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6DFE6" w14:textId="1A1C0F59" w:rsidR="001A2C40" w:rsidRPr="001A2C40" w:rsidRDefault="001A2C40" w:rsidP="001A2C40">
      <w:pPr>
        <w:pStyle w:val="paragraph"/>
        <w:spacing w:before="0" w:beforeAutospacing="0" w:after="0" w:afterAutospacing="0"/>
        <w:jc w:val="center"/>
        <w:textAlignment w:val="baseline"/>
        <w:rPr>
          <w:rStyle w:val="normaltextrun"/>
          <w:rFonts w:ascii="Verdana" w:hAnsi="Verdana" w:cs="Arial"/>
          <w:b/>
          <w:bCs/>
          <w:color w:val="000000"/>
          <w:sz w:val="20"/>
          <w:szCs w:val="20"/>
          <w:u w:val="single"/>
        </w:rPr>
      </w:pPr>
      <w:r w:rsidRPr="001A2C40">
        <w:rPr>
          <w:rStyle w:val="normaltextrun"/>
          <w:rFonts w:ascii="Verdana" w:hAnsi="Verdana" w:cs="Arial"/>
          <w:b/>
          <w:bCs/>
          <w:color w:val="000000"/>
          <w:sz w:val="20"/>
          <w:szCs w:val="20"/>
          <w:u w:val="single"/>
        </w:rPr>
        <w:t xml:space="preserve">EDITAL DA pregão eletrônico Nº </w:t>
      </w:r>
      <w:r w:rsidR="00EA24D8">
        <w:rPr>
          <w:rStyle w:val="normaltextrun"/>
          <w:rFonts w:ascii="Verdana" w:hAnsi="Verdana" w:cs="Arial"/>
          <w:b/>
          <w:bCs/>
          <w:color w:val="000000"/>
          <w:sz w:val="20"/>
          <w:szCs w:val="20"/>
          <w:u w:val="single"/>
        </w:rPr>
        <w:t>018</w:t>
      </w:r>
      <w:r w:rsidRPr="001A2C40">
        <w:rPr>
          <w:rStyle w:val="normaltextrun"/>
          <w:rFonts w:ascii="Verdana" w:hAnsi="Verdana" w:cs="Arial"/>
          <w:b/>
          <w:bCs/>
          <w:color w:val="000000"/>
          <w:sz w:val="20"/>
          <w:szCs w:val="20"/>
          <w:u w:val="single"/>
        </w:rPr>
        <w:t>/2024</w:t>
      </w:r>
    </w:p>
    <w:p w14:paraId="6974ABE4" w14:textId="62D13239" w:rsidR="00CD6E35" w:rsidRPr="001A2C40" w:rsidRDefault="001A2C40" w:rsidP="001A2C40">
      <w:pPr>
        <w:pStyle w:val="paragraph"/>
        <w:spacing w:before="0" w:beforeAutospacing="0" w:after="0" w:afterAutospacing="0"/>
        <w:jc w:val="center"/>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(PROCESSO ADMINISTRATIVO: </w:t>
      </w:r>
      <w:r w:rsidR="00EA24D8">
        <w:rPr>
          <w:rStyle w:val="normaltextrun"/>
          <w:rFonts w:ascii="Verdana" w:hAnsi="Verdana" w:cs="Arial"/>
          <w:color w:val="000000"/>
          <w:sz w:val="20"/>
          <w:szCs w:val="20"/>
        </w:rPr>
        <w:t>050</w:t>
      </w:r>
      <w:r w:rsidRPr="001A2C40">
        <w:rPr>
          <w:rStyle w:val="normaltextrun"/>
          <w:rFonts w:ascii="Verdana" w:hAnsi="Verdana" w:cs="Arial"/>
          <w:color w:val="000000"/>
          <w:sz w:val="20"/>
          <w:szCs w:val="20"/>
        </w:rPr>
        <w:t>/2024)</w:t>
      </w:r>
    </w:p>
    <w:p w14:paraId="7C5C143B" w14:textId="77777777" w:rsidR="001A2C40" w:rsidRPr="001A2C40" w:rsidRDefault="001A2C40" w:rsidP="001A2C40">
      <w:pPr>
        <w:pStyle w:val="paragraph"/>
        <w:spacing w:before="0" w:beforeAutospacing="0" w:after="0" w:afterAutospacing="0"/>
        <w:jc w:val="center"/>
        <w:textAlignment w:val="baseline"/>
        <w:rPr>
          <w:rStyle w:val="normaltextrun"/>
          <w:rFonts w:ascii="Verdana" w:hAnsi="Verdana" w:cs="Arial"/>
          <w:color w:val="000000"/>
          <w:sz w:val="20"/>
          <w:szCs w:val="20"/>
        </w:rPr>
      </w:pPr>
    </w:p>
    <w:tbl>
      <w:tblPr>
        <w:tblStyle w:val="TabeladeLista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846"/>
        <w:gridCol w:w="2674"/>
        <w:gridCol w:w="2279"/>
      </w:tblGrid>
      <w:tr w:rsidR="00B873FD" w:rsidRPr="001A2C40" w14:paraId="5DDE5281" w14:textId="77777777" w:rsidTr="001A2C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0C45691E" w14:textId="6A1A3D92" w:rsidR="00B873FD" w:rsidRPr="001A2C40" w:rsidRDefault="00B873FD" w:rsidP="00526D2F">
            <w:pPr>
              <w:pStyle w:val="paragraph"/>
              <w:spacing w:before="120" w:beforeAutospacing="0" w:after="120" w:afterAutospacing="0" w:line="276" w:lineRule="auto"/>
              <w:jc w:val="center"/>
              <w:textAlignment w:val="baseline"/>
              <w:rPr>
                <w:rStyle w:val="normaltextrun"/>
                <w:rFonts w:ascii="Verdana" w:hAnsi="Verdana" w:cs="Arial"/>
                <w:color w:val="000000" w:themeColor="text1"/>
                <w:sz w:val="20"/>
                <w:szCs w:val="20"/>
                <w:u w:val="single"/>
              </w:rPr>
            </w:pPr>
            <w:r w:rsidRPr="001A2C40">
              <w:rPr>
                <w:rStyle w:val="normaltextrun"/>
                <w:rFonts w:ascii="Verdana" w:hAnsi="Verdana" w:cs="Arial"/>
                <w:color w:val="000000"/>
                <w:sz w:val="20"/>
                <w:szCs w:val="20"/>
                <w:u w:val="single"/>
              </w:rPr>
              <w:t>Resumo do Certame Licitatório</w:t>
            </w:r>
          </w:p>
        </w:tc>
      </w:tr>
      <w:tr w:rsidR="00872BFF" w:rsidRPr="001A2C40" w14:paraId="6EF58935"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1" w:type="dxa"/>
            <w:gridSpan w:val="3"/>
          </w:tcPr>
          <w:p w14:paraId="245BB43B" w14:textId="77777777" w:rsidR="00872BFF" w:rsidRPr="001A2C40" w:rsidRDefault="00872BFF"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sz w:val="20"/>
                <w:szCs w:val="20"/>
              </w:rPr>
            </w:pPr>
            <w:r w:rsidRPr="001A2C40">
              <w:rPr>
                <w:rStyle w:val="normaltextrun"/>
                <w:rFonts w:ascii="Verdana" w:hAnsi="Verdana" w:cs="Arial"/>
                <w:b w:val="0"/>
                <w:bCs w:val="0"/>
                <w:color w:val="000000"/>
                <w:sz w:val="20"/>
                <w:szCs w:val="20"/>
              </w:rPr>
              <w:t>Órgão Gerenciador:</w:t>
            </w:r>
          </w:p>
          <w:p w14:paraId="6D1DFEDE" w14:textId="122731DC" w:rsidR="00872BFF" w:rsidRPr="001A2C40" w:rsidRDefault="00872BFF" w:rsidP="00A07324">
            <w:pPr>
              <w:pStyle w:val="paragraph"/>
              <w:spacing w:before="0" w:beforeAutospacing="0" w:after="0" w:afterAutospacing="0" w:line="276" w:lineRule="auto"/>
              <w:jc w:val="both"/>
              <w:textAlignment w:val="baseline"/>
              <w:rPr>
                <w:rStyle w:val="eop"/>
                <w:rFonts w:ascii="Verdana" w:hAnsi="Verdana" w:cs="Arial"/>
                <w:color w:val="000000"/>
                <w:sz w:val="20"/>
                <w:szCs w:val="20"/>
              </w:rPr>
            </w:pPr>
            <w:r w:rsidRPr="001A2C40">
              <w:rPr>
                <w:rStyle w:val="normaltextrun"/>
                <w:rFonts w:ascii="Verdana" w:hAnsi="Verdana" w:cs="Arial"/>
                <w:sz w:val="20"/>
                <w:szCs w:val="20"/>
              </w:rPr>
              <w:t xml:space="preserve">Prefeitura Municipal de </w:t>
            </w:r>
            <w:r w:rsidR="007B6B10" w:rsidRPr="001A2C40">
              <w:rPr>
                <w:rStyle w:val="normaltextrun"/>
                <w:rFonts w:ascii="Verdana" w:hAnsi="Verdana" w:cs="Arial"/>
                <w:sz w:val="20"/>
                <w:szCs w:val="20"/>
              </w:rPr>
              <w:t>Itiquira</w:t>
            </w:r>
            <w:r w:rsidRPr="001A2C40">
              <w:rPr>
                <w:rStyle w:val="normaltextrun"/>
                <w:rFonts w:ascii="Verdana" w:hAnsi="Verdana" w:cs="Arial"/>
                <w:sz w:val="20"/>
                <w:szCs w:val="20"/>
              </w:rPr>
              <w:t xml:space="preserve"> - MT</w:t>
            </w:r>
          </w:p>
        </w:tc>
        <w:tc>
          <w:tcPr>
            <w:tcW w:w="2280" w:type="dxa"/>
          </w:tcPr>
          <w:p w14:paraId="32C776C5" w14:textId="77777777" w:rsidR="00872BFF" w:rsidRPr="001A2C40" w:rsidRDefault="00872BFF" w:rsidP="00A07324">
            <w:pPr>
              <w:pStyle w:val="paragraph"/>
              <w:spacing w:before="0" w:beforeAutospacing="0" w:after="0" w:afterAutospacing="0" w:line="276" w:lineRule="auto"/>
              <w:ind w:left="-96"/>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CNPJ:</w:t>
            </w:r>
          </w:p>
          <w:p w14:paraId="2924419A" w14:textId="368EBA37" w:rsidR="00872BFF" w:rsidRPr="001A2C40" w:rsidRDefault="00A07324" w:rsidP="00A07324">
            <w:pPr>
              <w:pStyle w:val="paragraph"/>
              <w:spacing w:before="0" w:beforeAutospacing="0" w:after="0" w:afterAutospacing="0" w:line="276" w:lineRule="auto"/>
              <w:ind w:left="-96"/>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Fonts w:ascii="Verdana" w:eastAsia="MS Mincho" w:hAnsi="Verdana" w:cs="Arial"/>
                <w:sz w:val="20"/>
                <w:szCs w:val="20"/>
              </w:rPr>
              <w:t>03.370.251/0001-56</w:t>
            </w:r>
          </w:p>
        </w:tc>
      </w:tr>
      <w:tr w:rsidR="00013775" w:rsidRPr="001A2C40" w14:paraId="2E371D97" w14:textId="77777777" w:rsidTr="001A2C40">
        <w:tc>
          <w:tcPr>
            <w:cnfStyle w:val="001000000000" w:firstRow="0" w:lastRow="0" w:firstColumn="1" w:lastColumn="0" w:oddVBand="0" w:evenVBand="0" w:oddHBand="0" w:evenHBand="0" w:firstRowFirstColumn="0" w:firstRowLastColumn="0" w:lastRowFirstColumn="0" w:lastRowLastColumn="0"/>
            <w:tcW w:w="2264" w:type="dxa"/>
          </w:tcPr>
          <w:p w14:paraId="5556B371"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sz w:val="20"/>
                <w:szCs w:val="20"/>
              </w:rPr>
            </w:pPr>
            <w:r w:rsidRPr="001A2C40">
              <w:rPr>
                <w:rStyle w:val="normaltextrun"/>
                <w:rFonts w:ascii="Verdana" w:hAnsi="Verdana" w:cs="Arial"/>
                <w:b w:val="0"/>
                <w:bCs w:val="0"/>
                <w:color w:val="000000"/>
                <w:sz w:val="20"/>
                <w:szCs w:val="20"/>
              </w:rPr>
              <w:t>Modalidade:</w:t>
            </w:r>
          </w:p>
          <w:p w14:paraId="3C4A8CC0" w14:textId="7A2EE877"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sz w:val="20"/>
                <w:szCs w:val="20"/>
              </w:rPr>
              <w:t>Pregão</w:t>
            </w:r>
          </w:p>
        </w:tc>
        <w:tc>
          <w:tcPr>
            <w:tcW w:w="1847" w:type="dxa"/>
          </w:tcPr>
          <w:p w14:paraId="0E39ED61"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sz w:val="20"/>
                <w:szCs w:val="20"/>
              </w:rPr>
            </w:pPr>
            <w:r w:rsidRPr="001A2C40">
              <w:rPr>
                <w:rStyle w:val="normaltextrun"/>
                <w:rFonts w:ascii="Verdana" w:hAnsi="Verdana" w:cs="Arial"/>
                <w:color w:val="000000"/>
                <w:sz w:val="20"/>
                <w:szCs w:val="20"/>
              </w:rPr>
              <w:t>Forma:</w:t>
            </w:r>
          </w:p>
          <w:p w14:paraId="13066FC1" w14:textId="5F546885"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sz w:val="20"/>
                <w:szCs w:val="20"/>
              </w:rPr>
              <w:t>Eletrônica</w:t>
            </w:r>
          </w:p>
        </w:tc>
        <w:tc>
          <w:tcPr>
            <w:tcW w:w="2680" w:type="dxa"/>
          </w:tcPr>
          <w:p w14:paraId="78F42EC8"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Verdana" w:hAnsi="Verdana" w:cs="Arial"/>
                <w:color w:val="000000"/>
                <w:sz w:val="20"/>
                <w:szCs w:val="20"/>
              </w:rPr>
            </w:pPr>
            <w:r w:rsidRPr="001A2C40">
              <w:rPr>
                <w:rStyle w:val="eop"/>
                <w:rFonts w:ascii="Verdana" w:hAnsi="Verdana" w:cs="Arial"/>
                <w:color w:val="000000"/>
                <w:sz w:val="20"/>
                <w:szCs w:val="20"/>
              </w:rPr>
              <w:t>Modo de Disputa:</w:t>
            </w:r>
          </w:p>
          <w:p w14:paraId="79F60C76" w14:textId="45D0327F"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eop"/>
                <w:rFonts w:ascii="Verdana" w:hAnsi="Verdana" w:cs="Arial"/>
                <w:color w:val="000000"/>
                <w:sz w:val="20"/>
                <w:szCs w:val="20"/>
              </w:rPr>
            </w:pPr>
            <w:r w:rsidRPr="001A2C40">
              <w:rPr>
                <w:rStyle w:val="eop"/>
                <w:rFonts w:ascii="Verdana" w:hAnsi="Verdana" w:cs="Arial"/>
                <w:b/>
                <w:bCs/>
                <w:color w:val="000000"/>
                <w:sz w:val="20"/>
                <w:szCs w:val="20"/>
              </w:rPr>
              <w:t xml:space="preserve">Aberto </w:t>
            </w:r>
          </w:p>
        </w:tc>
        <w:tc>
          <w:tcPr>
            <w:tcW w:w="2280" w:type="dxa"/>
          </w:tcPr>
          <w:p w14:paraId="2B970C6A" w14:textId="029FDDBE"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Critério</w:t>
            </w:r>
            <w:r w:rsidR="00A07324" w:rsidRPr="001A2C40">
              <w:rPr>
                <w:rStyle w:val="normaltextrun"/>
                <w:rFonts w:ascii="Verdana" w:hAnsi="Verdana" w:cs="Arial"/>
                <w:color w:val="000000" w:themeColor="text1"/>
                <w:sz w:val="20"/>
                <w:szCs w:val="20"/>
              </w:rPr>
              <w:t xml:space="preserve"> </w:t>
            </w:r>
            <w:r w:rsidRPr="001A2C40">
              <w:rPr>
                <w:rStyle w:val="normaltextrun"/>
                <w:rFonts w:ascii="Verdana" w:hAnsi="Verdana" w:cs="Arial"/>
                <w:color w:val="000000" w:themeColor="text1"/>
                <w:sz w:val="20"/>
                <w:szCs w:val="20"/>
              </w:rPr>
              <w:t>de Julgamento:</w:t>
            </w:r>
          </w:p>
          <w:p w14:paraId="285DB6B6" w14:textId="427763B1"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Menor Preço</w:t>
            </w:r>
          </w:p>
        </w:tc>
      </w:tr>
      <w:tr w:rsidR="00B873FD" w:rsidRPr="001A2C40" w14:paraId="545C0673"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2C8BC101"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Data:</w:t>
            </w:r>
          </w:p>
          <w:p w14:paraId="08781051" w14:textId="71BD9A0D" w:rsidR="00013775" w:rsidRPr="001A2C40" w:rsidRDefault="00EA24D8"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Pr>
                <w:rStyle w:val="normaltextrun"/>
                <w:rFonts w:ascii="Verdana" w:hAnsi="Verdana" w:cs="Arial"/>
                <w:color w:val="000000" w:themeColor="text1"/>
                <w:sz w:val="20"/>
                <w:szCs w:val="20"/>
              </w:rPr>
              <w:t>29</w:t>
            </w:r>
            <w:r w:rsidR="00013775" w:rsidRPr="001A2C40">
              <w:rPr>
                <w:rStyle w:val="normaltextrun"/>
                <w:rFonts w:ascii="Verdana" w:hAnsi="Verdana" w:cs="Arial"/>
                <w:color w:val="000000" w:themeColor="text1"/>
                <w:sz w:val="20"/>
                <w:szCs w:val="20"/>
              </w:rPr>
              <w:t>/</w:t>
            </w:r>
            <w:r w:rsidR="001A2C40" w:rsidRPr="001A2C40">
              <w:rPr>
                <w:rStyle w:val="normaltextrun"/>
                <w:rFonts w:ascii="Verdana" w:hAnsi="Verdana" w:cs="Arial"/>
                <w:color w:val="000000" w:themeColor="text1"/>
                <w:sz w:val="20"/>
                <w:szCs w:val="20"/>
              </w:rPr>
              <w:t>08</w:t>
            </w:r>
            <w:r w:rsidR="00013775" w:rsidRPr="001A2C40">
              <w:rPr>
                <w:rStyle w:val="normaltextrun"/>
                <w:rFonts w:ascii="Verdana" w:hAnsi="Verdana" w:cs="Arial"/>
                <w:color w:val="000000" w:themeColor="text1"/>
                <w:sz w:val="20"/>
                <w:szCs w:val="20"/>
              </w:rPr>
              <w:t>/202</w:t>
            </w:r>
            <w:r w:rsidR="00A07324" w:rsidRPr="001A2C40">
              <w:rPr>
                <w:rStyle w:val="normaltextrun"/>
                <w:rFonts w:ascii="Verdana" w:hAnsi="Verdana" w:cs="Arial"/>
                <w:color w:val="000000" w:themeColor="text1"/>
                <w:sz w:val="20"/>
                <w:szCs w:val="20"/>
              </w:rPr>
              <w:t>4</w:t>
            </w:r>
          </w:p>
        </w:tc>
        <w:tc>
          <w:tcPr>
            <w:tcW w:w="1847" w:type="dxa"/>
          </w:tcPr>
          <w:p w14:paraId="0116BBD0" w14:textId="77777777"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Horário:</w:t>
            </w:r>
          </w:p>
          <w:p w14:paraId="02627B26" w14:textId="059E1BF3" w:rsidR="00013775" w:rsidRPr="001A2C40" w:rsidRDefault="00EA24D8"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Pr>
                <w:rStyle w:val="normaltextrun"/>
                <w:rFonts w:ascii="Verdana" w:hAnsi="Verdana" w:cs="Arial"/>
                <w:b/>
                <w:bCs/>
                <w:color w:val="000000" w:themeColor="text1"/>
                <w:sz w:val="20"/>
                <w:szCs w:val="20"/>
              </w:rPr>
              <w:t>09</w:t>
            </w:r>
            <w:r w:rsidR="00013775" w:rsidRPr="001A2C40">
              <w:rPr>
                <w:rStyle w:val="normaltextrun"/>
                <w:rFonts w:ascii="Verdana" w:hAnsi="Verdana" w:cs="Arial"/>
                <w:b/>
                <w:bCs/>
                <w:color w:val="000000" w:themeColor="text1"/>
                <w:sz w:val="20"/>
                <w:szCs w:val="20"/>
              </w:rPr>
              <w:t>:</w:t>
            </w:r>
            <w:r w:rsidR="0040402E" w:rsidRPr="001A2C40">
              <w:rPr>
                <w:rStyle w:val="normaltextrun"/>
                <w:rFonts w:ascii="Verdana" w:hAnsi="Verdana" w:cs="Arial"/>
                <w:b/>
                <w:bCs/>
                <w:color w:val="000000" w:themeColor="text1"/>
                <w:sz w:val="20"/>
                <w:szCs w:val="20"/>
              </w:rPr>
              <w:t xml:space="preserve">00 </w:t>
            </w:r>
          </w:p>
          <w:p w14:paraId="602FB982" w14:textId="0167451B" w:rsidR="0040402E" w:rsidRPr="001A2C40" w:rsidRDefault="0040402E"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(Horário de Brasília/DF)</w:t>
            </w:r>
          </w:p>
        </w:tc>
        <w:tc>
          <w:tcPr>
            <w:tcW w:w="4960" w:type="dxa"/>
            <w:gridSpan w:val="2"/>
          </w:tcPr>
          <w:p w14:paraId="21EC8ABE" w14:textId="77777777"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Plataforma:</w:t>
            </w:r>
          </w:p>
          <w:p w14:paraId="0A936A27" w14:textId="533678C2" w:rsidR="00013775" w:rsidRPr="001A2C40" w:rsidRDefault="00000000"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hyperlink r:id="rId11" w:history="1">
              <w:r w:rsidR="00535B3A" w:rsidRPr="001A2C40">
                <w:rPr>
                  <w:rStyle w:val="Hyperlink"/>
                  <w:rFonts w:ascii="Verdana" w:hAnsi="Verdana" w:cs="Arial"/>
                  <w:sz w:val="20"/>
                  <w:szCs w:val="20"/>
                </w:rPr>
                <w:t>https://bllcompras.com</w:t>
              </w:r>
            </w:hyperlink>
            <w:r w:rsidR="009376A4" w:rsidRPr="001A2C40">
              <w:rPr>
                <w:rFonts w:ascii="Verdana" w:hAnsi="Verdana" w:cs="Arial"/>
                <w:b/>
                <w:bCs/>
                <w:sz w:val="20"/>
                <w:szCs w:val="20"/>
              </w:rPr>
              <w:t xml:space="preserve"> </w:t>
            </w:r>
          </w:p>
        </w:tc>
      </w:tr>
      <w:tr w:rsidR="00B873FD" w:rsidRPr="001A2C40" w14:paraId="4859E359" w14:textId="77777777" w:rsidTr="001A2C40">
        <w:tc>
          <w:tcPr>
            <w:cnfStyle w:val="001000000000" w:firstRow="0" w:lastRow="0" w:firstColumn="1" w:lastColumn="0" w:oddVBand="0" w:evenVBand="0" w:oddHBand="0" w:evenHBand="0" w:firstRowFirstColumn="0" w:firstRowLastColumn="0" w:lastRowFirstColumn="0" w:lastRowLastColumn="0"/>
            <w:tcW w:w="2264" w:type="dxa"/>
          </w:tcPr>
          <w:p w14:paraId="63F37F55"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Exige Amostra?</w:t>
            </w:r>
          </w:p>
          <w:p w14:paraId="0F68BCCB" w14:textId="77777777"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Não</w:t>
            </w:r>
          </w:p>
        </w:tc>
        <w:tc>
          <w:tcPr>
            <w:tcW w:w="1847" w:type="dxa"/>
          </w:tcPr>
          <w:p w14:paraId="401F7437"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Participação:</w:t>
            </w:r>
          </w:p>
          <w:p w14:paraId="11BA2BDD" w14:textId="7CDA60EA" w:rsidR="00013775" w:rsidRPr="001A2C40" w:rsidRDefault="000A5614" w:rsidP="00A07324">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Pr>
                <w:rStyle w:val="normaltextrun"/>
                <w:rFonts w:ascii="Verdana" w:hAnsi="Verdana" w:cs="Arial"/>
                <w:b/>
                <w:bCs/>
                <w:color w:val="000000" w:themeColor="text1"/>
                <w:sz w:val="20"/>
                <w:szCs w:val="20"/>
              </w:rPr>
              <w:t>Não e</w:t>
            </w:r>
            <w:r w:rsidR="00323456" w:rsidRPr="001A2C40">
              <w:rPr>
                <w:rStyle w:val="normaltextrun"/>
                <w:rFonts w:ascii="Verdana" w:hAnsi="Verdana" w:cs="Arial"/>
                <w:b/>
                <w:bCs/>
                <w:color w:val="000000" w:themeColor="text1"/>
                <w:sz w:val="20"/>
                <w:szCs w:val="20"/>
              </w:rPr>
              <w:t>xclusiva ME/EPP</w:t>
            </w:r>
          </w:p>
        </w:tc>
        <w:tc>
          <w:tcPr>
            <w:tcW w:w="2680" w:type="dxa"/>
          </w:tcPr>
          <w:p w14:paraId="2E317482"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Reserva de Cota ME/EPP?</w:t>
            </w:r>
          </w:p>
          <w:p w14:paraId="3A4F740C" w14:textId="66626D5B" w:rsidR="00013775" w:rsidRPr="001A2C40" w:rsidRDefault="00323456"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Sim</w:t>
            </w:r>
          </w:p>
        </w:tc>
        <w:tc>
          <w:tcPr>
            <w:tcW w:w="2280" w:type="dxa"/>
          </w:tcPr>
          <w:p w14:paraId="1523BB84" w14:textId="25660ED6"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Decreto </w:t>
            </w:r>
            <w:r w:rsidR="00EF652F" w:rsidRPr="001A2C40">
              <w:rPr>
                <w:rStyle w:val="normaltextrun"/>
                <w:rFonts w:ascii="Verdana" w:hAnsi="Verdana" w:cs="Arial"/>
                <w:color w:val="000000" w:themeColor="text1"/>
                <w:sz w:val="20"/>
                <w:szCs w:val="20"/>
              </w:rPr>
              <w:t xml:space="preserve">Federal </w:t>
            </w:r>
            <w:r w:rsidRPr="001A2C40">
              <w:rPr>
                <w:rStyle w:val="normaltextrun"/>
                <w:rFonts w:ascii="Verdana" w:hAnsi="Verdana" w:cs="Arial"/>
                <w:color w:val="000000" w:themeColor="text1"/>
                <w:sz w:val="20"/>
                <w:szCs w:val="20"/>
              </w:rPr>
              <w:t>nº 7.174/2010?</w:t>
            </w:r>
          </w:p>
          <w:p w14:paraId="16DD718D" w14:textId="77777777"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Não</w:t>
            </w:r>
          </w:p>
        </w:tc>
      </w:tr>
      <w:tr w:rsidR="00013775" w:rsidRPr="001A2C40" w14:paraId="5CF5553D"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0A1F7DE4" w14:textId="0CF6072F"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Registro de Preços</w:t>
            </w:r>
            <w:r w:rsidR="00A07324" w:rsidRPr="001A2C40">
              <w:rPr>
                <w:rStyle w:val="normaltextrun"/>
                <w:rFonts w:ascii="Verdana" w:hAnsi="Verdana" w:cs="Arial"/>
                <w:b w:val="0"/>
                <w:bCs w:val="0"/>
                <w:color w:val="000000" w:themeColor="text1"/>
                <w:sz w:val="20"/>
                <w:szCs w:val="20"/>
              </w:rPr>
              <w:t>:</w:t>
            </w:r>
          </w:p>
          <w:p w14:paraId="1376E98C" w14:textId="071634CC"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Sim</w:t>
            </w:r>
          </w:p>
        </w:tc>
        <w:tc>
          <w:tcPr>
            <w:tcW w:w="1847" w:type="dxa"/>
          </w:tcPr>
          <w:p w14:paraId="2CCF5283" w14:textId="33097127" w:rsidR="00013775" w:rsidRPr="001A2C40" w:rsidRDefault="006001A3"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Órgão participante</w:t>
            </w:r>
            <w:r w:rsidR="00A07324" w:rsidRPr="001A2C40">
              <w:rPr>
                <w:rStyle w:val="normaltextrun"/>
                <w:rFonts w:ascii="Verdana" w:hAnsi="Verdana" w:cs="Arial"/>
                <w:color w:val="000000" w:themeColor="text1"/>
                <w:sz w:val="20"/>
                <w:szCs w:val="20"/>
              </w:rPr>
              <w:t>:</w:t>
            </w:r>
          </w:p>
          <w:p w14:paraId="53EA6278" w14:textId="62A3AA54" w:rsidR="00013775" w:rsidRPr="001A2C40" w:rsidRDefault="006001A3"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Não</w:t>
            </w:r>
          </w:p>
        </w:tc>
        <w:tc>
          <w:tcPr>
            <w:tcW w:w="2680" w:type="dxa"/>
          </w:tcPr>
          <w:p w14:paraId="22C5B08D" w14:textId="4FDBD9D8"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Amostra</w:t>
            </w:r>
            <w:r w:rsidR="00A07324" w:rsidRPr="001A2C40">
              <w:rPr>
                <w:rStyle w:val="normaltextrun"/>
                <w:rFonts w:ascii="Verdana" w:hAnsi="Verdana" w:cs="Arial"/>
                <w:color w:val="000000" w:themeColor="text1"/>
                <w:sz w:val="20"/>
                <w:szCs w:val="20"/>
              </w:rPr>
              <w:t>:</w:t>
            </w:r>
          </w:p>
          <w:p w14:paraId="0AC3AC94" w14:textId="11713DEB" w:rsidR="00013775" w:rsidRPr="001A2C40" w:rsidRDefault="00013775"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Não</w:t>
            </w:r>
          </w:p>
        </w:tc>
        <w:tc>
          <w:tcPr>
            <w:tcW w:w="2280" w:type="dxa"/>
          </w:tcPr>
          <w:p w14:paraId="798E03A2" w14:textId="17C83A9E"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Instrumento Contratual</w:t>
            </w:r>
            <w:r w:rsidR="006A1C76" w:rsidRPr="001A2C40">
              <w:rPr>
                <w:rStyle w:val="normaltextrun"/>
                <w:rFonts w:ascii="Verdana" w:hAnsi="Verdana" w:cs="Arial"/>
                <w:color w:val="000000" w:themeColor="text1"/>
                <w:sz w:val="20"/>
                <w:szCs w:val="20"/>
              </w:rPr>
              <w:t>:</w:t>
            </w:r>
          </w:p>
          <w:p w14:paraId="17100750" w14:textId="582E67B8" w:rsidR="00013775" w:rsidRPr="001A2C40" w:rsidRDefault="00013775" w:rsidP="00526D2F">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themeColor="text1"/>
                <w:sz w:val="20"/>
                <w:szCs w:val="20"/>
              </w:rPr>
              <w:t>Nota de Empenho</w:t>
            </w:r>
          </w:p>
        </w:tc>
      </w:tr>
      <w:tr w:rsidR="00013775" w:rsidRPr="001A2C40" w14:paraId="06ED10AD" w14:textId="77777777" w:rsidTr="001A2C40">
        <w:tc>
          <w:tcPr>
            <w:cnfStyle w:val="001000000000" w:firstRow="0" w:lastRow="0" w:firstColumn="1" w:lastColumn="0" w:oddVBand="0" w:evenVBand="0" w:oddHBand="0" w:evenHBand="0" w:firstRowFirstColumn="0" w:firstRowLastColumn="0" w:lastRowFirstColumn="0" w:lastRowLastColumn="0"/>
            <w:tcW w:w="9071" w:type="dxa"/>
            <w:gridSpan w:val="4"/>
          </w:tcPr>
          <w:p w14:paraId="1986DB82" w14:textId="029FF8DA" w:rsidR="00013775" w:rsidRPr="001A2C40" w:rsidRDefault="0040402E"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OBJETO:</w:t>
            </w:r>
          </w:p>
          <w:p w14:paraId="373EFFEE" w14:textId="267E3A06" w:rsidR="00013775" w:rsidRPr="00EA24D8" w:rsidRDefault="00EA24D8" w:rsidP="003B77C9">
            <w:pPr>
              <w:pStyle w:val="paragraph"/>
              <w:spacing w:before="0" w:beforeAutospacing="0" w:after="0" w:afterAutospacing="0" w:line="276" w:lineRule="auto"/>
              <w:jc w:val="both"/>
              <w:textAlignment w:val="baseline"/>
              <w:rPr>
                <w:rStyle w:val="normaltextrun"/>
                <w:rFonts w:ascii="Verdana" w:hAnsi="Verdana" w:cs="Arial"/>
                <w:color w:val="000000" w:themeColor="text1"/>
                <w:sz w:val="20"/>
                <w:szCs w:val="20"/>
              </w:rPr>
            </w:pPr>
            <w:r w:rsidRPr="00EA24D8">
              <w:rPr>
                <w:rStyle w:val="normaltextrun"/>
                <w:rFonts w:ascii="Verdana" w:eastAsiaTheme="minorHAnsi" w:hAnsi="Verdana"/>
                <w:color w:val="000000"/>
                <w:sz w:val="20"/>
                <w:szCs w:val="20"/>
                <w:lang w:eastAsia="en-US"/>
              </w:rPr>
              <w:t xml:space="preserve">AQUISIÇÃO DE IMPLEMENTOS AGRÍCOLA </w:t>
            </w:r>
            <w:r w:rsidRPr="00EA24D8">
              <w:rPr>
                <w:rStyle w:val="normaltextrun"/>
                <w:rFonts w:ascii="Verdana" w:hAnsi="Verdana"/>
                <w:color w:val="000000"/>
                <w:sz w:val="20"/>
                <w:szCs w:val="20"/>
              </w:rPr>
              <w:t xml:space="preserve">CONFORME TERMO DE CONVÊNIO Nº </w:t>
            </w:r>
            <w:r w:rsidRPr="00EA24D8">
              <w:rPr>
                <w:rStyle w:val="normaltextrun"/>
                <w:rFonts w:ascii="Verdana" w:eastAsiaTheme="minorHAnsi" w:hAnsi="Verdana"/>
                <w:color w:val="000000"/>
                <w:sz w:val="20"/>
                <w:szCs w:val="20"/>
                <w:lang w:eastAsia="en-US"/>
              </w:rPr>
              <w:t>1217/2022</w:t>
            </w:r>
            <w:r w:rsidRPr="00EA24D8">
              <w:rPr>
                <w:rStyle w:val="normaltextrun"/>
                <w:rFonts w:ascii="Verdana" w:hAnsi="Verdana"/>
                <w:color w:val="000000"/>
                <w:sz w:val="20"/>
                <w:szCs w:val="20"/>
              </w:rPr>
              <w:t xml:space="preserve"> – SEAF/MT</w:t>
            </w:r>
          </w:p>
        </w:tc>
      </w:tr>
      <w:tr w:rsidR="00013775" w:rsidRPr="001A2C40" w14:paraId="4A78F58B"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7DCDC6AC"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Valor Estimado:</w:t>
            </w:r>
          </w:p>
          <w:p w14:paraId="29234E20" w14:textId="0E0CCEDA" w:rsidR="00013775" w:rsidRPr="002D6891" w:rsidRDefault="001A2C40" w:rsidP="001A2C40">
            <w:pPr>
              <w:pStyle w:val="paragraph"/>
              <w:spacing w:before="0" w:beforeAutospacing="0" w:after="0" w:afterAutospacing="0" w:line="276" w:lineRule="auto"/>
              <w:jc w:val="both"/>
              <w:textAlignment w:val="baseline"/>
              <w:rPr>
                <w:rStyle w:val="normaltextrun"/>
                <w:rFonts w:ascii="Verdana" w:hAnsi="Verdana" w:cs="Arial"/>
                <w:color w:val="000000" w:themeColor="text1"/>
                <w:sz w:val="20"/>
                <w:szCs w:val="20"/>
              </w:rPr>
            </w:pPr>
            <w:r w:rsidRPr="00EA24D8">
              <w:rPr>
                <w:rStyle w:val="normaltextrun"/>
                <w:rFonts w:ascii="Verdana" w:hAnsi="Verdana" w:cs="Arial"/>
                <w:color w:val="000000" w:themeColor="text1"/>
                <w:sz w:val="20"/>
                <w:szCs w:val="20"/>
              </w:rPr>
              <w:t xml:space="preserve">R$ </w:t>
            </w:r>
            <w:r w:rsidR="00EA24D8" w:rsidRPr="00EA24D8">
              <w:rPr>
                <w:rStyle w:val="normaltextrun"/>
                <w:rFonts w:ascii="Verdana" w:hAnsi="Verdana" w:cs="Arial"/>
                <w:color w:val="000000" w:themeColor="text1"/>
                <w:sz w:val="20"/>
                <w:szCs w:val="20"/>
              </w:rPr>
              <w:t>229.450,00</w:t>
            </w:r>
            <w:r w:rsidR="00EA24D8" w:rsidRPr="002D6891">
              <w:rPr>
                <w:rStyle w:val="normaltextrun"/>
                <w:rFonts w:ascii="Verdana" w:hAnsi="Verdana" w:cs="Arial"/>
                <w:color w:val="000000" w:themeColor="text1"/>
                <w:sz w:val="20"/>
                <w:szCs w:val="20"/>
              </w:rPr>
              <w:t xml:space="preserve"> </w:t>
            </w:r>
            <w:r w:rsidR="002D6891" w:rsidRPr="002D6891">
              <w:rPr>
                <w:rStyle w:val="normaltextrun"/>
                <w:rFonts w:ascii="Verdana" w:hAnsi="Verdana" w:cs="Arial"/>
                <w:color w:val="000000" w:themeColor="text1"/>
                <w:sz w:val="20"/>
                <w:szCs w:val="20"/>
              </w:rPr>
              <w:t>(</w:t>
            </w:r>
            <w:r w:rsidR="00EA24D8">
              <w:rPr>
                <w:rStyle w:val="normaltextrun"/>
                <w:rFonts w:ascii="Verdana" w:hAnsi="Verdana" w:cs="Arial"/>
                <w:color w:val="000000" w:themeColor="text1"/>
                <w:sz w:val="20"/>
                <w:szCs w:val="20"/>
              </w:rPr>
              <w:t>duzentos e vinte e nove mil e quatrocentos e cinquenta reais</w:t>
            </w:r>
            <w:r w:rsidR="002D6891" w:rsidRPr="002D6891">
              <w:rPr>
                <w:rStyle w:val="normaltextrun"/>
                <w:rFonts w:ascii="Verdana" w:hAnsi="Verdana" w:cs="Arial"/>
                <w:color w:val="000000" w:themeColor="text1"/>
                <w:sz w:val="20"/>
                <w:szCs w:val="20"/>
              </w:rPr>
              <w:t>).</w:t>
            </w:r>
          </w:p>
        </w:tc>
      </w:tr>
      <w:tr w:rsidR="003B2E57" w:rsidRPr="001A2C40" w14:paraId="2A5DE6C4" w14:textId="77777777" w:rsidTr="001A2C40">
        <w:tc>
          <w:tcPr>
            <w:cnfStyle w:val="001000000000" w:firstRow="0" w:lastRow="0" w:firstColumn="1" w:lastColumn="0" w:oddVBand="0" w:evenVBand="0" w:oddHBand="0" w:evenHBand="0" w:firstRowFirstColumn="0" w:firstRowLastColumn="0" w:lastRowFirstColumn="0" w:lastRowLastColumn="0"/>
            <w:tcW w:w="4111" w:type="dxa"/>
            <w:gridSpan w:val="2"/>
          </w:tcPr>
          <w:p w14:paraId="5586B762" w14:textId="69711186" w:rsidR="003B2E57" w:rsidRPr="001A2C40" w:rsidRDefault="001036D1"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Pr>
                <w:rStyle w:val="normaltextrun"/>
                <w:rFonts w:ascii="Verdana" w:hAnsi="Verdana" w:cs="Arial"/>
                <w:b w:val="0"/>
                <w:bCs w:val="0"/>
                <w:color w:val="000000" w:themeColor="text1"/>
                <w:sz w:val="20"/>
                <w:szCs w:val="20"/>
              </w:rPr>
              <w:t>A</w:t>
            </w:r>
            <w:r w:rsidRPr="001036D1">
              <w:rPr>
                <w:rStyle w:val="normaltextrun"/>
                <w:rFonts w:ascii="Verdana" w:hAnsi="Verdana" w:cs="Arial"/>
                <w:b w:val="0"/>
                <w:bCs w:val="0"/>
                <w:color w:val="000000" w:themeColor="text1"/>
                <w:sz w:val="20"/>
                <w:szCs w:val="20"/>
              </w:rPr>
              <w:t>gente de Contratação</w:t>
            </w:r>
            <w:r w:rsidR="003B2E57" w:rsidRPr="001A2C40">
              <w:rPr>
                <w:rStyle w:val="normaltextrun"/>
                <w:rFonts w:ascii="Verdana" w:hAnsi="Verdana" w:cs="Arial"/>
                <w:b w:val="0"/>
                <w:bCs w:val="0"/>
                <w:color w:val="000000" w:themeColor="text1"/>
                <w:sz w:val="20"/>
                <w:szCs w:val="20"/>
              </w:rPr>
              <w:t>:</w:t>
            </w:r>
          </w:p>
          <w:p w14:paraId="2C360351" w14:textId="60ECCD55" w:rsidR="00C31374" w:rsidRPr="001A2C40" w:rsidRDefault="001A2C40" w:rsidP="00A07324">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Pr>
                <w:rStyle w:val="normaltextrun"/>
                <w:rFonts w:ascii="Verdana" w:hAnsi="Verdana" w:cs="Arial"/>
                <w:color w:val="000000" w:themeColor="text1"/>
                <w:sz w:val="20"/>
                <w:szCs w:val="20"/>
              </w:rPr>
              <w:t xml:space="preserve">Luciana Goncalves Ribeiro </w:t>
            </w:r>
          </w:p>
        </w:tc>
        <w:tc>
          <w:tcPr>
            <w:tcW w:w="4960" w:type="dxa"/>
            <w:gridSpan w:val="2"/>
          </w:tcPr>
          <w:p w14:paraId="2F2A16AA" w14:textId="77777777" w:rsidR="003B2E57" w:rsidRPr="001A2C40" w:rsidRDefault="003B2E57"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Ato de Designação:</w:t>
            </w:r>
          </w:p>
          <w:p w14:paraId="7CB4423C" w14:textId="141BC62E" w:rsidR="00C31374" w:rsidRPr="001A2C40" w:rsidRDefault="003B2E57" w:rsidP="00B848F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 xml:space="preserve">Portaria nº </w:t>
            </w:r>
            <w:r w:rsidR="0040402E" w:rsidRPr="001A2C40">
              <w:rPr>
                <w:rStyle w:val="normaltextrun"/>
                <w:rFonts w:ascii="Verdana" w:hAnsi="Verdana" w:cs="Arial"/>
                <w:b/>
                <w:bCs/>
                <w:color w:val="000000" w:themeColor="text1"/>
                <w:sz w:val="20"/>
                <w:szCs w:val="20"/>
              </w:rPr>
              <w:t>034</w:t>
            </w:r>
            <w:r w:rsidRPr="001A2C40">
              <w:rPr>
                <w:rStyle w:val="normaltextrun"/>
                <w:rFonts w:ascii="Verdana" w:hAnsi="Verdana" w:cs="Arial"/>
                <w:b/>
                <w:bCs/>
                <w:color w:val="000000" w:themeColor="text1"/>
                <w:sz w:val="20"/>
                <w:szCs w:val="20"/>
              </w:rPr>
              <w:t xml:space="preserve">, </w:t>
            </w:r>
            <w:r w:rsidR="00B848F5" w:rsidRPr="001A2C40">
              <w:rPr>
                <w:rStyle w:val="normaltextrun"/>
                <w:rFonts w:ascii="Verdana" w:hAnsi="Verdana" w:cs="Arial"/>
                <w:b/>
                <w:bCs/>
                <w:color w:val="000000" w:themeColor="text1"/>
                <w:sz w:val="20"/>
                <w:szCs w:val="20"/>
              </w:rPr>
              <w:t xml:space="preserve">de 10 janeiro </w:t>
            </w:r>
            <w:r w:rsidRPr="001A2C40">
              <w:rPr>
                <w:rStyle w:val="normaltextrun"/>
                <w:rFonts w:ascii="Verdana" w:hAnsi="Verdana" w:cs="Arial"/>
                <w:b/>
                <w:bCs/>
                <w:color w:val="000000" w:themeColor="text1"/>
                <w:sz w:val="20"/>
                <w:szCs w:val="20"/>
              </w:rPr>
              <w:t>de 20</w:t>
            </w:r>
            <w:r w:rsidR="00B848F5" w:rsidRPr="001A2C40">
              <w:rPr>
                <w:rStyle w:val="normaltextrun"/>
                <w:rFonts w:ascii="Verdana" w:hAnsi="Verdana" w:cs="Arial"/>
                <w:b/>
                <w:bCs/>
                <w:color w:val="000000" w:themeColor="text1"/>
                <w:sz w:val="20"/>
                <w:szCs w:val="20"/>
              </w:rPr>
              <w:t>24</w:t>
            </w:r>
          </w:p>
        </w:tc>
      </w:tr>
      <w:tr w:rsidR="00013775" w:rsidRPr="001A2C40" w14:paraId="3A04FFD5"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gridSpan w:val="2"/>
          </w:tcPr>
          <w:p w14:paraId="1AA6EE97" w14:textId="4B8CC9EB" w:rsidR="00013775" w:rsidRPr="001A2C40" w:rsidRDefault="00252450"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Lei de Regência</w:t>
            </w:r>
            <w:r w:rsidR="00013775" w:rsidRPr="001A2C40">
              <w:rPr>
                <w:rStyle w:val="normaltextrun"/>
                <w:rFonts w:ascii="Verdana" w:hAnsi="Verdana" w:cs="Arial"/>
                <w:b w:val="0"/>
                <w:bCs w:val="0"/>
                <w:color w:val="000000" w:themeColor="text1"/>
                <w:sz w:val="20"/>
                <w:szCs w:val="20"/>
              </w:rPr>
              <w:t>:</w:t>
            </w:r>
          </w:p>
          <w:p w14:paraId="111BDF3D" w14:textId="12FFF1AD" w:rsidR="00013775" w:rsidRPr="001A2C40" w:rsidRDefault="00E07099" w:rsidP="00A07324">
            <w:pPr>
              <w:pStyle w:val="paragraph"/>
              <w:spacing w:before="0" w:beforeAutospacing="0" w:after="0" w:afterAutospacing="0" w:line="276" w:lineRule="auto"/>
              <w:jc w:val="both"/>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Lei </w:t>
            </w:r>
            <w:r w:rsidR="00271B07" w:rsidRPr="001A2C40">
              <w:rPr>
                <w:rStyle w:val="normaltextrun"/>
                <w:rFonts w:ascii="Verdana" w:hAnsi="Verdana" w:cs="Arial"/>
                <w:color w:val="000000" w:themeColor="text1"/>
                <w:sz w:val="20"/>
                <w:szCs w:val="20"/>
              </w:rPr>
              <w:t xml:space="preserve">Federal </w:t>
            </w:r>
            <w:r w:rsidRPr="001A2C40">
              <w:rPr>
                <w:rStyle w:val="normaltextrun"/>
                <w:rFonts w:ascii="Verdana" w:hAnsi="Verdana" w:cs="Arial"/>
                <w:color w:val="000000" w:themeColor="text1"/>
                <w:sz w:val="20"/>
                <w:szCs w:val="20"/>
              </w:rPr>
              <w:t>nº 14.133, de 2021</w:t>
            </w:r>
          </w:p>
        </w:tc>
        <w:tc>
          <w:tcPr>
            <w:tcW w:w="4960" w:type="dxa"/>
            <w:gridSpan w:val="2"/>
          </w:tcPr>
          <w:p w14:paraId="754FEC77" w14:textId="1FD97246" w:rsidR="00013775" w:rsidRPr="001A2C40" w:rsidRDefault="00252450"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Lei Complementar</w:t>
            </w:r>
            <w:r w:rsidR="00013775" w:rsidRPr="001A2C40">
              <w:rPr>
                <w:rStyle w:val="normaltextrun"/>
                <w:rFonts w:ascii="Verdana" w:hAnsi="Verdana" w:cs="Arial"/>
                <w:color w:val="000000" w:themeColor="text1"/>
                <w:sz w:val="20"/>
                <w:szCs w:val="20"/>
              </w:rPr>
              <w:t>:</w:t>
            </w:r>
          </w:p>
          <w:p w14:paraId="162F921C" w14:textId="70566D5D" w:rsidR="00013775" w:rsidRPr="001A2C40" w:rsidRDefault="00252450" w:rsidP="00A07324">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themeColor="text1"/>
                <w:sz w:val="20"/>
                <w:szCs w:val="20"/>
              </w:rPr>
              <w:t xml:space="preserve">Lei Complementar </w:t>
            </w:r>
            <w:r w:rsidR="00271B07" w:rsidRPr="001A2C40">
              <w:rPr>
                <w:rStyle w:val="normaltextrun"/>
                <w:rFonts w:ascii="Verdana" w:hAnsi="Verdana" w:cs="Arial"/>
                <w:b/>
                <w:bCs/>
                <w:color w:val="000000" w:themeColor="text1"/>
                <w:sz w:val="20"/>
                <w:szCs w:val="20"/>
              </w:rPr>
              <w:t xml:space="preserve">Federal </w:t>
            </w:r>
            <w:r w:rsidRPr="001A2C40">
              <w:rPr>
                <w:rStyle w:val="normaltextrun"/>
                <w:rFonts w:ascii="Verdana" w:hAnsi="Verdana" w:cs="Arial"/>
                <w:b/>
                <w:bCs/>
                <w:color w:val="000000" w:themeColor="text1"/>
                <w:sz w:val="20"/>
                <w:szCs w:val="20"/>
              </w:rPr>
              <w:t xml:space="preserve">nº 123, de </w:t>
            </w:r>
            <w:r w:rsidR="004F4FB0" w:rsidRPr="001A2C40">
              <w:rPr>
                <w:rStyle w:val="normaltextrun"/>
                <w:rFonts w:ascii="Verdana" w:hAnsi="Verdana" w:cs="Arial"/>
                <w:b/>
                <w:bCs/>
                <w:color w:val="000000" w:themeColor="text1"/>
                <w:sz w:val="20"/>
                <w:szCs w:val="20"/>
              </w:rPr>
              <w:t>2006</w:t>
            </w:r>
          </w:p>
        </w:tc>
      </w:tr>
    </w:tbl>
    <w:p w14:paraId="3836CE9B" w14:textId="77777777" w:rsidR="001A2C40" w:rsidRPr="001A2C40" w:rsidRDefault="001A2C40" w:rsidP="00B848F5">
      <w:pPr>
        <w:pStyle w:val="paragraph"/>
        <w:spacing w:before="0" w:beforeAutospacing="0" w:after="0" w:afterAutospacing="0" w:line="276" w:lineRule="auto"/>
        <w:ind w:firstLine="567"/>
        <w:jc w:val="both"/>
        <w:textAlignment w:val="baseline"/>
        <w:rPr>
          <w:rStyle w:val="normaltextrun"/>
          <w:rFonts w:ascii="Verdana" w:hAnsi="Verdana" w:cs="Arial"/>
          <w:color w:val="000000" w:themeColor="text1"/>
          <w:sz w:val="20"/>
          <w:szCs w:val="20"/>
        </w:rPr>
      </w:pPr>
    </w:p>
    <w:p w14:paraId="3A57FBFD" w14:textId="6E142D7B" w:rsidR="00B8090D" w:rsidRPr="001A2C40" w:rsidRDefault="00CD2D29" w:rsidP="00B848F5">
      <w:pPr>
        <w:pStyle w:val="paragraph"/>
        <w:spacing w:before="0" w:beforeAutospacing="0" w:after="0" w:afterAutospacing="0" w:line="276" w:lineRule="auto"/>
        <w:ind w:firstLine="567"/>
        <w:jc w:val="both"/>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O Município de </w:t>
      </w:r>
      <w:r w:rsidR="007B6B10" w:rsidRPr="001A2C40">
        <w:rPr>
          <w:rStyle w:val="normaltextrun"/>
          <w:rFonts w:ascii="Verdana" w:hAnsi="Verdana" w:cs="Arial"/>
          <w:color w:val="000000" w:themeColor="text1"/>
          <w:sz w:val="20"/>
          <w:szCs w:val="20"/>
        </w:rPr>
        <w:t>Itiquira</w:t>
      </w:r>
      <w:r w:rsidRPr="001A2C40">
        <w:rPr>
          <w:rStyle w:val="normaltextrun"/>
          <w:rFonts w:ascii="Verdana" w:hAnsi="Verdana" w:cs="Arial"/>
          <w:color w:val="000000" w:themeColor="text1"/>
          <w:sz w:val="20"/>
          <w:szCs w:val="20"/>
        </w:rPr>
        <w:t xml:space="preserve"> - MT</w:t>
      </w:r>
      <w:r w:rsidR="00664D9A" w:rsidRPr="001A2C40">
        <w:rPr>
          <w:rStyle w:val="normaltextrun"/>
          <w:rFonts w:ascii="Verdana" w:hAnsi="Verdana" w:cs="Arial"/>
          <w:color w:val="000000" w:themeColor="text1"/>
          <w:sz w:val="20"/>
          <w:szCs w:val="20"/>
        </w:rPr>
        <w:t xml:space="preserve">, </w:t>
      </w:r>
      <w:r w:rsidR="00A87D5A" w:rsidRPr="001A2C40">
        <w:rPr>
          <w:rStyle w:val="normaltextrun"/>
          <w:rFonts w:ascii="Verdana" w:hAnsi="Verdana" w:cs="Arial"/>
          <w:color w:val="000000" w:themeColor="text1"/>
          <w:sz w:val="20"/>
          <w:szCs w:val="20"/>
        </w:rPr>
        <w:t>por intermédio d</w:t>
      </w:r>
      <w:r w:rsidRPr="001A2C40">
        <w:rPr>
          <w:rStyle w:val="normaltextrun"/>
          <w:rFonts w:ascii="Verdana" w:hAnsi="Verdana" w:cs="Arial"/>
          <w:color w:val="000000" w:themeColor="text1"/>
          <w:sz w:val="20"/>
          <w:szCs w:val="20"/>
        </w:rPr>
        <w:t>a</w:t>
      </w:r>
      <w:r w:rsidR="00A87D5A" w:rsidRPr="001A2C40">
        <w:rPr>
          <w:rStyle w:val="normaltextrun"/>
          <w:rFonts w:ascii="Verdana" w:hAnsi="Verdana" w:cs="Arial"/>
          <w:color w:val="000000" w:themeColor="text1"/>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00A87D5A" w:rsidRPr="001A2C40">
        <w:rPr>
          <w:rStyle w:val="normaltextrun"/>
          <w:rFonts w:ascii="Verdana" w:hAnsi="Verdana" w:cs="Arial"/>
          <w:color w:val="000000" w:themeColor="text1"/>
          <w:sz w:val="20"/>
          <w:szCs w:val="20"/>
        </w:rPr>
        <w:t xml:space="preserve">, </w:t>
      </w:r>
      <w:r w:rsidR="00664D9A" w:rsidRPr="001A2C40">
        <w:rPr>
          <w:rStyle w:val="normaltextrun"/>
          <w:rFonts w:ascii="Verdana" w:hAnsi="Verdana" w:cs="Arial"/>
          <w:color w:val="000000" w:themeColor="text1"/>
          <w:sz w:val="20"/>
          <w:szCs w:val="20"/>
        </w:rPr>
        <w:t xml:space="preserve">torna público que realizará licitação na modalidade pregão, na forma eletrônica, </w:t>
      </w:r>
      <w:r w:rsidR="00612949" w:rsidRPr="001A2C40">
        <w:rPr>
          <w:rStyle w:val="normaltextrun"/>
          <w:rFonts w:ascii="Verdana" w:hAnsi="Verdana" w:cs="Arial"/>
          <w:color w:val="000000" w:themeColor="text1"/>
          <w:sz w:val="20"/>
          <w:szCs w:val="20"/>
        </w:rPr>
        <w:t>em modo de disputa abe</w:t>
      </w:r>
      <w:r w:rsidR="006A4119" w:rsidRPr="001A2C40">
        <w:rPr>
          <w:rStyle w:val="normaltextrun"/>
          <w:rFonts w:ascii="Verdana" w:hAnsi="Verdana" w:cs="Arial"/>
          <w:color w:val="000000" w:themeColor="text1"/>
          <w:sz w:val="20"/>
          <w:szCs w:val="20"/>
        </w:rPr>
        <w:t>r</w:t>
      </w:r>
      <w:r w:rsidR="00612949" w:rsidRPr="001A2C40">
        <w:rPr>
          <w:rStyle w:val="normaltextrun"/>
          <w:rFonts w:ascii="Verdana" w:hAnsi="Verdana" w:cs="Arial"/>
          <w:color w:val="000000" w:themeColor="text1"/>
          <w:sz w:val="20"/>
          <w:szCs w:val="20"/>
        </w:rPr>
        <w:t xml:space="preserve">to, </w:t>
      </w:r>
      <w:r w:rsidR="00664D9A" w:rsidRPr="001A2C40">
        <w:rPr>
          <w:rStyle w:val="normaltextrun"/>
          <w:rFonts w:ascii="Verdana" w:hAnsi="Verdana" w:cs="Arial"/>
          <w:color w:val="000000" w:themeColor="text1"/>
          <w:sz w:val="20"/>
          <w:szCs w:val="20"/>
        </w:rPr>
        <w:t xml:space="preserve">para </w:t>
      </w:r>
      <w:r w:rsidR="00EA24D8" w:rsidRPr="00EA24D8">
        <w:rPr>
          <w:rStyle w:val="normaltextrun"/>
          <w:rFonts w:ascii="Verdana" w:eastAsiaTheme="minorHAnsi" w:hAnsi="Verdana"/>
          <w:b/>
          <w:bCs/>
          <w:color w:val="000000"/>
          <w:sz w:val="20"/>
          <w:szCs w:val="20"/>
          <w:lang w:eastAsia="en-US"/>
        </w:rPr>
        <w:t xml:space="preserve">AQUISIÇÃO DE IMPLEMENTOS AGRÍCOLA </w:t>
      </w:r>
      <w:r w:rsidR="00EA24D8" w:rsidRPr="00EA24D8">
        <w:rPr>
          <w:rStyle w:val="normaltextrun"/>
          <w:rFonts w:ascii="Verdana" w:hAnsi="Verdana"/>
          <w:b/>
          <w:bCs/>
          <w:color w:val="000000"/>
          <w:sz w:val="20"/>
          <w:szCs w:val="20"/>
        </w:rPr>
        <w:t xml:space="preserve">CONFORME TERMO DE CONVÊNIO Nº </w:t>
      </w:r>
      <w:r w:rsidR="00EA24D8" w:rsidRPr="00EA24D8">
        <w:rPr>
          <w:rStyle w:val="normaltextrun"/>
          <w:rFonts w:ascii="Verdana" w:eastAsiaTheme="minorHAnsi" w:hAnsi="Verdana"/>
          <w:b/>
          <w:bCs/>
          <w:color w:val="000000"/>
          <w:sz w:val="20"/>
          <w:szCs w:val="20"/>
          <w:lang w:eastAsia="en-US"/>
        </w:rPr>
        <w:t>1217/2022</w:t>
      </w:r>
      <w:r w:rsidR="00EA24D8" w:rsidRPr="00EA24D8">
        <w:rPr>
          <w:rStyle w:val="normaltextrun"/>
          <w:rFonts w:ascii="Verdana" w:hAnsi="Verdana"/>
          <w:b/>
          <w:bCs/>
          <w:color w:val="000000"/>
          <w:sz w:val="20"/>
          <w:szCs w:val="20"/>
        </w:rPr>
        <w:t xml:space="preserve"> – SEAF/MT</w:t>
      </w:r>
      <w:r w:rsidR="00664D9A" w:rsidRPr="001A2C40">
        <w:rPr>
          <w:rStyle w:val="normaltextrun"/>
          <w:rFonts w:ascii="Verdana" w:hAnsi="Verdana" w:cs="Arial"/>
          <w:color w:val="000000" w:themeColor="text1"/>
          <w:sz w:val="20"/>
          <w:szCs w:val="20"/>
        </w:rPr>
        <w:t xml:space="preserve">, conforme especificações, condições, quantidades e prazos constantes do </w:t>
      </w:r>
      <w:hyperlink w:anchor="_ANEXO_I_-" w:history="1">
        <w:r w:rsidR="00664D9A" w:rsidRPr="001A2C40">
          <w:rPr>
            <w:rStyle w:val="Hyperlink"/>
            <w:rFonts w:ascii="Verdana" w:hAnsi="Verdana" w:cs="Arial"/>
            <w:sz w:val="20"/>
            <w:szCs w:val="20"/>
          </w:rPr>
          <w:t xml:space="preserve">Termo de Referência </w:t>
        </w:r>
        <w:r w:rsidR="00C64DED"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Anexo I deste Edital</w:t>
        </w:r>
      </w:hyperlink>
      <w:r w:rsidR="00483288" w:rsidRPr="001A2C40">
        <w:rPr>
          <w:rStyle w:val="normaltextrun"/>
          <w:rFonts w:ascii="Verdana" w:hAnsi="Verdana" w:cs="Arial"/>
          <w:color w:val="000000" w:themeColor="text1"/>
          <w:sz w:val="20"/>
          <w:szCs w:val="20"/>
        </w:rPr>
        <w:t>.</w:t>
      </w:r>
    </w:p>
    <w:p w14:paraId="158A35B3" w14:textId="1721CC29" w:rsidR="00B76142" w:rsidRDefault="00664D9A" w:rsidP="00EA24D8">
      <w:pPr>
        <w:pStyle w:val="paragraph"/>
        <w:spacing w:before="120" w:beforeAutospacing="0" w:after="120" w:afterAutospacing="0" w:line="276" w:lineRule="auto"/>
        <w:ind w:firstLine="567"/>
        <w:jc w:val="both"/>
        <w:textAlignment w:val="baseline"/>
        <w:rPr>
          <w:rFonts w:ascii="Verdana" w:hAnsi="Verdana" w:cs="Arial"/>
          <w:sz w:val="20"/>
          <w:szCs w:val="20"/>
        </w:rPr>
      </w:pPr>
      <w:r w:rsidRPr="001A2C40">
        <w:rPr>
          <w:rStyle w:val="normaltextrun"/>
          <w:rFonts w:ascii="Verdana" w:hAnsi="Verdana" w:cs="Arial"/>
          <w:color w:val="000000" w:themeColor="text1"/>
          <w:sz w:val="20"/>
          <w:szCs w:val="20"/>
        </w:rPr>
        <w:t xml:space="preserve">A licitação será regida pela </w:t>
      </w:r>
      <w:hyperlink r:id="rId12" w:history="1">
        <w:r w:rsidRPr="001A2C40">
          <w:rPr>
            <w:rStyle w:val="Hyperlink"/>
            <w:rFonts w:ascii="Verdana" w:hAnsi="Verdana" w:cs="Arial"/>
            <w:sz w:val="20"/>
            <w:szCs w:val="20"/>
          </w:rPr>
          <w:t>Lei</w:t>
        </w:r>
        <w:r w:rsidR="0094447E" w:rsidRPr="001A2C40">
          <w:rPr>
            <w:rStyle w:val="Hyperlink"/>
            <w:rFonts w:ascii="Verdana" w:hAnsi="Verdana" w:cs="Arial"/>
            <w:sz w:val="20"/>
            <w:szCs w:val="20"/>
          </w:rPr>
          <w:t xml:space="preserve"> </w:t>
        </w:r>
        <w:r w:rsidR="00EF652F"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383345"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01 de abril </w:t>
        </w:r>
        <w:r w:rsidR="00383345" w:rsidRPr="001A2C40">
          <w:rPr>
            <w:rStyle w:val="Hyperlink"/>
            <w:rFonts w:ascii="Verdana" w:hAnsi="Verdana" w:cs="Arial"/>
            <w:sz w:val="20"/>
            <w:szCs w:val="20"/>
          </w:rPr>
          <w:t xml:space="preserve">de </w:t>
        </w:r>
        <w:r w:rsidRPr="001A2C40">
          <w:rPr>
            <w:rStyle w:val="Hyperlink"/>
            <w:rFonts w:ascii="Verdana" w:hAnsi="Verdana" w:cs="Arial"/>
            <w:sz w:val="20"/>
            <w:szCs w:val="20"/>
          </w:rPr>
          <w:t>2021</w:t>
        </w:r>
      </w:hyperlink>
      <w:r w:rsidR="4EA46C2C" w:rsidRPr="001A2C40">
        <w:rPr>
          <w:rStyle w:val="normaltextrun"/>
          <w:rFonts w:ascii="Verdana" w:hAnsi="Verdana" w:cs="Arial"/>
          <w:color w:val="000000" w:themeColor="text1"/>
          <w:sz w:val="20"/>
          <w:szCs w:val="20"/>
        </w:rPr>
        <w:t xml:space="preserve"> e</w:t>
      </w:r>
      <w:r w:rsidR="00705A69" w:rsidRPr="001A2C40">
        <w:rPr>
          <w:rStyle w:val="normaltextrun"/>
          <w:rFonts w:ascii="Verdana" w:hAnsi="Verdana" w:cs="Arial"/>
          <w:color w:val="000000" w:themeColor="text1"/>
          <w:sz w:val="20"/>
          <w:szCs w:val="20"/>
        </w:rPr>
        <w:t xml:space="preserve">, complementarmente, </w:t>
      </w:r>
      <w:r w:rsidRPr="001A2C40">
        <w:rPr>
          <w:rStyle w:val="normaltextrun"/>
          <w:rFonts w:ascii="Verdana" w:hAnsi="Verdana" w:cs="Arial"/>
          <w:color w:val="000000" w:themeColor="text1"/>
          <w:sz w:val="20"/>
          <w:szCs w:val="20"/>
        </w:rPr>
        <w:t xml:space="preserve">pela </w:t>
      </w:r>
      <w:hyperlink r:id="rId13" w:history="1">
        <w:r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w:t>
        </w:r>
        <w:r w:rsidR="00A25B3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de 14 de dezembro </w:t>
        </w:r>
        <w:r w:rsidR="00A25B30" w:rsidRPr="001A2C40">
          <w:rPr>
            <w:rStyle w:val="Hyperlink"/>
            <w:rFonts w:ascii="Verdana" w:hAnsi="Verdana" w:cs="Arial"/>
            <w:sz w:val="20"/>
            <w:szCs w:val="20"/>
          </w:rPr>
          <w:t xml:space="preserve">de </w:t>
        </w:r>
        <w:r w:rsidRPr="001A2C40">
          <w:rPr>
            <w:rStyle w:val="Hyperlink"/>
            <w:rFonts w:ascii="Verdana" w:hAnsi="Verdana" w:cs="Arial"/>
            <w:sz w:val="20"/>
            <w:szCs w:val="20"/>
          </w:rPr>
          <w:t>2006</w:t>
        </w:r>
      </w:hyperlink>
      <w:r w:rsidR="00A25B30" w:rsidRPr="001A2C40">
        <w:rPr>
          <w:rStyle w:val="normaltextrun"/>
          <w:rFonts w:ascii="Verdana" w:hAnsi="Verdana" w:cs="Arial"/>
          <w:color w:val="000000" w:themeColor="text1"/>
          <w:sz w:val="20"/>
          <w:szCs w:val="20"/>
        </w:rPr>
        <w:t>,</w:t>
      </w:r>
      <w:r w:rsidR="00402C86" w:rsidRPr="001A2C40">
        <w:rPr>
          <w:rStyle w:val="normaltextrun"/>
          <w:rFonts w:ascii="Verdana" w:hAnsi="Verdana" w:cs="Arial"/>
          <w:color w:val="000000" w:themeColor="text1"/>
          <w:sz w:val="20"/>
          <w:szCs w:val="20"/>
        </w:rPr>
        <w:t xml:space="preserve"> </w:t>
      </w:r>
      <w:r w:rsidRPr="001A2C40">
        <w:rPr>
          <w:rStyle w:val="normaltextrun"/>
          <w:rFonts w:ascii="Verdana" w:hAnsi="Verdana" w:cs="Arial"/>
          <w:color w:val="000000" w:themeColor="text1"/>
          <w:sz w:val="20"/>
          <w:szCs w:val="20"/>
        </w:rPr>
        <w:t xml:space="preserve">pelo </w:t>
      </w:r>
      <w:hyperlink r:id="rId14" w:history="1">
        <w:r w:rsidRPr="001A2C40">
          <w:rPr>
            <w:rStyle w:val="Hyperlink"/>
            <w:rFonts w:ascii="Verdana" w:hAnsi="Verdana" w:cs="Arial"/>
            <w:sz w:val="20"/>
            <w:szCs w:val="20"/>
          </w:rPr>
          <w:t xml:space="preserve">Decreto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8.538</w:t>
        </w:r>
        <w:r w:rsidR="00A25B3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de 06 de outubro </w:t>
        </w:r>
        <w:r w:rsidR="00A25B30" w:rsidRPr="001A2C40">
          <w:rPr>
            <w:rStyle w:val="Hyperlink"/>
            <w:rFonts w:ascii="Verdana" w:hAnsi="Verdana" w:cs="Arial"/>
            <w:sz w:val="20"/>
            <w:szCs w:val="20"/>
          </w:rPr>
          <w:t xml:space="preserve">de </w:t>
        </w:r>
        <w:r w:rsidRPr="001A2C40">
          <w:rPr>
            <w:rStyle w:val="Hyperlink"/>
            <w:rFonts w:ascii="Verdana" w:hAnsi="Verdana" w:cs="Arial"/>
            <w:sz w:val="20"/>
            <w:szCs w:val="20"/>
          </w:rPr>
          <w:t>2015</w:t>
        </w:r>
      </w:hyperlink>
      <w:r w:rsidR="00E701E0" w:rsidRPr="001A2C40">
        <w:rPr>
          <w:rStyle w:val="normaltextrun"/>
          <w:rFonts w:ascii="Verdana" w:hAnsi="Verdana" w:cs="Arial"/>
          <w:color w:val="000000" w:themeColor="text1"/>
          <w:sz w:val="20"/>
          <w:szCs w:val="20"/>
        </w:rPr>
        <w:t xml:space="preserve"> e pelo</w:t>
      </w:r>
      <w:r w:rsidR="00A07324" w:rsidRPr="001A2C40">
        <w:rPr>
          <w:rStyle w:val="normaltextrun"/>
          <w:rFonts w:ascii="Verdana" w:hAnsi="Verdana" w:cs="Arial"/>
          <w:color w:val="000000" w:themeColor="text1"/>
          <w:sz w:val="20"/>
          <w:szCs w:val="20"/>
        </w:rPr>
        <w:t>s</w:t>
      </w:r>
      <w:r w:rsidR="00E701E0" w:rsidRPr="001A2C40">
        <w:rPr>
          <w:rStyle w:val="normaltextrun"/>
          <w:rFonts w:ascii="Verdana" w:hAnsi="Verdana" w:cs="Arial"/>
          <w:color w:val="000000" w:themeColor="text1"/>
          <w:sz w:val="20"/>
          <w:szCs w:val="20"/>
        </w:rPr>
        <w:t xml:space="preserve"> </w:t>
      </w:r>
      <w:r w:rsidR="00E701E0" w:rsidRPr="001A2C40">
        <w:rPr>
          <w:rFonts w:ascii="Verdana" w:hAnsi="Verdana" w:cs="Arial"/>
          <w:sz w:val="20"/>
          <w:szCs w:val="20"/>
        </w:rPr>
        <w:t>Decreto</w:t>
      </w:r>
      <w:r w:rsidR="00577D10" w:rsidRPr="001A2C40">
        <w:rPr>
          <w:rFonts w:ascii="Verdana" w:hAnsi="Verdana" w:cs="Arial"/>
          <w:sz w:val="20"/>
          <w:szCs w:val="20"/>
        </w:rPr>
        <w:t>s</w:t>
      </w:r>
      <w:r w:rsidR="00E701E0" w:rsidRPr="001A2C40">
        <w:rPr>
          <w:rFonts w:ascii="Verdana" w:hAnsi="Verdana" w:cs="Arial"/>
          <w:sz w:val="20"/>
          <w:szCs w:val="20"/>
        </w:rPr>
        <w:t xml:space="preserve"> </w:t>
      </w:r>
      <w:r w:rsidR="00D01622" w:rsidRPr="001A2C40">
        <w:rPr>
          <w:rFonts w:ascii="Verdana" w:hAnsi="Verdana" w:cs="Arial"/>
          <w:sz w:val="20"/>
          <w:szCs w:val="20"/>
        </w:rPr>
        <w:t>Municipa</w:t>
      </w:r>
      <w:r w:rsidR="00577D10" w:rsidRPr="001A2C40">
        <w:rPr>
          <w:rFonts w:ascii="Verdana" w:hAnsi="Verdana" w:cs="Arial"/>
          <w:sz w:val="20"/>
          <w:szCs w:val="20"/>
        </w:rPr>
        <w:t>is</w:t>
      </w:r>
      <w:r w:rsidR="00FF0422" w:rsidRPr="001A2C40">
        <w:rPr>
          <w:rFonts w:ascii="Verdana" w:hAnsi="Verdana" w:cs="Arial"/>
          <w:sz w:val="20"/>
          <w:szCs w:val="20"/>
        </w:rPr>
        <w:t xml:space="preserve"> </w:t>
      </w:r>
      <w:r w:rsidR="00E701E0" w:rsidRPr="001A2C40">
        <w:rPr>
          <w:rFonts w:ascii="Verdana" w:hAnsi="Verdana" w:cs="Arial"/>
          <w:sz w:val="20"/>
          <w:szCs w:val="20"/>
        </w:rPr>
        <w:t xml:space="preserve">nº </w:t>
      </w:r>
      <w:hyperlink r:id="rId15" w:history="1">
        <w:r w:rsidR="00577D10" w:rsidRPr="001A2C40">
          <w:rPr>
            <w:rStyle w:val="Hyperlink"/>
            <w:rFonts w:ascii="Verdana" w:hAnsi="Verdana" w:cs="Arial"/>
            <w:sz w:val="20"/>
            <w:szCs w:val="20"/>
          </w:rPr>
          <w:t>124</w:t>
        </w:r>
        <w:r w:rsidR="00E701E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w:t>
        </w:r>
        <w:r w:rsidR="00E701E0" w:rsidRPr="001A2C40">
          <w:rPr>
            <w:rStyle w:val="Hyperlink"/>
            <w:rFonts w:ascii="Verdana" w:hAnsi="Verdana" w:cs="Arial"/>
            <w:sz w:val="20"/>
            <w:szCs w:val="20"/>
          </w:rPr>
          <w:t>de 2023</w:t>
        </w:r>
      </w:hyperlink>
      <w:r w:rsidR="00577D10" w:rsidRPr="001A2C40">
        <w:rPr>
          <w:rFonts w:ascii="Verdana" w:hAnsi="Verdana" w:cs="Arial"/>
          <w:sz w:val="20"/>
          <w:szCs w:val="20"/>
        </w:rPr>
        <w:t xml:space="preserve">, </w:t>
      </w:r>
      <w:hyperlink r:id="rId16" w:history="1">
        <w:r w:rsidR="00577D10" w:rsidRPr="001A2C40">
          <w:rPr>
            <w:rStyle w:val="Hyperlink"/>
            <w:rFonts w:ascii="Verdana" w:hAnsi="Verdana" w:cs="Arial"/>
            <w:sz w:val="20"/>
            <w:szCs w:val="20"/>
          </w:rPr>
          <w:t>nº 125,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7" w:history="1">
        <w:r w:rsidR="00577D10" w:rsidRPr="001A2C40">
          <w:rPr>
            <w:rStyle w:val="Hyperlink"/>
            <w:rFonts w:ascii="Verdana" w:hAnsi="Verdana" w:cs="Arial"/>
            <w:sz w:val="20"/>
            <w:szCs w:val="20"/>
          </w:rPr>
          <w:t>nº 126,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8" w:history="1">
        <w:r w:rsidR="00577D10" w:rsidRPr="001A2C40">
          <w:rPr>
            <w:rStyle w:val="Hyperlink"/>
            <w:rFonts w:ascii="Verdana" w:hAnsi="Verdana" w:cs="Arial"/>
            <w:sz w:val="20"/>
            <w:szCs w:val="20"/>
          </w:rPr>
          <w:t>nº 127,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9" w:history="1">
        <w:r w:rsidR="00577D10" w:rsidRPr="001A2C40">
          <w:rPr>
            <w:rStyle w:val="Hyperlink"/>
            <w:rFonts w:ascii="Verdana" w:hAnsi="Verdana" w:cs="Arial"/>
            <w:sz w:val="20"/>
            <w:szCs w:val="20"/>
          </w:rPr>
          <w:t>nº 1</w:t>
        </w:r>
        <w:r w:rsidR="000F31D7" w:rsidRPr="001A2C40">
          <w:rPr>
            <w:rStyle w:val="Hyperlink"/>
            <w:rFonts w:ascii="Verdana" w:hAnsi="Verdana" w:cs="Arial"/>
            <w:sz w:val="20"/>
            <w:szCs w:val="20"/>
          </w:rPr>
          <w:t>31</w:t>
        </w:r>
        <w:r w:rsidR="00577D10" w:rsidRPr="001A2C40">
          <w:rPr>
            <w:rStyle w:val="Hyperlink"/>
            <w:rFonts w:ascii="Verdana" w:hAnsi="Verdana" w:cs="Arial"/>
            <w:sz w:val="20"/>
            <w:szCs w:val="20"/>
          </w:rPr>
          <w:t>,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0F31D7" w:rsidRPr="001A2C40">
        <w:rPr>
          <w:rFonts w:ascii="Verdana" w:hAnsi="Verdana" w:cs="Arial"/>
          <w:sz w:val="20"/>
          <w:szCs w:val="20"/>
        </w:rPr>
        <w:t xml:space="preserve">, </w:t>
      </w:r>
      <w:hyperlink r:id="rId20" w:history="1">
        <w:r w:rsidR="000F31D7" w:rsidRPr="001A2C40">
          <w:rPr>
            <w:rStyle w:val="Hyperlink"/>
            <w:rFonts w:ascii="Verdana" w:hAnsi="Verdana" w:cs="Arial"/>
            <w:sz w:val="20"/>
            <w:szCs w:val="20"/>
          </w:rPr>
          <w:t>nº 132,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0F31D7" w:rsidRPr="001A2C40">
        <w:rPr>
          <w:rFonts w:ascii="Verdana" w:hAnsi="Verdana" w:cs="Arial"/>
          <w:sz w:val="20"/>
          <w:szCs w:val="20"/>
        </w:rPr>
        <w:t xml:space="preserve">, </w:t>
      </w:r>
      <w:hyperlink r:id="rId21" w:history="1">
        <w:r w:rsidR="000F31D7" w:rsidRPr="001A2C40">
          <w:rPr>
            <w:rStyle w:val="Hyperlink"/>
            <w:rFonts w:ascii="Verdana" w:hAnsi="Verdana" w:cs="Arial"/>
            <w:sz w:val="20"/>
            <w:szCs w:val="20"/>
          </w:rPr>
          <w:t>nº 134,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F3781D" w:rsidRPr="001A2C40">
        <w:rPr>
          <w:rFonts w:ascii="Verdana" w:hAnsi="Verdana" w:cs="Arial"/>
          <w:sz w:val="20"/>
          <w:szCs w:val="20"/>
        </w:rPr>
        <w:t xml:space="preserve">, </w:t>
      </w:r>
      <w:hyperlink r:id="rId22" w:history="1">
        <w:r w:rsidR="000F31D7" w:rsidRPr="001A2C40">
          <w:rPr>
            <w:rStyle w:val="Hyperlink"/>
            <w:rFonts w:ascii="Verdana" w:hAnsi="Verdana" w:cs="Arial"/>
            <w:sz w:val="20"/>
            <w:szCs w:val="20"/>
          </w:rPr>
          <w:t>nº 135,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F3781D" w:rsidRPr="001A2C40">
        <w:rPr>
          <w:rFonts w:ascii="Verdana" w:hAnsi="Verdana" w:cs="Arial"/>
          <w:sz w:val="20"/>
          <w:szCs w:val="20"/>
        </w:rPr>
        <w:t xml:space="preserve"> e </w:t>
      </w:r>
      <w:hyperlink r:id="rId23" w:history="1">
        <w:r w:rsidR="00F3781D" w:rsidRPr="001A2C40">
          <w:rPr>
            <w:rStyle w:val="Hyperlink"/>
            <w:rFonts w:ascii="Verdana" w:hAnsi="Verdana" w:cs="Arial"/>
            <w:sz w:val="20"/>
            <w:szCs w:val="20"/>
          </w:rPr>
          <w:t>nº 140, de 28 de dezembro de 2023</w:t>
        </w:r>
      </w:hyperlink>
      <w:r w:rsidR="00F3781D" w:rsidRPr="001A2C40">
        <w:rPr>
          <w:rStyle w:val="Hyperlink"/>
          <w:rFonts w:ascii="Verdana" w:hAnsi="Verdana" w:cs="Arial"/>
          <w:sz w:val="20"/>
          <w:szCs w:val="20"/>
        </w:rPr>
        <w:t>.</w:t>
      </w:r>
    </w:p>
    <w:p w14:paraId="0EF7A8E0" w14:textId="77777777" w:rsidR="00EA24D8" w:rsidRDefault="00EA24D8" w:rsidP="00EA24D8">
      <w:pPr>
        <w:pStyle w:val="paragraph"/>
        <w:spacing w:before="120" w:beforeAutospacing="0" w:after="120" w:afterAutospacing="0" w:line="276" w:lineRule="auto"/>
        <w:ind w:firstLine="567"/>
        <w:jc w:val="both"/>
        <w:textAlignment w:val="baseline"/>
        <w:rPr>
          <w:rFonts w:ascii="Verdana" w:hAnsi="Verdana" w:cs="Arial"/>
          <w:sz w:val="20"/>
          <w:szCs w:val="20"/>
        </w:rPr>
      </w:pPr>
    </w:p>
    <w:p w14:paraId="06DA7F0A" w14:textId="77777777" w:rsidR="00EA24D8" w:rsidRPr="001A2C40" w:rsidRDefault="00EA24D8" w:rsidP="00EA24D8">
      <w:pPr>
        <w:pStyle w:val="paragraph"/>
        <w:spacing w:before="120" w:beforeAutospacing="0" w:after="120" w:afterAutospacing="0" w:line="276" w:lineRule="auto"/>
        <w:ind w:firstLine="567"/>
        <w:jc w:val="both"/>
        <w:textAlignment w:val="baseline"/>
        <w:rPr>
          <w:rFonts w:ascii="Verdana" w:hAnsi="Verdana" w:cs="Arial"/>
          <w:sz w:val="20"/>
          <w:szCs w:val="20"/>
        </w:rPr>
      </w:pPr>
    </w:p>
    <w:p w14:paraId="70949614" w14:textId="18E6A83D" w:rsidR="00E43478" w:rsidRPr="001A2C40" w:rsidRDefault="008A13B8" w:rsidP="00110D89">
      <w:pPr>
        <w:pStyle w:val="paragraph"/>
        <w:numPr>
          <w:ilvl w:val="0"/>
          <w:numId w:val="15"/>
        </w:numPr>
        <w:pBdr>
          <w:bottom w:val="single" w:sz="8" w:space="1" w:color="auto"/>
        </w:pBdr>
        <w:shd w:val="clear" w:color="auto" w:fill="BFBFBF" w:themeFill="background1" w:themeFillShade="BF"/>
        <w:spacing w:before="360" w:beforeAutospacing="0" w:after="120" w:afterAutospacing="0" w:line="276" w:lineRule="auto"/>
        <w:jc w:val="both"/>
        <w:textAlignment w:val="baseline"/>
        <w:rPr>
          <w:rStyle w:val="normaltextrun"/>
          <w:rFonts w:ascii="Verdana" w:hAnsi="Verdana" w:cs="Arial"/>
          <w:b/>
          <w:bCs/>
          <w:sz w:val="20"/>
          <w:szCs w:val="20"/>
        </w:rPr>
      </w:pPr>
      <w:r w:rsidRPr="001A2C40">
        <w:rPr>
          <w:rStyle w:val="normaltextrun"/>
          <w:rFonts w:ascii="Verdana" w:hAnsi="Verdana" w:cs="Arial"/>
          <w:b/>
          <w:bCs/>
          <w:sz w:val="20"/>
          <w:szCs w:val="20"/>
        </w:rPr>
        <w:lastRenderedPageBreak/>
        <w:t>SUMÁRIO</w:t>
      </w:r>
    </w:p>
    <w:sdt>
      <w:sdtPr>
        <w:rPr>
          <w:rFonts w:ascii="Verdana" w:eastAsiaTheme="minorHAnsi" w:hAnsi="Verdana" w:cs="Arial"/>
          <w:color w:val="auto"/>
          <w:sz w:val="20"/>
          <w:szCs w:val="20"/>
          <w:lang w:eastAsia="en-US"/>
        </w:rPr>
        <w:id w:val="-1628542201"/>
        <w:docPartObj>
          <w:docPartGallery w:val="Table of Contents"/>
          <w:docPartUnique/>
        </w:docPartObj>
      </w:sdtPr>
      <w:sdtEndPr>
        <w:rPr>
          <w:b/>
          <w:bCs/>
        </w:rPr>
      </w:sdtEndPr>
      <w:sdtContent>
        <w:p w14:paraId="3FF7DA36" w14:textId="32171567" w:rsidR="008A13B8" w:rsidRPr="001A2C40" w:rsidRDefault="008A13B8" w:rsidP="00526D2F">
          <w:pPr>
            <w:pStyle w:val="CabealhodoSumrio"/>
            <w:spacing w:before="0" w:line="276" w:lineRule="auto"/>
            <w:rPr>
              <w:rFonts w:ascii="Verdana" w:hAnsi="Verdana" w:cs="Arial"/>
              <w:sz w:val="20"/>
              <w:szCs w:val="20"/>
            </w:rPr>
          </w:pPr>
        </w:p>
        <w:p w14:paraId="5C4B1E0C" w14:textId="5F170518" w:rsidR="00026210" w:rsidRDefault="008A13B8">
          <w:pPr>
            <w:pStyle w:val="Sumrio1"/>
            <w:tabs>
              <w:tab w:val="left" w:pos="480"/>
              <w:tab w:val="right" w:leader="dot" w:pos="9061"/>
            </w:tabs>
            <w:rPr>
              <w:rFonts w:eastAsiaTheme="minorEastAsia"/>
              <w:noProof/>
              <w:kern w:val="2"/>
              <w:sz w:val="24"/>
              <w:szCs w:val="24"/>
              <w:lang w:eastAsia="pt-BR"/>
              <w14:ligatures w14:val="standardContextual"/>
            </w:rPr>
          </w:pPr>
          <w:r w:rsidRPr="001A2C40">
            <w:rPr>
              <w:rFonts w:ascii="Verdana" w:hAnsi="Verdana" w:cs="Arial"/>
              <w:sz w:val="20"/>
              <w:szCs w:val="20"/>
            </w:rPr>
            <w:fldChar w:fldCharType="begin"/>
          </w:r>
          <w:r w:rsidRPr="001A2C40">
            <w:rPr>
              <w:rFonts w:ascii="Verdana" w:hAnsi="Verdana" w:cs="Arial"/>
              <w:sz w:val="20"/>
              <w:szCs w:val="20"/>
            </w:rPr>
            <w:instrText xml:space="preserve"> TOC \o "1-3" \h \z \u </w:instrText>
          </w:r>
          <w:r w:rsidRPr="001A2C40">
            <w:rPr>
              <w:rFonts w:ascii="Verdana" w:hAnsi="Verdana" w:cs="Arial"/>
              <w:sz w:val="20"/>
              <w:szCs w:val="20"/>
            </w:rPr>
            <w:fldChar w:fldCharType="separate"/>
          </w:r>
          <w:hyperlink w:anchor="_Toc174536363" w:history="1">
            <w:r w:rsidR="00026210" w:rsidRPr="005063F4">
              <w:rPr>
                <w:rStyle w:val="Hyperlink"/>
                <w:rFonts w:ascii="Verdana" w:hAnsi="Verdana" w:cs="Arial"/>
                <w:noProof/>
              </w:rPr>
              <w:t>2.</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PUBLICIDADE</w:t>
            </w:r>
            <w:r w:rsidR="00026210">
              <w:rPr>
                <w:noProof/>
                <w:webHidden/>
              </w:rPr>
              <w:tab/>
            </w:r>
            <w:r w:rsidR="00026210">
              <w:rPr>
                <w:noProof/>
                <w:webHidden/>
              </w:rPr>
              <w:fldChar w:fldCharType="begin"/>
            </w:r>
            <w:r w:rsidR="00026210">
              <w:rPr>
                <w:noProof/>
                <w:webHidden/>
              </w:rPr>
              <w:instrText xml:space="preserve"> PAGEREF _Toc174536363 \h </w:instrText>
            </w:r>
            <w:r w:rsidR="00026210">
              <w:rPr>
                <w:noProof/>
                <w:webHidden/>
              </w:rPr>
            </w:r>
            <w:r w:rsidR="00026210">
              <w:rPr>
                <w:noProof/>
                <w:webHidden/>
              </w:rPr>
              <w:fldChar w:fldCharType="separate"/>
            </w:r>
            <w:r w:rsidR="00026210">
              <w:rPr>
                <w:noProof/>
                <w:webHidden/>
              </w:rPr>
              <w:t>3</w:t>
            </w:r>
            <w:r w:rsidR="00026210">
              <w:rPr>
                <w:noProof/>
                <w:webHidden/>
              </w:rPr>
              <w:fldChar w:fldCharType="end"/>
            </w:r>
          </w:hyperlink>
        </w:p>
        <w:p w14:paraId="48CC8BD3" w14:textId="44838E58"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4" w:history="1">
            <w:r w:rsidR="00026210" w:rsidRPr="005063F4">
              <w:rPr>
                <w:rStyle w:val="Hyperlink"/>
                <w:rFonts w:ascii="Verdana" w:hAnsi="Verdana" w:cs="Arial"/>
                <w:noProof/>
              </w:rPr>
              <w:t>3.</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PLATAFORMA ELETRÔNICA</w:t>
            </w:r>
            <w:r w:rsidR="00026210">
              <w:rPr>
                <w:noProof/>
                <w:webHidden/>
              </w:rPr>
              <w:tab/>
            </w:r>
            <w:r w:rsidR="00026210">
              <w:rPr>
                <w:noProof/>
                <w:webHidden/>
              </w:rPr>
              <w:fldChar w:fldCharType="begin"/>
            </w:r>
            <w:r w:rsidR="00026210">
              <w:rPr>
                <w:noProof/>
                <w:webHidden/>
              </w:rPr>
              <w:instrText xml:space="preserve"> PAGEREF _Toc174536364 \h </w:instrText>
            </w:r>
            <w:r w:rsidR="00026210">
              <w:rPr>
                <w:noProof/>
                <w:webHidden/>
              </w:rPr>
            </w:r>
            <w:r w:rsidR="00026210">
              <w:rPr>
                <w:noProof/>
                <w:webHidden/>
              </w:rPr>
              <w:fldChar w:fldCharType="separate"/>
            </w:r>
            <w:r w:rsidR="00026210">
              <w:rPr>
                <w:noProof/>
                <w:webHidden/>
              </w:rPr>
              <w:t>3</w:t>
            </w:r>
            <w:r w:rsidR="00026210">
              <w:rPr>
                <w:noProof/>
                <w:webHidden/>
              </w:rPr>
              <w:fldChar w:fldCharType="end"/>
            </w:r>
          </w:hyperlink>
        </w:p>
        <w:p w14:paraId="6A1CF2D8" w14:textId="2EBE525F"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5" w:history="1">
            <w:r w:rsidR="00026210" w:rsidRPr="005063F4">
              <w:rPr>
                <w:rStyle w:val="Hyperlink"/>
                <w:rFonts w:ascii="Verdana" w:hAnsi="Verdana" w:cs="Arial"/>
                <w:noProof/>
              </w:rPr>
              <w:t>4.</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DATA E HORÁRIO</w:t>
            </w:r>
            <w:r w:rsidR="00026210">
              <w:rPr>
                <w:noProof/>
                <w:webHidden/>
              </w:rPr>
              <w:tab/>
            </w:r>
            <w:r w:rsidR="00026210">
              <w:rPr>
                <w:noProof/>
                <w:webHidden/>
              </w:rPr>
              <w:fldChar w:fldCharType="begin"/>
            </w:r>
            <w:r w:rsidR="00026210">
              <w:rPr>
                <w:noProof/>
                <w:webHidden/>
              </w:rPr>
              <w:instrText xml:space="preserve"> PAGEREF _Toc174536365 \h </w:instrText>
            </w:r>
            <w:r w:rsidR="00026210">
              <w:rPr>
                <w:noProof/>
                <w:webHidden/>
              </w:rPr>
            </w:r>
            <w:r w:rsidR="00026210">
              <w:rPr>
                <w:noProof/>
                <w:webHidden/>
              </w:rPr>
              <w:fldChar w:fldCharType="separate"/>
            </w:r>
            <w:r w:rsidR="00026210">
              <w:rPr>
                <w:noProof/>
                <w:webHidden/>
              </w:rPr>
              <w:t>3</w:t>
            </w:r>
            <w:r w:rsidR="00026210">
              <w:rPr>
                <w:noProof/>
                <w:webHidden/>
              </w:rPr>
              <w:fldChar w:fldCharType="end"/>
            </w:r>
          </w:hyperlink>
        </w:p>
        <w:p w14:paraId="739D3676" w14:textId="5BC93E67"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6" w:history="1">
            <w:r w:rsidR="00026210" w:rsidRPr="005063F4">
              <w:rPr>
                <w:rStyle w:val="Hyperlink"/>
                <w:rFonts w:ascii="Verdana" w:hAnsi="Verdana" w:cs="Arial"/>
                <w:noProof/>
              </w:rPr>
              <w:t>5.</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AGENTE DE CONTRAÇÃO</w:t>
            </w:r>
            <w:r w:rsidR="00026210">
              <w:rPr>
                <w:noProof/>
                <w:webHidden/>
              </w:rPr>
              <w:tab/>
            </w:r>
            <w:r w:rsidR="00026210">
              <w:rPr>
                <w:noProof/>
                <w:webHidden/>
              </w:rPr>
              <w:fldChar w:fldCharType="begin"/>
            </w:r>
            <w:r w:rsidR="00026210">
              <w:rPr>
                <w:noProof/>
                <w:webHidden/>
              </w:rPr>
              <w:instrText xml:space="preserve"> PAGEREF _Toc174536366 \h </w:instrText>
            </w:r>
            <w:r w:rsidR="00026210">
              <w:rPr>
                <w:noProof/>
                <w:webHidden/>
              </w:rPr>
            </w:r>
            <w:r w:rsidR="00026210">
              <w:rPr>
                <w:noProof/>
                <w:webHidden/>
              </w:rPr>
              <w:fldChar w:fldCharType="separate"/>
            </w:r>
            <w:r w:rsidR="00026210">
              <w:rPr>
                <w:noProof/>
                <w:webHidden/>
              </w:rPr>
              <w:t>4</w:t>
            </w:r>
            <w:r w:rsidR="00026210">
              <w:rPr>
                <w:noProof/>
                <w:webHidden/>
              </w:rPr>
              <w:fldChar w:fldCharType="end"/>
            </w:r>
          </w:hyperlink>
        </w:p>
        <w:p w14:paraId="713F3F94" w14:textId="0EC11438"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7" w:history="1">
            <w:r w:rsidR="00026210" w:rsidRPr="005063F4">
              <w:rPr>
                <w:rStyle w:val="Hyperlink"/>
                <w:rFonts w:ascii="Verdana" w:hAnsi="Verdana" w:cs="Arial"/>
                <w:noProof/>
              </w:rPr>
              <w:t>6.</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OBJETO</w:t>
            </w:r>
            <w:r w:rsidR="00026210">
              <w:rPr>
                <w:noProof/>
                <w:webHidden/>
              </w:rPr>
              <w:tab/>
            </w:r>
            <w:r w:rsidR="00026210">
              <w:rPr>
                <w:noProof/>
                <w:webHidden/>
              </w:rPr>
              <w:fldChar w:fldCharType="begin"/>
            </w:r>
            <w:r w:rsidR="00026210">
              <w:rPr>
                <w:noProof/>
                <w:webHidden/>
              </w:rPr>
              <w:instrText xml:space="preserve"> PAGEREF _Toc174536367 \h </w:instrText>
            </w:r>
            <w:r w:rsidR="00026210">
              <w:rPr>
                <w:noProof/>
                <w:webHidden/>
              </w:rPr>
            </w:r>
            <w:r w:rsidR="00026210">
              <w:rPr>
                <w:noProof/>
                <w:webHidden/>
              </w:rPr>
              <w:fldChar w:fldCharType="separate"/>
            </w:r>
            <w:r w:rsidR="00026210">
              <w:rPr>
                <w:noProof/>
                <w:webHidden/>
              </w:rPr>
              <w:t>4</w:t>
            </w:r>
            <w:r w:rsidR="00026210">
              <w:rPr>
                <w:noProof/>
                <w:webHidden/>
              </w:rPr>
              <w:fldChar w:fldCharType="end"/>
            </w:r>
          </w:hyperlink>
        </w:p>
        <w:p w14:paraId="22771491" w14:textId="20B357EE"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8" w:history="1">
            <w:r w:rsidR="00026210" w:rsidRPr="005063F4">
              <w:rPr>
                <w:rStyle w:val="Hyperlink"/>
                <w:rFonts w:ascii="Verdana" w:hAnsi="Verdana" w:cs="Arial"/>
                <w:noProof/>
              </w:rPr>
              <w:t>7.</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CONDIÇÕES PARA PARTICIPAÇÃO</w:t>
            </w:r>
            <w:r w:rsidR="00026210">
              <w:rPr>
                <w:noProof/>
                <w:webHidden/>
              </w:rPr>
              <w:tab/>
            </w:r>
            <w:r w:rsidR="00026210">
              <w:rPr>
                <w:noProof/>
                <w:webHidden/>
              </w:rPr>
              <w:fldChar w:fldCharType="begin"/>
            </w:r>
            <w:r w:rsidR="00026210">
              <w:rPr>
                <w:noProof/>
                <w:webHidden/>
              </w:rPr>
              <w:instrText xml:space="preserve"> PAGEREF _Toc174536368 \h </w:instrText>
            </w:r>
            <w:r w:rsidR="00026210">
              <w:rPr>
                <w:noProof/>
                <w:webHidden/>
              </w:rPr>
            </w:r>
            <w:r w:rsidR="00026210">
              <w:rPr>
                <w:noProof/>
                <w:webHidden/>
              </w:rPr>
              <w:fldChar w:fldCharType="separate"/>
            </w:r>
            <w:r w:rsidR="00026210">
              <w:rPr>
                <w:noProof/>
                <w:webHidden/>
              </w:rPr>
              <w:t>4</w:t>
            </w:r>
            <w:r w:rsidR="00026210">
              <w:rPr>
                <w:noProof/>
                <w:webHidden/>
              </w:rPr>
              <w:fldChar w:fldCharType="end"/>
            </w:r>
          </w:hyperlink>
        </w:p>
        <w:p w14:paraId="4D5CC5A2" w14:textId="27589853"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69" w:history="1">
            <w:r w:rsidR="00026210" w:rsidRPr="005063F4">
              <w:rPr>
                <w:rStyle w:val="Hyperlink"/>
                <w:rFonts w:ascii="Verdana" w:hAnsi="Verdana" w:cs="Arial"/>
                <w:noProof/>
              </w:rPr>
              <w:t>8.</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CONSÓRCIO</w:t>
            </w:r>
            <w:r w:rsidR="00026210">
              <w:rPr>
                <w:noProof/>
                <w:webHidden/>
              </w:rPr>
              <w:tab/>
            </w:r>
            <w:r w:rsidR="00026210">
              <w:rPr>
                <w:noProof/>
                <w:webHidden/>
              </w:rPr>
              <w:fldChar w:fldCharType="begin"/>
            </w:r>
            <w:r w:rsidR="00026210">
              <w:rPr>
                <w:noProof/>
                <w:webHidden/>
              </w:rPr>
              <w:instrText xml:space="preserve"> PAGEREF _Toc174536369 \h </w:instrText>
            </w:r>
            <w:r w:rsidR="00026210">
              <w:rPr>
                <w:noProof/>
                <w:webHidden/>
              </w:rPr>
            </w:r>
            <w:r w:rsidR="00026210">
              <w:rPr>
                <w:noProof/>
                <w:webHidden/>
              </w:rPr>
              <w:fldChar w:fldCharType="separate"/>
            </w:r>
            <w:r w:rsidR="00026210">
              <w:rPr>
                <w:noProof/>
                <w:webHidden/>
              </w:rPr>
              <w:t>6</w:t>
            </w:r>
            <w:r w:rsidR="00026210">
              <w:rPr>
                <w:noProof/>
                <w:webHidden/>
              </w:rPr>
              <w:fldChar w:fldCharType="end"/>
            </w:r>
          </w:hyperlink>
        </w:p>
        <w:p w14:paraId="7B16B236" w14:textId="686A45AB" w:rsidR="00026210" w:rsidRDefault="00000000">
          <w:pPr>
            <w:pStyle w:val="Sumrio1"/>
            <w:tabs>
              <w:tab w:val="left" w:pos="480"/>
              <w:tab w:val="right" w:leader="dot" w:pos="9061"/>
            </w:tabs>
            <w:rPr>
              <w:rFonts w:eastAsiaTheme="minorEastAsia"/>
              <w:noProof/>
              <w:kern w:val="2"/>
              <w:sz w:val="24"/>
              <w:szCs w:val="24"/>
              <w:lang w:eastAsia="pt-BR"/>
              <w14:ligatures w14:val="standardContextual"/>
            </w:rPr>
          </w:pPr>
          <w:hyperlink w:anchor="_Toc174536370" w:history="1">
            <w:r w:rsidR="00026210" w:rsidRPr="005063F4">
              <w:rPr>
                <w:rStyle w:val="Hyperlink"/>
                <w:rFonts w:ascii="Verdana" w:hAnsi="Verdana" w:cs="Arial"/>
                <w:noProof/>
              </w:rPr>
              <w:t>9.</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IMPUGNAÇÃO E ESCLARECIMENTOS</w:t>
            </w:r>
            <w:r w:rsidR="00026210">
              <w:rPr>
                <w:noProof/>
                <w:webHidden/>
              </w:rPr>
              <w:tab/>
            </w:r>
            <w:r w:rsidR="00026210">
              <w:rPr>
                <w:noProof/>
                <w:webHidden/>
              </w:rPr>
              <w:fldChar w:fldCharType="begin"/>
            </w:r>
            <w:r w:rsidR="00026210">
              <w:rPr>
                <w:noProof/>
                <w:webHidden/>
              </w:rPr>
              <w:instrText xml:space="preserve"> PAGEREF _Toc174536370 \h </w:instrText>
            </w:r>
            <w:r w:rsidR="00026210">
              <w:rPr>
                <w:noProof/>
                <w:webHidden/>
              </w:rPr>
            </w:r>
            <w:r w:rsidR="00026210">
              <w:rPr>
                <w:noProof/>
                <w:webHidden/>
              </w:rPr>
              <w:fldChar w:fldCharType="separate"/>
            </w:r>
            <w:r w:rsidR="00026210">
              <w:rPr>
                <w:noProof/>
                <w:webHidden/>
              </w:rPr>
              <w:t>7</w:t>
            </w:r>
            <w:r w:rsidR="00026210">
              <w:rPr>
                <w:noProof/>
                <w:webHidden/>
              </w:rPr>
              <w:fldChar w:fldCharType="end"/>
            </w:r>
          </w:hyperlink>
        </w:p>
        <w:p w14:paraId="30BFC412" w14:textId="1CCFEB05"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1" w:history="1">
            <w:r w:rsidR="00026210" w:rsidRPr="005063F4">
              <w:rPr>
                <w:rStyle w:val="Hyperlink"/>
                <w:rFonts w:ascii="Verdana" w:hAnsi="Verdana" w:cs="Arial"/>
                <w:noProof/>
              </w:rPr>
              <w:t>10.</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CREDENCIAMENTO</w:t>
            </w:r>
            <w:r w:rsidR="00026210">
              <w:rPr>
                <w:noProof/>
                <w:webHidden/>
              </w:rPr>
              <w:tab/>
            </w:r>
            <w:r w:rsidR="00026210">
              <w:rPr>
                <w:noProof/>
                <w:webHidden/>
              </w:rPr>
              <w:fldChar w:fldCharType="begin"/>
            </w:r>
            <w:r w:rsidR="00026210">
              <w:rPr>
                <w:noProof/>
                <w:webHidden/>
              </w:rPr>
              <w:instrText xml:space="preserve"> PAGEREF _Toc174536371 \h </w:instrText>
            </w:r>
            <w:r w:rsidR="00026210">
              <w:rPr>
                <w:noProof/>
                <w:webHidden/>
              </w:rPr>
            </w:r>
            <w:r w:rsidR="00026210">
              <w:rPr>
                <w:noProof/>
                <w:webHidden/>
              </w:rPr>
              <w:fldChar w:fldCharType="separate"/>
            </w:r>
            <w:r w:rsidR="00026210">
              <w:rPr>
                <w:noProof/>
                <w:webHidden/>
              </w:rPr>
              <w:t>7</w:t>
            </w:r>
            <w:r w:rsidR="00026210">
              <w:rPr>
                <w:noProof/>
                <w:webHidden/>
              </w:rPr>
              <w:fldChar w:fldCharType="end"/>
            </w:r>
          </w:hyperlink>
        </w:p>
        <w:p w14:paraId="47D1A328" w14:textId="65213E04"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2" w:history="1">
            <w:r w:rsidR="00026210" w:rsidRPr="005063F4">
              <w:rPr>
                <w:rStyle w:val="Hyperlink"/>
                <w:rFonts w:ascii="Verdana" w:hAnsi="Verdana" w:cs="Arial"/>
                <w:noProof/>
              </w:rPr>
              <w:t>11.</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CADASTRAMENTO DA PROPOSTA</w:t>
            </w:r>
            <w:r w:rsidR="00026210">
              <w:rPr>
                <w:noProof/>
                <w:webHidden/>
              </w:rPr>
              <w:tab/>
            </w:r>
            <w:r w:rsidR="00026210">
              <w:rPr>
                <w:noProof/>
                <w:webHidden/>
              </w:rPr>
              <w:fldChar w:fldCharType="begin"/>
            </w:r>
            <w:r w:rsidR="00026210">
              <w:rPr>
                <w:noProof/>
                <w:webHidden/>
              </w:rPr>
              <w:instrText xml:space="preserve"> PAGEREF _Toc174536372 \h </w:instrText>
            </w:r>
            <w:r w:rsidR="00026210">
              <w:rPr>
                <w:noProof/>
                <w:webHidden/>
              </w:rPr>
            </w:r>
            <w:r w:rsidR="00026210">
              <w:rPr>
                <w:noProof/>
                <w:webHidden/>
              </w:rPr>
              <w:fldChar w:fldCharType="separate"/>
            </w:r>
            <w:r w:rsidR="00026210">
              <w:rPr>
                <w:noProof/>
                <w:webHidden/>
              </w:rPr>
              <w:t>8</w:t>
            </w:r>
            <w:r w:rsidR="00026210">
              <w:rPr>
                <w:noProof/>
                <w:webHidden/>
              </w:rPr>
              <w:fldChar w:fldCharType="end"/>
            </w:r>
          </w:hyperlink>
        </w:p>
        <w:p w14:paraId="506D0D59" w14:textId="25A1193E"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3" w:history="1">
            <w:r w:rsidR="00026210" w:rsidRPr="005063F4">
              <w:rPr>
                <w:rStyle w:val="Hyperlink"/>
                <w:rFonts w:ascii="Verdana" w:hAnsi="Verdana" w:cs="Arial"/>
                <w:noProof/>
              </w:rPr>
              <w:t>12.</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CADASTRAMENTO DOS DOCUMENTOS DE HABILITAÇÃO</w:t>
            </w:r>
            <w:r w:rsidR="00026210">
              <w:rPr>
                <w:noProof/>
                <w:webHidden/>
              </w:rPr>
              <w:tab/>
            </w:r>
            <w:r w:rsidR="00026210">
              <w:rPr>
                <w:noProof/>
                <w:webHidden/>
              </w:rPr>
              <w:fldChar w:fldCharType="begin"/>
            </w:r>
            <w:r w:rsidR="00026210">
              <w:rPr>
                <w:noProof/>
                <w:webHidden/>
              </w:rPr>
              <w:instrText xml:space="preserve"> PAGEREF _Toc174536373 \h </w:instrText>
            </w:r>
            <w:r w:rsidR="00026210">
              <w:rPr>
                <w:noProof/>
                <w:webHidden/>
              </w:rPr>
            </w:r>
            <w:r w:rsidR="00026210">
              <w:rPr>
                <w:noProof/>
                <w:webHidden/>
              </w:rPr>
              <w:fldChar w:fldCharType="separate"/>
            </w:r>
            <w:r w:rsidR="00026210">
              <w:rPr>
                <w:noProof/>
                <w:webHidden/>
              </w:rPr>
              <w:t>10</w:t>
            </w:r>
            <w:r w:rsidR="00026210">
              <w:rPr>
                <w:noProof/>
                <w:webHidden/>
              </w:rPr>
              <w:fldChar w:fldCharType="end"/>
            </w:r>
          </w:hyperlink>
        </w:p>
        <w:p w14:paraId="02A5E4AE" w14:textId="5AC914FA"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4" w:history="1">
            <w:r w:rsidR="00026210" w:rsidRPr="005063F4">
              <w:rPr>
                <w:rStyle w:val="Hyperlink"/>
                <w:rFonts w:ascii="Verdana" w:hAnsi="Verdana" w:cs="Arial"/>
                <w:noProof/>
              </w:rPr>
              <w:t>13.</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ABERTURA DA SESSÃO</w:t>
            </w:r>
            <w:r w:rsidR="00026210">
              <w:rPr>
                <w:noProof/>
                <w:webHidden/>
              </w:rPr>
              <w:tab/>
            </w:r>
            <w:r w:rsidR="00026210">
              <w:rPr>
                <w:noProof/>
                <w:webHidden/>
              </w:rPr>
              <w:fldChar w:fldCharType="begin"/>
            </w:r>
            <w:r w:rsidR="00026210">
              <w:rPr>
                <w:noProof/>
                <w:webHidden/>
              </w:rPr>
              <w:instrText xml:space="preserve"> PAGEREF _Toc174536374 \h </w:instrText>
            </w:r>
            <w:r w:rsidR="00026210">
              <w:rPr>
                <w:noProof/>
                <w:webHidden/>
              </w:rPr>
            </w:r>
            <w:r w:rsidR="00026210">
              <w:rPr>
                <w:noProof/>
                <w:webHidden/>
              </w:rPr>
              <w:fldChar w:fldCharType="separate"/>
            </w:r>
            <w:r w:rsidR="00026210">
              <w:rPr>
                <w:noProof/>
                <w:webHidden/>
              </w:rPr>
              <w:t>10</w:t>
            </w:r>
            <w:r w:rsidR="00026210">
              <w:rPr>
                <w:noProof/>
                <w:webHidden/>
              </w:rPr>
              <w:fldChar w:fldCharType="end"/>
            </w:r>
          </w:hyperlink>
        </w:p>
        <w:p w14:paraId="3142966B" w14:textId="1DE61291"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5" w:history="1">
            <w:r w:rsidR="00026210" w:rsidRPr="005063F4">
              <w:rPr>
                <w:rStyle w:val="Hyperlink"/>
                <w:rFonts w:ascii="Verdana" w:hAnsi="Verdana" w:cs="Arial"/>
                <w:noProof/>
              </w:rPr>
              <w:t>14.</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FORMULAÇÃO DE LANCES</w:t>
            </w:r>
            <w:r w:rsidR="00026210">
              <w:rPr>
                <w:noProof/>
                <w:webHidden/>
              </w:rPr>
              <w:tab/>
            </w:r>
            <w:r w:rsidR="00026210">
              <w:rPr>
                <w:noProof/>
                <w:webHidden/>
              </w:rPr>
              <w:fldChar w:fldCharType="begin"/>
            </w:r>
            <w:r w:rsidR="00026210">
              <w:rPr>
                <w:noProof/>
                <w:webHidden/>
              </w:rPr>
              <w:instrText xml:space="preserve"> PAGEREF _Toc174536375 \h </w:instrText>
            </w:r>
            <w:r w:rsidR="00026210">
              <w:rPr>
                <w:noProof/>
                <w:webHidden/>
              </w:rPr>
            </w:r>
            <w:r w:rsidR="00026210">
              <w:rPr>
                <w:noProof/>
                <w:webHidden/>
              </w:rPr>
              <w:fldChar w:fldCharType="separate"/>
            </w:r>
            <w:r w:rsidR="00026210">
              <w:rPr>
                <w:noProof/>
                <w:webHidden/>
              </w:rPr>
              <w:t>11</w:t>
            </w:r>
            <w:r w:rsidR="00026210">
              <w:rPr>
                <w:noProof/>
                <w:webHidden/>
              </w:rPr>
              <w:fldChar w:fldCharType="end"/>
            </w:r>
          </w:hyperlink>
        </w:p>
        <w:p w14:paraId="62914AFB" w14:textId="578BAE2E"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6" w:history="1">
            <w:r w:rsidR="00026210" w:rsidRPr="005063F4">
              <w:rPr>
                <w:rStyle w:val="Hyperlink"/>
                <w:rFonts w:ascii="Verdana" w:hAnsi="Verdana" w:cs="Arial"/>
                <w:noProof/>
              </w:rPr>
              <w:t>15.</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DESCONEXÃO DA AGENTE DE CONTRATAÇÃO</w:t>
            </w:r>
            <w:r w:rsidR="00026210">
              <w:rPr>
                <w:noProof/>
                <w:webHidden/>
              </w:rPr>
              <w:tab/>
            </w:r>
            <w:r w:rsidR="00026210">
              <w:rPr>
                <w:noProof/>
                <w:webHidden/>
              </w:rPr>
              <w:fldChar w:fldCharType="begin"/>
            </w:r>
            <w:r w:rsidR="00026210">
              <w:rPr>
                <w:noProof/>
                <w:webHidden/>
              </w:rPr>
              <w:instrText xml:space="preserve"> PAGEREF _Toc174536376 \h </w:instrText>
            </w:r>
            <w:r w:rsidR="00026210">
              <w:rPr>
                <w:noProof/>
                <w:webHidden/>
              </w:rPr>
            </w:r>
            <w:r w:rsidR="00026210">
              <w:rPr>
                <w:noProof/>
                <w:webHidden/>
              </w:rPr>
              <w:fldChar w:fldCharType="separate"/>
            </w:r>
            <w:r w:rsidR="00026210">
              <w:rPr>
                <w:noProof/>
                <w:webHidden/>
              </w:rPr>
              <w:t>12</w:t>
            </w:r>
            <w:r w:rsidR="00026210">
              <w:rPr>
                <w:noProof/>
                <w:webHidden/>
              </w:rPr>
              <w:fldChar w:fldCharType="end"/>
            </w:r>
          </w:hyperlink>
        </w:p>
        <w:p w14:paraId="7AF6744B" w14:textId="116F2B2F"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7" w:history="1">
            <w:r w:rsidR="00026210" w:rsidRPr="005063F4">
              <w:rPr>
                <w:rStyle w:val="Hyperlink"/>
                <w:rFonts w:ascii="Verdana" w:hAnsi="Verdana" w:cs="Arial"/>
                <w:noProof/>
              </w:rPr>
              <w:t>16.</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BENEFÍCIOS ÀS MICROEMPRESAS E EMPRESAS DE PEQUENO PORTE</w:t>
            </w:r>
            <w:r w:rsidR="00026210">
              <w:rPr>
                <w:noProof/>
                <w:webHidden/>
              </w:rPr>
              <w:tab/>
            </w:r>
            <w:r w:rsidR="00026210">
              <w:rPr>
                <w:noProof/>
                <w:webHidden/>
              </w:rPr>
              <w:fldChar w:fldCharType="begin"/>
            </w:r>
            <w:r w:rsidR="00026210">
              <w:rPr>
                <w:noProof/>
                <w:webHidden/>
              </w:rPr>
              <w:instrText xml:space="preserve"> PAGEREF _Toc174536377 \h </w:instrText>
            </w:r>
            <w:r w:rsidR="00026210">
              <w:rPr>
                <w:noProof/>
                <w:webHidden/>
              </w:rPr>
            </w:r>
            <w:r w:rsidR="00026210">
              <w:rPr>
                <w:noProof/>
                <w:webHidden/>
              </w:rPr>
              <w:fldChar w:fldCharType="separate"/>
            </w:r>
            <w:r w:rsidR="00026210">
              <w:rPr>
                <w:noProof/>
                <w:webHidden/>
              </w:rPr>
              <w:t>12</w:t>
            </w:r>
            <w:r w:rsidR="00026210">
              <w:rPr>
                <w:noProof/>
                <w:webHidden/>
              </w:rPr>
              <w:fldChar w:fldCharType="end"/>
            </w:r>
          </w:hyperlink>
        </w:p>
        <w:p w14:paraId="5BD85DC7" w14:textId="3B720EE4"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8" w:history="1">
            <w:r w:rsidR="00026210" w:rsidRPr="005063F4">
              <w:rPr>
                <w:rStyle w:val="Hyperlink"/>
                <w:rFonts w:ascii="Verdana" w:hAnsi="Verdana" w:cs="Arial"/>
                <w:noProof/>
              </w:rPr>
              <w:t>17.</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EMPATE FICTO</w:t>
            </w:r>
            <w:r w:rsidR="00026210">
              <w:rPr>
                <w:noProof/>
                <w:webHidden/>
              </w:rPr>
              <w:tab/>
            </w:r>
            <w:r w:rsidR="00026210">
              <w:rPr>
                <w:noProof/>
                <w:webHidden/>
              </w:rPr>
              <w:fldChar w:fldCharType="begin"/>
            </w:r>
            <w:r w:rsidR="00026210">
              <w:rPr>
                <w:noProof/>
                <w:webHidden/>
              </w:rPr>
              <w:instrText xml:space="preserve"> PAGEREF _Toc174536378 \h </w:instrText>
            </w:r>
            <w:r w:rsidR="00026210">
              <w:rPr>
                <w:noProof/>
                <w:webHidden/>
              </w:rPr>
            </w:r>
            <w:r w:rsidR="00026210">
              <w:rPr>
                <w:noProof/>
                <w:webHidden/>
              </w:rPr>
              <w:fldChar w:fldCharType="separate"/>
            </w:r>
            <w:r w:rsidR="00026210">
              <w:rPr>
                <w:noProof/>
                <w:webHidden/>
              </w:rPr>
              <w:t>13</w:t>
            </w:r>
            <w:r w:rsidR="00026210">
              <w:rPr>
                <w:noProof/>
                <w:webHidden/>
              </w:rPr>
              <w:fldChar w:fldCharType="end"/>
            </w:r>
          </w:hyperlink>
        </w:p>
        <w:p w14:paraId="169270CA" w14:textId="46713DEB"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79" w:history="1">
            <w:r w:rsidR="00026210" w:rsidRPr="005063F4">
              <w:rPr>
                <w:rStyle w:val="Hyperlink"/>
                <w:rFonts w:ascii="Verdana" w:hAnsi="Verdana" w:cs="Arial"/>
                <w:noProof/>
              </w:rPr>
              <w:t>18.</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EMPATE REAL</w:t>
            </w:r>
            <w:r w:rsidR="00026210">
              <w:rPr>
                <w:noProof/>
                <w:webHidden/>
              </w:rPr>
              <w:tab/>
            </w:r>
            <w:r w:rsidR="00026210">
              <w:rPr>
                <w:noProof/>
                <w:webHidden/>
              </w:rPr>
              <w:fldChar w:fldCharType="begin"/>
            </w:r>
            <w:r w:rsidR="00026210">
              <w:rPr>
                <w:noProof/>
                <w:webHidden/>
              </w:rPr>
              <w:instrText xml:space="preserve"> PAGEREF _Toc174536379 \h </w:instrText>
            </w:r>
            <w:r w:rsidR="00026210">
              <w:rPr>
                <w:noProof/>
                <w:webHidden/>
              </w:rPr>
            </w:r>
            <w:r w:rsidR="00026210">
              <w:rPr>
                <w:noProof/>
                <w:webHidden/>
              </w:rPr>
              <w:fldChar w:fldCharType="separate"/>
            </w:r>
            <w:r w:rsidR="00026210">
              <w:rPr>
                <w:noProof/>
                <w:webHidden/>
              </w:rPr>
              <w:t>13</w:t>
            </w:r>
            <w:r w:rsidR="00026210">
              <w:rPr>
                <w:noProof/>
                <w:webHidden/>
              </w:rPr>
              <w:fldChar w:fldCharType="end"/>
            </w:r>
          </w:hyperlink>
        </w:p>
        <w:p w14:paraId="0AFDB287" w14:textId="08370FFC"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0" w:history="1">
            <w:r w:rsidR="00026210" w:rsidRPr="005063F4">
              <w:rPr>
                <w:rStyle w:val="Hyperlink"/>
                <w:rFonts w:ascii="Verdana" w:hAnsi="Verdana" w:cs="Arial"/>
                <w:noProof/>
              </w:rPr>
              <w:t>19.</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CONFORMIDADE DA PROPOSTA CLASSIFICADA EM PRIMEIRO LUGAR</w:t>
            </w:r>
            <w:r w:rsidR="00026210">
              <w:rPr>
                <w:noProof/>
                <w:webHidden/>
              </w:rPr>
              <w:tab/>
            </w:r>
            <w:r w:rsidR="00026210">
              <w:rPr>
                <w:noProof/>
                <w:webHidden/>
              </w:rPr>
              <w:fldChar w:fldCharType="begin"/>
            </w:r>
            <w:r w:rsidR="00026210">
              <w:rPr>
                <w:noProof/>
                <w:webHidden/>
              </w:rPr>
              <w:instrText xml:space="preserve"> PAGEREF _Toc174536380 \h </w:instrText>
            </w:r>
            <w:r w:rsidR="00026210">
              <w:rPr>
                <w:noProof/>
                <w:webHidden/>
              </w:rPr>
            </w:r>
            <w:r w:rsidR="00026210">
              <w:rPr>
                <w:noProof/>
                <w:webHidden/>
              </w:rPr>
              <w:fldChar w:fldCharType="separate"/>
            </w:r>
            <w:r w:rsidR="00026210">
              <w:rPr>
                <w:noProof/>
                <w:webHidden/>
              </w:rPr>
              <w:t>14</w:t>
            </w:r>
            <w:r w:rsidR="00026210">
              <w:rPr>
                <w:noProof/>
                <w:webHidden/>
              </w:rPr>
              <w:fldChar w:fldCharType="end"/>
            </w:r>
          </w:hyperlink>
        </w:p>
        <w:p w14:paraId="41B6A0E9" w14:textId="455D79B7"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1" w:history="1">
            <w:r w:rsidR="00026210" w:rsidRPr="005063F4">
              <w:rPr>
                <w:rStyle w:val="Hyperlink"/>
                <w:rFonts w:ascii="Verdana" w:hAnsi="Verdana" w:cs="Arial"/>
                <w:noProof/>
              </w:rPr>
              <w:t>20.</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NEGOCIAÇÃO</w:t>
            </w:r>
            <w:r w:rsidR="00026210">
              <w:rPr>
                <w:noProof/>
                <w:webHidden/>
              </w:rPr>
              <w:tab/>
            </w:r>
            <w:r w:rsidR="00026210">
              <w:rPr>
                <w:noProof/>
                <w:webHidden/>
              </w:rPr>
              <w:fldChar w:fldCharType="begin"/>
            </w:r>
            <w:r w:rsidR="00026210">
              <w:rPr>
                <w:noProof/>
                <w:webHidden/>
              </w:rPr>
              <w:instrText xml:space="preserve"> PAGEREF _Toc174536381 \h </w:instrText>
            </w:r>
            <w:r w:rsidR="00026210">
              <w:rPr>
                <w:noProof/>
                <w:webHidden/>
              </w:rPr>
            </w:r>
            <w:r w:rsidR="00026210">
              <w:rPr>
                <w:noProof/>
                <w:webHidden/>
              </w:rPr>
              <w:fldChar w:fldCharType="separate"/>
            </w:r>
            <w:r w:rsidR="00026210">
              <w:rPr>
                <w:noProof/>
                <w:webHidden/>
              </w:rPr>
              <w:t>14</w:t>
            </w:r>
            <w:r w:rsidR="00026210">
              <w:rPr>
                <w:noProof/>
                <w:webHidden/>
              </w:rPr>
              <w:fldChar w:fldCharType="end"/>
            </w:r>
          </w:hyperlink>
        </w:p>
        <w:p w14:paraId="1647E982" w14:textId="31229E1F"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2" w:history="1">
            <w:r w:rsidR="00026210" w:rsidRPr="005063F4">
              <w:rPr>
                <w:rStyle w:val="Hyperlink"/>
                <w:rFonts w:ascii="Verdana" w:hAnsi="Verdana" w:cs="Arial"/>
                <w:noProof/>
              </w:rPr>
              <w:t>21.</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DESCLASSIFICAÇÃO DE PROPOSTA</w:t>
            </w:r>
            <w:r w:rsidR="00026210">
              <w:rPr>
                <w:noProof/>
                <w:webHidden/>
              </w:rPr>
              <w:tab/>
            </w:r>
            <w:r w:rsidR="00026210">
              <w:rPr>
                <w:noProof/>
                <w:webHidden/>
              </w:rPr>
              <w:fldChar w:fldCharType="begin"/>
            </w:r>
            <w:r w:rsidR="00026210">
              <w:rPr>
                <w:noProof/>
                <w:webHidden/>
              </w:rPr>
              <w:instrText xml:space="preserve"> PAGEREF _Toc174536382 \h </w:instrText>
            </w:r>
            <w:r w:rsidR="00026210">
              <w:rPr>
                <w:noProof/>
                <w:webHidden/>
              </w:rPr>
            </w:r>
            <w:r w:rsidR="00026210">
              <w:rPr>
                <w:noProof/>
                <w:webHidden/>
              </w:rPr>
              <w:fldChar w:fldCharType="separate"/>
            </w:r>
            <w:r w:rsidR="00026210">
              <w:rPr>
                <w:noProof/>
                <w:webHidden/>
              </w:rPr>
              <w:t>14</w:t>
            </w:r>
            <w:r w:rsidR="00026210">
              <w:rPr>
                <w:noProof/>
                <w:webHidden/>
              </w:rPr>
              <w:fldChar w:fldCharType="end"/>
            </w:r>
          </w:hyperlink>
        </w:p>
        <w:p w14:paraId="5FD5D20D" w14:textId="0A2BD563"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3" w:history="1">
            <w:r w:rsidR="00026210" w:rsidRPr="005063F4">
              <w:rPr>
                <w:rStyle w:val="Hyperlink"/>
                <w:rFonts w:ascii="Verdana" w:hAnsi="Verdana" w:cs="Arial"/>
                <w:noProof/>
              </w:rPr>
              <w:t>22.</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APRESENTAÇÃO DE AMOSTRAS E/OU LAUDO TÉCNICO</w:t>
            </w:r>
            <w:r w:rsidR="00026210">
              <w:rPr>
                <w:noProof/>
                <w:webHidden/>
              </w:rPr>
              <w:tab/>
            </w:r>
            <w:r w:rsidR="00026210">
              <w:rPr>
                <w:noProof/>
                <w:webHidden/>
              </w:rPr>
              <w:fldChar w:fldCharType="begin"/>
            </w:r>
            <w:r w:rsidR="00026210">
              <w:rPr>
                <w:noProof/>
                <w:webHidden/>
              </w:rPr>
              <w:instrText xml:space="preserve"> PAGEREF _Toc174536383 \h </w:instrText>
            </w:r>
            <w:r w:rsidR="00026210">
              <w:rPr>
                <w:noProof/>
                <w:webHidden/>
              </w:rPr>
            </w:r>
            <w:r w:rsidR="00026210">
              <w:rPr>
                <w:noProof/>
                <w:webHidden/>
              </w:rPr>
              <w:fldChar w:fldCharType="separate"/>
            </w:r>
            <w:r w:rsidR="00026210">
              <w:rPr>
                <w:noProof/>
                <w:webHidden/>
              </w:rPr>
              <w:t>15</w:t>
            </w:r>
            <w:r w:rsidR="00026210">
              <w:rPr>
                <w:noProof/>
                <w:webHidden/>
              </w:rPr>
              <w:fldChar w:fldCharType="end"/>
            </w:r>
          </w:hyperlink>
        </w:p>
        <w:p w14:paraId="28E834E9" w14:textId="4BBE5E24"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4" w:history="1">
            <w:r w:rsidR="00026210" w:rsidRPr="005063F4">
              <w:rPr>
                <w:rStyle w:val="Hyperlink"/>
                <w:rFonts w:ascii="Verdana" w:hAnsi="Verdana" w:cs="Arial"/>
                <w:noProof/>
              </w:rPr>
              <w:t>23.</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PROPOSTA CLASSIFICADA EM PRIMEIRO LUGAR</w:t>
            </w:r>
            <w:r w:rsidR="00026210">
              <w:rPr>
                <w:noProof/>
                <w:webHidden/>
              </w:rPr>
              <w:tab/>
            </w:r>
            <w:r w:rsidR="00026210">
              <w:rPr>
                <w:noProof/>
                <w:webHidden/>
              </w:rPr>
              <w:fldChar w:fldCharType="begin"/>
            </w:r>
            <w:r w:rsidR="00026210">
              <w:rPr>
                <w:noProof/>
                <w:webHidden/>
              </w:rPr>
              <w:instrText xml:space="preserve"> PAGEREF _Toc174536384 \h </w:instrText>
            </w:r>
            <w:r w:rsidR="00026210">
              <w:rPr>
                <w:noProof/>
                <w:webHidden/>
              </w:rPr>
            </w:r>
            <w:r w:rsidR="00026210">
              <w:rPr>
                <w:noProof/>
                <w:webHidden/>
              </w:rPr>
              <w:fldChar w:fldCharType="separate"/>
            </w:r>
            <w:r w:rsidR="00026210">
              <w:rPr>
                <w:noProof/>
                <w:webHidden/>
              </w:rPr>
              <w:t>15</w:t>
            </w:r>
            <w:r w:rsidR="00026210">
              <w:rPr>
                <w:noProof/>
                <w:webHidden/>
              </w:rPr>
              <w:fldChar w:fldCharType="end"/>
            </w:r>
          </w:hyperlink>
        </w:p>
        <w:p w14:paraId="6F428F9B" w14:textId="4A83ACD2"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5" w:history="1">
            <w:r w:rsidR="00026210" w:rsidRPr="005063F4">
              <w:rPr>
                <w:rStyle w:val="Hyperlink"/>
                <w:rFonts w:ascii="Verdana" w:hAnsi="Verdana" w:cs="Arial"/>
                <w:noProof/>
              </w:rPr>
              <w:t>24.</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ACEITABILIDADE DA PROPOSTA</w:t>
            </w:r>
            <w:r w:rsidR="00026210">
              <w:rPr>
                <w:noProof/>
                <w:webHidden/>
              </w:rPr>
              <w:tab/>
            </w:r>
            <w:r w:rsidR="00026210">
              <w:rPr>
                <w:noProof/>
                <w:webHidden/>
              </w:rPr>
              <w:fldChar w:fldCharType="begin"/>
            </w:r>
            <w:r w:rsidR="00026210">
              <w:rPr>
                <w:noProof/>
                <w:webHidden/>
              </w:rPr>
              <w:instrText xml:space="preserve"> PAGEREF _Toc174536385 \h </w:instrText>
            </w:r>
            <w:r w:rsidR="00026210">
              <w:rPr>
                <w:noProof/>
                <w:webHidden/>
              </w:rPr>
            </w:r>
            <w:r w:rsidR="00026210">
              <w:rPr>
                <w:noProof/>
                <w:webHidden/>
              </w:rPr>
              <w:fldChar w:fldCharType="separate"/>
            </w:r>
            <w:r w:rsidR="00026210">
              <w:rPr>
                <w:noProof/>
                <w:webHidden/>
              </w:rPr>
              <w:t>16</w:t>
            </w:r>
            <w:r w:rsidR="00026210">
              <w:rPr>
                <w:noProof/>
                <w:webHidden/>
              </w:rPr>
              <w:fldChar w:fldCharType="end"/>
            </w:r>
          </w:hyperlink>
        </w:p>
        <w:p w14:paraId="678C19A7" w14:textId="1A3F9375"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6" w:history="1">
            <w:r w:rsidR="00026210" w:rsidRPr="005063F4">
              <w:rPr>
                <w:rStyle w:val="Hyperlink"/>
                <w:rFonts w:ascii="Verdana" w:hAnsi="Verdana" w:cs="Arial"/>
                <w:noProof/>
              </w:rPr>
              <w:t>25.</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HABILITAÇÃO DA LICITANTE CLASSIFICADA EM PRIMEIRO LUGAR</w:t>
            </w:r>
            <w:r w:rsidR="00026210">
              <w:rPr>
                <w:noProof/>
                <w:webHidden/>
              </w:rPr>
              <w:tab/>
            </w:r>
            <w:r w:rsidR="00026210">
              <w:rPr>
                <w:noProof/>
                <w:webHidden/>
              </w:rPr>
              <w:fldChar w:fldCharType="begin"/>
            </w:r>
            <w:r w:rsidR="00026210">
              <w:rPr>
                <w:noProof/>
                <w:webHidden/>
              </w:rPr>
              <w:instrText xml:space="preserve"> PAGEREF _Toc174536386 \h </w:instrText>
            </w:r>
            <w:r w:rsidR="00026210">
              <w:rPr>
                <w:noProof/>
                <w:webHidden/>
              </w:rPr>
            </w:r>
            <w:r w:rsidR="00026210">
              <w:rPr>
                <w:noProof/>
                <w:webHidden/>
              </w:rPr>
              <w:fldChar w:fldCharType="separate"/>
            </w:r>
            <w:r w:rsidR="00026210">
              <w:rPr>
                <w:noProof/>
                <w:webHidden/>
              </w:rPr>
              <w:t>17</w:t>
            </w:r>
            <w:r w:rsidR="00026210">
              <w:rPr>
                <w:noProof/>
                <w:webHidden/>
              </w:rPr>
              <w:fldChar w:fldCharType="end"/>
            </w:r>
          </w:hyperlink>
        </w:p>
        <w:p w14:paraId="04C10E89" w14:textId="296A13FB"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7" w:history="1">
            <w:r w:rsidR="00026210" w:rsidRPr="005063F4">
              <w:rPr>
                <w:rStyle w:val="Hyperlink"/>
                <w:rFonts w:ascii="Verdana" w:hAnsi="Verdana" w:cs="Arial"/>
                <w:noProof/>
              </w:rPr>
              <w:t>26.</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HABILITAÇÃO JURÍDICA</w:t>
            </w:r>
            <w:r w:rsidR="00026210">
              <w:rPr>
                <w:noProof/>
                <w:webHidden/>
              </w:rPr>
              <w:tab/>
            </w:r>
            <w:r w:rsidR="00026210">
              <w:rPr>
                <w:noProof/>
                <w:webHidden/>
              </w:rPr>
              <w:fldChar w:fldCharType="begin"/>
            </w:r>
            <w:r w:rsidR="00026210">
              <w:rPr>
                <w:noProof/>
                <w:webHidden/>
              </w:rPr>
              <w:instrText xml:space="preserve"> PAGEREF _Toc174536387 \h </w:instrText>
            </w:r>
            <w:r w:rsidR="00026210">
              <w:rPr>
                <w:noProof/>
                <w:webHidden/>
              </w:rPr>
            </w:r>
            <w:r w:rsidR="00026210">
              <w:rPr>
                <w:noProof/>
                <w:webHidden/>
              </w:rPr>
              <w:fldChar w:fldCharType="separate"/>
            </w:r>
            <w:r w:rsidR="00026210">
              <w:rPr>
                <w:noProof/>
                <w:webHidden/>
              </w:rPr>
              <w:t>20</w:t>
            </w:r>
            <w:r w:rsidR="00026210">
              <w:rPr>
                <w:noProof/>
                <w:webHidden/>
              </w:rPr>
              <w:fldChar w:fldCharType="end"/>
            </w:r>
          </w:hyperlink>
        </w:p>
        <w:p w14:paraId="7D5762B3" w14:textId="76EA9110"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88" w:history="1">
            <w:r w:rsidR="00026210" w:rsidRPr="005063F4">
              <w:rPr>
                <w:rStyle w:val="Hyperlink"/>
                <w:rFonts w:ascii="Verdana" w:hAnsi="Verdana" w:cs="Arial"/>
                <w:noProof/>
              </w:rPr>
              <w:t>27.</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HABILITAÇÃO FISCAL, SOCIAL E TRABALHISTA</w:t>
            </w:r>
            <w:r w:rsidR="00026210">
              <w:rPr>
                <w:noProof/>
                <w:webHidden/>
              </w:rPr>
              <w:tab/>
            </w:r>
            <w:r w:rsidR="00026210">
              <w:rPr>
                <w:noProof/>
                <w:webHidden/>
              </w:rPr>
              <w:fldChar w:fldCharType="begin"/>
            </w:r>
            <w:r w:rsidR="00026210">
              <w:rPr>
                <w:noProof/>
                <w:webHidden/>
              </w:rPr>
              <w:instrText xml:space="preserve"> PAGEREF _Toc174536388 \h </w:instrText>
            </w:r>
            <w:r w:rsidR="00026210">
              <w:rPr>
                <w:noProof/>
                <w:webHidden/>
              </w:rPr>
            </w:r>
            <w:r w:rsidR="00026210">
              <w:rPr>
                <w:noProof/>
                <w:webHidden/>
              </w:rPr>
              <w:fldChar w:fldCharType="separate"/>
            </w:r>
            <w:r w:rsidR="00026210">
              <w:rPr>
                <w:noProof/>
                <w:webHidden/>
              </w:rPr>
              <w:t>20</w:t>
            </w:r>
            <w:r w:rsidR="00026210">
              <w:rPr>
                <w:noProof/>
                <w:webHidden/>
              </w:rPr>
              <w:fldChar w:fldCharType="end"/>
            </w:r>
          </w:hyperlink>
        </w:p>
        <w:p w14:paraId="1C72716E" w14:textId="704AB17E" w:rsidR="00026210" w:rsidRDefault="00000000">
          <w:pPr>
            <w:pStyle w:val="Sumrio1"/>
            <w:tabs>
              <w:tab w:val="left" w:pos="720"/>
              <w:tab w:val="right" w:leader="dot" w:pos="9061"/>
            </w:tabs>
            <w:rPr>
              <w:rStyle w:val="Hyperlink"/>
              <w:noProof/>
            </w:rPr>
          </w:pPr>
          <w:hyperlink w:anchor="_Toc174536389" w:history="1">
            <w:r w:rsidR="00026210" w:rsidRPr="005063F4">
              <w:rPr>
                <w:rStyle w:val="Hyperlink"/>
                <w:rFonts w:ascii="Verdana" w:hAnsi="Verdana" w:cs="Arial"/>
                <w:noProof/>
              </w:rPr>
              <w:t>28.</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QUALIFICAÇÃO TÉCNICA</w:t>
            </w:r>
            <w:r w:rsidR="00026210">
              <w:rPr>
                <w:noProof/>
                <w:webHidden/>
              </w:rPr>
              <w:tab/>
            </w:r>
            <w:r w:rsidR="00026210">
              <w:rPr>
                <w:noProof/>
                <w:webHidden/>
              </w:rPr>
              <w:fldChar w:fldCharType="begin"/>
            </w:r>
            <w:r w:rsidR="00026210">
              <w:rPr>
                <w:noProof/>
                <w:webHidden/>
              </w:rPr>
              <w:instrText xml:space="preserve"> PAGEREF _Toc174536389 \h </w:instrText>
            </w:r>
            <w:r w:rsidR="00026210">
              <w:rPr>
                <w:noProof/>
                <w:webHidden/>
              </w:rPr>
            </w:r>
            <w:r w:rsidR="00026210">
              <w:rPr>
                <w:noProof/>
                <w:webHidden/>
              </w:rPr>
              <w:fldChar w:fldCharType="separate"/>
            </w:r>
            <w:r w:rsidR="00026210">
              <w:rPr>
                <w:noProof/>
                <w:webHidden/>
              </w:rPr>
              <w:t>20</w:t>
            </w:r>
            <w:r w:rsidR="00026210">
              <w:rPr>
                <w:noProof/>
                <w:webHidden/>
              </w:rPr>
              <w:fldChar w:fldCharType="end"/>
            </w:r>
          </w:hyperlink>
        </w:p>
        <w:p w14:paraId="6D763AF0" w14:textId="31F0F797"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0" w:history="1">
            <w:r w:rsidR="00026210" w:rsidRPr="005063F4">
              <w:rPr>
                <w:rStyle w:val="Hyperlink"/>
                <w:rFonts w:ascii="Verdana" w:hAnsi="Verdana" w:cs="Arial"/>
                <w:noProof/>
              </w:rPr>
              <w:t>29.</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OUTROS DOCUMENTOS</w:t>
            </w:r>
            <w:r w:rsidR="00026210">
              <w:rPr>
                <w:noProof/>
                <w:webHidden/>
              </w:rPr>
              <w:tab/>
            </w:r>
            <w:r w:rsidR="00026210">
              <w:rPr>
                <w:noProof/>
                <w:webHidden/>
              </w:rPr>
              <w:fldChar w:fldCharType="begin"/>
            </w:r>
            <w:r w:rsidR="00026210">
              <w:rPr>
                <w:noProof/>
                <w:webHidden/>
              </w:rPr>
              <w:instrText xml:space="preserve"> PAGEREF _Toc174536390 \h </w:instrText>
            </w:r>
            <w:r w:rsidR="00026210">
              <w:rPr>
                <w:noProof/>
                <w:webHidden/>
              </w:rPr>
            </w:r>
            <w:r w:rsidR="00026210">
              <w:rPr>
                <w:noProof/>
                <w:webHidden/>
              </w:rPr>
              <w:fldChar w:fldCharType="separate"/>
            </w:r>
            <w:r w:rsidR="00026210">
              <w:rPr>
                <w:noProof/>
                <w:webHidden/>
              </w:rPr>
              <w:t>20</w:t>
            </w:r>
            <w:r w:rsidR="00026210">
              <w:rPr>
                <w:noProof/>
                <w:webHidden/>
              </w:rPr>
              <w:fldChar w:fldCharType="end"/>
            </w:r>
          </w:hyperlink>
        </w:p>
        <w:p w14:paraId="6BBFE8F2" w14:textId="1F1B91B4"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1" w:history="1">
            <w:r w:rsidR="00026210" w:rsidRPr="005063F4">
              <w:rPr>
                <w:rStyle w:val="Hyperlink"/>
                <w:rFonts w:ascii="Verdana" w:hAnsi="Verdana" w:cs="Arial"/>
                <w:noProof/>
              </w:rPr>
              <w:t>30.</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ENCAMINHAMENTO DA PROPOSTA VENCEDORA</w:t>
            </w:r>
            <w:r w:rsidR="00026210">
              <w:rPr>
                <w:noProof/>
                <w:webHidden/>
              </w:rPr>
              <w:tab/>
            </w:r>
            <w:r w:rsidR="00026210">
              <w:rPr>
                <w:noProof/>
                <w:webHidden/>
              </w:rPr>
              <w:fldChar w:fldCharType="begin"/>
            </w:r>
            <w:r w:rsidR="00026210">
              <w:rPr>
                <w:noProof/>
                <w:webHidden/>
              </w:rPr>
              <w:instrText xml:space="preserve"> PAGEREF _Toc174536391 \h </w:instrText>
            </w:r>
            <w:r w:rsidR="00026210">
              <w:rPr>
                <w:noProof/>
                <w:webHidden/>
              </w:rPr>
            </w:r>
            <w:r w:rsidR="00026210">
              <w:rPr>
                <w:noProof/>
                <w:webHidden/>
              </w:rPr>
              <w:fldChar w:fldCharType="separate"/>
            </w:r>
            <w:r w:rsidR="00026210">
              <w:rPr>
                <w:noProof/>
                <w:webHidden/>
              </w:rPr>
              <w:t>21</w:t>
            </w:r>
            <w:r w:rsidR="00026210">
              <w:rPr>
                <w:noProof/>
                <w:webHidden/>
              </w:rPr>
              <w:fldChar w:fldCharType="end"/>
            </w:r>
          </w:hyperlink>
        </w:p>
        <w:p w14:paraId="3C586B00" w14:textId="5335DB48"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2" w:history="1">
            <w:r w:rsidR="00026210" w:rsidRPr="005063F4">
              <w:rPr>
                <w:rStyle w:val="Hyperlink"/>
                <w:rFonts w:ascii="Verdana" w:hAnsi="Verdana" w:cs="Arial"/>
                <w:noProof/>
              </w:rPr>
              <w:t>31.</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RECURSO(S) ADMINISTRATIVO(S)</w:t>
            </w:r>
            <w:r w:rsidR="00026210">
              <w:rPr>
                <w:noProof/>
                <w:webHidden/>
              </w:rPr>
              <w:tab/>
            </w:r>
            <w:r w:rsidR="00026210">
              <w:rPr>
                <w:noProof/>
                <w:webHidden/>
              </w:rPr>
              <w:fldChar w:fldCharType="begin"/>
            </w:r>
            <w:r w:rsidR="00026210">
              <w:rPr>
                <w:noProof/>
                <w:webHidden/>
              </w:rPr>
              <w:instrText xml:space="preserve"> PAGEREF _Toc174536392 \h </w:instrText>
            </w:r>
            <w:r w:rsidR="00026210">
              <w:rPr>
                <w:noProof/>
                <w:webHidden/>
              </w:rPr>
            </w:r>
            <w:r w:rsidR="00026210">
              <w:rPr>
                <w:noProof/>
                <w:webHidden/>
              </w:rPr>
              <w:fldChar w:fldCharType="separate"/>
            </w:r>
            <w:r w:rsidR="00026210">
              <w:rPr>
                <w:noProof/>
                <w:webHidden/>
              </w:rPr>
              <w:t>22</w:t>
            </w:r>
            <w:r w:rsidR="00026210">
              <w:rPr>
                <w:noProof/>
                <w:webHidden/>
              </w:rPr>
              <w:fldChar w:fldCharType="end"/>
            </w:r>
          </w:hyperlink>
        </w:p>
        <w:p w14:paraId="270DA5CF" w14:textId="75CA4613"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3" w:history="1">
            <w:r w:rsidR="00026210" w:rsidRPr="005063F4">
              <w:rPr>
                <w:rStyle w:val="Hyperlink"/>
                <w:rFonts w:ascii="Verdana" w:hAnsi="Verdana" w:cs="Arial"/>
                <w:noProof/>
              </w:rPr>
              <w:t>32.</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REABERTURA DA SESSÃO PÚBLICA</w:t>
            </w:r>
            <w:r w:rsidR="00026210">
              <w:rPr>
                <w:noProof/>
                <w:webHidden/>
              </w:rPr>
              <w:tab/>
            </w:r>
            <w:r w:rsidR="00026210">
              <w:rPr>
                <w:noProof/>
                <w:webHidden/>
              </w:rPr>
              <w:fldChar w:fldCharType="begin"/>
            </w:r>
            <w:r w:rsidR="00026210">
              <w:rPr>
                <w:noProof/>
                <w:webHidden/>
              </w:rPr>
              <w:instrText xml:space="preserve"> PAGEREF _Toc174536393 \h </w:instrText>
            </w:r>
            <w:r w:rsidR="00026210">
              <w:rPr>
                <w:noProof/>
                <w:webHidden/>
              </w:rPr>
            </w:r>
            <w:r w:rsidR="00026210">
              <w:rPr>
                <w:noProof/>
                <w:webHidden/>
              </w:rPr>
              <w:fldChar w:fldCharType="separate"/>
            </w:r>
            <w:r w:rsidR="00026210">
              <w:rPr>
                <w:noProof/>
                <w:webHidden/>
              </w:rPr>
              <w:t>24</w:t>
            </w:r>
            <w:r w:rsidR="00026210">
              <w:rPr>
                <w:noProof/>
                <w:webHidden/>
              </w:rPr>
              <w:fldChar w:fldCharType="end"/>
            </w:r>
          </w:hyperlink>
        </w:p>
        <w:p w14:paraId="519EC2A0" w14:textId="56F79800"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4" w:history="1">
            <w:r w:rsidR="00026210" w:rsidRPr="005063F4">
              <w:rPr>
                <w:rStyle w:val="Hyperlink"/>
                <w:rFonts w:ascii="Verdana" w:hAnsi="Verdana" w:cs="Arial"/>
                <w:noProof/>
              </w:rPr>
              <w:t>33.</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ENCERRAMENTO DA LICITAÇÃO</w:t>
            </w:r>
            <w:r w:rsidR="00026210">
              <w:rPr>
                <w:noProof/>
                <w:webHidden/>
              </w:rPr>
              <w:tab/>
            </w:r>
            <w:r w:rsidR="00026210">
              <w:rPr>
                <w:noProof/>
                <w:webHidden/>
              </w:rPr>
              <w:fldChar w:fldCharType="begin"/>
            </w:r>
            <w:r w:rsidR="00026210">
              <w:rPr>
                <w:noProof/>
                <w:webHidden/>
              </w:rPr>
              <w:instrText xml:space="preserve"> PAGEREF _Toc174536394 \h </w:instrText>
            </w:r>
            <w:r w:rsidR="00026210">
              <w:rPr>
                <w:noProof/>
                <w:webHidden/>
              </w:rPr>
            </w:r>
            <w:r w:rsidR="00026210">
              <w:rPr>
                <w:noProof/>
                <w:webHidden/>
              </w:rPr>
              <w:fldChar w:fldCharType="separate"/>
            </w:r>
            <w:r w:rsidR="00026210">
              <w:rPr>
                <w:noProof/>
                <w:webHidden/>
              </w:rPr>
              <w:t>24</w:t>
            </w:r>
            <w:r w:rsidR="00026210">
              <w:rPr>
                <w:noProof/>
                <w:webHidden/>
              </w:rPr>
              <w:fldChar w:fldCharType="end"/>
            </w:r>
          </w:hyperlink>
        </w:p>
        <w:p w14:paraId="529D5874" w14:textId="55191AD8"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5" w:history="1">
            <w:r w:rsidR="00026210" w:rsidRPr="005063F4">
              <w:rPr>
                <w:rStyle w:val="Hyperlink"/>
                <w:rFonts w:ascii="Verdana" w:hAnsi="Verdana" w:cs="Arial"/>
                <w:noProof/>
              </w:rPr>
              <w:t>34.</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REGISTRO DE PREÇOS</w:t>
            </w:r>
            <w:r w:rsidR="00026210">
              <w:rPr>
                <w:noProof/>
                <w:webHidden/>
              </w:rPr>
              <w:tab/>
            </w:r>
            <w:r w:rsidR="00026210">
              <w:rPr>
                <w:noProof/>
                <w:webHidden/>
              </w:rPr>
              <w:fldChar w:fldCharType="begin"/>
            </w:r>
            <w:r w:rsidR="00026210">
              <w:rPr>
                <w:noProof/>
                <w:webHidden/>
              </w:rPr>
              <w:instrText xml:space="preserve"> PAGEREF _Toc174536395 \h </w:instrText>
            </w:r>
            <w:r w:rsidR="00026210">
              <w:rPr>
                <w:noProof/>
                <w:webHidden/>
              </w:rPr>
            </w:r>
            <w:r w:rsidR="00026210">
              <w:rPr>
                <w:noProof/>
                <w:webHidden/>
              </w:rPr>
              <w:fldChar w:fldCharType="separate"/>
            </w:r>
            <w:r w:rsidR="00026210">
              <w:rPr>
                <w:noProof/>
                <w:webHidden/>
              </w:rPr>
              <w:t>24</w:t>
            </w:r>
            <w:r w:rsidR="00026210">
              <w:rPr>
                <w:noProof/>
                <w:webHidden/>
              </w:rPr>
              <w:fldChar w:fldCharType="end"/>
            </w:r>
          </w:hyperlink>
        </w:p>
        <w:p w14:paraId="79573C4B" w14:textId="6E813898"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6" w:history="1">
            <w:r w:rsidR="00026210" w:rsidRPr="005063F4">
              <w:rPr>
                <w:rStyle w:val="Hyperlink"/>
                <w:rFonts w:ascii="Verdana" w:hAnsi="Verdana" w:cs="Arial"/>
                <w:noProof/>
              </w:rPr>
              <w:t>35.</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FORMAÇÃO DO CADASTRO DE RESERVA</w:t>
            </w:r>
            <w:r w:rsidR="00026210">
              <w:rPr>
                <w:noProof/>
                <w:webHidden/>
              </w:rPr>
              <w:tab/>
            </w:r>
            <w:r w:rsidR="00026210">
              <w:rPr>
                <w:noProof/>
                <w:webHidden/>
              </w:rPr>
              <w:fldChar w:fldCharType="begin"/>
            </w:r>
            <w:r w:rsidR="00026210">
              <w:rPr>
                <w:noProof/>
                <w:webHidden/>
              </w:rPr>
              <w:instrText xml:space="preserve"> PAGEREF _Toc174536396 \h </w:instrText>
            </w:r>
            <w:r w:rsidR="00026210">
              <w:rPr>
                <w:noProof/>
                <w:webHidden/>
              </w:rPr>
            </w:r>
            <w:r w:rsidR="00026210">
              <w:rPr>
                <w:noProof/>
                <w:webHidden/>
              </w:rPr>
              <w:fldChar w:fldCharType="separate"/>
            </w:r>
            <w:r w:rsidR="00026210">
              <w:rPr>
                <w:noProof/>
                <w:webHidden/>
              </w:rPr>
              <w:t>26</w:t>
            </w:r>
            <w:r w:rsidR="00026210">
              <w:rPr>
                <w:noProof/>
                <w:webHidden/>
              </w:rPr>
              <w:fldChar w:fldCharType="end"/>
            </w:r>
          </w:hyperlink>
        </w:p>
        <w:p w14:paraId="22B10781" w14:textId="3753D0EA"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7" w:history="1">
            <w:r w:rsidR="00026210" w:rsidRPr="005063F4">
              <w:rPr>
                <w:rStyle w:val="Hyperlink"/>
                <w:rFonts w:ascii="Verdana" w:hAnsi="Verdana" w:cs="Arial"/>
                <w:noProof/>
              </w:rPr>
              <w:t>36.</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CONTRATAÇÃO</w:t>
            </w:r>
            <w:r w:rsidR="00026210">
              <w:rPr>
                <w:noProof/>
                <w:webHidden/>
              </w:rPr>
              <w:tab/>
            </w:r>
            <w:r w:rsidR="00026210">
              <w:rPr>
                <w:noProof/>
                <w:webHidden/>
              </w:rPr>
              <w:fldChar w:fldCharType="begin"/>
            </w:r>
            <w:r w:rsidR="00026210">
              <w:rPr>
                <w:noProof/>
                <w:webHidden/>
              </w:rPr>
              <w:instrText xml:space="preserve"> PAGEREF _Toc174536397 \h </w:instrText>
            </w:r>
            <w:r w:rsidR="00026210">
              <w:rPr>
                <w:noProof/>
                <w:webHidden/>
              </w:rPr>
            </w:r>
            <w:r w:rsidR="00026210">
              <w:rPr>
                <w:noProof/>
                <w:webHidden/>
              </w:rPr>
              <w:fldChar w:fldCharType="separate"/>
            </w:r>
            <w:r w:rsidR="00026210">
              <w:rPr>
                <w:noProof/>
                <w:webHidden/>
              </w:rPr>
              <w:t>27</w:t>
            </w:r>
            <w:r w:rsidR="00026210">
              <w:rPr>
                <w:noProof/>
                <w:webHidden/>
              </w:rPr>
              <w:fldChar w:fldCharType="end"/>
            </w:r>
          </w:hyperlink>
        </w:p>
        <w:p w14:paraId="7C7995E2" w14:textId="19312E32"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8" w:history="1">
            <w:r w:rsidR="00026210" w:rsidRPr="005063F4">
              <w:rPr>
                <w:rStyle w:val="Hyperlink"/>
                <w:rFonts w:ascii="Verdana" w:hAnsi="Verdana" w:cs="Arial"/>
                <w:noProof/>
              </w:rPr>
              <w:t>37.</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OBRIGAÇÕES DA CONTRATANTE</w:t>
            </w:r>
            <w:r w:rsidR="00026210">
              <w:rPr>
                <w:noProof/>
                <w:webHidden/>
              </w:rPr>
              <w:tab/>
            </w:r>
            <w:r w:rsidR="00026210">
              <w:rPr>
                <w:noProof/>
                <w:webHidden/>
              </w:rPr>
              <w:fldChar w:fldCharType="begin"/>
            </w:r>
            <w:r w:rsidR="00026210">
              <w:rPr>
                <w:noProof/>
                <w:webHidden/>
              </w:rPr>
              <w:instrText xml:space="preserve"> PAGEREF _Toc174536398 \h </w:instrText>
            </w:r>
            <w:r w:rsidR="00026210">
              <w:rPr>
                <w:noProof/>
                <w:webHidden/>
              </w:rPr>
            </w:r>
            <w:r w:rsidR="00026210">
              <w:rPr>
                <w:noProof/>
                <w:webHidden/>
              </w:rPr>
              <w:fldChar w:fldCharType="separate"/>
            </w:r>
            <w:r w:rsidR="00026210">
              <w:rPr>
                <w:noProof/>
                <w:webHidden/>
              </w:rPr>
              <w:t>28</w:t>
            </w:r>
            <w:r w:rsidR="00026210">
              <w:rPr>
                <w:noProof/>
                <w:webHidden/>
              </w:rPr>
              <w:fldChar w:fldCharType="end"/>
            </w:r>
          </w:hyperlink>
        </w:p>
        <w:p w14:paraId="5F77FDE1" w14:textId="5D7060EA"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399" w:history="1">
            <w:r w:rsidR="00026210" w:rsidRPr="005063F4">
              <w:rPr>
                <w:rStyle w:val="Hyperlink"/>
                <w:rFonts w:ascii="Verdana" w:hAnsi="Verdana" w:cs="Arial"/>
                <w:noProof/>
              </w:rPr>
              <w:t>38.</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OBRIGAÇÕES DA CONTRATADA</w:t>
            </w:r>
            <w:r w:rsidR="00026210">
              <w:rPr>
                <w:noProof/>
                <w:webHidden/>
              </w:rPr>
              <w:tab/>
            </w:r>
            <w:r w:rsidR="00026210">
              <w:rPr>
                <w:noProof/>
                <w:webHidden/>
              </w:rPr>
              <w:fldChar w:fldCharType="begin"/>
            </w:r>
            <w:r w:rsidR="00026210">
              <w:rPr>
                <w:noProof/>
                <w:webHidden/>
              </w:rPr>
              <w:instrText xml:space="preserve"> PAGEREF _Toc174536399 \h </w:instrText>
            </w:r>
            <w:r w:rsidR="00026210">
              <w:rPr>
                <w:noProof/>
                <w:webHidden/>
              </w:rPr>
            </w:r>
            <w:r w:rsidR="00026210">
              <w:rPr>
                <w:noProof/>
                <w:webHidden/>
              </w:rPr>
              <w:fldChar w:fldCharType="separate"/>
            </w:r>
            <w:r w:rsidR="00026210">
              <w:rPr>
                <w:noProof/>
                <w:webHidden/>
              </w:rPr>
              <w:t>28</w:t>
            </w:r>
            <w:r w:rsidR="00026210">
              <w:rPr>
                <w:noProof/>
                <w:webHidden/>
              </w:rPr>
              <w:fldChar w:fldCharType="end"/>
            </w:r>
          </w:hyperlink>
        </w:p>
        <w:p w14:paraId="19538778" w14:textId="10498C05"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0" w:history="1">
            <w:r w:rsidR="00026210" w:rsidRPr="005063F4">
              <w:rPr>
                <w:rStyle w:val="Hyperlink"/>
                <w:rFonts w:ascii="Verdana" w:hAnsi="Verdana" w:cs="Arial"/>
                <w:noProof/>
              </w:rPr>
              <w:t>39.</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ENTREGA E CRITÉRIOS DE ACEITAÇÃO E RECUSA</w:t>
            </w:r>
            <w:r w:rsidR="00026210">
              <w:rPr>
                <w:noProof/>
                <w:webHidden/>
              </w:rPr>
              <w:tab/>
            </w:r>
            <w:r w:rsidR="00026210">
              <w:rPr>
                <w:noProof/>
                <w:webHidden/>
              </w:rPr>
              <w:fldChar w:fldCharType="begin"/>
            </w:r>
            <w:r w:rsidR="00026210">
              <w:rPr>
                <w:noProof/>
                <w:webHidden/>
              </w:rPr>
              <w:instrText xml:space="preserve"> PAGEREF _Toc174536400 \h </w:instrText>
            </w:r>
            <w:r w:rsidR="00026210">
              <w:rPr>
                <w:noProof/>
                <w:webHidden/>
              </w:rPr>
            </w:r>
            <w:r w:rsidR="00026210">
              <w:rPr>
                <w:noProof/>
                <w:webHidden/>
              </w:rPr>
              <w:fldChar w:fldCharType="separate"/>
            </w:r>
            <w:r w:rsidR="00026210">
              <w:rPr>
                <w:noProof/>
                <w:webHidden/>
              </w:rPr>
              <w:t>28</w:t>
            </w:r>
            <w:r w:rsidR="00026210">
              <w:rPr>
                <w:noProof/>
                <w:webHidden/>
              </w:rPr>
              <w:fldChar w:fldCharType="end"/>
            </w:r>
          </w:hyperlink>
        </w:p>
        <w:p w14:paraId="3480BB32" w14:textId="785B7F96"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1" w:history="1">
            <w:r w:rsidR="00026210" w:rsidRPr="005063F4">
              <w:rPr>
                <w:rStyle w:val="Hyperlink"/>
                <w:rFonts w:ascii="Verdana" w:hAnsi="Verdana" w:cs="Arial"/>
                <w:noProof/>
              </w:rPr>
              <w:t>40.</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LIQUIDAÇÃO E PAGAMENTO</w:t>
            </w:r>
            <w:r w:rsidR="00026210">
              <w:rPr>
                <w:noProof/>
                <w:webHidden/>
              </w:rPr>
              <w:tab/>
            </w:r>
            <w:r w:rsidR="00026210">
              <w:rPr>
                <w:noProof/>
                <w:webHidden/>
              </w:rPr>
              <w:fldChar w:fldCharType="begin"/>
            </w:r>
            <w:r w:rsidR="00026210">
              <w:rPr>
                <w:noProof/>
                <w:webHidden/>
              </w:rPr>
              <w:instrText xml:space="preserve"> PAGEREF _Toc174536401 \h </w:instrText>
            </w:r>
            <w:r w:rsidR="00026210">
              <w:rPr>
                <w:noProof/>
                <w:webHidden/>
              </w:rPr>
            </w:r>
            <w:r w:rsidR="00026210">
              <w:rPr>
                <w:noProof/>
                <w:webHidden/>
              </w:rPr>
              <w:fldChar w:fldCharType="separate"/>
            </w:r>
            <w:r w:rsidR="00026210">
              <w:rPr>
                <w:noProof/>
                <w:webHidden/>
              </w:rPr>
              <w:t>28</w:t>
            </w:r>
            <w:r w:rsidR="00026210">
              <w:rPr>
                <w:noProof/>
                <w:webHidden/>
              </w:rPr>
              <w:fldChar w:fldCharType="end"/>
            </w:r>
          </w:hyperlink>
        </w:p>
        <w:p w14:paraId="499A3445" w14:textId="091103CB"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2" w:history="1">
            <w:r w:rsidR="00026210" w:rsidRPr="005063F4">
              <w:rPr>
                <w:rStyle w:val="Hyperlink"/>
                <w:rFonts w:ascii="Verdana" w:hAnsi="Verdana" w:cs="Arial"/>
                <w:noProof/>
              </w:rPr>
              <w:t>41.</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REAJUSTE (art. 92, § 3º da Lei Federal nº 14.133, de 2021)</w:t>
            </w:r>
            <w:r w:rsidR="00026210">
              <w:rPr>
                <w:noProof/>
                <w:webHidden/>
              </w:rPr>
              <w:tab/>
            </w:r>
            <w:r w:rsidR="00026210">
              <w:rPr>
                <w:noProof/>
                <w:webHidden/>
              </w:rPr>
              <w:fldChar w:fldCharType="begin"/>
            </w:r>
            <w:r w:rsidR="00026210">
              <w:rPr>
                <w:noProof/>
                <w:webHidden/>
              </w:rPr>
              <w:instrText xml:space="preserve"> PAGEREF _Toc174536402 \h </w:instrText>
            </w:r>
            <w:r w:rsidR="00026210">
              <w:rPr>
                <w:noProof/>
                <w:webHidden/>
              </w:rPr>
            </w:r>
            <w:r w:rsidR="00026210">
              <w:rPr>
                <w:noProof/>
                <w:webHidden/>
              </w:rPr>
              <w:fldChar w:fldCharType="separate"/>
            </w:r>
            <w:r w:rsidR="00026210">
              <w:rPr>
                <w:noProof/>
                <w:webHidden/>
              </w:rPr>
              <w:t>28</w:t>
            </w:r>
            <w:r w:rsidR="00026210">
              <w:rPr>
                <w:noProof/>
                <w:webHidden/>
              </w:rPr>
              <w:fldChar w:fldCharType="end"/>
            </w:r>
          </w:hyperlink>
        </w:p>
        <w:p w14:paraId="3BD4235E" w14:textId="4BDA8FA5"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3" w:history="1">
            <w:r w:rsidR="00026210" w:rsidRPr="005063F4">
              <w:rPr>
                <w:rStyle w:val="Hyperlink"/>
                <w:rFonts w:ascii="Verdana" w:hAnsi="Verdana" w:cs="Arial"/>
                <w:noProof/>
              </w:rPr>
              <w:t>42.</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SANÇÕES ADMINISTRATIVAS</w:t>
            </w:r>
            <w:r w:rsidR="00026210">
              <w:rPr>
                <w:noProof/>
                <w:webHidden/>
              </w:rPr>
              <w:tab/>
            </w:r>
            <w:r w:rsidR="00026210">
              <w:rPr>
                <w:noProof/>
                <w:webHidden/>
              </w:rPr>
              <w:fldChar w:fldCharType="begin"/>
            </w:r>
            <w:r w:rsidR="00026210">
              <w:rPr>
                <w:noProof/>
                <w:webHidden/>
              </w:rPr>
              <w:instrText xml:space="preserve"> PAGEREF _Toc174536403 \h </w:instrText>
            </w:r>
            <w:r w:rsidR="00026210">
              <w:rPr>
                <w:noProof/>
                <w:webHidden/>
              </w:rPr>
            </w:r>
            <w:r w:rsidR="00026210">
              <w:rPr>
                <w:noProof/>
                <w:webHidden/>
              </w:rPr>
              <w:fldChar w:fldCharType="separate"/>
            </w:r>
            <w:r w:rsidR="00026210">
              <w:rPr>
                <w:noProof/>
                <w:webHidden/>
              </w:rPr>
              <w:t>29</w:t>
            </w:r>
            <w:r w:rsidR="00026210">
              <w:rPr>
                <w:noProof/>
                <w:webHidden/>
              </w:rPr>
              <w:fldChar w:fldCharType="end"/>
            </w:r>
          </w:hyperlink>
        </w:p>
        <w:p w14:paraId="545DA0FE" w14:textId="273DB36A"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4" w:history="1">
            <w:r w:rsidR="00026210" w:rsidRPr="005063F4">
              <w:rPr>
                <w:rStyle w:val="Hyperlink"/>
                <w:rFonts w:ascii="Verdana" w:hAnsi="Verdana" w:cs="Arial"/>
                <w:noProof/>
              </w:rPr>
              <w:t>43.</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PROTEÇÃO DOS DADOS</w:t>
            </w:r>
            <w:r w:rsidR="00026210">
              <w:rPr>
                <w:noProof/>
                <w:webHidden/>
              </w:rPr>
              <w:tab/>
            </w:r>
            <w:r w:rsidR="00026210">
              <w:rPr>
                <w:noProof/>
                <w:webHidden/>
              </w:rPr>
              <w:fldChar w:fldCharType="begin"/>
            </w:r>
            <w:r w:rsidR="00026210">
              <w:rPr>
                <w:noProof/>
                <w:webHidden/>
              </w:rPr>
              <w:instrText xml:space="preserve"> PAGEREF _Toc174536404 \h </w:instrText>
            </w:r>
            <w:r w:rsidR="00026210">
              <w:rPr>
                <w:noProof/>
                <w:webHidden/>
              </w:rPr>
            </w:r>
            <w:r w:rsidR="00026210">
              <w:rPr>
                <w:noProof/>
                <w:webHidden/>
              </w:rPr>
              <w:fldChar w:fldCharType="separate"/>
            </w:r>
            <w:r w:rsidR="00026210">
              <w:rPr>
                <w:noProof/>
                <w:webHidden/>
              </w:rPr>
              <w:t>29</w:t>
            </w:r>
            <w:r w:rsidR="00026210">
              <w:rPr>
                <w:noProof/>
                <w:webHidden/>
              </w:rPr>
              <w:fldChar w:fldCharType="end"/>
            </w:r>
          </w:hyperlink>
        </w:p>
        <w:p w14:paraId="26F613EE" w14:textId="21810537"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5" w:history="1">
            <w:r w:rsidR="00026210" w:rsidRPr="005063F4">
              <w:rPr>
                <w:rStyle w:val="Hyperlink"/>
                <w:rFonts w:ascii="Verdana" w:hAnsi="Verdana" w:cs="Arial"/>
                <w:noProof/>
              </w:rPr>
              <w:t>44.</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CRÉDITOS ORÇAMENTÁRIOS </w:t>
            </w:r>
            <w:r w:rsidR="00026210">
              <w:rPr>
                <w:noProof/>
                <w:webHidden/>
              </w:rPr>
              <w:tab/>
            </w:r>
            <w:r w:rsidR="00026210">
              <w:rPr>
                <w:noProof/>
                <w:webHidden/>
              </w:rPr>
              <w:fldChar w:fldCharType="begin"/>
            </w:r>
            <w:r w:rsidR="00026210">
              <w:rPr>
                <w:noProof/>
                <w:webHidden/>
              </w:rPr>
              <w:instrText xml:space="preserve"> PAGEREF _Toc174536405 \h </w:instrText>
            </w:r>
            <w:r w:rsidR="00026210">
              <w:rPr>
                <w:noProof/>
                <w:webHidden/>
              </w:rPr>
            </w:r>
            <w:r w:rsidR="00026210">
              <w:rPr>
                <w:noProof/>
                <w:webHidden/>
              </w:rPr>
              <w:fldChar w:fldCharType="separate"/>
            </w:r>
            <w:r w:rsidR="00026210">
              <w:rPr>
                <w:noProof/>
                <w:webHidden/>
              </w:rPr>
              <w:t>29</w:t>
            </w:r>
            <w:r w:rsidR="00026210">
              <w:rPr>
                <w:noProof/>
                <w:webHidden/>
              </w:rPr>
              <w:fldChar w:fldCharType="end"/>
            </w:r>
          </w:hyperlink>
        </w:p>
        <w:p w14:paraId="49675B44" w14:textId="58528A9B"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6" w:history="1">
            <w:r w:rsidR="00026210" w:rsidRPr="005063F4">
              <w:rPr>
                <w:rStyle w:val="Hyperlink"/>
                <w:rFonts w:ascii="Verdana" w:hAnsi="Verdana" w:cs="Arial"/>
                <w:noProof/>
              </w:rPr>
              <w:t>45.</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DISPOSIÇÕES FINAIS</w:t>
            </w:r>
            <w:r w:rsidR="00026210">
              <w:rPr>
                <w:noProof/>
                <w:webHidden/>
              </w:rPr>
              <w:tab/>
            </w:r>
            <w:r w:rsidR="00026210">
              <w:rPr>
                <w:noProof/>
                <w:webHidden/>
              </w:rPr>
              <w:fldChar w:fldCharType="begin"/>
            </w:r>
            <w:r w:rsidR="00026210">
              <w:rPr>
                <w:noProof/>
                <w:webHidden/>
              </w:rPr>
              <w:instrText xml:space="preserve"> PAGEREF _Toc174536406 \h </w:instrText>
            </w:r>
            <w:r w:rsidR="00026210">
              <w:rPr>
                <w:noProof/>
                <w:webHidden/>
              </w:rPr>
            </w:r>
            <w:r w:rsidR="00026210">
              <w:rPr>
                <w:noProof/>
                <w:webHidden/>
              </w:rPr>
              <w:fldChar w:fldCharType="separate"/>
            </w:r>
            <w:r w:rsidR="00026210">
              <w:rPr>
                <w:noProof/>
                <w:webHidden/>
              </w:rPr>
              <w:t>29</w:t>
            </w:r>
            <w:r w:rsidR="00026210">
              <w:rPr>
                <w:noProof/>
                <w:webHidden/>
              </w:rPr>
              <w:fldChar w:fldCharType="end"/>
            </w:r>
          </w:hyperlink>
        </w:p>
        <w:p w14:paraId="1D251653" w14:textId="110F9EE5" w:rsidR="00026210" w:rsidRDefault="00000000">
          <w:pPr>
            <w:pStyle w:val="Sumrio1"/>
            <w:tabs>
              <w:tab w:val="left" w:pos="720"/>
              <w:tab w:val="right" w:leader="dot" w:pos="9061"/>
            </w:tabs>
            <w:rPr>
              <w:rFonts w:eastAsiaTheme="minorEastAsia"/>
              <w:noProof/>
              <w:kern w:val="2"/>
              <w:sz w:val="24"/>
              <w:szCs w:val="24"/>
              <w:lang w:eastAsia="pt-BR"/>
              <w14:ligatures w14:val="standardContextual"/>
            </w:rPr>
          </w:pPr>
          <w:hyperlink w:anchor="_Toc174536407" w:history="1">
            <w:r w:rsidR="00026210" w:rsidRPr="005063F4">
              <w:rPr>
                <w:rStyle w:val="Hyperlink"/>
                <w:rFonts w:ascii="Verdana" w:hAnsi="Verdana" w:cs="Arial"/>
                <w:noProof/>
              </w:rPr>
              <w:t>46.</w:t>
            </w:r>
            <w:r w:rsidR="00026210">
              <w:rPr>
                <w:rFonts w:eastAsiaTheme="minorEastAsia"/>
                <w:noProof/>
                <w:kern w:val="2"/>
                <w:sz w:val="24"/>
                <w:szCs w:val="24"/>
                <w:lang w:eastAsia="pt-BR"/>
                <w14:ligatures w14:val="standardContextual"/>
              </w:rPr>
              <w:tab/>
            </w:r>
            <w:r w:rsidR="00026210" w:rsidRPr="005063F4">
              <w:rPr>
                <w:rStyle w:val="Hyperlink"/>
                <w:rFonts w:ascii="Verdana" w:hAnsi="Verdana" w:cs="Arial"/>
                <w:noProof/>
              </w:rPr>
              <w:t>FORO</w:t>
            </w:r>
            <w:r w:rsidR="00026210">
              <w:rPr>
                <w:noProof/>
                <w:webHidden/>
              </w:rPr>
              <w:tab/>
            </w:r>
            <w:r w:rsidR="00026210">
              <w:rPr>
                <w:noProof/>
                <w:webHidden/>
              </w:rPr>
              <w:fldChar w:fldCharType="begin"/>
            </w:r>
            <w:r w:rsidR="00026210">
              <w:rPr>
                <w:noProof/>
                <w:webHidden/>
              </w:rPr>
              <w:instrText xml:space="preserve"> PAGEREF _Toc174536407 \h </w:instrText>
            </w:r>
            <w:r w:rsidR="00026210">
              <w:rPr>
                <w:noProof/>
                <w:webHidden/>
              </w:rPr>
            </w:r>
            <w:r w:rsidR="00026210">
              <w:rPr>
                <w:noProof/>
                <w:webHidden/>
              </w:rPr>
              <w:fldChar w:fldCharType="separate"/>
            </w:r>
            <w:r w:rsidR="00026210">
              <w:rPr>
                <w:noProof/>
                <w:webHidden/>
              </w:rPr>
              <w:t>30</w:t>
            </w:r>
            <w:r w:rsidR="00026210">
              <w:rPr>
                <w:noProof/>
                <w:webHidden/>
              </w:rPr>
              <w:fldChar w:fldCharType="end"/>
            </w:r>
          </w:hyperlink>
        </w:p>
        <w:p w14:paraId="495848CE" w14:textId="32D620BB" w:rsidR="006A19D5" w:rsidRPr="001A2C40" w:rsidRDefault="008A13B8" w:rsidP="00526D2F">
          <w:pPr>
            <w:spacing w:after="0"/>
            <w:rPr>
              <w:rFonts w:ascii="Verdana" w:hAnsi="Verdana" w:cs="Arial"/>
              <w:sz w:val="20"/>
              <w:szCs w:val="20"/>
            </w:rPr>
          </w:pPr>
          <w:r w:rsidRPr="001A2C40">
            <w:rPr>
              <w:rFonts w:ascii="Verdana" w:hAnsi="Verdana" w:cs="Arial"/>
              <w:b/>
              <w:bCs/>
              <w:sz w:val="20"/>
              <w:szCs w:val="20"/>
            </w:rPr>
            <w:fldChar w:fldCharType="end"/>
          </w:r>
        </w:p>
      </w:sdtContent>
    </w:sdt>
    <w:p w14:paraId="48304C68" w14:textId="07A8FEEA" w:rsidR="00BB40D0" w:rsidRPr="001A2C40" w:rsidRDefault="00BB40D0" w:rsidP="00110D89">
      <w:pPr>
        <w:pStyle w:val="Ttulo1"/>
        <w:ind w:left="0" w:firstLine="0"/>
        <w:rPr>
          <w:rStyle w:val="normaltextrun"/>
          <w:rFonts w:ascii="Verdana" w:hAnsi="Verdana" w:cs="Arial"/>
          <w:b w:val="0"/>
          <w:bCs w:val="0"/>
          <w:sz w:val="20"/>
          <w:szCs w:val="20"/>
        </w:rPr>
      </w:pPr>
      <w:bookmarkStart w:id="0" w:name="_Toc159937007"/>
      <w:bookmarkStart w:id="1" w:name="_Toc174536363"/>
      <w:r w:rsidRPr="001A2C40">
        <w:rPr>
          <w:rStyle w:val="normaltextrun"/>
          <w:rFonts w:ascii="Verdana" w:hAnsi="Verdana" w:cs="Arial"/>
          <w:sz w:val="20"/>
          <w:szCs w:val="20"/>
        </w:rPr>
        <w:t>PUBLICIDADE</w:t>
      </w:r>
      <w:bookmarkEnd w:id="0"/>
      <w:bookmarkEnd w:id="1"/>
    </w:p>
    <w:p w14:paraId="355CB70F" w14:textId="29E54672" w:rsidR="00BB40D0" w:rsidRPr="001A2C40" w:rsidRDefault="00BB40D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presente Edital será publicado, em forma de AVISO, </w:t>
      </w:r>
      <w:r w:rsidR="00E00232" w:rsidRPr="001A2C40">
        <w:rPr>
          <w:rFonts w:ascii="Verdana" w:hAnsi="Verdana" w:cs="Arial"/>
          <w:sz w:val="20"/>
          <w:szCs w:val="20"/>
        </w:rPr>
        <w:t xml:space="preserve">no átrio do Paço Municipal “Rosa Pereira Campos”, </w:t>
      </w:r>
      <w:r w:rsidRPr="001A2C40">
        <w:rPr>
          <w:rFonts w:ascii="Verdana" w:hAnsi="Verdana" w:cs="Arial"/>
          <w:sz w:val="20"/>
          <w:szCs w:val="20"/>
        </w:rPr>
        <w:t>no</w:t>
      </w:r>
      <w:r w:rsidR="002007CD" w:rsidRPr="001A2C40">
        <w:rPr>
          <w:rFonts w:ascii="Verdana" w:hAnsi="Verdana" w:cs="Arial"/>
          <w:sz w:val="20"/>
          <w:szCs w:val="20"/>
        </w:rPr>
        <w:t xml:space="preserve"> Jornal Oficial Eletrônico dos Municípios</w:t>
      </w:r>
      <w:r w:rsidRPr="001A2C40">
        <w:rPr>
          <w:rFonts w:ascii="Verdana" w:hAnsi="Verdana" w:cs="Arial"/>
          <w:sz w:val="20"/>
          <w:szCs w:val="20"/>
        </w:rPr>
        <w:t xml:space="preserve"> </w:t>
      </w:r>
      <w:r w:rsidR="002007CD" w:rsidRPr="001A2C40">
        <w:rPr>
          <w:rFonts w:ascii="Verdana" w:hAnsi="Verdana" w:cs="Arial"/>
          <w:sz w:val="20"/>
          <w:szCs w:val="20"/>
        </w:rPr>
        <w:t>de Mato Grosso</w:t>
      </w:r>
      <w:r w:rsidR="00CE234D" w:rsidRPr="001A2C40">
        <w:rPr>
          <w:rFonts w:ascii="Verdana" w:hAnsi="Verdana" w:cs="Arial"/>
          <w:sz w:val="20"/>
          <w:szCs w:val="20"/>
        </w:rPr>
        <w:t xml:space="preserve"> e</w:t>
      </w:r>
      <w:r w:rsidR="00E00232" w:rsidRPr="001A2C40">
        <w:rPr>
          <w:rFonts w:ascii="Verdana" w:hAnsi="Verdana" w:cs="Arial"/>
          <w:sz w:val="20"/>
          <w:szCs w:val="20"/>
        </w:rPr>
        <w:t xml:space="preserve"> no </w:t>
      </w:r>
      <w:hyperlink r:id="rId24" w:history="1">
        <w:r w:rsidR="006132CB" w:rsidRPr="001A2C40">
          <w:rPr>
            <w:rStyle w:val="Hyperlink"/>
            <w:rFonts w:ascii="Verdana" w:hAnsi="Verdana" w:cs="Arial"/>
            <w:color w:val="auto"/>
            <w:sz w:val="20"/>
            <w:szCs w:val="20"/>
            <w:u w:val="none"/>
          </w:rPr>
          <w:t>Diário Oficial</w:t>
        </w:r>
      </w:hyperlink>
      <w:r w:rsidR="002007CD" w:rsidRPr="001A2C40">
        <w:rPr>
          <w:rStyle w:val="Hyperlink"/>
          <w:rFonts w:ascii="Verdana" w:hAnsi="Verdana" w:cs="Arial"/>
          <w:color w:val="auto"/>
          <w:sz w:val="20"/>
          <w:szCs w:val="20"/>
          <w:u w:val="none"/>
        </w:rPr>
        <w:t xml:space="preserve"> do Estado de Mato Grosso</w:t>
      </w:r>
      <w:r w:rsidR="00E00232" w:rsidRPr="001A2C40">
        <w:rPr>
          <w:rStyle w:val="Hyperlink"/>
          <w:rFonts w:ascii="Verdana" w:hAnsi="Verdana" w:cs="Arial"/>
          <w:color w:val="auto"/>
          <w:sz w:val="20"/>
          <w:szCs w:val="20"/>
          <w:u w:val="none"/>
        </w:rPr>
        <w:t xml:space="preserve"> </w:t>
      </w:r>
      <w:r w:rsidR="005B6681" w:rsidRPr="001A2C40">
        <w:rPr>
          <w:rFonts w:ascii="Verdana" w:hAnsi="Verdana" w:cs="Arial"/>
          <w:sz w:val="20"/>
          <w:szCs w:val="20"/>
        </w:rPr>
        <w:t>(</w:t>
      </w:r>
      <w:hyperlink r:id="rId25" w:anchor="art54" w:history="1">
        <w:r w:rsidR="005B6681" w:rsidRPr="001A2C40">
          <w:rPr>
            <w:rStyle w:val="Hyperlink"/>
            <w:rFonts w:ascii="Verdana" w:hAnsi="Verdana" w:cs="Arial"/>
            <w:sz w:val="20"/>
            <w:szCs w:val="20"/>
          </w:rPr>
          <w:t>art. 54</w:t>
        </w:r>
        <w:r w:rsidR="0014012A" w:rsidRPr="001A2C40">
          <w:rPr>
            <w:rStyle w:val="Hyperlink"/>
            <w:rFonts w:ascii="Verdana" w:hAnsi="Verdana" w:cs="Arial"/>
            <w:sz w:val="20"/>
            <w:szCs w:val="20"/>
          </w:rPr>
          <w:t xml:space="preserve">, § 1º, da Lei </w:t>
        </w:r>
        <w:r w:rsidR="00545646" w:rsidRPr="001A2C40">
          <w:rPr>
            <w:rStyle w:val="Hyperlink"/>
            <w:rFonts w:ascii="Verdana" w:hAnsi="Verdana" w:cs="Arial"/>
            <w:sz w:val="20"/>
            <w:szCs w:val="20"/>
          </w:rPr>
          <w:t xml:space="preserve">Federal </w:t>
        </w:r>
        <w:r w:rsidR="0014012A" w:rsidRPr="001A2C40">
          <w:rPr>
            <w:rStyle w:val="Hyperlink"/>
            <w:rFonts w:ascii="Verdana" w:hAnsi="Verdana" w:cs="Arial"/>
            <w:sz w:val="20"/>
            <w:szCs w:val="20"/>
          </w:rPr>
          <w:t>nº 14.133, de 2021</w:t>
        </w:r>
      </w:hyperlink>
      <w:r w:rsidR="0014012A" w:rsidRPr="001A2C40">
        <w:rPr>
          <w:rFonts w:ascii="Verdana" w:hAnsi="Verdana" w:cs="Arial"/>
          <w:sz w:val="20"/>
          <w:szCs w:val="20"/>
        </w:rPr>
        <w:t>)</w:t>
      </w:r>
      <w:r w:rsidRPr="001A2C40">
        <w:rPr>
          <w:rFonts w:ascii="Verdana" w:hAnsi="Verdana" w:cs="Arial"/>
          <w:sz w:val="20"/>
          <w:szCs w:val="20"/>
        </w:rPr>
        <w:t>.</w:t>
      </w:r>
    </w:p>
    <w:p w14:paraId="2A8DE916" w14:textId="1A9120CA" w:rsidR="00EB050C" w:rsidRPr="001A2C40" w:rsidRDefault="00BB40D0" w:rsidP="001A2C4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íntegra do presente Edital e seus Anexos, bem como todos os documentos, os esclarecimentos, impugnações, atos decisórios do procedimento licitatório durante a FASE EXTERNA serão divulgados n</w:t>
      </w:r>
      <w:r w:rsidR="00931C3C" w:rsidRPr="001A2C40">
        <w:rPr>
          <w:rFonts w:ascii="Verdana" w:hAnsi="Verdana" w:cs="Arial"/>
          <w:sz w:val="20"/>
          <w:szCs w:val="20"/>
        </w:rPr>
        <w:t xml:space="preserve">o </w:t>
      </w:r>
      <w:r w:rsidR="00145F9F" w:rsidRPr="001A2C40">
        <w:rPr>
          <w:rFonts w:ascii="Verdana" w:hAnsi="Verdana" w:cs="Arial"/>
          <w:sz w:val="20"/>
          <w:szCs w:val="20"/>
        </w:rPr>
        <w:t>Plataforma</w:t>
      </w:r>
      <w:r w:rsidR="002347E5" w:rsidRPr="001A2C40">
        <w:rPr>
          <w:rFonts w:ascii="Verdana" w:hAnsi="Verdana" w:cs="Arial"/>
          <w:sz w:val="20"/>
          <w:szCs w:val="20"/>
        </w:rPr>
        <w:t xml:space="preserve"> </w:t>
      </w:r>
      <w:r w:rsidR="00145F9F" w:rsidRPr="001A2C40">
        <w:rPr>
          <w:rFonts w:ascii="Verdana" w:hAnsi="Verdana" w:cs="Arial"/>
          <w:sz w:val="20"/>
          <w:szCs w:val="20"/>
        </w:rPr>
        <w:t>BLL Compras</w:t>
      </w:r>
      <w:r w:rsidR="002347E5" w:rsidRPr="001A2C40">
        <w:rPr>
          <w:rFonts w:ascii="Verdana" w:hAnsi="Verdana" w:cs="Arial"/>
          <w:sz w:val="20"/>
          <w:szCs w:val="20"/>
        </w:rPr>
        <w:t xml:space="preserve">, disponível no endereço eletrônico: </w:t>
      </w:r>
      <w:hyperlink r:id="rId26" w:history="1">
        <w:r w:rsidR="00535B3A" w:rsidRPr="001A2C40">
          <w:rPr>
            <w:rStyle w:val="Hyperlink"/>
            <w:rFonts w:ascii="Verdana" w:hAnsi="Verdana" w:cs="Arial"/>
            <w:sz w:val="20"/>
            <w:szCs w:val="20"/>
          </w:rPr>
          <w:t>https://bllcompras.com</w:t>
        </w:r>
      </w:hyperlink>
      <w:r w:rsidR="005C75D5" w:rsidRPr="001A2C40">
        <w:rPr>
          <w:rFonts w:ascii="Verdana" w:hAnsi="Verdana" w:cs="Arial"/>
          <w:sz w:val="20"/>
          <w:szCs w:val="20"/>
        </w:rPr>
        <w:t xml:space="preserve">, </w:t>
      </w:r>
      <w:r w:rsidRPr="001A2C40">
        <w:rPr>
          <w:rFonts w:ascii="Verdana" w:hAnsi="Verdana" w:cs="Arial"/>
          <w:sz w:val="20"/>
          <w:szCs w:val="20"/>
        </w:rPr>
        <w:t>e no sítio internet d</w:t>
      </w:r>
      <w:r w:rsidR="002D286F" w:rsidRPr="001A2C40">
        <w:rPr>
          <w:rFonts w:ascii="Verdana" w:hAnsi="Verdana" w:cs="Arial"/>
          <w:sz w:val="20"/>
          <w:szCs w:val="20"/>
        </w:rPr>
        <w:t>a</w:t>
      </w:r>
      <w:r w:rsidR="00837377" w:rsidRPr="001A2C40">
        <w:rPr>
          <w:rFonts w:ascii="Verdana" w:hAnsi="Verdana" w:cs="Arial"/>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Pr="001A2C40">
        <w:rPr>
          <w:rFonts w:ascii="Verdana" w:hAnsi="Verdana" w:cs="Arial"/>
          <w:sz w:val="20"/>
          <w:szCs w:val="20"/>
        </w:rPr>
        <w:t xml:space="preserve">, disponível no endereço eletrônico: </w:t>
      </w:r>
      <w:hyperlink r:id="rId27" w:history="1">
        <w:r w:rsidR="007B6B10" w:rsidRPr="001A2C40">
          <w:rPr>
            <w:rStyle w:val="Hyperlink"/>
            <w:rFonts w:ascii="Verdana" w:hAnsi="Verdana" w:cs="Arial"/>
            <w:sz w:val="20"/>
            <w:szCs w:val="20"/>
          </w:rPr>
          <w:t>https://www.itiquira.mt.gov.br/</w:t>
        </w:r>
      </w:hyperlink>
      <w:r w:rsidR="002D286F" w:rsidRPr="001A2C40">
        <w:rPr>
          <w:rFonts w:ascii="Verdana" w:hAnsi="Verdana" w:cs="Arial"/>
          <w:sz w:val="20"/>
          <w:szCs w:val="20"/>
        </w:rPr>
        <w:t>.</w:t>
      </w:r>
      <w:r w:rsidR="0076545C" w:rsidRPr="001A2C40">
        <w:rPr>
          <w:rFonts w:ascii="Verdana" w:hAnsi="Verdana" w:cs="Arial"/>
          <w:sz w:val="20"/>
          <w:szCs w:val="20"/>
        </w:rPr>
        <w:t xml:space="preserve"> </w:t>
      </w:r>
    </w:p>
    <w:p w14:paraId="7853CDA9" w14:textId="570FAD84" w:rsidR="008C5114" w:rsidRPr="001A2C40" w:rsidRDefault="008C5114" w:rsidP="00110D89">
      <w:pPr>
        <w:pStyle w:val="Ttulo1"/>
        <w:spacing w:line="276" w:lineRule="auto"/>
        <w:ind w:left="0" w:hanging="77"/>
        <w:rPr>
          <w:rStyle w:val="normaltextrun"/>
          <w:rFonts w:ascii="Verdana" w:hAnsi="Verdana" w:cs="Arial"/>
          <w:sz w:val="20"/>
          <w:szCs w:val="20"/>
        </w:rPr>
      </w:pPr>
      <w:bookmarkStart w:id="2" w:name="_Toc159937008"/>
      <w:bookmarkStart w:id="3" w:name="_Toc174536364"/>
      <w:r w:rsidRPr="001A2C40">
        <w:rPr>
          <w:rStyle w:val="normaltextrun"/>
          <w:rFonts w:ascii="Verdana" w:hAnsi="Verdana" w:cs="Arial"/>
          <w:sz w:val="20"/>
          <w:szCs w:val="20"/>
        </w:rPr>
        <w:t>PLATAFORMA ELETRÔNICA</w:t>
      </w:r>
      <w:bookmarkEnd w:id="2"/>
      <w:bookmarkEnd w:id="3"/>
    </w:p>
    <w:p w14:paraId="33112839" w14:textId="397A372E" w:rsidR="00ED2B2B" w:rsidRPr="001A2C40"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w:t>
      </w:r>
      <w:r w:rsidRPr="001A2C40">
        <w:rPr>
          <w:rStyle w:val="normaltextrun"/>
          <w:rFonts w:ascii="Verdana" w:hAnsi="Verdana" w:cs="Arial"/>
          <w:color w:val="000000"/>
          <w:sz w:val="20"/>
          <w:szCs w:val="20"/>
        </w:rPr>
        <w:t>PREGÃO</w:t>
      </w:r>
      <w:r w:rsidR="00EF258E" w:rsidRPr="001A2C40">
        <w:rPr>
          <w:rStyle w:val="normaltextrun"/>
          <w:rFonts w:ascii="Verdana" w:hAnsi="Verdana" w:cs="Arial"/>
          <w:color w:val="000000"/>
          <w:sz w:val="20"/>
          <w:szCs w:val="20"/>
        </w:rPr>
        <w:t>, em sua forma eletrônica</w:t>
      </w:r>
      <w:r w:rsidR="00EF258E" w:rsidRPr="001A2C40">
        <w:rPr>
          <w:rFonts w:ascii="Verdana" w:hAnsi="Verdana" w:cs="Arial"/>
          <w:sz w:val="20"/>
          <w:szCs w:val="20"/>
        </w:rPr>
        <w:t>,</w:t>
      </w:r>
      <w:r w:rsidRPr="001A2C40">
        <w:rPr>
          <w:rFonts w:ascii="Verdana" w:hAnsi="Verdana" w:cs="Arial"/>
          <w:sz w:val="20"/>
          <w:szCs w:val="20"/>
        </w:rPr>
        <w:t xml:space="preserve"> será realizado em sessão pública, via INTERNET</w:t>
      </w:r>
      <w:r w:rsidR="00DD2673" w:rsidRPr="001A2C40">
        <w:rPr>
          <w:rFonts w:ascii="Verdana" w:hAnsi="Verdana" w:cs="Arial"/>
          <w:sz w:val="20"/>
          <w:szCs w:val="20"/>
        </w:rPr>
        <w:t xml:space="preserve"> (rede mundial de computadores)</w:t>
      </w:r>
      <w:r w:rsidRPr="001A2C40">
        <w:rPr>
          <w:rFonts w:ascii="Verdana" w:hAnsi="Verdana" w:cs="Arial"/>
          <w:sz w:val="20"/>
          <w:szCs w:val="20"/>
        </w:rPr>
        <w:t>, mediante condições de segurança</w:t>
      </w:r>
      <w:r w:rsidR="00442927" w:rsidRPr="001A2C40">
        <w:rPr>
          <w:rFonts w:ascii="Verdana" w:hAnsi="Verdana" w:cs="Arial"/>
          <w:sz w:val="20"/>
          <w:szCs w:val="20"/>
        </w:rPr>
        <w:t xml:space="preserve">, </w:t>
      </w:r>
      <w:r w:rsidRPr="001A2C40">
        <w:rPr>
          <w:rFonts w:ascii="Verdana" w:hAnsi="Verdana" w:cs="Arial"/>
          <w:sz w:val="20"/>
          <w:szCs w:val="20"/>
        </w:rPr>
        <w:t>criptografia e autenticação em todas as suas fases</w:t>
      </w:r>
      <w:r w:rsidR="00867FF8" w:rsidRPr="001A2C40">
        <w:rPr>
          <w:rFonts w:ascii="Verdana" w:hAnsi="Verdana" w:cs="Arial"/>
          <w:sz w:val="20"/>
          <w:szCs w:val="20"/>
        </w:rPr>
        <w:t xml:space="preserve"> n</w:t>
      </w:r>
      <w:r w:rsidR="00E656E1" w:rsidRPr="001A2C40">
        <w:rPr>
          <w:rFonts w:ascii="Verdana" w:hAnsi="Verdana" w:cs="Arial"/>
          <w:sz w:val="20"/>
          <w:szCs w:val="20"/>
        </w:rPr>
        <w:t>o</w:t>
      </w:r>
      <w:r w:rsidR="00867FF8" w:rsidRPr="001A2C40">
        <w:rPr>
          <w:rFonts w:ascii="Verdana" w:hAnsi="Verdana" w:cs="Arial"/>
          <w:sz w:val="20"/>
          <w:szCs w:val="20"/>
        </w:rPr>
        <w:t xml:space="preserve"> </w:t>
      </w:r>
      <w:r w:rsidR="00145F9F"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28" w:history="1">
        <w:r w:rsidR="00535B3A" w:rsidRPr="001A2C40">
          <w:rPr>
            <w:rStyle w:val="Hyperlink"/>
            <w:rFonts w:ascii="Verdana" w:hAnsi="Verdana" w:cs="Arial"/>
            <w:sz w:val="20"/>
            <w:szCs w:val="20"/>
          </w:rPr>
          <w:t>https://bllcompras.com</w:t>
        </w:r>
      </w:hyperlink>
      <w:r w:rsidR="00FB4B78" w:rsidRPr="001A2C40">
        <w:rPr>
          <w:rFonts w:ascii="Verdana" w:hAnsi="Verdana" w:cs="Arial"/>
          <w:sz w:val="20"/>
          <w:szCs w:val="20"/>
        </w:rPr>
        <w:t>.</w:t>
      </w:r>
      <w:r w:rsidR="005C75D5" w:rsidRPr="001A2C40">
        <w:rPr>
          <w:rFonts w:ascii="Verdana" w:hAnsi="Verdana" w:cs="Arial"/>
          <w:sz w:val="20"/>
          <w:szCs w:val="20"/>
        </w:rPr>
        <w:t xml:space="preserve"> </w:t>
      </w:r>
    </w:p>
    <w:p w14:paraId="24DE7CA2" w14:textId="001FDFFD" w:rsidR="00450B25" w:rsidRPr="001A2C40" w:rsidRDefault="00450B25" w:rsidP="00C63CB0">
      <w:pPr>
        <w:pStyle w:val="Ttulo1"/>
        <w:ind w:left="0" w:firstLine="0"/>
        <w:rPr>
          <w:rStyle w:val="normaltextrun"/>
          <w:rFonts w:ascii="Verdana" w:hAnsi="Verdana" w:cs="Arial"/>
          <w:b w:val="0"/>
          <w:bCs w:val="0"/>
          <w:sz w:val="20"/>
          <w:szCs w:val="20"/>
        </w:rPr>
      </w:pPr>
      <w:bookmarkStart w:id="4" w:name="_DATA_E_HORÁRIO"/>
      <w:bookmarkStart w:id="5" w:name="_Toc159937009"/>
      <w:bookmarkStart w:id="6" w:name="_Toc174536365"/>
      <w:bookmarkEnd w:id="4"/>
      <w:r w:rsidRPr="001A2C40">
        <w:rPr>
          <w:rStyle w:val="normaltextrun"/>
          <w:rFonts w:ascii="Verdana" w:hAnsi="Verdana" w:cs="Arial"/>
          <w:sz w:val="20"/>
          <w:szCs w:val="20"/>
        </w:rPr>
        <w:t>DATA E HORÁRIO</w:t>
      </w:r>
      <w:bookmarkEnd w:id="5"/>
      <w:bookmarkEnd w:id="6"/>
    </w:p>
    <w:p w14:paraId="688F7C74" w14:textId="2900CBF4" w:rsidR="00121FFF" w:rsidRPr="001A2C40" w:rsidRDefault="00466904" w:rsidP="00146C6B">
      <w:pPr>
        <w:pStyle w:val="paragraph"/>
        <w:numPr>
          <w:ilvl w:val="1"/>
          <w:numId w:val="2"/>
        </w:numPr>
        <w:tabs>
          <w:tab w:val="left" w:pos="1134"/>
        </w:tabs>
        <w:spacing w:before="0" w:beforeAutospacing="0" w:after="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A(s) proposta(s) de preços </w:t>
      </w:r>
      <w:r w:rsidR="000D2C9D" w:rsidRPr="001A2C40">
        <w:rPr>
          <w:rFonts w:ascii="Verdana" w:hAnsi="Verdana" w:cs="Arial"/>
          <w:sz w:val="20"/>
          <w:szCs w:val="20"/>
        </w:rPr>
        <w:t>e os documentos de habil</w:t>
      </w:r>
      <w:r w:rsidR="00607B47" w:rsidRPr="001A2C40">
        <w:rPr>
          <w:rFonts w:ascii="Verdana" w:hAnsi="Verdana" w:cs="Arial"/>
          <w:sz w:val="20"/>
          <w:szCs w:val="20"/>
        </w:rPr>
        <w:t xml:space="preserve">itação </w:t>
      </w:r>
      <w:r w:rsidRPr="001A2C40">
        <w:rPr>
          <w:rFonts w:ascii="Verdana" w:hAnsi="Verdana" w:cs="Arial"/>
          <w:sz w:val="20"/>
          <w:szCs w:val="20"/>
        </w:rPr>
        <w:t>deverão ser cadastrad</w:t>
      </w:r>
      <w:r w:rsidR="00607B47" w:rsidRPr="001A2C40">
        <w:rPr>
          <w:rFonts w:ascii="Verdana" w:hAnsi="Verdana" w:cs="Arial"/>
          <w:sz w:val="20"/>
          <w:szCs w:val="20"/>
        </w:rPr>
        <w:t>os</w:t>
      </w:r>
      <w:r w:rsidR="005127B3" w:rsidRPr="001A2C40">
        <w:rPr>
          <w:rFonts w:ascii="Verdana" w:hAnsi="Verdana" w:cs="Arial"/>
          <w:sz w:val="20"/>
          <w:szCs w:val="20"/>
        </w:rPr>
        <w:t xml:space="preserve"> n</w:t>
      </w:r>
      <w:r w:rsidR="00DF3F9F" w:rsidRPr="001A2C40">
        <w:rPr>
          <w:rFonts w:ascii="Verdana" w:hAnsi="Verdana" w:cs="Arial"/>
          <w:sz w:val="20"/>
          <w:szCs w:val="20"/>
        </w:rPr>
        <w:t>a Plataforma BLL Compras (</w:t>
      </w:r>
      <w:hyperlink r:id="rId29" w:history="1">
        <w:r w:rsidR="00535B3A" w:rsidRPr="001A2C40">
          <w:rPr>
            <w:rStyle w:val="Hyperlink"/>
            <w:rFonts w:ascii="Verdana" w:hAnsi="Verdana" w:cs="Arial"/>
            <w:sz w:val="20"/>
            <w:szCs w:val="20"/>
          </w:rPr>
          <w:t>https://bllcompras.com</w:t>
        </w:r>
      </w:hyperlink>
      <w:r w:rsidR="00DF3F9F" w:rsidRPr="001A2C40">
        <w:rPr>
          <w:rFonts w:ascii="Verdana" w:hAnsi="Verdana" w:cs="Arial"/>
          <w:sz w:val="20"/>
          <w:szCs w:val="20"/>
        </w:rPr>
        <w:t>)</w:t>
      </w:r>
      <w:r w:rsidR="00121FFF" w:rsidRPr="001A2C40">
        <w:rPr>
          <w:rFonts w:ascii="Verdana" w:hAnsi="Verdana" w:cs="Arial"/>
          <w:sz w:val="20"/>
          <w:szCs w:val="20"/>
        </w:rPr>
        <w:t>, conforme segue:</w:t>
      </w:r>
    </w:p>
    <w:p w14:paraId="46E94597" w14:textId="77777777" w:rsidR="00121FFF" w:rsidRPr="001A2C40" w:rsidRDefault="00121FFF" w:rsidP="00526D2F">
      <w:pPr>
        <w:pStyle w:val="paragraph"/>
        <w:tabs>
          <w:tab w:val="left" w:pos="1134"/>
        </w:tabs>
        <w:spacing w:before="0" w:beforeAutospacing="0" w:after="0" w:afterAutospacing="0" w:line="276" w:lineRule="auto"/>
        <w:ind w:left="567"/>
        <w:jc w:val="both"/>
        <w:textAlignment w:val="baseline"/>
        <w:rPr>
          <w:rFonts w:ascii="Verdana" w:hAnsi="Verdana" w:cs="Arial"/>
          <w:sz w:val="20"/>
          <w:szCs w:val="20"/>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787"/>
        <w:gridCol w:w="5194"/>
      </w:tblGrid>
      <w:tr w:rsidR="00121FFF" w:rsidRPr="001A2C40" w14:paraId="2604E0E2" w14:textId="77777777" w:rsidTr="00121FFF">
        <w:trPr>
          <w:jc w:val="center"/>
        </w:trPr>
        <w:tc>
          <w:tcPr>
            <w:tcW w:w="3787" w:type="dxa"/>
            <w:shd w:val="clear" w:color="auto" w:fill="auto"/>
            <w:vAlign w:val="center"/>
          </w:tcPr>
          <w:p w14:paraId="110B99BC"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lastRenderedPageBreak/>
              <w:t>Recebimento das propostas:</w:t>
            </w:r>
          </w:p>
        </w:tc>
        <w:tc>
          <w:tcPr>
            <w:tcW w:w="5194" w:type="dxa"/>
            <w:shd w:val="clear" w:color="auto" w:fill="auto"/>
            <w:vAlign w:val="center"/>
          </w:tcPr>
          <w:p w14:paraId="051587BC" w14:textId="4FC66341"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A partir do dia </w:t>
            </w:r>
            <w:r w:rsidR="00A508B1">
              <w:rPr>
                <w:rFonts w:ascii="Verdana" w:eastAsia="Calibri" w:hAnsi="Verdana" w:cs="Arial"/>
                <w:b/>
                <w:bCs/>
                <w:sz w:val="20"/>
                <w:szCs w:val="20"/>
              </w:rPr>
              <w:t>16</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w:t>
            </w:r>
            <w:r w:rsidR="00D477D0" w:rsidRPr="001A2C40">
              <w:rPr>
                <w:rFonts w:ascii="Verdana" w:eastAsia="Calibri" w:hAnsi="Verdana" w:cs="Arial"/>
                <w:b/>
                <w:bCs/>
                <w:sz w:val="20"/>
                <w:szCs w:val="20"/>
              </w:rPr>
              <w:t>4</w:t>
            </w:r>
            <w:r w:rsidRPr="001A2C40">
              <w:rPr>
                <w:rFonts w:ascii="Verdana" w:eastAsia="Calibri" w:hAnsi="Verdana" w:cs="Arial"/>
                <w:b/>
                <w:bCs/>
                <w:sz w:val="20"/>
                <w:szCs w:val="20"/>
              </w:rPr>
              <w:t xml:space="preserve">, às 08h00. </w:t>
            </w:r>
            <w:r w:rsidRPr="001A2C40">
              <w:rPr>
                <w:rFonts w:ascii="Verdana" w:eastAsia="Calibri" w:hAnsi="Verdana" w:cs="Arial"/>
                <w:sz w:val="20"/>
                <w:szCs w:val="20"/>
              </w:rPr>
              <w:t>(Horário de Brasília - DF).</w:t>
            </w:r>
          </w:p>
        </w:tc>
      </w:tr>
      <w:tr w:rsidR="00121FFF" w:rsidRPr="001A2C40" w14:paraId="018926B5" w14:textId="77777777" w:rsidTr="00121FFF">
        <w:trPr>
          <w:jc w:val="center"/>
        </w:trPr>
        <w:tc>
          <w:tcPr>
            <w:tcW w:w="3787" w:type="dxa"/>
            <w:shd w:val="clear" w:color="auto" w:fill="auto"/>
            <w:vAlign w:val="center"/>
          </w:tcPr>
          <w:p w14:paraId="243410AD"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Encerramento do recebimento das propostas:</w:t>
            </w:r>
          </w:p>
        </w:tc>
        <w:tc>
          <w:tcPr>
            <w:tcW w:w="5194" w:type="dxa"/>
            <w:shd w:val="clear" w:color="auto" w:fill="auto"/>
            <w:vAlign w:val="center"/>
          </w:tcPr>
          <w:p w14:paraId="7C7076C4" w14:textId="598F4459"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Dia </w:t>
            </w:r>
            <w:r w:rsidR="00EA24D8">
              <w:rPr>
                <w:rFonts w:ascii="Verdana" w:eastAsia="Calibri" w:hAnsi="Verdana" w:cs="Arial"/>
                <w:b/>
                <w:bCs/>
                <w:sz w:val="20"/>
                <w:szCs w:val="20"/>
              </w:rPr>
              <w:t>29</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2024, às </w:t>
            </w:r>
            <w:r w:rsidR="00EA24D8">
              <w:rPr>
                <w:rFonts w:ascii="Verdana" w:eastAsia="Calibri" w:hAnsi="Verdana" w:cs="Arial"/>
                <w:b/>
                <w:bCs/>
                <w:sz w:val="20"/>
                <w:szCs w:val="20"/>
              </w:rPr>
              <w:t>08</w:t>
            </w:r>
            <w:r w:rsidRPr="001A2C40">
              <w:rPr>
                <w:rFonts w:ascii="Verdana" w:eastAsia="Calibri" w:hAnsi="Verdana" w:cs="Arial"/>
                <w:b/>
                <w:bCs/>
                <w:sz w:val="20"/>
                <w:szCs w:val="20"/>
              </w:rPr>
              <w:t xml:space="preserve">h00min. </w:t>
            </w:r>
            <w:r w:rsidRPr="001A2C40">
              <w:rPr>
                <w:rFonts w:ascii="Verdana" w:eastAsia="Calibri" w:hAnsi="Verdana" w:cs="Arial"/>
                <w:sz w:val="20"/>
                <w:szCs w:val="20"/>
              </w:rPr>
              <w:t>(Horário de Brasília - DF).</w:t>
            </w:r>
          </w:p>
        </w:tc>
      </w:tr>
      <w:tr w:rsidR="00121FFF" w:rsidRPr="001A2C40" w14:paraId="2AF736E6" w14:textId="77777777" w:rsidTr="00121FFF">
        <w:trPr>
          <w:jc w:val="center"/>
        </w:trPr>
        <w:tc>
          <w:tcPr>
            <w:tcW w:w="3787" w:type="dxa"/>
            <w:shd w:val="clear" w:color="auto" w:fill="auto"/>
            <w:vAlign w:val="center"/>
          </w:tcPr>
          <w:p w14:paraId="636E6DF0"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Início da sessão de disputa de preços:</w:t>
            </w:r>
          </w:p>
        </w:tc>
        <w:tc>
          <w:tcPr>
            <w:tcW w:w="5194" w:type="dxa"/>
            <w:shd w:val="clear" w:color="auto" w:fill="auto"/>
            <w:vAlign w:val="center"/>
          </w:tcPr>
          <w:p w14:paraId="1E7C8B42" w14:textId="4E1A448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Dia </w:t>
            </w:r>
            <w:r w:rsidR="00EA24D8">
              <w:rPr>
                <w:rFonts w:ascii="Verdana" w:eastAsia="Calibri" w:hAnsi="Verdana" w:cs="Arial"/>
                <w:b/>
                <w:bCs/>
                <w:sz w:val="20"/>
                <w:szCs w:val="20"/>
              </w:rPr>
              <w:t>29</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2024, às </w:t>
            </w:r>
            <w:r w:rsidR="00EA24D8">
              <w:rPr>
                <w:rFonts w:ascii="Verdana" w:eastAsia="Calibri" w:hAnsi="Verdana" w:cs="Arial"/>
                <w:b/>
                <w:bCs/>
                <w:sz w:val="20"/>
                <w:szCs w:val="20"/>
              </w:rPr>
              <w:t>09</w:t>
            </w:r>
            <w:r w:rsidRPr="001A2C40">
              <w:rPr>
                <w:rFonts w:ascii="Verdana" w:eastAsia="Calibri" w:hAnsi="Verdana" w:cs="Arial"/>
                <w:b/>
                <w:bCs/>
                <w:sz w:val="20"/>
                <w:szCs w:val="20"/>
              </w:rPr>
              <w:t xml:space="preserve">h00. </w:t>
            </w:r>
            <w:r w:rsidRPr="001A2C40">
              <w:rPr>
                <w:rFonts w:ascii="Verdana" w:eastAsia="Calibri" w:hAnsi="Verdana" w:cs="Arial"/>
                <w:sz w:val="20"/>
                <w:szCs w:val="20"/>
              </w:rPr>
              <w:t>(Horário de Brasília - DF).</w:t>
            </w:r>
          </w:p>
        </w:tc>
      </w:tr>
    </w:tbl>
    <w:p w14:paraId="25282B23" w14:textId="77777777" w:rsidR="00121FFF" w:rsidRPr="001A2C40" w:rsidRDefault="00121FFF" w:rsidP="00526D2F">
      <w:pPr>
        <w:pStyle w:val="paragraph"/>
        <w:tabs>
          <w:tab w:val="left" w:pos="1134"/>
        </w:tabs>
        <w:spacing w:before="0" w:beforeAutospacing="0" w:after="0" w:afterAutospacing="0" w:line="276" w:lineRule="auto"/>
        <w:jc w:val="both"/>
        <w:textAlignment w:val="baseline"/>
        <w:rPr>
          <w:rFonts w:ascii="Verdana" w:hAnsi="Verdana" w:cs="Arial"/>
          <w:sz w:val="20"/>
          <w:szCs w:val="20"/>
        </w:rPr>
      </w:pPr>
    </w:p>
    <w:p w14:paraId="0CFAED90" w14:textId="20F680F1" w:rsidR="00121FFF" w:rsidRPr="001A2C40" w:rsidRDefault="00BD76A1" w:rsidP="00146C6B">
      <w:pPr>
        <w:pStyle w:val="paragraph"/>
        <w:numPr>
          <w:ilvl w:val="1"/>
          <w:numId w:val="2"/>
        </w:numPr>
        <w:tabs>
          <w:tab w:val="left" w:pos="1134"/>
        </w:tabs>
        <w:spacing w:before="0" w:beforeAutospacing="0" w:after="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w:t>
      </w:r>
      <w:r w:rsidR="00121FFF" w:rsidRPr="001A2C40">
        <w:rPr>
          <w:rFonts w:ascii="Verdana" w:hAnsi="Verdana" w:cs="Arial"/>
          <w:sz w:val="20"/>
          <w:szCs w:val="20"/>
        </w:rPr>
        <w:t xml:space="preserve">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sz w:val="20"/>
          <w:szCs w:val="20"/>
        </w:rPr>
        <w:t>em contrário.</w:t>
      </w:r>
    </w:p>
    <w:p w14:paraId="03BE7D92" w14:textId="12454C92" w:rsidR="00382D89" w:rsidRPr="001A2C40" w:rsidRDefault="0037614D" w:rsidP="00110D89">
      <w:pPr>
        <w:pStyle w:val="Ttulo1"/>
        <w:spacing w:line="276" w:lineRule="auto"/>
        <w:ind w:left="0" w:firstLine="65"/>
        <w:rPr>
          <w:rStyle w:val="normaltextrun"/>
          <w:rFonts w:ascii="Verdana" w:hAnsi="Verdana" w:cs="Arial"/>
          <w:b w:val="0"/>
          <w:bCs w:val="0"/>
          <w:sz w:val="20"/>
          <w:szCs w:val="20"/>
        </w:rPr>
      </w:pPr>
      <w:bookmarkStart w:id="7" w:name="_Toc159937010"/>
      <w:bookmarkStart w:id="8" w:name="_Toc174536366"/>
      <w:r w:rsidRPr="001A2C40">
        <w:rPr>
          <w:rStyle w:val="normaltextrun"/>
          <w:rFonts w:ascii="Verdana" w:hAnsi="Verdana" w:cs="Arial"/>
          <w:sz w:val="20"/>
          <w:szCs w:val="20"/>
        </w:rPr>
        <w:t>AGENTE DE CONTRAÇÃO</w:t>
      </w:r>
      <w:bookmarkEnd w:id="7"/>
      <w:bookmarkEnd w:id="8"/>
    </w:p>
    <w:p w14:paraId="131BFC4B" w14:textId="1BB74A3D" w:rsidR="001B2374" w:rsidRPr="001A2C40"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Os trabalhos </w:t>
      </w:r>
      <w:r w:rsidR="00D1792B" w:rsidRPr="001A2C40">
        <w:rPr>
          <w:rFonts w:ascii="Verdana" w:hAnsi="Verdana" w:cs="Arial"/>
          <w:sz w:val="20"/>
          <w:szCs w:val="20"/>
        </w:rPr>
        <w:t xml:space="preserve">do certame licitatório </w:t>
      </w:r>
      <w:r w:rsidRPr="001A2C40">
        <w:rPr>
          <w:rFonts w:ascii="Verdana" w:hAnsi="Verdana" w:cs="Arial"/>
          <w:sz w:val="20"/>
          <w:szCs w:val="20"/>
        </w:rPr>
        <w:t>serão conduzidos</w:t>
      </w:r>
      <w:r w:rsidR="002D6146" w:rsidRPr="001A2C40">
        <w:rPr>
          <w:rFonts w:ascii="Verdana" w:hAnsi="Verdana" w:cs="Arial"/>
          <w:sz w:val="20"/>
          <w:szCs w:val="20"/>
        </w:rPr>
        <w:t xml:space="preserve">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147D60">
        <w:rPr>
          <w:rFonts w:ascii="Verdana" w:hAnsi="Verdana" w:cs="Arial"/>
          <w:b/>
          <w:bCs/>
          <w:sz w:val="20"/>
          <w:szCs w:val="20"/>
        </w:rPr>
        <w:t>Luciana Goncalves Ribeiro</w:t>
      </w:r>
      <w:r w:rsidR="002D6146" w:rsidRPr="001A2C40">
        <w:rPr>
          <w:rFonts w:ascii="Verdana" w:hAnsi="Verdana" w:cs="Arial"/>
          <w:sz w:val="20"/>
          <w:szCs w:val="20"/>
        </w:rPr>
        <w:t xml:space="preserve">, </w:t>
      </w:r>
      <w:r w:rsidR="00C55AFB" w:rsidRPr="001A2C40">
        <w:rPr>
          <w:rFonts w:ascii="Verdana" w:hAnsi="Verdana" w:cs="Arial"/>
          <w:sz w:val="20"/>
          <w:szCs w:val="20"/>
        </w:rPr>
        <w:t xml:space="preserve">podendo </w:t>
      </w:r>
      <w:proofErr w:type="gramStart"/>
      <w:r w:rsidR="00C55AFB" w:rsidRPr="001A2C40">
        <w:rPr>
          <w:rFonts w:ascii="Verdana" w:hAnsi="Verdana" w:cs="Arial"/>
          <w:sz w:val="20"/>
          <w:szCs w:val="20"/>
        </w:rPr>
        <w:t>a mesma</w:t>
      </w:r>
      <w:proofErr w:type="gramEnd"/>
      <w:r w:rsidR="00C55AFB" w:rsidRPr="001A2C40">
        <w:rPr>
          <w:rFonts w:ascii="Verdana" w:hAnsi="Verdana" w:cs="Arial"/>
          <w:sz w:val="20"/>
          <w:szCs w:val="20"/>
        </w:rPr>
        <w:t xml:space="preserve"> convocar membros da equipe de apoio, de acordo com a</w:t>
      </w:r>
      <w:r w:rsidR="002D6146" w:rsidRPr="001A2C40">
        <w:rPr>
          <w:rFonts w:ascii="Verdana" w:hAnsi="Verdana" w:cs="Arial"/>
          <w:sz w:val="20"/>
          <w:szCs w:val="20"/>
        </w:rPr>
        <w:t xml:space="preserve"> Portaria nº </w:t>
      </w:r>
      <w:r w:rsidR="00D80AC1" w:rsidRPr="001A2C40">
        <w:rPr>
          <w:rFonts w:ascii="Verdana" w:hAnsi="Verdana" w:cs="Arial"/>
          <w:sz w:val="20"/>
          <w:szCs w:val="20"/>
        </w:rPr>
        <w:t>034</w:t>
      </w:r>
      <w:r w:rsidR="002D6146" w:rsidRPr="001A2C40">
        <w:rPr>
          <w:rFonts w:ascii="Verdana" w:hAnsi="Verdana" w:cs="Arial"/>
          <w:sz w:val="20"/>
          <w:szCs w:val="20"/>
        </w:rPr>
        <w:t>, de 1</w:t>
      </w:r>
      <w:r w:rsidR="00D80AC1" w:rsidRPr="001A2C40">
        <w:rPr>
          <w:rFonts w:ascii="Verdana" w:hAnsi="Verdana" w:cs="Arial"/>
          <w:sz w:val="20"/>
          <w:szCs w:val="20"/>
        </w:rPr>
        <w:t>0</w:t>
      </w:r>
      <w:r w:rsidR="002D6146" w:rsidRPr="001A2C40">
        <w:rPr>
          <w:rFonts w:ascii="Verdana" w:hAnsi="Verdana" w:cs="Arial"/>
          <w:sz w:val="20"/>
          <w:szCs w:val="20"/>
        </w:rPr>
        <w:t xml:space="preserve"> de janeiro de 202</w:t>
      </w:r>
      <w:r w:rsidR="00D80AC1" w:rsidRPr="001A2C40">
        <w:rPr>
          <w:rFonts w:ascii="Verdana" w:hAnsi="Verdana" w:cs="Arial"/>
          <w:sz w:val="20"/>
          <w:szCs w:val="20"/>
        </w:rPr>
        <w:t>4</w:t>
      </w:r>
      <w:r w:rsidR="002D6146" w:rsidRPr="001A2C40">
        <w:rPr>
          <w:rFonts w:ascii="Verdana" w:hAnsi="Verdana" w:cs="Arial"/>
          <w:sz w:val="20"/>
          <w:szCs w:val="20"/>
        </w:rPr>
        <w:t>.</w:t>
      </w:r>
    </w:p>
    <w:p w14:paraId="3D6E3185" w14:textId="2A65EC2C"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9" w:name="_Toc159937011"/>
      <w:bookmarkStart w:id="10" w:name="_Toc174536367"/>
      <w:r w:rsidRPr="001A2C40">
        <w:rPr>
          <w:rStyle w:val="normaltextrun"/>
          <w:rFonts w:ascii="Verdana" w:hAnsi="Verdana" w:cs="Arial"/>
          <w:sz w:val="20"/>
          <w:szCs w:val="20"/>
        </w:rPr>
        <w:t>OBJETO</w:t>
      </w:r>
      <w:bookmarkEnd w:id="9"/>
      <w:bookmarkEnd w:id="10"/>
      <w:r w:rsidRPr="001A2C40">
        <w:rPr>
          <w:rStyle w:val="normaltextrun"/>
          <w:rFonts w:ascii="Verdana" w:hAnsi="Verdana" w:cs="Arial"/>
          <w:sz w:val="20"/>
          <w:szCs w:val="20"/>
        </w:rPr>
        <w:t> </w:t>
      </w:r>
    </w:p>
    <w:p w14:paraId="476E807A" w14:textId="2973F51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 presente licitação, </w:t>
      </w:r>
      <w:r w:rsidR="00F55E60" w:rsidRPr="001A2C40">
        <w:rPr>
          <w:rStyle w:val="normaltextrun"/>
          <w:rFonts w:ascii="Verdana" w:hAnsi="Verdana" w:cs="Arial"/>
          <w:color w:val="000000"/>
          <w:sz w:val="20"/>
          <w:szCs w:val="20"/>
        </w:rPr>
        <w:t xml:space="preserve">menor preço </w:t>
      </w:r>
      <w:r w:rsidR="00526D2F" w:rsidRPr="001A2C40">
        <w:rPr>
          <w:rStyle w:val="normaltextrun"/>
          <w:rFonts w:ascii="Verdana" w:hAnsi="Verdana" w:cs="Arial"/>
          <w:b/>
          <w:bCs/>
          <w:color w:val="000000"/>
          <w:sz w:val="20"/>
          <w:szCs w:val="20"/>
        </w:rPr>
        <w:t>POR ITEM</w:t>
      </w:r>
      <w:r w:rsidRPr="001A2C40">
        <w:rPr>
          <w:rStyle w:val="normaltextrun"/>
          <w:rFonts w:ascii="Verdana" w:hAnsi="Verdana" w:cs="Arial"/>
          <w:color w:val="000000"/>
          <w:sz w:val="20"/>
          <w:szCs w:val="20"/>
        </w:rPr>
        <w:t xml:space="preserve">, tem por objeto </w:t>
      </w:r>
      <w:r w:rsidR="00C652B9" w:rsidRPr="001A2C40">
        <w:rPr>
          <w:rStyle w:val="normaltextrun"/>
          <w:rFonts w:ascii="Verdana" w:hAnsi="Verdana" w:cs="Arial"/>
          <w:color w:val="000000"/>
          <w:sz w:val="20"/>
          <w:szCs w:val="20"/>
        </w:rPr>
        <w:t xml:space="preserve">o </w:t>
      </w:r>
      <w:r w:rsidR="00526D2F" w:rsidRPr="001A2C40">
        <w:rPr>
          <w:rStyle w:val="normaltextrun"/>
          <w:rFonts w:ascii="Verdana" w:hAnsi="Verdana" w:cs="Arial"/>
          <w:b/>
          <w:bCs/>
          <w:color w:val="000000"/>
          <w:sz w:val="20"/>
          <w:szCs w:val="20"/>
        </w:rPr>
        <w:t xml:space="preserve">REGISTRO DE PREÇOS PARA FUTURA E EVENTUAL </w:t>
      </w:r>
      <w:r w:rsidR="00EA24D8" w:rsidRPr="00EA24D8">
        <w:rPr>
          <w:rStyle w:val="normaltextrun"/>
          <w:rFonts w:ascii="Verdana" w:eastAsiaTheme="minorHAnsi" w:hAnsi="Verdana"/>
          <w:b/>
          <w:bCs/>
          <w:color w:val="000000"/>
          <w:sz w:val="20"/>
          <w:szCs w:val="20"/>
          <w:lang w:eastAsia="en-US"/>
        </w:rPr>
        <w:t xml:space="preserve">AQUISIÇÃO DE IMPLEMENTOS AGRÍCOLA </w:t>
      </w:r>
      <w:r w:rsidR="00EA24D8" w:rsidRPr="00EA24D8">
        <w:rPr>
          <w:rStyle w:val="normaltextrun"/>
          <w:rFonts w:ascii="Verdana" w:hAnsi="Verdana"/>
          <w:b/>
          <w:bCs/>
          <w:color w:val="000000"/>
          <w:sz w:val="20"/>
          <w:szCs w:val="20"/>
        </w:rPr>
        <w:t xml:space="preserve">CONFORME TERMO DE CONVÊNIO Nº </w:t>
      </w:r>
      <w:r w:rsidR="00EA24D8" w:rsidRPr="00EA24D8">
        <w:rPr>
          <w:rStyle w:val="normaltextrun"/>
          <w:rFonts w:ascii="Verdana" w:eastAsiaTheme="minorHAnsi" w:hAnsi="Verdana"/>
          <w:b/>
          <w:bCs/>
          <w:color w:val="000000"/>
          <w:sz w:val="20"/>
          <w:szCs w:val="20"/>
          <w:lang w:eastAsia="en-US"/>
        </w:rPr>
        <w:t>1217/2022</w:t>
      </w:r>
      <w:r w:rsidR="00EA24D8" w:rsidRPr="00EA24D8">
        <w:rPr>
          <w:rStyle w:val="normaltextrun"/>
          <w:rFonts w:ascii="Verdana" w:hAnsi="Verdana"/>
          <w:b/>
          <w:bCs/>
          <w:color w:val="000000"/>
          <w:sz w:val="20"/>
          <w:szCs w:val="20"/>
        </w:rPr>
        <w:t xml:space="preserve"> – SEAF/MT</w:t>
      </w:r>
      <w:r w:rsidRPr="001A2C40">
        <w:rPr>
          <w:rStyle w:val="normaltextrun"/>
          <w:rFonts w:ascii="Verdana" w:hAnsi="Verdana" w:cs="Arial"/>
          <w:color w:val="000000"/>
          <w:sz w:val="20"/>
          <w:szCs w:val="20"/>
        </w:rPr>
        <w:t>,</w:t>
      </w:r>
      <w:r w:rsidR="004F326C"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conforme especificações, condições, quantidades e prazos constantes do Termo de Referência - Anexo I deste Edital.</w:t>
      </w:r>
      <w:r w:rsidRPr="001A2C40">
        <w:rPr>
          <w:rStyle w:val="normaltextrun"/>
          <w:rFonts w:ascii="Verdana" w:hAnsi="Verdana" w:cs="Arial"/>
          <w:sz w:val="20"/>
          <w:szCs w:val="20"/>
        </w:rPr>
        <w:t> </w:t>
      </w:r>
    </w:p>
    <w:p w14:paraId="754394E5" w14:textId="418C859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Fazem parte do presente Edital os anexos abaixo relacionados: </w:t>
      </w:r>
      <w:r w:rsidRPr="001A2C40">
        <w:rPr>
          <w:rStyle w:val="normaltextrun"/>
          <w:rFonts w:ascii="Verdana" w:hAnsi="Verdana" w:cs="Arial"/>
          <w:sz w:val="20"/>
          <w:szCs w:val="20"/>
        </w:rPr>
        <w:t> </w:t>
      </w:r>
    </w:p>
    <w:p w14:paraId="3CB40775" w14:textId="64D6B748"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Anexo I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Termo de Referência</w:t>
      </w:r>
      <w:r w:rsidR="00FE2121" w:rsidRPr="001A2C40">
        <w:rPr>
          <w:rStyle w:val="normaltextrun"/>
          <w:rFonts w:ascii="Verdana" w:hAnsi="Verdana" w:cs="Arial"/>
          <w:color w:val="000000"/>
          <w:sz w:val="20"/>
          <w:szCs w:val="20"/>
        </w:rPr>
        <w:t>;</w:t>
      </w:r>
    </w:p>
    <w:p w14:paraId="4339DA62" w14:textId="10B57ECA"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Anexo </w:t>
      </w:r>
      <w:r w:rsidR="002665F6" w:rsidRPr="001A2C40">
        <w:rPr>
          <w:rStyle w:val="normaltextrun"/>
          <w:rFonts w:ascii="Verdana" w:hAnsi="Verdana" w:cs="Arial"/>
          <w:color w:val="000000"/>
          <w:sz w:val="20"/>
          <w:szCs w:val="20"/>
        </w:rPr>
        <w:t>II - Modelo de Declaraç</w:t>
      </w:r>
      <w:r w:rsidR="006D3355" w:rsidRPr="001A2C40">
        <w:rPr>
          <w:rStyle w:val="normaltextrun"/>
          <w:rFonts w:ascii="Verdana" w:hAnsi="Verdana" w:cs="Arial"/>
          <w:color w:val="000000"/>
          <w:sz w:val="20"/>
          <w:szCs w:val="20"/>
        </w:rPr>
        <w:t>ão Conjunta</w:t>
      </w:r>
      <w:r w:rsidR="00B53A8D" w:rsidRPr="001A2C40">
        <w:rPr>
          <w:rStyle w:val="normaltextrun"/>
          <w:rFonts w:ascii="Verdana" w:hAnsi="Verdana" w:cs="Arial"/>
          <w:color w:val="000000"/>
          <w:sz w:val="20"/>
          <w:szCs w:val="20"/>
        </w:rPr>
        <w:t>;</w:t>
      </w:r>
    </w:p>
    <w:p w14:paraId="0253D355" w14:textId="7A58B50C" w:rsidR="00B53A8D" w:rsidRPr="001A2C40" w:rsidRDefault="00B53A8D"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III - Modelo de Proposta</w:t>
      </w:r>
      <w:r w:rsidR="006D3355" w:rsidRPr="001A2C40">
        <w:rPr>
          <w:rStyle w:val="normaltextrun"/>
          <w:rFonts w:ascii="Verdana" w:hAnsi="Verdana" w:cs="Arial"/>
          <w:color w:val="000000"/>
          <w:sz w:val="20"/>
          <w:szCs w:val="20"/>
        </w:rPr>
        <w:t xml:space="preserve"> de Preços</w:t>
      </w:r>
      <w:r w:rsidR="0057080B" w:rsidRPr="001A2C40">
        <w:rPr>
          <w:rStyle w:val="normaltextrun"/>
          <w:rFonts w:ascii="Verdana" w:hAnsi="Verdana" w:cs="Arial"/>
          <w:color w:val="000000"/>
          <w:sz w:val="20"/>
          <w:szCs w:val="20"/>
        </w:rPr>
        <w:t>;</w:t>
      </w:r>
    </w:p>
    <w:p w14:paraId="745018B7" w14:textId="79634F99" w:rsidR="0057080B" w:rsidRPr="001A2C40" w:rsidRDefault="0057080B"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IV - Minuta da Ata de Registro de Preços</w:t>
      </w:r>
      <w:r w:rsidR="00F817F8" w:rsidRPr="001A2C40">
        <w:rPr>
          <w:rStyle w:val="normaltextrun"/>
          <w:rFonts w:ascii="Verdana" w:hAnsi="Verdana" w:cs="Arial"/>
          <w:color w:val="000000"/>
          <w:sz w:val="20"/>
          <w:szCs w:val="20"/>
        </w:rPr>
        <w:t>;</w:t>
      </w:r>
    </w:p>
    <w:p w14:paraId="1E3BEBD5" w14:textId="038A2E41" w:rsidR="005F7BA9" w:rsidRPr="001A2C40" w:rsidRDefault="00F817F8" w:rsidP="00FA414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V - Minuta da Nota de Empenho.</w:t>
      </w:r>
    </w:p>
    <w:p w14:paraId="1D7BB2C0" w14:textId="311610AD"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1" w:name="_Toc159937012"/>
      <w:bookmarkStart w:id="12" w:name="_Toc174536368"/>
      <w:r w:rsidRPr="001A2C40">
        <w:rPr>
          <w:rStyle w:val="normaltextrun"/>
          <w:rFonts w:ascii="Verdana" w:hAnsi="Verdana" w:cs="Arial"/>
          <w:sz w:val="20"/>
          <w:szCs w:val="20"/>
        </w:rPr>
        <w:t>CONDIÇÕES PARA PARTICIPAÇÃO</w:t>
      </w:r>
      <w:bookmarkEnd w:id="11"/>
      <w:bookmarkEnd w:id="12"/>
      <w:r w:rsidRPr="001A2C40">
        <w:rPr>
          <w:rStyle w:val="normaltextrun"/>
          <w:rFonts w:ascii="Verdana" w:hAnsi="Verdana" w:cs="Arial"/>
          <w:sz w:val="20"/>
          <w:szCs w:val="20"/>
        </w:rPr>
        <w:t> </w:t>
      </w:r>
    </w:p>
    <w:p w14:paraId="2D853EBA" w14:textId="50616B9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Para </w:t>
      </w:r>
      <w:r w:rsidRPr="001A2C40">
        <w:rPr>
          <w:rFonts w:ascii="Verdana" w:hAnsi="Verdana" w:cs="Arial"/>
          <w:sz w:val="20"/>
          <w:szCs w:val="20"/>
        </w:rPr>
        <w:t>participar</w:t>
      </w:r>
      <w:r w:rsidRPr="001A2C40">
        <w:rPr>
          <w:rStyle w:val="normaltextrun"/>
          <w:rFonts w:ascii="Verdana" w:hAnsi="Verdana" w:cs="Arial"/>
          <w:color w:val="000000"/>
          <w:sz w:val="20"/>
          <w:szCs w:val="20"/>
        </w:rPr>
        <w:t xml:space="preserve"> deste pregão</w:t>
      </w:r>
      <w:r w:rsidR="00FB005C" w:rsidRPr="001A2C40">
        <w:rPr>
          <w:rStyle w:val="normaltextrun"/>
          <w:rFonts w:ascii="Verdana" w:hAnsi="Verdana" w:cs="Arial"/>
          <w:color w:val="000000"/>
          <w:sz w:val="20"/>
          <w:szCs w:val="20"/>
        </w:rPr>
        <w:t>, em sua forma</w:t>
      </w:r>
      <w:r w:rsidRPr="001A2C40">
        <w:rPr>
          <w:rStyle w:val="normaltextrun"/>
          <w:rFonts w:ascii="Verdana" w:hAnsi="Verdana" w:cs="Arial"/>
          <w:color w:val="000000"/>
          <w:sz w:val="20"/>
          <w:szCs w:val="20"/>
        </w:rPr>
        <w:t xml:space="preserve"> eletrônic</w:t>
      </w:r>
      <w:r w:rsidR="00FB005C"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a licitante deverá preencher os seguintes requisitos:</w:t>
      </w:r>
      <w:r w:rsidRPr="001A2C40">
        <w:rPr>
          <w:rStyle w:val="eop"/>
          <w:rFonts w:ascii="Verdana" w:hAnsi="Verdana" w:cs="Arial"/>
          <w:color w:val="000000"/>
          <w:sz w:val="20"/>
          <w:szCs w:val="20"/>
        </w:rPr>
        <w:t> </w:t>
      </w:r>
    </w:p>
    <w:p w14:paraId="58C5C003" w14:textId="2DDDD807" w:rsidR="00E63379" w:rsidRPr="001A2C40" w:rsidRDefault="00ED2932"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Pessoa jurídica </w:t>
      </w:r>
      <w:r w:rsidR="009C7033" w:rsidRPr="001A2C40">
        <w:rPr>
          <w:rStyle w:val="normaltextrun"/>
          <w:rFonts w:ascii="Verdana" w:hAnsi="Verdana" w:cs="Arial"/>
          <w:color w:val="000000"/>
          <w:sz w:val="20"/>
          <w:szCs w:val="20"/>
        </w:rPr>
        <w:t>cujo ramo de atividade seja compatível com o objeto desta licitação</w:t>
      </w:r>
      <w:r w:rsidRPr="001A2C40">
        <w:rPr>
          <w:rStyle w:val="normaltextrun"/>
          <w:rFonts w:ascii="Verdana" w:hAnsi="Verdana" w:cs="Arial"/>
          <w:color w:val="000000"/>
          <w:sz w:val="20"/>
          <w:szCs w:val="20"/>
        </w:rPr>
        <w:t>;</w:t>
      </w:r>
    </w:p>
    <w:p w14:paraId="6BC42A47" w14:textId="139CA3E2"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Ser credenciada </w:t>
      </w:r>
      <w:r w:rsidR="00C74141" w:rsidRPr="001A2C40">
        <w:rPr>
          <w:rStyle w:val="normaltextrun"/>
          <w:rFonts w:ascii="Verdana" w:hAnsi="Verdana" w:cs="Arial"/>
          <w:color w:val="000000"/>
          <w:sz w:val="20"/>
          <w:szCs w:val="20"/>
        </w:rPr>
        <w:t xml:space="preserve">junto </w:t>
      </w:r>
      <w:r w:rsidR="00C07D2A"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30" w:history="1">
        <w:r w:rsidR="00535B3A" w:rsidRPr="001A2C40">
          <w:rPr>
            <w:rStyle w:val="Hyperlink"/>
            <w:rFonts w:ascii="Verdana" w:hAnsi="Verdana" w:cs="Arial"/>
            <w:sz w:val="20"/>
            <w:szCs w:val="20"/>
          </w:rPr>
          <w:t>https://bllcompras.com</w:t>
        </w:r>
      </w:hyperlink>
      <w:r w:rsidR="00CA1DC1"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que atuará como órgão provedor do sistema eletrônico</w:t>
      </w:r>
      <w:r w:rsidR="00ED2932" w:rsidRPr="001A2C40">
        <w:rPr>
          <w:rStyle w:val="normaltextrun"/>
          <w:rFonts w:ascii="Verdana" w:hAnsi="Verdana" w:cs="Arial"/>
          <w:color w:val="000000"/>
          <w:sz w:val="20"/>
          <w:szCs w:val="20"/>
        </w:rPr>
        <w:t>;</w:t>
      </w:r>
    </w:p>
    <w:p w14:paraId="38813626" w14:textId="6FFE6E98" w:rsidR="00A20268"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Enviar em campo próprio do sistema eletrônico a</w:t>
      </w:r>
      <w:r w:rsidRPr="001A2C40">
        <w:rPr>
          <w:rStyle w:val="normaltextrun"/>
          <w:rFonts w:ascii="Verdana" w:hAnsi="Verdana" w:cs="Arial"/>
          <w:sz w:val="20"/>
          <w:szCs w:val="20"/>
        </w:rPr>
        <w:t>s</w:t>
      </w:r>
      <w:r w:rsidRPr="001A2C40">
        <w:rPr>
          <w:rStyle w:val="normaltextrun"/>
          <w:rFonts w:ascii="Verdana" w:hAnsi="Verdana" w:cs="Arial"/>
          <w:color w:val="000000"/>
          <w:sz w:val="20"/>
          <w:szCs w:val="20"/>
        </w:rPr>
        <w:t xml:space="preserve"> seguintes declarações virtuais</w:t>
      </w:r>
      <w:r w:rsidR="0083190B" w:rsidRPr="001A2C40">
        <w:rPr>
          <w:rStyle w:val="normaltextrun"/>
          <w:rFonts w:ascii="Verdana" w:hAnsi="Verdana" w:cs="Arial"/>
          <w:color w:val="000000"/>
          <w:sz w:val="20"/>
          <w:szCs w:val="20"/>
        </w:rPr>
        <w:t xml:space="preserve"> de que</w:t>
      </w:r>
      <w:r w:rsidRPr="001A2C40">
        <w:rPr>
          <w:rStyle w:val="normaltextrun"/>
          <w:rFonts w:ascii="Verdana" w:hAnsi="Verdana" w:cs="Arial"/>
          <w:color w:val="000000"/>
          <w:sz w:val="20"/>
          <w:szCs w:val="20"/>
        </w:rPr>
        <w:t>:</w:t>
      </w:r>
      <w:r w:rsidRPr="001A2C40">
        <w:rPr>
          <w:rStyle w:val="eop"/>
          <w:rFonts w:ascii="Verdana" w:hAnsi="Verdana" w:cs="Arial"/>
          <w:color w:val="000000"/>
          <w:sz w:val="20"/>
          <w:szCs w:val="20"/>
        </w:rPr>
        <w:t> </w:t>
      </w:r>
    </w:p>
    <w:p w14:paraId="50072778" w14:textId="5C039611" w:rsidR="00664D9A" w:rsidRPr="001A2C40" w:rsidRDefault="00664D9A" w:rsidP="00146C6B">
      <w:pPr>
        <w:pStyle w:val="paragraph"/>
        <w:numPr>
          <w:ilvl w:val="3"/>
          <w:numId w:val="2"/>
        </w:numPr>
        <w:tabs>
          <w:tab w:val="left" w:pos="1134"/>
        </w:tabs>
        <w:spacing w:before="120" w:beforeAutospacing="0" w:after="120" w:afterAutospacing="0" w:line="276" w:lineRule="auto"/>
        <w:ind w:left="1418"/>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cumpre plenamente os requisitos de habilitação e que sua proposta está em conformidade com as exigências do instrumento convocatório; (</w:t>
      </w:r>
      <w:hyperlink r:id="rId31" w:anchor="art63" w:history="1">
        <w:r w:rsidRPr="001A2C40">
          <w:rPr>
            <w:rStyle w:val="Hyperlink"/>
            <w:rFonts w:ascii="Verdana" w:hAnsi="Verdana" w:cs="Arial"/>
            <w:sz w:val="20"/>
            <w:szCs w:val="20"/>
          </w:rPr>
          <w:t>art.63, I da L</w:t>
        </w:r>
        <w:r w:rsidR="00A20268" w:rsidRPr="001A2C40">
          <w:rPr>
            <w:rStyle w:val="Hyperlink"/>
            <w:rFonts w:ascii="Verdana" w:hAnsi="Verdana" w:cs="Arial"/>
            <w:sz w:val="20"/>
            <w:szCs w:val="20"/>
          </w:rPr>
          <w:t xml:space="preserve">ei </w:t>
        </w:r>
        <w:r w:rsidR="00545646" w:rsidRPr="001A2C40">
          <w:rPr>
            <w:rStyle w:val="Hyperlink"/>
            <w:rFonts w:ascii="Verdana" w:hAnsi="Verdana" w:cs="Arial"/>
            <w:sz w:val="20"/>
            <w:szCs w:val="20"/>
          </w:rPr>
          <w:t xml:space="preserve">Federal </w:t>
        </w:r>
        <w:r w:rsidR="00A1467E" w:rsidRPr="001A2C40">
          <w:rPr>
            <w:rStyle w:val="Hyperlink"/>
            <w:rFonts w:ascii="Verdana" w:hAnsi="Verdana" w:cs="Arial"/>
            <w:sz w:val="20"/>
            <w:szCs w:val="20"/>
          </w:rPr>
          <w:t xml:space="preserve">nº </w:t>
        </w:r>
        <w:r w:rsidR="00A20268"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A20268"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w:t>
      </w:r>
    </w:p>
    <w:p w14:paraId="3D82145D" w14:textId="10A0FA1F" w:rsidR="00C05F9C" w:rsidRPr="001A2C40" w:rsidRDefault="00664D9A"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atende aos requisitos do</w:t>
      </w:r>
      <w:r w:rsidR="00C63FA8" w:rsidRPr="001A2C40">
        <w:rPr>
          <w:rStyle w:val="normaltextrun"/>
          <w:rFonts w:ascii="Verdana" w:hAnsi="Verdana" w:cs="Arial"/>
          <w:color w:val="000000"/>
          <w:sz w:val="20"/>
          <w:szCs w:val="20"/>
        </w:rPr>
        <w:t xml:space="preserve"> </w:t>
      </w:r>
      <w:hyperlink r:id="rId32" w:anchor="art4" w:history="1">
        <w:r w:rsidR="00C63FA8" w:rsidRPr="001A2C40">
          <w:rPr>
            <w:rStyle w:val="Hyperlink"/>
            <w:rFonts w:ascii="Verdana" w:hAnsi="Verdana" w:cs="Arial"/>
            <w:sz w:val="20"/>
            <w:szCs w:val="20"/>
          </w:rPr>
          <w:t xml:space="preserve">art. 4º, </w:t>
        </w:r>
        <w:r w:rsidRPr="001A2C40">
          <w:rPr>
            <w:rStyle w:val="Hyperlink"/>
            <w:rFonts w:ascii="Verdana" w:hAnsi="Verdana" w:cs="Arial"/>
            <w:sz w:val="20"/>
            <w:szCs w:val="20"/>
          </w:rPr>
          <w:t>§</w:t>
        </w:r>
        <w:r w:rsidR="00403F73" w:rsidRPr="001A2C40">
          <w:rPr>
            <w:rStyle w:val="Hyperlink"/>
            <w:rFonts w:ascii="Verdana" w:hAnsi="Verdana" w:cs="Arial"/>
            <w:sz w:val="20"/>
            <w:szCs w:val="20"/>
          </w:rPr>
          <w:t>§</w:t>
        </w:r>
        <w:r w:rsidR="001C3F5F" w:rsidRPr="001A2C40">
          <w:rPr>
            <w:rStyle w:val="Hyperlink"/>
            <w:rFonts w:ascii="Verdana" w:hAnsi="Verdana" w:cs="Arial"/>
            <w:sz w:val="20"/>
            <w:szCs w:val="20"/>
          </w:rPr>
          <w:t> </w:t>
        </w:r>
        <w:r w:rsidRPr="001A2C40">
          <w:rPr>
            <w:rStyle w:val="Hyperlink"/>
            <w:rFonts w:ascii="Verdana" w:hAnsi="Verdana" w:cs="Arial"/>
            <w:sz w:val="20"/>
            <w:szCs w:val="20"/>
          </w:rPr>
          <w:t>2º e 3º</w:t>
        </w:r>
        <w:r w:rsidR="00C63FA8" w:rsidRPr="001A2C40">
          <w:rPr>
            <w:rStyle w:val="Hyperlink"/>
            <w:rFonts w:ascii="Verdana" w:hAnsi="Verdana" w:cs="Arial"/>
            <w:sz w:val="20"/>
            <w:szCs w:val="20"/>
          </w:rPr>
          <w:t>,</w:t>
        </w:r>
        <w:r w:rsidRPr="001A2C40">
          <w:rPr>
            <w:rStyle w:val="Hyperlink"/>
            <w:rFonts w:ascii="Verdana" w:hAnsi="Verdana" w:cs="Arial"/>
            <w:sz w:val="20"/>
            <w:szCs w:val="20"/>
          </w:rPr>
          <w:t xml:space="preserve"> da Lei</w:t>
        </w:r>
        <w:r w:rsidR="006F1C6C" w:rsidRPr="001A2C40">
          <w:rPr>
            <w:rStyle w:val="Hyperlink"/>
            <w:rFonts w:ascii="Verdana" w:hAnsi="Verdana" w:cs="Arial"/>
            <w:sz w:val="20"/>
            <w:szCs w:val="20"/>
          </w:rPr>
          <w:t xml:space="preserve"> </w:t>
        </w:r>
        <w:r w:rsidR="00545646"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 xml:space="preserve"> para fazer jus aos benefícios previstos nos </w:t>
      </w:r>
      <w:hyperlink r:id="rId33" w:anchor="art42" w:history="1">
        <w:proofErr w:type="spellStart"/>
        <w:r w:rsidRPr="001A2C40">
          <w:rPr>
            <w:rStyle w:val="Hyperlink"/>
            <w:rFonts w:ascii="Verdana" w:hAnsi="Verdana" w:cs="Arial"/>
            <w:sz w:val="20"/>
            <w:szCs w:val="20"/>
          </w:rPr>
          <w:t>arts</w:t>
        </w:r>
        <w:proofErr w:type="spellEnd"/>
        <w:r w:rsidRPr="001A2C40">
          <w:rPr>
            <w:rStyle w:val="Hyperlink"/>
            <w:rFonts w:ascii="Verdana" w:hAnsi="Verdana" w:cs="Arial"/>
            <w:sz w:val="20"/>
            <w:szCs w:val="20"/>
          </w:rPr>
          <w:t xml:space="preserve">. 42 a 49 da Lei Complementar </w:t>
        </w:r>
        <w:r w:rsidR="00545646"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w:t>
        </w:r>
        <w:r w:rsidR="00A25B30"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Pr="001A2C40">
        <w:rPr>
          <w:rStyle w:val="normaltextrun"/>
          <w:rFonts w:ascii="Verdana" w:hAnsi="Verdana" w:cs="Arial"/>
          <w:color w:val="000000"/>
          <w:sz w:val="20"/>
          <w:szCs w:val="20"/>
        </w:rPr>
        <w:t xml:space="preserve">; </w:t>
      </w:r>
      <w:r w:rsidR="00A20268" w:rsidRPr="001A2C40">
        <w:rPr>
          <w:rStyle w:val="normaltextrun"/>
          <w:rFonts w:ascii="Verdana" w:hAnsi="Verdana" w:cs="Arial"/>
          <w:color w:val="000000"/>
          <w:sz w:val="20"/>
          <w:szCs w:val="20"/>
        </w:rPr>
        <w:t>(</w:t>
      </w:r>
      <w:hyperlink r:id="rId34" w:anchor="art4" w:history="1">
        <w:r w:rsidR="00A20268" w:rsidRPr="001A2C40">
          <w:rPr>
            <w:rStyle w:val="Hyperlink"/>
            <w:rFonts w:ascii="Verdana" w:hAnsi="Verdana" w:cs="Arial"/>
            <w:sz w:val="20"/>
            <w:szCs w:val="20"/>
          </w:rPr>
          <w:t>art.</w:t>
        </w:r>
        <w:r w:rsidR="00A1467E" w:rsidRPr="001A2C40">
          <w:rPr>
            <w:rStyle w:val="Hyperlink"/>
            <w:rFonts w:ascii="Verdana" w:hAnsi="Verdana" w:cs="Arial"/>
            <w:sz w:val="20"/>
            <w:szCs w:val="20"/>
          </w:rPr>
          <w:t xml:space="preserve"> </w:t>
        </w:r>
        <w:r w:rsidR="00A20268" w:rsidRPr="001A2C40">
          <w:rPr>
            <w:rStyle w:val="Hyperlink"/>
            <w:rFonts w:ascii="Verdana" w:hAnsi="Verdana" w:cs="Arial"/>
            <w:sz w:val="20"/>
            <w:szCs w:val="20"/>
          </w:rPr>
          <w:t>4º, §§</w:t>
        </w:r>
        <w:r w:rsidR="001C3F5F" w:rsidRPr="001A2C40">
          <w:rPr>
            <w:rStyle w:val="Hyperlink"/>
            <w:rFonts w:ascii="Verdana" w:hAnsi="Verdana" w:cs="Arial"/>
            <w:sz w:val="20"/>
            <w:szCs w:val="20"/>
          </w:rPr>
          <w:t> </w:t>
        </w:r>
        <w:r w:rsidR="00A20268" w:rsidRPr="001A2C40">
          <w:rPr>
            <w:rStyle w:val="Hyperlink"/>
            <w:rFonts w:ascii="Verdana" w:hAnsi="Verdana" w:cs="Arial"/>
            <w:sz w:val="20"/>
            <w:szCs w:val="20"/>
          </w:rPr>
          <w:t xml:space="preserve">2º e 3º da Lei </w:t>
        </w:r>
        <w:r w:rsidR="00545646" w:rsidRPr="001A2C40">
          <w:rPr>
            <w:rStyle w:val="Hyperlink"/>
            <w:rFonts w:ascii="Verdana" w:hAnsi="Verdana" w:cs="Arial"/>
            <w:sz w:val="20"/>
            <w:szCs w:val="20"/>
          </w:rPr>
          <w:t xml:space="preserve">Federal </w:t>
        </w:r>
        <w:r w:rsidR="00A1467E" w:rsidRPr="001A2C40">
          <w:rPr>
            <w:rStyle w:val="Hyperlink"/>
            <w:rFonts w:ascii="Verdana" w:hAnsi="Verdana" w:cs="Arial"/>
            <w:sz w:val="20"/>
            <w:szCs w:val="20"/>
          </w:rPr>
          <w:t xml:space="preserve">nº </w:t>
        </w:r>
        <w:r w:rsidR="00A20268"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A20268" w:rsidRPr="001A2C40">
          <w:rPr>
            <w:rStyle w:val="Hyperlink"/>
            <w:rFonts w:ascii="Verdana" w:hAnsi="Verdana" w:cs="Arial"/>
            <w:sz w:val="20"/>
            <w:szCs w:val="20"/>
          </w:rPr>
          <w:t>2021</w:t>
        </w:r>
      </w:hyperlink>
      <w:r w:rsidR="00A20268"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5BB7813D" w14:textId="0AA838FA" w:rsidR="00C46218" w:rsidRPr="001A2C40" w:rsidRDefault="00C46218"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sz w:val="20"/>
          <w:szCs w:val="20"/>
        </w:rPr>
        <w:t xml:space="preserve">cumpre as exigências de reserva de cargos para pessoa com deficiência e para reabilitado da Previdência Social, previstas </w:t>
      </w:r>
      <w:r w:rsidR="00B9409C" w:rsidRPr="001A2C40">
        <w:rPr>
          <w:rStyle w:val="normaltextrun"/>
          <w:rFonts w:ascii="Verdana" w:hAnsi="Verdana" w:cs="Arial"/>
          <w:sz w:val="20"/>
          <w:szCs w:val="20"/>
        </w:rPr>
        <w:t xml:space="preserve">no </w:t>
      </w:r>
      <w:hyperlink r:id="rId35" w:anchor="art93" w:history="1">
        <w:r w:rsidR="00B9409C" w:rsidRPr="001A2C40">
          <w:rPr>
            <w:rStyle w:val="Hyperlink"/>
            <w:rFonts w:ascii="Verdana" w:hAnsi="Verdana" w:cs="Arial"/>
            <w:sz w:val="20"/>
            <w:szCs w:val="20"/>
          </w:rPr>
          <w:t xml:space="preserve">art. 93 da Lei </w:t>
        </w:r>
        <w:r w:rsidR="00545646" w:rsidRPr="001A2C40">
          <w:rPr>
            <w:rStyle w:val="Hyperlink"/>
            <w:rFonts w:ascii="Verdana" w:hAnsi="Verdana" w:cs="Arial"/>
            <w:sz w:val="20"/>
            <w:szCs w:val="20"/>
          </w:rPr>
          <w:t xml:space="preserve">Federal </w:t>
        </w:r>
        <w:r w:rsidR="00B9409C" w:rsidRPr="001A2C40">
          <w:rPr>
            <w:rStyle w:val="Hyperlink"/>
            <w:rFonts w:ascii="Verdana" w:hAnsi="Verdana" w:cs="Arial"/>
            <w:sz w:val="20"/>
            <w:szCs w:val="20"/>
          </w:rPr>
          <w:t xml:space="preserve">nº </w:t>
        </w:r>
        <w:r w:rsidR="00CE78F6" w:rsidRPr="001A2C40">
          <w:rPr>
            <w:rStyle w:val="Hyperlink"/>
            <w:rFonts w:ascii="Verdana" w:hAnsi="Verdana" w:cs="Arial"/>
            <w:sz w:val="20"/>
            <w:szCs w:val="20"/>
          </w:rPr>
          <w:t>8.213</w:t>
        </w:r>
        <w:r w:rsidR="00A25B30" w:rsidRPr="001A2C40">
          <w:rPr>
            <w:rStyle w:val="Hyperlink"/>
            <w:rFonts w:ascii="Verdana" w:hAnsi="Verdana" w:cs="Arial"/>
            <w:sz w:val="20"/>
            <w:szCs w:val="20"/>
          </w:rPr>
          <w:t xml:space="preserve">, de </w:t>
        </w:r>
        <w:r w:rsidR="006F446F" w:rsidRPr="001A2C40">
          <w:rPr>
            <w:rStyle w:val="Hyperlink"/>
            <w:rFonts w:ascii="Verdana" w:hAnsi="Verdana" w:cs="Arial"/>
            <w:sz w:val="20"/>
            <w:szCs w:val="20"/>
          </w:rPr>
          <w:t>1991</w:t>
        </w:r>
      </w:hyperlink>
      <w:r w:rsidRPr="001A2C40">
        <w:rPr>
          <w:rStyle w:val="normaltextrun"/>
          <w:rFonts w:ascii="Verdana" w:hAnsi="Verdana" w:cs="Arial"/>
          <w:sz w:val="20"/>
          <w:szCs w:val="20"/>
        </w:rPr>
        <w:t xml:space="preserve"> e em outras normas específicas</w:t>
      </w:r>
      <w:r w:rsidR="00BC32F9" w:rsidRPr="001A2C40">
        <w:rPr>
          <w:rStyle w:val="normaltextrun"/>
          <w:rFonts w:ascii="Verdana" w:hAnsi="Verdana" w:cs="Arial"/>
          <w:sz w:val="20"/>
          <w:szCs w:val="20"/>
        </w:rPr>
        <w:t>;</w:t>
      </w:r>
      <w:r w:rsidRPr="001A2C40">
        <w:rPr>
          <w:rStyle w:val="normaltextrun"/>
          <w:rFonts w:ascii="Verdana" w:hAnsi="Verdana" w:cs="Arial"/>
          <w:sz w:val="20"/>
          <w:szCs w:val="20"/>
        </w:rPr>
        <w:t xml:space="preserve"> (</w:t>
      </w:r>
      <w:hyperlink r:id="rId36" w:anchor="art63" w:history="1">
        <w:r w:rsidR="00BC32F9" w:rsidRPr="001A2C40">
          <w:rPr>
            <w:rStyle w:val="Hyperlink"/>
            <w:rFonts w:ascii="Verdana" w:hAnsi="Verdana" w:cs="Arial"/>
            <w:sz w:val="20"/>
            <w:szCs w:val="20"/>
          </w:rPr>
          <w:t xml:space="preserve">art. 63, IV, da Lei </w:t>
        </w:r>
        <w:r w:rsidR="00545646" w:rsidRPr="001A2C40">
          <w:rPr>
            <w:rStyle w:val="Hyperlink"/>
            <w:rFonts w:ascii="Verdana" w:hAnsi="Verdana" w:cs="Arial"/>
            <w:sz w:val="20"/>
            <w:szCs w:val="20"/>
          </w:rPr>
          <w:t xml:space="preserve">Federal </w:t>
        </w:r>
        <w:r w:rsidR="00BC32F9"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BC32F9" w:rsidRPr="001A2C40">
          <w:rPr>
            <w:rStyle w:val="Hyperlink"/>
            <w:rFonts w:ascii="Verdana" w:hAnsi="Verdana" w:cs="Arial"/>
            <w:sz w:val="20"/>
            <w:szCs w:val="20"/>
          </w:rPr>
          <w:t>2021</w:t>
        </w:r>
      </w:hyperlink>
      <w:r w:rsidR="00BC32F9" w:rsidRPr="001A2C40">
        <w:rPr>
          <w:rStyle w:val="normaltextrun"/>
          <w:rFonts w:ascii="Verdana" w:hAnsi="Verdana" w:cs="Arial"/>
          <w:sz w:val="20"/>
          <w:szCs w:val="20"/>
        </w:rPr>
        <w:t>)</w:t>
      </w:r>
      <w:r w:rsidR="00E43547" w:rsidRPr="001A2C40">
        <w:rPr>
          <w:rStyle w:val="normaltextrun"/>
          <w:rFonts w:ascii="Verdana" w:hAnsi="Verdana" w:cs="Arial"/>
          <w:sz w:val="20"/>
          <w:szCs w:val="20"/>
        </w:rPr>
        <w:t>;</w:t>
      </w:r>
    </w:p>
    <w:p w14:paraId="42541198" w14:textId="055E3F66" w:rsidR="00664D9A" w:rsidRPr="001A2C40" w:rsidRDefault="00C05F9C"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inexist</w:t>
      </w:r>
      <w:r w:rsidR="0083190B" w:rsidRPr="001A2C40">
        <w:rPr>
          <w:rStyle w:val="normaltextrun"/>
          <w:rFonts w:ascii="Verdana" w:hAnsi="Verdana" w:cs="Arial"/>
          <w:color w:val="000000"/>
          <w:sz w:val="20"/>
          <w:szCs w:val="20"/>
        </w:rPr>
        <w:t>e</w:t>
      </w:r>
      <w:r w:rsidRPr="001A2C40">
        <w:rPr>
          <w:rStyle w:val="normaltextrun"/>
          <w:rFonts w:ascii="Verdana" w:hAnsi="Verdana" w:cs="Arial"/>
          <w:color w:val="000000"/>
          <w:sz w:val="20"/>
          <w:szCs w:val="20"/>
        </w:rPr>
        <w:t xml:space="preserve"> fato impeditivo para licitar ou contratar com </w:t>
      </w:r>
      <w:r w:rsidR="002174F3" w:rsidRPr="001A2C40">
        <w:rPr>
          <w:rStyle w:val="normaltextrun"/>
          <w:rFonts w:ascii="Verdana" w:hAnsi="Verdana" w:cs="Arial"/>
          <w:color w:val="000000"/>
          <w:sz w:val="20"/>
          <w:szCs w:val="20"/>
        </w:rPr>
        <w:t xml:space="preserve">a </w:t>
      </w:r>
      <w:r w:rsidR="002174F3" w:rsidRPr="001A2C40">
        <w:rPr>
          <w:rFonts w:ascii="Verdana" w:hAnsi="Verdana" w:cs="Arial"/>
          <w:sz w:val="20"/>
          <w:szCs w:val="20"/>
        </w:rPr>
        <w:t>Prefeitura Municipal de Itiquira - MT</w:t>
      </w:r>
      <w:r w:rsidR="001D5D0C" w:rsidRPr="001A2C40">
        <w:rPr>
          <w:rStyle w:val="normaltextrun"/>
          <w:rFonts w:ascii="Verdana" w:hAnsi="Verdana" w:cs="Arial"/>
          <w:color w:val="000000"/>
          <w:sz w:val="20"/>
          <w:szCs w:val="20"/>
        </w:rPr>
        <w:t>.</w:t>
      </w:r>
    </w:p>
    <w:p w14:paraId="477BC5CB" w14:textId="415FCC84" w:rsidR="00213B98"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sz w:val="20"/>
          <w:szCs w:val="20"/>
        </w:rPr>
      </w:pPr>
      <w:r w:rsidRPr="001A2C40">
        <w:rPr>
          <w:rStyle w:val="normaltextrun"/>
          <w:rFonts w:ascii="Arial" w:hAnsi="Arial" w:cs="Arial"/>
          <w:color w:val="000000"/>
          <w:sz w:val="20"/>
          <w:szCs w:val="20"/>
        </w:rPr>
        <w:t>​</w:t>
      </w:r>
      <w:r w:rsidRPr="001A2C40">
        <w:rPr>
          <w:rStyle w:val="normaltextrun"/>
          <w:rFonts w:ascii="Verdana" w:hAnsi="Verdana" w:cs="Arial"/>
          <w:color w:val="000000"/>
          <w:sz w:val="20"/>
          <w:szCs w:val="20"/>
        </w:rPr>
        <w:t xml:space="preserve">A declaração falsa sujeitará a licitante </w:t>
      </w:r>
      <w:r w:rsidR="006E6513" w:rsidRPr="001A2C40">
        <w:rPr>
          <w:rStyle w:val="normaltextrun"/>
          <w:rFonts w:ascii="Verdana" w:hAnsi="Verdana" w:cs="Arial"/>
          <w:color w:val="000000"/>
          <w:sz w:val="20"/>
          <w:szCs w:val="20"/>
        </w:rPr>
        <w:t xml:space="preserve">ao enquadramento na infração prevista no </w:t>
      </w:r>
      <w:hyperlink r:id="rId37" w:anchor="art155" w:history="1">
        <w:r w:rsidR="006E6513" w:rsidRPr="001A2C40">
          <w:rPr>
            <w:rStyle w:val="Hyperlink"/>
            <w:rFonts w:ascii="Verdana" w:hAnsi="Verdana" w:cs="Arial"/>
            <w:sz w:val="20"/>
            <w:szCs w:val="20"/>
          </w:rPr>
          <w:t xml:space="preserve">art. 155, </w:t>
        </w:r>
        <w:r w:rsidR="00213B98" w:rsidRPr="001A2C40">
          <w:rPr>
            <w:rStyle w:val="Hyperlink"/>
            <w:rFonts w:ascii="Verdana" w:hAnsi="Verdana" w:cs="Arial"/>
            <w:sz w:val="20"/>
            <w:szCs w:val="20"/>
          </w:rPr>
          <w:t xml:space="preserve">VIII, da Lei </w:t>
        </w:r>
        <w:r w:rsidR="00545646" w:rsidRPr="001A2C40">
          <w:rPr>
            <w:rStyle w:val="Hyperlink"/>
            <w:rFonts w:ascii="Verdana" w:hAnsi="Verdana" w:cs="Arial"/>
            <w:sz w:val="20"/>
            <w:szCs w:val="20"/>
          </w:rPr>
          <w:t xml:space="preserve">Federal </w:t>
        </w:r>
        <w:r w:rsidR="00213B98"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213B98" w:rsidRPr="001A2C40">
          <w:rPr>
            <w:rStyle w:val="Hyperlink"/>
            <w:rFonts w:ascii="Verdana" w:hAnsi="Verdana" w:cs="Arial"/>
            <w:sz w:val="20"/>
            <w:szCs w:val="20"/>
          </w:rPr>
          <w:t>2021</w:t>
        </w:r>
      </w:hyperlink>
      <w:r w:rsidR="000357F4" w:rsidRPr="001A2C40">
        <w:rPr>
          <w:rStyle w:val="normaltextrun"/>
          <w:rFonts w:ascii="Verdana" w:hAnsi="Verdana" w:cs="Arial"/>
          <w:color w:val="000000"/>
          <w:sz w:val="20"/>
          <w:szCs w:val="20"/>
        </w:rPr>
        <w:t>.</w:t>
      </w:r>
    </w:p>
    <w:p w14:paraId="36231A79" w14:textId="3230111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Todos os custos decorrentes da elaboração e apresentação das propostas serão de responsabilidade exclusiva do licitante, não se responsabilizando </w:t>
      </w:r>
      <w:r w:rsidR="002D286F" w:rsidRPr="001A2C40">
        <w:rPr>
          <w:rStyle w:val="normaltextrun"/>
          <w:rFonts w:ascii="Verdana" w:hAnsi="Verdana" w:cs="Arial"/>
          <w:color w:val="000000"/>
          <w:sz w:val="20"/>
          <w:szCs w:val="20"/>
        </w:rPr>
        <w:t>a</w:t>
      </w:r>
      <w:r w:rsidR="00F9064B" w:rsidRPr="001A2C40">
        <w:rPr>
          <w:rStyle w:val="normaltextrun"/>
          <w:rFonts w:ascii="Verdana" w:hAnsi="Verdana" w:cs="Arial"/>
          <w:color w:val="000000"/>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F9064B"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por quaisquer custos, transações efetuadas pela licitante ou eventual desconexão do sistema.</w:t>
      </w:r>
      <w:r w:rsidRPr="001A2C40">
        <w:rPr>
          <w:rStyle w:val="eop"/>
          <w:rFonts w:ascii="Verdana" w:hAnsi="Verdana" w:cs="Arial"/>
          <w:color w:val="000000"/>
          <w:sz w:val="20"/>
          <w:szCs w:val="20"/>
        </w:rPr>
        <w:t> </w:t>
      </w:r>
    </w:p>
    <w:p w14:paraId="7BBB64E0" w14:textId="2E45EEF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Não poderão participar deste pregão:</w:t>
      </w:r>
      <w:r w:rsidRPr="001A2C40">
        <w:rPr>
          <w:rStyle w:val="eop"/>
          <w:rFonts w:ascii="Verdana" w:hAnsi="Verdana" w:cs="Arial"/>
          <w:color w:val="000000"/>
          <w:sz w:val="20"/>
          <w:szCs w:val="20"/>
        </w:rPr>
        <w:t> </w:t>
      </w:r>
    </w:p>
    <w:p w14:paraId="6A985952" w14:textId="77777777" w:rsidR="001B1FCA" w:rsidRPr="001A2C40" w:rsidRDefault="001B1FC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aquele que não atenda às condições deste Edital e seu(s) anexo(s);</w:t>
      </w:r>
    </w:p>
    <w:p w14:paraId="57F51C59" w14:textId="047B4A26" w:rsidR="002F3C8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p</w:t>
      </w:r>
      <w:r w:rsidR="002F3C8A" w:rsidRPr="001A2C40">
        <w:rPr>
          <w:rStyle w:val="normaltextrun"/>
          <w:rFonts w:ascii="Verdana" w:hAnsi="Verdana" w:cs="Arial"/>
          <w:color w:val="000000"/>
          <w:sz w:val="20"/>
          <w:szCs w:val="20"/>
        </w:rPr>
        <w:t>essoas físicas;</w:t>
      </w:r>
    </w:p>
    <w:p w14:paraId="23E0F9BA" w14:textId="490D30AE" w:rsidR="00E579F9" w:rsidRPr="001A2C40" w:rsidRDefault="006D627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pessoas jurídicas </w:t>
      </w:r>
      <w:r w:rsidR="00E579F9" w:rsidRPr="001A2C40">
        <w:rPr>
          <w:rStyle w:val="normaltextrun"/>
          <w:rFonts w:ascii="Verdana" w:hAnsi="Verdana" w:cs="Arial"/>
          <w:color w:val="000000"/>
          <w:sz w:val="20"/>
          <w:szCs w:val="20"/>
        </w:rPr>
        <w:t>que não possuam Inscrição Estadual</w:t>
      </w:r>
      <w:r w:rsidR="00A30D78" w:rsidRPr="001A2C40">
        <w:rPr>
          <w:rStyle w:val="normaltextrun"/>
          <w:rFonts w:ascii="Verdana" w:hAnsi="Verdana" w:cs="Arial"/>
          <w:color w:val="000000"/>
          <w:sz w:val="20"/>
          <w:szCs w:val="20"/>
        </w:rPr>
        <w:t xml:space="preserve"> ou que não possuam autorização legal para a venda do(s) produto(s) objeto do presente Pregão</w:t>
      </w:r>
      <w:r w:rsidR="00E579F9" w:rsidRPr="001A2C40">
        <w:rPr>
          <w:rStyle w:val="normaltextrun"/>
          <w:rFonts w:ascii="Verdana" w:hAnsi="Verdana" w:cs="Arial"/>
          <w:color w:val="000000"/>
          <w:sz w:val="20"/>
          <w:szCs w:val="20"/>
        </w:rPr>
        <w:t>;</w:t>
      </w:r>
    </w:p>
    <w:p w14:paraId="765E6D18" w14:textId="00E291E9" w:rsidR="007E0934" w:rsidRPr="001A2C40" w:rsidRDefault="007E093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empresa que possua entre seus sócios</w:t>
      </w:r>
      <w:r w:rsidR="006C4483" w:rsidRPr="001A2C40">
        <w:rPr>
          <w:rStyle w:val="normaltextrun"/>
          <w:rFonts w:ascii="Verdana" w:hAnsi="Verdana" w:cs="Arial"/>
          <w:color w:val="000000"/>
          <w:sz w:val="20"/>
          <w:szCs w:val="20"/>
        </w:rPr>
        <w:t xml:space="preserve"> </w:t>
      </w:r>
      <w:r w:rsidR="006C4483" w:rsidRPr="001A2C40">
        <w:rPr>
          <w:rStyle w:val="normaltextrun"/>
          <w:rFonts w:ascii="Verdana" w:hAnsi="Verdana" w:cs="Arial"/>
          <w:sz w:val="20"/>
          <w:szCs w:val="20"/>
        </w:rPr>
        <w:t xml:space="preserve">agente público vinculado </w:t>
      </w:r>
      <w:r w:rsidR="002D286F" w:rsidRPr="001A2C40">
        <w:rPr>
          <w:rStyle w:val="normaltextrun"/>
          <w:rFonts w:ascii="Verdana" w:hAnsi="Verdana" w:cs="Arial"/>
          <w:sz w:val="20"/>
          <w:szCs w:val="20"/>
        </w:rPr>
        <w:t>à</w:t>
      </w:r>
      <w:r w:rsidR="006C4483" w:rsidRPr="001A2C40">
        <w:rPr>
          <w:rStyle w:val="normaltextrun"/>
          <w:rFonts w:ascii="Verdana" w:hAnsi="Verdana" w:cs="Arial"/>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6C4483" w:rsidRPr="001A2C40">
        <w:rPr>
          <w:rStyle w:val="normaltextrun"/>
          <w:rFonts w:ascii="Verdana" w:hAnsi="Verdana" w:cs="Arial"/>
          <w:sz w:val="20"/>
          <w:szCs w:val="20"/>
        </w:rPr>
        <w:t>;</w:t>
      </w:r>
    </w:p>
    <w:p w14:paraId="05164DAC" w14:textId="3F1D256E" w:rsidR="00D14E94" w:rsidRPr="001A2C40" w:rsidRDefault="00D14E9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quem não cumprir os requisitos formais do item </w:t>
      </w:r>
      <w:r w:rsidR="00746094" w:rsidRPr="001A2C40">
        <w:rPr>
          <w:rStyle w:val="normaltextrun"/>
          <w:rFonts w:ascii="Verdana" w:hAnsi="Verdana" w:cs="Arial"/>
          <w:color w:val="000000"/>
          <w:sz w:val="20"/>
          <w:szCs w:val="20"/>
        </w:rPr>
        <w:t>7</w:t>
      </w:r>
      <w:r w:rsidRPr="001A2C40">
        <w:rPr>
          <w:rStyle w:val="normaltextrun"/>
          <w:rFonts w:ascii="Verdana" w:hAnsi="Verdana" w:cs="Arial"/>
          <w:color w:val="000000"/>
          <w:sz w:val="20"/>
          <w:szCs w:val="20"/>
        </w:rPr>
        <w:t>.1;</w:t>
      </w:r>
    </w:p>
    <w:p w14:paraId="5F19EC2B" w14:textId="67CA6EA5"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gentes públicos ou terceiros que se enquadrem em situações que possam configurar conflito de interesses no exercício ou após o exercício do cargo ou emprego, nos termos da legislação que disciplina a matéria</w:t>
      </w:r>
      <w:r w:rsidR="009903F8"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38" w:anchor="art9" w:history="1">
        <w:r w:rsidR="00664D9A" w:rsidRPr="001A2C40">
          <w:rPr>
            <w:rStyle w:val="Hyperlink"/>
            <w:rFonts w:ascii="Verdana" w:hAnsi="Verdana" w:cs="Arial"/>
            <w:sz w:val="20"/>
            <w:szCs w:val="20"/>
          </w:rPr>
          <w:t>art. 9º,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1º</w:t>
        </w:r>
        <w:r w:rsidR="009903F8"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3F0CDF" w:rsidRPr="001A2C40">
          <w:rPr>
            <w:rStyle w:val="Hyperlink"/>
            <w:rFonts w:ascii="Verdana" w:hAnsi="Verdana" w:cs="Arial"/>
            <w:sz w:val="20"/>
            <w:szCs w:val="20"/>
          </w:rPr>
          <w:t xml:space="preserve">Federal </w:t>
        </w:r>
        <w:r w:rsidR="009903F8"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00862523" w14:textId="2DAD2E00"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t</w:t>
      </w:r>
      <w:r w:rsidR="00664D9A" w:rsidRPr="001A2C40">
        <w:rPr>
          <w:rStyle w:val="normaltextrun"/>
          <w:rFonts w:ascii="Verdana" w:hAnsi="Verdana" w:cs="Arial"/>
          <w:color w:val="000000"/>
          <w:sz w:val="20"/>
          <w:szCs w:val="20"/>
        </w:rPr>
        <w:t>erceiro que auxilie a condução da contratação na qualidade de integrante de equipe de apoio, profissional especializado ou funcionário ou representante de empresa que preste assessoria técnica</w:t>
      </w:r>
      <w:r w:rsidR="00A013E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39" w:anchor="art9" w:history="1">
        <w:r w:rsidR="00664D9A" w:rsidRPr="001A2C40">
          <w:rPr>
            <w:rStyle w:val="Hyperlink"/>
            <w:rFonts w:ascii="Verdana" w:hAnsi="Verdana" w:cs="Arial"/>
            <w:sz w:val="20"/>
            <w:szCs w:val="20"/>
          </w:rPr>
          <w:t>art. 9º,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2º</w:t>
        </w:r>
        <w:r w:rsidR="00A013E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3F0CDF" w:rsidRPr="001A2C40">
          <w:rPr>
            <w:rStyle w:val="Hyperlink"/>
            <w:rFonts w:ascii="Verdana" w:hAnsi="Verdana" w:cs="Arial"/>
            <w:sz w:val="20"/>
            <w:szCs w:val="20"/>
          </w:rPr>
          <w:t xml:space="preserve">Federal </w:t>
        </w:r>
        <w:r w:rsidR="00A013E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354B5854" w14:textId="1E689873"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p</w:t>
      </w:r>
      <w:r w:rsidR="00664D9A" w:rsidRPr="001A2C40">
        <w:rPr>
          <w:rStyle w:val="normaltextrun"/>
          <w:rFonts w:ascii="Verdana" w:hAnsi="Verdana" w:cs="Arial"/>
          <w:color w:val="000000"/>
          <w:sz w:val="20"/>
          <w:szCs w:val="20"/>
        </w:rPr>
        <w:t>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00AB505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0" w:anchor="art14" w:history="1">
        <w:r w:rsidR="00664D9A" w:rsidRPr="001A2C40">
          <w:rPr>
            <w:rStyle w:val="Hyperlink"/>
            <w:rFonts w:ascii="Verdana" w:hAnsi="Verdana" w:cs="Arial"/>
            <w:sz w:val="20"/>
            <w:szCs w:val="20"/>
          </w:rPr>
          <w:t>art. 14, III e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 xml:space="preserve">1º da Lei </w:t>
        </w:r>
        <w:r w:rsidR="00A65CD1"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2688533A" w14:textId="072E831D"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a</w:t>
      </w:r>
      <w:r w:rsidR="00664D9A" w:rsidRPr="001A2C40">
        <w:rPr>
          <w:rStyle w:val="normaltextrun"/>
          <w:rFonts w:ascii="Verdana" w:hAnsi="Verdana" w:cs="Arial"/>
          <w:color w:val="000000"/>
          <w:sz w:val="20"/>
          <w:szCs w:val="20"/>
        </w:rPr>
        <w:t>quele que mantenha vínculo de natureza técnica, comercial, econômica, financeira, trabalhista ou civil com dirigente d</w:t>
      </w:r>
      <w:r w:rsidR="002D286F"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C36284" w:rsidRPr="001A2C40">
        <w:rPr>
          <w:rFonts w:ascii="Verdana" w:hAnsi="Verdana" w:cs="Arial"/>
          <w:sz w:val="20"/>
          <w:szCs w:val="20"/>
        </w:rPr>
        <w:t xml:space="preserve"> </w:t>
      </w:r>
      <w:r w:rsidR="00664D9A" w:rsidRPr="001A2C40">
        <w:rPr>
          <w:rStyle w:val="normaltextrun"/>
          <w:rFonts w:ascii="Verdana" w:hAnsi="Verdana" w:cs="Arial"/>
          <w:color w:val="000000"/>
          <w:sz w:val="20"/>
          <w:szCs w:val="20"/>
        </w:rPr>
        <w:t>ou com agente público que desempenhe função na licitação ou atue na fiscalização ou na gestão do contrato, ou que deles seja cônjuge, companheiro ou parente em linha reta, colateral ou por afinidade, até o terceiro grau</w:t>
      </w:r>
      <w:r w:rsidR="00AB505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1" w:anchor="art14" w:history="1">
        <w:r w:rsidR="00664D9A" w:rsidRPr="001A2C40">
          <w:rPr>
            <w:rStyle w:val="Hyperlink"/>
            <w:rFonts w:ascii="Verdana" w:hAnsi="Verdana" w:cs="Arial"/>
            <w:sz w:val="20"/>
            <w:szCs w:val="20"/>
          </w:rPr>
          <w:t>art. 14, IV</w:t>
        </w:r>
        <w:r w:rsidR="00AB505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A65CD1" w:rsidRPr="001A2C40">
          <w:rPr>
            <w:rStyle w:val="Hyperlink"/>
            <w:rFonts w:ascii="Verdana" w:hAnsi="Verdana" w:cs="Arial"/>
            <w:sz w:val="20"/>
            <w:szCs w:val="20"/>
          </w:rPr>
          <w:t xml:space="preserve">Federal </w:t>
        </w:r>
        <w:r w:rsidR="00AB505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56EDACB3" w14:textId="4ABE722A"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e</w:t>
      </w:r>
      <w:r w:rsidR="00664D9A" w:rsidRPr="001A2C40">
        <w:rPr>
          <w:rStyle w:val="normaltextrun"/>
          <w:rFonts w:ascii="Verdana" w:hAnsi="Verdana" w:cs="Arial"/>
          <w:color w:val="000000"/>
          <w:sz w:val="20"/>
          <w:szCs w:val="20"/>
        </w:rPr>
        <w:t xml:space="preserve">mpresas controladoras, controladas ou coligadas, nos termos da </w:t>
      </w:r>
      <w:hyperlink r:id="rId42" w:history="1">
        <w:r w:rsidR="00664D9A" w:rsidRPr="001A2C40">
          <w:rPr>
            <w:rStyle w:val="Hyperlink"/>
            <w:rFonts w:ascii="Verdana" w:hAnsi="Verdana" w:cs="Arial"/>
            <w:sz w:val="20"/>
            <w:szCs w:val="20"/>
          </w:rPr>
          <w:t xml:space="preserve">Lei </w:t>
        </w:r>
        <w:r w:rsidR="00A65CD1"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6.404, de 1976</w:t>
        </w:r>
      </w:hyperlink>
      <w:r w:rsidR="00664D9A" w:rsidRPr="001A2C40">
        <w:rPr>
          <w:rStyle w:val="normaltextrun"/>
          <w:rFonts w:ascii="Verdana" w:hAnsi="Verdana" w:cs="Arial"/>
          <w:color w:val="000000"/>
          <w:sz w:val="20"/>
          <w:szCs w:val="20"/>
        </w:rPr>
        <w:t>, concorrendo entre si</w:t>
      </w:r>
      <w:r w:rsidR="00EF2AE1"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3" w:anchor="art14" w:history="1">
        <w:r w:rsidR="00664D9A" w:rsidRPr="001A2C40">
          <w:rPr>
            <w:rStyle w:val="Hyperlink"/>
            <w:rFonts w:ascii="Verdana" w:hAnsi="Verdana" w:cs="Arial"/>
            <w:sz w:val="20"/>
            <w:szCs w:val="20"/>
          </w:rPr>
          <w:t>art. 14, V</w:t>
        </w:r>
        <w:r w:rsidR="00A04B5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AF1EB9" w:rsidRPr="001A2C40">
          <w:rPr>
            <w:rStyle w:val="Hyperlink"/>
            <w:rFonts w:ascii="Verdana" w:hAnsi="Verdana" w:cs="Arial"/>
            <w:sz w:val="20"/>
            <w:szCs w:val="20"/>
          </w:rPr>
          <w:t xml:space="preserve">Federal </w:t>
        </w:r>
        <w:r w:rsidR="00A04B5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sz w:val="20"/>
          <w:szCs w:val="20"/>
        </w:rPr>
        <w:t>;</w:t>
      </w:r>
    </w:p>
    <w:p w14:paraId="7707424D" w14:textId="2D7B1A3E"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p</w:t>
      </w:r>
      <w:r w:rsidR="00664D9A" w:rsidRPr="001A2C40">
        <w:rPr>
          <w:rStyle w:val="normaltextrun"/>
          <w:rFonts w:ascii="Verdana" w:hAnsi="Verdana" w:cs="Arial"/>
          <w:color w:val="000000"/>
          <w:sz w:val="20"/>
          <w:szCs w:val="20"/>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EF2AE1"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4" w:anchor="art14" w:history="1">
        <w:r w:rsidR="00664D9A" w:rsidRPr="001A2C40">
          <w:rPr>
            <w:rStyle w:val="Hyperlink"/>
            <w:rFonts w:ascii="Verdana" w:hAnsi="Verdana" w:cs="Arial"/>
            <w:sz w:val="20"/>
            <w:szCs w:val="20"/>
          </w:rPr>
          <w:t>art. 14, VI</w:t>
        </w:r>
        <w:r w:rsidR="00EF2AE1"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9B5D1E" w:rsidRPr="001A2C40">
          <w:rPr>
            <w:rStyle w:val="Hyperlink"/>
            <w:rFonts w:ascii="Verdana" w:hAnsi="Verdana" w:cs="Arial"/>
            <w:sz w:val="20"/>
            <w:szCs w:val="20"/>
          </w:rPr>
          <w:t xml:space="preserve">Federal </w:t>
        </w:r>
        <w:r w:rsidR="00EF2AE1"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r w:rsidR="00664D9A" w:rsidRPr="001A2C40">
        <w:rPr>
          <w:rStyle w:val="normaltextrun"/>
          <w:rFonts w:ascii="Verdana" w:hAnsi="Verdana" w:cs="Arial"/>
          <w:sz w:val="20"/>
          <w:szCs w:val="20"/>
        </w:rPr>
        <w:t> </w:t>
      </w:r>
    </w:p>
    <w:p w14:paraId="59D0A036" w14:textId="3D94956F" w:rsidR="00A902B4" w:rsidRPr="001A2C40" w:rsidRDefault="00A902B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Organizações da Sociedade Civil de Interesse Público - OSCIP, atuando nessa condição (</w:t>
      </w:r>
      <w:hyperlink r:id="rId45" w:history="1">
        <w:r w:rsidRPr="001A2C40">
          <w:rPr>
            <w:rStyle w:val="Hyperlink"/>
            <w:rFonts w:ascii="Verdana" w:hAnsi="Verdana" w:cs="Arial"/>
            <w:sz w:val="20"/>
            <w:szCs w:val="20"/>
          </w:rPr>
          <w:t>Acórdão nº 746/2014-TCU-Plenário</w:t>
        </w:r>
      </w:hyperlink>
      <w:r w:rsidRPr="001A2C40">
        <w:rPr>
          <w:rStyle w:val="normaltextrun"/>
          <w:rFonts w:ascii="Verdana" w:hAnsi="Verdana" w:cs="Arial"/>
          <w:color w:val="000000"/>
          <w:sz w:val="20"/>
          <w:szCs w:val="20"/>
        </w:rPr>
        <w:t>)</w:t>
      </w:r>
      <w:r w:rsidR="00FB2BD9" w:rsidRPr="001A2C40">
        <w:rPr>
          <w:rStyle w:val="normaltextrun"/>
          <w:rFonts w:ascii="Verdana" w:hAnsi="Verdana" w:cs="Arial"/>
          <w:color w:val="000000"/>
          <w:sz w:val="20"/>
          <w:szCs w:val="20"/>
        </w:rPr>
        <w:t>;</w:t>
      </w:r>
    </w:p>
    <w:p w14:paraId="1554A3B0" w14:textId="4FD8B674"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 xml:space="preserve">queles que se enquadrem nas demais vedações do </w:t>
      </w:r>
      <w:hyperlink r:id="rId46" w:anchor="art14" w:history="1">
        <w:r w:rsidR="00664D9A" w:rsidRPr="001A2C40">
          <w:rPr>
            <w:rStyle w:val="Hyperlink"/>
            <w:rFonts w:ascii="Verdana" w:hAnsi="Verdana" w:cs="Arial"/>
            <w:sz w:val="20"/>
            <w:szCs w:val="20"/>
          </w:rPr>
          <w:t xml:space="preserve">art. 14 da Lei </w:t>
        </w:r>
        <w:r w:rsidR="009B5D1E"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 </w:t>
      </w:r>
    </w:p>
    <w:p w14:paraId="4D633A45" w14:textId="0C77C43D" w:rsidR="009C47FC" w:rsidRPr="001A2C40" w:rsidRDefault="009C47F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 verificação dos impedimentos e condições de participação ocorrerá somente após a fase competitiva do certame, momento no qual </w:t>
      </w:r>
      <w:r w:rsidR="00B26700" w:rsidRPr="001A2C40">
        <w:rPr>
          <w:rStyle w:val="normaltextrun"/>
          <w:rFonts w:ascii="Verdana" w:hAnsi="Verdana" w:cs="Arial"/>
          <w:color w:val="000000"/>
          <w:sz w:val="20"/>
          <w:szCs w:val="20"/>
        </w:rPr>
        <w:t xml:space="preserve">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47" w:history="1">
        <w:r w:rsidR="00535B3A" w:rsidRPr="001A2C40">
          <w:rPr>
            <w:rStyle w:val="Hyperlink"/>
            <w:rFonts w:ascii="Verdana" w:hAnsi="Verdana" w:cs="Arial"/>
            <w:sz w:val="20"/>
            <w:szCs w:val="20"/>
          </w:rPr>
          <w:t>https://bllcompras.com</w:t>
        </w:r>
      </w:hyperlink>
      <w:r w:rsidR="0061782E"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permite a identificação d</w:t>
      </w:r>
      <w:r w:rsidR="004949C4" w:rsidRPr="001A2C40">
        <w:rPr>
          <w:rStyle w:val="normaltextrun"/>
          <w:rFonts w:ascii="Verdana" w:hAnsi="Verdana" w:cs="Arial"/>
          <w:color w:val="000000"/>
          <w:sz w:val="20"/>
          <w:szCs w:val="20"/>
        </w:rPr>
        <w:t xml:space="preserve">os </w:t>
      </w:r>
      <w:r w:rsidRPr="001A2C40">
        <w:rPr>
          <w:rStyle w:val="normaltextrun"/>
          <w:rFonts w:ascii="Verdana" w:hAnsi="Verdana" w:cs="Arial"/>
          <w:color w:val="000000"/>
          <w:sz w:val="20"/>
          <w:szCs w:val="20"/>
        </w:rPr>
        <w:t>participantes</w:t>
      </w:r>
      <w:r w:rsidR="004949C4" w:rsidRPr="001A2C40">
        <w:rPr>
          <w:rStyle w:val="normaltextrun"/>
          <w:rFonts w:ascii="Verdana" w:hAnsi="Verdana" w:cs="Arial"/>
          <w:color w:val="000000"/>
          <w:sz w:val="20"/>
          <w:szCs w:val="20"/>
        </w:rPr>
        <w:t xml:space="preserve"> do certame licitatório.</w:t>
      </w:r>
    </w:p>
    <w:p w14:paraId="6B1862D6" w14:textId="7DF62C7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Encerrada a fase de lances, </w:t>
      </w:r>
      <w:r w:rsidR="00D0024F"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Style w:val="normaltextrun"/>
          <w:rFonts w:ascii="Verdana" w:hAnsi="Verdana" w:cs="Arial"/>
          <w:color w:val="000000"/>
          <w:sz w:val="20"/>
          <w:szCs w:val="20"/>
        </w:rPr>
        <w:t xml:space="preserve">fará consulta aos cadastros oficiais: Cadastro Nacional de Condenados por Ato de Improbidade Administrativa e por Ato que Implique em Inelegibilidade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CNCIAI, Cadastro Nacional de Empresas Inidôneas e Suspensas (CEIS), Cadastro Nacional de Empresas Punidas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w:t>
      </w:r>
      <w:proofErr w:type="spellStart"/>
      <w:r w:rsidRPr="001A2C40">
        <w:rPr>
          <w:rStyle w:val="normaltextrun"/>
          <w:rFonts w:ascii="Verdana" w:hAnsi="Verdana" w:cs="Arial"/>
          <w:color w:val="000000"/>
          <w:sz w:val="20"/>
          <w:szCs w:val="20"/>
        </w:rPr>
        <w:t>Cnep</w:t>
      </w:r>
      <w:proofErr w:type="spellEnd"/>
      <w:r w:rsidRPr="001A2C40">
        <w:rPr>
          <w:rStyle w:val="normaltextrun"/>
          <w:rFonts w:ascii="Verdana" w:hAnsi="Verdana" w:cs="Arial"/>
          <w:color w:val="000000"/>
          <w:sz w:val="20"/>
          <w:szCs w:val="20"/>
        </w:rPr>
        <w:t xml:space="preserve"> e Cadastro de Inidôneos do TCU ou qualquer outro que venha ser implantado e ainda no </w:t>
      </w:r>
      <w:r w:rsidR="00D668FA" w:rsidRPr="001A2C40">
        <w:rPr>
          <w:rStyle w:val="normaltextrun"/>
          <w:rFonts w:ascii="Verdana" w:hAnsi="Verdana" w:cs="Arial"/>
          <w:sz w:val="20"/>
          <w:szCs w:val="20"/>
        </w:rPr>
        <w:t>cadastro unificado de licitantes (</w:t>
      </w:r>
      <w:hyperlink r:id="rId48" w:anchor="art87" w:history="1">
        <w:r w:rsidR="00D668FA" w:rsidRPr="001A2C40">
          <w:rPr>
            <w:rStyle w:val="Hyperlink"/>
            <w:rFonts w:ascii="Verdana" w:hAnsi="Verdana" w:cs="Arial"/>
            <w:sz w:val="20"/>
            <w:szCs w:val="20"/>
          </w:rPr>
          <w:t xml:space="preserve">art. 87 da Lei </w:t>
        </w:r>
        <w:r w:rsidR="009B5D1E" w:rsidRPr="001A2C40">
          <w:rPr>
            <w:rStyle w:val="Hyperlink"/>
            <w:rFonts w:ascii="Verdana" w:hAnsi="Verdana" w:cs="Arial"/>
            <w:sz w:val="20"/>
            <w:szCs w:val="20"/>
          </w:rPr>
          <w:t xml:space="preserve">Federal </w:t>
        </w:r>
        <w:r w:rsidR="00D668FA" w:rsidRPr="001A2C40">
          <w:rPr>
            <w:rStyle w:val="Hyperlink"/>
            <w:rFonts w:ascii="Verdana" w:hAnsi="Verdana" w:cs="Arial"/>
            <w:sz w:val="20"/>
            <w:szCs w:val="20"/>
          </w:rPr>
          <w:t>nº 14.133, de 2021</w:t>
        </w:r>
      </w:hyperlink>
      <w:r w:rsidR="00D668FA" w:rsidRPr="001A2C40">
        <w:rPr>
          <w:rStyle w:val="normaltextrun"/>
          <w:rFonts w:ascii="Verdana" w:hAnsi="Verdana" w:cs="Arial"/>
          <w:sz w:val="20"/>
          <w:szCs w:val="20"/>
        </w:rPr>
        <w:t>)</w:t>
      </w:r>
      <w:r w:rsidRPr="001A2C40">
        <w:rPr>
          <w:rStyle w:val="normaltextrun"/>
          <w:rFonts w:ascii="Verdana" w:hAnsi="Verdana" w:cs="Arial"/>
          <w:color w:val="000000"/>
          <w:sz w:val="20"/>
          <w:szCs w:val="20"/>
        </w:rPr>
        <w:t>, bem como na “lista suja” de empregadores flagrados explorando trabalhadores em condições análogas às de escravo emitida pelo Ministério do Trabalho e Previdência</w:t>
      </w:r>
      <w:r w:rsidR="00632013" w:rsidRPr="001A2C40">
        <w:rPr>
          <w:rStyle w:val="Refdenotaderodap"/>
          <w:rFonts w:ascii="Verdana" w:hAnsi="Verdana" w:cs="Arial"/>
          <w:color w:val="000000"/>
          <w:sz w:val="20"/>
          <w:szCs w:val="20"/>
        </w:rPr>
        <w:footnoteReference w:id="1"/>
      </w:r>
      <w:r w:rsidRPr="001A2C40">
        <w:rPr>
          <w:rStyle w:val="normaltextrun"/>
          <w:rFonts w:ascii="Verdana" w:hAnsi="Verdana" w:cs="Arial"/>
          <w:color w:val="000000"/>
          <w:sz w:val="20"/>
          <w:szCs w:val="20"/>
        </w:rPr>
        <w:t>, a fim de verificar se a licitante se enquadra em qualquer vedação prevista neste edital. </w:t>
      </w:r>
    </w:p>
    <w:p w14:paraId="2194AC06" w14:textId="5D78F14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Havendo qualquer impedimento, a licitante será, automaticamente, excluída da licitação, sem prejuízo das sanções previstas neste edital e em lei. </w:t>
      </w:r>
    </w:p>
    <w:p w14:paraId="13F3636D" w14:textId="622BF4C9" w:rsidR="00A63132" w:rsidRPr="001A2C40" w:rsidRDefault="003268C9" w:rsidP="00110D89">
      <w:pPr>
        <w:pStyle w:val="Ttulo1"/>
        <w:spacing w:line="276" w:lineRule="auto"/>
        <w:ind w:left="0" w:firstLine="0"/>
        <w:rPr>
          <w:rStyle w:val="normaltextrun"/>
          <w:rFonts w:ascii="Verdana" w:hAnsi="Verdana" w:cs="Arial"/>
          <w:b w:val="0"/>
          <w:bCs w:val="0"/>
          <w:sz w:val="20"/>
          <w:szCs w:val="20"/>
        </w:rPr>
      </w:pPr>
      <w:bookmarkStart w:id="13" w:name="_Toc159937013"/>
      <w:bookmarkStart w:id="14" w:name="_Toc174536369"/>
      <w:r w:rsidRPr="001A2C40">
        <w:rPr>
          <w:rStyle w:val="normaltextrun"/>
          <w:rFonts w:ascii="Verdana" w:hAnsi="Verdana" w:cs="Arial"/>
          <w:sz w:val="20"/>
          <w:szCs w:val="20"/>
        </w:rPr>
        <w:t>CONSÓRCIO</w:t>
      </w:r>
      <w:bookmarkEnd w:id="13"/>
      <w:bookmarkEnd w:id="14"/>
    </w:p>
    <w:p w14:paraId="2CE383EC" w14:textId="093229B4" w:rsidR="00B32D7C" w:rsidRPr="001A2C40" w:rsidRDefault="00946D34" w:rsidP="00946D34">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proofErr w:type="spellStart"/>
      <w:r w:rsidRPr="001A2C40">
        <w:rPr>
          <w:rFonts w:ascii="Verdana" w:hAnsi="Verdana" w:cs="Arial"/>
          <w:sz w:val="20"/>
          <w:szCs w:val="20"/>
        </w:rPr>
        <w:t>N</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sera</w:t>
      </w:r>
      <w:proofErr w:type="spellEnd"/>
      <w:r w:rsidR="004F1540" w:rsidRPr="001A2C40">
        <w:rPr>
          <w:rFonts w:ascii="Verdana" w:hAnsi="Verdana" w:cs="Arial"/>
          <w:sz w:val="20"/>
          <w:szCs w:val="20"/>
        </w:rPr>
        <w:t xml:space="preserve">́ admitida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consórcios</w:t>
      </w:r>
      <w:proofErr w:type="spellEnd"/>
      <w:r w:rsidR="004F1540" w:rsidRPr="001A2C40">
        <w:rPr>
          <w:rFonts w:ascii="Verdana" w:hAnsi="Verdana" w:cs="Arial"/>
          <w:sz w:val="20"/>
          <w:szCs w:val="20"/>
        </w:rPr>
        <w:t xml:space="preserve">, pois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se trata de objeto complexo e de grandes </w:t>
      </w:r>
      <w:proofErr w:type="spellStart"/>
      <w:r w:rsidR="004F1540" w:rsidRPr="001A2C40">
        <w:rPr>
          <w:rFonts w:ascii="Verdana" w:hAnsi="Verdana" w:cs="Arial"/>
          <w:sz w:val="20"/>
          <w:szCs w:val="20"/>
        </w:rPr>
        <w:t>dimensões</w:t>
      </w:r>
      <w:proofErr w:type="spellEnd"/>
      <w:r w:rsidR="004F1540" w:rsidRPr="001A2C40">
        <w:rPr>
          <w:rFonts w:ascii="Verdana" w:hAnsi="Verdana" w:cs="Arial"/>
          <w:sz w:val="20"/>
          <w:szCs w:val="20"/>
        </w:rPr>
        <w:t xml:space="preserve">, e dada as características do mercado, as empresas interessadas podem, de forma isolada, atender as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e os requisitos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previstos neste Edital e posteriormente fornecer o objeto. A </w:t>
      </w:r>
      <w:proofErr w:type="spellStart"/>
      <w:r w:rsidR="004F1540" w:rsidRPr="001A2C40">
        <w:rPr>
          <w:rFonts w:ascii="Verdana" w:hAnsi="Verdana" w:cs="Arial"/>
          <w:sz w:val="20"/>
          <w:szCs w:val="20"/>
        </w:rPr>
        <w:t>vedac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consorcio nesta </w:t>
      </w:r>
      <w:proofErr w:type="spellStart"/>
      <w:r w:rsidR="004F1540" w:rsidRPr="001A2C40">
        <w:rPr>
          <w:rFonts w:ascii="Verdana" w:hAnsi="Verdana" w:cs="Arial"/>
          <w:sz w:val="20"/>
          <w:szCs w:val="20"/>
        </w:rPr>
        <w:t>situac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acarretará </w:t>
      </w:r>
      <w:proofErr w:type="spellStart"/>
      <w:r w:rsidR="004F1540" w:rsidRPr="001A2C40">
        <w:rPr>
          <w:rFonts w:ascii="Verdana" w:hAnsi="Verdana" w:cs="Arial"/>
          <w:sz w:val="20"/>
          <w:szCs w:val="20"/>
        </w:rPr>
        <w:t>prejuízo</w:t>
      </w:r>
      <w:proofErr w:type="spellEnd"/>
      <w:r w:rsidR="004F1540" w:rsidRPr="001A2C40">
        <w:rPr>
          <w:rFonts w:ascii="Verdana" w:hAnsi="Verdana" w:cs="Arial"/>
          <w:sz w:val="20"/>
          <w:szCs w:val="20"/>
        </w:rPr>
        <w:t xml:space="preserve"> a competitividade do certame, e facilitará a </w:t>
      </w:r>
      <w:proofErr w:type="spellStart"/>
      <w:r w:rsidR="004F1540" w:rsidRPr="001A2C40">
        <w:rPr>
          <w:rFonts w:ascii="Verdana" w:hAnsi="Verdana" w:cs="Arial"/>
          <w:sz w:val="20"/>
          <w:szCs w:val="20"/>
        </w:rPr>
        <w:t>análise</w:t>
      </w:r>
      <w:proofErr w:type="spellEnd"/>
      <w:r w:rsidR="004F1540" w:rsidRPr="001A2C40">
        <w:rPr>
          <w:rFonts w:ascii="Verdana" w:hAnsi="Verdana" w:cs="Arial"/>
          <w:sz w:val="20"/>
          <w:szCs w:val="20"/>
        </w:rPr>
        <w:t xml:space="preserve"> dos documentos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que certamente </w:t>
      </w:r>
      <w:proofErr w:type="spellStart"/>
      <w:r w:rsidR="004F1540" w:rsidRPr="001A2C40">
        <w:rPr>
          <w:rFonts w:ascii="Verdana" w:hAnsi="Verdana" w:cs="Arial"/>
          <w:sz w:val="20"/>
          <w:szCs w:val="20"/>
        </w:rPr>
        <w:t>são</w:t>
      </w:r>
      <w:proofErr w:type="spellEnd"/>
      <w:r w:rsidR="004F1540" w:rsidRPr="001A2C40">
        <w:rPr>
          <w:rFonts w:ascii="Verdana" w:hAnsi="Verdana" w:cs="Arial"/>
          <w:sz w:val="20"/>
          <w:szCs w:val="20"/>
        </w:rPr>
        <w:t xml:space="preserve"> mais complexos em se tratando de empresas reunidas em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Ademais,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podera</w:t>
      </w:r>
      <w:proofErr w:type="spellEnd"/>
      <w:r w:rsidR="004F1540" w:rsidRPr="001A2C40">
        <w:rPr>
          <w:rFonts w:ascii="Verdana" w:hAnsi="Verdana" w:cs="Arial"/>
          <w:sz w:val="20"/>
          <w:szCs w:val="20"/>
        </w:rPr>
        <w:t xml:space="preserve">́ acarretar risco de </w:t>
      </w:r>
      <w:proofErr w:type="spellStart"/>
      <w:r w:rsidR="004F1540" w:rsidRPr="001A2C40">
        <w:rPr>
          <w:rFonts w:ascii="Verdana" w:hAnsi="Verdana" w:cs="Arial"/>
          <w:sz w:val="20"/>
          <w:szCs w:val="20"/>
        </w:rPr>
        <w:t>dominac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do mercado </w:t>
      </w:r>
      <w:proofErr w:type="spellStart"/>
      <w:r w:rsidR="004F1540" w:rsidRPr="001A2C40">
        <w:rPr>
          <w:rFonts w:ascii="Verdana" w:hAnsi="Verdana" w:cs="Arial"/>
          <w:sz w:val="20"/>
          <w:szCs w:val="20"/>
        </w:rPr>
        <w:t>através</w:t>
      </w:r>
      <w:proofErr w:type="spellEnd"/>
      <w:r w:rsidR="004F1540" w:rsidRPr="001A2C40">
        <w:rPr>
          <w:rFonts w:ascii="Verdana" w:hAnsi="Verdana" w:cs="Arial"/>
          <w:sz w:val="20"/>
          <w:szCs w:val="20"/>
        </w:rPr>
        <w:t xml:space="preserve"> de pactos o que prejudica a livre </w:t>
      </w:r>
      <w:proofErr w:type="spellStart"/>
      <w:r w:rsidR="004F1540" w:rsidRPr="001A2C40">
        <w:rPr>
          <w:rFonts w:ascii="Verdana" w:hAnsi="Verdana" w:cs="Arial"/>
          <w:sz w:val="20"/>
          <w:szCs w:val="20"/>
        </w:rPr>
        <w:t>competic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entre os interessados. A </w:t>
      </w:r>
      <w:proofErr w:type="spellStart"/>
      <w:r w:rsidR="004F1540" w:rsidRPr="001A2C40">
        <w:rPr>
          <w:rFonts w:ascii="Verdana" w:hAnsi="Verdana" w:cs="Arial"/>
          <w:sz w:val="20"/>
          <w:szCs w:val="20"/>
        </w:rPr>
        <w:t>vedac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interessadas que se </w:t>
      </w:r>
      <w:r w:rsidR="004F1540" w:rsidRPr="001A2C40">
        <w:rPr>
          <w:rFonts w:ascii="Verdana" w:hAnsi="Verdana" w:cs="Arial"/>
          <w:sz w:val="20"/>
          <w:szCs w:val="20"/>
        </w:rPr>
        <w:lastRenderedPageBreak/>
        <w:t xml:space="preserve">apresentem </w:t>
      </w:r>
      <w:proofErr w:type="spellStart"/>
      <w:r w:rsidR="004F1540" w:rsidRPr="001A2C40">
        <w:rPr>
          <w:rFonts w:ascii="Verdana" w:hAnsi="Verdana" w:cs="Arial"/>
          <w:sz w:val="20"/>
          <w:szCs w:val="20"/>
        </w:rPr>
        <w:t>constituídas</w:t>
      </w:r>
      <w:proofErr w:type="spellEnd"/>
      <w:r w:rsidR="004F1540" w:rsidRPr="001A2C40">
        <w:rPr>
          <w:rFonts w:ascii="Verdana" w:hAnsi="Verdana" w:cs="Arial"/>
          <w:sz w:val="20"/>
          <w:szCs w:val="20"/>
        </w:rPr>
        <w:t xml:space="preserve"> sob a forma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se justifica na medida em que nas </w:t>
      </w:r>
      <w:proofErr w:type="spellStart"/>
      <w:r w:rsidR="004F1540" w:rsidRPr="001A2C40">
        <w:rPr>
          <w:rFonts w:ascii="Verdana" w:hAnsi="Verdana" w:cs="Arial"/>
          <w:sz w:val="20"/>
          <w:szCs w:val="20"/>
        </w:rPr>
        <w:t>contratac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servic</w:t>
      </w:r>
      <w:r w:rsidR="004F1540" w:rsidRPr="001A2C40">
        <w:rPr>
          <w:rFonts w:ascii="Arial" w:hAnsi="Arial" w:cs="Arial"/>
          <w:sz w:val="20"/>
          <w:szCs w:val="20"/>
        </w:rPr>
        <w:t>̧</w:t>
      </w:r>
      <w:r w:rsidR="004F1540" w:rsidRPr="001A2C40">
        <w:rPr>
          <w:rFonts w:ascii="Verdana" w:hAnsi="Verdana" w:cs="Arial"/>
          <w:sz w:val="20"/>
          <w:szCs w:val="20"/>
        </w:rPr>
        <w:t>os</w:t>
      </w:r>
      <w:proofErr w:type="spellEnd"/>
      <w:r w:rsidR="004F1540" w:rsidRPr="001A2C40">
        <w:rPr>
          <w:rFonts w:ascii="Verdana" w:hAnsi="Verdana" w:cs="Arial"/>
          <w:sz w:val="20"/>
          <w:szCs w:val="20"/>
        </w:rPr>
        <w:t>/</w:t>
      </w:r>
      <w:proofErr w:type="spellStart"/>
      <w:r w:rsidR="004F1540" w:rsidRPr="001A2C40">
        <w:rPr>
          <w:rFonts w:ascii="Verdana" w:hAnsi="Verdana" w:cs="Arial"/>
          <w:sz w:val="20"/>
          <w:szCs w:val="20"/>
        </w:rPr>
        <w:t>aquisic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comuns, perfeitamente pertinente e </w:t>
      </w:r>
      <w:proofErr w:type="spellStart"/>
      <w:r w:rsidR="004F1540" w:rsidRPr="001A2C40">
        <w:rPr>
          <w:rFonts w:ascii="Verdana" w:hAnsi="Verdana" w:cs="Arial"/>
          <w:sz w:val="20"/>
          <w:szCs w:val="20"/>
        </w:rPr>
        <w:t>compatível</w:t>
      </w:r>
      <w:proofErr w:type="spellEnd"/>
      <w:r w:rsidR="004F1540" w:rsidRPr="001A2C40">
        <w:rPr>
          <w:rFonts w:ascii="Verdana" w:hAnsi="Verdana" w:cs="Arial"/>
          <w:sz w:val="20"/>
          <w:szCs w:val="20"/>
        </w:rPr>
        <w:t xml:space="preserve"> para empresas atuantes do ramo licitado, é bastante comum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empresas de pequeno e </w:t>
      </w:r>
      <w:proofErr w:type="spellStart"/>
      <w:r w:rsidR="004F1540" w:rsidRPr="001A2C40">
        <w:rPr>
          <w:rFonts w:ascii="Verdana" w:hAnsi="Verdana" w:cs="Arial"/>
          <w:sz w:val="20"/>
          <w:szCs w:val="20"/>
        </w:rPr>
        <w:t>médio</w:t>
      </w:r>
      <w:proofErr w:type="spellEnd"/>
      <w:r w:rsidR="004F1540" w:rsidRPr="001A2C40">
        <w:rPr>
          <w:rFonts w:ascii="Verdana" w:hAnsi="Verdana" w:cs="Arial"/>
          <w:sz w:val="20"/>
          <w:szCs w:val="20"/>
        </w:rPr>
        <w:t xml:space="preserve"> porte, </w:t>
      </w:r>
      <w:proofErr w:type="spellStart"/>
      <w:r w:rsidR="004F1540" w:rsidRPr="001A2C40">
        <w:rPr>
          <w:rFonts w:ascii="Verdana" w:hAnsi="Verdana" w:cs="Arial"/>
          <w:sz w:val="20"/>
          <w:szCs w:val="20"/>
        </w:rPr>
        <w:t>às</w:t>
      </w:r>
      <w:proofErr w:type="spellEnd"/>
      <w:r w:rsidR="004F1540" w:rsidRPr="001A2C40">
        <w:rPr>
          <w:rFonts w:ascii="Verdana" w:hAnsi="Verdana" w:cs="Arial"/>
          <w:sz w:val="20"/>
          <w:szCs w:val="20"/>
        </w:rPr>
        <w:t xml:space="preserve"> quais, em sua maioria, apresentam o </w:t>
      </w:r>
      <w:proofErr w:type="spellStart"/>
      <w:r w:rsidR="004F1540" w:rsidRPr="001A2C40">
        <w:rPr>
          <w:rFonts w:ascii="Verdana" w:hAnsi="Verdana" w:cs="Arial"/>
          <w:sz w:val="20"/>
          <w:szCs w:val="20"/>
        </w:rPr>
        <w:t>mínimo</w:t>
      </w:r>
      <w:proofErr w:type="spellEnd"/>
      <w:r w:rsidR="004F1540" w:rsidRPr="001A2C40">
        <w:rPr>
          <w:rFonts w:ascii="Verdana" w:hAnsi="Verdana" w:cs="Arial"/>
          <w:sz w:val="20"/>
          <w:szCs w:val="20"/>
        </w:rPr>
        <w:t xml:space="preserve"> exigido no tocante à </w:t>
      </w:r>
      <w:proofErr w:type="spellStart"/>
      <w:r w:rsidR="004F1540" w:rsidRPr="001A2C40">
        <w:rPr>
          <w:rFonts w:ascii="Verdana" w:hAnsi="Verdana" w:cs="Arial"/>
          <w:sz w:val="20"/>
          <w:szCs w:val="20"/>
        </w:rPr>
        <w:t>qualificac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técnica</w:t>
      </w:r>
      <w:proofErr w:type="spellEnd"/>
      <w:r w:rsidR="004F1540" w:rsidRPr="001A2C40">
        <w:rPr>
          <w:rFonts w:ascii="Verdana" w:hAnsi="Verdana" w:cs="Arial"/>
          <w:sz w:val="20"/>
          <w:szCs w:val="20"/>
        </w:rPr>
        <w:t xml:space="preserve"> e </w:t>
      </w:r>
      <w:proofErr w:type="spellStart"/>
      <w:r w:rsidR="004F1540" w:rsidRPr="001A2C40">
        <w:rPr>
          <w:rFonts w:ascii="Verdana" w:hAnsi="Verdana" w:cs="Arial"/>
          <w:sz w:val="20"/>
          <w:szCs w:val="20"/>
        </w:rPr>
        <w:t>econo</w:t>
      </w:r>
      <w:r w:rsidR="004F1540" w:rsidRPr="001A2C40">
        <w:rPr>
          <w:rFonts w:ascii="Arial" w:hAnsi="Arial" w:cs="Arial"/>
          <w:sz w:val="20"/>
          <w:szCs w:val="20"/>
        </w:rPr>
        <w:t>̂</w:t>
      </w:r>
      <w:r w:rsidR="004F1540" w:rsidRPr="001A2C40">
        <w:rPr>
          <w:rFonts w:ascii="Verdana" w:hAnsi="Verdana" w:cs="Arial"/>
          <w:sz w:val="20"/>
          <w:szCs w:val="20"/>
        </w:rPr>
        <w:t>mico-financeira</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suficientes para a </w:t>
      </w:r>
      <w:proofErr w:type="spellStart"/>
      <w:r w:rsidR="004F1540" w:rsidRPr="001A2C40">
        <w:rPr>
          <w:rFonts w:ascii="Verdana" w:hAnsi="Verdana" w:cs="Arial"/>
          <w:sz w:val="20"/>
          <w:szCs w:val="20"/>
        </w:rPr>
        <w:t>execuc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contratos dessa natureza, o que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tornará restrito o universo de </w:t>
      </w:r>
      <w:proofErr w:type="spellStart"/>
      <w:r w:rsidR="004F1540" w:rsidRPr="001A2C40">
        <w:rPr>
          <w:rFonts w:ascii="Verdana" w:hAnsi="Verdana" w:cs="Arial"/>
          <w:sz w:val="20"/>
          <w:szCs w:val="20"/>
        </w:rPr>
        <w:t>possíveis</w:t>
      </w:r>
      <w:proofErr w:type="spellEnd"/>
      <w:r w:rsidR="004F1540" w:rsidRPr="001A2C40">
        <w:rPr>
          <w:rFonts w:ascii="Verdana" w:hAnsi="Verdana" w:cs="Arial"/>
          <w:sz w:val="20"/>
          <w:szCs w:val="20"/>
        </w:rPr>
        <w:t xml:space="preserve"> licitantes individuais. A </w:t>
      </w:r>
      <w:proofErr w:type="spellStart"/>
      <w:r w:rsidR="004F1540" w:rsidRPr="001A2C40">
        <w:rPr>
          <w:rFonts w:ascii="Verdana" w:hAnsi="Verdana" w:cs="Arial"/>
          <w:sz w:val="20"/>
          <w:szCs w:val="20"/>
        </w:rPr>
        <w:t>ause</w:t>
      </w:r>
      <w:r w:rsidR="004F1540" w:rsidRPr="001A2C40">
        <w:rPr>
          <w:rFonts w:ascii="Arial" w:hAnsi="Arial" w:cs="Arial"/>
          <w:sz w:val="20"/>
          <w:szCs w:val="20"/>
        </w:rPr>
        <w:t>̂</w:t>
      </w:r>
      <w:r w:rsidR="004F1540" w:rsidRPr="001A2C40">
        <w:rPr>
          <w:rFonts w:ascii="Verdana" w:hAnsi="Verdana" w:cs="Arial"/>
          <w:sz w:val="20"/>
          <w:szCs w:val="20"/>
        </w:rPr>
        <w:t>ncia</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trara</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prejuízos</w:t>
      </w:r>
      <w:proofErr w:type="spellEnd"/>
      <w:r w:rsidR="004F1540" w:rsidRPr="001A2C40">
        <w:rPr>
          <w:rFonts w:ascii="Verdana" w:hAnsi="Verdana" w:cs="Arial"/>
          <w:sz w:val="20"/>
          <w:szCs w:val="20"/>
        </w:rPr>
        <w:t xml:space="preserve"> à competitividade do certame, visto que, em regra,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consórcios</w:t>
      </w:r>
      <w:proofErr w:type="spellEnd"/>
      <w:r w:rsidR="004F1540" w:rsidRPr="001A2C40">
        <w:rPr>
          <w:rFonts w:ascii="Verdana" w:hAnsi="Verdana" w:cs="Arial"/>
          <w:sz w:val="20"/>
          <w:szCs w:val="20"/>
        </w:rPr>
        <w:t xml:space="preserve"> é admitida quando o objeto a ser licitado envolve </w:t>
      </w:r>
      <w:proofErr w:type="spellStart"/>
      <w:r w:rsidR="004F1540" w:rsidRPr="001A2C40">
        <w:rPr>
          <w:rFonts w:ascii="Verdana" w:hAnsi="Verdana" w:cs="Arial"/>
          <w:sz w:val="20"/>
          <w:szCs w:val="20"/>
        </w:rPr>
        <w:t>questões</w:t>
      </w:r>
      <w:proofErr w:type="spellEnd"/>
      <w:r w:rsidR="004F1540" w:rsidRPr="001A2C40">
        <w:rPr>
          <w:rFonts w:ascii="Verdana" w:hAnsi="Verdana" w:cs="Arial"/>
          <w:sz w:val="20"/>
          <w:szCs w:val="20"/>
        </w:rPr>
        <w:t xml:space="preserve"> de alta complexidade ou de relevante vulto, em que empresas, isoladamente,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teriam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de suprir os requisitos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do Edital e nestes casos, a </w:t>
      </w:r>
      <w:proofErr w:type="spellStart"/>
      <w:r w:rsidR="004F1540" w:rsidRPr="001A2C40">
        <w:rPr>
          <w:rFonts w:ascii="Verdana" w:hAnsi="Verdana" w:cs="Arial"/>
          <w:sz w:val="20"/>
          <w:szCs w:val="20"/>
        </w:rPr>
        <w:t>Administrac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com vistas a aumentar o </w:t>
      </w:r>
      <w:proofErr w:type="spellStart"/>
      <w:r w:rsidR="004F1540" w:rsidRPr="001A2C40">
        <w:rPr>
          <w:rFonts w:ascii="Verdana" w:hAnsi="Verdana" w:cs="Arial"/>
          <w:sz w:val="20"/>
          <w:szCs w:val="20"/>
        </w:rPr>
        <w:t>número</w:t>
      </w:r>
      <w:proofErr w:type="spellEnd"/>
      <w:r w:rsidR="004F1540" w:rsidRPr="001A2C40">
        <w:rPr>
          <w:rFonts w:ascii="Verdana" w:hAnsi="Verdana" w:cs="Arial"/>
          <w:sz w:val="20"/>
          <w:szCs w:val="20"/>
        </w:rPr>
        <w:t xml:space="preserve"> de participantes, admite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54186A" w:rsidRPr="001A2C40">
        <w:rPr>
          <w:rFonts w:ascii="Verdana" w:hAnsi="Verdana" w:cs="Arial"/>
          <w:sz w:val="20"/>
          <w:szCs w:val="20"/>
        </w:rPr>
        <w:t>.</w:t>
      </w:r>
    </w:p>
    <w:p w14:paraId="1E8987C1" w14:textId="00627BA7" w:rsidR="00D6278F" w:rsidRPr="001A2C40" w:rsidRDefault="00D6278F" w:rsidP="00110D89">
      <w:pPr>
        <w:pStyle w:val="Ttulo1"/>
        <w:spacing w:line="276" w:lineRule="auto"/>
        <w:ind w:left="0" w:firstLine="0"/>
        <w:rPr>
          <w:rStyle w:val="normaltextrun"/>
          <w:rFonts w:ascii="Verdana" w:hAnsi="Verdana" w:cs="Arial"/>
          <w:b w:val="0"/>
          <w:bCs w:val="0"/>
          <w:sz w:val="20"/>
          <w:szCs w:val="20"/>
        </w:rPr>
      </w:pPr>
      <w:bookmarkStart w:id="15" w:name="_Toc159937014"/>
      <w:bookmarkStart w:id="16" w:name="_Toc174536370"/>
      <w:r w:rsidRPr="001A2C40">
        <w:rPr>
          <w:rStyle w:val="normaltextrun"/>
          <w:rFonts w:ascii="Verdana" w:hAnsi="Verdana" w:cs="Arial"/>
          <w:sz w:val="20"/>
          <w:szCs w:val="20"/>
        </w:rPr>
        <w:t>IMPUGNAÇÃO E ESCLARECIMENTOS</w:t>
      </w:r>
      <w:bookmarkEnd w:id="15"/>
      <w:bookmarkEnd w:id="16"/>
    </w:p>
    <w:p w14:paraId="1D29B1B6" w14:textId="367F6FF7"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themeColor="text1"/>
          <w:sz w:val="20"/>
          <w:szCs w:val="20"/>
        </w:rPr>
        <w:t>Qualquer</w:t>
      </w:r>
      <w:r w:rsidRPr="001A2C40">
        <w:rPr>
          <w:rFonts w:ascii="Verdana" w:hAnsi="Verdana" w:cs="Arial"/>
          <w:color w:val="000000"/>
          <w:sz w:val="20"/>
          <w:szCs w:val="20"/>
        </w:rPr>
        <w:t xml:space="preserve"> pessoa</w:t>
      </w:r>
      <w:r w:rsidR="00DB69C7" w:rsidRPr="001A2C40">
        <w:rPr>
          <w:rFonts w:ascii="Verdana" w:hAnsi="Verdana" w:cs="Arial"/>
          <w:color w:val="000000"/>
          <w:sz w:val="20"/>
          <w:szCs w:val="20"/>
        </w:rPr>
        <w:t>, física ou jurídica,</w:t>
      </w:r>
      <w:r w:rsidRPr="001A2C40">
        <w:rPr>
          <w:rFonts w:ascii="Verdana" w:hAnsi="Verdana" w:cs="Arial"/>
          <w:color w:val="000000"/>
          <w:sz w:val="20"/>
          <w:szCs w:val="20"/>
        </w:rPr>
        <w:t xml:space="preserve"> é parte legítima para impugnar edital de licitação por irregularidade na aplicação </w:t>
      </w:r>
      <w:r w:rsidR="00E43547" w:rsidRPr="001A2C40">
        <w:rPr>
          <w:rFonts w:ascii="Verdana" w:hAnsi="Verdana" w:cs="Arial"/>
          <w:color w:val="000000"/>
          <w:sz w:val="20"/>
          <w:szCs w:val="20"/>
        </w:rPr>
        <w:t>da</w:t>
      </w:r>
      <w:r w:rsidRPr="001A2C40">
        <w:rPr>
          <w:rFonts w:ascii="Verdana" w:hAnsi="Verdana" w:cs="Arial"/>
          <w:color w:val="000000"/>
          <w:sz w:val="20"/>
          <w:szCs w:val="20"/>
        </w:rPr>
        <w:t xml:space="preserve"> </w:t>
      </w:r>
      <w:r w:rsidR="00E43547" w:rsidRPr="001A2C40">
        <w:rPr>
          <w:rFonts w:ascii="Verdana" w:hAnsi="Verdana" w:cs="Arial"/>
          <w:color w:val="000000"/>
          <w:sz w:val="20"/>
          <w:szCs w:val="20"/>
        </w:rPr>
        <w:t>l</w:t>
      </w:r>
      <w:r w:rsidRPr="001A2C40">
        <w:rPr>
          <w:rFonts w:ascii="Verdana" w:hAnsi="Verdana" w:cs="Arial"/>
          <w:color w:val="000000"/>
          <w:sz w:val="20"/>
          <w:szCs w:val="20"/>
        </w:rPr>
        <w:t>ei ou para solicitar esclarecimento sobre os seus termos, devendo protocolar o pedido até 3 (três) dias úteis antes da data de abertura do certame (</w:t>
      </w:r>
      <w:hyperlink r:id="rId49" w:anchor="art164" w:history="1">
        <w:r w:rsidRPr="001A2C40">
          <w:rPr>
            <w:rStyle w:val="Hyperlink"/>
            <w:rFonts w:ascii="Verdana" w:hAnsi="Verdana" w:cs="Arial"/>
            <w:sz w:val="20"/>
            <w:szCs w:val="20"/>
          </w:rPr>
          <w:t xml:space="preserve">art. 164, </w:t>
        </w:r>
        <w:r w:rsidRPr="001A2C40">
          <w:rPr>
            <w:rStyle w:val="Hyperlink"/>
            <w:rFonts w:ascii="Verdana" w:hAnsi="Verdana" w:cs="Arial"/>
            <w:i/>
            <w:iCs/>
            <w:sz w:val="20"/>
            <w:szCs w:val="20"/>
          </w:rPr>
          <w:t>caput</w:t>
        </w:r>
        <w:r w:rsidRPr="001A2C40">
          <w:rPr>
            <w:rStyle w:val="Hyperlink"/>
            <w:rFonts w:ascii="Verdana" w:hAnsi="Verdana" w:cs="Arial"/>
            <w:sz w:val="20"/>
            <w:szCs w:val="20"/>
          </w:rPr>
          <w:t xml:space="preserve">, da Lei </w:t>
        </w:r>
        <w:r w:rsidR="009B5D1E"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w:t>
      </w:r>
      <w:r w:rsidR="00C96002" w:rsidRPr="001A2C40">
        <w:rPr>
          <w:rFonts w:ascii="Verdana" w:hAnsi="Verdana" w:cs="Arial"/>
          <w:color w:val="000000"/>
          <w:sz w:val="20"/>
          <w:szCs w:val="20"/>
        </w:rPr>
        <w:t>.</w:t>
      </w:r>
    </w:p>
    <w:p w14:paraId="6393483D" w14:textId="4153EF29"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w:t>
      </w:r>
      <w:r w:rsidRPr="001A2C40">
        <w:rPr>
          <w:rStyle w:val="normaltextrun"/>
          <w:rFonts w:ascii="Verdana" w:hAnsi="Verdana" w:cs="Arial"/>
          <w:color w:val="000000" w:themeColor="text1"/>
          <w:sz w:val="20"/>
          <w:szCs w:val="20"/>
        </w:rPr>
        <w:t>impugnações</w:t>
      </w:r>
      <w:r w:rsidRPr="001A2C40">
        <w:rPr>
          <w:rFonts w:ascii="Verdana" w:hAnsi="Verdana" w:cs="Arial"/>
          <w:color w:val="000000"/>
          <w:sz w:val="20"/>
          <w:szCs w:val="20"/>
        </w:rPr>
        <w:t xml:space="preserve"> e os esclarecimentos deverão ser encaminhados exclusivamente </w:t>
      </w:r>
      <w:r w:rsidR="00E43547" w:rsidRPr="001A2C40">
        <w:rPr>
          <w:rFonts w:ascii="Verdana" w:eastAsia="Calibri" w:hAnsi="Verdana" w:cs="Arial"/>
          <w:b/>
          <w:sz w:val="20"/>
          <w:szCs w:val="20"/>
        </w:rPr>
        <w:t>em campo próprio da plataforma da Bolsa de Licitações e Leilões – BLL</w:t>
      </w:r>
      <w:r w:rsidR="00E43547" w:rsidRPr="001A2C40">
        <w:rPr>
          <w:rFonts w:ascii="Verdana" w:hAnsi="Verdana" w:cs="Arial"/>
          <w:sz w:val="20"/>
          <w:szCs w:val="20"/>
        </w:rPr>
        <w:t>,</w:t>
      </w:r>
      <w:r w:rsidR="00E43547" w:rsidRPr="001A2C40">
        <w:rPr>
          <w:rFonts w:ascii="Verdana" w:hAnsi="Verdana" w:cs="Arial"/>
          <w:color w:val="000000"/>
          <w:sz w:val="20"/>
          <w:szCs w:val="20"/>
        </w:rPr>
        <w:t xml:space="preserve"> na forma do edital</w:t>
      </w:r>
      <w:r w:rsidR="00817CB7" w:rsidRPr="001A2C40">
        <w:rPr>
          <w:rFonts w:ascii="Verdana" w:hAnsi="Verdana" w:cs="Arial"/>
          <w:color w:val="000000"/>
          <w:sz w:val="20"/>
          <w:szCs w:val="20"/>
        </w:rPr>
        <w:t>.</w:t>
      </w:r>
    </w:p>
    <w:p w14:paraId="2447440C" w14:textId="7125F905"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w:t>
      </w:r>
      <w:r w:rsidRPr="001A2C40">
        <w:rPr>
          <w:rStyle w:val="normaltextrun"/>
          <w:rFonts w:ascii="Verdana" w:hAnsi="Verdana" w:cs="Arial"/>
          <w:color w:val="000000" w:themeColor="text1"/>
          <w:sz w:val="20"/>
          <w:szCs w:val="20"/>
        </w:rPr>
        <w:t>impugnações</w:t>
      </w:r>
      <w:r w:rsidRPr="001A2C40">
        <w:rPr>
          <w:rFonts w:ascii="Verdana" w:hAnsi="Verdana" w:cs="Arial"/>
          <w:color w:val="000000"/>
          <w:sz w:val="20"/>
          <w:szCs w:val="20"/>
        </w:rPr>
        <w:t xml:space="preserve"> e pedidos de esclarecimentos não suspendem </w:t>
      </w:r>
      <w:r w:rsidR="00AD2C79" w:rsidRPr="001A2C40">
        <w:rPr>
          <w:rFonts w:ascii="Verdana" w:hAnsi="Verdana" w:cs="Arial"/>
          <w:color w:val="000000"/>
          <w:sz w:val="20"/>
          <w:szCs w:val="20"/>
        </w:rPr>
        <w:t xml:space="preserve">e nem interrompem </w:t>
      </w:r>
      <w:r w:rsidRPr="001A2C40">
        <w:rPr>
          <w:rFonts w:ascii="Verdana" w:hAnsi="Verdana" w:cs="Arial"/>
          <w:color w:val="000000"/>
          <w:sz w:val="20"/>
          <w:szCs w:val="20"/>
        </w:rPr>
        <w:t>os prazos previstos no certame licitatório.</w:t>
      </w:r>
    </w:p>
    <w:p w14:paraId="455EDBAA" w14:textId="5ABFC1A0" w:rsidR="004E5A36" w:rsidRPr="001A2C40" w:rsidRDefault="004E5A3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 concessão de efeito suspensivo à impugnação é medida excepcional e deverá ser motivada pel</w:t>
      </w:r>
      <w:r w:rsidR="00044B5C" w:rsidRPr="001A2C40">
        <w:rPr>
          <w:rFonts w:ascii="Verdana" w:hAnsi="Verdana" w:cs="Arial"/>
          <w:sz w:val="20"/>
          <w:szCs w:val="20"/>
        </w:rPr>
        <w:t>a</w:t>
      </w:r>
      <w:r w:rsidRPr="001A2C40">
        <w:rPr>
          <w:rFonts w:ascii="Verdana" w:hAnsi="Verdana" w:cs="Arial"/>
          <w:sz w:val="20"/>
          <w:szCs w:val="20"/>
        </w:rPr>
        <w:t xml:space="preserve"> </w:t>
      </w:r>
      <w:r w:rsidR="001036D1">
        <w:rPr>
          <w:rFonts w:ascii="Verdana" w:hAnsi="Verdana" w:cs="Arial"/>
          <w:sz w:val="20"/>
          <w:szCs w:val="20"/>
        </w:rPr>
        <w:t>Agente de Contratação</w:t>
      </w:r>
      <w:r w:rsidRPr="001A2C40">
        <w:rPr>
          <w:rFonts w:ascii="Verdana" w:hAnsi="Verdana" w:cs="Arial"/>
          <w:sz w:val="20"/>
          <w:szCs w:val="20"/>
        </w:rPr>
        <w:t>, nos autos do processo de licitação</w:t>
      </w:r>
      <w:r w:rsidR="00214EC0" w:rsidRPr="001A2C40">
        <w:rPr>
          <w:rFonts w:ascii="Verdana" w:hAnsi="Verdana" w:cs="Arial"/>
          <w:sz w:val="20"/>
          <w:szCs w:val="20"/>
        </w:rPr>
        <w:t>.</w:t>
      </w:r>
    </w:p>
    <w:p w14:paraId="5D0A4BD0" w14:textId="620A1AA2" w:rsidR="00D6278F" w:rsidRPr="001A2C40" w:rsidRDefault="00BE1D7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 resposta à impugnação ou ao pedido de esclarecimento será divulgado em sítio eletrônico oficial no prazo de até 3 (três) dias úteis, limitado ao último dia útil anterior à data da abertura do certame</w:t>
      </w:r>
      <w:r w:rsidR="004E6511" w:rsidRPr="001A2C40">
        <w:rPr>
          <w:rFonts w:ascii="Verdana" w:hAnsi="Verdana" w:cs="Arial"/>
          <w:sz w:val="20"/>
          <w:szCs w:val="20"/>
        </w:rPr>
        <w:t xml:space="preserve">, e </w:t>
      </w:r>
      <w:r w:rsidR="00D6278F" w:rsidRPr="001A2C40">
        <w:rPr>
          <w:rFonts w:ascii="Verdana" w:hAnsi="Verdana" w:cs="Arial"/>
          <w:color w:val="000000"/>
          <w:sz w:val="20"/>
          <w:szCs w:val="20"/>
        </w:rPr>
        <w:t xml:space="preserve">será </w:t>
      </w:r>
      <w:r w:rsidR="00145287" w:rsidRPr="001A2C40">
        <w:rPr>
          <w:rFonts w:ascii="Verdana" w:hAnsi="Verdana" w:cs="Arial"/>
          <w:color w:val="000000"/>
          <w:sz w:val="20"/>
          <w:szCs w:val="20"/>
        </w:rPr>
        <w:t xml:space="preserve">divulgado na </w:t>
      </w:r>
      <w:r w:rsidR="00145287" w:rsidRPr="001A2C40">
        <w:rPr>
          <w:rFonts w:ascii="Verdana" w:eastAsia="Calibri" w:hAnsi="Verdana" w:cs="Arial"/>
          <w:b/>
          <w:sz w:val="20"/>
          <w:szCs w:val="20"/>
        </w:rPr>
        <w:t>plataforma da Bolsa de Licitações e Leilões – BLL</w:t>
      </w:r>
      <w:r w:rsidR="00145287" w:rsidRPr="001A2C40">
        <w:rPr>
          <w:rFonts w:ascii="Verdana" w:hAnsi="Verdana" w:cs="Arial"/>
          <w:color w:val="000000"/>
          <w:sz w:val="20"/>
          <w:szCs w:val="20"/>
        </w:rPr>
        <w:t xml:space="preserve"> e vincularão os participantes e a administração.</w:t>
      </w:r>
      <w:r w:rsidR="00B050E1" w:rsidRPr="001A2C40">
        <w:rPr>
          <w:rFonts w:ascii="Verdana" w:hAnsi="Verdana" w:cs="Arial"/>
          <w:sz w:val="20"/>
          <w:szCs w:val="20"/>
        </w:rPr>
        <w:t xml:space="preserve"> </w:t>
      </w:r>
      <w:r w:rsidR="00D6278F" w:rsidRPr="001A2C40">
        <w:rPr>
          <w:rFonts w:ascii="Verdana" w:hAnsi="Verdana" w:cs="Arial"/>
          <w:color w:val="000000"/>
          <w:sz w:val="20"/>
          <w:szCs w:val="20"/>
        </w:rPr>
        <w:t>(</w:t>
      </w:r>
      <w:hyperlink r:id="rId50" w:anchor="art164" w:history="1">
        <w:r w:rsidR="00D6278F" w:rsidRPr="001A2C40">
          <w:rPr>
            <w:rStyle w:val="Hyperlink"/>
            <w:rFonts w:ascii="Verdana" w:hAnsi="Verdana" w:cs="Arial"/>
            <w:sz w:val="20"/>
            <w:szCs w:val="20"/>
          </w:rPr>
          <w:t xml:space="preserve">art. 164, parágrafo único, da Lei </w:t>
        </w:r>
        <w:r w:rsidR="009B5D1E" w:rsidRPr="001A2C40">
          <w:rPr>
            <w:rStyle w:val="Hyperlink"/>
            <w:rFonts w:ascii="Verdana" w:hAnsi="Verdana" w:cs="Arial"/>
            <w:sz w:val="20"/>
            <w:szCs w:val="20"/>
          </w:rPr>
          <w:t xml:space="preserve">Federal </w:t>
        </w:r>
        <w:r w:rsidR="00D6278F" w:rsidRPr="001A2C40">
          <w:rPr>
            <w:rStyle w:val="Hyperlink"/>
            <w:rFonts w:ascii="Verdana" w:hAnsi="Verdana" w:cs="Arial"/>
            <w:sz w:val="20"/>
            <w:szCs w:val="20"/>
          </w:rPr>
          <w:t>nº 14.133, de 2021</w:t>
        </w:r>
      </w:hyperlink>
      <w:r w:rsidR="00D6278F" w:rsidRPr="001A2C40">
        <w:rPr>
          <w:rFonts w:ascii="Verdana" w:hAnsi="Verdana" w:cs="Arial"/>
          <w:color w:val="000000"/>
          <w:sz w:val="20"/>
          <w:szCs w:val="20"/>
        </w:rPr>
        <w:t>)</w:t>
      </w:r>
      <w:r w:rsidR="00B4151D" w:rsidRPr="001A2C40">
        <w:rPr>
          <w:rFonts w:ascii="Verdana" w:hAnsi="Verdana" w:cs="Arial"/>
          <w:color w:val="000000"/>
          <w:sz w:val="20"/>
          <w:szCs w:val="20"/>
        </w:rPr>
        <w:t>.</w:t>
      </w:r>
    </w:p>
    <w:p w14:paraId="0F800494" w14:textId="5710E629" w:rsidR="00753102" w:rsidRPr="001A2C40" w:rsidRDefault="0075310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Acolhida a IMPUGNAÇÃO contra este Edital e seus </w:t>
      </w:r>
      <w:r w:rsidR="005C4E60" w:rsidRPr="001A2C40">
        <w:rPr>
          <w:rFonts w:ascii="Verdana" w:hAnsi="Verdana" w:cs="Arial"/>
          <w:color w:val="000000"/>
          <w:sz w:val="20"/>
          <w:szCs w:val="20"/>
        </w:rPr>
        <w:t>Anexos</w:t>
      </w:r>
      <w:r w:rsidRPr="001A2C40">
        <w:rPr>
          <w:rFonts w:ascii="Verdana" w:hAnsi="Verdana" w:cs="Arial"/>
          <w:color w:val="000000"/>
          <w:sz w:val="20"/>
          <w:szCs w:val="20"/>
        </w:rPr>
        <w:t>, serão procedidas as alterações e adequações necessárias, bem como designada nova data para a realização do certame, exceto quando, inquestionavelmente, a alteração não afetar a formulação das propostas</w:t>
      </w:r>
      <w:r w:rsidR="006140BE" w:rsidRPr="001A2C40">
        <w:rPr>
          <w:rFonts w:ascii="Verdana" w:hAnsi="Verdana" w:cs="Arial"/>
          <w:color w:val="000000"/>
          <w:sz w:val="20"/>
          <w:szCs w:val="20"/>
        </w:rPr>
        <w:t xml:space="preserve"> (</w:t>
      </w:r>
      <w:hyperlink r:id="rId51" w:anchor="art55" w:history="1">
        <w:r w:rsidR="006140BE" w:rsidRPr="001A2C40">
          <w:rPr>
            <w:rStyle w:val="Hyperlink"/>
            <w:rFonts w:ascii="Verdana" w:hAnsi="Verdana" w:cs="Arial"/>
            <w:sz w:val="20"/>
            <w:szCs w:val="20"/>
          </w:rPr>
          <w:t xml:space="preserve">art. 55, § 1º, da Lei </w:t>
        </w:r>
        <w:r w:rsidR="00AF1EB9" w:rsidRPr="001A2C40">
          <w:rPr>
            <w:rStyle w:val="Hyperlink"/>
            <w:rFonts w:ascii="Verdana" w:hAnsi="Verdana" w:cs="Arial"/>
            <w:sz w:val="20"/>
            <w:szCs w:val="20"/>
          </w:rPr>
          <w:t xml:space="preserve">Federal </w:t>
        </w:r>
        <w:r w:rsidR="006140BE" w:rsidRPr="001A2C40">
          <w:rPr>
            <w:rStyle w:val="Hyperlink"/>
            <w:rFonts w:ascii="Verdana" w:hAnsi="Verdana" w:cs="Arial"/>
            <w:sz w:val="20"/>
            <w:szCs w:val="20"/>
          </w:rPr>
          <w:t>nº 14.133, de 2021</w:t>
        </w:r>
      </w:hyperlink>
      <w:r w:rsidR="00C93D55" w:rsidRPr="001A2C40">
        <w:rPr>
          <w:rFonts w:ascii="Verdana" w:hAnsi="Verdana" w:cs="Arial"/>
          <w:color w:val="000000"/>
          <w:sz w:val="20"/>
          <w:szCs w:val="20"/>
        </w:rPr>
        <w:t>)</w:t>
      </w:r>
      <w:r w:rsidR="00C96002" w:rsidRPr="001A2C40">
        <w:rPr>
          <w:rFonts w:ascii="Verdana" w:hAnsi="Verdana" w:cs="Arial"/>
          <w:color w:val="000000"/>
          <w:sz w:val="20"/>
          <w:szCs w:val="20"/>
        </w:rPr>
        <w:t>.</w:t>
      </w:r>
    </w:p>
    <w:p w14:paraId="12E000D4" w14:textId="7B21C1A2" w:rsidR="00745FCF" w:rsidRPr="001A2C40" w:rsidRDefault="00745FC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Decairá do direito de impugnar os termos deste Edital (e seus </w:t>
      </w:r>
      <w:r w:rsidR="005074F8" w:rsidRPr="001A2C40">
        <w:rPr>
          <w:rFonts w:ascii="Verdana" w:hAnsi="Verdana" w:cs="Arial"/>
          <w:color w:val="000000"/>
          <w:sz w:val="20"/>
          <w:szCs w:val="20"/>
        </w:rPr>
        <w:t>Anexos</w:t>
      </w:r>
      <w:r w:rsidRPr="001A2C40">
        <w:rPr>
          <w:rFonts w:ascii="Verdana" w:hAnsi="Verdana" w:cs="Arial"/>
          <w:color w:val="000000"/>
          <w:sz w:val="20"/>
          <w:szCs w:val="20"/>
        </w:rPr>
        <w:t>), apontando eventuais falhas ou irregularidades que o viciarem, o cidadão que não o fizer nos prazos e condições fixados neste item, hipótese em que tal petição não terá efeito de impugnação e não obstaculizará a regular realização da sessão</w:t>
      </w:r>
      <w:r w:rsidR="005074F8" w:rsidRPr="001A2C40">
        <w:rPr>
          <w:rFonts w:ascii="Verdana" w:hAnsi="Verdana" w:cs="Arial"/>
          <w:color w:val="000000"/>
          <w:sz w:val="20"/>
          <w:szCs w:val="20"/>
        </w:rPr>
        <w:t>.</w:t>
      </w:r>
    </w:p>
    <w:p w14:paraId="0FA4510A" w14:textId="33AD7045" w:rsidR="00786106" w:rsidRPr="001A2C40" w:rsidRDefault="0078610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Mesmo que a impugnação não seja conhecida, </w:t>
      </w:r>
      <w:r w:rsidR="005170FC" w:rsidRPr="001A2C40">
        <w:rPr>
          <w:rFonts w:ascii="Verdana" w:hAnsi="Verdana" w:cs="Arial"/>
          <w:color w:val="000000"/>
          <w:sz w:val="20"/>
          <w:szCs w:val="20"/>
        </w:rPr>
        <w:t>a administração pode anular seus próprios atos, quando eivados de vícios que os tornam ilegais, porque deles não se originam direitos; ou revogá-los, por motivo de conveniência ou oportunidade, respeitados os direitos adquiridos</w:t>
      </w:r>
      <w:r w:rsidR="00AF04E1" w:rsidRPr="001A2C40">
        <w:rPr>
          <w:rFonts w:ascii="Verdana" w:hAnsi="Verdana" w:cs="Arial"/>
          <w:color w:val="000000"/>
          <w:sz w:val="20"/>
          <w:szCs w:val="20"/>
        </w:rPr>
        <w:t xml:space="preserve"> e assegurando a prévia manifestação dos interessados</w:t>
      </w:r>
      <w:r w:rsidR="00B16D70" w:rsidRPr="001A2C40">
        <w:rPr>
          <w:rFonts w:ascii="Verdana" w:hAnsi="Verdana" w:cs="Arial"/>
          <w:color w:val="000000"/>
          <w:sz w:val="20"/>
          <w:szCs w:val="20"/>
        </w:rPr>
        <w:t xml:space="preserve"> (</w:t>
      </w:r>
      <w:hyperlink r:id="rId52" w:history="1">
        <w:r w:rsidR="00B16D70" w:rsidRPr="001A2C40">
          <w:rPr>
            <w:rStyle w:val="Hyperlink"/>
            <w:rFonts w:ascii="Verdana" w:hAnsi="Verdana" w:cs="Arial"/>
            <w:sz w:val="20"/>
            <w:szCs w:val="20"/>
          </w:rPr>
          <w:t>Súmula nº 473 do STF</w:t>
        </w:r>
      </w:hyperlink>
      <w:r w:rsidR="00AF04E1" w:rsidRPr="001A2C40">
        <w:rPr>
          <w:rFonts w:ascii="Verdana" w:hAnsi="Verdana" w:cs="Arial"/>
          <w:color w:val="000000"/>
          <w:sz w:val="20"/>
          <w:szCs w:val="20"/>
        </w:rPr>
        <w:t xml:space="preserve"> e </w:t>
      </w:r>
      <w:hyperlink r:id="rId53" w:anchor="art71" w:history="1">
        <w:r w:rsidR="00AF04E1" w:rsidRPr="001A2C40">
          <w:rPr>
            <w:rStyle w:val="Hyperlink"/>
            <w:rFonts w:ascii="Verdana" w:hAnsi="Verdana" w:cs="Arial"/>
            <w:sz w:val="20"/>
            <w:szCs w:val="20"/>
          </w:rPr>
          <w:t xml:space="preserve">art. </w:t>
        </w:r>
        <w:r w:rsidR="00487D3C" w:rsidRPr="001A2C40">
          <w:rPr>
            <w:rStyle w:val="Hyperlink"/>
            <w:rFonts w:ascii="Verdana" w:hAnsi="Verdana" w:cs="Arial"/>
            <w:sz w:val="20"/>
            <w:szCs w:val="20"/>
          </w:rPr>
          <w:t xml:space="preserve">71, § 3º, da Lei </w:t>
        </w:r>
        <w:r w:rsidR="00AF1EB9" w:rsidRPr="001A2C40">
          <w:rPr>
            <w:rStyle w:val="Hyperlink"/>
            <w:rFonts w:ascii="Verdana" w:hAnsi="Verdana" w:cs="Arial"/>
            <w:sz w:val="20"/>
            <w:szCs w:val="20"/>
          </w:rPr>
          <w:t xml:space="preserve">Federal </w:t>
        </w:r>
        <w:r w:rsidR="00487D3C" w:rsidRPr="001A2C40">
          <w:rPr>
            <w:rStyle w:val="Hyperlink"/>
            <w:rFonts w:ascii="Verdana" w:hAnsi="Verdana" w:cs="Arial"/>
            <w:sz w:val="20"/>
            <w:szCs w:val="20"/>
          </w:rPr>
          <w:t>nº 14.133, de 2021</w:t>
        </w:r>
      </w:hyperlink>
      <w:r w:rsidR="00B16D70" w:rsidRPr="001A2C40">
        <w:rPr>
          <w:rFonts w:ascii="Verdana" w:hAnsi="Verdana" w:cs="Arial"/>
          <w:color w:val="000000"/>
          <w:sz w:val="20"/>
          <w:szCs w:val="20"/>
        </w:rPr>
        <w:t>)</w:t>
      </w:r>
      <w:r w:rsidR="00B4151D" w:rsidRPr="001A2C40">
        <w:rPr>
          <w:rFonts w:ascii="Verdana" w:hAnsi="Verdana" w:cs="Arial"/>
          <w:color w:val="000000"/>
          <w:sz w:val="20"/>
          <w:szCs w:val="20"/>
        </w:rPr>
        <w:t>.</w:t>
      </w:r>
    </w:p>
    <w:p w14:paraId="3B271EF3" w14:textId="685B29C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7" w:name="_CREDENCIAMENTO"/>
      <w:bookmarkStart w:id="18" w:name="_Toc159937015"/>
      <w:bookmarkStart w:id="19" w:name="_Toc174536371"/>
      <w:bookmarkEnd w:id="17"/>
      <w:r w:rsidRPr="001A2C40">
        <w:rPr>
          <w:rStyle w:val="normaltextrun"/>
          <w:rFonts w:ascii="Verdana" w:hAnsi="Verdana" w:cs="Arial"/>
          <w:sz w:val="20"/>
          <w:szCs w:val="20"/>
        </w:rPr>
        <w:t>CREDENCIAMENTO</w:t>
      </w:r>
      <w:bookmarkEnd w:id="18"/>
      <w:bookmarkEnd w:id="19"/>
      <w:r w:rsidRPr="001A2C40">
        <w:rPr>
          <w:rStyle w:val="normaltextrun"/>
          <w:rFonts w:ascii="Verdana" w:hAnsi="Verdana" w:cs="Arial"/>
          <w:sz w:val="20"/>
          <w:szCs w:val="20"/>
        </w:rPr>
        <w:t> </w:t>
      </w:r>
    </w:p>
    <w:p w14:paraId="66DB3308" w14:textId="7E86B27E" w:rsidR="00664D9A" w:rsidRPr="001A2C40" w:rsidRDefault="0019390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As empresas licitantes interessadas deverão proceder ao credenciamento antes da data marcada para início da Sessão Pública via internet</w:t>
      </w:r>
      <w:r w:rsidR="00664D9A" w:rsidRPr="001A2C40">
        <w:rPr>
          <w:rStyle w:val="normaltextrun"/>
          <w:rFonts w:ascii="Verdana" w:hAnsi="Verdana" w:cs="Arial"/>
          <w:color w:val="000000"/>
          <w:sz w:val="20"/>
          <w:szCs w:val="20"/>
        </w:rPr>
        <w:t>.</w:t>
      </w:r>
    </w:p>
    <w:p w14:paraId="0B6A042B" w14:textId="3D051ECB" w:rsidR="00A91165" w:rsidRPr="001A2C40" w:rsidRDefault="00A9116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Fonts w:ascii="Verdana" w:hAnsi="Verdana" w:cs="Arial"/>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41A32F" w14:textId="4BEE26DE" w:rsidR="00664D9A" w:rsidRPr="001A2C40" w:rsidRDefault="00F41C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 participação do licitante no pregão se dará exclusivamente através de </w:t>
      </w:r>
      <w:r w:rsidRPr="001A2C40">
        <w:rPr>
          <w:rStyle w:val="normaltextrun"/>
          <w:rFonts w:ascii="Verdana" w:hAnsi="Verdana" w:cs="Arial"/>
          <w:i/>
          <w:iCs/>
          <w:color w:val="000000"/>
          <w:sz w:val="20"/>
          <w:szCs w:val="20"/>
        </w:rPr>
        <w:t>Home Broker</w:t>
      </w:r>
      <w:r w:rsidR="00D84967" w:rsidRPr="001A2C40">
        <w:rPr>
          <w:rStyle w:val="Refdenotaderodap"/>
          <w:rFonts w:ascii="Verdana" w:hAnsi="Verdana" w:cs="Arial"/>
          <w:b/>
          <w:bCs/>
          <w:i/>
          <w:iCs/>
          <w:color w:val="000000"/>
          <w:sz w:val="20"/>
          <w:szCs w:val="20"/>
        </w:rPr>
        <w:footnoteReference w:id="2"/>
      </w:r>
      <w:r w:rsidRPr="001A2C40">
        <w:rPr>
          <w:rStyle w:val="normaltextrun"/>
          <w:rFonts w:ascii="Verdana" w:hAnsi="Verdana" w:cs="Arial"/>
          <w:color w:val="000000"/>
          <w:sz w:val="20"/>
          <w:szCs w:val="20"/>
        </w:rPr>
        <w:t xml:space="preserve">, o qual deverá manifestar em campo próprio da </w:t>
      </w:r>
      <w:r w:rsidR="00C719C8" w:rsidRPr="001A2C40">
        <w:rPr>
          <w:rStyle w:val="normaltextrun"/>
          <w:rFonts w:ascii="Verdana" w:hAnsi="Verdana" w:cs="Arial"/>
          <w:color w:val="000000"/>
          <w:sz w:val="20"/>
          <w:szCs w:val="20"/>
        </w:rPr>
        <w:t>p</w:t>
      </w:r>
      <w:r w:rsidRPr="001A2C40">
        <w:rPr>
          <w:rStyle w:val="normaltextrun"/>
          <w:rFonts w:ascii="Verdana" w:hAnsi="Verdana" w:cs="Arial"/>
          <w:color w:val="000000"/>
          <w:sz w:val="20"/>
          <w:szCs w:val="20"/>
        </w:rPr>
        <w:t>lataforma Eletrônica, pleno conhecimento, aceitação e atendimento às exigências de habilitação previstas no Edital</w:t>
      </w:r>
      <w:r w:rsidR="00664D9A" w:rsidRPr="001A2C40">
        <w:rPr>
          <w:rStyle w:val="normaltextrun"/>
          <w:rFonts w:ascii="Verdana" w:hAnsi="Verdana" w:cs="Arial"/>
          <w:color w:val="000000"/>
          <w:sz w:val="20"/>
          <w:szCs w:val="20"/>
        </w:rPr>
        <w:t>.</w:t>
      </w:r>
      <w:r w:rsidR="00664D9A" w:rsidRPr="001A2C40">
        <w:rPr>
          <w:rStyle w:val="normaltextrun"/>
          <w:rFonts w:ascii="Verdana" w:hAnsi="Verdana" w:cs="Arial"/>
          <w:sz w:val="20"/>
          <w:szCs w:val="20"/>
        </w:rPr>
        <w:t> </w:t>
      </w:r>
    </w:p>
    <w:p w14:paraId="728F8CF0" w14:textId="62BFF754" w:rsidR="00664D9A" w:rsidRPr="001A2C40" w:rsidRDefault="00F754C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eop"/>
          <w:rFonts w:ascii="Verdana" w:hAnsi="Verdana" w:cs="Arial"/>
          <w:sz w:val="20"/>
          <w:szCs w:val="20"/>
        </w:rPr>
      </w:pPr>
      <w:r w:rsidRPr="001A2C40">
        <w:rPr>
          <w:rFonts w:ascii="Verdana" w:hAnsi="Verdana" w:cs="Arial"/>
          <w:sz w:val="20"/>
          <w:szCs w:val="20"/>
        </w:rPr>
        <w:t xml:space="preserve">O credenciamento dar-se-á pela atribuição de chave de identificação e de senha, pessoal e intransferível, para acesso </w:t>
      </w:r>
      <w:r w:rsidR="00BA33A4" w:rsidRPr="001A2C40">
        <w:rPr>
          <w:rFonts w:ascii="Verdana" w:hAnsi="Verdana" w:cs="Arial"/>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54" w:history="1">
        <w:r w:rsidR="00535B3A" w:rsidRPr="001A2C40">
          <w:rPr>
            <w:rStyle w:val="Hyperlink"/>
            <w:rFonts w:ascii="Verdana" w:hAnsi="Verdana" w:cs="Arial"/>
            <w:sz w:val="20"/>
            <w:szCs w:val="20"/>
          </w:rPr>
          <w:t>https://bllcompras.com</w:t>
        </w:r>
      </w:hyperlink>
      <w:r w:rsidR="004C365D" w:rsidRPr="001A2C40">
        <w:rPr>
          <w:rFonts w:ascii="Verdana" w:hAnsi="Verdana" w:cs="Arial"/>
          <w:sz w:val="20"/>
          <w:szCs w:val="20"/>
        </w:rPr>
        <w:t>,</w:t>
      </w:r>
      <w:r w:rsidR="005C75D5" w:rsidRPr="001A2C40">
        <w:rPr>
          <w:rFonts w:ascii="Verdana" w:hAnsi="Verdana" w:cs="Arial"/>
          <w:sz w:val="20"/>
          <w:szCs w:val="20"/>
        </w:rPr>
        <w:t xml:space="preserve"> </w:t>
      </w:r>
      <w:r w:rsidR="004C365D" w:rsidRPr="001A2C40">
        <w:rPr>
          <w:rStyle w:val="normaltextrun"/>
          <w:rFonts w:ascii="Verdana" w:hAnsi="Verdana" w:cs="Arial"/>
          <w:color w:val="000000"/>
          <w:sz w:val="20"/>
          <w:szCs w:val="20"/>
        </w:rPr>
        <w:t xml:space="preserve">e o </w:t>
      </w:r>
      <w:r w:rsidR="00664D9A" w:rsidRPr="001A2C40">
        <w:rPr>
          <w:rStyle w:val="normaltextrun"/>
          <w:rFonts w:ascii="Verdana" w:hAnsi="Verdana" w:cs="Arial"/>
          <w:color w:val="000000"/>
          <w:sz w:val="20"/>
          <w:szCs w:val="20"/>
        </w:rPr>
        <w:t xml:space="preserve">uso da senha de acesso ao sistema eletrônico é de inteira e exclusiva responsabilidade da licitante, incluindo qualquer transação efetuada diretamente ou por seu representante, não cabendo ao provedor do sistema ou </w:t>
      </w:r>
      <w:r w:rsidR="00396C22" w:rsidRPr="001A2C40">
        <w:rPr>
          <w:rStyle w:val="normaltextrun"/>
          <w:rFonts w:ascii="Verdana" w:hAnsi="Verdana" w:cs="Arial"/>
          <w:color w:val="000000"/>
          <w:sz w:val="20"/>
          <w:szCs w:val="20"/>
        </w:rPr>
        <w:t xml:space="preserve">ao </w:t>
      </w:r>
      <w:r w:rsidR="00664D9A" w:rsidRPr="001A2C40">
        <w:rPr>
          <w:rStyle w:val="normaltextrun"/>
          <w:rFonts w:ascii="Verdana" w:hAnsi="Verdana" w:cs="Arial"/>
          <w:color w:val="000000"/>
          <w:sz w:val="20"/>
          <w:szCs w:val="20"/>
        </w:rPr>
        <w:t>promotor da licitação, responsabilidade por eventuais danos decorrentes do uso indevido da senha, ainda que por terceiros.</w:t>
      </w:r>
      <w:r w:rsidR="00664D9A" w:rsidRPr="001A2C40">
        <w:rPr>
          <w:rStyle w:val="eop"/>
          <w:rFonts w:ascii="Verdana" w:hAnsi="Verdana" w:cs="Arial"/>
          <w:color w:val="000000"/>
          <w:sz w:val="20"/>
          <w:szCs w:val="20"/>
        </w:rPr>
        <w:t> </w:t>
      </w:r>
    </w:p>
    <w:p w14:paraId="35E89E83" w14:textId="60656157" w:rsidR="007267DE" w:rsidRPr="001A2C40" w:rsidRDefault="007267D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acesso do licitante ao pregão</w:t>
      </w:r>
      <w:r w:rsidR="005A58A8" w:rsidRPr="001A2C40">
        <w:rPr>
          <w:rStyle w:val="normaltextrun"/>
          <w:rFonts w:ascii="Verdana" w:hAnsi="Verdana" w:cs="Arial"/>
          <w:color w:val="000000"/>
          <w:sz w:val="20"/>
          <w:szCs w:val="20"/>
        </w:rPr>
        <w:t>, em sua forma</w:t>
      </w:r>
      <w:r w:rsidRPr="001A2C40">
        <w:rPr>
          <w:rStyle w:val="normaltextrun"/>
          <w:rFonts w:ascii="Verdana" w:hAnsi="Verdana" w:cs="Arial"/>
          <w:color w:val="000000"/>
          <w:sz w:val="20"/>
          <w:szCs w:val="20"/>
        </w:rPr>
        <w:t xml:space="preserve"> eletrônic</w:t>
      </w:r>
      <w:r w:rsidR="005A58A8"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xml:space="preserve">, para efeito de encaminhamento de proposta de preço e lances sucessivos de preços, somente se dará mediante prévio cadastramento e adesão </w:t>
      </w:r>
      <w:r w:rsidR="002E5A66"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55" w:history="1">
        <w:r w:rsidR="00535B3A" w:rsidRPr="001A2C40">
          <w:rPr>
            <w:rStyle w:val="Hyperlink"/>
            <w:rFonts w:ascii="Verdana" w:hAnsi="Verdana" w:cs="Arial"/>
            <w:sz w:val="20"/>
            <w:szCs w:val="20"/>
          </w:rPr>
          <w:t>https://bllcompras.com</w:t>
        </w:r>
      </w:hyperlink>
      <w:r w:rsidR="00535B3A" w:rsidRPr="001A2C40">
        <w:rPr>
          <w:rFonts w:ascii="Verdana" w:hAnsi="Verdana" w:cs="Arial"/>
          <w:sz w:val="20"/>
          <w:szCs w:val="20"/>
        </w:rPr>
        <w:t>.</w:t>
      </w:r>
      <w:r w:rsidR="005C75D5" w:rsidRPr="001A2C40">
        <w:rPr>
          <w:rFonts w:ascii="Verdana" w:hAnsi="Verdana" w:cs="Arial"/>
          <w:sz w:val="20"/>
          <w:szCs w:val="20"/>
        </w:rPr>
        <w:t xml:space="preserve"> </w:t>
      </w:r>
    </w:p>
    <w:p w14:paraId="62B73570" w14:textId="19B5182E"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É de exclusiva responsabilidade do licitante o sigilo da senha, bem como seu uso em qualquer transação efetuada, não cabendo </w:t>
      </w:r>
      <w:r w:rsidR="001D20AC"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56" w:history="1">
        <w:r w:rsidR="00535B3A" w:rsidRPr="001A2C40">
          <w:rPr>
            <w:rStyle w:val="Hyperlink"/>
            <w:rFonts w:ascii="Verdana" w:hAnsi="Verdana" w:cs="Arial"/>
            <w:sz w:val="20"/>
            <w:szCs w:val="20"/>
          </w:rPr>
          <w:t>https://bllcompras.com</w:t>
        </w:r>
      </w:hyperlink>
      <w:r w:rsidR="001D20AC"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e </w:t>
      </w:r>
      <w:r w:rsidR="00CD2D29" w:rsidRPr="001A2C40">
        <w:rPr>
          <w:rStyle w:val="normaltextrun"/>
          <w:rFonts w:ascii="Verdana" w:hAnsi="Verdana" w:cs="Arial"/>
          <w:color w:val="000000"/>
          <w:sz w:val="20"/>
          <w:szCs w:val="20"/>
        </w:rPr>
        <w:t>à</w:t>
      </w:r>
      <w:r w:rsidR="001D20AC" w:rsidRPr="001A2C40">
        <w:rPr>
          <w:rStyle w:val="normaltextrun"/>
          <w:rFonts w:ascii="Verdana" w:hAnsi="Verdana" w:cs="Arial"/>
          <w:color w:val="000000"/>
          <w:sz w:val="20"/>
          <w:szCs w:val="20"/>
        </w:rPr>
        <w:t xml:space="preserve"> </w:t>
      </w:r>
      <w:r w:rsidR="00CD2D29"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CD2D29" w:rsidRPr="001A2C40">
        <w:rPr>
          <w:rFonts w:ascii="Verdana" w:hAnsi="Verdana" w:cs="Arial"/>
          <w:sz w:val="20"/>
          <w:szCs w:val="20"/>
        </w:rPr>
        <w:t xml:space="preserve"> - MT</w:t>
      </w:r>
      <w:r w:rsidR="00605B7A"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a responsabilidade por eventuais danos decorrentes de uso indevido da senha, ainda que por terceiros.</w:t>
      </w:r>
    </w:p>
    <w:p w14:paraId="2989F86F" w14:textId="742FFD91"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O cadastramento do licitante junto a </w:t>
      </w:r>
      <w:r w:rsidR="00723954" w:rsidRPr="001A2C40">
        <w:rPr>
          <w:rStyle w:val="normaltextrun"/>
          <w:rFonts w:ascii="Verdana" w:hAnsi="Verdana" w:cs="Arial"/>
          <w:color w:val="000000"/>
          <w:sz w:val="20"/>
          <w:szCs w:val="20"/>
        </w:rPr>
        <w:t>p</w:t>
      </w:r>
      <w:r w:rsidRPr="001A2C40">
        <w:rPr>
          <w:rStyle w:val="normaltextrun"/>
          <w:rFonts w:ascii="Verdana" w:hAnsi="Verdana" w:cs="Arial"/>
          <w:color w:val="000000"/>
          <w:sz w:val="20"/>
          <w:szCs w:val="20"/>
        </w:rPr>
        <w:t>lataforma de Pregão Eletrônico implica a responsabilidade legal pelos atos praticados e a presunção de capacidade técnica para realização das transações inerentes ao certame.</w:t>
      </w:r>
      <w:r w:rsidR="00E268F3" w:rsidRPr="001A2C40">
        <w:rPr>
          <w:rStyle w:val="normaltextrun"/>
          <w:rFonts w:ascii="Verdana" w:hAnsi="Verdana" w:cs="Arial"/>
          <w:color w:val="000000"/>
          <w:sz w:val="20"/>
          <w:szCs w:val="20"/>
        </w:rPr>
        <w:t xml:space="preserve"> </w:t>
      </w:r>
    </w:p>
    <w:p w14:paraId="5389445D" w14:textId="2992CA1F"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As microempresas ou as empresas de pequeno porte no momento de seu cadastro deverão manifestar em campo próprio do Sistema Eletrônico o estabelecido na </w:t>
      </w:r>
      <w:hyperlink r:id="rId57" w:history="1">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00FA47BE" w:rsidRPr="001A2C40">
        <w:rPr>
          <w:rStyle w:val="normaltextrun"/>
          <w:rFonts w:ascii="Verdana" w:hAnsi="Verdana" w:cs="Arial"/>
          <w:color w:val="000000"/>
          <w:sz w:val="20"/>
          <w:szCs w:val="20"/>
        </w:rPr>
        <w:t>.</w:t>
      </w:r>
    </w:p>
    <w:p w14:paraId="54108DCF" w14:textId="7F60D2A3"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não declaração</w:t>
      </w:r>
      <w:r w:rsidR="00861713" w:rsidRPr="001A2C40">
        <w:rPr>
          <w:rStyle w:val="normaltextrun"/>
          <w:rFonts w:ascii="Verdana" w:hAnsi="Verdana" w:cs="Arial"/>
          <w:color w:val="000000"/>
          <w:sz w:val="20"/>
          <w:szCs w:val="20"/>
        </w:rPr>
        <w:t>, no momento do credenciamento,</w:t>
      </w:r>
      <w:r w:rsidRPr="001A2C40">
        <w:rPr>
          <w:rStyle w:val="normaltextrun"/>
          <w:rFonts w:ascii="Verdana" w:hAnsi="Verdana" w:cs="Arial"/>
          <w:color w:val="000000"/>
          <w:sz w:val="20"/>
          <w:szCs w:val="20"/>
        </w:rPr>
        <w:t xml:space="preserve"> da licitante em referência </w:t>
      </w:r>
      <w:hyperlink r:id="rId58" w:history="1">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008C4D29"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caso se enquadre, implicará no IMPEDIMENTO DA LICITANTE EM BENEFICIAR-SE DA </w:t>
      </w:r>
      <w:r w:rsidR="008C4D29" w:rsidRPr="001A2C40">
        <w:rPr>
          <w:rStyle w:val="normaltextrun"/>
          <w:rFonts w:ascii="Verdana" w:hAnsi="Verdana" w:cs="Arial"/>
          <w:color w:val="000000"/>
          <w:sz w:val="20"/>
          <w:szCs w:val="20"/>
        </w:rPr>
        <w:t>CONDIÇÃO DE MICROEMPRESA (ME) OU EMPRESA DE PEQUENO PORTE (EPP)</w:t>
      </w:r>
      <w:r w:rsidRPr="001A2C40">
        <w:rPr>
          <w:rStyle w:val="normaltextrun"/>
          <w:rFonts w:ascii="Verdana" w:hAnsi="Verdana" w:cs="Arial"/>
          <w:color w:val="000000"/>
          <w:sz w:val="20"/>
          <w:szCs w:val="20"/>
        </w:rPr>
        <w:t>.</w:t>
      </w:r>
    </w:p>
    <w:p w14:paraId="1A1D18DD" w14:textId="1FB8DE49"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declaração falsa dos requisitos do credenciamento sujeitará às sanções previstas neste Edital e nas demais cominações legais do certame</w:t>
      </w:r>
      <w:r w:rsidR="005A08B5" w:rsidRPr="001A2C40">
        <w:rPr>
          <w:rStyle w:val="normaltextrun"/>
          <w:rFonts w:ascii="Verdana" w:hAnsi="Verdana" w:cs="Arial"/>
          <w:color w:val="000000"/>
          <w:sz w:val="20"/>
          <w:szCs w:val="20"/>
        </w:rPr>
        <w:t xml:space="preserve">, em especial quanto à tipificação prevista no </w:t>
      </w:r>
      <w:hyperlink r:id="rId59" w:anchor="art155" w:history="1">
        <w:r w:rsidR="005A08B5" w:rsidRPr="001A2C40">
          <w:rPr>
            <w:rStyle w:val="Hyperlink"/>
            <w:rFonts w:ascii="Verdana" w:hAnsi="Verdana" w:cs="Arial"/>
            <w:sz w:val="20"/>
            <w:szCs w:val="20"/>
          </w:rPr>
          <w:t xml:space="preserve">art. 155, </w:t>
        </w:r>
        <w:r w:rsidR="00DC24D5" w:rsidRPr="001A2C40">
          <w:rPr>
            <w:rStyle w:val="Hyperlink"/>
            <w:rFonts w:ascii="Verdana" w:hAnsi="Verdana" w:cs="Arial"/>
            <w:sz w:val="20"/>
            <w:szCs w:val="20"/>
          </w:rPr>
          <w:t xml:space="preserve">VIII, da Lei </w:t>
        </w:r>
        <w:r w:rsidR="00AF1EB9" w:rsidRPr="001A2C40">
          <w:rPr>
            <w:rStyle w:val="Hyperlink"/>
            <w:rFonts w:ascii="Verdana" w:hAnsi="Verdana" w:cs="Arial"/>
            <w:sz w:val="20"/>
            <w:szCs w:val="20"/>
          </w:rPr>
          <w:t xml:space="preserve">Federal </w:t>
        </w:r>
        <w:r w:rsidR="00DC24D5"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00DC24D5"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 xml:space="preserve">. </w:t>
      </w:r>
    </w:p>
    <w:p w14:paraId="11F9C433" w14:textId="7A45CD04" w:rsidR="007267DE"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perda da senha ou a quebra de sigilo deverá ser comunicada ao provedor do sistema para imediato bloqueio de acesso.</w:t>
      </w:r>
    </w:p>
    <w:p w14:paraId="081ED3FE" w14:textId="40C5C05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20" w:name="_Toc159937016"/>
      <w:bookmarkStart w:id="21" w:name="_Toc174536372"/>
      <w:r w:rsidRPr="001A2C40">
        <w:rPr>
          <w:rStyle w:val="normaltextrun"/>
          <w:rFonts w:ascii="Verdana" w:hAnsi="Verdana" w:cs="Arial"/>
          <w:sz w:val="20"/>
          <w:szCs w:val="20"/>
        </w:rPr>
        <w:t>CADASTRAMENTO DA PROPOSTA</w:t>
      </w:r>
      <w:bookmarkEnd w:id="20"/>
      <w:bookmarkEnd w:id="21"/>
      <w:r w:rsidRPr="001A2C40">
        <w:rPr>
          <w:rStyle w:val="normaltextrun"/>
          <w:rFonts w:ascii="Verdana" w:hAnsi="Verdana" w:cs="Arial"/>
          <w:sz w:val="20"/>
          <w:szCs w:val="20"/>
        </w:rPr>
        <w:t xml:space="preserve"> </w:t>
      </w:r>
    </w:p>
    <w:p w14:paraId="4E51F245" w14:textId="08608540" w:rsidR="00DA49FF" w:rsidRPr="001A2C40" w:rsidRDefault="00DA49F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O cadastramento de proposta(s) somente será possível após o cadastramento n</w:t>
      </w:r>
      <w:r w:rsidR="001A5616" w:rsidRPr="001A2C40">
        <w:rPr>
          <w:rStyle w:val="normaltextrun"/>
          <w:rFonts w:ascii="Verdana" w:hAnsi="Verdana" w:cs="Arial"/>
          <w:color w:val="000000"/>
          <w:sz w:val="20"/>
          <w:szCs w:val="20"/>
        </w:rPr>
        <w:t>o</w:t>
      </w:r>
      <w:r w:rsidRPr="001A2C40">
        <w:rPr>
          <w:rStyle w:val="normaltextrun"/>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0" w:history="1">
        <w:r w:rsidR="00535B3A" w:rsidRPr="001A2C40">
          <w:rPr>
            <w:rStyle w:val="Hyperlink"/>
            <w:rFonts w:ascii="Verdana" w:hAnsi="Verdana" w:cs="Arial"/>
            <w:sz w:val="20"/>
            <w:szCs w:val="20"/>
          </w:rPr>
          <w:t>https://bllcompras.com</w:t>
        </w:r>
      </w:hyperlink>
      <w:r w:rsidR="00073621"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00073621" w:rsidRPr="001A2C40">
        <w:rPr>
          <w:rStyle w:val="normaltextrun"/>
          <w:rFonts w:ascii="Verdana" w:hAnsi="Verdana" w:cs="Arial"/>
          <w:color w:val="000000"/>
          <w:sz w:val="20"/>
          <w:szCs w:val="20"/>
        </w:rPr>
        <w:t xml:space="preserve">na forma estabelecida no item </w:t>
      </w:r>
      <w:r w:rsidR="004B1CE5" w:rsidRPr="001A2C40">
        <w:rPr>
          <w:rStyle w:val="normaltextrun"/>
          <w:rFonts w:ascii="Verdana" w:hAnsi="Verdana" w:cs="Arial"/>
          <w:color w:val="000000"/>
          <w:sz w:val="20"/>
          <w:szCs w:val="20"/>
        </w:rPr>
        <w:t>“</w:t>
      </w:r>
      <w:hyperlink w:anchor="_CREDENCIAMENTO" w:history="1">
        <w:r w:rsidR="009D593E" w:rsidRPr="001A2C40">
          <w:rPr>
            <w:rStyle w:val="Hyperlink"/>
            <w:rFonts w:ascii="Verdana" w:hAnsi="Verdana" w:cs="Arial"/>
            <w:color w:val="auto"/>
            <w:sz w:val="20"/>
            <w:szCs w:val="20"/>
          </w:rPr>
          <w:t>10</w:t>
        </w:r>
        <w:r w:rsidR="004B1CE5" w:rsidRPr="001A2C40">
          <w:rPr>
            <w:rStyle w:val="Hyperlink"/>
            <w:rFonts w:ascii="Verdana" w:hAnsi="Verdana" w:cs="Arial"/>
            <w:color w:val="auto"/>
            <w:sz w:val="20"/>
            <w:szCs w:val="20"/>
          </w:rPr>
          <w:t xml:space="preserve"> - CREDENCIAMENTO</w:t>
        </w:r>
      </w:hyperlink>
      <w:r w:rsidR="004B1CE5" w:rsidRPr="001A2C40">
        <w:rPr>
          <w:rStyle w:val="normaltextrun"/>
          <w:rFonts w:ascii="Verdana" w:hAnsi="Verdana" w:cs="Arial"/>
          <w:color w:val="000000"/>
          <w:sz w:val="20"/>
          <w:szCs w:val="20"/>
        </w:rPr>
        <w:t>” deste Edital.</w:t>
      </w:r>
    </w:p>
    <w:p w14:paraId="21B7740B" w14:textId="6DC1FFA8"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proposta de preços com o preço unitário</w:t>
      </w:r>
      <w:r w:rsidR="00484343"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para o(s) item(</w:t>
      </w:r>
      <w:proofErr w:type="spellStart"/>
      <w:r w:rsidRPr="001A2C40">
        <w:rPr>
          <w:rStyle w:val="normaltextrun"/>
          <w:rFonts w:ascii="Verdana" w:hAnsi="Verdana" w:cs="Arial"/>
          <w:color w:val="000000"/>
          <w:sz w:val="20"/>
          <w:szCs w:val="20"/>
        </w:rPr>
        <w:t>ns</w:t>
      </w:r>
      <w:proofErr w:type="spellEnd"/>
      <w:r w:rsidRPr="001A2C40">
        <w:rPr>
          <w:rStyle w:val="normaltextrun"/>
          <w:rFonts w:ascii="Verdana" w:hAnsi="Verdana" w:cs="Arial"/>
          <w:color w:val="000000"/>
          <w:sz w:val="20"/>
          <w:szCs w:val="20"/>
        </w:rPr>
        <w:t xml:space="preserve">) de interesse, deverá ser enviada em formulário específico, mediante o uso da chave de acesso e senha privativa da licitante, exclusivamente, por meio do sistema eletrônico, no prazo indicado no </w:t>
      </w:r>
      <w:r w:rsidR="0015503A" w:rsidRPr="001A2C40">
        <w:rPr>
          <w:rStyle w:val="normaltextrun"/>
          <w:rFonts w:ascii="Verdana" w:hAnsi="Verdana" w:cs="Arial"/>
          <w:color w:val="000000"/>
          <w:sz w:val="20"/>
          <w:szCs w:val="20"/>
        </w:rPr>
        <w:t xml:space="preserve">item </w:t>
      </w:r>
      <w:hyperlink w:anchor="_DATA_E_HORÁRIO" w:history="1">
        <w:r w:rsidR="0015503A" w:rsidRPr="001A2C40">
          <w:rPr>
            <w:rStyle w:val="Hyperlink"/>
            <w:rFonts w:ascii="Verdana" w:hAnsi="Verdana" w:cs="Arial"/>
            <w:color w:val="auto"/>
            <w:sz w:val="20"/>
            <w:szCs w:val="20"/>
          </w:rPr>
          <w:t>“</w:t>
        </w:r>
        <w:r w:rsidR="008213D7" w:rsidRPr="001A2C40">
          <w:rPr>
            <w:rStyle w:val="Hyperlink"/>
            <w:rFonts w:ascii="Verdana" w:hAnsi="Verdana" w:cs="Arial"/>
            <w:color w:val="auto"/>
            <w:sz w:val="20"/>
            <w:szCs w:val="20"/>
          </w:rPr>
          <w:t>4</w:t>
        </w:r>
        <w:r w:rsidR="0015503A" w:rsidRPr="001A2C40">
          <w:rPr>
            <w:rStyle w:val="Hyperlink"/>
            <w:rFonts w:ascii="Verdana" w:hAnsi="Verdana" w:cs="Arial"/>
            <w:color w:val="auto"/>
            <w:sz w:val="20"/>
            <w:szCs w:val="20"/>
          </w:rPr>
          <w:t xml:space="preserve"> - DATA E HORÁRIO”</w:t>
        </w:r>
      </w:hyperlink>
      <w:r w:rsidRPr="001A2C40">
        <w:rPr>
          <w:rStyle w:val="normaltextrun"/>
          <w:rFonts w:ascii="Verdana" w:hAnsi="Verdana" w:cs="Arial"/>
          <w:color w:val="000000"/>
          <w:sz w:val="20"/>
          <w:szCs w:val="20"/>
        </w:rPr>
        <w:t>.</w:t>
      </w:r>
    </w:p>
    <w:p w14:paraId="09B176E0" w14:textId="0438FE47" w:rsidR="009E4FE4" w:rsidRPr="001A2C40" w:rsidRDefault="001A2C40" w:rsidP="00457D43">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b/>
          <w:bCs/>
          <w:sz w:val="20"/>
          <w:szCs w:val="20"/>
        </w:rPr>
      </w:pPr>
      <w:r>
        <w:rPr>
          <w:rStyle w:val="normaltextrun"/>
          <w:rFonts w:ascii="Verdana" w:hAnsi="Verdana" w:cs="Arial"/>
          <w:b/>
          <w:bCs/>
          <w:sz w:val="20"/>
          <w:szCs w:val="20"/>
        </w:rPr>
        <w:t>O</w:t>
      </w:r>
      <w:r w:rsidR="007314C5" w:rsidRPr="001A2C40">
        <w:rPr>
          <w:rStyle w:val="normaltextrun"/>
          <w:rFonts w:ascii="Verdana" w:hAnsi="Verdana" w:cs="Arial"/>
          <w:b/>
          <w:bCs/>
          <w:sz w:val="20"/>
          <w:szCs w:val="20"/>
        </w:rPr>
        <w:t>s</w:t>
      </w:r>
      <w:r w:rsidR="009E4FE4" w:rsidRPr="001A2C40">
        <w:rPr>
          <w:rStyle w:val="normaltextrun"/>
          <w:rFonts w:ascii="Verdana" w:hAnsi="Verdana" w:cs="Arial"/>
          <w:b/>
          <w:bCs/>
          <w:sz w:val="20"/>
          <w:szCs w:val="20"/>
        </w:rPr>
        <w:t xml:space="preserve"> itens </w:t>
      </w:r>
      <w:r w:rsidRPr="001A2C40">
        <w:rPr>
          <w:rStyle w:val="normaltextrun"/>
          <w:rFonts w:ascii="Verdana" w:hAnsi="Verdana" w:cs="Arial"/>
          <w:b/>
          <w:bCs/>
          <w:sz w:val="20"/>
          <w:szCs w:val="20"/>
          <w:u w:val="single"/>
        </w:rPr>
        <w:t xml:space="preserve">NÃO </w:t>
      </w:r>
      <w:r w:rsidR="007314C5" w:rsidRPr="001A2C40">
        <w:rPr>
          <w:rFonts w:ascii="Verdana" w:hAnsi="Verdana" w:cs="Arial"/>
          <w:b/>
          <w:bCs/>
          <w:sz w:val="20"/>
          <w:szCs w:val="20"/>
          <w:u w:val="single"/>
        </w:rPr>
        <w:t>SÃO</w:t>
      </w:r>
      <w:r>
        <w:rPr>
          <w:rFonts w:ascii="Verdana" w:hAnsi="Verdana" w:cs="Arial"/>
          <w:b/>
          <w:bCs/>
          <w:sz w:val="20"/>
          <w:szCs w:val="20"/>
          <w:u w:val="single"/>
        </w:rPr>
        <w:t xml:space="preserve"> todos</w:t>
      </w:r>
      <w:r w:rsidR="009E4FE4" w:rsidRPr="001A2C40">
        <w:rPr>
          <w:rFonts w:ascii="Verdana" w:hAnsi="Verdana" w:cs="Arial"/>
          <w:b/>
          <w:bCs/>
          <w:sz w:val="20"/>
          <w:szCs w:val="20"/>
          <w:u w:val="single"/>
        </w:rPr>
        <w:t xml:space="preserve"> exclusivos</w:t>
      </w:r>
      <w:r w:rsidR="009E4FE4" w:rsidRPr="001A2C40">
        <w:rPr>
          <w:rFonts w:ascii="Verdana" w:hAnsi="Verdana" w:cs="Arial"/>
          <w:b/>
          <w:bCs/>
          <w:sz w:val="20"/>
          <w:szCs w:val="20"/>
        </w:rPr>
        <w:t xml:space="preserve"> para participação de empresas beneficiadas pela Lei Complementar 123/2016 e suas alterações.</w:t>
      </w:r>
      <w:r w:rsidR="009E4FE4" w:rsidRPr="001A2C40">
        <w:rPr>
          <w:rStyle w:val="normaltextrun"/>
          <w:rFonts w:ascii="Verdana" w:hAnsi="Verdana" w:cs="Arial"/>
          <w:b/>
          <w:bCs/>
          <w:sz w:val="20"/>
          <w:szCs w:val="20"/>
        </w:rPr>
        <w:t xml:space="preserve"> </w:t>
      </w:r>
    </w:p>
    <w:p w14:paraId="3ACC7EB9" w14:textId="0C7BE582" w:rsidR="00007520" w:rsidRPr="001A2C40" w:rsidRDefault="008C278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registro de proposta eletrônica vinculada ao presente certame implica, independente de expressa declaração, na(o):</w:t>
      </w:r>
    </w:p>
    <w:p w14:paraId="2A6404A7" w14:textId="0452F5EC" w:rsidR="008C2780" w:rsidRPr="001A2C40" w:rsidRDefault="008C278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aceitação de todas as condições estabelecidas neste Edital e seus Anexos;</w:t>
      </w:r>
    </w:p>
    <w:p w14:paraId="1569D3D4" w14:textId="00BA7618" w:rsidR="00BB3523" w:rsidRPr="001A2C40" w:rsidRDefault="00BB3523"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garantia do cumprimento da proposta por prazo mínimo de </w:t>
      </w:r>
      <w:r w:rsidR="00584213" w:rsidRPr="001A2C40">
        <w:rPr>
          <w:rStyle w:val="normaltextrun"/>
          <w:rFonts w:ascii="Verdana" w:hAnsi="Verdana" w:cs="Arial"/>
          <w:color w:val="000000"/>
          <w:sz w:val="20"/>
          <w:szCs w:val="20"/>
        </w:rPr>
        <w:t>6</w:t>
      </w:r>
      <w:r w:rsidRPr="001A2C40">
        <w:rPr>
          <w:rStyle w:val="normaltextrun"/>
          <w:rFonts w:ascii="Verdana" w:hAnsi="Verdana" w:cs="Arial"/>
          <w:color w:val="000000"/>
          <w:sz w:val="20"/>
          <w:szCs w:val="20"/>
        </w:rPr>
        <w:t>0 (</w:t>
      </w:r>
      <w:r w:rsidR="00584213" w:rsidRPr="001A2C40">
        <w:rPr>
          <w:rStyle w:val="normaltextrun"/>
          <w:rFonts w:ascii="Verdana" w:hAnsi="Verdana" w:cs="Arial"/>
          <w:color w:val="000000"/>
          <w:sz w:val="20"/>
          <w:szCs w:val="20"/>
        </w:rPr>
        <w:t>sessenta</w:t>
      </w:r>
      <w:r w:rsidRPr="001A2C40">
        <w:rPr>
          <w:rStyle w:val="normaltextrun"/>
          <w:rFonts w:ascii="Verdana" w:hAnsi="Verdana" w:cs="Arial"/>
          <w:color w:val="000000"/>
          <w:sz w:val="20"/>
          <w:szCs w:val="20"/>
        </w:rPr>
        <w:t>) dias, contados da data de abertura da sessão pública;</w:t>
      </w:r>
    </w:p>
    <w:p w14:paraId="2CBF6173" w14:textId="3F86F75B" w:rsidR="00BB3523" w:rsidRPr="001A2C40" w:rsidRDefault="00E92F6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compromisso do licitante para com o rigoroso cumprimento das especificações técnicas, prazos e condições fixadas no Termo de Referência (Anexo I);</w:t>
      </w:r>
    </w:p>
    <w:p w14:paraId="292A6F70" w14:textId="3F4512B8" w:rsidR="00EF7EDC" w:rsidRPr="001A2C40"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impossibilidade de posterior desistência ou declínio de proposta a partir da data da sessão eletrônica inicial, ou de requerer qualquer acréscimo de custos que deveria ter sido incluído na sua proposta;</w:t>
      </w:r>
    </w:p>
    <w:p w14:paraId="1291672E" w14:textId="4CDBD7E1" w:rsidR="00EF7EDC" w:rsidRPr="001A2C40"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submissão às sanções administrativas previstas neste Edital e seus </w:t>
      </w:r>
      <w:r w:rsidR="00D568A0" w:rsidRPr="001A2C40">
        <w:rPr>
          <w:rStyle w:val="normaltextrun"/>
          <w:rFonts w:ascii="Verdana" w:hAnsi="Verdana" w:cs="Arial"/>
          <w:color w:val="000000"/>
          <w:sz w:val="20"/>
          <w:szCs w:val="20"/>
        </w:rPr>
        <w:t>Anexos</w:t>
      </w:r>
      <w:r w:rsidRPr="001A2C40">
        <w:rPr>
          <w:rStyle w:val="normaltextrun"/>
          <w:rFonts w:ascii="Verdana" w:hAnsi="Verdana" w:cs="Arial"/>
          <w:color w:val="000000"/>
          <w:sz w:val="20"/>
          <w:szCs w:val="20"/>
        </w:rPr>
        <w:t>;</w:t>
      </w:r>
    </w:p>
    <w:p w14:paraId="7609C2FE" w14:textId="43963B5F" w:rsidR="00D568A0" w:rsidRPr="001A2C40" w:rsidRDefault="00D568A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obrigação de participar ativamente do certame (ONLINE) até a sua conclusão, encaminhando toda a documentação solicitada e/ou prestando as informações e esclarecimentos solicitados pela </w:t>
      </w:r>
      <w:r w:rsidR="001036D1">
        <w:rPr>
          <w:rFonts w:ascii="Verdana" w:hAnsi="Verdana" w:cs="Arial"/>
          <w:sz w:val="20"/>
          <w:szCs w:val="20"/>
        </w:rPr>
        <w:t>Agente de Contratação</w:t>
      </w:r>
      <w:r w:rsidRPr="001A2C40">
        <w:rPr>
          <w:rStyle w:val="normaltextrun"/>
          <w:rFonts w:ascii="Verdana" w:hAnsi="Verdana" w:cs="Arial"/>
          <w:color w:val="000000"/>
          <w:sz w:val="20"/>
          <w:szCs w:val="20"/>
        </w:rPr>
        <w:t>.</w:t>
      </w:r>
    </w:p>
    <w:p w14:paraId="6D3B9E65" w14:textId="1D2EFDC6" w:rsidR="00861051" w:rsidRPr="001A2C40" w:rsidRDefault="00B66C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As propostas registradas no “Sistema” NÃO DEVEM CONTER NENHUMA IDENTIFICAÇÃO DA EMPRESA PROPONENTE, visando atender o princípio da impessoalidade e preservar o sigilo das propostas</w:t>
      </w:r>
      <w:r w:rsidR="000049B0" w:rsidRPr="001A2C40">
        <w:rPr>
          <w:rStyle w:val="normaltextrun"/>
          <w:rFonts w:ascii="Verdana" w:hAnsi="Verdana" w:cs="Arial"/>
          <w:color w:val="000000"/>
          <w:sz w:val="20"/>
          <w:szCs w:val="20"/>
        </w:rPr>
        <w:t>, sob pena de desclassificação</w:t>
      </w:r>
      <w:r w:rsidRPr="001A2C40">
        <w:rPr>
          <w:rStyle w:val="normaltextrun"/>
          <w:rFonts w:ascii="Verdana" w:hAnsi="Verdana" w:cs="Arial"/>
          <w:color w:val="000000"/>
          <w:sz w:val="20"/>
          <w:szCs w:val="20"/>
        </w:rPr>
        <w:t>.</w:t>
      </w:r>
    </w:p>
    <w:p w14:paraId="15EB8963" w14:textId="496944F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08026812" w14:textId="3534B6E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Os lances serão de envio automático pelo sistema</w:t>
      </w:r>
      <w:r w:rsidR="001D57A2"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que respeitará o preço final mínimo</w:t>
      </w:r>
      <w:r w:rsidR="00936354"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bem como o intervalo de que trata o item </w:t>
      </w:r>
      <w:r w:rsidR="00253E90" w:rsidRPr="001A2C40">
        <w:rPr>
          <w:rStyle w:val="normaltextrun"/>
          <w:rFonts w:ascii="Verdana" w:hAnsi="Verdana" w:cs="Arial"/>
          <w:color w:val="000000"/>
          <w:sz w:val="20"/>
          <w:szCs w:val="20"/>
        </w:rPr>
        <w:t>anterior</w:t>
      </w:r>
      <w:r w:rsidRPr="001A2C40">
        <w:rPr>
          <w:rStyle w:val="normaltextrun"/>
          <w:rFonts w:ascii="Verdana" w:hAnsi="Verdana" w:cs="Arial"/>
          <w:color w:val="000000"/>
          <w:sz w:val="20"/>
          <w:szCs w:val="20"/>
        </w:rPr>
        <w:t>.</w:t>
      </w:r>
    </w:p>
    <w:p w14:paraId="5F5F2A7E" w14:textId="0072C5BE"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preço final mínimo</w:t>
      </w:r>
      <w:r w:rsidR="00936354"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poderá ser alterado pela licitante durante a fase de lances, porém, não poderá ser superior a lance já registrado por ela no sistema.</w:t>
      </w:r>
    </w:p>
    <w:p w14:paraId="26973128" w14:textId="4EB817C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11458827" w14:textId="64C186F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Caberá à licitante comunicar imediatamente ao provedor do sistema eletrônico utilizado no certame, qualquer acontecimento que possa comprometer o sigilo ou a segurança, para imediato bloqueio de acesso. </w:t>
      </w:r>
    </w:p>
    <w:p w14:paraId="3384F19F" w14:textId="3B96961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lastRenderedPageBreak/>
        <w:t>Até</w:t>
      </w:r>
      <w:r w:rsidR="00EA100D" w:rsidRPr="001A2C40">
        <w:rPr>
          <w:rFonts w:ascii="Verdana" w:hAnsi="Verdana" w:cs="Arial"/>
          <w:color w:val="000000"/>
          <w:sz w:val="20"/>
          <w:szCs w:val="20"/>
        </w:rPr>
        <w:t xml:space="preserve"> </w:t>
      </w:r>
      <w:r w:rsidR="00EA100D" w:rsidRPr="001A2C40">
        <w:rPr>
          <w:rFonts w:ascii="Verdana" w:eastAsia="Calibri" w:hAnsi="Verdana" w:cs="Arial"/>
          <w:color w:val="000000"/>
          <w:sz w:val="20"/>
          <w:szCs w:val="20"/>
        </w:rPr>
        <w:t>a data e hora marcada</w:t>
      </w:r>
      <w:r w:rsidR="00EA100D" w:rsidRPr="001A2C40">
        <w:rPr>
          <w:rFonts w:ascii="Verdana" w:hAnsi="Verdana" w:cs="Arial"/>
          <w:color w:val="000000"/>
          <w:sz w:val="20"/>
          <w:szCs w:val="20"/>
        </w:rPr>
        <w:t xml:space="preserve"> para </w:t>
      </w:r>
      <w:r w:rsidR="00EA100D" w:rsidRPr="001A2C40">
        <w:rPr>
          <w:rFonts w:ascii="Verdana" w:eastAsia="Calibri" w:hAnsi="Verdana" w:cs="Arial"/>
          <w:color w:val="000000"/>
          <w:sz w:val="20"/>
          <w:szCs w:val="20"/>
        </w:rPr>
        <w:t>o encerramento do recebimento das propostas</w:t>
      </w:r>
      <w:r w:rsidRPr="001A2C40">
        <w:rPr>
          <w:rStyle w:val="normaltextrun"/>
          <w:rFonts w:ascii="Verdana" w:hAnsi="Verdana" w:cs="Arial"/>
          <w:color w:val="000000"/>
          <w:sz w:val="20"/>
          <w:szCs w:val="20"/>
        </w:rPr>
        <w:t>, as licitantes poderão retirar ou substituir</w:t>
      </w:r>
      <w:r w:rsidR="00E348DA"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suas propostas anteriormente apresentadas. </w:t>
      </w:r>
    </w:p>
    <w:p w14:paraId="0E36361C" w14:textId="29C044C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u w:val="single"/>
        </w:rPr>
      </w:pPr>
      <w:r w:rsidRPr="001A2C40">
        <w:rPr>
          <w:rStyle w:val="normaltextrun"/>
          <w:rFonts w:ascii="Verdana" w:hAnsi="Verdana" w:cs="Arial"/>
          <w:color w:val="000000"/>
          <w:sz w:val="20"/>
          <w:szCs w:val="20"/>
          <w:u w:val="single"/>
        </w:rPr>
        <w:t xml:space="preserve">A proposta deverá obedecer rigorosamente aos termos deste Edital e seus anexos, não sendo aceita oferta de </w:t>
      </w:r>
      <w:r w:rsidR="00936354" w:rsidRPr="001A2C40">
        <w:rPr>
          <w:rStyle w:val="normaltextrun"/>
          <w:rFonts w:ascii="Verdana" w:hAnsi="Verdana" w:cs="Arial"/>
          <w:color w:val="000000"/>
          <w:sz w:val="20"/>
          <w:szCs w:val="20"/>
          <w:u w:val="single"/>
        </w:rPr>
        <w:t xml:space="preserve">produtos </w:t>
      </w:r>
      <w:r w:rsidRPr="001A2C40">
        <w:rPr>
          <w:rStyle w:val="normaltextrun"/>
          <w:rFonts w:ascii="Verdana" w:hAnsi="Verdana" w:cs="Arial"/>
          <w:color w:val="000000"/>
          <w:sz w:val="20"/>
          <w:szCs w:val="20"/>
          <w:u w:val="single"/>
        </w:rPr>
        <w:t xml:space="preserve">com características e quantidades diferentes das indicadas no Termo de Referência </w:t>
      </w:r>
      <w:r w:rsidR="00B50CB3"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Anexo I deste Edital.</w:t>
      </w:r>
      <w:r w:rsidRPr="001A2C40">
        <w:rPr>
          <w:rStyle w:val="normaltextrun"/>
          <w:rFonts w:ascii="Verdana" w:hAnsi="Verdana" w:cs="Arial"/>
          <w:sz w:val="20"/>
          <w:szCs w:val="20"/>
          <w:u w:val="single"/>
        </w:rPr>
        <w:t> </w:t>
      </w:r>
    </w:p>
    <w:p w14:paraId="1C550BA5" w14:textId="7DD4C7A9" w:rsidR="00CE2CA9" w:rsidRPr="001A2C40" w:rsidRDefault="00CE2CA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Todas as especificações do objeto contidas na proposta vinculam o fornecedor registrado.</w:t>
      </w:r>
    </w:p>
    <w:p w14:paraId="08C6530E" w14:textId="7287B421" w:rsidR="00DD4FEB" w:rsidRPr="001A2C40" w:rsidRDefault="00805BD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 xml:space="preserve">Independente de declaração expressa, a simples apresentação da proposta implica submissão da licitante a todas as condições estipuladas neste </w:t>
      </w:r>
      <w:r w:rsidR="00842275" w:rsidRPr="001A2C40">
        <w:rPr>
          <w:rStyle w:val="normaltextrun"/>
          <w:rFonts w:ascii="Verdana" w:hAnsi="Verdana" w:cs="Arial"/>
          <w:color w:val="000000"/>
          <w:sz w:val="20"/>
          <w:szCs w:val="20"/>
        </w:rPr>
        <w:t xml:space="preserve">Edital </w:t>
      </w:r>
      <w:r w:rsidRPr="001A2C40">
        <w:rPr>
          <w:rStyle w:val="normaltextrun"/>
          <w:rFonts w:ascii="Verdana" w:hAnsi="Verdana" w:cs="Arial"/>
          <w:color w:val="000000"/>
          <w:sz w:val="20"/>
          <w:szCs w:val="20"/>
        </w:rPr>
        <w:t>e seu</w:t>
      </w:r>
      <w:r w:rsidR="00842275" w:rsidRPr="001A2C40">
        <w:rPr>
          <w:rStyle w:val="normaltextrun"/>
          <w:rFonts w:ascii="Verdana" w:hAnsi="Verdana" w:cs="Arial"/>
          <w:color w:val="000000"/>
          <w:sz w:val="20"/>
          <w:szCs w:val="20"/>
        </w:rPr>
        <w:t>s</w:t>
      </w:r>
      <w:r w:rsidRPr="001A2C40">
        <w:rPr>
          <w:rStyle w:val="normaltextrun"/>
          <w:rFonts w:ascii="Verdana" w:hAnsi="Verdana" w:cs="Arial"/>
          <w:color w:val="000000"/>
          <w:sz w:val="20"/>
          <w:szCs w:val="20"/>
        </w:rPr>
        <w:t xml:space="preserve"> anexo</w:t>
      </w:r>
      <w:r w:rsidR="00842275" w:rsidRPr="001A2C40">
        <w:rPr>
          <w:rStyle w:val="normaltextrun"/>
          <w:rFonts w:ascii="Verdana" w:hAnsi="Verdana" w:cs="Arial"/>
          <w:color w:val="000000"/>
          <w:sz w:val="20"/>
          <w:szCs w:val="20"/>
        </w:rPr>
        <w:t>s</w:t>
      </w:r>
      <w:r w:rsidRPr="001A2C40">
        <w:rPr>
          <w:rStyle w:val="normaltextrun"/>
          <w:rFonts w:ascii="Verdana" w:hAnsi="Verdana" w:cs="Arial"/>
          <w:color w:val="000000"/>
          <w:sz w:val="20"/>
          <w:szCs w:val="20"/>
        </w:rPr>
        <w:t xml:space="preserve">, bem como, </w:t>
      </w:r>
      <w:r w:rsidR="00842275" w:rsidRPr="001A2C40">
        <w:rPr>
          <w:rStyle w:val="normaltextrun"/>
          <w:rFonts w:ascii="Verdana" w:hAnsi="Verdana" w:cs="Arial"/>
          <w:color w:val="000000"/>
          <w:sz w:val="20"/>
          <w:szCs w:val="20"/>
        </w:rPr>
        <w:t xml:space="preserve">na legislação </w:t>
      </w:r>
      <w:r w:rsidRPr="001A2C40">
        <w:rPr>
          <w:rStyle w:val="normaltextrun"/>
          <w:rFonts w:ascii="Verdana" w:hAnsi="Verdana" w:cs="Arial"/>
          <w:color w:val="000000"/>
          <w:sz w:val="20"/>
          <w:szCs w:val="20"/>
        </w:rPr>
        <w:t>aplicável</w:t>
      </w:r>
      <w:r w:rsidR="00842275" w:rsidRPr="001A2C40">
        <w:rPr>
          <w:rStyle w:val="normaltextrun"/>
          <w:rFonts w:ascii="Verdana" w:hAnsi="Verdana" w:cs="Arial"/>
          <w:color w:val="000000"/>
          <w:sz w:val="20"/>
          <w:szCs w:val="20"/>
        </w:rPr>
        <w:t xml:space="preserve">, inclusive a </w:t>
      </w:r>
      <w:hyperlink r:id="rId61" w:history="1">
        <w:r w:rsidR="00842275"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842275" w:rsidRPr="001A2C40">
          <w:rPr>
            <w:rStyle w:val="Hyperlink"/>
            <w:rFonts w:ascii="Verdana" w:hAnsi="Verdana" w:cs="Arial"/>
            <w:sz w:val="20"/>
            <w:szCs w:val="20"/>
          </w:rPr>
          <w:t xml:space="preserve">nº </w:t>
        </w:r>
        <w:r w:rsidR="00F316A1" w:rsidRPr="001A2C40">
          <w:rPr>
            <w:rStyle w:val="Hyperlink"/>
            <w:rFonts w:ascii="Verdana" w:hAnsi="Verdana" w:cs="Arial"/>
            <w:sz w:val="20"/>
            <w:szCs w:val="20"/>
          </w:rPr>
          <w:t>8.078, de 1990</w:t>
        </w:r>
      </w:hyperlink>
      <w:r w:rsidRPr="001A2C40">
        <w:rPr>
          <w:rStyle w:val="normaltextrun"/>
          <w:rFonts w:ascii="Verdana" w:hAnsi="Verdana" w:cs="Arial"/>
          <w:color w:val="000000"/>
          <w:sz w:val="20"/>
          <w:szCs w:val="20"/>
        </w:rPr>
        <w:t>.</w:t>
      </w:r>
    </w:p>
    <w:p w14:paraId="6DD79AE6" w14:textId="4AD7DAB4" w:rsidR="00DD4FEB" w:rsidRPr="001A2C40" w:rsidRDefault="00DD4FE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Nenhuma indenização será devida aos licitantes pela elaboração ou apresentação de propostas relativas a presente licitação.</w:t>
      </w:r>
    </w:p>
    <w:p w14:paraId="03C10F3F" w14:textId="19F42E1E" w:rsidR="00495B3C" w:rsidRPr="001A2C40" w:rsidRDefault="00F061B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w:t>
      </w:r>
      <w:r w:rsidR="00495B3C" w:rsidRPr="001A2C40">
        <w:rPr>
          <w:rStyle w:val="normaltextrun"/>
          <w:rFonts w:ascii="Verdana" w:hAnsi="Verdana" w:cs="Arial"/>
          <w:color w:val="000000"/>
          <w:sz w:val="20"/>
          <w:szCs w:val="20"/>
        </w:rPr>
        <w:t xml:space="preserve">s valores </w:t>
      </w:r>
      <w:r w:rsidRPr="001A2C40">
        <w:rPr>
          <w:rStyle w:val="normaltextrun"/>
          <w:rFonts w:ascii="Verdana" w:hAnsi="Verdana" w:cs="Arial"/>
          <w:color w:val="000000"/>
          <w:sz w:val="20"/>
          <w:szCs w:val="20"/>
        </w:rPr>
        <w:t xml:space="preserve">unitários propostos </w:t>
      </w:r>
      <w:r w:rsidRPr="001A2C40">
        <w:rPr>
          <w:rFonts w:ascii="Verdana" w:eastAsia="Calibri" w:hAnsi="Verdana" w:cs="Arial"/>
          <w:sz w:val="20"/>
          <w:szCs w:val="20"/>
        </w:rPr>
        <w:t xml:space="preserve">deverão ser expressos em moeda corrente nacional (R$), com no máximo </w:t>
      </w:r>
      <w:r w:rsidRPr="001A2C40">
        <w:rPr>
          <w:rFonts w:ascii="Verdana" w:eastAsia="Calibri" w:hAnsi="Verdana" w:cs="Arial"/>
          <w:b/>
          <w:sz w:val="20"/>
          <w:szCs w:val="20"/>
        </w:rPr>
        <w:t>02 (DUAS) CASAS DECIMAIS APÓS A VÍRGULA</w:t>
      </w:r>
      <w:r w:rsidRPr="001A2C40">
        <w:rPr>
          <w:rStyle w:val="normaltextrun"/>
          <w:rFonts w:ascii="Verdana" w:hAnsi="Verdana" w:cs="Arial"/>
          <w:color w:val="000000"/>
          <w:sz w:val="20"/>
          <w:szCs w:val="20"/>
        </w:rPr>
        <w:t xml:space="preserve"> e deverão estar inclusos todos os custos operacionais, encargos previdenciários, trabalhistas, tributários, comerciais, frete e quaisquer outros que incidam, direta ou indiretamente, no fornecimento dos </w:t>
      </w:r>
      <w:proofErr w:type="gramStart"/>
      <w:r w:rsidRPr="001A2C40">
        <w:rPr>
          <w:rStyle w:val="normaltextrun"/>
          <w:rFonts w:ascii="Verdana" w:hAnsi="Verdana" w:cs="Arial"/>
          <w:color w:val="000000"/>
          <w:sz w:val="20"/>
          <w:szCs w:val="20"/>
        </w:rPr>
        <w:t>bens.</w:t>
      </w:r>
      <w:r w:rsidR="00495B3C" w:rsidRPr="001A2C40">
        <w:rPr>
          <w:rStyle w:val="normaltextrun"/>
          <w:rFonts w:ascii="Verdana" w:hAnsi="Verdana" w:cs="Arial"/>
          <w:color w:val="000000"/>
          <w:sz w:val="20"/>
          <w:szCs w:val="20"/>
        </w:rPr>
        <w:t>.</w:t>
      </w:r>
      <w:proofErr w:type="gramEnd"/>
    </w:p>
    <w:p w14:paraId="3A0FE471" w14:textId="4C6A7037" w:rsidR="00FB583E"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Os preços ofer</w:t>
      </w:r>
      <w:r w:rsidR="007B63B9" w:rsidRPr="001A2C40">
        <w:rPr>
          <w:rStyle w:val="normaltextrun"/>
          <w:rFonts w:ascii="Verdana" w:hAnsi="Verdana" w:cs="Arial"/>
          <w:color w:val="000000"/>
          <w:sz w:val="20"/>
          <w:szCs w:val="20"/>
        </w:rPr>
        <w:t>tados</w:t>
      </w:r>
      <w:r w:rsidRPr="001A2C40">
        <w:rPr>
          <w:rStyle w:val="normaltextrun"/>
          <w:rFonts w:ascii="Verdana" w:hAnsi="Verdana" w:cs="Arial"/>
          <w:color w:val="000000"/>
          <w:sz w:val="20"/>
          <w:szCs w:val="20"/>
        </w:rPr>
        <w:t xml:space="preserve"> poderão ser reajustados, observado o disposto no </w:t>
      </w:r>
      <w:r w:rsidR="003813C3" w:rsidRPr="001A2C40">
        <w:rPr>
          <w:rStyle w:val="normaltextrun"/>
          <w:rFonts w:ascii="Verdana" w:hAnsi="Verdana" w:cs="Arial"/>
          <w:color w:val="000000"/>
          <w:sz w:val="20"/>
          <w:szCs w:val="20"/>
        </w:rPr>
        <w:t xml:space="preserve">item </w:t>
      </w:r>
      <w:r w:rsidR="00C83C1F" w:rsidRPr="001A2C40">
        <w:rPr>
          <w:rStyle w:val="normaltextrun"/>
          <w:rFonts w:ascii="Verdana" w:hAnsi="Verdana" w:cs="Arial"/>
          <w:color w:val="000000"/>
          <w:sz w:val="20"/>
          <w:szCs w:val="20"/>
          <w:u w:val="single"/>
        </w:rPr>
        <w:t>“4</w:t>
      </w:r>
      <w:r w:rsidR="00D52E37" w:rsidRPr="001A2C40">
        <w:rPr>
          <w:rStyle w:val="normaltextrun"/>
          <w:rFonts w:ascii="Verdana" w:hAnsi="Verdana" w:cs="Arial"/>
          <w:color w:val="000000"/>
          <w:sz w:val="20"/>
          <w:szCs w:val="20"/>
          <w:u w:val="single"/>
        </w:rPr>
        <w:t>1</w:t>
      </w:r>
      <w:r w:rsidR="00C83C1F" w:rsidRPr="001A2C40">
        <w:rPr>
          <w:rStyle w:val="normaltextrun"/>
          <w:rFonts w:ascii="Verdana" w:hAnsi="Verdana" w:cs="Arial"/>
          <w:color w:val="000000"/>
          <w:sz w:val="20"/>
          <w:szCs w:val="20"/>
          <w:u w:val="single"/>
        </w:rPr>
        <w:t xml:space="preserve"> - REAJUSTE”</w:t>
      </w:r>
      <w:r w:rsidR="003813C3"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deste Edital (</w:t>
      </w:r>
      <w:hyperlink r:id="rId62" w:anchor="art25" w:history="1">
        <w:r w:rsidRPr="001A2C40">
          <w:rPr>
            <w:rStyle w:val="Hyperlink"/>
            <w:rFonts w:ascii="Verdana" w:hAnsi="Verdana" w:cs="Arial"/>
            <w:sz w:val="20"/>
            <w:szCs w:val="20"/>
          </w:rPr>
          <w:t>art. 25, §</w:t>
        </w:r>
        <w:r w:rsidR="001C3F5F" w:rsidRPr="001A2C40">
          <w:rPr>
            <w:rStyle w:val="Hyperlink"/>
            <w:rFonts w:ascii="Verdana" w:hAnsi="Verdana" w:cs="Arial"/>
            <w:sz w:val="20"/>
            <w:szCs w:val="20"/>
          </w:rPr>
          <w:t> </w:t>
        </w:r>
        <w:r w:rsidRPr="001A2C40">
          <w:rPr>
            <w:rStyle w:val="Hyperlink"/>
            <w:rFonts w:ascii="Verdana" w:hAnsi="Verdana" w:cs="Arial"/>
            <w:sz w:val="20"/>
            <w:szCs w:val="20"/>
          </w:rPr>
          <w:t>7º</w:t>
        </w:r>
        <w:r w:rsidR="003813C3"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1D57A2"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3813C3" w:rsidRPr="001A2C40">
          <w:rPr>
            <w:rStyle w:val="Hyperlink"/>
            <w:rFonts w:ascii="Verdana" w:hAnsi="Verdana" w:cs="Arial"/>
            <w:sz w:val="20"/>
            <w:szCs w:val="20"/>
          </w:rPr>
          <w:t xml:space="preserve">nº </w:t>
        </w:r>
        <w:r w:rsidR="001D57A2"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1D57A2"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w:t>
      </w:r>
      <w:r w:rsidR="00D650B6" w:rsidRPr="001A2C40">
        <w:rPr>
          <w:rStyle w:val="normaltextrun"/>
          <w:rFonts w:ascii="Verdana" w:hAnsi="Verdana" w:cs="Arial"/>
          <w:color w:val="000000"/>
          <w:sz w:val="20"/>
          <w:szCs w:val="20"/>
        </w:rPr>
        <w:t>.</w:t>
      </w:r>
    </w:p>
    <w:p w14:paraId="503DC2AF" w14:textId="3E8944C2" w:rsidR="00CB1605" w:rsidRPr="001A2C40" w:rsidRDefault="00CB160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u w:val="single"/>
        </w:rPr>
        <w:t>Após a abertura da sessão pública eletrônica do presente certame não cabe</w:t>
      </w:r>
      <w:r w:rsidR="007579AC"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em nenhuma hipótese</w:t>
      </w:r>
      <w:r w:rsidR="007579AC"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desistência de proposta</w:t>
      </w:r>
      <w:r w:rsidRPr="001A2C40">
        <w:rPr>
          <w:rStyle w:val="normaltextrun"/>
          <w:rFonts w:ascii="Verdana" w:hAnsi="Verdana" w:cs="Arial"/>
          <w:color w:val="000000"/>
          <w:sz w:val="20"/>
          <w:szCs w:val="20"/>
        </w:rPr>
        <w:t>.</w:t>
      </w:r>
    </w:p>
    <w:p w14:paraId="36477D6F" w14:textId="7928BA52" w:rsidR="006B1048" w:rsidRPr="001A2C40" w:rsidRDefault="006B1048"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Nenhuma proposta ou documentação de habilitação poderá ser encaminhada à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Style w:val="normaltextrun"/>
          <w:rFonts w:ascii="Verdana" w:hAnsi="Verdana" w:cs="Arial"/>
          <w:color w:val="000000"/>
          <w:sz w:val="20"/>
          <w:szCs w:val="20"/>
        </w:rPr>
        <w:t>por e-mail ou outro meio de comunicação antes do encerramento da etapa competitiva, sob pena de quebra do anonimato da competição e, consequentemente, desclassificação da proposta.</w:t>
      </w:r>
    </w:p>
    <w:p w14:paraId="7DBE3997" w14:textId="37EC89F5" w:rsidR="00ED7EFA" w:rsidRPr="001A2C40" w:rsidRDefault="00ED7EFA" w:rsidP="00110D89">
      <w:pPr>
        <w:pStyle w:val="Ttulo1"/>
        <w:spacing w:line="276" w:lineRule="auto"/>
        <w:ind w:left="0" w:firstLine="0"/>
        <w:rPr>
          <w:rStyle w:val="normaltextrun"/>
          <w:rFonts w:ascii="Verdana" w:hAnsi="Verdana" w:cs="Arial"/>
          <w:b w:val="0"/>
          <w:bCs w:val="0"/>
          <w:sz w:val="20"/>
          <w:szCs w:val="20"/>
        </w:rPr>
      </w:pPr>
      <w:bookmarkStart w:id="22" w:name="_Toc159937017"/>
      <w:bookmarkStart w:id="23" w:name="_Toc174536373"/>
      <w:r w:rsidRPr="001A2C40">
        <w:rPr>
          <w:rStyle w:val="normaltextrun"/>
          <w:rFonts w:ascii="Verdana" w:hAnsi="Verdana" w:cs="Arial"/>
          <w:sz w:val="20"/>
          <w:szCs w:val="20"/>
        </w:rPr>
        <w:t>CADASTRAMENTO D</w:t>
      </w:r>
      <w:r w:rsidR="003B628C" w:rsidRPr="001A2C40">
        <w:rPr>
          <w:rStyle w:val="normaltextrun"/>
          <w:rFonts w:ascii="Verdana" w:hAnsi="Verdana" w:cs="Arial"/>
          <w:sz w:val="20"/>
          <w:szCs w:val="20"/>
        </w:rPr>
        <w:t>OS DOCUMENTOS DE HABILITAÇÃO</w:t>
      </w:r>
      <w:bookmarkEnd w:id="22"/>
      <w:bookmarkEnd w:id="23"/>
      <w:r w:rsidRPr="001A2C40">
        <w:rPr>
          <w:rStyle w:val="normaltextrun"/>
          <w:rFonts w:ascii="Verdana" w:hAnsi="Verdana" w:cs="Arial"/>
          <w:sz w:val="20"/>
          <w:szCs w:val="20"/>
        </w:rPr>
        <w:t xml:space="preserve"> </w:t>
      </w:r>
    </w:p>
    <w:p w14:paraId="1BE48756" w14:textId="11AA2DFF" w:rsidR="006019CE" w:rsidRPr="001A2C40" w:rsidRDefault="00ED7EF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O cadastramento d</w:t>
      </w:r>
      <w:r w:rsidR="003B628C" w:rsidRPr="001A2C40">
        <w:rPr>
          <w:rStyle w:val="normaltextrun"/>
          <w:rFonts w:ascii="Verdana" w:hAnsi="Verdana" w:cs="Arial"/>
          <w:color w:val="000000"/>
          <w:sz w:val="20"/>
          <w:szCs w:val="20"/>
        </w:rPr>
        <w:t xml:space="preserve">os documentos de habilitação </w:t>
      </w:r>
      <w:r w:rsidRPr="001A2C40">
        <w:rPr>
          <w:rStyle w:val="normaltextrun"/>
          <w:rFonts w:ascii="Verdana" w:hAnsi="Verdana" w:cs="Arial"/>
          <w:color w:val="000000"/>
          <w:sz w:val="20"/>
          <w:szCs w:val="20"/>
        </w:rPr>
        <w:t>somente será possível após o cadastramento n</w:t>
      </w:r>
      <w:r w:rsidR="002D416F" w:rsidRPr="001A2C40">
        <w:rPr>
          <w:rStyle w:val="normaltextrun"/>
          <w:rFonts w:ascii="Verdana" w:hAnsi="Verdana" w:cs="Arial"/>
          <w:color w:val="000000"/>
          <w:sz w:val="20"/>
          <w:szCs w:val="20"/>
        </w:rPr>
        <w:t>o</w:t>
      </w:r>
      <w:r w:rsidRPr="001A2C40">
        <w:rPr>
          <w:rStyle w:val="normaltextrun"/>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3" w:history="1">
        <w:r w:rsidR="00535B3A" w:rsidRPr="001A2C40">
          <w:rPr>
            <w:rStyle w:val="Hyperlink"/>
            <w:rFonts w:ascii="Verdana" w:hAnsi="Verdana" w:cs="Arial"/>
            <w:sz w:val="20"/>
            <w:szCs w:val="20"/>
          </w:rPr>
          <w:t>https://bllcompras.com</w:t>
        </w:r>
      </w:hyperlink>
      <w:r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na forma estabelecida no item </w:t>
      </w:r>
      <w:r w:rsidRPr="001A2C40">
        <w:rPr>
          <w:rStyle w:val="normaltextrun"/>
          <w:rFonts w:ascii="Verdana" w:hAnsi="Verdana" w:cs="Arial"/>
          <w:sz w:val="20"/>
          <w:szCs w:val="20"/>
        </w:rPr>
        <w:t>“</w:t>
      </w:r>
      <w:r w:rsidR="004D4E70" w:rsidRPr="001A2C40">
        <w:rPr>
          <w:rStyle w:val="Hyperlink"/>
          <w:rFonts w:ascii="Verdana" w:hAnsi="Verdana" w:cs="Arial"/>
          <w:color w:val="auto"/>
          <w:sz w:val="20"/>
          <w:szCs w:val="20"/>
        </w:rPr>
        <w:t>10</w:t>
      </w:r>
      <w:r w:rsidRPr="001A2C40">
        <w:rPr>
          <w:rStyle w:val="Hyperlink"/>
          <w:rFonts w:ascii="Verdana" w:hAnsi="Verdana" w:cs="Arial"/>
          <w:color w:val="auto"/>
          <w:sz w:val="20"/>
          <w:szCs w:val="20"/>
        </w:rPr>
        <w:t xml:space="preserve"> - CREDENCIAMENTO</w:t>
      </w:r>
      <w:r w:rsidRPr="001A2C40">
        <w:rPr>
          <w:rStyle w:val="normaltextrun"/>
          <w:rFonts w:ascii="Verdana" w:hAnsi="Verdana" w:cs="Arial"/>
          <w:sz w:val="20"/>
          <w:szCs w:val="20"/>
        </w:rPr>
        <w:t xml:space="preserve">” deste </w:t>
      </w:r>
      <w:r w:rsidRPr="001A2C40">
        <w:rPr>
          <w:rStyle w:val="normaltextrun"/>
          <w:rFonts w:ascii="Verdana" w:hAnsi="Verdana" w:cs="Arial"/>
          <w:color w:val="000000"/>
          <w:sz w:val="20"/>
          <w:szCs w:val="20"/>
        </w:rPr>
        <w:t>Edital.</w:t>
      </w:r>
    </w:p>
    <w:p w14:paraId="7FA6BC5D" w14:textId="407DAD14" w:rsidR="002432A1" w:rsidRPr="001A2C40" w:rsidRDefault="00FD3FA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Os Microempreendedores Individuais</w:t>
      </w:r>
      <w:r w:rsidR="00CA4F6B" w:rsidRPr="001A2C40">
        <w:rPr>
          <w:rStyle w:val="normaltextrun"/>
          <w:rFonts w:ascii="Verdana" w:hAnsi="Verdana" w:cs="Arial"/>
          <w:color w:val="000000"/>
          <w:sz w:val="20"/>
          <w:szCs w:val="20"/>
        </w:rPr>
        <w:t xml:space="preserve"> (MEI)</w:t>
      </w:r>
      <w:r w:rsidRPr="001A2C40">
        <w:rPr>
          <w:rStyle w:val="normaltextrun"/>
          <w:rFonts w:ascii="Verdana" w:hAnsi="Verdana" w:cs="Arial"/>
          <w:color w:val="000000"/>
          <w:sz w:val="20"/>
          <w:szCs w:val="20"/>
        </w:rPr>
        <w:t xml:space="preserve">, as Microempresas </w:t>
      </w:r>
      <w:r w:rsidR="00CA4F6B" w:rsidRPr="001A2C40">
        <w:rPr>
          <w:rStyle w:val="normaltextrun"/>
          <w:rFonts w:ascii="Verdana" w:hAnsi="Verdana" w:cs="Arial"/>
          <w:color w:val="000000"/>
          <w:sz w:val="20"/>
          <w:szCs w:val="20"/>
        </w:rPr>
        <w:t xml:space="preserve">(ME) </w:t>
      </w:r>
      <w:r w:rsidRPr="001A2C40">
        <w:rPr>
          <w:rStyle w:val="normaltextrun"/>
          <w:rFonts w:ascii="Verdana" w:hAnsi="Verdana" w:cs="Arial"/>
          <w:color w:val="000000"/>
          <w:sz w:val="20"/>
          <w:szCs w:val="20"/>
        </w:rPr>
        <w:t xml:space="preserve">e as Empresas de Pequeno Porte </w:t>
      </w:r>
      <w:r w:rsidR="00CA4F6B" w:rsidRPr="001A2C40">
        <w:rPr>
          <w:rStyle w:val="normaltextrun"/>
          <w:rFonts w:ascii="Verdana" w:hAnsi="Verdana" w:cs="Arial"/>
          <w:color w:val="000000"/>
          <w:sz w:val="20"/>
          <w:szCs w:val="20"/>
        </w:rPr>
        <w:t xml:space="preserve">(EPP) </w:t>
      </w:r>
      <w:r w:rsidRPr="001A2C40">
        <w:rPr>
          <w:rStyle w:val="normaltextrun"/>
          <w:rFonts w:ascii="Verdana" w:hAnsi="Verdana" w:cs="Arial"/>
          <w:color w:val="000000"/>
          <w:sz w:val="20"/>
          <w:szCs w:val="20"/>
        </w:rPr>
        <w:t>deverão encaminhar a documentação</w:t>
      </w:r>
      <w:r w:rsidRPr="001A2C40">
        <w:rPr>
          <w:rFonts w:ascii="Verdana" w:eastAsiaTheme="minorHAnsi" w:hAnsi="Verdana" w:cs="Arial"/>
          <w:sz w:val="20"/>
          <w:szCs w:val="20"/>
          <w:lang w:eastAsia="en-US"/>
        </w:rPr>
        <w:t xml:space="preserve"> de</w:t>
      </w:r>
      <w:r w:rsidR="001F4EA5" w:rsidRPr="001A2C40">
        <w:rPr>
          <w:rFonts w:ascii="Verdana" w:eastAsiaTheme="minorHAnsi" w:hAnsi="Verdana" w:cs="Arial"/>
          <w:sz w:val="20"/>
          <w:szCs w:val="20"/>
          <w:lang w:eastAsia="en-US"/>
        </w:rPr>
        <w:t xml:space="preserve"> </w:t>
      </w:r>
      <w:r w:rsidRPr="001A2C40">
        <w:rPr>
          <w:rFonts w:ascii="Verdana" w:eastAsiaTheme="minorHAnsi" w:hAnsi="Verdana" w:cs="Arial"/>
          <w:sz w:val="20"/>
          <w:szCs w:val="20"/>
          <w:lang w:eastAsia="en-US"/>
        </w:rPr>
        <w:t>habilitação, ainda que haja alguma restrição de regularidade fiscal</w:t>
      </w:r>
      <w:r w:rsidR="001F4EA5" w:rsidRPr="001A2C40">
        <w:rPr>
          <w:rFonts w:ascii="Verdana" w:eastAsiaTheme="minorHAnsi" w:hAnsi="Verdana" w:cs="Arial"/>
          <w:sz w:val="20"/>
          <w:szCs w:val="20"/>
          <w:lang w:eastAsia="en-US"/>
        </w:rPr>
        <w:t>, social</w:t>
      </w:r>
      <w:r w:rsidRPr="001A2C40">
        <w:rPr>
          <w:rFonts w:ascii="Verdana" w:eastAsiaTheme="minorHAnsi" w:hAnsi="Verdana" w:cs="Arial"/>
          <w:sz w:val="20"/>
          <w:szCs w:val="20"/>
          <w:lang w:eastAsia="en-US"/>
        </w:rPr>
        <w:t xml:space="preserve"> e trabalhista, nos termos do</w:t>
      </w:r>
      <w:r w:rsidR="001F4EA5" w:rsidRPr="001A2C40">
        <w:rPr>
          <w:rFonts w:ascii="Verdana" w:eastAsiaTheme="minorHAnsi" w:hAnsi="Verdana" w:cs="Arial"/>
          <w:sz w:val="20"/>
          <w:szCs w:val="20"/>
          <w:lang w:eastAsia="en-US"/>
        </w:rPr>
        <w:t xml:space="preserve"> </w:t>
      </w:r>
      <w:hyperlink r:id="rId64" w:anchor="art43" w:history="1">
        <w:r w:rsidRPr="001A2C40">
          <w:rPr>
            <w:rStyle w:val="Hyperlink"/>
            <w:rFonts w:ascii="Verdana" w:eastAsiaTheme="minorHAnsi" w:hAnsi="Verdana" w:cs="Arial"/>
            <w:sz w:val="20"/>
            <w:szCs w:val="20"/>
            <w:lang w:eastAsia="en-US"/>
          </w:rPr>
          <w:t>art. 43, § 1º</w:t>
        </w:r>
        <w:r w:rsidR="001F4EA5" w:rsidRPr="001A2C40">
          <w:rPr>
            <w:rStyle w:val="Hyperlink"/>
            <w:rFonts w:ascii="Verdana" w:eastAsiaTheme="minorHAnsi" w:hAnsi="Verdana" w:cs="Arial"/>
            <w:sz w:val="20"/>
            <w:szCs w:val="20"/>
            <w:lang w:eastAsia="en-US"/>
          </w:rPr>
          <w:t>,</w:t>
        </w:r>
        <w:r w:rsidRPr="001A2C40">
          <w:rPr>
            <w:rStyle w:val="Hyperlink"/>
            <w:rFonts w:ascii="Verdana" w:eastAsiaTheme="minorHAnsi" w:hAnsi="Verdana" w:cs="Arial"/>
            <w:sz w:val="20"/>
            <w:szCs w:val="20"/>
            <w:lang w:eastAsia="en-US"/>
          </w:rPr>
          <w:t xml:space="preserve"> da </w:t>
        </w:r>
        <w:r w:rsidR="00156306" w:rsidRPr="001A2C40">
          <w:rPr>
            <w:rStyle w:val="Hyperlink"/>
            <w:rFonts w:ascii="Verdana" w:eastAsiaTheme="minorHAnsi" w:hAnsi="Verdana" w:cs="Arial"/>
            <w:sz w:val="20"/>
            <w:szCs w:val="20"/>
            <w:lang w:eastAsia="en-US"/>
          </w:rPr>
          <w:t xml:space="preserve">Lei Complementar </w:t>
        </w:r>
        <w:r w:rsidR="00FF0422" w:rsidRPr="001A2C40">
          <w:rPr>
            <w:rStyle w:val="Hyperlink"/>
            <w:rFonts w:ascii="Verdana" w:eastAsiaTheme="minorHAnsi" w:hAnsi="Verdana" w:cs="Arial"/>
            <w:sz w:val="20"/>
            <w:szCs w:val="20"/>
            <w:lang w:eastAsia="en-US"/>
          </w:rPr>
          <w:t xml:space="preserve">Federal </w:t>
        </w:r>
        <w:r w:rsidR="00156306" w:rsidRPr="001A2C40">
          <w:rPr>
            <w:rStyle w:val="Hyperlink"/>
            <w:rFonts w:ascii="Verdana" w:eastAsiaTheme="minorHAnsi" w:hAnsi="Verdana" w:cs="Arial"/>
            <w:sz w:val="20"/>
            <w:szCs w:val="20"/>
            <w:lang w:eastAsia="en-US"/>
          </w:rPr>
          <w:t>nº</w:t>
        </w:r>
        <w:r w:rsidRPr="001A2C40">
          <w:rPr>
            <w:rStyle w:val="Hyperlink"/>
            <w:rFonts w:ascii="Verdana" w:eastAsiaTheme="minorHAnsi" w:hAnsi="Verdana" w:cs="Arial"/>
            <w:sz w:val="20"/>
            <w:szCs w:val="20"/>
            <w:lang w:eastAsia="en-US"/>
          </w:rPr>
          <w:t xml:space="preserve"> 123, de 2006</w:t>
        </w:r>
      </w:hyperlink>
      <w:r w:rsidRPr="001A2C40">
        <w:rPr>
          <w:rFonts w:ascii="Verdana" w:eastAsiaTheme="minorHAnsi" w:hAnsi="Verdana" w:cs="Arial"/>
          <w:sz w:val="20"/>
          <w:szCs w:val="20"/>
          <w:lang w:eastAsia="en-US"/>
        </w:rPr>
        <w:t>.</w:t>
      </w:r>
    </w:p>
    <w:p w14:paraId="2F9EA499" w14:textId="094809F2" w:rsidR="00903F4A" w:rsidRPr="001A2C40" w:rsidRDefault="00EA100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Até</w:t>
      </w:r>
      <w:r w:rsidRPr="001A2C40">
        <w:rPr>
          <w:rFonts w:ascii="Verdana" w:hAnsi="Verdana" w:cs="Arial"/>
          <w:color w:val="000000"/>
          <w:sz w:val="20"/>
          <w:szCs w:val="20"/>
        </w:rPr>
        <w:t xml:space="preserve"> </w:t>
      </w:r>
      <w:r w:rsidRPr="001A2C40">
        <w:rPr>
          <w:rFonts w:ascii="Verdana" w:eastAsia="Calibri" w:hAnsi="Verdana" w:cs="Arial"/>
          <w:color w:val="000000"/>
          <w:sz w:val="20"/>
          <w:szCs w:val="20"/>
        </w:rPr>
        <w:t>a data e hora marcada</w:t>
      </w:r>
      <w:r w:rsidRPr="001A2C40">
        <w:rPr>
          <w:rFonts w:ascii="Verdana" w:hAnsi="Verdana" w:cs="Arial"/>
          <w:color w:val="000000"/>
          <w:sz w:val="20"/>
          <w:szCs w:val="20"/>
        </w:rPr>
        <w:t xml:space="preserve"> para </w:t>
      </w:r>
      <w:r w:rsidRPr="001A2C40">
        <w:rPr>
          <w:rFonts w:ascii="Verdana" w:eastAsia="Calibri" w:hAnsi="Verdana" w:cs="Arial"/>
          <w:color w:val="000000"/>
          <w:sz w:val="20"/>
          <w:szCs w:val="20"/>
        </w:rPr>
        <w:t>o encerramento do recebimento das propostas</w:t>
      </w:r>
      <w:r w:rsidRPr="001A2C40">
        <w:rPr>
          <w:rStyle w:val="normaltextrun"/>
          <w:rFonts w:ascii="Verdana" w:hAnsi="Verdana" w:cs="Arial"/>
          <w:color w:val="000000"/>
          <w:sz w:val="20"/>
          <w:szCs w:val="20"/>
        </w:rPr>
        <w:t>, a</w:t>
      </w:r>
      <w:r w:rsidR="002432A1" w:rsidRPr="001A2C40">
        <w:rPr>
          <w:rFonts w:ascii="Verdana" w:eastAsiaTheme="minorHAnsi" w:hAnsi="Verdana" w:cs="Arial"/>
          <w:sz w:val="20"/>
          <w:szCs w:val="20"/>
          <w:lang w:eastAsia="en-US"/>
        </w:rPr>
        <w:t xml:space="preserve">s licitantes poderão </w:t>
      </w:r>
      <w:r w:rsidR="00C52B5A" w:rsidRPr="001A2C40">
        <w:rPr>
          <w:rFonts w:ascii="Verdana" w:eastAsiaTheme="minorHAnsi" w:hAnsi="Verdana" w:cs="Arial"/>
          <w:sz w:val="20"/>
          <w:szCs w:val="20"/>
          <w:lang w:eastAsia="en-US"/>
        </w:rPr>
        <w:t xml:space="preserve">acrescentar </w:t>
      </w:r>
      <w:r w:rsidR="002432A1" w:rsidRPr="001A2C40">
        <w:rPr>
          <w:rFonts w:ascii="Verdana" w:eastAsiaTheme="minorHAnsi" w:hAnsi="Verdana" w:cs="Arial"/>
          <w:sz w:val="20"/>
          <w:szCs w:val="20"/>
          <w:lang w:eastAsia="en-US"/>
        </w:rPr>
        <w:t>ou substituir a documentos de habilitação anteriormente inseridos no sistema</w:t>
      </w:r>
      <w:r w:rsidR="00C52B5A" w:rsidRPr="001A2C40">
        <w:rPr>
          <w:rFonts w:ascii="Verdana" w:eastAsiaTheme="minorHAnsi" w:hAnsi="Verdana" w:cs="Arial"/>
          <w:sz w:val="20"/>
          <w:szCs w:val="20"/>
          <w:lang w:eastAsia="en-US"/>
        </w:rPr>
        <w:t>.</w:t>
      </w:r>
    </w:p>
    <w:p w14:paraId="272B9895" w14:textId="2B5F3E37" w:rsidR="00C52B5A" w:rsidRPr="001A2C40" w:rsidRDefault="00903F4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eastAsiaTheme="minorHAnsi" w:hAnsi="Verdana" w:cs="Arial"/>
          <w:sz w:val="20"/>
          <w:szCs w:val="20"/>
          <w:lang w:eastAsia="en-US"/>
        </w:rPr>
      </w:pPr>
      <w:r w:rsidRPr="001A2C40">
        <w:rPr>
          <w:rFonts w:ascii="Verdana" w:eastAsiaTheme="minorHAnsi" w:hAnsi="Verdana" w:cs="Arial"/>
          <w:sz w:val="20"/>
          <w:szCs w:val="20"/>
          <w:lang w:eastAsia="en-US"/>
        </w:rPr>
        <w:t>Os documentos que compõem a proposta e a habilitação do licitante melhor classificado somente serão disponibilizados para avaliação d</w:t>
      </w:r>
      <w:r w:rsidR="00C92664" w:rsidRPr="001A2C40">
        <w:rPr>
          <w:rFonts w:ascii="Verdana" w:eastAsiaTheme="minorHAnsi" w:hAnsi="Verdana" w:cs="Arial"/>
          <w:sz w:val="20"/>
          <w:szCs w:val="20"/>
          <w:lang w:eastAsia="en-US"/>
        </w:rPr>
        <w:t>a</w:t>
      </w:r>
      <w:r w:rsidRPr="001A2C40">
        <w:rPr>
          <w:rFonts w:ascii="Verdana" w:eastAsiaTheme="minorHAnsi" w:hAnsi="Verdana" w:cs="Arial"/>
          <w:sz w:val="20"/>
          <w:szCs w:val="20"/>
          <w:lang w:eastAsia="en-US"/>
        </w:rPr>
        <w:t xml:space="preserve"> </w:t>
      </w:r>
      <w:r w:rsidR="001036D1">
        <w:rPr>
          <w:rFonts w:ascii="Verdana" w:hAnsi="Verdana" w:cs="Arial"/>
          <w:sz w:val="20"/>
          <w:szCs w:val="20"/>
        </w:rPr>
        <w:t>Agente de Contratação</w:t>
      </w:r>
      <w:r w:rsidR="00C92664" w:rsidRPr="001A2C40">
        <w:rPr>
          <w:rFonts w:ascii="Verdana" w:eastAsiaTheme="minorHAnsi" w:hAnsi="Verdana" w:cs="Arial"/>
          <w:sz w:val="20"/>
          <w:szCs w:val="20"/>
          <w:lang w:eastAsia="en-US"/>
        </w:rPr>
        <w:t>,</w:t>
      </w:r>
      <w:r w:rsidRPr="001A2C40">
        <w:rPr>
          <w:rFonts w:ascii="Verdana" w:eastAsiaTheme="minorHAnsi" w:hAnsi="Verdana" w:cs="Arial"/>
          <w:sz w:val="20"/>
          <w:szCs w:val="20"/>
          <w:lang w:eastAsia="en-US"/>
        </w:rPr>
        <w:t xml:space="preserve"> e para acesso público</w:t>
      </w:r>
      <w:r w:rsidR="00C92664" w:rsidRPr="001A2C40">
        <w:rPr>
          <w:rFonts w:ascii="Verdana" w:eastAsiaTheme="minorHAnsi" w:hAnsi="Verdana" w:cs="Arial"/>
          <w:sz w:val="20"/>
          <w:szCs w:val="20"/>
          <w:lang w:eastAsia="en-US"/>
        </w:rPr>
        <w:t>,</w:t>
      </w:r>
      <w:r w:rsidRPr="001A2C40">
        <w:rPr>
          <w:rFonts w:ascii="Verdana" w:eastAsiaTheme="minorHAnsi" w:hAnsi="Verdana" w:cs="Arial"/>
          <w:sz w:val="20"/>
          <w:szCs w:val="20"/>
          <w:lang w:eastAsia="en-US"/>
        </w:rPr>
        <w:t xml:space="preserve"> após o encerramento do envio de lances.</w:t>
      </w:r>
    </w:p>
    <w:p w14:paraId="0EBBA24A" w14:textId="73303C7A" w:rsidR="00664D9A" w:rsidRPr="001A2C40" w:rsidRDefault="00664D9A" w:rsidP="00110D89">
      <w:pPr>
        <w:pStyle w:val="Ttulo1"/>
        <w:ind w:left="0" w:firstLine="0"/>
        <w:rPr>
          <w:rStyle w:val="normaltextrun"/>
          <w:rFonts w:ascii="Verdana" w:hAnsi="Verdana" w:cs="Arial"/>
          <w:b w:val="0"/>
          <w:bCs w:val="0"/>
          <w:sz w:val="20"/>
          <w:szCs w:val="20"/>
        </w:rPr>
      </w:pPr>
      <w:bookmarkStart w:id="24" w:name="_Toc159937018"/>
      <w:bookmarkStart w:id="25" w:name="_Toc174536374"/>
      <w:r w:rsidRPr="001A2C40">
        <w:rPr>
          <w:rStyle w:val="normaltextrun"/>
          <w:rFonts w:ascii="Verdana" w:hAnsi="Verdana" w:cs="Arial"/>
          <w:sz w:val="20"/>
          <w:szCs w:val="20"/>
        </w:rPr>
        <w:t>ABERTURA DA SESSÃO</w:t>
      </w:r>
      <w:bookmarkEnd w:id="24"/>
      <w:bookmarkEnd w:id="25"/>
      <w:r w:rsidRPr="001A2C40">
        <w:rPr>
          <w:rStyle w:val="normaltextrun"/>
          <w:rFonts w:ascii="Verdana" w:hAnsi="Verdana" w:cs="Arial"/>
          <w:sz w:val="20"/>
          <w:szCs w:val="20"/>
        </w:rPr>
        <w:t> </w:t>
      </w:r>
    </w:p>
    <w:p w14:paraId="4F4D9F30" w14:textId="2EC86CC5"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N</w:t>
      </w:r>
      <w:r w:rsidR="00467E00" w:rsidRPr="001A2C40">
        <w:rPr>
          <w:rFonts w:ascii="Verdana" w:hAnsi="Verdana" w:cs="Arial"/>
          <w:color w:val="000000"/>
          <w:sz w:val="20"/>
          <w:szCs w:val="20"/>
        </w:rPr>
        <w:t xml:space="preserve">a data e </w:t>
      </w:r>
      <w:r w:rsidRPr="001A2C40">
        <w:rPr>
          <w:rFonts w:ascii="Verdana" w:hAnsi="Verdana" w:cs="Arial"/>
          <w:color w:val="000000"/>
          <w:sz w:val="20"/>
          <w:szCs w:val="20"/>
        </w:rPr>
        <w:t>horário previsto</w:t>
      </w:r>
      <w:r w:rsidR="00467E00" w:rsidRPr="001A2C40">
        <w:rPr>
          <w:rFonts w:ascii="Verdana" w:hAnsi="Verdana" w:cs="Arial"/>
          <w:color w:val="000000"/>
          <w:sz w:val="20"/>
          <w:szCs w:val="20"/>
        </w:rPr>
        <w:t>s no item “</w:t>
      </w:r>
      <w:r w:rsidR="00F272EE" w:rsidRPr="001A2C40">
        <w:rPr>
          <w:rFonts w:ascii="Verdana" w:hAnsi="Verdana" w:cs="Arial"/>
          <w:color w:val="000000"/>
          <w:sz w:val="20"/>
          <w:szCs w:val="20"/>
        </w:rPr>
        <w:t>4</w:t>
      </w:r>
      <w:r w:rsidR="00467E00" w:rsidRPr="001A2C40">
        <w:rPr>
          <w:rFonts w:ascii="Verdana" w:hAnsi="Verdana" w:cs="Arial"/>
          <w:color w:val="000000"/>
          <w:sz w:val="20"/>
          <w:szCs w:val="20"/>
        </w:rPr>
        <w:t xml:space="preserve"> - DATA E HORÁRIO”</w:t>
      </w:r>
      <w:r w:rsidRPr="001A2C40">
        <w:rPr>
          <w:rFonts w:ascii="Verdana" w:hAnsi="Verdana" w:cs="Arial"/>
          <w:color w:val="000000"/>
          <w:sz w:val="20"/>
          <w:szCs w:val="20"/>
        </w:rPr>
        <w:t xml:space="preserve"> </w:t>
      </w:r>
      <w:r w:rsidR="00467E00" w:rsidRPr="001A2C40">
        <w:rPr>
          <w:rFonts w:ascii="Verdana" w:hAnsi="Verdana" w:cs="Arial"/>
          <w:color w:val="000000"/>
          <w:sz w:val="20"/>
          <w:szCs w:val="20"/>
        </w:rPr>
        <w:t>deste</w:t>
      </w:r>
      <w:r w:rsidRPr="001A2C40">
        <w:rPr>
          <w:rFonts w:ascii="Verdana" w:hAnsi="Verdana" w:cs="Arial"/>
          <w:color w:val="000000"/>
          <w:sz w:val="20"/>
          <w:szCs w:val="20"/>
        </w:rPr>
        <w:t xml:space="preserve"> Edital,</w:t>
      </w:r>
      <w:r w:rsidR="002A5F6C" w:rsidRPr="001A2C40">
        <w:rPr>
          <w:rFonts w:ascii="Verdana" w:hAnsi="Verdana" w:cs="Arial"/>
          <w:color w:val="000000"/>
          <w:sz w:val="20"/>
          <w:szCs w:val="20"/>
        </w:rPr>
        <w:t xml:space="preserve"> </w:t>
      </w:r>
      <w:r w:rsidR="002A5F6C" w:rsidRPr="001A2C40">
        <w:rPr>
          <w:rFonts w:ascii="Verdana" w:hAnsi="Verdana" w:cs="Arial"/>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2A5F6C" w:rsidRPr="001A2C40">
        <w:rPr>
          <w:rFonts w:ascii="Verdana" w:hAnsi="Verdana" w:cs="Arial"/>
          <w:sz w:val="20"/>
          <w:szCs w:val="20"/>
        </w:rPr>
        <w:t>dará início à fase competitiva, quando então, ocorrerá o início da etapa de lances</w:t>
      </w:r>
      <w:r w:rsidRPr="001A2C40">
        <w:rPr>
          <w:rFonts w:ascii="Verdana" w:hAnsi="Verdana" w:cs="Arial"/>
          <w:color w:val="000000"/>
          <w:sz w:val="20"/>
          <w:szCs w:val="20"/>
        </w:rPr>
        <w:t xml:space="preserve"> </w:t>
      </w:r>
      <w:r w:rsidR="002A5F6C" w:rsidRPr="001A2C40">
        <w:rPr>
          <w:rFonts w:ascii="Verdana" w:hAnsi="Verdana" w:cs="Arial"/>
          <w:color w:val="000000"/>
          <w:sz w:val="20"/>
          <w:szCs w:val="20"/>
        </w:rPr>
        <w:t xml:space="preserve">exclusivamente </w:t>
      </w:r>
      <w:r w:rsidR="002A5F6C" w:rsidRPr="001A2C40">
        <w:rPr>
          <w:rFonts w:ascii="Verdana" w:hAnsi="Verdana" w:cs="Arial"/>
          <w:sz w:val="20"/>
          <w:szCs w:val="20"/>
        </w:rPr>
        <w:t xml:space="preserve">no endereço eletrônico: </w:t>
      </w:r>
      <w:hyperlink r:id="rId65" w:history="1">
        <w:r w:rsidR="00535B3A" w:rsidRPr="001A2C40">
          <w:rPr>
            <w:rStyle w:val="Hyperlink"/>
            <w:rFonts w:ascii="Verdana" w:hAnsi="Verdana" w:cs="Arial"/>
            <w:sz w:val="20"/>
            <w:szCs w:val="20"/>
          </w:rPr>
          <w:t>https://bllcompras.com</w:t>
        </w:r>
      </w:hyperlink>
      <w:r w:rsidRPr="001A2C40">
        <w:rPr>
          <w:rFonts w:ascii="Verdana" w:hAnsi="Verdana" w:cs="Arial"/>
          <w:color w:val="000000"/>
          <w:sz w:val="20"/>
          <w:szCs w:val="20"/>
        </w:rPr>
        <w:t>.</w:t>
      </w:r>
    </w:p>
    <w:p w14:paraId="6FE0D804" w14:textId="3EF6090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verificação da conformidade da proposta será feita exclusivamente na fase de julgamento das propostas e em relação à proposta mais bem classificada.</w:t>
      </w:r>
    </w:p>
    <w:p w14:paraId="6F5BB367" w14:textId="0ABF35F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 sistema disponibilizará campo próprio para troca de mensagens entre</w:t>
      </w:r>
      <w:r w:rsidR="00EA100D" w:rsidRPr="001A2C40">
        <w:rPr>
          <w:rFonts w:ascii="Verdana" w:hAnsi="Verdana" w:cs="Arial"/>
          <w:color w:val="000000"/>
          <w:sz w:val="20"/>
          <w:szCs w:val="20"/>
        </w:rPr>
        <w:t xml:space="preserve"> </w:t>
      </w:r>
      <w:r w:rsidR="000C793E"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e os </w:t>
      </w:r>
      <w:r w:rsidR="000C793E" w:rsidRPr="001A2C40">
        <w:rPr>
          <w:rFonts w:ascii="Verdana" w:hAnsi="Verdana" w:cs="Arial"/>
          <w:color w:val="000000"/>
          <w:sz w:val="20"/>
          <w:szCs w:val="20"/>
        </w:rPr>
        <w:t>L</w:t>
      </w:r>
      <w:r w:rsidRPr="001A2C40">
        <w:rPr>
          <w:rFonts w:ascii="Verdana" w:hAnsi="Verdana" w:cs="Arial"/>
          <w:color w:val="000000"/>
          <w:sz w:val="20"/>
          <w:szCs w:val="20"/>
        </w:rPr>
        <w:t>icitantes.</w:t>
      </w:r>
    </w:p>
    <w:p w14:paraId="2BFE7559" w14:textId="3F31947B"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26" w:name="_Toc159937019"/>
      <w:bookmarkStart w:id="27" w:name="_Toc174536375"/>
      <w:r w:rsidRPr="001A2C40">
        <w:rPr>
          <w:rStyle w:val="normaltextrun"/>
          <w:rFonts w:ascii="Verdana" w:hAnsi="Verdana" w:cs="Arial"/>
          <w:sz w:val="20"/>
          <w:szCs w:val="20"/>
        </w:rPr>
        <w:t>FORMULAÇÃO DE LANCES</w:t>
      </w:r>
      <w:bookmarkEnd w:id="26"/>
      <w:bookmarkEnd w:id="27"/>
      <w:r w:rsidRPr="001A2C40">
        <w:rPr>
          <w:rStyle w:val="normaltextrun"/>
          <w:rFonts w:ascii="Verdana" w:hAnsi="Verdana" w:cs="Arial"/>
          <w:sz w:val="20"/>
          <w:szCs w:val="20"/>
        </w:rPr>
        <w:t> </w:t>
      </w:r>
    </w:p>
    <w:p w14:paraId="5BE8A5C8" w14:textId="1CCC463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Aberta a etapa competitiva</w:t>
      </w:r>
      <w:r w:rsidR="00396BA5" w:rsidRPr="001A2C40">
        <w:rPr>
          <w:rFonts w:ascii="Verdana" w:hAnsi="Verdana" w:cs="Arial"/>
          <w:color w:val="000000"/>
          <w:sz w:val="20"/>
          <w:szCs w:val="20"/>
        </w:rPr>
        <w:t xml:space="preserve"> -</w:t>
      </w:r>
      <w:r w:rsidRPr="001A2C40">
        <w:rPr>
          <w:rFonts w:ascii="Verdana" w:hAnsi="Verdana" w:cs="Arial"/>
          <w:color w:val="000000"/>
          <w:sz w:val="20"/>
          <w:szCs w:val="20"/>
        </w:rPr>
        <w:t xml:space="preserve"> sessão pública</w:t>
      </w:r>
      <w:r w:rsidR="00396BA5" w:rsidRPr="001A2C40">
        <w:rPr>
          <w:rFonts w:ascii="Verdana" w:hAnsi="Verdana" w:cs="Arial"/>
          <w:color w:val="000000"/>
          <w:sz w:val="20"/>
          <w:szCs w:val="20"/>
        </w:rPr>
        <w:t xml:space="preserve"> -</w:t>
      </w:r>
      <w:r w:rsidRPr="001A2C40">
        <w:rPr>
          <w:rFonts w:ascii="Verdana" w:hAnsi="Verdana" w:cs="Arial"/>
          <w:color w:val="000000"/>
          <w:sz w:val="20"/>
          <w:szCs w:val="20"/>
        </w:rPr>
        <w:t xml:space="preserve"> as licitantes deverão encaminhar lances exclusivamente por meio do sistema eletrônico, sendo a licitante imediatamente informada, </w:t>
      </w:r>
      <w:r w:rsidRPr="001A2C40">
        <w:rPr>
          <w:rFonts w:ascii="Verdana" w:hAnsi="Verdana" w:cs="Arial"/>
          <w:i/>
          <w:iCs/>
          <w:color w:val="000000"/>
          <w:sz w:val="20"/>
          <w:szCs w:val="20"/>
        </w:rPr>
        <w:t>online</w:t>
      </w:r>
      <w:r w:rsidRPr="001A2C40">
        <w:rPr>
          <w:rFonts w:ascii="Verdana" w:hAnsi="Verdana" w:cs="Arial"/>
          <w:color w:val="000000"/>
          <w:sz w:val="20"/>
          <w:szCs w:val="20"/>
        </w:rPr>
        <w:t>, do seu recebimento e do valor consignado no registro.</w:t>
      </w:r>
    </w:p>
    <w:p w14:paraId="072CCA51" w14:textId="5D87C57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critério d</w:t>
      </w:r>
      <w:r w:rsidR="005E6941"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poderá ser aberto</w:t>
      </w:r>
      <w:r w:rsidR="00EA318E" w:rsidRPr="001A2C40">
        <w:rPr>
          <w:rFonts w:ascii="Verdana" w:hAnsi="Verdana" w:cs="Arial"/>
          <w:color w:val="000000"/>
          <w:sz w:val="20"/>
          <w:szCs w:val="20"/>
        </w:rPr>
        <w:t xml:space="preserve"> </w:t>
      </w:r>
      <w:r w:rsidRPr="001A2C40">
        <w:rPr>
          <w:rFonts w:ascii="Verdana" w:hAnsi="Verdana" w:cs="Arial"/>
          <w:color w:val="000000"/>
          <w:sz w:val="20"/>
          <w:szCs w:val="20"/>
        </w:rPr>
        <w:t>mais de um item simultaneamente. </w:t>
      </w:r>
    </w:p>
    <w:p w14:paraId="5C5A450A" w14:textId="0613A47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lances serão ofertados pelo valor unitário de cada item de interesse. </w:t>
      </w:r>
    </w:p>
    <w:p w14:paraId="0E1772A4" w14:textId="2F3A675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As licitantes poderão oferecer lances sucessivos, observados o horário fixado para a abertura da sessão pública e as regras estabelecidas neste Edital.</w:t>
      </w:r>
      <w:r w:rsidR="006F1C6C" w:rsidRPr="001A2C40">
        <w:rPr>
          <w:rFonts w:ascii="Verdana" w:hAnsi="Verdana" w:cs="Arial"/>
          <w:color w:val="000000"/>
          <w:sz w:val="20"/>
          <w:szCs w:val="20"/>
        </w:rPr>
        <w:t xml:space="preserve"> </w:t>
      </w:r>
    </w:p>
    <w:p w14:paraId="086D20A3" w14:textId="27FBB36B" w:rsidR="00F43F32" w:rsidRPr="001A2C40" w:rsidRDefault="00F43F3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Caso o licitante não apresente lances, concorrerá com o valor de sua proposta.</w:t>
      </w:r>
    </w:p>
    <w:p w14:paraId="12B6175C" w14:textId="224FF3E4" w:rsidR="001B37DC" w:rsidRPr="001A2C40" w:rsidRDefault="001B37D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Durante o transcurso da sessão pública, os licitantes serão informados, em tempo real, do valor do menor lance registrado, vedada a identificação do licitante.</w:t>
      </w:r>
    </w:p>
    <w:p w14:paraId="3495C789" w14:textId="645A74B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licitante somente poderá oferecer lance</w:t>
      </w:r>
      <w:r w:rsidR="002A5F6C" w:rsidRPr="001A2C40">
        <w:rPr>
          <w:rFonts w:ascii="Verdana" w:hAnsi="Verdana" w:cs="Arial"/>
          <w:color w:val="000000"/>
          <w:sz w:val="20"/>
          <w:szCs w:val="20"/>
        </w:rPr>
        <w:t xml:space="preserve"> </w:t>
      </w:r>
      <w:r w:rsidRPr="001A2C40">
        <w:rPr>
          <w:rFonts w:ascii="Verdana" w:hAnsi="Verdana" w:cs="Arial"/>
          <w:color w:val="000000"/>
          <w:sz w:val="20"/>
          <w:szCs w:val="20"/>
        </w:rPr>
        <w:t>inferior ao último por ela ofertado e registrado pelo sistema eletrônico; porém, o lance poderá ser intermediário, ou seja, igual ou superior à melhor oferta registrada (</w:t>
      </w:r>
      <w:hyperlink r:id="rId66" w:anchor="art56" w:history="1">
        <w:r w:rsidRPr="001A2C40">
          <w:rPr>
            <w:rStyle w:val="Hyperlink"/>
            <w:rFonts w:ascii="Verdana" w:hAnsi="Verdana" w:cs="Arial"/>
            <w:sz w:val="20"/>
            <w:szCs w:val="20"/>
          </w:rPr>
          <w:t>art. 56, §</w:t>
        </w:r>
        <w:r w:rsidR="001C3F5F" w:rsidRPr="001A2C40">
          <w:rPr>
            <w:rStyle w:val="Hyperlink"/>
            <w:rFonts w:ascii="Verdana" w:hAnsi="Verdana" w:cs="Arial"/>
            <w:sz w:val="20"/>
            <w:szCs w:val="20"/>
          </w:rPr>
          <w:t> </w:t>
        </w:r>
        <w:r w:rsidRPr="001A2C40">
          <w:rPr>
            <w:rStyle w:val="Hyperlink"/>
            <w:rFonts w:ascii="Verdana" w:hAnsi="Verdana" w:cs="Arial"/>
            <w:sz w:val="20"/>
            <w:szCs w:val="20"/>
          </w:rPr>
          <w:t>3º, II</w:t>
        </w:r>
        <w:r w:rsidR="00FB1DAC"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1D57A2"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FB1DAC" w:rsidRPr="001A2C40">
          <w:rPr>
            <w:rStyle w:val="Hyperlink"/>
            <w:rFonts w:ascii="Verdana" w:hAnsi="Verdana" w:cs="Arial"/>
            <w:sz w:val="20"/>
            <w:szCs w:val="20"/>
          </w:rPr>
          <w:t xml:space="preserve">nº </w:t>
        </w:r>
        <w:r w:rsidR="001D57A2"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1D57A2" w:rsidRPr="001A2C40">
          <w:rPr>
            <w:rStyle w:val="Hyperlink"/>
            <w:rFonts w:ascii="Verdana" w:hAnsi="Verdana" w:cs="Arial"/>
            <w:sz w:val="20"/>
            <w:szCs w:val="20"/>
          </w:rPr>
          <w:t>2021</w:t>
        </w:r>
      </w:hyperlink>
      <w:r w:rsidRPr="001A2C40">
        <w:rPr>
          <w:rFonts w:ascii="Verdana" w:hAnsi="Verdana" w:cs="Arial"/>
          <w:color w:val="000000"/>
          <w:sz w:val="20"/>
          <w:szCs w:val="20"/>
        </w:rPr>
        <w:t>)</w:t>
      </w:r>
      <w:r w:rsidR="005F332A" w:rsidRPr="001A2C40">
        <w:rPr>
          <w:rFonts w:ascii="Verdana" w:hAnsi="Verdana" w:cs="Arial"/>
          <w:color w:val="000000"/>
          <w:sz w:val="20"/>
          <w:szCs w:val="20"/>
        </w:rPr>
        <w:t>.</w:t>
      </w:r>
    </w:p>
    <w:p w14:paraId="3A162E07" w14:textId="31A84E4E" w:rsidR="002B73C3" w:rsidRPr="001A2C40" w:rsidRDefault="002B73C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Não serão aceitos dois ou mais lances de mesmo valor, prevalecendo aquele que for</w:t>
      </w:r>
      <w:r w:rsidR="002A5F6C" w:rsidRPr="001A2C40">
        <w:rPr>
          <w:rFonts w:ascii="Verdana" w:hAnsi="Verdana" w:cs="Arial"/>
          <w:color w:val="000000"/>
          <w:sz w:val="20"/>
          <w:szCs w:val="20"/>
        </w:rPr>
        <w:t xml:space="preserve"> </w:t>
      </w:r>
      <w:r w:rsidRPr="001A2C40">
        <w:rPr>
          <w:rFonts w:ascii="Verdana" w:hAnsi="Verdana" w:cs="Arial"/>
          <w:color w:val="000000"/>
          <w:sz w:val="20"/>
          <w:szCs w:val="20"/>
        </w:rPr>
        <w:t>recebido e registrado em primeiro lugar.</w:t>
      </w:r>
    </w:p>
    <w:p w14:paraId="3D09FE11" w14:textId="4607F38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Caso seja ofertado lance inconsistente ou inexequível, a licitante poderá, uma única vez, excluir seu último lance ofertado, no intervalo de 15 </w:t>
      </w:r>
      <w:r w:rsidR="00E61AFB" w:rsidRPr="001A2C40">
        <w:rPr>
          <w:rFonts w:ascii="Verdana" w:hAnsi="Verdana" w:cs="Arial"/>
          <w:color w:val="000000"/>
          <w:sz w:val="20"/>
          <w:szCs w:val="20"/>
        </w:rPr>
        <w:t xml:space="preserve">(quinze) </w:t>
      </w:r>
      <w:r w:rsidRPr="001A2C40">
        <w:rPr>
          <w:rFonts w:ascii="Verdana" w:hAnsi="Verdana" w:cs="Arial"/>
          <w:color w:val="000000"/>
          <w:sz w:val="20"/>
          <w:szCs w:val="20"/>
        </w:rPr>
        <w:t>segundos após o registro no sistema.</w:t>
      </w:r>
    </w:p>
    <w:p w14:paraId="43649DC7" w14:textId="09423FE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Como medida excepcional, </w:t>
      </w:r>
      <w:r w:rsidR="008D2858"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excluir a proposta ou lance que possa </w:t>
      </w:r>
      <w:r w:rsidR="001D57A2" w:rsidRPr="001A2C40">
        <w:rPr>
          <w:rFonts w:ascii="Verdana" w:hAnsi="Verdana" w:cs="Arial"/>
          <w:color w:val="000000"/>
          <w:sz w:val="20"/>
          <w:szCs w:val="20"/>
        </w:rPr>
        <w:t>comprometer,</w:t>
      </w:r>
      <w:r w:rsidRPr="001A2C40">
        <w:rPr>
          <w:rFonts w:ascii="Verdana" w:hAnsi="Verdana" w:cs="Arial"/>
          <w:color w:val="000000"/>
          <w:sz w:val="20"/>
          <w:szCs w:val="20"/>
        </w:rPr>
        <w:t xml:space="preserve"> restringir ou frustrar o caráter competitivo do processo licitatório, mediante comunicação eletrônica automática via sistema, que implicará a retirada da licitante do certame, sem prejuízo do direito de defesa.</w:t>
      </w:r>
    </w:p>
    <w:p w14:paraId="0605BFB3" w14:textId="741C6D84"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Será adotado para o envio de lances neste pregão eletrônico o </w:t>
      </w:r>
      <w:r w:rsidR="00E348DA" w:rsidRPr="001A2C40">
        <w:rPr>
          <w:rFonts w:ascii="Verdana" w:hAnsi="Verdana" w:cs="Arial"/>
          <w:b/>
          <w:bCs/>
          <w:color w:val="000000"/>
          <w:sz w:val="20"/>
          <w:szCs w:val="20"/>
          <w:u w:val="single"/>
        </w:rPr>
        <w:t>MODO DE DISPUTA “ABERTO”</w:t>
      </w:r>
      <w:r w:rsidRPr="001A2C40">
        <w:rPr>
          <w:rFonts w:ascii="Verdana" w:hAnsi="Verdana" w:cs="Arial"/>
          <w:color w:val="000000"/>
          <w:sz w:val="20"/>
          <w:szCs w:val="20"/>
        </w:rPr>
        <w:t xml:space="preserve">, em que as licitantes apresentarão lances públicos e sucessivos, </w:t>
      </w:r>
      <w:r w:rsidR="00746800" w:rsidRPr="001A2C40">
        <w:rPr>
          <w:rFonts w:ascii="Verdana" w:hAnsi="Verdana" w:cs="Arial"/>
          <w:color w:val="000000"/>
          <w:sz w:val="20"/>
          <w:szCs w:val="20"/>
        </w:rPr>
        <w:t xml:space="preserve">crescentes ou </w:t>
      </w:r>
      <w:r w:rsidR="00944013" w:rsidRPr="001A2C40">
        <w:rPr>
          <w:rFonts w:ascii="Verdana" w:hAnsi="Verdana" w:cs="Arial"/>
          <w:color w:val="000000"/>
          <w:sz w:val="20"/>
          <w:szCs w:val="20"/>
        </w:rPr>
        <w:t>decrescentes</w:t>
      </w:r>
      <w:r w:rsidR="00746800" w:rsidRPr="001A2C40">
        <w:rPr>
          <w:rFonts w:ascii="Verdana" w:hAnsi="Verdana" w:cs="Arial"/>
          <w:color w:val="000000"/>
          <w:sz w:val="20"/>
          <w:szCs w:val="20"/>
        </w:rPr>
        <w:t>.</w:t>
      </w:r>
    </w:p>
    <w:p w14:paraId="1F399505" w14:textId="6092F0B5" w:rsidR="00944013" w:rsidRPr="001A2C40" w:rsidRDefault="00F558E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etapa de envio de lances na sessão pública durará dez minutos e, após isso, será prorrogada automaticamente pelo sistema quando houver lance ofertado nos últimos dois minutos do período de duração da sessão pública. </w:t>
      </w:r>
    </w:p>
    <w:p w14:paraId="191DBF31" w14:textId="371FDE31"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color w:val="000000"/>
          <w:sz w:val="20"/>
          <w:szCs w:val="20"/>
        </w:rPr>
      </w:pPr>
      <w:r w:rsidRPr="001A2C40">
        <w:rPr>
          <w:rFonts w:ascii="Verdana" w:hAnsi="Verdana" w:cs="Arial"/>
          <w:color w:val="000000"/>
          <w:sz w:val="20"/>
          <w:szCs w:val="20"/>
        </w:rPr>
        <w:t>14.12.1. A prorrogação automática da etapa de envio de lances será de dois minutos e ocorrerá sucessivamente sempre que houver lances enviados nesse período de prorrogação.</w:t>
      </w:r>
    </w:p>
    <w:p w14:paraId="1EFFB62F" w14:textId="75CAEABD"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14.12.2. Na hipótese de não haver novos lances na forma estabelecida no </w:t>
      </w:r>
      <w:r w:rsidRPr="001A2C40">
        <w:rPr>
          <w:rFonts w:ascii="Verdana" w:hAnsi="Verdana" w:cs="Arial"/>
          <w:bCs/>
          <w:color w:val="000000"/>
          <w:sz w:val="20"/>
          <w:szCs w:val="20"/>
        </w:rPr>
        <w:t>item 14.12 e no subitem 14.12.1</w:t>
      </w:r>
      <w:r w:rsidRPr="001A2C40">
        <w:rPr>
          <w:rFonts w:ascii="Verdana" w:hAnsi="Verdana" w:cs="Arial"/>
          <w:color w:val="000000"/>
          <w:sz w:val="20"/>
          <w:szCs w:val="20"/>
        </w:rPr>
        <w:t>, a sessão pública será encerrada automaticamente.</w:t>
      </w:r>
    </w:p>
    <w:p w14:paraId="30EBF715" w14:textId="4345B8A1"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r w:rsidRPr="001A2C40">
        <w:rPr>
          <w:rFonts w:ascii="Verdana" w:hAnsi="Verdana" w:cs="Arial"/>
          <w:color w:val="000000"/>
          <w:sz w:val="20"/>
          <w:szCs w:val="20"/>
        </w:rPr>
        <w:t xml:space="preserve">14.12.3. Encerrada a sessão pública sem prorrogação automática pelo sistema, nos termos do disposto subitem 14.12.1,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poderá, assessorada pela equipe de apoio, admitir o reinício da etapa de envio de lances, em prol da consecução do melhor preço, mediante justificativa.</w:t>
      </w:r>
    </w:p>
    <w:p w14:paraId="0972720A" w14:textId="28790164" w:rsidR="00E057C5" w:rsidRPr="001A2C40" w:rsidRDefault="00E057C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Os lances apresentados e levados em consideração para efeito de julgamento serão de exclusiva e total responsabilidade de cada licitante, não lhe cabendo o direito de pleitear qualquer alteração posterior.</w:t>
      </w:r>
    </w:p>
    <w:p w14:paraId="65CA3838" w14:textId="1640B844" w:rsidR="000F3790" w:rsidRPr="001A2C40" w:rsidRDefault="000F379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Durante a etapa de disputa de lances, a </w:t>
      </w:r>
      <w:r w:rsidR="001036D1">
        <w:rPr>
          <w:rFonts w:ascii="Verdana" w:hAnsi="Verdana" w:cs="Arial"/>
          <w:sz w:val="20"/>
          <w:szCs w:val="20"/>
        </w:rPr>
        <w:t>Agente de Contratação</w:t>
      </w:r>
      <w:r w:rsidRPr="001A2C40">
        <w:rPr>
          <w:rFonts w:ascii="Verdana" w:hAnsi="Verdana" w:cs="Arial"/>
          <w:sz w:val="20"/>
          <w:szCs w:val="20"/>
        </w:rPr>
        <w:t xml:space="preserve"> poderá EXCLUIR qualquer lance cujo valor seja considerado supostamente irrisório ou inexequível, ou até que entenda ter sido lançado erroneamente, cabendo ao sistema o encaminhamento de mensagem automática ao licitante, o qual terá a faculdade de repetir tal lance</w:t>
      </w:r>
      <w:r w:rsidR="000964E5" w:rsidRPr="001A2C40">
        <w:rPr>
          <w:rFonts w:ascii="Verdana" w:hAnsi="Verdana" w:cs="Arial"/>
          <w:sz w:val="20"/>
          <w:szCs w:val="20"/>
        </w:rPr>
        <w:t>, caso confirme a exatidão do lance registrado</w:t>
      </w:r>
      <w:r w:rsidRPr="001A2C40">
        <w:rPr>
          <w:rFonts w:ascii="Verdana" w:hAnsi="Verdana" w:cs="Arial"/>
          <w:sz w:val="20"/>
          <w:szCs w:val="20"/>
        </w:rPr>
        <w:t>.</w:t>
      </w:r>
    </w:p>
    <w:p w14:paraId="62B47C7B" w14:textId="00493C9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Após o término dos prazos estabelecidos nos itens </w:t>
      </w:r>
      <w:r w:rsidR="00E95FEF" w:rsidRPr="001A2C40">
        <w:rPr>
          <w:rFonts w:ascii="Verdana" w:hAnsi="Verdana" w:cs="Arial"/>
          <w:color w:val="000000"/>
          <w:sz w:val="20"/>
          <w:szCs w:val="20"/>
        </w:rPr>
        <w:t>anteriores</w:t>
      </w:r>
      <w:r w:rsidRPr="001A2C40">
        <w:rPr>
          <w:rFonts w:ascii="Verdana" w:hAnsi="Verdana" w:cs="Arial"/>
          <w:color w:val="000000"/>
          <w:sz w:val="20"/>
          <w:szCs w:val="20"/>
        </w:rPr>
        <w:t>, o sistema ordenará os lances segundo a ordem crescente de valores.</w:t>
      </w:r>
    </w:p>
    <w:p w14:paraId="1211D2EF" w14:textId="524D3816" w:rsidR="00501B99" w:rsidRPr="001A2C40" w:rsidRDefault="00501B99" w:rsidP="00110D89">
      <w:pPr>
        <w:pStyle w:val="Ttulo1"/>
        <w:spacing w:line="276" w:lineRule="auto"/>
        <w:ind w:left="0" w:firstLine="0"/>
        <w:rPr>
          <w:rStyle w:val="normaltextrun"/>
          <w:rFonts w:ascii="Verdana" w:hAnsi="Verdana" w:cs="Arial"/>
          <w:b w:val="0"/>
          <w:bCs w:val="0"/>
          <w:sz w:val="20"/>
          <w:szCs w:val="20"/>
        </w:rPr>
      </w:pPr>
      <w:bookmarkStart w:id="28" w:name="_Toc159937020"/>
      <w:bookmarkStart w:id="29" w:name="_Toc174536376"/>
      <w:r w:rsidRPr="001A2C40">
        <w:rPr>
          <w:rStyle w:val="normaltextrun"/>
          <w:rFonts w:ascii="Verdana" w:hAnsi="Verdana" w:cs="Arial"/>
          <w:sz w:val="20"/>
          <w:szCs w:val="20"/>
        </w:rPr>
        <w:t xml:space="preserve">DESCONEXÃO DA </w:t>
      </w:r>
      <w:bookmarkEnd w:id="28"/>
      <w:r w:rsidR="00147D60">
        <w:rPr>
          <w:rStyle w:val="normaltextrun"/>
          <w:rFonts w:ascii="Verdana" w:hAnsi="Verdana" w:cs="Arial"/>
          <w:sz w:val="20"/>
          <w:szCs w:val="20"/>
        </w:rPr>
        <w:t>AGENTE DE CONTRATAÇÃO</w:t>
      </w:r>
      <w:bookmarkEnd w:id="29"/>
    </w:p>
    <w:p w14:paraId="1586C5B4" w14:textId="2E7D6BA5" w:rsidR="00AB0A9C" w:rsidRPr="001A2C40"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No caso de desconexão da </w:t>
      </w:r>
      <w:r w:rsidR="00147D60">
        <w:rPr>
          <w:rFonts w:ascii="Verdana" w:hAnsi="Verdana" w:cs="Arial"/>
          <w:color w:val="000000"/>
          <w:sz w:val="20"/>
          <w:szCs w:val="20"/>
        </w:rPr>
        <w:t>Agente</w:t>
      </w:r>
      <w:r w:rsidRPr="001A2C40">
        <w:rPr>
          <w:rFonts w:ascii="Verdana" w:hAnsi="Verdana" w:cs="Arial"/>
          <w:color w:val="000000"/>
          <w:sz w:val="20"/>
          <w:szCs w:val="20"/>
        </w:rPr>
        <w:t xml:space="preserve">, no decorrer da etapa competitiva do pregão eletrônico, o sistema poderá permanecer acessível às licitantes para a recepção dos lances, retornando a </w:t>
      </w:r>
      <w:r w:rsidR="001036D1">
        <w:rPr>
          <w:rFonts w:ascii="Verdana" w:hAnsi="Verdana" w:cs="Arial"/>
          <w:sz w:val="20"/>
          <w:szCs w:val="20"/>
        </w:rPr>
        <w:t>Agente de Contratação</w:t>
      </w:r>
      <w:r w:rsidRPr="001A2C40">
        <w:rPr>
          <w:rFonts w:ascii="Verdana" w:hAnsi="Verdana" w:cs="Arial"/>
          <w:color w:val="000000"/>
          <w:sz w:val="20"/>
          <w:szCs w:val="20"/>
        </w:rPr>
        <w:t>, quando possível, sua atuação no certame, sem prejuízo dos atos realizados.</w:t>
      </w:r>
    </w:p>
    <w:p w14:paraId="56FD314A" w14:textId="1662D675" w:rsidR="00501B99" w:rsidRPr="001A2C40"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Quando a desconexão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persistir </w:t>
      </w:r>
      <w:r w:rsidRPr="001A2C40">
        <w:rPr>
          <w:rFonts w:ascii="Verdana" w:hAnsi="Verdana" w:cs="Arial"/>
          <w:sz w:val="20"/>
          <w:szCs w:val="20"/>
        </w:rPr>
        <w:t>por</w:t>
      </w:r>
      <w:r w:rsidRPr="001A2C40">
        <w:rPr>
          <w:rFonts w:ascii="Verdana" w:hAnsi="Verdana" w:cs="Arial"/>
          <w:color w:val="000000"/>
          <w:sz w:val="20"/>
          <w:szCs w:val="20"/>
        </w:rPr>
        <w:t xml:space="preserve"> tempo superior a 10 (dez) minutos, a sessão do pregão eletrônico será suspensa e reiniciada somente após a comunicação expressa aos participantes, com no mínimo, </w:t>
      </w:r>
      <w:r w:rsidR="0009532B" w:rsidRPr="001A2C40">
        <w:rPr>
          <w:rFonts w:ascii="Verdana" w:hAnsi="Verdana" w:cs="Arial"/>
          <w:color w:val="000000"/>
          <w:sz w:val="20"/>
          <w:szCs w:val="20"/>
        </w:rPr>
        <w:t>12</w:t>
      </w:r>
      <w:r w:rsidRPr="001A2C40">
        <w:rPr>
          <w:rFonts w:ascii="Verdana" w:hAnsi="Verdana" w:cs="Arial"/>
          <w:color w:val="000000"/>
          <w:sz w:val="20"/>
          <w:szCs w:val="20"/>
        </w:rPr>
        <w:t xml:space="preserve"> (</w:t>
      </w:r>
      <w:r w:rsidR="0009532B" w:rsidRPr="001A2C40">
        <w:rPr>
          <w:rFonts w:ascii="Verdana" w:hAnsi="Verdana" w:cs="Arial"/>
          <w:color w:val="000000"/>
          <w:sz w:val="20"/>
          <w:szCs w:val="20"/>
        </w:rPr>
        <w:t>doze</w:t>
      </w:r>
      <w:r w:rsidRPr="001A2C40">
        <w:rPr>
          <w:rFonts w:ascii="Verdana" w:hAnsi="Verdana" w:cs="Arial"/>
          <w:color w:val="000000"/>
          <w:sz w:val="20"/>
          <w:szCs w:val="20"/>
        </w:rPr>
        <w:t>) horas de antecedência, n</w:t>
      </w:r>
      <w:r w:rsidR="002D416F" w:rsidRPr="001A2C40">
        <w:rPr>
          <w:rFonts w:ascii="Verdana" w:hAnsi="Verdana" w:cs="Arial"/>
          <w:color w:val="000000"/>
          <w:sz w:val="20"/>
          <w:szCs w:val="20"/>
        </w:rPr>
        <w:t>o</w:t>
      </w:r>
      <w:r w:rsidRPr="001A2C40">
        <w:rPr>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7" w:history="1">
        <w:r w:rsidR="00535B3A" w:rsidRPr="001A2C40">
          <w:rPr>
            <w:rStyle w:val="Hyperlink"/>
            <w:rFonts w:ascii="Verdana" w:hAnsi="Verdana" w:cs="Arial"/>
            <w:sz w:val="20"/>
            <w:szCs w:val="20"/>
          </w:rPr>
          <w:t>https://bllcompras.com</w:t>
        </w:r>
      </w:hyperlink>
      <w:r w:rsidRPr="001A2C40">
        <w:rPr>
          <w:rFonts w:ascii="Verdana" w:hAnsi="Verdana" w:cs="Arial"/>
          <w:color w:val="000000"/>
          <w:sz w:val="20"/>
          <w:szCs w:val="20"/>
        </w:rPr>
        <w:t>.</w:t>
      </w:r>
      <w:r w:rsidR="005C75D5" w:rsidRPr="001A2C40">
        <w:rPr>
          <w:rFonts w:ascii="Verdana" w:hAnsi="Verdana" w:cs="Arial"/>
          <w:color w:val="000000"/>
          <w:sz w:val="20"/>
          <w:szCs w:val="20"/>
        </w:rPr>
        <w:t xml:space="preserve"> </w:t>
      </w:r>
    </w:p>
    <w:p w14:paraId="123A19C5" w14:textId="30825D6A" w:rsidR="00A73D07" w:rsidRPr="001A2C40" w:rsidRDefault="008B0108" w:rsidP="00110D89">
      <w:pPr>
        <w:pStyle w:val="Ttulo1"/>
        <w:spacing w:line="276" w:lineRule="auto"/>
        <w:ind w:left="0" w:firstLine="0"/>
        <w:rPr>
          <w:rStyle w:val="normaltextrun"/>
          <w:rFonts w:ascii="Verdana" w:hAnsi="Verdana" w:cs="Arial"/>
          <w:b w:val="0"/>
          <w:bCs w:val="0"/>
          <w:sz w:val="20"/>
          <w:szCs w:val="20"/>
        </w:rPr>
      </w:pPr>
      <w:bookmarkStart w:id="30" w:name="_Toc159937021"/>
      <w:bookmarkStart w:id="31" w:name="_Toc174536377"/>
      <w:r w:rsidRPr="001A2C40">
        <w:rPr>
          <w:rStyle w:val="normaltextrun"/>
          <w:rFonts w:ascii="Verdana" w:hAnsi="Verdana" w:cs="Arial"/>
          <w:sz w:val="20"/>
          <w:szCs w:val="20"/>
        </w:rPr>
        <w:t>BENEFÍCIOS ÀS MICROEMPRESAS E EMPRESAS DE PEQUENO PORTE</w:t>
      </w:r>
      <w:bookmarkEnd w:id="30"/>
      <w:bookmarkEnd w:id="31"/>
    </w:p>
    <w:p w14:paraId="2D0249DE" w14:textId="79A6D8E6" w:rsidR="008B0108" w:rsidRPr="001A2C40" w:rsidRDefault="00FD0BF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obtenção de benefícios previstos dos </w:t>
      </w:r>
      <w:hyperlink r:id="rId68" w:anchor="art42" w:history="1">
        <w:r w:rsidRPr="001A2C40">
          <w:rPr>
            <w:rStyle w:val="Hyperlink"/>
            <w:rFonts w:ascii="Verdana" w:hAnsi="Verdana" w:cs="Arial"/>
            <w:sz w:val="20"/>
            <w:szCs w:val="20"/>
          </w:rPr>
          <w:t xml:space="preserve">artigos 42 a 49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Pr="001A2C40">
        <w:rPr>
          <w:rFonts w:ascii="Verdana" w:hAnsi="Verdana" w:cs="Arial"/>
          <w:color w:val="000000"/>
          <w:sz w:val="20"/>
          <w:szCs w:val="20"/>
        </w:rPr>
        <w:t xml:space="preserve"> fica limitada às microempresas </w:t>
      </w:r>
      <w:r w:rsidR="00471AFE" w:rsidRPr="001A2C40">
        <w:rPr>
          <w:rFonts w:ascii="Verdana" w:hAnsi="Verdana" w:cs="Arial"/>
          <w:color w:val="000000"/>
          <w:sz w:val="20"/>
          <w:szCs w:val="20"/>
        </w:rPr>
        <w:t xml:space="preserve">(ME) </w:t>
      </w:r>
      <w:r w:rsidRPr="001A2C40">
        <w:rPr>
          <w:rFonts w:ascii="Verdana" w:hAnsi="Verdana" w:cs="Arial"/>
          <w:color w:val="000000"/>
          <w:sz w:val="20"/>
          <w:szCs w:val="20"/>
        </w:rPr>
        <w:t xml:space="preserve">e às empresas de pequeno porte </w:t>
      </w:r>
      <w:r w:rsidR="00471AFE" w:rsidRPr="001A2C40">
        <w:rPr>
          <w:rFonts w:ascii="Verdana" w:hAnsi="Verdana" w:cs="Arial"/>
          <w:color w:val="000000"/>
          <w:sz w:val="20"/>
          <w:szCs w:val="20"/>
        </w:rPr>
        <w:t xml:space="preserve">(EPP) </w:t>
      </w:r>
      <w:r w:rsidR="001C7906" w:rsidRPr="001A2C40">
        <w:rPr>
          <w:rFonts w:ascii="Verdana" w:hAnsi="Verdana" w:cs="Arial"/>
          <w:color w:val="000000"/>
          <w:sz w:val="20"/>
          <w:szCs w:val="20"/>
        </w:rPr>
        <w:t>.</w:t>
      </w:r>
    </w:p>
    <w:p w14:paraId="087AF6EC" w14:textId="5D9D86AF" w:rsidR="000A5614" w:rsidRPr="000A5614" w:rsidRDefault="000A5614" w:rsidP="000A5614">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0A5614">
        <w:rPr>
          <w:rFonts w:ascii="Verdana" w:hAnsi="Verdana" w:cs="Arial"/>
          <w:sz w:val="20"/>
          <w:szCs w:val="20"/>
        </w:rPr>
        <w:t xml:space="preserve">Quanto aos ITENS, na fase de PROPOSTA será concedido TRATAMENTO DIFERENCIADO às </w:t>
      </w:r>
      <w:proofErr w:type="spellStart"/>
      <w:r w:rsidRPr="000A5614">
        <w:rPr>
          <w:rFonts w:ascii="Verdana" w:hAnsi="Verdana" w:cs="Arial"/>
          <w:sz w:val="20"/>
          <w:szCs w:val="20"/>
        </w:rPr>
        <w:t>MEI’s</w:t>
      </w:r>
      <w:proofErr w:type="spellEnd"/>
      <w:r w:rsidRPr="000A5614">
        <w:rPr>
          <w:rFonts w:ascii="Verdana" w:hAnsi="Verdana" w:cs="Arial"/>
          <w:sz w:val="20"/>
          <w:szCs w:val="20"/>
        </w:rPr>
        <w:t xml:space="preserve">, </w:t>
      </w:r>
      <w:proofErr w:type="spellStart"/>
      <w:r w:rsidRPr="000A5614">
        <w:rPr>
          <w:rFonts w:ascii="Verdana" w:hAnsi="Verdana" w:cs="Arial"/>
          <w:sz w:val="20"/>
          <w:szCs w:val="20"/>
        </w:rPr>
        <w:t>ME's</w:t>
      </w:r>
      <w:proofErr w:type="spellEnd"/>
      <w:r w:rsidRPr="000A5614">
        <w:rPr>
          <w:rFonts w:ascii="Verdana" w:hAnsi="Verdana" w:cs="Arial"/>
          <w:sz w:val="20"/>
          <w:szCs w:val="20"/>
        </w:rPr>
        <w:t xml:space="preserve"> e </w:t>
      </w:r>
      <w:proofErr w:type="spellStart"/>
      <w:r w:rsidRPr="000A5614">
        <w:rPr>
          <w:rFonts w:ascii="Verdana" w:hAnsi="Verdana" w:cs="Arial"/>
          <w:sz w:val="20"/>
          <w:szCs w:val="20"/>
        </w:rPr>
        <w:t>EPP's</w:t>
      </w:r>
      <w:proofErr w:type="spellEnd"/>
      <w:r w:rsidRPr="000A5614">
        <w:rPr>
          <w:rFonts w:ascii="Verdana" w:hAnsi="Verdana" w:cs="Arial"/>
          <w:sz w:val="20"/>
          <w:szCs w:val="20"/>
        </w:rPr>
        <w:t>, caso a proposta mais bem classificada tenha sido ofertada por empresa de médio ou grande porte e haja proposta apresentada por MEI/ME/EPP de valor até 5% (cinco por cento) superior ao da melhor proposta, oportunidade em que o Plataforma BLL Compras (https://bllcompras.com), automaticamente, procederá da seguinte forma:</w:t>
      </w:r>
    </w:p>
    <w:p w14:paraId="705F7B7F" w14:textId="77777777" w:rsidR="000A5614" w:rsidRPr="000A5614" w:rsidRDefault="000A5614" w:rsidP="000A5614">
      <w:pPr>
        <w:pStyle w:val="paragraph"/>
        <w:spacing w:before="120" w:after="120"/>
        <w:ind w:left="1134"/>
        <w:jc w:val="both"/>
        <w:textAlignment w:val="baseline"/>
        <w:rPr>
          <w:rFonts w:ascii="Verdana" w:hAnsi="Verdana" w:cs="Arial"/>
          <w:sz w:val="20"/>
          <w:szCs w:val="20"/>
        </w:rPr>
      </w:pPr>
      <w:r w:rsidRPr="000A5614">
        <w:rPr>
          <w:rFonts w:ascii="Verdana" w:hAnsi="Verdana" w:cs="Arial"/>
          <w:sz w:val="20"/>
          <w:szCs w:val="20"/>
        </w:rPr>
        <w:t>a)</w:t>
      </w:r>
      <w:r w:rsidRPr="000A5614">
        <w:rPr>
          <w:rFonts w:ascii="Verdana" w:hAnsi="Verdana" w:cs="Arial"/>
          <w:sz w:val="20"/>
          <w:szCs w:val="20"/>
        </w:rPr>
        <w:tab/>
        <w:t xml:space="preserve">A MEI/ME/EPP mais bem classificada poderá, no prazo de 5 (cinco) minutos, apresentar proposta de preço inferior </w:t>
      </w:r>
      <w:proofErr w:type="gramStart"/>
      <w:r w:rsidRPr="000A5614">
        <w:rPr>
          <w:rFonts w:ascii="Verdana" w:hAnsi="Verdana" w:cs="Arial"/>
          <w:sz w:val="20"/>
          <w:szCs w:val="20"/>
        </w:rPr>
        <w:t>a</w:t>
      </w:r>
      <w:proofErr w:type="gramEnd"/>
      <w:r w:rsidRPr="000A5614">
        <w:rPr>
          <w:rFonts w:ascii="Verdana" w:hAnsi="Verdana" w:cs="Arial"/>
          <w:sz w:val="20"/>
          <w:szCs w:val="20"/>
        </w:rPr>
        <w:t xml:space="preserve"> do licitante mais bem classificado e, atendidas as exigências deste Edital e seus Anexos, será reclassificada como melhor proposta do certame;</w:t>
      </w:r>
    </w:p>
    <w:p w14:paraId="1A11A715" w14:textId="77777777" w:rsidR="000A5614" w:rsidRPr="000A5614" w:rsidRDefault="000A5614" w:rsidP="000A5614">
      <w:pPr>
        <w:pStyle w:val="paragraph"/>
        <w:spacing w:before="120" w:after="120"/>
        <w:ind w:left="1134"/>
        <w:jc w:val="both"/>
        <w:textAlignment w:val="baseline"/>
        <w:rPr>
          <w:rFonts w:ascii="Verdana" w:hAnsi="Verdana" w:cs="Arial"/>
          <w:sz w:val="20"/>
          <w:szCs w:val="20"/>
        </w:rPr>
      </w:pPr>
      <w:r w:rsidRPr="000A5614">
        <w:rPr>
          <w:rFonts w:ascii="Verdana" w:hAnsi="Verdana" w:cs="Arial"/>
          <w:sz w:val="20"/>
          <w:szCs w:val="20"/>
        </w:rPr>
        <w:t>b)</w:t>
      </w:r>
      <w:r w:rsidRPr="000A5614">
        <w:rPr>
          <w:rFonts w:ascii="Verdana" w:hAnsi="Verdana" w:cs="Arial"/>
          <w:sz w:val="20"/>
          <w:szCs w:val="20"/>
        </w:rPr>
        <w:tab/>
        <w:t xml:space="preserve">não sendo registrado um novo lance pela MEI/ME/EPP convocada através do sistema na forma do subitem anterior, e havendo outros licitantes que se </w:t>
      </w:r>
      <w:r w:rsidRPr="000A5614">
        <w:rPr>
          <w:rFonts w:ascii="Verdana" w:hAnsi="Verdana" w:cs="Arial"/>
          <w:sz w:val="20"/>
          <w:szCs w:val="20"/>
        </w:rPr>
        <w:lastRenderedPageBreak/>
        <w:t>enquadrem na condição prevista no caput, estes serão convocados, na ordem classificatória, para o exercício do mesmo direito, também no prazo de 5 (cinco) minutos;</w:t>
      </w:r>
    </w:p>
    <w:p w14:paraId="32439258" w14:textId="77777777" w:rsidR="000A5614" w:rsidRPr="000A5614" w:rsidRDefault="000A5614" w:rsidP="000A5614">
      <w:pPr>
        <w:pStyle w:val="paragraph"/>
        <w:spacing w:before="120" w:after="120"/>
        <w:ind w:left="1134"/>
        <w:jc w:val="both"/>
        <w:textAlignment w:val="baseline"/>
        <w:rPr>
          <w:rFonts w:ascii="Verdana" w:hAnsi="Verdana" w:cs="Arial"/>
          <w:sz w:val="20"/>
          <w:szCs w:val="20"/>
        </w:rPr>
      </w:pPr>
      <w:r w:rsidRPr="000A5614">
        <w:rPr>
          <w:rFonts w:ascii="Verdana" w:hAnsi="Verdana" w:cs="Arial"/>
          <w:sz w:val="20"/>
          <w:szCs w:val="20"/>
        </w:rPr>
        <w:t>c)</w:t>
      </w:r>
      <w:r w:rsidRPr="000A5614">
        <w:rPr>
          <w:rFonts w:ascii="Verdana" w:hAnsi="Verdana" w:cs="Arial"/>
          <w:sz w:val="20"/>
          <w:szCs w:val="20"/>
        </w:rPr>
        <w:tab/>
        <w:t>havendo empate de valor entre duas empresas beneficiárias do direito de preferência fixada na Lei Complementar Federal nº 123, de 2006, exercerá tal direito prioritariamente aquela cuja proposta tenha sido recebida e registrada pelo sistema primeiramente;</w:t>
      </w:r>
    </w:p>
    <w:p w14:paraId="6551F8E8" w14:textId="77777777" w:rsidR="000A5614" w:rsidRPr="000A5614" w:rsidRDefault="000A5614" w:rsidP="000A5614">
      <w:pPr>
        <w:pStyle w:val="paragraph"/>
        <w:spacing w:before="120" w:after="120"/>
        <w:ind w:left="1134"/>
        <w:jc w:val="both"/>
        <w:textAlignment w:val="baseline"/>
        <w:rPr>
          <w:rFonts w:ascii="Verdana" w:hAnsi="Verdana" w:cs="Arial"/>
          <w:sz w:val="20"/>
          <w:szCs w:val="20"/>
        </w:rPr>
      </w:pPr>
      <w:r w:rsidRPr="000A5614">
        <w:rPr>
          <w:rFonts w:ascii="Verdana" w:hAnsi="Verdana" w:cs="Arial"/>
          <w:sz w:val="20"/>
          <w:szCs w:val="20"/>
        </w:rPr>
        <w:t>d)</w:t>
      </w:r>
      <w:r w:rsidRPr="000A5614">
        <w:rPr>
          <w:rFonts w:ascii="Verdana" w:hAnsi="Verdana" w:cs="Arial"/>
          <w:sz w:val="20"/>
          <w:szCs w:val="20"/>
        </w:rPr>
        <w:tab/>
        <w:t>o sistema encaminhará mensagem automática, por meio do “chat”, convocando a MEI/ME/EPP mais bem classificada a fazer sua última oferta no prazo de 5 (cinco) minutos, sob pena de decadência do direito concedido;</w:t>
      </w:r>
    </w:p>
    <w:p w14:paraId="696F6E21" w14:textId="14C6CC4D" w:rsidR="000A5614" w:rsidRPr="001A2C40" w:rsidRDefault="000A5614" w:rsidP="000A5614">
      <w:pPr>
        <w:pStyle w:val="paragraph"/>
        <w:spacing w:before="120" w:beforeAutospacing="0" w:after="120" w:afterAutospacing="0" w:line="276" w:lineRule="auto"/>
        <w:ind w:left="1134"/>
        <w:jc w:val="both"/>
        <w:textAlignment w:val="baseline"/>
        <w:rPr>
          <w:rFonts w:ascii="Verdana" w:hAnsi="Verdana" w:cs="Arial"/>
          <w:sz w:val="20"/>
          <w:szCs w:val="20"/>
        </w:rPr>
      </w:pPr>
      <w:r w:rsidRPr="000A5614">
        <w:rPr>
          <w:rFonts w:ascii="Verdana" w:hAnsi="Verdana" w:cs="Arial"/>
          <w:sz w:val="20"/>
          <w:szCs w:val="20"/>
        </w:rPr>
        <w:t>e)</w:t>
      </w:r>
      <w:r w:rsidRPr="000A5614">
        <w:rPr>
          <w:rFonts w:ascii="Verdana" w:hAnsi="Verdana" w:cs="Arial"/>
          <w:sz w:val="20"/>
          <w:szCs w:val="20"/>
        </w:rPr>
        <w:tab/>
        <w:t>na hipótese em que nenhuma dos licitantes exerça o direito de tratamento diferenciado, será mantida a ordem classificatória do certame.</w:t>
      </w:r>
    </w:p>
    <w:p w14:paraId="229F421D" w14:textId="033BF312" w:rsidR="00BA45C7" w:rsidRPr="001A2C40" w:rsidRDefault="00BA45C7" w:rsidP="00110D89">
      <w:pPr>
        <w:pStyle w:val="Ttulo1"/>
        <w:spacing w:line="276" w:lineRule="auto"/>
        <w:ind w:left="0" w:firstLine="0"/>
        <w:rPr>
          <w:rStyle w:val="normaltextrun"/>
          <w:rFonts w:ascii="Verdana" w:hAnsi="Verdana" w:cs="Arial"/>
          <w:b w:val="0"/>
          <w:bCs w:val="0"/>
          <w:sz w:val="20"/>
          <w:szCs w:val="20"/>
        </w:rPr>
      </w:pPr>
      <w:bookmarkStart w:id="32" w:name="_Toc159937022"/>
      <w:bookmarkStart w:id="33" w:name="_Toc174536378"/>
      <w:r w:rsidRPr="001A2C40">
        <w:rPr>
          <w:rStyle w:val="normaltextrun"/>
          <w:rFonts w:ascii="Verdana" w:hAnsi="Verdana" w:cs="Arial"/>
          <w:sz w:val="20"/>
          <w:szCs w:val="20"/>
        </w:rPr>
        <w:t>EMPATE FICTO</w:t>
      </w:r>
      <w:bookmarkEnd w:id="32"/>
      <w:bookmarkEnd w:id="33"/>
    </w:p>
    <w:p w14:paraId="47432048" w14:textId="540E5DA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o melhor lance for ofertado por licitante que não se enquadre na condição de MEI, ME ou EPP, o sistema facultará a estas o exercício do direito de preferência para fins de desempate, conforme determina o </w:t>
      </w:r>
      <w:hyperlink r:id="rId69"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xml:space="preserve">, momento no qual a MEI, ME ou EPP mais bem classificada será convocada para apresentar nova proposta, no prazo </w:t>
      </w:r>
      <w:r w:rsidRPr="007E78A7">
        <w:rPr>
          <w:rFonts w:ascii="Verdana" w:hAnsi="Verdana"/>
          <w:color w:val="000000"/>
          <w:sz w:val="20"/>
          <w:szCs w:val="20"/>
        </w:rPr>
        <w:t xml:space="preserve">máximo de 5 (cinco) minutos controlados pelo sistema, sob pena de preclusão, consoante determina o </w:t>
      </w:r>
      <w:hyperlink r:id="rId70" w:anchor="art45" w:history="1">
        <w:r w:rsidRPr="007E78A7">
          <w:rPr>
            <w:rStyle w:val="Hyperlink"/>
            <w:rFonts w:ascii="Verdana" w:hAnsi="Verdana"/>
            <w:sz w:val="20"/>
            <w:szCs w:val="20"/>
          </w:rPr>
          <w:t>art. 45, § 3º, da Lei Complementar Federal nº 123, de 2006</w:t>
        </w:r>
      </w:hyperlink>
      <w:r w:rsidRPr="00A83A1C">
        <w:rPr>
          <w:rFonts w:ascii="Verdana" w:hAnsi="Verdana"/>
          <w:color w:val="000000"/>
          <w:sz w:val="20"/>
          <w:szCs w:val="20"/>
        </w:rPr>
        <w:t>. </w:t>
      </w:r>
    </w:p>
    <w:p w14:paraId="753A5274"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 direito de preferência de que trata o item anterior será concedido da seguinte forma:</w:t>
      </w:r>
    </w:p>
    <w:p w14:paraId="597A2659"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ocorrendo o empate, a microempresa ou a empresa de pequeno porte melhor classificada poderá apresentar proposta de preço inferior àquela considerada vencedora do certame, situação em que será adjudicado o objeto em seu favor; e</w:t>
      </w:r>
    </w:p>
    <w:p w14:paraId="3E1E0810"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não ocorrendo a contratação da microempresa ou empresa de pequeno porte, na forma da alínea anterior, serão convocadas as remanescentes que porventura se enquadrem na situação de empate, na ordem classificatória, para o exercício do mesmo direito; e</w:t>
      </w:r>
    </w:p>
    <w:p w14:paraId="21281E96"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no caso de equivalência dos valores apresentados pelas microempresas e empresas de pequeno porte que se encontrem em situação de empate, será realizado sorteio entre elas para que se identifique aquela que primeiro poderá apresentar melhor oferta.</w:t>
      </w:r>
    </w:p>
    <w:p w14:paraId="1B2A32FE"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houver equivalência de valores apresentados pelas MEI, ME ou EPP, que se encontrem no intervalo estabelecido no </w:t>
      </w:r>
      <w:hyperlink r:id="rId71"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o sistema efetuará sorteio para identificar a empresa que primeiro poderá apresentar melhor oferta. </w:t>
      </w:r>
    </w:p>
    <w:p w14:paraId="3CF2ED3A"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Caso a MEI, ME ou EPP convocada decline de exercer o direito de preferência, o sistema convocará as remanescentes que porventura se enquadrem na hipótese do </w:t>
      </w:r>
      <w:hyperlink r:id="rId72"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na ordem de classificação.  </w:t>
      </w:r>
    </w:p>
    <w:p w14:paraId="6B27FAB1" w14:textId="29650E64" w:rsidR="00BA45C7" w:rsidRPr="00147D60"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houver êxito no procedimento especificado acima, o sistema disponibilizará nova classificação dos fornecedores para fins de aceitação pela </w:t>
      </w:r>
      <w:r w:rsidR="001036D1">
        <w:rPr>
          <w:rFonts w:ascii="Verdana" w:hAnsi="Verdana" w:cs="Arial"/>
          <w:sz w:val="20"/>
          <w:szCs w:val="20"/>
        </w:rPr>
        <w:t>Agente de Contratação</w:t>
      </w:r>
      <w:r w:rsidRPr="00A83A1C">
        <w:rPr>
          <w:rFonts w:ascii="Verdana" w:hAnsi="Verdana"/>
          <w:color w:val="000000"/>
          <w:sz w:val="20"/>
          <w:szCs w:val="20"/>
        </w:rPr>
        <w:t xml:space="preserve">. </w:t>
      </w:r>
      <w:r w:rsidRPr="00A83A1C">
        <w:rPr>
          <w:rFonts w:ascii="Verdana" w:hAnsi="Verdana"/>
          <w:color w:val="000000"/>
          <w:sz w:val="20"/>
          <w:szCs w:val="20"/>
        </w:rPr>
        <w:lastRenderedPageBreak/>
        <w:t>Não havendo êxito ou não existindo MEI, ME ou EPP participante, prevalecerá a classificação inicial.</w:t>
      </w:r>
    </w:p>
    <w:p w14:paraId="77C93C8D" w14:textId="663CA361" w:rsidR="00BA45C7" w:rsidRPr="001A2C40" w:rsidRDefault="00BA45C7" w:rsidP="00110D89">
      <w:pPr>
        <w:pStyle w:val="Ttulo1"/>
        <w:spacing w:line="276" w:lineRule="auto"/>
        <w:ind w:left="0" w:firstLine="0"/>
        <w:rPr>
          <w:rStyle w:val="normaltextrun"/>
          <w:rFonts w:ascii="Verdana" w:hAnsi="Verdana" w:cs="Arial"/>
          <w:b w:val="0"/>
          <w:bCs w:val="0"/>
          <w:sz w:val="20"/>
          <w:szCs w:val="20"/>
        </w:rPr>
      </w:pPr>
      <w:bookmarkStart w:id="34" w:name="_Toc159937023"/>
      <w:bookmarkStart w:id="35" w:name="_Toc174536379"/>
      <w:r w:rsidRPr="001A2C40">
        <w:rPr>
          <w:rStyle w:val="normaltextrun"/>
          <w:rFonts w:ascii="Verdana" w:hAnsi="Verdana" w:cs="Arial"/>
          <w:sz w:val="20"/>
          <w:szCs w:val="20"/>
        </w:rPr>
        <w:t>EMPATE REAL</w:t>
      </w:r>
      <w:bookmarkEnd w:id="34"/>
      <w:bookmarkEnd w:id="35"/>
    </w:p>
    <w:p w14:paraId="7E24EEEC" w14:textId="3B2E1793" w:rsidR="00BA45C7" w:rsidRPr="001A2C40"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Em caso de empate entre 2 (duas) ou mais propostas, serão utilizados os critérios de desempate previstos no </w:t>
      </w:r>
      <w:hyperlink r:id="rId73" w:anchor="art60" w:history="1">
        <w:r w:rsidRPr="001A2C40">
          <w:rPr>
            <w:rStyle w:val="Hyperlink"/>
            <w:rFonts w:ascii="Verdana" w:hAnsi="Verdana" w:cs="Arial"/>
            <w:sz w:val="20"/>
            <w:szCs w:val="20"/>
          </w:rPr>
          <w:t xml:space="preserve">art. 60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 naquela ordem, mesmo não havendo envio de lances na fase competitiva.</w:t>
      </w:r>
    </w:p>
    <w:p w14:paraId="53BF7102" w14:textId="02DE7FD9" w:rsidR="00A05D0E" w:rsidRPr="001A2C40" w:rsidRDefault="00A05D0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Persistindo</w:t>
      </w:r>
      <w:r w:rsidRPr="001A2C40">
        <w:rPr>
          <w:rFonts w:ascii="Verdana" w:hAnsi="Verdana" w:cs="Arial"/>
          <w:sz w:val="20"/>
          <w:szCs w:val="20"/>
        </w:rPr>
        <w:t xml:space="preserve"> o empate, será assegurada preferência, sucessivamente, aos produtos produzidos por:</w:t>
      </w:r>
    </w:p>
    <w:p w14:paraId="690B8E34" w14:textId="77777777" w:rsidR="00E47D87" w:rsidRPr="001A2C40" w:rsidRDefault="00E47D8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6" w:name="art60§1i"/>
      <w:bookmarkEnd w:id="36"/>
      <w:r w:rsidRPr="001A2C40">
        <w:rPr>
          <w:rFonts w:ascii="Verdana" w:hAnsi="Verdana" w:cs="Arial"/>
          <w:color w:val="000000"/>
          <w:sz w:val="20"/>
          <w:szCs w:val="20"/>
        </w:rPr>
        <w:t>empresas</w:t>
      </w:r>
      <w:r w:rsidRPr="001A2C40">
        <w:rPr>
          <w:rFonts w:ascii="Verdana" w:hAnsi="Verdana" w:cs="Arial"/>
          <w:sz w:val="20"/>
          <w:szCs w:val="20"/>
        </w:rPr>
        <w:t xml:space="preserve"> brasileiras;</w:t>
      </w:r>
    </w:p>
    <w:p w14:paraId="725F3835" w14:textId="45E5E3FA"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empresas</w:t>
      </w:r>
      <w:r w:rsidRPr="001A2C40">
        <w:rPr>
          <w:rFonts w:ascii="Verdana" w:hAnsi="Verdana" w:cs="Arial"/>
          <w:sz w:val="20"/>
          <w:szCs w:val="20"/>
        </w:rPr>
        <w:t xml:space="preserve"> estabelecidas no território de Mato Grosso;</w:t>
      </w:r>
    </w:p>
    <w:p w14:paraId="6EE2BBF1" w14:textId="77777777"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7" w:name="art60§1ii"/>
      <w:bookmarkStart w:id="38" w:name="art60§1iii"/>
      <w:bookmarkEnd w:id="37"/>
      <w:bookmarkEnd w:id="38"/>
      <w:r w:rsidRPr="001A2C40">
        <w:rPr>
          <w:rFonts w:ascii="Verdana" w:hAnsi="Verdana" w:cs="Arial"/>
          <w:color w:val="000000"/>
          <w:sz w:val="20"/>
          <w:szCs w:val="20"/>
        </w:rPr>
        <w:t>empresas</w:t>
      </w:r>
      <w:r w:rsidRPr="001A2C40">
        <w:rPr>
          <w:rFonts w:ascii="Verdana" w:hAnsi="Verdana" w:cs="Arial"/>
          <w:sz w:val="20"/>
          <w:szCs w:val="20"/>
        </w:rPr>
        <w:t xml:space="preserve"> que invistam em pesquisa e no desenvolvimento de tecnologia no País;</w:t>
      </w:r>
    </w:p>
    <w:p w14:paraId="0B50F202" w14:textId="1F6BF0BA"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9" w:name="art60§1iv"/>
      <w:bookmarkEnd w:id="39"/>
      <w:r w:rsidRPr="001A2C40">
        <w:rPr>
          <w:rFonts w:ascii="Verdana" w:hAnsi="Verdana" w:cs="Arial"/>
          <w:sz w:val="20"/>
          <w:szCs w:val="20"/>
        </w:rPr>
        <w:t>empresas que comprovem a prática de mitigação, nos termos da </w:t>
      </w:r>
      <w:hyperlink r:id="rId74" w:history="1">
        <w:r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12.187, de 2009</w:t>
        </w:r>
      </w:hyperlink>
      <w:r w:rsidRPr="001A2C40">
        <w:rPr>
          <w:rFonts w:ascii="Verdana" w:hAnsi="Verdana" w:cs="Arial"/>
          <w:sz w:val="20"/>
          <w:szCs w:val="20"/>
        </w:rPr>
        <w:t>.</w:t>
      </w:r>
    </w:p>
    <w:p w14:paraId="3BBF0942" w14:textId="2463459C" w:rsidR="00664D9A" w:rsidRPr="001A2C40" w:rsidRDefault="00A12EA6" w:rsidP="00110D89">
      <w:pPr>
        <w:pStyle w:val="Ttulo1"/>
        <w:ind w:left="0" w:firstLine="0"/>
        <w:rPr>
          <w:rStyle w:val="normaltextrun"/>
          <w:rFonts w:ascii="Verdana" w:hAnsi="Verdana" w:cs="Arial"/>
          <w:b w:val="0"/>
          <w:bCs w:val="0"/>
          <w:sz w:val="20"/>
          <w:szCs w:val="20"/>
        </w:rPr>
      </w:pPr>
      <w:bookmarkStart w:id="40" w:name="_Toc159937024"/>
      <w:bookmarkStart w:id="41" w:name="_Toc174536380"/>
      <w:r w:rsidRPr="001A2C40">
        <w:rPr>
          <w:rStyle w:val="normaltextrun"/>
          <w:rFonts w:ascii="Verdana" w:hAnsi="Verdana" w:cs="Arial"/>
          <w:sz w:val="20"/>
          <w:szCs w:val="20"/>
        </w:rPr>
        <w:t>CONFORMIDADE</w:t>
      </w:r>
      <w:r w:rsidR="00664D9A" w:rsidRPr="001A2C40">
        <w:rPr>
          <w:rStyle w:val="normaltextrun"/>
          <w:rFonts w:ascii="Verdana" w:hAnsi="Verdana" w:cs="Arial"/>
          <w:sz w:val="20"/>
          <w:szCs w:val="20"/>
        </w:rPr>
        <w:t xml:space="preserve"> DA </w:t>
      </w:r>
      <w:r w:rsidR="003C296A" w:rsidRPr="001A2C40">
        <w:rPr>
          <w:rStyle w:val="normaltextrun"/>
          <w:rFonts w:ascii="Verdana" w:hAnsi="Verdana" w:cs="Arial"/>
          <w:sz w:val="20"/>
          <w:szCs w:val="20"/>
        </w:rPr>
        <w:t>PROPOSTA CLASSIFICADA EM PRIMEIRO LUGAR</w:t>
      </w:r>
      <w:bookmarkEnd w:id="40"/>
      <w:bookmarkEnd w:id="41"/>
      <w:r w:rsidR="00664D9A" w:rsidRPr="001A2C40">
        <w:rPr>
          <w:rStyle w:val="normaltextrun"/>
          <w:rFonts w:ascii="Verdana" w:hAnsi="Verdana" w:cs="Arial"/>
          <w:sz w:val="20"/>
          <w:szCs w:val="20"/>
        </w:rPr>
        <w:t> </w:t>
      </w:r>
    </w:p>
    <w:p w14:paraId="2AD2EFA3" w14:textId="1EC8372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u w:val="single"/>
        </w:rPr>
      </w:pPr>
      <w:r w:rsidRPr="001A2C40">
        <w:rPr>
          <w:rFonts w:ascii="Verdana" w:hAnsi="Verdana" w:cs="Arial"/>
          <w:color w:val="000000"/>
          <w:sz w:val="20"/>
          <w:szCs w:val="20"/>
          <w:u w:val="single"/>
        </w:rPr>
        <w:t xml:space="preserve">Encerrada a etapa de lances, </w:t>
      </w:r>
      <w:r w:rsidR="003415F9" w:rsidRPr="001036D1">
        <w:rPr>
          <w:rFonts w:ascii="Verdana" w:hAnsi="Verdana" w:cs="Arial"/>
          <w:color w:val="000000"/>
          <w:sz w:val="20"/>
          <w:szCs w:val="20"/>
          <w:u w:val="single"/>
        </w:rPr>
        <w:t>a</w:t>
      </w:r>
      <w:r w:rsidRPr="001036D1">
        <w:rPr>
          <w:rFonts w:ascii="Verdana" w:hAnsi="Verdana" w:cs="Arial"/>
          <w:color w:val="000000"/>
          <w:sz w:val="20"/>
          <w:szCs w:val="20"/>
          <w:u w:val="single"/>
        </w:rPr>
        <w:t xml:space="preserve"> </w:t>
      </w:r>
      <w:r w:rsidR="001036D1" w:rsidRPr="001036D1">
        <w:rPr>
          <w:rFonts w:ascii="Verdana" w:hAnsi="Verdana" w:cs="Arial"/>
          <w:sz w:val="20"/>
          <w:szCs w:val="20"/>
          <w:u w:val="single"/>
        </w:rPr>
        <w:t xml:space="preserve">Agente de Contratação </w:t>
      </w:r>
      <w:r w:rsidR="00F061BC" w:rsidRPr="001036D1">
        <w:rPr>
          <w:rFonts w:ascii="Verdana" w:hAnsi="Verdana" w:cs="Arial"/>
          <w:color w:val="000000"/>
          <w:sz w:val="20"/>
          <w:szCs w:val="20"/>
          <w:u w:val="single"/>
        </w:rPr>
        <w:t>solicitará</w:t>
      </w:r>
      <w:r w:rsidRPr="001A2C40">
        <w:rPr>
          <w:rFonts w:ascii="Verdana" w:hAnsi="Verdana" w:cs="Arial"/>
          <w:color w:val="000000"/>
          <w:sz w:val="20"/>
          <w:szCs w:val="20"/>
          <w:u w:val="single"/>
        </w:rPr>
        <w:t xml:space="preserve">, </w:t>
      </w:r>
      <w:r w:rsidR="0077413E" w:rsidRPr="001A2C40">
        <w:rPr>
          <w:rFonts w:ascii="Verdana" w:hAnsi="Verdana" w:cs="Arial"/>
          <w:color w:val="000000"/>
          <w:sz w:val="20"/>
          <w:szCs w:val="20"/>
          <w:u w:val="single"/>
        </w:rPr>
        <w:t xml:space="preserve">via </w:t>
      </w:r>
      <w:r w:rsidR="0077413E" w:rsidRPr="001A2C40">
        <w:rPr>
          <w:rFonts w:ascii="Verdana" w:hAnsi="Verdana" w:cs="Arial"/>
          <w:i/>
          <w:iCs/>
          <w:color w:val="000000"/>
          <w:sz w:val="20"/>
          <w:szCs w:val="20"/>
          <w:u w:val="single"/>
        </w:rPr>
        <w:t>chat</w:t>
      </w:r>
      <w:r w:rsidRPr="001A2C40">
        <w:rPr>
          <w:rFonts w:ascii="Verdana" w:hAnsi="Verdana" w:cs="Arial"/>
          <w:color w:val="000000"/>
          <w:sz w:val="20"/>
          <w:szCs w:val="20"/>
          <w:u w:val="single"/>
        </w:rPr>
        <w:t>, o envio da proposta classificada em primeiro lugar adequada ao último lance ofertado</w:t>
      </w:r>
      <w:r w:rsidR="00D8669F" w:rsidRPr="001A2C40">
        <w:rPr>
          <w:rFonts w:ascii="Verdana" w:hAnsi="Verdana" w:cs="Arial"/>
          <w:color w:val="000000"/>
          <w:sz w:val="20"/>
          <w:szCs w:val="20"/>
          <w:u w:val="single"/>
        </w:rPr>
        <w:t>,</w:t>
      </w:r>
      <w:r w:rsidRPr="001A2C40">
        <w:rPr>
          <w:rFonts w:ascii="Verdana" w:hAnsi="Verdana" w:cs="Arial"/>
          <w:color w:val="000000"/>
          <w:sz w:val="20"/>
          <w:szCs w:val="20"/>
          <w:u w:val="single"/>
        </w:rPr>
        <w:t xml:space="preserve"> e se necessário, </w:t>
      </w:r>
      <w:r w:rsidR="00F061BC" w:rsidRPr="001A2C40">
        <w:rPr>
          <w:rFonts w:ascii="Verdana" w:hAnsi="Verdana" w:cs="Arial"/>
          <w:color w:val="000000"/>
          <w:sz w:val="20"/>
          <w:szCs w:val="20"/>
          <w:u w:val="single"/>
        </w:rPr>
        <w:t>catálogos e demais</w:t>
      </w:r>
      <w:r w:rsidRPr="001A2C40">
        <w:rPr>
          <w:rFonts w:ascii="Verdana" w:hAnsi="Verdana" w:cs="Arial"/>
          <w:color w:val="000000"/>
          <w:sz w:val="20"/>
          <w:szCs w:val="20"/>
          <w:u w:val="single"/>
        </w:rPr>
        <w:t xml:space="preserve"> documentos complementares,</w:t>
      </w:r>
      <w:r w:rsidR="00D8669F" w:rsidRPr="001A2C40">
        <w:rPr>
          <w:rFonts w:ascii="Verdana" w:hAnsi="Verdana" w:cs="Arial"/>
          <w:color w:val="000000"/>
          <w:sz w:val="20"/>
          <w:szCs w:val="20"/>
          <w:u w:val="single"/>
        </w:rPr>
        <w:t xml:space="preserve"> no prazo não inferior de 2 (duas) </w:t>
      </w:r>
      <w:r w:rsidR="00251FA4" w:rsidRPr="001A2C40">
        <w:rPr>
          <w:rFonts w:ascii="Verdana" w:hAnsi="Verdana" w:cs="Arial"/>
          <w:color w:val="000000"/>
          <w:sz w:val="20"/>
          <w:szCs w:val="20"/>
          <w:u w:val="single"/>
        </w:rPr>
        <w:t>horas, que</w:t>
      </w:r>
      <w:r w:rsidRPr="001A2C40">
        <w:rPr>
          <w:rFonts w:ascii="Verdana" w:hAnsi="Verdana" w:cs="Arial"/>
          <w:color w:val="000000"/>
          <w:sz w:val="20"/>
          <w:szCs w:val="20"/>
          <w:u w:val="single"/>
        </w:rPr>
        <w:t xml:space="preserve"> será julgada pelo critério de</w:t>
      </w:r>
      <w:r w:rsidR="00DE363C"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menor preço unitário</w:t>
      </w:r>
      <w:r w:rsidR="00DE363C"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 xml:space="preserve">e realizará a verificação da conformidade da proposta em relação ao objeto e à compatibilidade do </w:t>
      </w:r>
      <w:r w:rsidR="00DE363C" w:rsidRPr="001A2C40">
        <w:rPr>
          <w:rFonts w:ascii="Verdana" w:hAnsi="Verdana" w:cs="Arial"/>
          <w:color w:val="000000"/>
          <w:sz w:val="20"/>
          <w:szCs w:val="20"/>
          <w:u w:val="single"/>
        </w:rPr>
        <w:t>preço</w:t>
      </w:r>
      <w:r w:rsidRPr="001A2C40">
        <w:rPr>
          <w:rFonts w:ascii="Verdana" w:hAnsi="Verdana" w:cs="Arial"/>
          <w:color w:val="000000"/>
          <w:sz w:val="20"/>
          <w:szCs w:val="20"/>
          <w:u w:val="single"/>
        </w:rPr>
        <w:t xml:space="preserve"> em relação ao máximo</w:t>
      </w:r>
      <w:r w:rsidR="00CB6A3F"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 xml:space="preserve">para a contratação, conforme definido neste edital. </w:t>
      </w:r>
    </w:p>
    <w:p w14:paraId="5D0CF883" w14:textId="57998B43" w:rsidR="00A12EA6" w:rsidRPr="001A2C40" w:rsidRDefault="00A12EA6" w:rsidP="00110D89">
      <w:pPr>
        <w:pStyle w:val="Ttulo1"/>
        <w:ind w:left="0" w:firstLine="0"/>
        <w:rPr>
          <w:rStyle w:val="normaltextrun"/>
          <w:rFonts w:ascii="Verdana" w:hAnsi="Verdana" w:cs="Arial"/>
          <w:b w:val="0"/>
          <w:bCs w:val="0"/>
          <w:sz w:val="20"/>
          <w:szCs w:val="20"/>
        </w:rPr>
      </w:pPr>
      <w:bookmarkStart w:id="42" w:name="_Toc159937025"/>
      <w:bookmarkStart w:id="43" w:name="_Toc174536381"/>
      <w:r w:rsidRPr="001A2C40">
        <w:rPr>
          <w:rStyle w:val="normaltextrun"/>
          <w:rFonts w:ascii="Verdana" w:hAnsi="Verdana" w:cs="Arial"/>
          <w:sz w:val="20"/>
          <w:szCs w:val="20"/>
        </w:rPr>
        <w:t>NEGOCIAÇÃO</w:t>
      </w:r>
      <w:bookmarkEnd w:id="42"/>
      <w:bookmarkEnd w:id="43"/>
    </w:p>
    <w:p w14:paraId="452D4B13" w14:textId="465F64D7" w:rsidR="00711892" w:rsidRPr="001A2C40" w:rsidRDefault="00B961D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Definido o resultado do julgamento, a</w:t>
      </w:r>
      <w:r w:rsidR="00DE363C"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poderá negociar condições mais vantajosas com o primeiro colocado</w:t>
      </w:r>
      <w:r w:rsidR="004B44AA" w:rsidRPr="001A2C40">
        <w:rPr>
          <w:rFonts w:ascii="Verdana" w:hAnsi="Verdana" w:cs="Arial"/>
          <w:color w:val="000000"/>
          <w:sz w:val="20"/>
          <w:szCs w:val="20"/>
        </w:rPr>
        <w:t>, pelo sistema eletrônico, podendo, a negociação ser acompanhada pelos demais licitantes.</w:t>
      </w:r>
    </w:p>
    <w:p w14:paraId="793FFEB4" w14:textId="775F2919"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Caso a proposta da licitante classificada em primeiro lugar apresente preço</w:t>
      </w:r>
      <w:r w:rsidR="00CB6A3F" w:rsidRPr="001A2C40">
        <w:rPr>
          <w:rFonts w:ascii="Verdana" w:hAnsi="Verdana" w:cs="Arial"/>
          <w:color w:val="000000"/>
          <w:sz w:val="20"/>
          <w:szCs w:val="20"/>
        </w:rPr>
        <w:t xml:space="preserve"> superior</w:t>
      </w:r>
      <w:r w:rsidR="001A4FFD" w:rsidRPr="001A2C40">
        <w:rPr>
          <w:rFonts w:ascii="Verdana" w:hAnsi="Verdana" w:cs="Arial"/>
          <w:color w:val="000000"/>
          <w:sz w:val="20"/>
          <w:szCs w:val="20"/>
        </w:rPr>
        <w:t xml:space="preserve"> </w:t>
      </w:r>
      <w:r w:rsidRPr="001A2C40">
        <w:rPr>
          <w:rFonts w:ascii="Verdana" w:hAnsi="Verdana" w:cs="Arial"/>
          <w:color w:val="000000"/>
          <w:sz w:val="20"/>
          <w:szCs w:val="20"/>
        </w:rPr>
        <w:t xml:space="preserve">ao </w:t>
      </w:r>
      <w:r w:rsidR="00CB6A3F" w:rsidRPr="001A2C40">
        <w:rPr>
          <w:rFonts w:ascii="Verdana" w:hAnsi="Verdana" w:cs="Arial"/>
          <w:color w:val="000000"/>
          <w:sz w:val="20"/>
          <w:szCs w:val="20"/>
        </w:rPr>
        <w:t>máximo</w:t>
      </w:r>
      <w:r w:rsidR="001A4FFD" w:rsidRPr="001A2C40">
        <w:rPr>
          <w:rFonts w:ascii="Verdana" w:hAnsi="Verdana" w:cs="Arial"/>
          <w:color w:val="000000"/>
          <w:sz w:val="20"/>
          <w:szCs w:val="20"/>
        </w:rPr>
        <w:t xml:space="preserve"> </w:t>
      </w:r>
      <w:r w:rsidRPr="001A2C40">
        <w:rPr>
          <w:rFonts w:ascii="Verdana" w:hAnsi="Verdana" w:cs="Arial"/>
          <w:color w:val="000000"/>
          <w:sz w:val="20"/>
          <w:szCs w:val="20"/>
        </w:rPr>
        <w:t xml:space="preserve">para a contratação, </w:t>
      </w:r>
      <w:r w:rsidR="003415F9"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34470A" w:rsidRPr="001A2C40">
        <w:rPr>
          <w:rFonts w:ascii="Verdana" w:hAnsi="Verdana" w:cs="Arial"/>
          <w:color w:val="000000"/>
          <w:sz w:val="20"/>
          <w:szCs w:val="20"/>
        </w:rPr>
        <w:t>deverá</w:t>
      </w:r>
      <w:r w:rsidRPr="001A2C40">
        <w:rPr>
          <w:rFonts w:ascii="Verdana" w:hAnsi="Verdana" w:cs="Arial"/>
          <w:color w:val="000000"/>
          <w:sz w:val="20"/>
          <w:szCs w:val="20"/>
        </w:rPr>
        <w:t xml:space="preserve"> negociar condições mais vantajosas, pelo sistema eletrônico, podendo, a negociação ser acompanhada pelos demais licitantes (</w:t>
      </w:r>
      <w:hyperlink r:id="rId75" w:anchor="art61" w:history="1">
        <w:r w:rsidRPr="001A2C40">
          <w:rPr>
            <w:rStyle w:val="Hyperlink"/>
            <w:rFonts w:ascii="Verdana" w:hAnsi="Verdana" w:cs="Arial"/>
            <w:sz w:val="20"/>
            <w:szCs w:val="20"/>
          </w:rPr>
          <w:t>art.61, §</w:t>
        </w:r>
        <w:r w:rsidR="001554C8" w:rsidRPr="001A2C40">
          <w:rPr>
            <w:rStyle w:val="Hyperlink"/>
            <w:rFonts w:ascii="Verdana" w:hAnsi="Verdana" w:cs="Arial"/>
            <w:sz w:val="20"/>
            <w:szCs w:val="20"/>
          </w:rPr>
          <w:t> </w:t>
        </w:r>
        <w:r w:rsidRPr="001A2C40">
          <w:rPr>
            <w:rStyle w:val="Hyperlink"/>
            <w:rFonts w:ascii="Verdana" w:hAnsi="Verdana" w:cs="Arial"/>
            <w:sz w:val="20"/>
            <w:szCs w:val="20"/>
          </w:rPr>
          <w:t>1º</w:t>
        </w:r>
        <w:r w:rsidR="00BC6663"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CB6A3F"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BC6663" w:rsidRPr="001A2C40">
          <w:rPr>
            <w:rStyle w:val="Hyperlink"/>
            <w:rFonts w:ascii="Verdana" w:hAnsi="Verdana" w:cs="Arial"/>
            <w:sz w:val="20"/>
            <w:szCs w:val="20"/>
          </w:rPr>
          <w:t xml:space="preserve">nº </w:t>
        </w:r>
        <w:r w:rsidR="00CB6A3F"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CB6A3F" w:rsidRPr="001A2C40">
          <w:rPr>
            <w:rStyle w:val="Hyperlink"/>
            <w:rFonts w:ascii="Verdana" w:hAnsi="Verdana" w:cs="Arial"/>
            <w:sz w:val="20"/>
            <w:szCs w:val="20"/>
          </w:rPr>
          <w:t>2021</w:t>
        </w:r>
      </w:hyperlink>
      <w:r w:rsidRPr="001A2C40">
        <w:rPr>
          <w:rFonts w:ascii="Verdana" w:hAnsi="Verdana" w:cs="Arial"/>
          <w:color w:val="000000"/>
          <w:sz w:val="20"/>
          <w:szCs w:val="20"/>
        </w:rPr>
        <w:t>)</w:t>
      </w:r>
      <w:r w:rsidR="005F332A" w:rsidRPr="001A2C40">
        <w:rPr>
          <w:rFonts w:ascii="Verdana" w:hAnsi="Verdana" w:cs="Arial"/>
          <w:color w:val="000000"/>
          <w:sz w:val="20"/>
          <w:szCs w:val="20"/>
        </w:rPr>
        <w:t>.</w:t>
      </w:r>
    </w:p>
    <w:p w14:paraId="271B2BF7" w14:textId="7612AB09"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76" w:anchor="art60" w:history="1">
        <w:r w:rsidRPr="001A2C40">
          <w:rPr>
            <w:rStyle w:val="Hyperlink"/>
            <w:rFonts w:ascii="Verdana" w:hAnsi="Verdana" w:cs="Arial"/>
            <w:sz w:val="20"/>
            <w:szCs w:val="20"/>
          </w:rPr>
          <w:t xml:space="preserve">art. 60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Fonts w:ascii="Verdana" w:hAnsi="Verdana" w:cs="Arial"/>
          <w:color w:val="000000"/>
          <w:sz w:val="20"/>
          <w:szCs w:val="20"/>
        </w:rPr>
        <w:t xml:space="preserve"> (</w:t>
      </w:r>
      <w:hyperlink r:id="rId77" w:anchor="art61" w:history="1">
        <w:r w:rsidRPr="001A2C40">
          <w:rPr>
            <w:rStyle w:val="Hyperlink"/>
            <w:rFonts w:ascii="Verdana" w:hAnsi="Verdana" w:cs="Arial"/>
            <w:sz w:val="20"/>
            <w:szCs w:val="20"/>
          </w:rPr>
          <w:t>art.61, §</w:t>
        </w:r>
        <w:r w:rsidR="001554C8" w:rsidRPr="001A2C40">
          <w:rPr>
            <w:rStyle w:val="Hyperlink"/>
            <w:rFonts w:ascii="Verdana" w:hAnsi="Verdana" w:cs="Arial"/>
            <w:sz w:val="20"/>
            <w:szCs w:val="20"/>
          </w:rPr>
          <w:t> </w:t>
        </w:r>
        <w:r w:rsidRPr="001A2C40">
          <w:rPr>
            <w:rStyle w:val="Hyperlink"/>
            <w:rFonts w:ascii="Verdana" w:hAnsi="Verdana" w:cs="Arial"/>
            <w:sz w:val="20"/>
            <w:szCs w:val="20"/>
          </w:rPr>
          <w:t>1º da L</w:t>
        </w:r>
        <w:r w:rsidR="00CB6A3F"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936CA1" w:rsidRPr="001A2C40">
          <w:rPr>
            <w:rStyle w:val="Hyperlink"/>
            <w:rFonts w:ascii="Verdana" w:hAnsi="Verdana" w:cs="Arial"/>
            <w:sz w:val="20"/>
            <w:szCs w:val="20"/>
          </w:rPr>
          <w:t xml:space="preserve">nº </w:t>
        </w:r>
        <w:r w:rsidR="00CB6A3F"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CB6A3F" w:rsidRPr="001A2C40">
          <w:rPr>
            <w:rStyle w:val="Hyperlink"/>
            <w:rFonts w:ascii="Verdana" w:hAnsi="Verdana" w:cs="Arial"/>
            <w:sz w:val="20"/>
            <w:szCs w:val="20"/>
          </w:rPr>
          <w:t>2021</w:t>
        </w:r>
      </w:hyperlink>
      <w:r w:rsidRPr="001A2C40">
        <w:rPr>
          <w:rFonts w:ascii="Verdana" w:hAnsi="Verdana" w:cs="Arial"/>
          <w:color w:val="000000"/>
          <w:sz w:val="20"/>
          <w:szCs w:val="20"/>
        </w:rPr>
        <w:t>)</w:t>
      </w:r>
      <w:r w:rsidR="00D64CEB" w:rsidRPr="001A2C40">
        <w:rPr>
          <w:rFonts w:ascii="Verdana" w:hAnsi="Verdana" w:cs="Arial"/>
          <w:color w:val="000000"/>
          <w:sz w:val="20"/>
          <w:szCs w:val="20"/>
        </w:rPr>
        <w:t>.</w:t>
      </w:r>
    </w:p>
    <w:p w14:paraId="4CF8EA76" w14:textId="44321F55" w:rsidR="0082724E" w:rsidRPr="001A2C40" w:rsidRDefault="0082724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proposta de preços classificada em primeiro lugar, ajustada ao valor final aceito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após a devida negociação, deverá ser anexada ao sistema eletrônico após solicitação da</w:t>
      </w:r>
      <w:r w:rsidR="001A4FFD" w:rsidRPr="001A2C40">
        <w:rPr>
          <w:rFonts w:ascii="Verdana" w:hAnsi="Verdana" w:cs="Arial"/>
          <w:color w:val="000000"/>
          <w:sz w:val="20"/>
          <w:szCs w:val="20"/>
        </w:rPr>
        <w:t xml:space="preserve"> </w:t>
      </w:r>
      <w:r w:rsidR="001036D1">
        <w:rPr>
          <w:rFonts w:ascii="Verdana" w:hAnsi="Verdana" w:cs="Arial"/>
          <w:sz w:val="20"/>
          <w:szCs w:val="20"/>
        </w:rPr>
        <w:t xml:space="preserve">Agente </w:t>
      </w:r>
      <w:r w:rsidRPr="001A2C40">
        <w:rPr>
          <w:rFonts w:ascii="Verdana" w:hAnsi="Verdana" w:cs="Arial"/>
          <w:color w:val="000000"/>
          <w:sz w:val="20"/>
          <w:szCs w:val="20"/>
        </w:rPr>
        <w:t>pela opção "</w:t>
      </w:r>
      <w:r w:rsidR="00143F62" w:rsidRPr="001A2C40">
        <w:rPr>
          <w:rFonts w:ascii="Verdana" w:hAnsi="Verdana" w:cs="Arial"/>
          <w:color w:val="000000"/>
          <w:sz w:val="20"/>
          <w:szCs w:val="20"/>
        </w:rPr>
        <w:t>Documentos Complementares</w:t>
      </w:r>
      <w:r w:rsidRPr="001A2C40">
        <w:rPr>
          <w:rFonts w:ascii="Verdana" w:hAnsi="Verdana" w:cs="Arial"/>
          <w:color w:val="000000"/>
          <w:sz w:val="20"/>
          <w:szCs w:val="20"/>
        </w:rPr>
        <w:t xml:space="preserve">", no prazo </w:t>
      </w:r>
      <w:r w:rsidR="00143F62" w:rsidRPr="001A2C40">
        <w:rPr>
          <w:rFonts w:ascii="Verdana" w:hAnsi="Verdana" w:cs="Arial"/>
          <w:color w:val="000000"/>
          <w:sz w:val="20"/>
          <w:szCs w:val="20"/>
        </w:rPr>
        <w:t xml:space="preserve">concedido pela </w:t>
      </w:r>
      <w:r w:rsidR="001036D1">
        <w:rPr>
          <w:rFonts w:ascii="Verdana" w:hAnsi="Verdana" w:cs="Arial"/>
          <w:sz w:val="20"/>
          <w:szCs w:val="20"/>
        </w:rPr>
        <w:t xml:space="preserve">Agente </w:t>
      </w:r>
      <w:r w:rsidR="00143F62" w:rsidRPr="001A2C40">
        <w:rPr>
          <w:rFonts w:ascii="Verdana" w:hAnsi="Verdana" w:cs="Arial"/>
          <w:color w:val="000000"/>
          <w:sz w:val="20"/>
          <w:szCs w:val="20"/>
        </w:rPr>
        <w:t xml:space="preserve">via </w:t>
      </w:r>
      <w:r w:rsidR="00143F62" w:rsidRPr="001A2C40">
        <w:rPr>
          <w:rFonts w:ascii="Verdana" w:hAnsi="Verdana" w:cs="Arial"/>
          <w:i/>
          <w:iCs/>
          <w:color w:val="000000"/>
          <w:sz w:val="20"/>
          <w:szCs w:val="20"/>
        </w:rPr>
        <w:t>chat</w:t>
      </w:r>
      <w:r w:rsidR="00046930" w:rsidRPr="001A2C40">
        <w:rPr>
          <w:rFonts w:ascii="Verdana" w:hAnsi="Verdana" w:cs="Arial"/>
          <w:i/>
          <w:iCs/>
          <w:color w:val="000000"/>
          <w:sz w:val="20"/>
          <w:szCs w:val="20"/>
        </w:rPr>
        <w:t xml:space="preserve"> </w:t>
      </w:r>
      <w:r w:rsidR="00046930" w:rsidRPr="001A2C40">
        <w:rPr>
          <w:rFonts w:ascii="Verdana" w:hAnsi="Verdana" w:cs="Arial"/>
          <w:color w:val="000000"/>
          <w:sz w:val="20"/>
          <w:szCs w:val="20"/>
        </w:rPr>
        <w:t xml:space="preserve">disponibilizado </w:t>
      </w:r>
      <w:r w:rsidR="00AC48B9" w:rsidRPr="001A2C40">
        <w:rPr>
          <w:rFonts w:ascii="Verdana" w:hAnsi="Verdana" w:cs="Arial"/>
          <w:color w:val="000000"/>
          <w:sz w:val="20"/>
          <w:szCs w:val="20"/>
        </w:rPr>
        <w:t xml:space="preserve">na </w:t>
      </w:r>
      <w:r w:rsidR="00AC48B9" w:rsidRPr="001A2C40">
        <w:rPr>
          <w:rFonts w:ascii="Verdana" w:hAnsi="Verdana" w:cs="Arial"/>
          <w:sz w:val="20"/>
          <w:szCs w:val="20"/>
        </w:rPr>
        <w:t xml:space="preserve">Plataforma BLL Compras, disponível no endereço eletrônico: </w:t>
      </w:r>
      <w:hyperlink r:id="rId78" w:history="1">
        <w:r w:rsidR="00AC48B9" w:rsidRPr="001A2C40">
          <w:rPr>
            <w:rStyle w:val="Hyperlink"/>
            <w:rFonts w:ascii="Verdana" w:hAnsi="Verdana" w:cs="Arial"/>
            <w:sz w:val="20"/>
            <w:szCs w:val="20"/>
          </w:rPr>
          <w:t>h</w:t>
        </w:r>
        <w:hyperlink r:id="rId79" w:history="1">
          <w:r w:rsidR="00535B3A" w:rsidRPr="001A2C40">
            <w:rPr>
              <w:rStyle w:val="Hyperlink"/>
              <w:rFonts w:ascii="Verdana" w:hAnsi="Verdana" w:cs="Arial"/>
              <w:sz w:val="20"/>
              <w:szCs w:val="20"/>
            </w:rPr>
            <w:t>https://bllcompras.com</w:t>
          </w:r>
        </w:hyperlink>
        <w:r w:rsidR="00535B3A" w:rsidRPr="001A2C40">
          <w:rPr>
            <w:rFonts w:ascii="Verdana" w:hAnsi="Verdana" w:cs="Arial"/>
            <w:sz w:val="20"/>
            <w:szCs w:val="20"/>
          </w:rPr>
          <w:t xml:space="preserve">. </w:t>
        </w:r>
      </w:hyperlink>
    </w:p>
    <w:p w14:paraId="0368D4F9" w14:textId="7B46A5A5" w:rsidR="00322375" w:rsidRPr="001A2C40" w:rsidRDefault="00322375" w:rsidP="00110D89">
      <w:pPr>
        <w:pStyle w:val="Ttulo1"/>
        <w:spacing w:line="276" w:lineRule="auto"/>
        <w:ind w:left="0" w:firstLine="0"/>
        <w:rPr>
          <w:rStyle w:val="normaltextrun"/>
          <w:rFonts w:ascii="Verdana" w:hAnsi="Verdana" w:cs="Arial"/>
          <w:b w:val="0"/>
          <w:bCs w:val="0"/>
          <w:sz w:val="20"/>
          <w:szCs w:val="20"/>
        </w:rPr>
      </w:pPr>
      <w:bookmarkStart w:id="44" w:name="_DESCLASSIFICAÇÃO_DE_PROPOSTA"/>
      <w:bookmarkStart w:id="45" w:name="_Toc159937026"/>
      <w:bookmarkStart w:id="46" w:name="_Toc174536382"/>
      <w:bookmarkEnd w:id="44"/>
      <w:r w:rsidRPr="001A2C40">
        <w:rPr>
          <w:rStyle w:val="normaltextrun"/>
          <w:rFonts w:ascii="Verdana" w:hAnsi="Verdana" w:cs="Arial"/>
          <w:sz w:val="20"/>
          <w:szCs w:val="20"/>
        </w:rPr>
        <w:t>DESCLASSIFICAÇÃO DE PROPOSTA</w:t>
      </w:r>
      <w:bookmarkEnd w:id="45"/>
      <w:bookmarkEnd w:id="46"/>
    </w:p>
    <w:p w14:paraId="275761D4" w14:textId="453881B0" w:rsidR="0052638F" w:rsidRPr="001A2C40" w:rsidRDefault="005263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Será desclassificada a proposta, que</w:t>
      </w:r>
      <w:r w:rsidR="008D223D" w:rsidRPr="001A2C40">
        <w:rPr>
          <w:rFonts w:ascii="Verdana" w:hAnsi="Verdana" w:cs="Arial"/>
          <w:color w:val="000000"/>
          <w:sz w:val="20"/>
          <w:szCs w:val="20"/>
        </w:rPr>
        <w:t xml:space="preserve"> (</w:t>
      </w:r>
      <w:hyperlink r:id="rId80" w:anchor="art59" w:history="1">
        <w:r w:rsidR="008D223D" w:rsidRPr="001A2C40">
          <w:rPr>
            <w:rStyle w:val="Hyperlink"/>
            <w:rFonts w:ascii="Verdana" w:hAnsi="Verdana" w:cs="Arial"/>
            <w:sz w:val="20"/>
            <w:szCs w:val="20"/>
          </w:rPr>
          <w:t xml:space="preserve">art. 59, da Lei </w:t>
        </w:r>
        <w:r w:rsidR="00AF1EB9" w:rsidRPr="001A2C40">
          <w:rPr>
            <w:rStyle w:val="Hyperlink"/>
            <w:rFonts w:ascii="Verdana" w:hAnsi="Verdana" w:cs="Arial"/>
            <w:sz w:val="20"/>
            <w:szCs w:val="20"/>
          </w:rPr>
          <w:t xml:space="preserve">Federal </w:t>
        </w:r>
        <w:r w:rsidR="008D223D" w:rsidRPr="001A2C40">
          <w:rPr>
            <w:rStyle w:val="Hyperlink"/>
            <w:rFonts w:ascii="Verdana" w:hAnsi="Verdana" w:cs="Arial"/>
            <w:sz w:val="20"/>
            <w:szCs w:val="20"/>
          </w:rPr>
          <w:t>nº 14.133, de 2021</w:t>
        </w:r>
      </w:hyperlink>
      <w:r w:rsidR="008D223D" w:rsidRPr="001A2C40">
        <w:rPr>
          <w:rFonts w:ascii="Verdana" w:hAnsi="Verdana" w:cs="Arial"/>
          <w:color w:val="000000"/>
          <w:sz w:val="20"/>
          <w:szCs w:val="20"/>
        </w:rPr>
        <w:t>)</w:t>
      </w:r>
      <w:r w:rsidRPr="001A2C40">
        <w:rPr>
          <w:rFonts w:ascii="Verdana" w:hAnsi="Verdana" w:cs="Arial"/>
          <w:color w:val="000000"/>
          <w:sz w:val="20"/>
          <w:szCs w:val="20"/>
        </w:rPr>
        <w:t>:</w:t>
      </w:r>
    </w:p>
    <w:p w14:paraId="5E50D45C"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contiverem vícios insanáveis;</w:t>
      </w:r>
    </w:p>
    <w:p w14:paraId="5DEFBF29"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7" w:name="art59ii"/>
      <w:bookmarkEnd w:id="47"/>
      <w:r w:rsidRPr="001A2C40">
        <w:rPr>
          <w:rFonts w:ascii="Verdana" w:hAnsi="Verdana" w:cs="Arial"/>
          <w:color w:val="000000"/>
          <w:sz w:val="20"/>
          <w:szCs w:val="20"/>
        </w:rPr>
        <w:t>não obedecerem às especificações técnicas pormenorizadas no edital;</w:t>
      </w:r>
    </w:p>
    <w:p w14:paraId="5AB6A17E" w14:textId="4EFAA25F" w:rsidR="008D223D"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8" w:name="art59iii"/>
      <w:bookmarkEnd w:id="48"/>
      <w:r w:rsidRPr="001A2C40">
        <w:rPr>
          <w:rFonts w:ascii="Verdana" w:hAnsi="Verdana" w:cs="Arial"/>
          <w:color w:val="000000"/>
          <w:sz w:val="20"/>
          <w:szCs w:val="20"/>
        </w:rPr>
        <w:t>apresentarem preços inexequíveis</w:t>
      </w:r>
      <w:r w:rsidR="008D223D" w:rsidRPr="001A2C40">
        <w:rPr>
          <w:rFonts w:ascii="Verdana" w:hAnsi="Verdana" w:cs="Arial"/>
          <w:color w:val="000000"/>
          <w:sz w:val="20"/>
          <w:szCs w:val="20"/>
        </w:rPr>
        <w:t>;</w:t>
      </w:r>
    </w:p>
    <w:p w14:paraId="51857DC2" w14:textId="53DDC758" w:rsidR="0052638F" w:rsidRPr="001A2C40" w:rsidRDefault="004B25A9"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com preço superior ao estimado para a contratação</w:t>
      </w:r>
      <w:r w:rsidR="0052638F" w:rsidRPr="001A2C40">
        <w:rPr>
          <w:rFonts w:ascii="Verdana" w:hAnsi="Verdana" w:cs="Arial"/>
          <w:color w:val="000000"/>
          <w:sz w:val="20"/>
          <w:szCs w:val="20"/>
        </w:rPr>
        <w:t>;</w:t>
      </w:r>
    </w:p>
    <w:p w14:paraId="09364A9B"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9" w:name="art59iv"/>
      <w:bookmarkEnd w:id="49"/>
      <w:r w:rsidRPr="001A2C40">
        <w:rPr>
          <w:rFonts w:ascii="Verdana" w:hAnsi="Verdana" w:cs="Arial"/>
          <w:color w:val="000000"/>
          <w:sz w:val="20"/>
          <w:szCs w:val="20"/>
        </w:rPr>
        <w:t>não tiverem sua exequibilidade demonstrada, quando exigido pela Administração;</w:t>
      </w:r>
    </w:p>
    <w:p w14:paraId="02D8C898"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50" w:name="art59v"/>
      <w:bookmarkEnd w:id="50"/>
      <w:r w:rsidRPr="001A2C40">
        <w:rPr>
          <w:rFonts w:ascii="Verdana" w:hAnsi="Verdana" w:cs="Arial"/>
          <w:color w:val="000000"/>
          <w:sz w:val="20"/>
          <w:szCs w:val="20"/>
        </w:rPr>
        <w:t>apresentarem desconformidade com quaisquer outras exigências do edital, desde que insanável.</w:t>
      </w:r>
    </w:p>
    <w:p w14:paraId="1C588A25" w14:textId="21CA5AD5" w:rsidR="00845163" w:rsidRPr="001A2C40" w:rsidRDefault="008451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Erros no preenchimento da planilha não constituem motivo para a desclassificação da proposta. A planilha poderá́ ser ajustada pelo fornecedor, no prazo indicado pelo sistema, desde que não haja majoração do preço</w:t>
      </w:r>
      <w:r w:rsidR="00135C4D" w:rsidRPr="001A2C40">
        <w:rPr>
          <w:rFonts w:ascii="Verdana" w:hAnsi="Verdana" w:cs="Arial"/>
          <w:sz w:val="20"/>
          <w:szCs w:val="20"/>
        </w:rPr>
        <w:t>,</w:t>
      </w:r>
      <w:r w:rsidRPr="001A2C40">
        <w:rPr>
          <w:rFonts w:ascii="Verdana" w:hAnsi="Verdana" w:cs="Arial"/>
          <w:sz w:val="20"/>
          <w:szCs w:val="20"/>
        </w:rPr>
        <w:t xml:space="preserve"> que se comprove que este é o bastante para arcar com todos os custos da contratação</w:t>
      </w:r>
      <w:r w:rsidR="00135C4D" w:rsidRPr="001A2C40">
        <w:rPr>
          <w:rFonts w:ascii="Verdana" w:hAnsi="Verdana" w:cs="Arial"/>
          <w:sz w:val="20"/>
          <w:szCs w:val="20"/>
        </w:rPr>
        <w:t xml:space="preserve"> e se limite a sanar erros ou falhas que não alterem a substância das propostas</w:t>
      </w:r>
      <w:r w:rsidRPr="001A2C40">
        <w:rPr>
          <w:rFonts w:ascii="Verdana" w:hAnsi="Verdana" w:cs="Arial"/>
          <w:sz w:val="20"/>
          <w:szCs w:val="20"/>
        </w:rPr>
        <w:t>.</w:t>
      </w:r>
    </w:p>
    <w:p w14:paraId="66907CE2" w14:textId="6D28F72F" w:rsidR="00C55AFB" w:rsidRPr="001A2C40" w:rsidRDefault="0052638F" w:rsidP="009B75A7">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Será desclassificada a proposta que não corrigir ou não justificar eventuais falhas apontadas pela </w:t>
      </w:r>
      <w:r w:rsidR="001036D1">
        <w:rPr>
          <w:rFonts w:ascii="Verdana" w:hAnsi="Verdana" w:cs="Arial"/>
          <w:sz w:val="20"/>
          <w:szCs w:val="20"/>
        </w:rPr>
        <w:t>Agente de Contratação</w:t>
      </w:r>
      <w:r w:rsidRPr="001A2C40">
        <w:rPr>
          <w:rFonts w:ascii="Verdana" w:hAnsi="Verdana" w:cs="Arial"/>
          <w:color w:val="000000"/>
          <w:sz w:val="20"/>
          <w:szCs w:val="20"/>
        </w:rPr>
        <w:t>.</w:t>
      </w:r>
    </w:p>
    <w:p w14:paraId="0018B5B9" w14:textId="09062A00" w:rsidR="0095685A" w:rsidRPr="001A2C40" w:rsidRDefault="004D6497" w:rsidP="00110D89">
      <w:pPr>
        <w:pStyle w:val="Ttulo1"/>
        <w:spacing w:line="276" w:lineRule="auto"/>
        <w:ind w:left="0" w:firstLine="0"/>
        <w:rPr>
          <w:rStyle w:val="normaltextrun"/>
          <w:rFonts w:ascii="Verdana" w:hAnsi="Verdana" w:cs="Arial"/>
          <w:b w:val="0"/>
          <w:bCs w:val="0"/>
          <w:sz w:val="20"/>
          <w:szCs w:val="20"/>
        </w:rPr>
      </w:pPr>
      <w:bookmarkStart w:id="51" w:name="_Toc159937027"/>
      <w:bookmarkStart w:id="52" w:name="_Toc174536383"/>
      <w:r w:rsidRPr="001A2C40">
        <w:rPr>
          <w:rStyle w:val="normaltextrun"/>
          <w:rFonts w:ascii="Verdana" w:hAnsi="Verdana" w:cs="Arial"/>
          <w:sz w:val="20"/>
          <w:szCs w:val="20"/>
        </w:rPr>
        <w:t xml:space="preserve">APRESENTAÇÃO DE </w:t>
      </w:r>
      <w:r w:rsidR="0095685A" w:rsidRPr="001A2C40">
        <w:rPr>
          <w:rStyle w:val="normaltextrun"/>
          <w:rFonts w:ascii="Verdana" w:hAnsi="Verdana" w:cs="Arial"/>
          <w:sz w:val="20"/>
          <w:szCs w:val="20"/>
        </w:rPr>
        <w:t>AMOSTRA</w:t>
      </w:r>
      <w:r w:rsidR="000523E7" w:rsidRPr="001A2C40">
        <w:rPr>
          <w:rStyle w:val="normaltextrun"/>
          <w:rFonts w:ascii="Verdana" w:hAnsi="Verdana" w:cs="Arial"/>
          <w:sz w:val="20"/>
          <w:szCs w:val="20"/>
        </w:rPr>
        <w:t>S E/OU LAUDO TÉCNICO</w:t>
      </w:r>
      <w:bookmarkEnd w:id="51"/>
      <w:bookmarkEnd w:id="52"/>
    </w:p>
    <w:p w14:paraId="4E264A9C" w14:textId="08B292C3" w:rsidR="009B75A7" w:rsidRPr="001A2C40" w:rsidRDefault="000160A0" w:rsidP="00B64B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No presente pregão eletrônico n</w:t>
      </w:r>
      <w:r w:rsidR="004E1997" w:rsidRPr="001A2C40">
        <w:rPr>
          <w:rFonts w:ascii="Verdana" w:hAnsi="Verdana" w:cs="Arial"/>
          <w:color w:val="000000"/>
          <w:sz w:val="20"/>
          <w:szCs w:val="20"/>
        </w:rPr>
        <w:t xml:space="preserve">ão será solicitado a </w:t>
      </w:r>
      <w:r w:rsidR="00962B4A" w:rsidRPr="001A2C40">
        <w:rPr>
          <w:rFonts w:ascii="Verdana" w:hAnsi="Verdana" w:cs="Arial"/>
          <w:color w:val="000000"/>
          <w:sz w:val="20"/>
          <w:szCs w:val="20"/>
        </w:rPr>
        <w:t>apresenta</w:t>
      </w:r>
      <w:r w:rsidR="004E1997" w:rsidRPr="001A2C40">
        <w:rPr>
          <w:rFonts w:ascii="Verdana" w:hAnsi="Verdana" w:cs="Arial"/>
          <w:color w:val="000000"/>
          <w:sz w:val="20"/>
          <w:szCs w:val="20"/>
        </w:rPr>
        <w:t>ção</w:t>
      </w:r>
      <w:r w:rsidR="00962B4A" w:rsidRPr="001A2C40">
        <w:rPr>
          <w:rFonts w:ascii="Verdana" w:hAnsi="Verdana" w:cs="Arial"/>
          <w:color w:val="000000"/>
          <w:sz w:val="20"/>
          <w:szCs w:val="20"/>
        </w:rPr>
        <w:t xml:space="preserve"> laudo(s) técnico(s) e/ou amostra(s)/protótipo(s)</w:t>
      </w:r>
      <w:r w:rsidRPr="001A2C40">
        <w:rPr>
          <w:rFonts w:ascii="Verdana" w:hAnsi="Verdana" w:cs="Arial"/>
          <w:color w:val="000000"/>
          <w:sz w:val="20"/>
          <w:szCs w:val="20"/>
        </w:rPr>
        <w:t>.</w:t>
      </w:r>
    </w:p>
    <w:p w14:paraId="0C10FE92" w14:textId="6CA63FBF" w:rsidR="007333CF" w:rsidRPr="001A2C40" w:rsidRDefault="007333CF" w:rsidP="00110D89">
      <w:pPr>
        <w:pStyle w:val="Ttulo1"/>
        <w:spacing w:line="276" w:lineRule="auto"/>
        <w:ind w:left="0" w:firstLine="0"/>
        <w:rPr>
          <w:rStyle w:val="normaltextrun"/>
          <w:rFonts w:ascii="Verdana" w:hAnsi="Verdana" w:cs="Arial"/>
          <w:b w:val="0"/>
          <w:bCs w:val="0"/>
          <w:sz w:val="20"/>
          <w:szCs w:val="20"/>
        </w:rPr>
      </w:pPr>
      <w:bookmarkStart w:id="53" w:name="_Toc159937028"/>
      <w:bookmarkStart w:id="54" w:name="_Toc174536384"/>
      <w:r w:rsidRPr="001A2C40">
        <w:rPr>
          <w:rStyle w:val="normaltextrun"/>
          <w:rFonts w:ascii="Verdana" w:hAnsi="Verdana" w:cs="Arial"/>
          <w:sz w:val="20"/>
          <w:szCs w:val="20"/>
        </w:rPr>
        <w:t>PROPOSTA CLASSIFICADA EM PRIMEIRO LUGAR</w:t>
      </w:r>
      <w:bookmarkEnd w:id="53"/>
      <w:bookmarkEnd w:id="54"/>
      <w:r w:rsidRPr="001A2C40">
        <w:rPr>
          <w:rStyle w:val="normaltextrun"/>
          <w:rFonts w:ascii="Verdana" w:hAnsi="Verdana" w:cs="Arial"/>
          <w:sz w:val="20"/>
          <w:szCs w:val="20"/>
        </w:rPr>
        <w:t> </w:t>
      </w:r>
    </w:p>
    <w:p w14:paraId="6E5072A1" w14:textId="27D6DFE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a proposta não ser aceitável ou se a licitante classificada em primeiro lugar não atender às exigências para a habilitação, </w:t>
      </w:r>
      <w:r w:rsidR="003A62DF" w:rsidRPr="001A2C40">
        <w:rPr>
          <w:rFonts w:ascii="Verdana" w:hAnsi="Verdana" w:cs="Arial"/>
          <w:color w:val="000000"/>
          <w:sz w:val="20"/>
          <w:szCs w:val="20"/>
        </w:rPr>
        <w:t>a</w:t>
      </w:r>
      <w:r w:rsidR="00527628"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527628" w:rsidRPr="001A2C40">
        <w:rPr>
          <w:rFonts w:ascii="Verdana" w:hAnsi="Verdana" w:cs="Arial"/>
          <w:color w:val="000000"/>
          <w:sz w:val="20"/>
          <w:szCs w:val="20"/>
        </w:rPr>
        <w:t xml:space="preserve">examinará a proposta </w:t>
      </w:r>
      <w:r w:rsidRPr="001A2C40">
        <w:rPr>
          <w:rFonts w:ascii="Verdana" w:hAnsi="Verdana" w:cs="Arial"/>
          <w:color w:val="000000"/>
          <w:sz w:val="20"/>
          <w:szCs w:val="20"/>
        </w:rPr>
        <w:t>subsequente até a apuração de uma proposta que atenda aos requisitos descritos neste Edital.</w:t>
      </w:r>
    </w:p>
    <w:p w14:paraId="1F4A8C0B" w14:textId="36BF67D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Constatado o atendimento às exigências fixadas neste Edital, a licitante classificada em primeiro lugar será declarada vencedora da licitação. </w:t>
      </w:r>
    </w:p>
    <w:p w14:paraId="09EB37B9" w14:textId="6A57C28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julgamento da habilitação e das propostas, </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sanar erros ou falhas que não alterem </w:t>
      </w:r>
      <w:r w:rsidR="00E06995" w:rsidRPr="001A2C40">
        <w:rPr>
          <w:rFonts w:ascii="Verdana" w:hAnsi="Verdana" w:cs="Arial"/>
          <w:color w:val="000000"/>
          <w:sz w:val="20"/>
          <w:szCs w:val="20"/>
        </w:rPr>
        <w:t xml:space="preserve">substancialmente </w:t>
      </w:r>
      <w:r w:rsidRPr="001A2C40">
        <w:rPr>
          <w:rFonts w:ascii="Verdana" w:hAnsi="Verdana" w:cs="Arial"/>
          <w:color w:val="000000"/>
          <w:sz w:val="20"/>
          <w:szCs w:val="20"/>
        </w:rPr>
        <w:t>as propostas, dos documentos de habilitação e sua validade jurídica, mediante despacho fundamentado, registrado em ata e acessível a todos, atribuindo-lhes validade e eficácia para fins de habilitação e classificação (</w:t>
      </w:r>
      <w:hyperlink r:id="rId81" w:anchor="art64" w:history="1">
        <w:r w:rsidR="00527628" w:rsidRPr="001A2C40">
          <w:rPr>
            <w:rStyle w:val="Hyperlink"/>
            <w:rFonts w:ascii="Verdana" w:hAnsi="Verdana" w:cs="Arial"/>
            <w:sz w:val="20"/>
            <w:szCs w:val="20"/>
          </w:rPr>
          <w:t>art. 64, §</w:t>
        </w:r>
        <w:r w:rsidR="001554C8" w:rsidRPr="001A2C40">
          <w:rPr>
            <w:rStyle w:val="Hyperlink"/>
            <w:rFonts w:ascii="Verdana" w:hAnsi="Verdana" w:cs="Arial"/>
            <w:sz w:val="20"/>
            <w:szCs w:val="20"/>
          </w:rPr>
          <w:t> </w:t>
        </w:r>
        <w:r w:rsidR="00527628" w:rsidRPr="001A2C40">
          <w:rPr>
            <w:rStyle w:val="Hyperlink"/>
            <w:rFonts w:ascii="Verdana" w:hAnsi="Verdana" w:cs="Arial"/>
            <w:sz w:val="20"/>
            <w:szCs w:val="20"/>
          </w:rPr>
          <w:t>1º</w:t>
        </w:r>
        <w:r w:rsidR="00376763" w:rsidRPr="001A2C40">
          <w:rPr>
            <w:rStyle w:val="Hyperlink"/>
            <w:rFonts w:ascii="Verdana" w:hAnsi="Verdana" w:cs="Arial"/>
            <w:sz w:val="20"/>
            <w:szCs w:val="20"/>
          </w:rPr>
          <w:t>,</w:t>
        </w:r>
        <w:r w:rsidR="00527628" w:rsidRPr="001A2C40">
          <w:rPr>
            <w:rStyle w:val="Hyperlink"/>
            <w:rFonts w:ascii="Verdana" w:hAnsi="Verdana" w:cs="Arial"/>
            <w:sz w:val="20"/>
            <w:szCs w:val="20"/>
          </w:rPr>
          <w:t xml:space="preserve"> da </w:t>
        </w:r>
        <w:r w:rsidRPr="001A2C40">
          <w:rPr>
            <w:rStyle w:val="Hyperlink"/>
            <w:rFonts w:ascii="Verdana" w:hAnsi="Verdana" w:cs="Arial"/>
            <w:sz w:val="20"/>
            <w:szCs w:val="20"/>
          </w:rPr>
          <w:t>L</w:t>
        </w:r>
        <w:r w:rsidR="00527628"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376763" w:rsidRPr="001A2C40">
          <w:rPr>
            <w:rStyle w:val="Hyperlink"/>
            <w:rFonts w:ascii="Verdana" w:hAnsi="Verdana" w:cs="Arial"/>
            <w:sz w:val="20"/>
            <w:szCs w:val="20"/>
          </w:rPr>
          <w:t xml:space="preserve">nº </w:t>
        </w:r>
        <w:r w:rsidR="00527628" w:rsidRPr="001A2C40">
          <w:rPr>
            <w:rStyle w:val="Hyperlink"/>
            <w:rFonts w:ascii="Verdana" w:hAnsi="Verdana" w:cs="Arial"/>
            <w:sz w:val="20"/>
            <w:szCs w:val="20"/>
          </w:rPr>
          <w:t>14.133</w:t>
        </w:r>
        <w:r w:rsidR="00C1670F" w:rsidRPr="001A2C40">
          <w:rPr>
            <w:rStyle w:val="Hyperlink"/>
            <w:rFonts w:ascii="Verdana" w:hAnsi="Verdana" w:cs="Arial"/>
            <w:sz w:val="20"/>
            <w:szCs w:val="20"/>
          </w:rPr>
          <w:t xml:space="preserve">, de </w:t>
        </w:r>
        <w:r w:rsidR="00527628" w:rsidRPr="001A2C40">
          <w:rPr>
            <w:rStyle w:val="Hyperlink"/>
            <w:rFonts w:ascii="Verdana" w:hAnsi="Verdana" w:cs="Arial"/>
            <w:sz w:val="20"/>
            <w:szCs w:val="20"/>
          </w:rPr>
          <w:t>2021</w:t>
        </w:r>
      </w:hyperlink>
      <w:r w:rsidRPr="001A2C40">
        <w:rPr>
          <w:rFonts w:ascii="Verdana" w:hAnsi="Verdana" w:cs="Arial"/>
          <w:color w:val="000000"/>
          <w:sz w:val="20"/>
          <w:szCs w:val="20"/>
        </w:rPr>
        <w:t>)</w:t>
      </w:r>
      <w:r w:rsidR="00B12A48" w:rsidRPr="001A2C40">
        <w:rPr>
          <w:rFonts w:ascii="Verdana" w:hAnsi="Verdana" w:cs="Arial"/>
          <w:color w:val="000000"/>
          <w:sz w:val="20"/>
          <w:szCs w:val="20"/>
        </w:rPr>
        <w:t>.</w:t>
      </w:r>
    </w:p>
    <w:p w14:paraId="74834698" w14:textId="796C44F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Caso haja necessidade de suspensão da sessão pública para a realização de diligências, com vistas ao saneamento de que trata item </w:t>
      </w:r>
      <w:r w:rsidR="002B7B59" w:rsidRPr="001A2C40">
        <w:rPr>
          <w:rFonts w:ascii="Verdana" w:hAnsi="Verdana" w:cs="Arial"/>
          <w:color w:val="000000"/>
          <w:sz w:val="20"/>
          <w:szCs w:val="20"/>
        </w:rPr>
        <w:t>anterior</w:t>
      </w:r>
      <w:r w:rsidRPr="001A2C40">
        <w:rPr>
          <w:rFonts w:ascii="Verdana" w:hAnsi="Verdana" w:cs="Arial"/>
          <w:color w:val="000000"/>
          <w:sz w:val="20"/>
          <w:szCs w:val="20"/>
        </w:rPr>
        <w:t xml:space="preserve">, a sessão pública será reiniciada mediante aviso prévio no sistema com, no mínimo, </w:t>
      </w:r>
      <w:r w:rsidR="0088657F" w:rsidRPr="001A2C40">
        <w:rPr>
          <w:rFonts w:ascii="Verdana" w:hAnsi="Verdana" w:cs="Arial"/>
          <w:color w:val="000000"/>
          <w:sz w:val="20"/>
          <w:szCs w:val="20"/>
        </w:rPr>
        <w:t>12</w:t>
      </w:r>
      <w:r w:rsidRPr="001A2C40">
        <w:rPr>
          <w:rFonts w:ascii="Verdana" w:hAnsi="Verdana" w:cs="Arial"/>
          <w:color w:val="000000"/>
          <w:sz w:val="20"/>
          <w:szCs w:val="20"/>
        </w:rPr>
        <w:t xml:space="preserve"> (</w:t>
      </w:r>
      <w:r w:rsidR="0088657F" w:rsidRPr="001A2C40">
        <w:rPr>
          <w:rFonts w:ascii="Verdana" w:hAnsi="Verdana" w:cs="Arial"/>
          <w:color w:val="000000"/>
          <w:sz w:val="20"/>
          <w:szCs w:val="20"/>
        </w:rPr>
        <w:t>doze</w:t>
      </w:r>
      <w:r w:rsidRPr="001A2C40">
        <w:rPr>
          <w:rFonts w:ascii="Verdana" w:hAnsi="Verdana" w:cs="Arial"/>
          <w:color w:val="000000"/>
          <w:sz w:val="20"/>
          <w:szCs w:val="20"/>
        </w:rPr>
        <w:t>) horas de antecedência, sendo a ocorrência registrada em ata</w:t>
      </w:r>
      <w:r w:rsidR="00C779B3" w:rsidRPr="001A2C40">
        <w:rPr>
          <w:rFonts w:ascii="Verdana" w:hAnsi="Verdana" w:cs="Arial"/>
          <w:color w:val="000000"/>
          <w:sz w:val="20"/>
          <w:szCs w:val="20"/>
        </w:rPr>
        <w:t xml:space="preserve"> e disponibilizada n</w:t>
      </w:r>
      <w:r w:rsidR="00CA402E" w:rsidRPr="001A2C40">
        <w:rPr>
          <w:rFonts w:ascii="Verdana" w:hAnsi="Verdana" w:cs="Arial"/>
          <w:color w:val="000000"/>
          <w:sz w:val="20"/>
          <w:szCs w:val="20"/>
        </w:rPr>
        <w:t>o</w:t>
      </w:r>
      <w:r w:rsidR="00C779B3" w:rsidRPr="001A2C40">
        <w:rPr>
          <w:rFonts w:ascii="Verdana" w:hAnsi="Verdana" w:cs="Arial"/>
          <w:color w:val="000000"/>
          <w:sz w:val="20"/>
          <w:szCs w:val="20"/>
        </w:rPr>
        <w:t xml:space="preserve"> </w:t>
      </w:r>
      <w:r w:rsidR="00AA2ABA" w:rsidRPr="001A2C40">
        <w:rPr>
          <w:rFonts w:ascii="Verdana" w:hAnsi="Verdana" w:cs="Arial"/>
          <w:sz w:val="20"/>
          <w:szCs w:val="20"/>
        </w:rPr>
        <w:t>Plataforma BLL Compras</w:t>
      </w:r>
      <w:r w:rsidR="0089448A" w:rsidRPr="001A2C40">
        <w:rPr>
          <w:rFonts w:ascii="Verdana" w:hAnsi="Verdana" w:cs="Arial"/>
          <w:sz w:val="20"/>
          <w:szCs w:val="20"/>
        </w:rPr>
        <w:t xml:space="preserve">, disponível no endereço eletrônico: </w:t>
      </w:r>
      <w:hyperlink r:id="rId82" w:history="1">
        <w:r w:rsidR="00535B3A" w:rsidRPr="001A2C40">
          <w:rPr>
            <w:rStyle w:val="Hyperlink"/>
            <w:rFonts w:ascii="Verdana" w:hAnsi="Verdana" w:cs="Arial"/>
            <w:sz w:val="20"/>
            <w:szCs w:val="20"/>
          </w:rPr>
          <w:t>https://bllcompras.com</w:t>
        </w:r>
      </w:hyperlink>
      <w:r w:rsidR="00693597" w:rsidRPr="001A2C40">
        <w:rPr>
          <w:rFonts w:ascii="Verdana" w:hAnsi="Verdana" w:cs="Arial"/>
          <w:color w:val="000000"/>
          <w:sz w:val="20"/>
          <w:szCs w:val="20"/>
        </w:rPr>
        <w:t>.</w:t>
      </w:r>
      <w:r w:rsidR="005C75D5" w:rsidRPr="001A2C40">
        <w:rPr>
          <w:rFonts w:ascii="Verdana" w:hAnsi="Verdana" w:cs="Arial"/>
          <w:color w:val="000000"/>
          <w:sz w:val="20"/>
          <w:szCs w:val="20"/>
        </w:rPr>
        <w:t xml:space="preserve"> </w:t>
      </w:r>
    </w:p>
    <w:p w14:paraId="6657E2B3" w14:textId="0ED3547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u w:val="single"/>
        </w:rPr>
        <w:t>A proposta de preços classificada em primeiro lugar, ajustada ao último lance ofertado pela licitante</w:t>
      </w:r>
      <w:r w:rsidR="009C1D6B" w:rsidRPr="001A2C40">
        <w:rPr>
          <w:rFonts w:ascii="Verdana" w:hAnsi="Verdana" w:cs="Arial"/>
          <w:color w:val="000000"/>
          <w:sz w:val="20"/>
          <w:szCs w:val="20"/>
          <w:u w:val="single"/>
        </w:rPr>
        <w:t xml:space="preserve">, </w:t>
      </w:r>
      <w:r w:rsidR="006E05BC" w:rsidRPr="001A2C40">
        <w:rPr>
          <w:rFonts w:ascii="Verdana" w:hAnsi="Verdana" w:cs="Arial"/>
          <w:color w:val="000000"/>
          <w:sz w:val="20"/>
          <w:szCs w:val="20"/>
          <w:u w:val="single"/>
        </w:rPr>
        <w:t xml:space="preserve">de acordo com o </w:t>
      </w:r>
      <w:r w:rsidR="006E05BC" w:rsidRPr="001A2C40">
        <w:rPr>
          <w:rFonts w:ascii="Verdana" w:hAnsi="Verdana" w:cs="Arial"/>
          <w:b/>
          <w:bCs/>
          <w:color w:val="000000"/>
          <w:sz w:val="20"/>
          <w:szCs w:val="20"/>
          <w:u w:val="single"/>
        </w:rPr>
        <w:t>Anexo III – Minuta da Proposta de Preços (Proposta Final)</w:t>
      </w:r>
      <w:r w:rsidR="006E05BC" w:rsidRPr="001A2C40">
        <w:rPr>
          <w:rFonts w:ascii="Verdana" w:hAnsi="Verdana" w:cs="Arial"/>
          <w:color w:val="000000"/>
          <w:sz w:val="20"/>
          <w:szCs w:val="20"/>
          <w:u w:val="single"/>
        </w:rPr>
        <w:t>,</w:t>
      </w:r>
      <w:r w:rsidRPr="001A2C40">
        <w:rPr>
          <w:rFonts w:ascii="Verdana" w:hAnsi="Verdana" w:cs="Arial"/>
          <w:color w:val="000000"/>
          <w:sz w:val="20"/>
          <w:szCs w:val="20"/>
          <w:u w:val="single"/>
        </w:rPr>
        <w:t xml:space="preserve"> e, se </w:t>
      </w:r>
      <w:r w:rsidRPr="001036D1">
        <w:rPr>
          <w:rFonts w:ascii="Verdana" w:hAnsi="Verdana" w:cs="Arial"/>
          <w:color w:val="000000"/>
          <w:sz w:val="20"/>
          <w:szCs w:val="20"/>
          <w:u w:val="single"/>
        </w:rPr>
        <w:t xml:space="preserve">necessário, </w:t>
      </w:r>
      <w:r w:rsidR="00527628" w:rsidRPr="001036D1">
        <w:rPr>
          <w:rFonts w:ascii="Verdana" w:hAnsi="Verdana" w:cs="Arial"/>
          <w:color w:val="000000"/>
          <w:sz w:val="20"/>
          <w:szCs w:val="20"/>
          <w:u w:val="single"/>
        </w:rPr>
        <w:t xml:space="preserve">com os </w:t>
      </w:r>
      <w:r w:rsidRPr="001036D1">
        <w:rPr>
          <w:rFonts w:ascii="Verdana" w:hAnsi="Verdana" w:cs="Arial"/>
          <w:color w:val="000000"/>
          <w:sz w:val="20"/>
          <w:szCs w:val="20"/>
          <w:u w:val="single"/>
        </w:rPr>
        <w:t>documentos complementares</w:t>
      </w:r>
      <w:r w:rsidR="00527628" w:rsidRPr="001036D1">
        <w:rPr>
          <w:rFonts w:ascii="Verdana" w:hAnsi="Verdana" w:cs="Arial"/>
          <w:color w:val="000000"/>
          <w:sz w:val="20"/>
          <w:szCs w:val="20"/>
          <w:u w:val="single"/>
        </w:rPr>
        <w:t xml:space="preserve"> solicitados pel</w:t>
      </w:r>
      <w:r w:rsidR="003A62DF" w:rsidRPr="001036D1">
        <w:rPr>
          <w:rFonts w:ascii="Verdana" w:hAnsi="Verdana" w:cs="Arial"/>
          <w:color w:val="000000"/>
          <w:sz w:val="20"/>
          <w:szCs w:val="20"/>
          <w:u w:val="single"/>
        </w:rPr>
        <w:t>a</w:t>
      </w:r>
      <w:r w:rsidR="005C0753" w:rsidRPr="001036D1">
        <w:rPr>
          <w:rFonts w:ascii="Verdana" w:hAnsi="Verdana" w:cs="Arial"/>
          <w:color w:val="000000"/>
          <w:sz w:val="20"/>
          <w:szCs w:val="20"/>
          <w:u w:val="single"/>
        </w:rPr>
        <w:t xml:space="preserve"> </w:t>
      </w:r>
      <w:r w:rsidR="001036D1" w:rsidRPr="001036D1">
        <w:rPr>
          <w:rFonts w:ascii="Verdana" w:hAnsi="Verdana" w:cs="Arial"/>
          <w:sz w:val="20"/>
          <w:szCs w:val="20"/>
          <w:u w:val="single"/>
        </w:rPr>
        <w:t>Agente de Contratação</w:t>
      </w:r>
      <w:r w:rsidRPr="001036D1">
        <w:rPr>
          <w:rFonts w:ascii="Verdana" w:hAnsi="Verdana" w:cs="Arial"/>
          <w:color w:val="000000"/>
          <w:sz w:val="20"/>
          <w:szCs w:val="20"/>
          <w:u w:val="single"/>
        </w:rPr>
        <w:t xml:space="preserve">, </w:t>
      </w:r>
      <w:r w:rsidR="006E05BC" w:rsidRPr="001036D1">
        <w:rPr>
          <w:rFonts w:ascii="Verdana" w:hAnsi="Verdana" w:cs="Arial"/>
          <w:b/>
          <w:bCs/>
          <w:color w:val="000000"/>
          <w:sz w:val="20"/>
          <w:szCs w:val="20"/>
          <w:u w:val="single"/>
        </w:rPr>
        <w:t xml:space="preserve">DEVERÁ </w:t>
      </w:r>
      <w:r w:rsidRPr="001036D1">
        <w:rPr>
          <w:rFonts w:ascii="Verdana" w:hAnsi="Verdana" w:cs="Arial"/>
          <w:color w:val="000000"/>
          <w:sz w:val="20"/>
          <w:szCs w:val="20"/>
          <w:u w:val="single"/>
        </w:rPr>
        <w:t xml:space="preserve">ser anexada ao sistema eletrônico após </w:t>
      </w:r>
      <w:r w:rsidR="002A1C47" w:rsidRPr="001036D1">
        <w:rPr>
          <w:rFonts w:ascii="Verdana" w:hAnsi="Verdana" w:cs="Arial"/>
          <w:color w:val="000000"/>
          <w:sz w:val="20"/>
          <w:szCs w:val="20"/>
          <w:u w:val="single"/>
        </w:rPr>
        <w:t xml:space="preserve">a </w:t>
      </w:r>
      <w:r w:rsidRPr="001036D1">
        <w:rPr>
          <w:rFonts w:ascii="Verdana" w:hAnsi="Verdana" w:cs="Arial"/>
          <w:color w:val="000000"/>
          <w:sz w:val="20"/>
          <w:szCs w:val="20"/>
          <w:u w:val="single"/>
        </w:rPr>
        <w:t xml:space="preserve">solicitação, no </w:t>
      </w:r>
      <w:r w:rsidRPr="001036D1">
        <w:rPr>
          <w:rFonts w:ascii="Verdana" w:hAnsi="Verdana" w:cs="Arial"/>
          <w:color w:val="000000"/>
          <w:sz w:val="20"/>
          <w:szCs w:val="20"/>
          <w:u w:val="single"/>
        </w:rPr>
        <w:lastRenderedPageBreak/>
        <w:t>prazo</w:t>
      </w:r>
      <w:r w:rsidR="00F34E1E" w:rsidRPr="001036D1">
        <w:rPr>
          <w:rFonts w:ascii="Verdana" w:hAnsi="Verdana" w:cs="Arial"/>
          <w:color w:val="000000"/>
          <w:sz w:val="20"/>
          <w:szCs w:val="20"/>
          <w:u w:val="single"/>
        </w:rPr>
        <w:t xml:space="preserve"> concedido pela </w:t>
      </w:r>
      <w:r w:rsidR="001036D1" w:rsidRPr="001036D1">
        <w:rPr>
          <w:rFonts w:ascii="Verdana" w:hAnsi="Verdana" w:cs="Arial"/>
          <w:sz w:val="20"/>
          <w:szCs w:val="20"/>
          <w:u w:val="single"/>
        </w:rPr>
        <w:t xml:space="preserve">Agente de Contratação </w:t>
      </w:r>
      <w:r w:rsidR="00F34E1E" w:rsidRPr="001036D1">
        <w:rPr>
          <w:rFonts w:ascii="Verdana" w:hAnsi="Verdana" w:cs="Arial"/>
          <w:color w:val="000000"/>
          <w:sz w:val="20"/>
          <w:szCs w:val="20"/>
          <w:u w:val="single"/>
        </w:rPr>
        <w:t xml:space="preserve">via </w:t>
      </w:r>
      <w:r w:rsidR="00F34E1E" w:rsidRPr="001036D1">
        <w:rPr>
          <w:rFonts w:ascii="Verdana" w:hAnsi="Verdana" w:cs="Arial"/>
          <w:i/>
          <w:iCs/>
          <w:color w:val="000000"/>
          <w:sz w:val="20"/>
          <w:szCs w:val="20"/>
          <w:u w:val="single"/>
        </w:rPr>
        <w:t>chat</w:t>
      </w:r>
      <w:r w:rsidR="00F34E1E" w:rsidRPr="001036D1">
        <w:rPr>
          <w:rFonts w:ascii="Verdana" w:hAnsi="Verdana" w:cs="Arial"/>
          <w:color w:val="000000"/>
          <w:sz w:val="20"/>
          <w:szCs w:val="20"/>
          <w:u w:val="single"/>
        </w:rPr>
        <w:t>, que não será inferior a</w:t>
      </w:r>
      <w:r w:rsidRPr="001036D1">
        <w:rPr>
          <w:rFonts w:ascii="Verdana" w:hAnsi="Verdana" w:cs="Arial"/>
          <w:color w:val="000000"/>
          <w:sz w:val="20"/>
          <w:szCs w:val="20"/>
          <w:u w:val="single"/>
        </w:rPr>
        <w:t xml:space="preserve"> 2 (duas) horas, contado de sua solicitação</w:t>
      </w:r>
      <w:r w:rsidR="005C0753" w:rsidRPr="001036D1">
        <w:rPr>
          <w:rFonts w:ascii="Verdana" w:hAnsi="Verdana" w:cs="Arial"/>
          <w:color w:val="000000"/>
          <w:sz w:val="20"/>
          <w:szCs w:val="20"/>
          <w:u w:val="single"/>
        </w:rPr>
        <w:t>.</w:t>
      </w:r>
    </w:p>
    <w:p w14:paraId="54A0E908" w14:textId="560A0C2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prazo definido no item </w:t>
      </w:r>
      <w:r w:rsidR="00506501" w:rsidRPr="001A2C40">
        <w:rPr>
          <w:rFonts w:ascii="Verdana" w:hAnsi="Verdana" w:cs="Arial"/>
          <w:color w:val="000000"/>
          <w:sz w:val="20"/>
          <w:szCs w:val="20"/>
        </w:rPr>
        <w:t>anterior</w:t>
      </w:r>
      <w:r w:rsidRPr="001A2C40">
        <w:rPr>
          <w:rFonts w:ascii="Verdana" w:hAnsi="Verdana" w:cs="Arial"/>
          <w:color w:val="000000"/>
          <w:sz w:val="20"/>
          <w:szCs w:val="20"/>
        </w:rPr>
        <w:t xml:space="preserve"> poderá ser prorrogado por igual período, quando:</w:t>
      </w:r>
    </w:p>
    <w:p w14:paraId="3C18C959" w14:textId="1E9520A8" w:rsidR="00664D9A" w:rsidRPr="001A2C40" w:rsidRDefault="00664D9A" w:rsidP="00146C6B">
      <w:pPr>
        <w:pStyle w:val="paragraph"/>
        <w:numPr>
          <w:ilvl w:val="2"/>
          <w:numId w:val="4"/>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solicitado pela licitante, mediante justificativa aceita pel</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ou </w:t>
      </w:r>
    </w:p>
    <w:p w14:paraId="1DF13553" w14:textId="173F9A35" w:rsidR="00664D9A" w:rsidRPr="001A2C40" w:rsidRDefault="00664D9A" w:rsidP="00146C6B">
      <w:pPr>
        <w:pStyle w:val="paragraph"/>
        <w:numPr>
          <w:ilvl w:val="2"/>
          <w:numId w:val="4"/>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de ofício, a critério d</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quando constatado que o prazo estabelecido não é suficiente para o envio dos documentos exigidos.</w:t>
      </w:r>
    </w:p>
    <w:p w14:paraId="49976A66" w14:textId="6FC831CF"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 proposta de preços deverá ser elaborada com observância das seguintes exigências: </w:t>
      </w:r>
    </w:p>
    <w:p w14:paraId="50D99C34" w14:textId="55187E82"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não conter cotações alternativas, emendas ou entrelinhas; </w:t>
      </w:r>
    </w:p>
    <w:p w14:paraId="474A45DD" w14:textId="27784423"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fazer menção ao número deste Edital, conter a razão social do licitante, seu CNPJ, dados bancários e endereço completo; </w:t>
      </w:r>
    </w:p>
    <w:p w14:paraId="07671A5D" w14:textId="33F81462" w:rsidR="00664D9A" w:rsidRPr="001A2C40" w:rsidRDefault="00664D9A" w:rsidP="00146C6B">
      <w:pPr>
        <w:pStyle w:val="paragraph"/>
        <w:numPr>
          <w:ilvl w:val="3"/>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a falta do CNPJ</w:t>
      </w:r>
      <w:r w:rsidR="00564975" w:rsidRPr="001A2C40">
        <w:rPr>
          <w:rFonts w:ascii="Verdana" w:hAnsi="Verdana" w:cs="Arial"/>
          <w:color w:val="000000"/>
          <w:sz w:val="20"/>
          <w:szCs w:val="20"/>
        </w:rPr>
        <w:t xml:space="preserve"> </w:t>
      </w:r>
      <w:r w:rsidRPr="001A2C40">
        <w:rPr>
          <w:rFonts w:ascii="Verdana" w:hAnsi="Verdana" w:cs="Arial"/>
          <w:color w:val="000000"/>
          <w:sz w:val="20"/>
          <w:szCs w:val="20"/>
        </w:rPr>
        <w:t xml:space="preserve">e (ou) endereço completo poderá ser </w:t>
      </w:r>
      <w:proofErr w:type="gramStart"/>
      <w:r w:rsidRPr="001A2C40">
        <w:rPr>
          <w:rFonts w:ascii="Verdana" w:hAnsi="Verdana" w:cs="Arial"/>
          <w:color w:val="000000"/>
          <w:sz w:val="20"/>
          <w:szCs w:val="20"/>
        </w:rPr>
        <w:t>preenchida</w:t>
      </w:r>
      <w:proofErr w:type="gramEnd"/>
      <w:r w:rsidRPr="001A2C40">
        <w:rPr>
          <w:rFonts w:ascii="Verdana" w:hAnsi="Verdana" w:cs="Arial"/>
          <w:color w:val="000000"/>
          <w:sz w:val="20"/>
          <w:szCs w:val="20"/>
        </w:rPr>
        <w:t xml:space="preserve"> pelos dados constantes no sistema eletrônico</w:t>
      </w:r>
      <w:r w:rsidR="00AF01A0" w:rsidRPr="001A2C40">
        <w:rPr>
          <w:rFonts w:ascii="Verdana" w:hAnsi="Verdana" w:cs="Arial"/>
          <w:color w:val="000000"/>
          <w:sz w:val="20"/>
          <w:szCs w:val="20"/>
        </w:rPr>
        <w:t>.</w:t>
      </w:r>
    </w:p>
    <w:p w14:paraId="196B048E" w14:textId="323B4BDE"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conter cotação de preço unitário e total para o item ofertado, em </w:t>
      </w:r>
      <w:r w:rsidR="00E24848" w:rsidRPr="001A2C40">
        <w:rPr>
          <w:rFonts w:ascii="Verdana" w:hAnsi="Verdana" w:cs="Arial"/>
          <w:color w:val="000000"/>
          <w:sz w:val="20"/>
          <w:szCs w:val="20"/>
        </w:rPr>
        <w:t>moeda corrente nacional (</w:t>
      </w:r>
      <w:r w:rsidRPr="001A2C40">
        <w:rPr>
          <w:rFonts w:ascii="Verdana" w:hAnsi="Verdana" w:cs="Arial"/>
          <w:color w:val="000000"/>
          <w:sz w:val="20"/>
          <w:szCs w:val="20"/>
        </w:rPr>
        <w:t>Real</w:t>
      </w:r>
      <w:r w:rsidR="00E24848" w:rsidRPr="001A2C40">
        <w:rPr>
          <w:rFonts w:ascii="Verdana" w:hAnsi="Verdana" w:cs="Arial"/>
          <w:color w:val="000000"/>
          <w:sz w:val="20"/>
          <w:szCs w:val="20"/>
        </w:rPr>
        <w:t>)</w:t>
      </w:r>
      <w:r w:rsidRPr="001A2C40">
        <w:rPr>
          <w:rFonts w:ascii="Verdana" w:hAnsi="Verdana" w:cs="Arial"/>
          <w:color w:val="000000"/>
          <w:sz w:val="20"/>
          <w:szCs w:val="20"/>
        </w:rPr>
        <w:t xml:space="preserve">, incluídos todos os tributos, taxas, fretes e demais encargos pertinentes, conforme Modelo de Proposta previsto no Anexo </w:t>
      </w:r>
      <w:r w:rsidR="00AC70EF" w:rsidRPr="001A2C40">
        <w:rPr>
          <w:rFonts w:ascii="Verdana" w:hAnsi="Verdana" w:cs="Arial"/>
          <w:color w:val="000000"/>
          <w:sz w:val="20"/>
          <w:szCs w:val="20"/>
        </w:rPr>
        <w:t xml:space="preserve">III </w:t>
      </w:r>
      <w:r w:rsidRPr="001A2C40">
        <w:rPr>
          <w:rFonts w:ascii="Verdana" w:hAnsi="Verdana" w:cs="Arial"/>
          <w:color w:val="000000"/>
          <w:sz w:val="20"/>
          <w:szCs w:val="20"/>
        </w:rPr>
        <w:t>deste Edital; </w:t>
      </w:r>
    </w:p>
    <w:p w14:paraId="48A020B1" w14:textId="7DFD64D1" w:rsidR="00664D9A" w:rsidRPr="001A2C40" w:rsidRDefault="00664D9A" w:rsidP="00146C6B">
      <w:pPr>
        <w:pStyle w:val="paragraph"/>
        <w:numPr>
          <w:ilvl w:val="3"/>
          <w:numId w:val="5"/>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os preços unitários</w:t>
      </w:r>
      <w:r w:rsidR="006F1C6C" w:rsidRPr="001A2C40">
        <w:rPr>
          <w:rFonts w:ascii="Verdana" w:hAnsi="Verdana" w:cs="Arial"/>
          <w:color w:val="000000"/>
          <w:sz w:val="20"/>
          <w:szCs w:val="20"/>
        </w:rPr>
        <w:t xml:space="preserve"> </w:t>
      </w:r>
      <w:r w:rsidRPr="001A2C40">
        <w:rPr>
          <w:rFonts w:ascii="Verdana" w:hAnsi="Verdana" w:cs="Arial"/>
          <w:color w:val="000000"/>
          <w:sz w:val="20"/>
          <w:szCs w:val="20"/>
        </w:rPr>
        <w:t xml:space="preserve">máximos para </w:t>
      </w:r>
      <w:r w:rsidR="00F34E1E" w:rsidRPr="001A2C40">
        <w:rPr>
          <w:rFonts w:ascii="Verdana" w:hAnsi="Verdana" w:cs="Arial"/>
          <w:color w:val="000000"/>
          <w:sz w:val="20"/>
          <w:szCs w:val="20"/>
        </w:rPr>
        <w:t>os itens</w:t>
      </w:r>
      <w:r w:rsidRPr="001A2C40">
        <w:rPr>
          <w:rFonts w:ascii="Verdana" w:hAnsi="Verdana" w:cs="Arial"/>
          <w:color w:val="000000"/>
          <w:sz w:val="20"/>
          <w:szCs w:val="20"/>
        </w:rPr>
        <w:t> </w:t>
      </w:r>
      <w:r w:rsidR="00047805" w:rsidRPr="001A2C40">
        <w:rPr>
          <w:rFonts w:ascii="Verdana" w:hAnsi="Verdana" w:cs="Arial"/>
          <w:color w:val="000000"/>
          <w:sz w:val="20"/>
          <w:szCs w:val="20"/>
        </w:rPr>
        <w:t>serão divulgados apenas após a fase de lances.</w:t>
      </w:r>
    </w:p>
    <w:p w14:paraId="42130430" w14:textId="0E7671A3"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conter a marca</w:t>
      </w:r>
      <w:r w:rsidR="00880A2A" w:rsidRPr="001A2C40">
        <w:rPr>
          <w:rFonts w:ascii="Verdana" w:hAnsi="Verdana" w:cs="Arial"/>
          <w:color w:val="000000"/>
          <w:sz w:val="20"/>
          <w:szCs w:val="20"/>
        </w:rPr>
        <w:t xml:space="preserve"> e</w:t>
      </w:r>
      <w:r w:rsidR="0040748A" w:rsidRPr="001A2C40">
        <w:rPr>
          <w:rFonts w:ascii="Verdana" w:hAnsi="Verdana" w:cs="Arial"/>
          <w:color w:val="000000"/>
          <w:sz w:val="20"/>
          <w:szCs w:val="20"/>
        </w:rPr>
        <w:t xml:space="preserve">, se existir, informar o </w:t>
      </w:r>
      <w:r w:rsidRPr="001A2C40">
        <w:rPr>
          <w:rFonts w:ascii="Verdana" w:hAnsi="Verdana" w:cs="Arial"/>
          <w:color w:val="000000"/>
          <w:sz w:val="20"/>
          <w:szCs w:val="20"/>
        </w:rPr>
        <w:t>modelo</w:t>
      </w:r>
      <w:r w:rsidR="004E1997" w:rsidRPr="001A2C40">
        <w:rPr>
          <w:rFonts w:ascii="Verdana" w:hAnsi="Verdana" w:cs="Arial"/>
          <w:color w:val="000000"/>
          <w:sz w:val="20"/>
          <w:szCs w:val="20"/>
        </w:rPr>
        <w:t>,</w:t>
      </w:r>
      <w:r w:rsidRPr="001A2C40">
        <w:rPr>
          <w:rFonts w:ascii="Verdana" w:hAnsi="Verdana" w:cs="Arial"/>
          <w:color w:val="000000"/>
          <w:sz w:val="20"/>
          <w:szCs w:val="20"/>
        </w:rPr>
        <w:t> </w:t>
      </w:r>
      <w:r w:rsidR="004E1997" w:rsidRPr="001A2C40">
        <w:rPr>
          <w:rFonts w:ascii="Verdana" w:hAnsi="Verdana" w:cs="Arial"/>
          <w:color w:val="000000"/>
          <w:sz w:val="20"/>
          <w:szCs w:val="20"/>
        </w:rPr>
        <w:t>sendo vedada a apresentação de mais de uma marca;</w:t>
      </w:r>
    </w:p>
    <w:p w14:paraId="135635E3" w14:textId="38587AB0" w:rsidR="00916403"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apresentação da proposta implicará, necessariamente, a anuência a todas as exigências contidas neste Edital e seus anexos, inclusive quanto ao prazo de entrega e condições de garantia, conforme Termo de Referência </w:t>
      </w:r>
      <w:r w:rsidR="00B50CB3" w:rsidRPr="001A2C40">
        <w:rPr>
          <w:rFonts w:ascii="Verdana" w:hAnsi="Verdana" w:cs="Arial"/>
          <w:color w:val="000000"/>
          <w:sz w:val="20"/>
          <w:szCs w:val="20"/>
        </w:rPr>
        <w:t>-</w:t>
      </w:r>
      <w:r w:rsidRPr="001A2C40">
        <w:rPr>
          <w:rFonts w:ascii="Verdana" w:hAnsi="Verdana" w:cs="Arial"/>
          <w:color w:val="000000"/>
          <w:sz w:val="20"/>
          <w:szCs w:val="20"/>
        </w:rPr>
        <w:t xml:space="preserve"> Anexo I deste Edital, bem como quanto ao prazo de validade da proposta</w:t>
      </w:r>
      <w:r w:rsidR="00B96F8C" w:rsidRPr="001A2C40">
        <w:rPr>
          <w:rFonts w:ascii="Verdana" w:hAnsi="Verdana" w:cs="Arial"/>
          <w:color w:val="000000"/>
          <w:sz w:val="20"/>
          <w:szCs w:val="20"/>
        </w:rPr>
        <w:t>,</w:t>
      </w:r>
      <w:r w:rsidRPr="001A2C40">
        <w:rPr>
          <w:rFonts w:ascii="Verdana" w:hAnsi="Verdana" w:cs="Arial"/>
          <w:color w:val="000000"/>
          <w:sz w:val="20"/>
          <w:szCs w:val="20"/>
        </w:rPr>
        <w:t xml:space="preserve"> não inferior a 60 (sessenta) dias, contados da data de sua entrega (</w:t>
      </w:r>
      <w:hyperlink r:id="rId83"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3º</w:t>
        </w:r>
        <w:r w:rsidR="00955D07"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916403"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955D07" w:rsidRPr="001A2C40">
          <w:rPr>
            <w:rStyle w:val="Hyperlink"/>
            <w:rFonts w:ascii="Verdana" w:hAnsi="Verdana" w:cs="Arial"/>
            <w:sz w:val="20"/>
            <w:szCs w:val="20"/>
          </w:rPr>
          <w:t xml:space="preserve">nº </w:t>
        </w:r>
        <w:r w:rsidR="00916403" w:rsidRPr="001A2C40">
          <w:rPr>
            <w:rStyle w:val="Hyperlink"/>
            <w:rFonts w:ascii="Verdana" w:hAnsi="Verdana" w:cs="Arial"/>
            <w:sz w:val="20"/>
            <w:szCs w:val="20"/>
          </w:rPr>
          <w:t>14.133</w:t>
        </w:r>
        <w:r w:rsidR="00C1670F" w:rsidRPr="001A2C40">
          <w:rPr>
            <w:rStyle w:val="Hyperlink"/>
            <w:rFonts w:ascii="Verdana" w:hAnsi="Verdana" w:cs="Arial"/>
            <w:sz w:val="20"/>
            <w:szCs w:val="20"/>
          </w:rPr>
          <w:t xml:space="preserve">, de </w:t>
        </w:r>
        <w:r w:rsidR="00916403" w:rsidRPr="001A2C40">
          <w:rPr>
            <w:rStyle w:val="Hyperlink"/>
            <w:rFonts w:ascii="Verdana" w:hAnsi="Verdana" w:cs="Arial"/>
            <w:sz w:val="20"/>
            <w:szCs w:val="20"/>
          </w:rPr>
          <w:t>2021</w:t>
        </w:r>
      </w:hyperlink>
      <w:r w:rsidRPr="001A2C40">
        <w:rPr>
          <w:rFonts w:ascii="Verdana" w:hAnsi="Verdana" w:cs="Arial"/>
          <w:color w:val="000000"/>
          <w:sz w:val="20"/>
          <w:szCs w:val="20"/>
        </w:rPr>
        <w:t>)</w:t>
      </w:r>
      <w:r w:rsidR="009E63BA" w:rsidRPr="001A2C40">
        <w:rPr>
          <w:rFonts w:ascii="Verdana" w:hAnsi="Verdana" w:cs="Arial"/>
          <w:color w:val="000000"/>
          <w:sz w:val="20"/>
          <w:szCs w:val="20"/>
        </w:rPr>
        <w:t>.</w:t>
      </w:r>
    </w:p>
    <w:p w14:paraId="55E0225C" w14:textId="429AA2C3" w:rsidR="00327260" w:rsidRPr="001A2C40" w:rsidRDefault="00327260" w:rsidP="00110D89">
      <w:pPr>
        <w:pStyle w:val="Ttulo1"/>
        <w:spacing w:line="276" w:lineRule="auto"/>
        <w:ind w:left="0" w:firstLine="0"/>
        <w:rPr>
          <w:rStyle w:val="normaltextrun"/>
          <w:rFonts w:ascii="Verdana" w:hAnsi="Verdana" w:cs="Arial"/>
          <w:b w:val="0"/>
          <w:bCs w:val="0"/>
          <w:sz w:val="20"/>
          <w:szCs w:val="20"/>
        </w:rPr>
      </w:pPr>
      <w:bookmarkStart w:id="55" w:name="_Toc159937029"/>
      <w:bookmarkStart w:id="56" w:name="_Toc174536385"/>
      <w:r w:rsidRPr="001A2C40">
        <w:rPr>
          <w:rStyle w:val="normaltextrun"/>
          <w:rFonts w:ascii="Verdana" w:hAnsi="Verdana" w:cs="Arial"/>
          <w:sz w:val="20"/>
          <w:szCs w:val="20"/>
        </w:rPr>
        <w:t>ACEITABILIDADE DA PROPOSTA</w:t>
      </w:r>
      <w:bookmarkEnd w:id="55"/>
      <w:bookmarkEnd w:id="56"/>
    </w:p>
    <w:p w14:paraId="7EFABFC4" w14:textId="1CF01DA0" w:rsidR="0059343A" w:rsidRPr="001A2C40" w:rsidRDefault="00EF7D5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Encerrada a etapa de negociação,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examinará a proposta classificada em primeiro lugar quanto à adequação ao objeto e à compatibilidade do preço em relação ao máximo estipulado para contratação neste Edital e em seus anexos.</w:t>
      </w:r>
    </w:p>
    <w:p w14:paraId="783156AF" w14:textId="0DCED8AF" w:rsidR="008246EE" w:rsidRPr="001A2C40" w:rsidRDefault="00491BD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licitante classificada em primeiro lugar deverá encaminhar a proposta de preços adequada ao novo valor por ela ofertado, </w:t>
      </w:r>
      <w:r w:rsidR="00FD0C18" w:rsidRPr="001A2C40">
        <w:rPr>
          <w:rFonts w:ascii="Verdana" w:hAnsi="Verdana" w:cs="Arial"/>
          <w:color w:val="000000"/>
          <w:sz w:val="20"/>
          <w:szCs w:val="20"/>
        </w:rPr>
        <w:t xml:space="preserve">conforme prazo determinado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FD0C18" w:rsidRPr="001A2C40">
        <w:rPr>
          <w:rFonts w:ascii="Verdana" w:hAnsi="Verdana" w:cs="Arial"/>
          <w:color w:val="000000"/>
          <w:sz w:val="20"/>
          <w:szCs w:val="20"/>
        </w:rPr>
        <w:t xml:space="preserve">via </w:t>
      </w:r>
      <w:r w:rsidR="00FD0C18" w:rsidRPr="001A2C40">
        <w:rPr>
          <w:rFonts w:ascii="Verdana" w:hAnsi="Verdana" w:cs="Arial"/>
          <w:i/>
          <w:iCs/>
          <w:color w:val="000000"/>
          <w:sz w:val="20"/>
          <w:szCs w:val="20"/>
        </w:rPr>
        <w:t>chat</w:t>
      </w:r>
      <w:r w:rsidR="00FD0C18" w:rsidRPr="001A2C40">
        <w:rPr>
          <w:rFonts w:ascii="Verdana" w:hAnsi="Verdana" w:cs="Arial"/>
          <w:color w:val="000000"/>
          <w:sz w:val="20"/>
          <w:szCs w:val="20"/>
        </w:rPr>
        <w:t>, que não será inferior a 2 (duas) horas</w:t>
      </w:r>
      <w:r w:rsidRPr="001A2C40">
        <w:rPr>
          <w:rFonts w:ascii="Verdana" w:hAnsi="Verdana" w:cs="Arial"/>
          <w:color w:val="000000"/>
          <w:sz w:val="20"/>
          <w:szCs w:val="20"/>
        </w:rPr>
        <w:t>,</w:t>
      </w:r>
      <w:r w:rsidR="00711A6F" w:rsidRPr="001A2C40">
        <w:rPr>
          <w:rFonts w:ascii="Verdana" w:hAnsi="Verdana" w:cs="Arial"/>
          <w:color w:val="000000"/>
          <w:sz w:val="20"/>
          <w:szCs w:val="20"/>
        </w:rPr>
        <w:t xml:space="preserve"> </w:t>
      </w:r>
      <w:r w:rsidR="00FD0C18" w:rsidRPr="001A2C40">
        <w:rPr>
          <w:rFonts w:ascii="Verdana" w:hAnsi="Verdana" w:cs="Arial"/>
          <w:color w:val="000000"/>
          <w:sz w:val="20"/>
          <w:szCs w:val="20"/>
        </w:rPr>
        <w:t>b</w:t>
      </w:r>
      <w:r w:rsidRPr="001A2C40">
        <w:rPr>
          <w:rFonts w:ascii="Verdana" w:hAnsi="Verdana" w:cs="Arial"/>
          <w:color w:val="000000"/>
          <w:sz w:val="20"/>
          <w:szCs w:val="20"/>
        </w:rPr>
        <w:t>em como as especificações estipu</w:t>
      </w:r>
      <w:r w:rsidR="00154904" w:rsidRPr="001A2C40">
        <w:rPr>
          <w:rFonts w:ascii="Verdana" w:hAnsi="Verdana" w:cs="Arial"/>
          <w:color w:val="000000"/>
          <w:sz w:val="20"/>
          <w:szCs w:val="20"/>
        </w:rPr>
        <w:t>l</w:t>
      </w:r>
      <w:r w:rsidRPr="001A2C40">
        <w:rPr>
          <w:rFonts w:ascii="Verdana" w:hAnsi="Verdana" w:cs="Arial"/>
          <w:color w:val="000000"/>
          <w:sz w:val="20"/>
          <w:szCs w:val="20"/>
        </w:rPr>
        <w:t>adas no Edital e seus anexos.</w:t>
      </w:r>
    </w:p>
    <w:p w14:paraId="4E240086" w14:textId="11FE68D4" w:rsidR="00461CF7" w:rsidRPr="001A2C40" w:rsidRDefault="00461CF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004173C1" w:rsidRPr="001A2C40">
        <w:rPr>
          <w:rFonts w:ascii="Verdana" w:hAnsi="Verdana" w:cs="Arial"/>
          <w:color w:val="000000"/>
          <w:sz w:val="20"/>
          <w:szCs w:val="20"/>
        </w:rPr>
        <w:t>12</w:t>
      </w:r>
      <w:r w:rsidR="001F4255" w:rsidRPr="001A2C40">
        <w:rPr>
          <w:rFonts w:ascii="Verdana" w:hAnsi="Verdana" w:cs="Arial"/>
          <w:color w:val="000000"/>
          <w:sz w:val="20"/>
          <w:szCs w:val="20"/>
        </w:rPr>
        <w:t xml:space="preserve"> (</w:t>
      </w:r>
      <w:r w:rsidR="004173C1" w:rsidRPr="001A2C40">
        <w:rPr>
          <w:rFonts w:ascii="Verdana" w:hAnsi="Verdana" w:cs="Arial"/>
          <w:color w:val="000000"/>
          <w:sz w:val="20"/>
          <w:szCs w:val="20"/>
        </w:rPr>
        <w:t>doze</w:t>
      </w:r>
      <w:r w:rsidR="001F4255" w:rsidRPr="001A2C40">
        <w:rPr>
          <w:rFonts w:ascii="Verdana" w:hAnsi="Verdana" w:cs="Arial"/>
          <w:color w:val="000000"/>
          <w:sz w:val="20"/>
          <w:szCs w:val="20"/>
        </w:rPr>
        <w:t>)</w:t>
      </w:r>
      <w:r w:rsidRPr="001A2C40">
        <w:rPr>
          <w:rFonts w:ascii="Verdana" w:hAnsi="Verdana" w:cs="Arial"/>
          <w:color w:val="000000"/>
          <w:sz w:val="20"/>
          <w:szCs w:val="20"/>
        </w:rPr>
        <w:t xml:space="preserve"> horas de antecedência, e a ocorrência será registrada em ata.</w:t>
      </w:r>
    </w:p>
    <w:p w14:paraId="736D2845" w14:textId="761D9FEC" w:rsidR="00E95D49" w:rsidRPr="001A2C40" w:rsidRDefault="00427A5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convocar o licitante para enviar documento digital complementar, por meio de funcionalidade disponível no sistema, no prazo </w:t>
      </w:r>
      <w:r w:rsidR="00FD0C18" w:rsidRPr="001A2C40">
        <w:rPr>
          <w:rFonts w:ascii="Verdana" w:hAnsi="Verdana" w:cs="Arial"/>
          <w:color w:val="000000"/>
          <w:sz w:val="20"/>
          <w:szCs w:val="20"/>
        </w:rPr>
        <w:t>não inferior a</w:t>
      </w:r>
      <w:r w:rsidRPr="001A2C40">
        <w:rPr>
          <w:rFonts w:ascii="Verdana" w:hAnsi="Verdana" w:cs="Arial"/>
          <w:color w:val="000000"/>
          <w:sz w:val="20"/>
          <w:szCs w:val="20"/>
        </w:rPr>
        <w:t xml:space="preserve"> 2 (duas) horas, sob pena de não aceitação da proposta.</w:t>
      </w:r>
    </w:p>
    <w:p w14:paraId="2F9DFBA8" w14:textId="0399DA67" w:rsidR="001F4255" w:rsidRPr="001A2C40" w:rsidRDefault="00682A7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prazo estabelecido no item anterior poderá ser prorrogado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por solicitação escrita e justificada do licitante, formulada antes de findo o prazo, e formalmente aceita pela </w:t>
      </w:r>
      <w:r w:rsidR="001036D1">
        <w:rPr>
          <w:rFonts w:ascii="Verdana" w:hAnsi="Verdana" w:cs="Arial"/>
          <w:sz w:val="20"/>
          <w:szCs w:val="20"/>
        </w:rPr>
        <w:t>Agente de Contratação</w:t>
      </w:r>
      <w:r w:rsidRPr="001A2C40">
        <w:rPr>
          <w:rFonts w:ascii="Verdana" w:hAnsi="Verdana" w:cs="Arial"/>
          <w:color w:val="000000"/>
          <w:sz w:val="20"/>
          <w:szCs w:val="20"/>
        </w:rPr>
        <w:t>.</w:t>
      </w:r>
    </w:p>
    <w:p w14:paraId="05C0C7F1" w14:textId="6084A030" w:rsidR="00682A7D" w:rsidRPr="001A2C40" w:rsidRDefault="00E96DE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Para fins de análise da proposta quanto ao cumprimento das especificações do objeto, poderá ser colhida a manifestação escrita do setor requisitante do </w:t>
      </w:r>
      <w:r w:rsidR="008B5872" w:rsidRPr="001A2C40">
        <w:rPr>
          <w:rFonts w:ascii="Verdana" w:hAnsi="Verdana" w:cs="Arial"/>
          <w:color w:val="000000"/>
          <w:sz w:val="20"/>
          <w:szCs w:val="20"/>
        </w:rPr>
        <w:t>produto</w:t>
      </w:r>
      <w:r w:rsidRPr="001A2C40">
        <w:rPr>
          <w:rFonts w:ascii="Verdana" w:hAnsi="Verdana" w:cs="Arial"/>
          <w:color w:val="000000"/>
          <w:sz w:val="20"/>
          <w:szCs w:val="20"/>
        </w:rPr>
        <w:t xml:space="preserve"> ou da área especializada no objeto.</w:t>
      </w:r>
    </w:p>
    <w:p w14:paraId="15E67650" w14:textId="32E97314" w:rsidR="0093455D" w:rsidRPr="001A2C40" w:rsidRDefault="0093455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Se a proposta ou lance vencedor for desclassificado,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examinará a proposta ou lance subsequente, e, assim sucessivamente, na ordem de classificação.</w:t>
      </w:r>
    </w:p>
    <w:p w14:paraId="35EF317C" w14:textId="67A8BB18" w:rsidR="006C21BD"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encaminhar, por meio do sistema eletrônico, contraproposta ao licitante que apresentou o lance mais vantajoso, com o fim de negociar a obtenção de melhor preço, vedada a negociação em condições diversas das previstas neste Edital. </w:t>
      </w:r>
    </w:p>
    <w:p w14:paraId="5DFAEC23" w14:textId="5EF2B5B1" w:rsidR="00FB5430"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Também nas hipóteses em que </w:t>
      </w:r>
      <w:r w:rsidR="006C21BD"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não aceitar a proposta </w:t>
      </w:r>
      <w:r w:rsidR="00FB5430" w:rsidRPr="001A2C40">
        <w:rPr>
          <w:rFonts w:ascii="Verdana" w:hAnsi="Verdana" w:cs="Arial"/>
          <w:color w:val="000000"/>
          <w:sz w:val="20"/>
          <w:szCs w:val="20"/>
        </w:rPr>
        <w:t xml:space="preserve">do licitante vencedor </w:t>
      </w:r>
      <w:r w:rsidRPr="001A2C40">
        <w:rPr>
          <w:rFonts w:ascii="Verdana" w:hAnsi="Verdana" w:cs="Arial"/>
          <w:color w:val="000000"/>
          <w:sz w:val="20"/>
          <w:szCs w:val="20"/>
        </w:rPr>
        <w:t xml:space="preserve">e passar à </w:t>
      </w:r>
      <w:r w:rsidR="006C21BD" w:rsidRPr="001A2C40">
        <w:rPr>
          <w:rFonts w:ascii="Verdana" w:hAnsi="Verdana" w:cs="Arial"/>
          <w:color w:val="000000"/>
          <w:sz w:val="20"/>
          <w:szCs w:val="20"/>
        </w:rPr>
        <w:t>subsequente</w:t>
      </w:r>
      <w:r w:rsidRPr="001A2C40">
        <w:rPr>
          <w:rFonts w:ascii="Verdana" w:hAnsi="Verdana" w:cs="Arial"/>
          <w:color w:val="000000"/>
          <w:sz w:val="20"/>
          <w:szCs w:val="20"/>
        </w:rPr>
        <w:t>, poderá negociar com o licitante para que seja obtido preço melhor.</w:t>
      </w:r>
      <w:r w:rsidR="00FB5430" w:rsidRPr="001A2C40">
        <w:rPr>
          <w:rFonts w:ascii="Verdana" w:hAnsi="Verdana" w:cs="Arial"/>
          <w:color w:val="000000"/>
          <w:sz w:val="20"/>
          <w:szCs w:val="20"/>
        </w:rPr>
        <w:t xml:space="preserve"> </w:t>
      </w:r>
      <w:r w:rsidRPr="001A2C40">
        <w:rPr>
          <w:rFonts w:ascii="Verdana" w:hAnsi="Verdana" w:cs="Arial"/>
          <w:color w:val="000000"/>
          <w:sz w:val="20"/>
          <w:szCs w:val="20"/>
        </w:rPr>
        <w:t>A</w:t>
      </w:r>
      <w:r w:rsidR="00FB5430" w:rsidRPr="001A2C40">
        <w:rPr>
          <w:rFonts w:ascii="Verdana" w:hAnsi="Verdana" w:cs="Arial"/>
          <w:color w:val="000000"/>
          <w:sz w:val="20"/>
          <w:szCs w:val="20"/>
        </w:rPr>
        <w:t>(s)</w:t>
      </w:r>
      <w:r w:rsidRPr="001A2C40">
        <w:rPr>
          <w:rFonts w:ascii="Verdana" w:hAnsi="Verdana" w:cs="Arial"/>
          <w:color w:val="000000"/>
          <w:sz w:val="20"/>
          <w:szCs w:val="20"/>
        </w:rPr>
        <w:t xml:space="preserve"> negociação</w:t>
      </w:r>
      <w:r w:rsidR="00FB5430" w:rsidRPr="001A2C40">
        <w:rPr>
          <w:rFonts w:ascii="Verdana" w:hAnsi="Verdana" w:cs="Arial"/>
          <w:color w:val="000000"/>
          <w:sz w:val="20"/>
          <w:szCs w:val="20"/>
        </w:rPr>
        <w:t>(</w:t>
      </w:r>
      <w:proofErr w:type="spellStart"/>
      <w:r w:rsidR="00FB5430" w:rsidRPr="001A2C40">
        <w:rPr>
          <w:rFonts w:ascii="Verdana" w:hAnsi="Verdana" w:cs="Arial"/>
          <w:color w:val="000000"/>
          <w:sz w:val="20"/>
          <w:szCs w:val="20"/>
        </w:rPr>
        <w:t>ões</w:t>
      </w:r>
      <w:proofErr w:type="spellEnd"/>
      <w:r w:rsidR="00FB5430" w:rsidRPr="001A2C40">
        <w:rPr>
          <w:rFonts w:ascii="Verdana" w:hAnsi="Verdana" w:cs="Arial"/>
          <w:color w:val="000000"/>
          <w:sz w:val="20"/>
          <w:szCs w:val="20"/>
        </w:rPr>
        <w:t>)</w:t>
      </w:r>
      <w:r w:rsidRPr="001A2C40">
        <w:rPr>
          <w:rFonts w:ascii="Verdana" w:hAnsi="Verdana" w:cs="Arial"/>
          <w:color w:val="000000"/>
          <w:sz w:val="20"/>
          <w:szCs w:val="20"/>
        </w:rPr>
        <w:t xml:space="preserve"> será</w:t>
      </w:r>
      <w:r w:rsidR="00FB5430" w:rsidRPr="001A2C40">
        <w:rPr>
          <w:rFonts w:ascii="Verdana" w:hAnsi="Verdana" w:cs="Arial"/>
          <w:color w:val="000000"/>
          <w:sz w:val="20"/>
          <w:szCs w:val="20"/>
        </w:rPr>
        <w:t>(</w:t>
      </w:r>
      <w:proofErr w:type="spellStart"/>
      <w:r w:rsidR="00FB5430" w:rsidRPr="001A2C40">
        <w:rPr>
          <w:rFonts w:ascii="Verdana" w:hAnsi="Verdana" w:cs="Arial"/>
          <w:color w:val="000000"/>
          <w:sz w:val="20"/>
          <w:szCs w:val="20"/>
        </w:rPr>
        <w:t>ão</w:t>
      </w:r>
      <w:proofErr w:type="spellEnd"/>
      <w:r w:rsidR="00FB5430" w:rsidRPr="001A2C40">
        <w:rPr>
          <w:rFonts w:ascii="Verdana" w:hAnsi="Verdana" w:cs="Arial"/>
          <w:color w:val="000000"/>
          <w:sz w:val="20"/>
          <w:szCs w:val="20"/>
        </w:rPr>
        <w:t>)</w:t>
      </w:r>
      <w:r w:rsidRPr="001A2C40">
        <w:rPr>
          <w:rFonts w:ascii="Verdana" w:hAnsi="Verdana" w:cs="Arial"/>
          <w:color w:val="000000"/>
          <w:sz w:val="20"/>
          <w:szCs w:val="20"/>
        </w:rPr>
        <w:t xml:space="preserve"> realizada</w:t>
      </w:r>
      <w:r w:rsidR="00FB5430" w:rsidRPr="001A2C40">
        <w:rPr>
          <w:rFonts w:ascii="Verdana" w:hAnsi="Verdana" w:cs="Arial"/>
          <w:color w:val="000000"/>
          <w:sz w:val="20"/>
          <w:szCs w:val="20"/>
        </w:rPr>
        <w:t>(s)</w:t>
      </w:r>
      <w:r w:rsidRPr="001A2C40">
        <w:rPr>
          <w:rFonts w:ascii="Verdana" w:hAnsi="Verdana" w:cs="Arial"/>
          <w:color w:val="000000"/>
          <w:sz w:val="20"/>
          <w:szCs w:val="20"/>
        </w:rPr>
        <w:t xml:space="preserve"> por meio do sistema, podendo ser acompanhada pelos demais licitantes. </w:t>
      </w:r>
    </w:p>
    <w:p w14:paraId="72F4A882" w14:textId="5CEB0B09" w:rsidR="00E22547"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Havendo necessidade, </w:t>
      </w:r>
      <w:r w:rsidR="00E22547"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suspenderá a sessão, informando no </w:t>
      </w:r>
      <w:r w:rsidRPr="001A2C40">
        <w:rPr>
          <w:rFonts w:ascii="Verdana" w:hAnsi="Verdana" w:cs="Arial"/>
          <w:i/>
          <w:iCs/>
          <w:color w:val="000000"/>
          <w:sz w:val="20"/>
          <w:szCs w:val="20"/>
        </w:rPr>
        <w:t>chat</w:t>
      </w:r>
      <w:r w:rsidRPr="001A2C40">
        <w:rPr>
          <w:rFonts w:ascii="Verdana" w:hAnsi="Verdana" w:cs="Arial"/>
          <w:color w:val="000000"/>
          <w:sz w:val="20"/>
          <w:szCs w:val="20"/>
        </w:rPr>
        <w:t xml:space="preserve"> a nova data e horário para a continuidade </w:t>
      </w:r>
      <w:proofErr w:type="gramStart"/>
      <w:r w:rsidRPr="001A2C40">
        <w:rPr>
          <w:rFonts w:ascii="Verdana" w:hAnsi="Verdana" w:cs="Arial"/>
          <w:color w:val="000000"/>
          <w:sz w:val="20"/>
          <w:szCs w:val="20"/>
        </w:rPr>
        <w:t>da mesma</w:t>
      </w:r>
      <w:proofErr w:type="gramEnd"/>
      <w:r w:rsidRPr="001A2C40">
        <w:rPr>
          <w:rFonts w:ascii="Verdana" w:hAnsi="Verdana" w:cs="Arial"/>
          <w:color w:val="000000"/>
          <w:sz w:val="20"/>
          <w:szCs w:val="20"/>
        </w:rPr>
        <w:t xml:space="preserve">. </w:t>
      </w:r>
    </w:p>
    <w:p w14:paraId="7FA758EA" w14:textId="7402C5A8" w:rsidR="008B5872"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Encerrada a análise quanto à aceitação da proposta, </w:t>
      </w:r>
      <w:r w:rsidR="00E22547"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verificará a habilitação do licitante</w:t>
      </w:r>
      <w:r w:rsidR="00034D9A" w:rsidRPr="001A2C40">
        <w:rPr>
          <w:rFonts w:ascii="Verdana" w:hAnsi="Verdana" w:cs="Arial"/>
          <w:color w:val="000000"/>
          <w:sz w:val="20"/>
          <w:szCs w:val="20"/>
        </w:rPr>
        <w:t xml:space="preserve"> classificado em primeiro lugar</w:t>
      </w:r>
      <w:r w:rsidRPr="001A2C40">
        <w:rPr>
          <w:rFonts w:ascii="Verdana" w:hAnsi="Verdana" w:cs="Arial"/>
          <w:color w:val="000000"/>
          <w:sz w:val="20"/>
          <w:szCs w:val="20"/>
        </w:rPr>
        <w:t>, observado o disposto neste Edital.</w:t>
      </w:r>
    </w:p>
    <w:p w14:paraId="31067182" w14:textId="75D4B407"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57" w:name="_Toc159937030"/>
      <w:bookmarkStart w:id="58" w:name="_Toc174536386"/>
      <w:r w:rsidRPr="001A2C40">
        <w:rPr>
          <w:rStyle w:val="normaltextrun"/>
          <w:rFonts w:ascii="Verdana" w:hAnsi="Verdana" w:cs="Arial"/>
          <w:sz w:val="20"/>
          <w:szCs w:val="20"/>
        </w:rPr>
        <w:t>HABILITAÇÃO DA LICITANTE CLASSIFICADA EM PRIMEIRO LUGAR</w:t>
      </w:r>
      <w:bookmarkEnd w:id="57"/>
      <w:bookmarkEnd w:id="58"/>
    </w:p>
    <w:p w14:paraId="06117881" w14:textId="5CF5FD05" w:rsidR="00C46C17" w:rsidRPr="001A2C40" w:rsidRDefault="00C46C1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Ressalvado o disposto no item 2</w:t>
      </w:r>
      <w:r w:rsidR="004919FE" w:rsidRPr="001A2C40">
        <w:rPr>
          <w:rFonts w:ascii="Verdana" w:hAnsi="Verdana" w:cs="Arial"/>
          <w:color w:val="000000"/>
          <w:sz w:val="20"/>
          <w:szCs w:val="20"/>
        </w:rPr>
        <w:t>5</w:t>
      </w:r>
      <w:r w:rsidRPr="001A2C40">
        <w:rPr>
          <w:rFonts w:ascii="Verdana" w:hAnsi="Verdana" w:cs="Arial"/>
          <w:color w:val="000000"/>
          <w:sz w:val="20"/>
          <w:szCs w:val="20"/>
        </w:rPr>
        <w:t>.3, os licitantes deverão encaminhar, nos termos deste Edital, a documentação relacionada nos itens a seguir, para fins de habilitação:</w:t>
      </w:r>
    </w:p>
    <w:p w14:paraId="67489C11" w14:textId="4208483A" w:rsidR="00C46C17" w:rsidRPr="001A2C40" w:rsidRDefault="00C46C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Habilitação Jurídica;</w:t>
      </w:r>
    </w:p>
    <w:p w14:paraId="679822A6" w14:textId="5EA15781" w:rsidR="00C46C17" w:rsidRDefault="000B415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Habilitação</w:t>
      </w:r>
      <w:r w:rsidR="00C46C17" w:rsidRPr="001A2C40">
        <w:rPr>
          <w:rFonts w:ascii="Verdana" w:hAnsi="Verdana" w:cs="Arial"/>
          <w:color w:val="000000"/>
          <w:sz w:val="20"/>
          <w:szCs w:val="20"/>
        </w:rPr>
        <w:t xml:space="preserve"> Fiscal, Social e Trabalhista;</w:t>
      </w:r>
    </w:p>
    <w:p w14:paraId="181AF925" w14:textId="4F24441B" w:rsidR="00E364FE" w:rsidRPr="001A2C40" w:rsidRDefault="00E364F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Pr>
          <w:rFonts w:ascii="Verdana" w:hAnsi="Verdana" w:cs="Arial"/>
          <w:color w:val="000000"/>
          <w:sz w:val="20"/>
          <w:szCs w:val="20"/>
        </w:rPr>
        <w:t>Qualificação técnica;</w:t>
      </w:r>
    </w:p>
    <w:p w14:paraId="5276186A" w14:textId="77777777" w:rsidR="00C46C17" w:rsidRPr="001A2C40" w:rsidRDefault="00C46C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Outros Documentos.</w:t>
      </w:r>
    </w:p>
    <w:p w14:paraId="693BD7B4" w14:textId="155AE308" w:rsidR="006E5E54" w:rsidRPr="001A2C40" w:rsidRDefault="006E5E5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encaminharão, exclusivamente por meio do sistema eletrônico, concomitantemente com a proposta, os documentos de habilitação exigidos n</w:t>
      </w:r>
      <w:r w:rsidR="00CA6AFC" w:rsidRPr="001A2C40">
        <w:rPr>
          <w:rFonts w:ascii="Verdana" w:hAnsi="Verdana" w:cs="Arial"/>
          <w:color w:val="000000"/>
          <w:sz w:val="20"/>
          <w:szCs w:val="20"/>
        </w:rPr>
        <w:t>este</w:t>
      </w:r>
      <w:r w:rsidRPr="001A2C40">
        <w:rPr>
          <w:rFonts w:ascii="Verdana" w:hAnsi="Verdana" w:cs="Arial"/>
          <w:color w:val="000000"/>
          <w:sz w:val="20"/>
          <w:szCs w:val="20"/>
        </w:rPr>
        <w:t xml:space="preserve"> Edital, até a data e o horário estabelecidos para </w:t>
      </w:r>
      <w:r w:rsidR="00A17E8F" w:rsidRPr="001A2C40">
        <w:rPr>
          <w:rFonts w:ascii="Verdana" w:hAnsi="Verdana" w:cs="Arial"/>
          <w:color w:val="000000"/>
          <w:sz w:val="20"/>
          <w:szCs w:val="20"/>
        </w:rPr>
        <w:t>encerramento do recebimento das propostas</w:t>
      </w:r>
      <w:r w:rsidRPr="001A2C40">
        <w:rPr>
          <w:rFonts w:ascii="Verdana" w:hAnsi="Verdana" w:cs="Arial"/>
          <w:color w:val="000000"/>
          <w:sz w:val="20"/>
          <w:szCs w:val="20"/>
        </w:rPr>
        <w:t>, quando,</w:t>
      </w:r>
      <w:r w:rsidR="00CA6AFC" w:rsidRPr="001A2C40">
        <w:rPr>
          <w:rFonts w:ascii="Verdana" w:hAnsi="Verdana" w:cs="Arial"/>
          <w:color w:val="000000"/>
          <w:sz w:val="20"/>
          <w:szCs w:val="20"/>
        </w:rPr>
        <w:t xml:space="preserve"> </w:t>
      </w:r>
      <w:r w:rsidRPr="001A2C40">
        <w:rPr>
          <w:rFonts w:ascii="Verdana" w:hAnsi="Verdana" w:cs="Arial"/>
          <w:color w:val="000000"/>
          <w:sz w:val="20"/>
          <w:szCs w:val="20"/>
        </w:rPr>
        <w:t>então, encerrar-se-á automaticamente a etapa de envio dessa documentação</w:t>
      </w:r>
      <w:r w:rsidR="00836D1D" w:rsidRPr="001A2C40">
        <w:rPr>
          <w:rFonts w:ascii="Verdana" w:hAnsi="Verdana" w:cs="Arial"/>
          <w:color w:val="000000"/>
          <w:sz w:val="20"/>
          <w:szCs w:val="20"/>
        </w:rPr>
        <w:t>.</w:t>
      </w:r>
    </w:p>
    <w:p w14:paraId="2A567DB8" w14:textId="3876759D" w:rsidR="00277741" w:rsidRPr="001A2C40" w:rsidRDefault="0027774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documentação de habilitação poderá ser:</w:t>
      </w:r>
    </w:p>
    <w:p w14:paraId="5321B397" w14:textId="35677347" w:rsidR="00277741" w:rsidRPr="001A2C40" w:rsidRDefault="0027774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59" w:name="art70i"/>
      <w:bookmarkEnd w:id="59"/>
      <w:r w:rsidRPr="001A2C40">
        <w:rPr>
          <w:rFonts w:ascii="Verdana" w:hAnsi="Verdana" w:cs="Arial"/>
          <w:color w:val="000000"/>
          <w:sz w:val="20"/>
          <w:szCs w:val="20"/>
        </w:rPr>
        <w:t>apresentada em original, por cópia ou por qualquer outro meio expressamente admitido pela Administração</w:t>
      </w:r>
      <w:r w:rsidR="0036258F" w:rsidRPr="001A2C40">
        <w:rPr>
          <w:rFonts w:ascii="Verdana" w:hAnsi="Verdana" w:cs="Arial"/>
          <w:color w:val="000000"/>
          <w:sz w:val="20"/>
          <w:szCs w:val="20"/>
        </w:rPr>
        <w:t xml:space="preserve"> (</w:t>
      </w:r>
      <w:hyperlink r:id="rId84" w:anchor="art70" w:history="1">
        <w:r w:rsidR="0036258F" w:rsidRPr="001A2C40">
          <w:rPr>
            <w:rStyle w:val="Hyperlink"/>
            <w:rFonts w:ascii="Verdana" w:hAnsi="Verdana" w:cs="Arial"/>
            <w:sz w:val="20"/>
            <w:szCs w:val="20"/>
          </w:rPr>
          <w:t xml:space="preserve">art. 70, I, da Lei </w:t>
        </w:r>
        <w:r w:rsidR="00AF1EB9" w:rsidRPr="001A2C40">
          <w:rPr>
            <w:rStyle w:val="Hyperlink"/>
            <w:rFonts w:ascii="Verdana" w:hAnsi="Verdana" w:cs="Arial"/>
            <w:sz w:val="20"/>
            <w:szCs w:val="20"/>
          </w:rPr>
          <w:t xml:space="preserve">Federal </w:t>
        </w:r>
        <w:r w:rsidR="0036258F" w:rsidRPr="001A2C40">
          <w:rPr>
            <w:rStyle w:val="Hyperlink"/>
            <w:rFonts w:ascii="Verdana" w:hAnsi="Verdana" w:cs="Arial"/>
            <w:sz w:val="20"/>
            <w:szCs w:val="20"/>
          </w:rPr>
          <w:t>nº 14.133, de 2021</w:t>
        </w:r>
      </w:hyperlink>
      <w:r w:rsidR="0036258F" w:rsidRPr="001A2C40">
        <w:rPr>
          <w:rFonts w:ascii="Verdana" w:hAnsi="Verdana" w:cs="Arial"/>
          <w:color w:val="000000"/>
          <w:sz w:val="20"/>
          <w:szCs w:val="20"/>
        </w:rPr>
        <w:t>)</w:t>
      </w:r>
      <w:r w:rsidRPr="001A2C40">
        <w:rPr>
          <w:rFonts w:ascii="Verdana" w:hAnsi="Verdana" w:cs="Arial"/>
          <w:color w:val="000000"/>
          <w:sz w:val="20"/>
          <w:szCs w:val="20"/>
        </w:rPr>
        <w:t>;</w:t>
      </w:r>
      <w:r w:rsidR="007479B0" w:rsidRPr="001A2C40">
        <w:rPr>
          <w:rFonts w:ascii="Verdana" w:hAnsi="Verdana" w:cs="Arial"/>
          <w:color w:val="000000"/>
          <w:sz w:val="20"/>
          <w:szCs w:val="20"/>
        </w:rPr>
        <w:t xml:space="preserve"> e</w:t>
      </w:r>
    </w:p>
    <w:p w14:paraId="4EF38717" w14:textId="683E8521" w:rsidR="00277741" w:rsidRPr="001A2C40" w:rsidRDefault="00277741" w:rsidP="00146C6B">
      <w:pPr>
        <w:pStyle w:val="paragraph"/>
        <w:numPr>
          <w:ilvl w:val="2"/>
          <w:numId w:val="11"/>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60" w:name="art70ii"/>
      <w:bookmarkEnd w:id="60"/>
      <w:r w:rsidRPr="001A2C40">
        <w:rPr>
          <w:rFonts w:ascii="Verdana" w:hAnsi="Verdana" w:cs="Arial"/>
          <w:color w:val="000000"/>
          <w:sz w:val="20"/>
          <w:szCs w:val="20"/>
        </w:rPr>
        <w:lastRenderedPageBreak/>
        <w:t xml:space="preserve">substituída por </w:t>
      </w:r>
      <w:r w:rsidR="006850A0" w:rsidRPr="001A2C40">
        <w:rPr>
          <w:rFonts w:ascii="Verdana" w:hAnsi="Verdana" w:cs="Arial"/>
          <w:color w:val="000000"/>
          <w:sz w:val="20"/>
          <w:szCs w:val="20"/>
        </w:rPr>
        <w:t>registro cadastral unificado disponível no PNCP - Portal Nacional de Contratações Públicas (</w:t>
      </w:r>
      <w:hyperlink r:id="rId85" w:anchor="art87" w:history="1">
        <w:r w:rsidR="006850A0" w:rsidRPr="001A2C40">
          <w:rPr>
            <w:rStyle w:val="Hyperlink"/>
            <w:rFonts w:ascii="Verdana" w:hAnsi="Verdana" w:cs="Arial"/>
            <w:sz w:val="20"/>
            <w:szCs w:val="20"/>
          </w:rPr>
          <w:t xml:space="preserve">art. 87 da Lei </w:t>
        </w:r>
        <w:r w:rsidR="00AF1EB9" w:rsidRPr="001A2C40">
          <w:rPr>
            <w:rStyle w:val="Hyperlink"/>
            <w:rFonts w:ascii="Verdana" w:hAnsi="Verdana" w:cs="Arial"/>
            <w:sz w:val="20"/>
            <w:szCs w:val="20"/>
          </w:rPr>
          <w:t xml:space="preserve">Federal </w:t>
        </w:r>
        <w:r w:rsidR="006850A0" w:rsidRPr="001A2C40">
          <w:rPr>
            <w:rStyle w:val="Hyperlink"/>
            <w:rFonts w:ascii="Verdana" w:hAnsi="Verdana" w:cs="Arial"/>
            <w:sz w:val="20"/>
            <w:szCs w:val="20"/>
          </w:rPr>
          <w:t>nº 14.133, de 2021</w:t>
        </w:r>
      </w:hyperlink>
      <w:r w:rsidR="006850A0" w:rsidRPr="001A2C40">
        <w:rPr>
          <w:rFonts w:ascii="Verdana" w:hAnsi="Verdana" w:cs="Arial"/>
          <w:color w:val="000000"/>
          <w:sz w:val="20"/>
          <w:szCs w:val="20"/>
        </w:rPr>
        <w:t>)</w:t>
      </w:r>
      <w:r w:rsidR="00F26E9B" w:rsidRPr="001A2C40">
        <w:rPr>
          <w:rFonts w:ascii="Verdana" w:hAnsi="Verdana" w:cs="Arial"/>
          <w:color w:val="000000"/>
          <w:sz w:val="20"/>
          <w:szCs w:val="20"/>
        </w:rPr>
        <w:t xml:space="preserve"> ou </w:t>
      </w:r>
      <w:r w:rsidR="001D073B" w:rsidRPr="001A2C40">
        <w:rPr>
          <w:rFonts w:ascii="Verdana" w:hAnsi="Verdana" w:cs="Arial"/>
          <w:color w:val="000000"/>
          <w:sz w:val="20"/>
          <w:szCs w:val="20"/>
        </w:rPr>
        <w:t xml:space="preserve">no </w:t>
      </w:r>
      <w:r w:rsidR="00070E5C" w:rsidRPr="001A2C40">
        <w:rPr>
          <w:rFonts w:ascii="Verdana" w:hAnsi="Verdana" w:cs="Arial"/>
          <w:color w:val="000000"/>
          <w:sz w:val="20"/>
          <w:szCs w:val="20"/>
        </w:rPr>
        <w:t>Sistema de Cadastramento Unificado de Fornecedores</w:t>
      </w:r>
      <w:r w:rsidR="00F95D70" w:rsidRPr="001A2C40">
        <w:rPr>
          <w:rFonts w:ascii="Verdana" w:hAnsi="Verdana" w:cs="Arial"/>
          <w:color w:val="000000"/>
          <w:sz w:val="20"/>
          <w:szCs w:val="20"/>
        </w:rPr>
        <w:t xml:space="preserve"> - SICAF (</w:t>
      </w:r>
      <w:hyperlink r:id="rId86" w:history="1">
        <w:r w:rsidR="00F64136" w:rsidRPr="001A2C40">
          <w:rPr>
            <w:rStyle w:val="Hyperlink"/>
            <w:rFonts w:ascii="Verdana" w:hAnsi="Verdana" w:cs="Arial"/>
            <w:sz w:val="20"/>
            <w:szCs w:val="20"/>
          </w:rPr>
          <w:t xml:space="preserve">Instrução Normativa </w:t>
        </w:r>
        <w:r w:rsidR="00405502" w:rsidRPr="001A2C40">
          <w:rPr>
            <w:rStyle w:val="Hyperlink"/>
            <w:rFonts w:ascii="Verdana" w:hAnsi="Verdana" w:cs="Arial"/>
            <w:sz w:val="20"/>
            <w:szCs w:val="20"/>
          </w:rPr>
          <w:t>n</w:t>
        </w:r>
        <w:r w:rsidR="00F64136" w:rsidRPr="001A2C40">
          <w:rPr>
            <w:rStyle w:val="Hyperlink"/>
            <w:rFonts w:ascii="Verdana" w:hAnsi="Verdana" w:cs="Arial"/>
            <w:sz w:val="20"/>
            <w:szCs w:val="20"/>
          </w:rPr>
          <w:t xml:space="preserve">º 3, </w:t>
        </w:r>
        <w:r w:rsidR="00405502" w:rsidRPr="001A2C40">
          <w:rPr>
            <w:rStyle w:val="Hyperlink"/>
            <w:rFonts w:ascii="Verdana" w:hAnsi="Verdana" w:cs="Arial"/>
            <w:sz w:val="20"/>
            <w:szCs w:val="20"/>
          </w:rPr>
          <w:t>de</w:t>
        </w:r>
        <w:r w:rsidR="00F64136" w:rsidRPr="001A2C40">
          <w:rPr>
            <w:rStyle w:val="Hyperlink"/>
            <w:rFonts w:ascii="Verdana" w:hAnsi="Verdana" w:cs="Arial"/>
            <w:sz w:val="20"/>
            <w:szCs w:val="20"/>
          </w:rPr>
          <w:t xml:space="preserve"> 2018</w:t>
        </w:r>
      </w:hyperlink>
      <w:r w:rsidR="00DF21CC" w:rsidRPr="001A2C40">
        <w:rPr>
          <w:rFonts w:ascii="Verdana" w:hAnsi="Verdana" w:cs="Arial"/>
          <w:color w:val="000000"/>
          <w:sz w:val="20"/>
          <w:szCs w:val="20"/>
        </w:rPr>
        <w:t>, do Secretário de Gestão do Ministério do Planejamento, Desenvolvimento e Gestão</w:t>
      </w:r>
      <w:r w:rsidRPr="001A2C40">
        <w:rPr>
          <w:rFonts w:ascii="Verdana" w:hAnsi="Verdana" w:cs="Arial"/>
          <w:color w:val="000000"/>
          <w:sz w:val="20"/>
          <w:szCs w:val="20"/>
        </w:rPr>
        <w:t>.</w:t>
      </w:r>
    </w:p>
    <w:p w14:paraId="5CAE87B5" w14:textId="6D45F13E" w:rsidR="00836D1D" w:rsidRPr="001A2C40" w:rsidRDefault="00836D1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 envio dos documentos de habilitação exigidos neste Edital, ocorrerá por meio de chave de acesso e senha.</w:t>
      </w:r>
    </w:p>
    <w:p w14:paraId="5A155903" w14:textId="259D1460" w:rsidR="003D7357" w:rsidRPr="001A2C40" w:rsidRDefault="00166BC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poderão deixar de apresentar</w:t>
      </w:r>
      <w:r w:rsidR="007F6C03" w:rsidRPr="001A2C40">
        <w:rPr>
          <w:rFonts w:ascii="Verdana" w:hAnsi="Verdana" w:cs="Arial"/>
          <w:color w:val="000000"/>
          <w:sz w:val="20"/>
          <w:szCs w:val="20"/>
        </w:rPr>
        <w:t>, total ou parcialmente,</w:t>
      </w:r>
      <w:r w:rsidRPr="001A2C40">
        <w:rPr>
          <w:rFonts w:ascii="Verdana" w:hAnsi="Verdana" w:cs="Arial"/>
          <w:color w:val="000000"/>
          <w:sz w:val="20"/>
          <w:szCs w:val="20"/>
        </w:rPr>
        <w:t xml:space="preserve"> os documentos de habilitação que constem</w:t>
      </w:r>
      <w:r w:rsidR="00D24560" w:rsidRPr="001A2C40">
        <w:rPr>
          <w:rFonts w:ascii="Verdana" w:hAnsi="Verdana" w:cs="Arial"/>
          <w:color w:val="000000"/>
          <w:sz w:val="20"/>
          <w:szCs w:val="20"/>
        </w:rPr>
        <w:t xml:space="preserve"> </w:t>
      </w:r>
      <w:r w:rsidR="00A761FE" w:rsidRPr="001A2C40">
        <w:rPr>
          <w:rFonts w:ascii="Verdana" w:hAnsi="Verdana" w:cs="Arial"/>
          <w:color w:val="000000"/>
          <w:sz w:val="20"/>
          <w:szCs w:val="20"/>
        </w:rPr>
        <w:t xml:space="preserve">no sistema de registro cadastral unificado disponível no </w:t>
      </w:r>
      <w:r w:rsidR="00072DF2" w:rsidRPr="001A2C40">
        <w:rPr>
          <w:rFonts w:ascii="Verdana" w:hAnsi="Verdana" w:cs="Arial"/>
          <w:color w:val="000000"/>
          <w:sz w:val="20"/>
          <w:szCs w:val="20"/>
        </w:rPr>
        <w:t xml:space="preserve">PNCP - </w:t>
      </w:r>
      <w:r w:rsidR="00A761FE" w:rsidRPr="001A2C40">
        <w:rPr>
          <w:rFonts w:ascii="Verdana" w:hAnsi="Verdana" w:cs="Arial"/>
          <w:color w:val="000000"/>
          <w:sz w:val="20"/>
          <w:szCs w:val="20"/>
        </w:rPr>
        <w:t>Portal Nacional de Contratações Públicas (</w:t>
      </w:r>
      <w:hyperlink r:id="rId87" w:anchor="art87" w:history="1">
        <w:r w:rsidR="00A761FE" w:rsidRPr="001A2C40">
          <w:rPr>
            <w:rStyle w:val="Hyperlink"/>
            <w:rFonts w:ascii="Verdana" w:hAnsi="Verdana" w:cs="Arial"/>
            <w:sz w:val="20"/>
            <w:szCs w:val="20"/>
          </w:rPr>
          <w:t xml:space="preserve">art. 87 da Lei </w:t>
        </w:r>
        <w:r w:rsidR="00AF1EB9" w:rsidRPr="001A2C40">
          <w:rPr>
            <w:rStyle w:val="Hyperlink"/>
            <w:rFonts w:ascii="Verdana" w:hAnsi="Verdana" w:cs="Arial"/>
            <w:sz w:val="20"/>
            <w:szCs w:val="20"/>
          </w:rPr>
          <w:t xml:space="preserve">Federal </w:t>
        </w:r>
        <w:r w:rsidR="00374D26" w:rsidRPr="001A2C40">
          <w:rPr>
            <w:rStyle w:val="Hyperlink"/>
            <w:rFonts w:ascii="Verdana" w:hAnsi="Verdana" w:cs="Arial"/>
            <w:sz w:val="20"/>
            <w:szCs w:val="20"/>
          </w:rPr>
          <w:t>nº 14.133, de 2021</w:t>
        </w:r>
      </w:hyperlink>
      <w:r w:rsidR="00072DF2" w:rsidRPr="001A2C40">
        <w:rPr>
          <w:rFonts w:ascii="Verdana" w:hAnsi="Verdana" w:cs="Arial"/>
          <w:color w:val="000000"/>
          <w:sz w:val="20"/>
          <w:szCs w:val="20"/>
        </w:rPr>
        <w:t>)</w:t>
      </w:r>
      <w:r w:rsidR="0038612E" w:rsidRPr="001A2C40">
        <w:rPr>
          <w:rFonts w:ascii="Verdana" w:hAnsi="Verdana" w:cs="Arial"/>
          <w:color w:val="000000"/>
          <w:sz w:val="20"/>
          <w:szCs w:val="20"/>
        </w:rPr>
        <w:t xml:space="preserve"> ou no </w:t>
      </w:r>
      <w:r w:rsidR="003D7357" w:rsidRPr="001A2C40">
        <w:rPr>
          <w:rFonts w:ascii="Verdana" w:hAnsi="Verdana" w:cs="Arial"/>
          <w:color w:val="000000"/>
          <w:sz w:val="20"/>
          <w:szCs w:val="20"/>
        </w:rPr>
        <w:t>Sistema de Cadastramento Unificado de Fornecedores - SICAF (</w:t>
      </w:r>
      <w:hyperlink r:id="rId88" w:history="1">
        <w:r w:rsidR="003D7357" w:rsidRPr="001A2C40">
          <w:rPr>
            <w:rStyle w:val="Hyperlink"/>
            <w:rFonts w:ascii="Verdana" w:hAnsi="Verdana" w:cs="Arial"/>
            <w:sz w:val="20"/>
            <w:szCs w:val="20"/>
          </w:rPr>
          <w:t>Instrução Normativa nº 3, de 2018</w:t>
        </w:r>
      </w:hyperlink>
      <w:r w:rsidR="000279D2" w:rsidRPr="001A2C40">
        <w:rPr>
          <w:rStyle w:val="Hyperlink"/>
          <w:rFonts w:ascii="Verdana" w:hAnsi="Verdana" w:cs="Arial"/>
          <w:sz w:val="20"/>
          <w:szCs w:val="20"/>
        </w:rPr>
        <w:t>)</w:t>
      </w:r>
      <w:r w:rsidR="003D7357" w:rsidRPr="001A2C40">
        <w:rPr>
          <w:rFonts w:ascii="Verdana" w:hAnsi="Verdana" w:cs="Arial"/>
          <w:color w:val="000000"/>
          <w:sz w:val="20"/>
          <w:szCs w:val="20"/>
        </w:rPr>
        <w:t>, do Secretário de Gestão do Ministério do Planejamento, Desenvolvimento e Gestão.</w:t>
      </w:r>
    </w:p>
    <w:p w14:paraId="7BE4710B" w14:textId="17A479EE" w:rsidR="009B3A94" w:rsidRPr="001A2C40" w:rsidRDefault="00A571C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Os licitantes que optarem por </w:t>
      </w:r>
      <w:r w:rsidR="00A140F1" w:rsidRPr="001A2C40">
        <w:rPr>
          <w:rFonts w:ascii="Verdana" w:hAnsi="Verdana" w:cs="Arial"/>
          <w:color w:val="000000"/>
          <w:sz w:val="20"/>
          <w:szCs w:val="20"/>
        </w:rPr>
        <w:t xml:space="preserve">utilizar </w:t>
      </w:r>
      <w:r w:rsidR="00960546" w:rsidRPr="001A2C40">
        <w:rPr>
          <w:rFonts w:ascii="Verdana" w:hAnsi="Verdana" w:cs="Arial"/>
          <w:color w:val="000000"/>
          <w:sz w:val="20"/>
          <w:szCs w:val="20"/>
        </w:rPr>
        <w:t>um dos</w:t>
      </w:r>
      <w:r w:rsidR="00A140F1" w:rsidRPr="001A2C40">
        <w:rPr>
          <w:rFonts w:ascii="Verdana" w:hAnsi="Verdana" w:cs="Arial"/>
          <w:color w:val="000000"/>
          <w:sz w:val="20"/>
          <w:szCs w:val="20"/>
        </w:rPr>
        <w:t xml:space="preserve"> cadastro</w:t>
      </w:r>
      <w:r w:rsidR="00960546" w:rsidRPr="001A2C40">
        <w:rPr>
          <w:rFonts w:ascii="Verdana" w:hAnsi="Verdana" w:cs="Arial"/>
          <w:color w:val="000000"/>
          <w:sz w:val="20"/>
          <w:szCs w:val="20"/>
        </w:rPr>
        <w:t>s</w:t>
      </w:r>
      <w:r w:rsidR="00A140F1" w:rsidRPr="001A2C40">
        <w:rPr>
          <w:rFonts w:ascii="Verdana" w:hAnsi="Verdana" w:cs="Arial"/>
          <w:color w:val="000000"/>
          <w:sz w:val="20"/>
          <w:szCs w:val="20"/>
        </w:rPr>
        <w:t xml:space="preserve"> </w:t>
      </w:r>
      <w:r w:rsidR="00945580" w:rsidRPr="001A2C40">
        <w:rPr>
          <w:rFonts w:ascii="Verdana" w:hAnsi="Verdana" w:cs="Arial"/>
          <w:color w:val="000000"/>
          <w:sz w:val="20"/>
          <w:szCs w:val="20"/>
        </w:rPr>
        <w:t>indicado</w:t>
      </w:r>
      <w:r w:rsidR="00960546" w:rsidRPr="001A2C40">
        <w:rPr>
          <w:rFonts w:ascii="Verdana" w:hAnsi="Verdana" w:cs="Arial"/>
          <w:color w:val="000000"/>
          <w:sz w:val="20"/>
          <w:szCs w:val="20"/>
        </w:rPr>
        <w:t>s</w:t>
      </w:r>
      <w:r w:rsidR="00945580" w:rsidRPr="001A2C40">
        <w:rPr>
          <w:rFonts w:ascii="Verdana" w:hAnsi="Verdana" w:cs="Arial"/>
          <w:color w:val="000000"/>
          <w:sz w:val="20"/>
          <w:szCs w:val="20"/>
        </w:rPr>
        <w:t xml:space="preserve"> </w:t>
      </w:r>
      <w:r w:rsidR="00A140F1" w:rsidRPr="001A2C40">
        <w:rPr>
          <w:rFonts w:ascii="Verdana" w:hAnsi="Verdana" w:cs="Arial"/>
          <w:color w:val="000000"/>
          <w:sz w:val="20"/>
          <w:szCs w:val="20"/>
        </w:rPr>
        <w:t>no item anterior</w:t>
      </w:r>
      <w:r w:rsidR="006C2C9A" w:rsidRPr="001A2C40">
        <w:rPr>
          <w:rFonts w:ascii="Verdana" w:hAnsi="Verdana" w:cs="Arial"/>
          <w:color w:val="000000"/>
          <w:sz w:val="20"/>
          <w:szCs w:val="20"/>
        </w:rPr>
        <w:t xml:space="preserve"> deverão apresentar o certificado cadastral res</w:t>
      </w:r>
      <w:r w:rsidR="008C11A3" w:rsidRPr="001A2C40">
        <w:rPr>
          <w:rFonts w:ascii="Verdana" w:hAnsi="Verdana" w:cs="Arial"/>
          <w:color w:val="000000"/>
          <w:sz w:val="20"/>
          <w:szCs w:val="20"/>
        </w:rPr>
        <w:t>pectivo</w:t>
      </w:r>
      <w:r w:rsidR="00166BCE" w:rsidRPr="001A2C40">
        <w:rPr>
          <w:rFonts w:ascii="Verdana" w:hAnsi="Verdana" w:cs="Arial"/>
          <w:color w:val="000000"/>
          <w:sz w:val="20"/>
          <w:szCs w:val="20"/>
        </w:rPr>
        <w:t xml:space="preserve">, </w:t>
      </w:r>
      <w:r w:rsidR="008C11A3" w:rsidRPr="001A2C40">
        <w:rPr>
          <w:rFonts w:ascii="Verdana" w:hAnsi="Verdana" w:cs="Arial"/>
          <w:color w:val="000000"/>
          <w:sz w:val="20"/>
          <w:szCs w:val="20"/>
        </w:rPr>
        <w:t xml:space="preserve">sendo </w:t>
      </w:r>
      <w:r w:rsidR="00166BCE" w:rsidRPr="001A2C40">
        <w:rPr>
          <w:rFonts w:ascii="Verdana" w:hAnsi="Verdana" w:cs="Arial"/>
          <w:color w:val="000000"/>
          <w:sz w:val="20"/>
          <w:szCs w:val="20"/>
        </w:rPr>
        <w:t>assegurado aos demais licitantes o direito de acesso aos dados constantes dos sistemas</w:t>
      </w:r>
      <w:r w:rsidR="008C11A3" w:rsidRPr="001A2C40">
        <w:rPr>
          <w:rFonts w:ascii="Verdana" w:hAnsi="Verdana" w:cs="Arial"/>
          <w:color w:val="000000"/>
          <w:sz w:val="20"/>
          <w:szCs w:val="20"/>
        </w:rPr>
        <w:t>.</w:t>
      </w:r>
    </w:p>
    <w:p w14:paraId="3AE266E1" w14:textId="3EE78E25" w:rsidR="00A6069E" w:rsidRPr="001A2C40" w:rsidRDefault="00A6069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 xml:space="preserve">É de responsabilidade do licitante conferir a exatidão dos seus dados cadastrais no </w:t>
      </w:r>
      <w:r w:rsidR="005C1498" w:rsidRPr="001A2C40">
        <w:rPr>
          <w:rFonts w:ascii="Verdana" w:hAnsi="Verdana" w:cs="Arial"/>
          <w:sz w:val="20"/>
          <w:szCs w:val="20"/>
        </w:rPr>
        <w:t xml:space="preserve">registro cadastral unificado do PNCP </w:t>
      </w:r>
      <w:r w:rsidR="00D30DDF" w:rsidRPr="001A2C40">
        <w:rPr>
          <w:rFonts w:ascii="Verdana" w:hAnsi="Verdana" w:cs="Arial"/>
          <w:sz w:val="20"/>
          <w:szCs w:val="20"/>
        </w:rPr>
        <w:t>ou do SICAF</w:t>
      </w:r>
      <w:r w:rsidRPr="001A2C40">
        <w:rPr>
          <w:rFonts w:ascii="Verdana" w:hAnsi="Verdana"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76BF589F" w14:textId="5C6E6850" w:rsidR="002B46EE" w:rsidRPr="001A2C40" w:rsidRDefault="002B46E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Microempresas (ME) e Empresas de Pequeno Porte (EPP) deverão encaminhar a documentação de habilitação, ainda que haja alguma restrição de regularidade fiscal e trabalhista, nos termos do </w:t>
      </w:r>
      <w:hyperlink r:id="rId89" w:anchor="art43" w:history="1">
        <w:r w:rsidRPr="001A2C40">
          <w:rPr>
            <w:rStyle w:val="Hyperlink"/>
            <w:rFonts w:ascii="Verdana" w:hAnsi="Verdana" w:cs="Arial"/>
            <w:sz w:val="20"/>
            <w:szCs w:val="20"/>
          </w:rPr>
          <w:t xml:space="preserve">art. 43, § 1º,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 de 2006</w:t>
        </w:r>
      </w:hyperlink>
      <w:r w:rsidRPr="001A2C40">
        <w:rPr>
          <w:rFonts w:ascii="Verdana" w:hAnsi="Verdana" w:cs="Arial"/>
          <w:color w:val="000000"/>
          <w:sz w:val="20"/>
          <w:szCs w:val="20"/>
        </w:rPr>
        <w:t>.</w:t>
      </w:r>
    </w:p>
    <w:p w14:paraId="0DA16350" w14:textId="555BDCF2" w:rsidR="00C77BF5" w:rsidRPr="001A2C40" w:rsidRDefault="00C77BF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i/>
          <w:iCs/>
          <w:sz w:val="20"/>
          <w:szCs w:val="20"/>
        </w:rPr>
      </w:pPr>
      <w:r w:rsidRPr="001A2C40">
        <w:rPr>
          <w:rFonts w:ascii="Verdana" w:hAnsi="Verdana" w:cs="Arial"/>
          <w:sz w:val="20"/>
          <w:szCs w:val="20"/>
        </w:rPr>
        <w:t xml:space="preserve">Na </w:t>
      </w:r>
      <w:r w:rsidRPr="001A2C40">
        <w:rPr>
          <w:rFonts w:ascii="Verdana" w:hAnsi="Verdana" w:cs="Arial"/>
          <w:color w:val="000000"/>
          <w:sz w:val="20"/>
          <w:szCs w:val="20"/>
        </w:rPr>
        <w:t>hipótese</w:t>
      </w:r>
      <w:r w:rsidRPr="001A2C40">
        <w:rPr>
          <w:rFonts w:ascii="Verdana" w:hAnsi="Verdana" w:cs="Arial"/>
          <w:sz w:val="20"/>
          <w:szCs w:val="20"/>
        </w:rPr>
        <w:t xml:space="preserve"> de o licitante vencedor ser empresa estrangeira que não funcione no País, para </w:t>
      </w:r>
      <w:proofErr w:type="spellStart"/>
      <w:r w:rsidRPr="001A2C40">
        <w:rPr>
          <w:rFonts w:ascii="Verdana" w:hAnsi="Verdana" w:cs="Arial"/>
          <w:sz w:val="20"/>
          <w:szCs w:val="20"/>
        </w:rPr>
        <w:t>ﬁns</w:t>
      </w:r>
      <w:proofErr w:type="spellEnd"/>
      <w:r w:rsidRPr="001A2C40">
        <w:rPr>
          <w:rFonts w:ascii="Verdana" w:hAnsi="Verdana" w:cs="Arial"/>
          <w:sz w:val="20"/>
          <w:szCs w:val="20"/>
        </w:rPr>
        <w:t xml:space="preserve"> de assinatura do contrato ou da ata de registro de preços, os documentos exigidos para a habilitação serão traduzidos por tradutor juramentado no País e apostilados nos termos do disposto no </w:t>
      </w:r>
      <w:hyperlink r:id="rId90" w:history="1">
        <w:r w:rsidRPr="001A2C40">
          <w:rPr>
            <w:rStyle w:val="Hyperlink"/>
            <w:rFonts w:ascii="Verdana" w:hAnsi="Verdana" w:cs="Arial"/>
            <w:sz w:val="20"/>
            <w:szCs w:val="20"/>
          </w:rPr>
          <w:t xml:space="preserve">Decreto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8.660, de 2016</w:t>
        </w:r>
      </w:hyperlink>
      <w:r w:rsidRPr="001A2C40">
        <w:rPr>
          <w:rFonts w:ascii="Verdana" w:hAnsi="Verdana" w:cs="Arial"/>
          <w:sz w:val="20"/>
          <w:szCs w:val="20"/>
        </w:rPr>
        <w:t xml:space="preserve">, ou de outro que venha a substituí-lo, ou </w:t>
      </w:r>
      <w:proofErr w:type="spellStart"/>
      <w:r w:rsidRPr="001A2C40">
        <w:rPr>
          <w:rFonts w:ascii="Verdana" w:hAnsi="Verdana" w:cs="Arial"/>
          <w:sz w:val="20"/>
          <w:szCs w:val="20"/>
        </w:rPr>
        <w:t>consularizados</w:t>
      </w:r>
      <w:proofErr w:type="spellEnd"/>
      <w:r w:rsidRPr="001A2C40">
        <w:rPr>
          <w:rFonts w:ascii="Verdana" w:hAnsi="Verdana" w:cs="Arial"/>
          <w:sz w:val="20"/>
          <w:szCs w:val="20"/>
        </w:rPr>
        <w:t xml:space="preserve"> pelos respectivos consulados ou embaixadas.</w:t>
      </w:r>
    </w:p>
    <w:p w14:paraId="225578C8" w14:textId="54964DDD" w:rsidR="00753E23" w:rsidRPr="001A2C40" w:rsidRDefault="00753E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Até </w:t>
      </w:r>
      <w:r w:rsidR="00C443F6" w:rsidRPr="001A2C40">
        <w:rPr>
          <w:rFonts w:ascii="Verdana" w:hAnsi="Verdana" w:cs="Arial"/>
          <w:color w:val="000000"/>
          <w:sz w:val="20"/>
          <w:szCs w:val="20"/>
        </w:rPr>
        <w:t>o horário estabelecidos para encerramento do recebimento das propostas</w:t>
      </w:r>
      <w:r w:rsidRPr="001A2C40">
        <w:rPr>
          <w:rFonts w:ascii="Verdana" w:hAnsi="Verdana" w:cs="Arial"/>
          <w:color w:val="000000"/>
          <w:sz w:val="20"/>
          <w:szCs w:val="20"/>
        </w:rPr>
        <w:t>, os licitantes poderão retirar ou substituir os documentos de habilitação anteriormente inseridos no sistema.</w:t>
      </w:r>
    </w:p>
    <w:p w14:paraId="3B172E3F" w14:textId="401A4BB7" w:rsidR="00455FE7" w:rsidRPr="001A2C40" w:rsidRDefault="00E577D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Os documentos que compõem a proposta e a habilitação do licitante melhor classificado somente serão disponibilizados para avaliação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 para acesso público após o encerramento d</w:t>
      </w:r>
      <w:r w:rsidR="00BF4DB4" w:rsidRPr="001A2C40">
        <w:rPr>
          <w:rFonts w:ascii="Verdana" w:hAnsi="Verdana" w:cs="Arial"/>
          <w:color w:val="000000"/>
          <w:sz w:val="20"/>
          <w:szCs w:val="20"/>
        </w:rPr>
        <w:t xml:space="preserve">a fase </w:t>
      </w:r>
      <w:r w:rsidRPr="001A2C40">
        <w:rPr>
          <w:rFonts w:ascii="Verdana" w:hAnsi="Verdana" w:cs="Arial"/>
          <w:color w:val="000000"/>
          <w:sz w:val="20"/>
          <w:szCs w:val="20"/>
        </w:rPr>
        <w:t>de lances.</w:t>
      </w:r>
    </w:p>
    <w:p w14:paraId="78B70426" w14:textId="262B0C13" w:rsidR="003A3D98" w:rsidRPr="001A2C40" w:rsidRDefault="00C45CD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Como condição prévia ao exame da documentação de habilitação do licitante detentor da proposta classificada em primeiro lugar, </w:t>
      </w:r>
      <w:r w:rsidR="00A17E8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verificará o eventual descumprimento das condições de participação, especialmente quanto à existência de sanção que impeça a participação no certame ou a futura contratação, mediante a consulta aos seguintes cadastros:</w:t>
      </w:r>
    </w:p>
    <w:p w14:paraId="2CF5E79B" w14:textId="5D7ABD21" w:rsidR="005D4F74" w:rsidRPr="001A2C40" w:rsidRDefault="005D4F74"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Cadastro Nacional de Empresas Punidas</w:t>
      </w:r>
      <w:r w:rsidR="002C0CF5" w:rsidRPr="001A2C40">
        <w:rPr>
          <w:rFonts w:ascii="Verdana" w:hAnsi="Verdana" w:cs="Arial"/>
          <w:color w:val="000000"/>
          <w:sz w:val="20"/>
          <w:szCs w:val="20"/>
        </w:rPr>
        <w:t xml:space="preserve"> - CNEP</w:t>
      </w:r>
      <w:r w:rsidR="006859A5" w:rsidRPr="001A2C40">
        <w:rPr>
          <w:rStyle w:val="Refdenotaderodap"/>
          <w:rFonts w:ascii="Verdana" w:hAnsi="Verdana" w:cs="Arial"/>
          <w:color w:val="000000"/>
          <w:sz w:val="20"/>
          <w:szCs w:val="20"/>
        </w:rPr>
        <w:footnoteReference w:id="3"/>
      </w:r>
      <w:r w:rsidR="002C0CF5" w:rsidRPr="001A2C40">
        <w:rPr>
          <w:rFonts w:ascii="Verdana" w:hAnsi="Verdana" w:cs="Arial"/>
          <w:color w:val="000000"/>
          <w:sz w:val="20"/>
          <w:szCs w:val="20"/>
        </w:rPr>
        <w:t>, mantido pela Controladoria-Geral da União (CGU);</w:t>
      </w:r>
    </w:p>
    <w:p w14:paraId="28DBFBCE" w14:textId="629944EB" w:rsidR="00C45CD1" w:rsidRPr="001A2C40" w:rsidRDefault="006D242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Cadastro Nacional de Empresas Inidôneas e Suspensas </w:t>
      </w:r>
      <w:r w:rsidR="004875D0" w:rsidRPr="001A2C40">
        <w:rPr>
          <w:rFonts w:ascii="Verdana" w:hAnsi="Verdana" w:cs="Arial"/>
          <w:color w:val="000000"/>
          <w:sz w:val="20"/>
          <w:szCs w:val="20"/>
        </w:rPr>
        <w:t>-</w:t>
      </w:r>
      <w:r w:rsidRPr="001A2C40">
        <w:rPr>
          <w:rFonts w:ascii="Verdana" w:hAnsi="Verdana" w:cs="Arial"/>
          <w:color w:val="000000"/>
          <w:sz w:val="20"/>
          <w:szCs w:val="20"/>
        </w:rPr>
        <w:t xml:space="preserve"> CEIS</w:t>
      </w:r>
      <w:r w:rsidR="000365D6" w:rsidRPr="001A2C40">
        <w:rPr>
          <w:rStyle w:val="Refdenotaderodap"/>
          <w:rFonts w:ascii="Verdana" w:hAnsi="Verdana" w:cs="Arial"/>
          <w:color w:val="000000"/>
          <w:sz w:val="20"/>
          <w:szCs w:val="20"/>
        </w:rPr>
        <w:footnoteReference w:id="4"/>
      </w:r>
      <w:r w:rsidRPr="001A2C40">
        <w:rPr>
          <w:rFonts w:ascii="Verdana" w:hAnsi="Verdana" w:cs="Arial"/>
          <w:color w:val="000000"/>
          <w:sz w:val="20"/>
          <w:szCs w:val="20"/>
        </w:rPr>
        <w:t>, mantido pela</w:t>
      </w:r>
      <w:r w:rsidR="004875D0" w:rsidRPr="001A2C40">
        <w:rPr>
          <w:rFonts w:ascii="Verdana" w:hAnsi="Verdana" w:cs="Arial"/>
          <w:color w:val="000000"/>
          <w:sz w:val="20"/>
          <w:szCs w:val="20"/>
        </w:rPr>
        <w:t xml:space="preserve"> </w:t>
      </w:r>
      <w:r w:rsidRPr="001A2C40">
        <w:rPr>
          <w:rFonts w:ascii="Verdana" w:hAnsi="Verdana" w:cs="Arial"/>
          <w:color w:val="000000"/>
          <w:sz w:val="20"/>
          <w:szCs w:val="20"/>
        </w:rPr>
        <w:t>Controladoria-Geral da União</w:t>
      </w:r>
      <w:r w:rsidR="003B3F80" w:rsidRPr="001A2C40">
        <w:rPr>
          <w:rFonts w:ascii="Verdana" w:hAnsi="Verdana" w:cs="Arial"/>
          <w:color w:val="000000"/>
          <w:sz w:val="20"/>
          <w:szCs w:val="20"/>
        </w:rPr>
        <w:t xml:space="preserve"> (CGU)</w:t>
      </w:r>
      <w:r w:rsidR="003C188A" w:rsidRPr="001A2C40">
        <w:rPr>
          <w:rFonts w:ascii="Verdana" w:hAnsi="Verdana" w:cs="Arial"/>
          <w:color w:val="000000"/>
          <w:sz w:val="20"/>
          <w:szCs w:val="20"/>
        </w:rPr>
        <w:t>;</w:t>
      </w:r>
    </w:p>
    <w:p w14:paraId="22D6D93A" w14:textId="14229F05" w:rsidR="003B3F80" w:rsidRPr="001A2C40" w:rsidRDefault="003B3F8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Cadastro Nacional de Condenações Cíveis por Atos de Improbidade Administrativa</w:t>
      </w:r>
      <w:r w:rsidR="00C53D29" w:rsidRPr="001A2C40">
        <w:rPr>
          <w:rStyle w:val="Refdenotaderodap"/>
          <w:rFonts w:ascii="Verdana" w:hAnsi="Verdana" w:cs="Arial"/>
          <w:color w:val="000000"/>
          <w:sz w:val="20"/>
          <w:szCs w:val="20"/>
        </w:rPr>
        <w:footnoteReference w:id="5"/>
      </w:r>
      <w:r w:rsidRPr="001A2C40">
        <w:rPr>
          <w:rFonts w:ascii="Verdana" w:hAnsi="Verdana" w:cs="Arial"/>
          <w:color w:val="000000"/>
          <w:sz w:val="20"/>
          <w:szCs w:val="20"/>
        </w:rPr>
        <w:t>, mantido pelo Conselho Nacional de Justiça (CNJ);</w:t>
      </w:r>
    </w:p>
    <w:p w14:paraId="6609CA5A" w14:textId="27EA6125" w:rsidR="006F550E" w:rsidRPr="001A2C40" w:rsidRDefault="00C0474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Sistema de Inabilitados </w:t>
      </w:r>
      <w:r w:rsidR="00174CF5" w:rsidRPr="001A2C40">
        <w:rPr>
          <w:rFonts w:ascii="Verdana" w:hAnsi="Verdana" w:cs="Arial"/>
          <w:color w:val="000000"/>
          <w:sz w:val="20"/>
          <w:szCs w:val="20"/>
        </w:rPr>
        <w:t>e Inidôneos</w:t>
      </w:r>
      <w:r w:rsidR="003E6D96" w:rsidRPr="001A2C40">
        <w:rPr>
          <w:rStyle w:val="Refdenotaderodap"/>
          <w:rFonts w:ascii="Verdana" w:hAnsi="Verdana" w:cs="Arial"/>
          <w:color w:val="000000"/>
          <w:sz w:val="20"/>
          <w:szCs w:val="20"/>
        </w:rPr>
        <w:footnoteReference w:id="6"/>
      </w:r>
      <w:r w:rsidR="00174CF5" w:rsidRPr="001A2C40">
        <w:rPr>
          <w:rFonts w:ascii="Verdana" w:hAnsi="Verdana" w:cs="Arial"/>
          <w:color w:val="000000"/>
          <w:sz w:val="20"/>
          <w:szCs w:val="20"/>
        </w:rPr>
        <w:t>, mantida pelo Tribunal de Contas da União;</w:t>
      </w:r>
    </w:p>
    <w:p w14:paraId="3DF5DDD8" w14:textId="18F0FC2F" w:rsidR="00BF4DB4" w:rsidRPr="001A2C40" w:rsidRDefault="00C83A5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consulta aos cadastros será realizada em nome da empresa licitante e também de seu sócio majoritário, por força do </w:t>
      </w:r>
      <w:hyperlink r:id="rId91" w:anchor="art12" w:history="1">
        <w:r w:rsidRPr="001A2C40">
          <w:rPr>
            <w:rStyle w:val="Hyperlink"/>
            <w:rFonts w:ascii="Verdana" w:hAnsi="Verdana" w:cs="Arial"/>
            <w:sz w:val="20"/>
            <w:szCs w:val="20"/>
          </w:rPr>
          <w:t xml:space="preserve">art. 12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8.429, de 1992</w:t>
        </w:r>
      </w:hyperlink>
      <w:r w:rsidRPr="001A2C40">
        <w:rPr>
          <w:rFonts w:ascii="Verdana" w:hAnsi="Verdana" w:cs="Arial"/>
          <w:color w:val="000000"/>
          <w:sz w:val="20"/>
          <w:szCs w:val="20"/>
        </w:rPr>
        <w:t>, que prevê, dentre as sanções impostas ao responsável pela prática de ato de improbidade administrativa, a proibição de contratar com o Poder Público, inclusive por intermédio de pessoa jurídica da qual seja sócio majoritário.</w:t>
      </w:r>
    </w:p>
    <w:p w14:paraId="05FE3A9A" w14:textId="7605D6CF" w:rsidR="00F654BF" w:rsidRPr="001A2C40" w:rsidRDefault="00F654B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Caso conste na Consulta de Situação do Fornecedor a existência de Ocorrências Impeditivas Indiretas, </w:t>
      </w:r>
      <w:r w:rsidR="00127CE6" w:rsidRPr="001A2C40">
        <w:rPr>
          <w:rFonts w:ascii="Verdana" w:hAnsi="Verdana" w:cs="Arial"/>
          <w:color w:val="000000"/>
          <w:sz w:val="20"/>
          <w:szCs w:val="20"/>
        </w:rPr>
        <w:t>a</w:t>
      </w:r>
      <w:r w:rsidR="00F751B1"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diligenciará para verificar se houve fraude por parte das empresas apontadas no Relatório de Ocorrências Impeditivas Indiretas</w:t>
      </w:r>
      <w:r w:rsidR="00C91966" w:rsidRPr="001A2C40">
        <w:rPr>
          <w:rFonts w:ascii="Verdana" w:hAnsi="Verdana" w:cs="Arial"/>
          <w:color w:val="000000"/>
          <w:sz w:val="20"/>
          <w:szCs w:val="20"/>
        </w:rPr>
        <w:t>, seguindo os seguintes procedimentos:</w:t>
      </w:r>
    </w:p>
    <w:p w14:paraId="549FFA37" w14:textId="64ABD6B2" w:rsidR="00F654BF" w:rsidRPr="001A2C40" w:rsidRDefault="00DE0D4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A tentativa de burla será verificada por meio dos vínculos societários, linhas de fornecimento similares, dentre outros</w:t>
      </w:r>
      <w:r w:rsidR="0019315A" w:rsidRPr="001A2C40">
        <w:rPr>
          <w:rFonts w:ascii="Verdana" w:hAnsi="Verdana" w:cs="Arial"/>
          <w:color w:val="000000"/>
          <w:sz w:val="20"/>
          <w:szCs w:val="20"/>
        </w:rPr>
        <w:t>;</w:t>
      </w:r>
    </w:p>
    <w:p w14:paraId="57419C21" w14:textId="6CC99223" w:rsidR="00DE0D47" w:rsidRPr="001A2C40" w:rsidRDefault="00DE0D4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 licitante será convocado para manifestação previamente à sua inabilitação</w:t>
      </w:r>
      <w:r w:rsidR="0019315A" w:rsidRPr="001A2C40">
        <w:rPr>
          <w:rFonts w:ascii="Verdana" w:hAnsi="Verdana" w:cs="Arial"/>
          <w:color w:val="000000"/>
          <w:sz w:val="20"/>
          <w:szCs w:val="20"/>
        </w:rPr>
        <w:t>;</w:t>
      </w:r>
    </w:p>
    <w:p w14:paraId="4D5D44C6" w14:textId="22B962A4" w:rsidR="0019315A" w:rsidRPr="001A2C40" w:rsidRDefault="0019315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Constatada a existência de sanção, </w:t>
      </w:r>
      <w:r w:rsidR="002E0944"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reputará o licitante inabilitado, por</w:t>
      </w:r>
      <w:r w:rsidR="002E0944" w:rsidRPr="001A2C40">
        <w:rPr>
          <w:rFonts w:ascii="Verdana" w:hAnsi="Verdana" w:cs="Arial"/>
          <w:color w:val="000000"/>
          <w:sz w:val="20"/>
          <w:szCs w:val="20"/>
        </w:rPr>
        <w:t xml:space="preserve"> </w:t>
      </w:r>
      <w:r w:rsidRPr="001A2C40">
        <w:rPr>
          <w:rFonts w:ascii="Verdana" w:hAnsi="Verdana" w:cs="Arial"/>
          <w:color w:val="000000"/>
          <w:sz w:val="20"/>
          <w:szCs w:val="20"/>
        </w:rPr>
        <w:t>falta de condição de participação</w:t>
      </w:r>
      <w:r w:rsidR="002E0944" w:rsidRPr="001A2C40">
        <w:rPr>
          <w:rFonts w:ascii="Verdana" w:hAnsi="Verdana" w:cs="Arial"/>
          <w:color w:val="000000"/>
          <w:sz w:val="20"/>
          <w:szCs w:val="20"/>
        </w:rPr>
        <w:t>;</w:t>
      </w:r>
    </w:p>
    <w:p w14:paraId="3647FEB3" w14:textId="70076380" w:rsidR="00B8125E" w:rsidRPr="001A2C40" w:rsidRDefault="00B8125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Após a entrega dos documentos para habilitação, não será permitida a substituição ou a apresentação de novos documentos, salvo em sede de diligência, para (</w:t>
      </w:r>
      <w:hyperlink r:id="rId92" w:anchor="art64" w:history="1">
        <w:r w:rsidR="00B0675A" w:rsidRPr="001A2C40">
          <w:rPr>
            <w:rStyle w:val="Hyperlink"/>
            <w:rFonts w:ascii="Verdana" w:hAnsi="Verdana" w:cs="Arial"/>
            <w:sz w:val="20"/>
            <w:szCs w:val="20"/>
          </w:rPr>
          <w:t xml:space="preserve">art. 64 da </w:t>
        </w:r>
        <w:r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B0675A" w:rsidRPr="001A2C40">
          <w:rPr>
            <w:rStyle w:val="Hyperlink"/>
            <w:rFonts w:ascii="Verdana" w:hAnsi="Verdana" w:cs="Arial"/>
            <w:sz w:val="20"/>
            <w:szCs w:val="20"/>
          </w:rPr>
          <w:t xml:space="preserve">nº </w:t>
        </w:r>
        <w:r w:rsidRPr="001A2C40">
          <w:rPr>
            <w:rStyle w:val="Hyperlink"/>
            <w:rFonts w:ascii="Verdana" w:hAnsi="Verdana" w:cs="Arial"/>
            <w:sz w:val="20"/>
            <w:szCs w:val="20"/>
          </w:rPr>
          <w:t>14.133</w:t>
        </w:r>
        <w:r w:rsidR="00B0675A" w:rsidRPr="001A2C40">
          <w:rPr>
            <w:rStyle w:val="Hyperlink"/>
            <w:rFonts w:ascii="Verdana" w:hAnsi="Verdana" w:cs="Arial"/>
            <w:sz w:val="20"/>
            <w:szCs w:val="20"/>
          </w:rPr>
          <w:t>, de 20</w:t>
        </w:r>
        <w:r w:rsidRPr="001A2C40">
          <w:rPr>
            <w:rStyle w:val="Hyperlink"/>
            <w:rFonts w:ascii="Verdana" w:hAnsi="Verdana" w:cs="Arial"/>
            <w:sz w:val="20"/>
            <w:szCs w:val="20"/>
          </w:rPr>
          <w:t>21</w:t>
        </w:r>
      </w:hyperlink>
      <w:r w:rsidR="00B0675A" w:rsidRPr="001A2C40">
        <w:rPr>
          <w:rFonts w:ascii="Verdana" w:hAnsi="Verdana" w:cs="Arial"/>
          <w:sz w:val="20"/>
          <w:szCs w:val="20"/>
        </w:rPr>
        <w:t>)</w:t>
      </w:r>
      <w:r w:rsidR="00B13413" w:rsidRPr="001A2C40">
        <w:rPr>
          <w:rFonts w:ascii="Verdana" w:hAnsi="Verdana" w:cs="Arial"/>
          <w:sz w:val="20"/>
          <w:szCs w:val="20"/>
        </w:rPr>
        <w:t>:</w:t>
      </w:r>
    </w:p>
    <w:p w14:paraId="4E59ED7A" w14:textId="68DE98E5" w:rsidR="00B13413" w:rsidRPr="001A2C40" w:rsidRDefault="00B1341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complementação de informações acerca dos documentos já apresentados pelos licitantes e desde que necessária para apurar fatos existentes à época da abertura do certame;</w:t>
      </w:r>
    </w:p>
    <w:p w14:paraId="6AF84B31" w14:textId="77F0CEA5" w:rsidR="00B13413" w:rsidRPr="001A2C40" w:rsidRDefault="00B1341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atualização de documentos cuja validade tenha expirado após a data de recebimento das propostas.</w:t>
      </w:r>
    </w:p>
    <w:p w14:paraId="1EFC297C" w14:textId="3BA226A2" w:rsidR="00C91966" w:rsidRPr="001A2C40" w:rsidRDefault="00F97D2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Havendo a necessidade de envio de documentos de habilitação complementares,</w:t>
      </w:r>
      <w:r w:rsidR="00336F69" w:rsidRPr="001A2C40">
        <w:rPr>
          <w:rFonts w:ascii="Verdana" w:hAnsi="Verdana" w:cs="Arial"/>
          <w:color w:val="000000"/>
          <w:sz w:val="20"/>
          <w:szCs w:val="20"/>
        </w:rPr>
        <w:t xml:space="preserve"> </w:t>
      </w:r>
      <w:r w:rsidRPr="001A2C40">
        <w:rPr>
          <w:rFonts w:ascii="Verdana" w:hAnsi="Verdana" w:cs="Arial"/>
          <w:color w:val="000000"/>
          <w:sz w:val="20"/>
          <w:szCs w:val="20"/>
        </w:rPr>
        <w:t>necessários à confirmação daqueles exigidos neste Edital e já apresentados, o licitante será convocado a</w:t>
      </w:r>
      <w:r w:rsidR="00336F69" w:rsidRPr="001A2C40">
        <w:rPr>
          <w:rFonts w:ascii="Verdana" w:hAnsi="Verdana" w:cs="Arial"/>
          <w:color w:val="000000"/>
          <w:sz w:val="20"/>
          <w:szCs w:val="20"/>
        </w:rPr>
        <w:t xml:space="preserve"> </w:t>
      </w:r>
      <w:r w:rsidRPr="001A2C40">
        <w:rPr>
          <w:rFonts w:ascii="Verdana" w:hAnsi="Verdana" w:cs="Arial"/>
          <w:color w:val="000000"/>
          <w:sz w:val="20"/>
          <w:szCs w:val="20"/>
        </w:rPr>
        <w:t xml:space="preserve">encaminhá-los, em formato digital, via sistema, no prazo </w:t>
      </w:r>
      <w:r w:rsidR="00C443F6" w:rsidRPr="001A2C40">
        <w:rPr>
          <w:rFonts w:ascii="Verdana" w:hAnsi="Verdana" w:cs="Arial"/>
          <w:color w:val="000000"/>
          <w:sz w:val="20"/>
          <w:szCs w:val="20"/>
        </w:rPr>
        <w:t>não inferior a</w:t>
      </w:r>
      <w:r w:rsidRPr="001A2C40">
        <w:rPr>
          <w:rFonts w:ascii="Verdana" w:hAnsi="Verdana" w:cs="Arial"/>
          <w:color w:val="000000"/>
          <w:sz w:val="20"/>
          <w:szCs w:val="20"/>
        </w:rPr>
        <w:t xml:space="preserve"> 2 (duas) horas</w:t>
      </w:r>
      <w:r w:rsidR="0039658F" w:rsidRPr="001A2C40">
        <w:rPr>
          <w:rFonts w:ascii="Verdana" w:hAnsi="Verdana" w:cs="Arial"/>
          <w:color w:val="000000"/>
          <w:sz w:val="20"/>
          <w:szCs w:val="20"/>
        </w:rPr>
        <w:t>, contado a partir da convocação</w:t>
      </w:r>
      <w:r w:rsidRPr="001A2C40">
        <w:rPr>
          <w:rFonts w:ascii="Verdana" w:hAnsi="Verdana" w:cs="Arial"/>
          <w:color w:val="000000"/>
          <w:sz w:val="20"/>
          <w:szCs w:val="20"/>
        </w:rPr>
        <w:t>, sob pena de inabilitação.</w:t>
      </w:r>
    </w:p>
    <w:p w14:paraId="3DA73855" w14:textId="76CB1520" w:rsidR="001B03AE" w:rsidRPr="001A2C40" w:rsidRDefault="001B03A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Somente poderá haver a prorrogação no prazo do item anterior, caso o licitante solicite sua prorro</w:t>
      </w:r>
      <w:r w:rsidR="009E3EEF" w:rsidRPr="001A2C40">
        <w:rPr>
          <w:rFonts w:ascii="Verdana" w:hAnsi="Verdana" w:cs="Arial"/>
          <w:color w:val="000000"/>
          <w:sz w:val="20"/>
          <w:szCs w:val="20"/>
        </w:rPr>
        <w:t>gação dentro do tempo limite concedido.</w:t>
      </w:r>
    </w:p>
    <w:p w14:paraId="51E7CB28" w14:textId="3B4AAF66" w:rsidR="00106F8A" w:rsidRPr="001A2C40"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Somente haverá a necessidade de comprovação do preenchimento de requisitos mediante apresentação dos documentos originais não-digitais quando houver dúvida em relação à integridade do documento digital</w:t>
      </w:r>
      <w:r w:rsidR="001D1911" w:rsidRPr="001A2C40">
        <w:rPr>
          <w:rFonts w:ascii="Verdana" w:hAnsi="Verdana" w:cs="Arial"/>
          <w:color w:val="000000"/>
          <w:sz w:val="20"/>
          <w:szCs w:val="20"/>
        </w:rPr>
        <w:t xml:space="preserve"> </w:t>
      </w:r>
      <w:r w:rsidR="001D1911" w:rsidRPr="001A2C40">
        <w:rPr>
          <w:rFonts w:ascii="Verdana" w:hAnsi="Verdana" w:cs="Arial"/>
          <w:sz w:val="20"/>
          <w:szCs w:val="20"/>
        </w:rPr>
        <w:t>ou quando a lei expressamente o exigir</w:t>
      </w:r>
      <w:r w:rsidRPr="001A2C40">
        <w:rPr>
          <w:rFonts w:ascii="Verdana" w:hAnsi="Verdana" w:cs="Arial"/>
          <w:color w:val="000000"/>
          <w:sz w:val="20"/>
          <w:szCs w:val="20"/>
        </w:rPr>
        <w:t>.</w:t>
      </w:r>
    </w:p>
    <w:p w14:paraId="2278E544" w14:textId="36B6E41B" w:rsidR="004D4096" w:rsidRPr="001A2C40"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Não serão aceitos documentos de habilitação com indicação de CNPJ/CPF diferentes, salvo aqueles legalmente permitidos.</w:t>
      </w:r>
    </w:p>
    <w:p w14:paraId="212B8BFB" w14:textId="59F33693" w:rsidR="004D4096" w:rsidRPr="001A2C40" w:rsidRDefault="00B176A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D5F9C2" w14:textId="40F171E7" w:rsidR="0028019E" w:rsidRPr="001A2C40" w:rsidRDefault="0028019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 xml:space="preserve">Na análise dos documentos de habilitação, </w:t>
      </w:r>
      <w:r w:rsidR="007B0C7E" w:rsidRPr="001A2C40">
        <w:rPr>
          <w:rFonts w:ascii="Verdana" w:hAnsi="Verdana" w:cs="Arial"/>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sz w:val="20"/>
          <w:szCs w:val="20"/>
        </w:rPr>
        <w:t xml:space="preserve">poderá sanar erros ou falhas, que não alterem a substância dos documentos e sua validade jurídica, mediante decisão fundamentada, registrada em ata e acessível a todos, atribuindo-lhes </w:t>
      </w:r>
      <w:proofErr w:type="spellStart"/>
      <w:r w:rsidRPr="001A2C40">
        <w:rPr>
          <w:rFonts w:ascii="Verdana" w:hAnsi="Verdana" w:cs="Arial"/>
          <w:sz w:val="20"/>
          <w:szCs w:val="20"/>
        </w:rPr>
        <w:t>eﬁcácia</w:t>
      </w:r>
      <w:proofErr w:type="spellEnd"/>
      <w:r w:rsidRPr="001A2C40">
        <w:rPr>
          <w:rFonts w:ascii="Verdana" w:hAnsi="Verdana" w:cs="Arial"/>
          <w:sz w:val="20"/>
          <w:szCs w:val="20"/>
        </w:rPr>
        <w:t xml:space="preserve"> para fins de habilitação e classificação.</w:t>
      </w:r>
    </w:p>
    <w:p w14:paraId="07AB9E95" w14:textId="54141E06" w:rsidR="00F83D07"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bookmarkStart w:id="61" w:name="art64§1"/>
      <w:bookmarkStart w:id="62" w:name="art64§2"/>
      <w:bookmarkEnd w:id="61"/>
      <w:bookmarkEnd w:id="62"/>
      <w:r w:rsidRPr="001A2C40">
        <w:rPr>
          <w:rFonts w:ascii="Verdana" w:hAnsi="Verdana" w:cs="Arial"/>
          <w:color w:val="000000"/>
          <w:sz w:val="20"/>
          <w:szCs w:val="20"/>
        </w:rPr>
        <w:t xml:space="preserve">Para </w:t>
      </w:r>
      <w:r w:rsidR="0081534C" w:rsidRPr="001A2C40">
        <w:rPr>
          <w:rFonts w:ascii="Verdana" w:hAnsi="Verdana" w:cs="Arial"/>
          <w:color w:val="000000"/>
          <w:sz w:val="20"/>
          <w:szCs w:val="20"/>
        </w:rPr>
        <w:t>o</w:t>
      </w:r>
      <w:r w:rsidR="00D01A2D" w:rsidRPr="001A2C40">
        <w:rPr>
          <w:rFonts w:ascii="Verdana" w:hAnsi="Verdana" w:cs="Arial"/>
          <w:color w:val="000000"/>
          <w:sz w:val="20"/>
          <w:szCs w:val="20"/>
        </w:rPr>
        <w:t>s</w:t>
      </w:r>
      <w:r w:rsidRPr="001A2C40">
        <w:rPr>
          <w:rFonts w:ascii="Verdana" w:hAnsi="Verdana" w:cs="Arial"/>
          <w:color w:val="000000"/>
          <w:sz w:val="20"/>
          <w:szCs w:val="20"/>
        </w:rPr>
        <w:t xml:space="preserve"> </w:t>
      </w:r>
      <w:r w:rsidR="0081534C" w:rsidRPr="001A2C40">
        <w:rPr>
          <w:rFonts w:ascii="Verdana" w:hAnsi="Verdana" w:cs="Arial"/>
          <w:color w:val="000000"/>
          <w:sz w:val="20"/>
          <w:szCs w:val="20"/>
        </w:rPr>
        <w:t>documentos</w:t>
      </w:r>
      <w:r w:rsidRPr="001A2C40">
        <w:rPr>
          <w:rFonts w:ascii="Verdana" w:hAnsi="Verdana" w:cs="Arial"/>
          <w:color w:val="000000"/>
          <w:sz w:val="20"/>
          <w:szCs w:val="20"/>
        </w:rPr>
        <w:t xml:space="preserve"> que têm prazo de validade e este não estiver expresso no documento, será considerada a validade de 90 (noventa) dias, a partir de sua emissão, se outro prazo não estiver fixado em lei.</w:t>
      </w:r>
    </w:p>
    <w:p w14:paraId="60975F40" w14:textId="131C8325" w:rsidR="00E343C5" w:rsidRPr="001A2C40" w:rsidRDefault="00F83D0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Havendo necessidade de analisar minuciosamente os documentos exigidos,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suspenderá a sessão, informando no “</w:t>
      </w:r>
      <w:r w:rsidRPr="001A2C40">
        <w:rPr>
          <w:rFonts w:ascii="Verdana" w:hAnsi="Verdana" w:cs="Arial"/>
          <w:i/>
          <w:iCs/>
          <w:color w:val="000000"/>
          <w:sz w:val="20"/>
          <w:szCs w:val="20"/>
        </w:rPr>
        <w:t>chat</w:t>
      </w:r>
      <w:r w:rsidRPr="001A2C40">
        <w:rPr>
          <w:rFonts w:ascii="Verdana" w:hAnsi="Verdana" w:cs="Arial"/>
          <w:color w:val="000000"/>
          <w:sz w:val="20"/>
          <w:szCs w:val="20"/>
        </w:rPr>
        <w:t>” a nova data e horário para a continuidade.</w:t>
      </w:r>
    </w:p>
    <w:p w14:paraId="312FC163" w14:textId="792A0F4E"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themeColor="text1"/>
          <w:sz w:val="20"/>
          <w:szCs w:val="20"/>
        </w:rPr>
      </w:pPr>
      <w:r w:rsidRPr="001A2C40">
        <w:rPr>
          <w:rFonts w:ascii="Verdana" w:hAnsi="Verdana" w:cs="Arial"/>
          <w:color w:val="000000" w:themeColor="text1"/>
          <w:sz w:val="20"/>
          <w:szCs w:val="20"/>
        </w:rPr>
        <w:t xml:space="preserve">Atendidas </w:t>
      </w:r>
      <w:r w:rsidRPr="001A2C40">
        <w:rPr>
          <w:rFonts w:ascii="Verdana" w:hAnsi="Verdana" w:cs="Arial"/>
          <w:color w:val="000000"/>
          <w:sz w:val="20"/>
          <w:szCs w:val="20"/>
        </w:rPr>
        <w:t>todas</w:t>
      </w:r>
      <w:r w:rsidRPr="001A2C40">
        <w:rPr>
          <w:rFonts w:ascii="Verdana" w:hAnsi="Verdana" w:cs="Arial"/>
          <w:color w:val="000000" w:themeColor="text1"/>
          <w:sz w:val="20"/>
          <w:szCs w:val="20"/>
        </w:rPr>
        <w:t xml:space="preserve"> as disposições deste Edital, a licitante classificada em primeiro lugar será declarada vencedora da licitação. </w:t>
      </w:r>
    </w:p>
    <w:p w14:paraId="26CB8328" w14:textId="319CF212" w:rsidR="00A856EA" w:rsidRPr="001A2C40" w:rsidRDefault="00E443F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themeColor="text1"/>
          <w:sz w:val="20"/>
          <w:szCs w:val="20"/>
        </w:rPr>
      </w:pPr>
      <w:r w:rsidRPr="001A2C40">
        <w:rPr>
          <w:rFonts w:ascii="Verdana" w:hAnsi="Verdana" w:cs="Arial"/>
          <w:color w:val="000000" w:themeColor="text1"/>
          <w:sz w:val="20"/>
          <w:szCs w:val="20"/>
        </w:rPr>
        <w:t>Serão disponibilizados para acesso público os documentos que compõem a proposta dos licitantes convocados para apresentação de propostas, após a fase de envio de lances.</w:t>
      </w:r>
    </w:p>
    <w:p w14:paraId="3BDBEFAE" w14:textId="6F5A4463" w:rsidR="005C680E" w:rsidRPr="001A2C40" w:rsidRDefault="009B20E3" w:rsidP="00110D89">
      <w:pPr>
        <w:pStyle w:val="Ttulo1"/>
        <w:spacing w:line="276" w:lineRule="auto"/>
        <w:ind w:left="0" w:firstLine="0"/>
        <w:rPr>
          <w:rStyle w:val="normaltextrun"/>
          <w:rFonts w:ascii="Verdana" w:hAnsi="Verdana" w:cs="Arial"/>
          <w:b w:val="0"/>
          <w:bCs w:val="0"/>
          <w:sz w:val="20"/>
          <w:szCs w:val="20"/>
        </w:rPr>
      </w:pPr>
      <w:bookmarkStart w:id="63" w:name="_Toc159937031"/>
      <w:bookmarkStart w:id="64" w:name="_Toc174536387"/>
      <w:r w:rsidRPr="001A2C40">
        <w:rPr>
          <w:rStyle w:val="normaltextrun"/>
          <w:rFonts w:ascii="Verdana" w:hAnsi="Verdana" w:cs="Arial"/>
          <w:sz w:val="20"/>
          <w:szCs w:val="20"/>
        </w:rPr>
        <w:t>HABILITAÇÃO JURÍDICA</w:t>
      </w:r>
      <w:bookmarkEnd w:id="63"/>
      <w:bookmarkEnd w:id="64"/>
    </w:p>
    <w:p w14:paraId="0094BDF9" w14:textId="6B2B9A4A" w:rsidR="00D32720" w:rsidRPr="0088225D" w:rsidRDefault="0088225D" w:rsidP="0088225D">
      <w:pPr>
        <w:pStyle w:val="paragraph"/>
        <w:numPr>
          <w:ilvl w:val="1"/>
          <w:numId w:val="2"/>
        </w:numPr>
        <w:tabs>
          <w:tab w:val="left" w:pos="1134"/>
        </w:tabs>
        <w:spacing w:before="120" w:beforeAutospacing="0" w:after="120" w:afterAutospacing="0"/>
        <w:ind w:left="0" w:firstLine="567"/>
        <w:jc w:val="both"/>
        <w:textAlignment w:val="baseline"/>
        <w:rPr>
          <w:rFonts w:ascii="Verdana" w:hAnsi="Verdana"/>
          <w:color w:val="000000"/>
          <w:sz w:val="20"/>
          <w:szCs w:val="20"/>
        </w:rPr>
      </w:pPr>
      <w:r>
        <w:rPr>
          <w:rFonts w:ascii="Verdana" w:hAnsi="Verdana"/>
          <w:color w:val="000000"/>
          <w:sz w:val="20"/>
          <w:szCs w:val="20"/>
        </w:rPr>
        <w:t xml:space="preserve">Os documentos necessários para </w:t>
      </w:r>
      <w:r w:rsidRPr="003622FF">
        <w:rPr>
          <w:rFonts w:ascii="Verdana" w:hAnsi="Verdana"/>
          <w:b/>
          <w:bCs/>
          <w:color w:val="000000"/>
          <w:sz w:val="20"/>
          <w:szCs w:val="20"/>
          <w:u w:val="single"/>
        </w:rPr>
        <w:t>habilitação</w:t>
      </w:r>
      <w:r>
        <w:rPr>
          <w:rFonts w:ascii="Verdana" w:hAnsi="Verdana"/>
          <w:color w:val="000000"/>
          <w:sz w:val="20"/>
          <w:szCs w:val="20"/>
        </w:rPr>
        <w:t xml:space="preserve"> encontram-se mencionados no </w:t>
      </w:r>
      <w:r w:rsidRPr="003622FF">
        <w:rPr>
          <w:rFonts w:ascii="Verdana" w:hAnsi="Verdana"/>
          <w:b/>
          <w:bCs/>
          <w:color w:val="000000"/>
          <w:sz w:val="20"/>
          <w:szCs w:val="20"/>
          <w:u w:val="single"/>
        </w:rPr>
        <w:t xml:space="preserve">item </w:t>
      </w:r>
      <w:r>
        <w:rPr>
          <w:rFonts w:ascii="Verdana" w:hAnsi="Verdana"/>
          <w:b/>
          <w:bCs/>
          <w:color w:val="000000"/>
          <w:sz w:val="20"/>
          <w:szCs w:val="20"/>
          <w:u w:val="single"/>
        </w:rPr>
        <w:t>8.</w:t>
      </w:r>
      <w:r w:rsidRPr="003622FF">
        <w:rPr>
          <w:rFonts w:ascii="Verdana" w:hAnsi="Verdana"/>
          <w:b/>
          <w:bCs/>
          <w:color w:val="000000"/>
          <w:sz w:val="20"/>
          <w:szCs w:val="20"/>
          <w:u w:val="single"/>
        </w:rPr>
        <w:t>10</w:t>
      </w:r>
      <w:r>
        <w:rPr>
          <w:rFonts w:ascii="Verdana" w:hAnsi="Verdana"/>
          <w:color w:val="000000"/>
          <w:sz w:val="20"/>
          <w:szCs w:val="20"/>
        </w:rPr>
        <w:t>, do Termo de Referência (anexo I).</w:t>
      </w:r>
    </w:p>
    <w:p w14:paraId="72ADBC3C" w14:textId="49D8D5A6" w:rsidR="007903D5" w:rsidRPr="001A2C40" w:rsidRDefault="00700F99" w:rsidP="00110D89">
      <w:pPr>
        <w:pStyle w:val="Ttulo1"/>
        <w:spacing w:line="276" w:lineRule="auto"/>
        <w:ind w:left="0" w:firstLine="0"/>
        <w:rPr>
          <w:rStyle w:val="normaltextrun"/>
          <w:rFonts w:ascii="Verdana" w:hAnsi="Verdana" w:cs="Arial"/>
          <w:b w:val="0"/>
          <w:bCs w:val="0"/>
          <w:sz w:val="20"/>
          <w:szCs w:val="20"/>
        </w:rPr>
      </w:pPr>
      <w:bookmarkStart w:id="65" w:name="_Toc159937032"/>
      <w:bookmarkStart w:id="66" w:name="_Toc174536388"/>
      <w:r w:rsidRPr="001A2C40">
        <w:rPr>
          <w:rStyle w:val="normaltextrun"/>
          <w:rFonts w:ascii="Verdana" w:hAnsi="Verdana" w:cs="Arial"/>
          <w:sz w:val="20"/>
          <w:szCs w:val="20"/>
        </w:rPr>
        <w:t>HABILITAÇÃO FISCAL, SOCIAL E TRABALHISTA</w:t>
      </w:r>
      <w:bookmarkEnd w:id="65"/>
      <w:bookmarkEnd w:id="66"/>
    </w:p>
    <w:p w14:paraId="09374B0F" w14:textId="0736F498" w:rsidR="0088225D" w:rsidRDefault="0088225D" w:rsidP="0088225D">
      <w:pPr>
        <w:pStyle w:val="paragraph"/>
        <w:numPr>
          <w:ilvl w:val="1"/>
          <w:numId w:val="2"/>
        </w:numPr>
        <w:tabs>
          <w:tab w:val="left" w:pos="1134"/>
        </w:tabs>
        <w:spacing w:before="120" w:beforeAutospacing="0" w:after="120" w:afterAutospacing="0"/>
        <w:ind w:left="0" w:firstLine="567"/>
        <w:jc w:val="both"/>
        <w:textAlignment w:val="baseline"/>
        <w:rPr>
          <w:rFonts w:ascii="Verdana" w:hAnsi="Verdana"/>
          <w:color w:val="000000"/>
          <w:sz w:val="20"/>
          <w:szCs w:val="20"/>
        </w:rPr>
      </w:pPr>
      <w:bookmarkStart w:id="67" w:name="_Toc159937033"/>
      <w:r>
        <w:rPr>
          <w:rFonts w:ascii="Verdana" w:hAnsi="Verdana"/>
          <w:color w:val="000000"/>
          <w:sz w:val="20"/>
          <w:szCs w:val="20"/>
        </w:rPr>
        <w:t xml:space="preserve">Os documentos necessários para </w:t>
      </w:r>
      <w:r w:rsidRPr="003622FF">
        <w:rPr>
          <w:rFonts w:ascii="Verdana" w:hAnsi="Verdana"/>
          <w:b/>
          <w:bCs/>
          <w:color w:val="000000"/>
          <w:sz w:val="20"/>
          <w:szCs w:val="20"/>
          <w:u w:val="single"/>
        </w:rPr>
        <w:t>habilitações fiscal, social e trabalhista</w:t>
      </w:r>
      <w:r w:rsidRPr="00C16F55">
        <w:rPr>
          <w:rFonts w:ascii="Verdana" w:hAnsi="Verdana"/>
          <w:color w:val="000000"/>
          <w:sz w:val="20"/>
          <w:szCs w:val="20"/>
        </w:rPr>
        <w:t xml:space="preserve"> </w:t>
      </w:r>
      <w:r>
        <w:rPr>
          <w:rFonts w:ascii="Verdana" w:hAnsi="Verdana"/>
          <w:color w:val="000000"/>
          <w:sz w:val="20"/>
          <w:szCs w:val="20"/>
        </w:rPr>
        <w:t xml:space="preserve">encontram-se mencionados no </w:t>
      </w:r>
      <w:r w:rsidRPr="003622FF">
        <w:rPr>
          <w:rFonts w:ascii="Verdana" w:hAnsi="Verdana"/>
          <w:b/>
          <w:bCs/>
          <w:color w:val="000000"/>
          <w:sz w:val="20"/>
          <w:szCs w:val="20"/>
          <w:u w:val="single"/>
        </w:rPr>
        <w:t xml:space="preserve">item </w:t>
      </w:r>
      <w:r>
        <w:rPr>
          <w:rFonts w:ascii="Verdana" w:hAnsi="Verdana"/>
          <w:b/>
          <w:bCs/>
          <w:color w:val="000000"/>
          <w:sz w:val="20"/>
          <w:szCs w:val="20"/>
          <w:u w:val="single"/>
        </w:rPr>
        <w:t>8.11</w:t>
      </w:r>
      <w:r>
        <w:rPr>
          <w:rFonts w:ascii="Verdana" w:hAnsi="Verdana"/>
          <w:color w:val="000000"/>
          <w:sz w:val="20"/>
          <w:szCs w:val="20"/>
        </w:rPr>
        <w:t>, do Termo de Referência (anexo I).</w:t>
      </w:r>
      <w:r w:rsidRPr="00B015C7">
        <w:rPr>
          <w:rFonts w:ascii="Verdana" w:hAnsi="Verdana"/>
          <w:color w:val="000000"/>
          <w:sz w:val="20"/>
          <w:szCs w:val="20"/>
        </w:rPr>
        <w:t xml:space="preserve"> </w:t>
      </w:r>
    </w:p>
    <w:p w14:paraId="1D4EF20E" w14:textId="5D735A08" w:rsidR="00E364FE" w:rsidRPr="001A2C40" w:rsidRDefault="00E364FE" w:rsidP="00E364FE">
      <w:pPr>
        <w:pStyle w:val="Ttulo1"/>
        <w:spacing w:line="276" w:lineRule="auto"/>
        <w:ind w:left="0" w:firstLine="0"/>
        <w:rPr>
          <w:rStyle w:val="normaltextrun"/>
          <w:rFonts w:ascii="Verdana" w:hAnsi="Verdana" w:cs="Arial"/>
          <w:b w:val="0"/>
          <w:bCs w:val="0"/>
          <w:sz w:val="20"/>
          <w:szCs w:val="20"/>
        </w:rPr>
      </w:pPr>
      <w:bookmarkStart w:id="68" w:name="_Toc174536389"/>
      <w:r>
        <w:rPr>
          <w:rStyle w:val="normaltextrun"/>
          <w:rFonts w:ascii="Verdana" w:hAnsi="Verdana" w:cs="Arial"/>
          <w:sz w:val="20"/>
          <w:szCs w:val="20"/>
        </w:rPr>
        <w:t>QUALIFICAÇÃO TÉCNICA</w:t>
      </w:r>
      <w:bookmarkEnd w:id="68"/>
      <w:r>
        <w:rPr>
          <w:rStyle w:val="normaltextrun"/>
          <w:rFonts w:ascii="Verdana" w:hAnsi="Verdana" w:cs="Arial"/>
          <w:sz w:val="20"/>
          <w:szCs w:val="20"/>
        </w:rPr>
        <w:t xml:space="preserve"> </w:t>
      </w:r>
    </w:p>
    <w:p w14:paraId="7E10F2E8" w14:textId="065D5210" w:rsidR="00E364FE" w:rsidRPr="00E364FE" w:rsidRDefault="00E364FE" w:rsidP="00E364FE">
      <w:pPr>
        <w:pStyle w:val="paragraph"/>
        <w:numPr>
          <w:ilvl w:val="1"/>
          <w:numId w:val="2"/>
        </w:numPr>
        <w:tabs>
          <w:tab w:val="left" w:pos="1134"/>
        </w:tabs>
        <w:spacing w:before="120" w:beforeAutospacing="0" w:after="120" w:afterAutospacing="0"/>
        <w:ind w:left="0" w:firstLine="567"/>
        <w:jc w:val="both"/>
        <w:textAlignment w:val="baseline"/>
        <w:rPr>
          <w:rFonts w:ascii="Verdana" w:hAnsi="Verdana"/>
          <w:color w:val="000000"/>
          <w:sz w:val="20"/>
          <w:szCs w:val="20"/>
        </w:rPr>
      </w:pPr>
      <w:r>
        <w:rPr>
          <w:rFonts w:ascii="Verdana" w:hAnsi="Verdana"/>
          <w:color w:val="000000"/>
          <w:sz w:val="20"/>
          <w:szCs w:val="20"/>
        </w:rPr>
        <w:t xml:space="preserve">Os documentos necessários para </w:t>
      </w:r>
      <w:r>
        <w:rPr>
          <w:rFonts w:ascii="Verdana" w:hAnsi="Verdana"/>
          <w:b/>
          <w:bCs/>
          <w:color w:val="000000"/>
          <w:sz w:val="20"/>
          <w:szCs w:val="20"/>
          <w:u w:val="single"/>
        </w:rPr>
        <w:t>qualificação técnica</w:t>
      </w:r>
      <w:r w:rsidRPr="00C16F55">
        <w:rPr>
          <w:rFonts w:ascii="Verdana" w:hAnsi="Verdana"/>
          <w:color w:val="000000"/>
          <w:sz w:val="20"/>
          <w:szCs w:val="20"/>
        </w:rPr>
        <w:t xml:space="preserve"> </w:t>
      </w:r>
      <w:r>
        <w:rPr>
          <w:rFonts w:ascii="Verdana" w:hAnsi="Verdana"/>
          <w:color w:val="000000"/>
          <w:sz w:val="20"/>
          <w:szCs w:val="20"/>
        </w:rPr>
        <w:t xml:space="preserve">encontram-se mencionados no </w:t>
      </w:r>
      <w:r w:rsidRPr="003622FF">
        <w:rPr>
          <w:rFonts w:ascii="Verdana" w:hAnsi="Verdana"/>
          <w:b/>
          <w:bCs/>
          <w:color w:val="000000"/>
          <w:sz w:val="20"/>
          <w:szCs w:val="20"/>
          <w:u w:val="single"/>
        </w:rPr>
        <w:t xml:space="preserve">item </w:t>
      </w:r>
      <w:r>
        <w:rPr>
          <w:rFonts w:ascii="Verdana" w:hAnsi="Verdana"/>
          <w:b/>
          <w:bCs/>
          <w:color w:val="000000"/>
          <w:sz w:val="20"/>
          <w:szCs w:val="20"/>
          <w:u w:val="single"/>
        </w:rPr>
        <w:t>8.12</w:t>
      </w:r>
      <w:r>
        <w:rPr>
          <w:rFonts w:ascii="Verdana" w:hAnsi="Verdana"/>
          <w:color w:val="000000"/>
          <w:sz w:val="20"/>
          <w:szCs w:val="20"/>
        </w:rPr>
        <w:t>, do Termo de Referência (anexo I).</w:t>
      </w:r>
      <w:r w:rsidRPr="00B015C7">
        <w:rPr>
          <w:rFonts w:ascii="Verdana" w:hAnsi="Verdana"/>
          <w:color w:val="000000"/>
          <w:sz w:val="20"/>
          <w:szCs w:val="20"/>
        </w:rPr>
        <w:t xml:space="preserve"> </w:t>
      </w:r>
    </w:p>
    <w:p w14:paraId="65F5CD49" w14:textId="5CE5C92C" w:rsidR="00BB2ADE" w:rsidRPr="001A2C40" w:rsidRDefault="00CD4E91" w:rsidP="00110D89">
      <w:pPr>
        <w:pStyle w:val="Ttulo1"/>
        <w:spacing w:line="276" w:lineRule="auto"/>
        <w:ind w:left="0" w:firstLine="0"/>
        <w:rPr>
          <w:rStyle w:val="normaltextrun"/>
          <w:rFonts w:ascii="Verdana" w:hAnsi="Verdana" w:cs="Arial"/>
          <w:b w:val="0"/>
          <w:bCs w:val="0"/>
          <w:sz w:val="20"/>
          <w:szCs w:val="20"/>
        </w:rPr>
      </w:pPr>
      <w:bookmarkStart w:id="69" w:name="_Toc174536390"/>
      <w:r w:rsidRPr="001A2C40">
        <w:rPr>
          <w:rStyle w:val="normaltextrun"/>
          <w:rFonts w:ascii="Verdana" w:hAnsi="Verdana" w:cs="Arial"/>
          <w:sz w:val="20"/>
          <w:szCs w:val="20"/>
        </w:rPr>
        <w:t>OUTROS DOCUMENTOS</w:t>
      </w:r>
      <w:bookmarkEnd w:id="67"/>
      <w:bookmarkEnd w:id="69"/>
    </w:p>
    <w:p w14:paraId="46B5ACBA" w14:textId="17D42024" w:rsidR="00CD4E91" w:rsidRPr="001A2C40"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Sob pena de inabilitação, o licitante deverá apresentar declaração</w:t>
      </w:r>
      <w:r w:rsidR="0080343E" w:rsidRPr="001A2C40">
        <w:rPr>
          <w:rFonts w:ascii="Verdana" w:hAnsi="Verdana" w:cs="Arial"/>
          <w:color w:val="000000"/>
          <w:sz w:val="20"/>
          <w:szCs w:val="20"/>
        </w:rPr>
        <w:t xml:space="preserve">, conforme modelo constante no Anexo </w:t>
      </w:r>
      <w:r w:rsidR="007A4AB7" w:rsidRPr="001A2C40">
        <w:rPr>
          <w:rFonts w:ascii="Verdana" w:hAnsi="Verdana" w:cs="Arial"/>
          <w:color w:val="000000"/>
          <w:sz w:val="20"/>
          <w:szCs w:val="20"/>
        </w:rPr>
        <w:t>II</w:t>
      </w:r>
      <w:r w:rsidR="0080343E" w:rsidRPr="001A2C40">
        <w:rPr>
          <w:rFonts w:ascii="Verdana" w:hAnsi="Verdana" w:cs="Arial"/>
          <w:color w:val="000000"/>
          <w:sz w:val="20"/>
          <w:szCs w:val="20"/>
        </w:rPr>
        <w:t>,</w:t>
      </w:r>
      <w:r w:rsidRPr="001A2C40">
        <w:rPr>
          <w:rFonts w:ascii="Verdana" w:hAnsi="Verdana" w:cs="Arial"/>
          <w:color w:val="000000"/>
          <w:sz w:val="20"/>
          <w:szCs w:val="20"/>
        </w:rPr>
        <w:t xml:space="preserve"> de que:</w:t>
      </w:r>
    </w:p>
    <w:p w14:paraId="42B03EA0" w14:textId="13161C59" w:rsidR="00CD4E91"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está ciente e concorda com as condições contidas no Edital e seus anexos, bem como de que cumpre plenamente os requisitos de habilitação definidos no Edital</w:t>
      </w:r>
      <w:r w:rsidR="00F45B6C" w:rsidRPr="001A2C40">
        <w:rPr>
          <w:rFonts w:ascii="Verdana" w:hAnsi="Verdana" w:cs="Arial"/>
          <w:color w:val="000000"/>
          <w:sz w:val="20"/>
          <w:szCs w:val="20"/>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b</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E91074" w:rsidRPr="001A2C40">
        <w:rPr>
          <w:rFonts w:ascii="Verdana" w:eastAsia="TimesNewRoman" w:hAnsi="Verdana" w:cs="Arial"/>
          <w:sz w:val="20"/>
          <w:szCs w:val="20"/>
        </w:rPr>
        <w:t>;</w:t>
      </w:r>
    </w:p>
    <w:p w14:paraId="7E5F5EE8" w14:textId="57806E0B" w:rsidR="00CD4E91" w:rsidRPr="001A2C40" w:rsidRDefault="00CD4E91" w:rsidP="00146C6B">
      <w:pPr>
        <w:pStyle w:val="paragraph"/>
        <w:numPr>
          <w:ilvl w:val="2"/>
          <w:numId w:val="2"/>
        </w:numPr>
        <w:tabs>
          <w:tab w:val="left" w:pos="1134"/>
        </w:tabs>
        <w:spacing w:before="120" w:after="12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inexistem fatos impeditivos para sua habilitação no certame, ciente da obrigatoriedade de declarar ocorrências posterior</w:t>
      </w:r>
      <w:r w:rsidR="00F45B6C" w:rsidRPr="001A2C40">
        <w:rPr>
          <w:rFonts w:ascii="Verdana" w:hAnsi="Verdana" w:cs="Arial"/>
          <w:color w:val="000000"/>
          <w:sz w:val="20"/>
          <w:szCs w:val="20"/>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c</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Pr="001A2C40">
        <w:rPr>
          <w:rFonts w:ascii="Verdana" w:hAnsi="Verdana" w:cs="Arial"/>
          <w:color w:val="000000"/>
          <w:sz w:val="20"/>
          <w:szCs w:val="20"/>
        </w:rPr>
        <w:t>;</w:t>
      </w:r>
    </w:p>
    <w:p w14:paraId="6A1211D9" w14:textId="2F31AF14" w:rsidR="005B74BD" w:rsidRPr="001A2C40" w:rsidRDefault="005B74B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rPr>
        <w:lastRenderedPageBreak/>
        <w:t xml:space="preserve">não possui empregados executando trabalho degradante ou forçado, observando o disposto nos </w:t>
      </w:r>
      <w:hyperlink r:id="rId93" w:anchor="art5" w:history="1">
        <w:r w:rsidRPr="001A2C40">
          <w:rPr>
            <w:rStyle w:val="Hyperlink"/>
            <w:rFonts w:ascii="Verdana" w:hAnsi="Verdana" w:cs="Arial"/>
            <w:sz w:val="20"/>
            <w:szCs w:val="20"/>
          </w:rPr>
          <w:t>incisos III e IV do art. 1º e no inciso III do art. 5º da Constituição Federa</w:t>
        </w:r>
        <w:r w:rsidR="004D4738" w:rsidRPr="001A2C40">
          <w:rPr>
            <w:rStyle w:val="Hyperlink"/>
            <w:rFonts w:ascii="Verdana" w:hAnsi="Verdana" w:cs="Arial"/>
            <w:sz w:val="20"/>
            <w:szCs w:val="20"/>
          </w:rPr>
          <w:t>l de 1988</w:t>
        </w:r>
      </w:hyperlink>
      <w:r w:rsidR="00F45B6C" w:rsidRPr="001A2C40">
        <w:rPr>
          <w:rStyle w:val="Hyperlink"/>
          <w:rFonts w:ascii="Verdana" w:hAnsi="Verdana" w:cs="Arial"/>
          <w:sz w:val="20"/>
          <w:szCs w:val="20"/>
          <w:u w:val="none"/>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d</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48006F" w:rsidRPr="001A2C40">
        <w:rPr>
          <w:rFonts w:ascii="Verdana" w:hAnsi="Verdana" w:cs="Arial"/>
          <w:sz w:val="20"/>
          <w:szCs w:val="20"/>
        </w:rPr>
        <w:t>;</w:t>
      </w:r>
    </w:p>
    <w:p w14:paraId="548DD797" w14:textId="13054A1C" w:rsidR="00CD4E91"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não mantém vínculo de natureza técnica, comercial, econômica, financeira, trabalhista ou civil com dirigente d</w:t>
      </w:r>
      <w:r w:rsidR="00DE372D" w:rsidRPr="001A2C40">
        <w:rPr>
          <w:rFonts w:ascii="Verdana" w:hAnsi="Verdana" w:cs="Arial"/>
          <w:color w:val="000000"/>
          <w:sz w:val="20"/>
          <w:szCs w:val="20"/>
        </w:rPr>
        <w:t>a</w:t>
      </w:r>
      <w:r w:rsidRPr="001A2C40">
        <w:rPr>
          <w:rFonts w:ascii="Verdana" w:hAnsi="Verdana" w:cs="Arial"/>
          <w:color w:val="000000"/>
          <w:sz w:val="20"/>
          <w:szCs w:val="20"/>
        </w:rPr>
        <w:t xml:space="preserve"> </w:t>
      </w:r>
      <w:r w:rsidR="00DE372D"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DE372D" w:rsidRPr="001A2C40">
        <w:rPr>
          <w:rFonts w:ascii="Verdana" w:hAnsi="Verdana" w:cs="Arial"/>
          <w:sz w:val="20"/>
          <w:szCs w:val="20"/>
        </w:rPr>
        <w:t xml:space="preserve"> - MT</w:t>
      </w:r>
      <w:r w:rsidR="00EF2E65" w:rsidRPr="001A2C40">
        <w:rPr>
          <w:rFonts w:ascii="Verdana" w:hAnsi="Verdana" w:cs="Arial"/>
          <w:sz w:val="20"/>
          <w:szCs w:val="20"/>
        </w:rPr>
        <w:t xml:space="preserve"> </w:t>
      </w:r>
      <w:r w:rsidR="009500A8" w:rsidRPr="001A2C40">
        <w:rPr>
          <w:rFonts w:ascii="Verdana" w:hAnsi="Verdana" w:cs="Arial"/>
          <w:sz w:val="20"/>
          <w:szCs w:val="20"/>
        </w:rPr>
        <w:t xml:space="preserve"> ou com agente público que desempenhe função na licitação ou atue na fiscalizaçã</w:t>
      </w:r>
      <w:r w:rsidR="009B215A" w:rsidRPr="001A2C40">
        <w:rPr>
          <w:rFonts w:ascii="Verdana" w:hAnsi="Verdana" w:cs="Arial"/>
          <w:sz w:val="20"/>
          <w:szCs w:val="20"/>
        </w:rPr>
        <w:t>o</w:t>
      </w:r>
      <w:r w:rsidR="009500A8" w:rsidRPr="001A2C40">
        <w:rPr>
          <w:rFonts w:ascii="Verdana" w:hAnsi="Verdana" w:cs="Arial"/>
          <w:sz w:val="20"/>
          <w:szCs w:val="20"/>
        </w:rPr>
        <w:t xml:space="preserve"> ou na gestão do contrato, </w:t>
      </w:r>
      <w:r w:rsidRPr="001A2C40">
        <w:rPr>
          <w:rFonts w:ascii="Verdana" w:hAnsi="Verdana" w:cs="Arial"/>
          <w:color w:val="000000"/>
          <w:sz w:val="20"/>
          <w:szCs w:val="20"/>
        </w:rPr>
        <w:t>ou que deles seja cônjuge, companheiro ou parente em linha reta, colateral ou por afinidade, até o terceiro grau</w:t>
      </w:r>
      <w:r w:rsidR="0080343E" w:rsidRPr="001A2C40">
        <w:rPr>
          <w:rFonts w:ascii="Verdana" w:hAnsi="Verdana" w:cs="Arial"/>
          <w:color w:val="000000"/>
          <w:sz w:val="20"/>
          <w:szCs w:val="20"/>
        </w:rPr>
        <w:t xml:space="preserve"> (</w:t>
      </w:r>
      <w:hyperlink r:id="rId94" w:anchor="art14" w:history="1">
        <w:r w:rsidRPr="001A2C40">
          <w:rPr>
            <w:rStyle w:val="Hyperlink"/>
            <w:rFonts w:ascii="Verdana" w:hAnsi="Verdana" w:cs="Arial"/>
            <w:sz w:val="20"/>
            <w:szCs w:val="20"/>
          </w:rPr>
          <w:t xml:space="preserve">art. 14, IV,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0080343E" w:rsidRPr="001A2C40">
        <w:rPr>
          <w:rFonts w:ascii="Verdana" w:hAnsi="Verdana" w:cs="Arial"/>
          <w:color w:val="000000"/>
          <w:sz w:val="20"/>
          <w:szCs w:val="20"/>
        </w:rPr>
        <w:t>)</w:t>
      </w:r>
      <w:r w:rsidR="00F45B6C" w:rsidRPr="001A2C40">
        <w:rPr>
          <w:rFonts w:ascii="Verdana" w:hAnsi="Verdana" w:cs="Arial"/>
          <w:color w:val="000000"/>
          <w:sz w:val="20"/>
          <w:szCs w:val="20"/>
        </w:rPr>
        <w:t>,</w:t>
      </w:r>
      <w:r w:rsidR="00F45B6C"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e</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682A81" w:rsidRPr="001A2C40">
        <w:rPr>
          <w:rFonts w:ascii="Verdana" w:hAnsi="Verdana" w:cs="Arial"/>
          <w:color w:val="000000"/>
          <w:sz w:val="20"/>
          <w:szCs w:val="20"/>
        </w:rPr>
        <w:t>;</w:t>
      </w:r>
    </w:p>
    <w:p w14:paraId="084C3322" w14:textId="013DA3E4" w:rsidR="00993DA3" w:rsidRPr="001A2C40" w:rsidRDefault="00993DA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não possui em seu quadro societário, servidor público da ativa, ou empregado de empresa pública ou de sociedade de economia mista,</w:t>
      </w:r>
      <w:r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f</w:t>
      </w:r>
      <w:r w:rsidRPr="001A2C40">
        <w:rPr>
          <w:rFonts w:ascii="Verdana" w:eastAsia="TimesNewRoman" w:hAnsi="Verdana" w:cs="Arial"/>
          <w:sz w:val="20"/>
          <w:szCs w:val="20"/>
        </w:rPr>
        <w:t xml:space="preserve">”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r w:rsidRPr="001A2C40">
        <w:rPr>
          <w:rFonts w:ascii="Verdana" w:hAnsi="Verdana" w:cs="Arial"/>
          <w:sz w:val="20"/>
          <w:szCs w:val="20"/>
        </w:rPr>
        <w:t>;</w:t>
      </w:r>
    </w:p>
    <w:p w14:paraId="5996AD78" w14:textId="08A9992F" w:rsidR="009B215A"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cumpre as exigências de reserva de cargos para pessoa com deficiência e para reabilitado da Previdência Social, previstas em lei e em outras normas específicas, em especial no </w:t>
      </w:r>
      <w:hyperlink r:id="rId95" w:anchor="art93" w:history="1">
        <w:r w:rsidRPr="001A2C40">
          <w:rPr>
            <w:rStyle w:val="Hyperlink"/>
            <w:rFonts w:ascii="Verdana" w:hAnsi="Verdana" w:cs="Arial"/>
            <w:sz w:val="20"/>
            <w:szCs w:val="20"/>
          </w:rPr>
          <w:t xml:space="preserve">art. 93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8.213, de 1991</w:t>
        </w:r>
      </w:hyperlink>
      <w:r w:rsidR="0080343E" w:rsidRPr="001A2C40">
        <w:rPr>
          <w:rFonts w:ascii="Verdana" w:hAnsi="Verdana" w:cs="Arial"/>
          <w:color w:val="000000"/>
          <w:sz w:val="20"/>
          <w:szCs w:val="20"/>
        </w:rPr>
        <w:t xml:space="preserve"> (</w:t>
      </w:r>
      <w:hyperlink r:id="rId96" w:anchor="art63" w:history="1">
        <w:r w:rsidRPr="001A2C40">
          <w:rPr>
            <w:rStyle w:val="Hyperlink"/>
            <w:rFonts w:ascii="Verdana" w:hAnsi="Verdana" w:cs="Arial"/>
            <w:sz w:val="20"/>
            <w:szCs w:val="20"/>
          </w:rPr>
          <w:t xml:space="preserve">art. 63, IV,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 de 2021</w:t>
        </w:r>
      </w:hyperlink>
      <w:r w:rsidR="0080343E" w:rsidRPr="001A2C40">
        <w:rPr>
          <w:rFonts w:ascii="Verdana" w:hAnsi="Verdana" w:cs="Arial"/>
          <w:color w:val="000000"/>
          <w:sz w:val="20"/>
          <w:szCs w:val="20"/>
        </w:rPr>
        <w:t>)</w:t>
      </w:r>
      <w:r w:rsidR="00F45B6C" w:rsidRPr="001A2C40">
        <w:rPr>
          <w:rFonts w:ascii="Verdana" w:hAnsi="Verdana" w:cs="Arial"/>
          <w:color w:val="000000"/>
          <w:sz w:val="20"/>
          <w:szCs w:val="20"/>
        </w:rPr>
        <w:t>,</w:t>
      </w:r>
      <w:r w:rsidR="00F45B6C"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g</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F45B6C" w:rsidRPr="001A2C40">
        <w:rPr>
          <w:rFonts w:ascii="Verdana" w:hAnsi="Verdana" w:cs="Arial"/>
          <w:color w:val="000000"/>
          <w:sz w:val="20"/>
          <w:szCs w:val="20"/>
        </w:rPr>
        <w:t>;</w:t>
      </w:r>
    </w:p>
    <w:p w14:paraId="45981D23" w14:textId="340CA4F8" w:rsidR="00F45B6C" w:rsidRPr="001A2C40" w:rsidRDefault="00F45B6C"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h</w:t>
      </w:r>
      <w:r w:rsidRPr="001A2C40">
        <w:rPr>
          <w:rFonts w:ascii="Verdana" w:eastAsia="TimesNewRoman" w:hAnsi="Verdana" w:cs="Arial"/>
          <w:sz w:val="20"/>
          <w:szCs w:val="20"/>
        </w:rPr>
        <w:t xml:space="preserve">”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r w:rsidRPr="001A2C40">
        <w:rPr>
          <w:rFonts w:ascii="Verdana" w:hAnsi="Verdana" w:cs="Arial"/>
          <w:sz w:val="20"/>
          <w:szCs w:val="20"/>
        </w:rPr>
        <w:t>;</w:t>
      </w:r>
    </w:p>
    <w:p w14:paraId="64218161" w14:textId="4CBA9693" w:rsidR="00B64B7D" w:rsidRPr="001A2C40" w:rsidRDefault="00B64B7D" w:rsidP="00B64B7D">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atende os princípios básicos de sustentabilidade especificados no Termo de Referência, </w:t>
      </w:r>
      <w:r w:rsidRPr="001A2C40">
        <w:rPr>
          <w:rFonts w:ascii="Verdana" w:eastAsia="TimesNewRoman" w:hAnsi="Verdana" w:cs="Arial"/>
          <w:sz w:val="20"/>
          <w:szCs w:val="20"/>
        </w:rPr>
        <w:t xml:space="preserve">nos termos da alínea “i”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p>
    <w:p w14:paraId="55D1F36D" w14:textId="69265B2C" w:rsidR="00E36470" w:rsidRPr="001A2C40" w:rsidRDefault="00E3647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lang w:eastAsia="x-none"/>
        </w:rPr>
        <w:t xml:space="preserve">realizou </w:t>
      </w:r>
      <w:r w:rsidRPr="001A2C40">
        <w:rPr>
          <w:rFonts w:ascii="Verdana" w:hAnsi="Verdana" w:cs="Arial"/>
          <w:bCs/>
          <w:sz w:val="20"/>
          <w:szCs w:val="20"/>
          <w:lang w:val="x-none" w:eastAsia="x-none"/>
        </w:rPr>
        <w:t>elaboração independente de proposta</w:t>
      </w:r>
      <w:r w:rsidRPr="001A2C40">
        <w:rPr>
          <w:rFonts w:ascii="Verdana" w:hAnsi="Verdana" w:cs="Arial"/>
          <w:bCs/>
          <w:sz w:val="20"/>
          <w:szCs w:val="20"/>
          <w:lang w:eastAsia="x-none"/>
        </w:rPr>
        <w:t xml:space="preserve">, </w:t>
      </w:r>
      <w:r w:rsidR="00F45B6C" w:rsidRPr="001A2C40">
        <w:rPr>
          <w:rFonts w:ascii="Verdana" w:eastAsia="TimesNewRoman" w:hAnsi="Verdana" w:cs="Arial"/>
          <w:sz w:val="20"/>
          <w:szCs w:val="20"/>
        </w:rPr>
        <w:t>nos termos da alínea “</w:t>
      </w:r>
      <w:r w:rsidR="00A85B93" w:rsidRPr="001A2C40">
        <w:rPr>
          <w:rFonts w:ascii="Verdana" w:eastAsia="TimesNewRoman" w:hAnsi="Verdana" w:cs="Arial"/>
          <w:sz w:val="20"/>
          <w:szCs w:val="20"/>
        </w:rPr>
        <w:t>j</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p>
    <w:p w14:paraId="5128414D" w14:textId="18089D55" w:rsidR="00BF717E" w:rsidRPr="001A2C40" w:rsidRDefault="00BF717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bookmarkStart w:id="70" w:name="_Ref117000019"/>
      <w:r w:rsidRPr="001A2C40">
        <w:rPr>
          <w:rFonts w:ascii="Verdana" w:hAnsi="Verdana" w:cs="Arial"/>
          <w:sz w:val="20"/>
          <w:szCs w:val="20"/>
        </w:rPr>
        <w:t xml:space="preserve">O </w:t>
      </w:r>
      <w:r w:rsidRPr="001A2C40">
        <w:rPr>
          <w:rFonts w:ascii="Verdana" w:hAnsi="Verdana" w:cs="Arial"/>
          <w:color w:val="000000"/>
          <w:sz w:val="20"/>
          <w:szCs w:val="20"/>
        </w:rPr>
        <w:t>fornecedor</w:t>
      </w:r>
      <w:r w:rsidRPr="001A2C40">
        <w:rPr>
          <w:rFonts w:ascii="Verdana" w:hAnsi="Verdana" w:cs="Arial"/>
          <w:sz w:val="20"/>
          <w:szCs w:val="20"/>
        </w:rPr>
        <w:t xml:space="preserve"> enquadrado como microempresa ou empresa de pequeno porte deverá declarar, ainda, em campo próprio do sistema eletrônico, que cumpre os requisitos estabelecidos no </w:t>
      </w:r>
      <w:hyperlink r:id="rId97" w:anchor="art3">
        <w:r w:rsidRPr="001A2C40">
          <w:rPr>
            <w:rStyle w:val="Hyperlink"/>
            <w:rFonts w:ascii="Verdana" w:hAnsi="Verdana" w:cs="Arial"/>
            <w:sz w:val="20"/>
            <w:szCs w:val="20"/>
          </w:rPr>
          <w:t xml:space="preserve">artigo 3° da Lei Complementar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 de 2006</w:t>
        </w:r>
      </w:hyperlink>
      <w:r w:rsidRPr="001A2C40">
        <w:rPr>
          <w:rFonts w:ascii="Verdana" w:hAnsi="Verdana" w:cs="Arial"/>
          <w:sz w:val="20"/>
          <w:szCs w:val="20"/>
        </w:rPr>
        <w:t xml:space="preserve">, estando apto a usufruir do tratamento favorecido estabelecido em seus </w:t>
      </w:r>
      <w:bookmarkEnd w:id="70"/>
      <w:r w:rsidRPr="001A2C40">
        <w:rPr>
          <w:color w:val="000000"/>
        </w:rPr>
        <w:fldChar w:fldCharType="begin"/>
      </w:r>
      <w:r w:rsidRPr="001A2C40">
        <w:rPr>
          <w:rFonts w:ascii="Verdana" w:hAnsi="Verdana" w:cs="Arial"/>
          <w:sz w:val="20"/>
          <w:szCs w:val="20"/>
        </w:rPr>
        <w:instrText>HYPERLINK "https://www.planalto.gov.br/ccivil_03/leis/lcp/lcp123.htm" \l "art42"</w:instrText>
      </w:r>
      <w:r w:rsidRPr="001A2C40">
        <w:rPr>
          <w:color w:val="000000"/>
        </w:rPr>
      </w:r>
      <w:r w:rsidRPr="001A2C40">
        <w:rPr>
          <w:color w:val="000000"/>
        </w:rPr>
        <w:fldChar w:fldCharType="separate"/>
      </w:r>
      <w:proofErr w:type="spellStart"/>
      <w:r w:rsidRPr="001A2C40">
        <w:rPr>
          <w:rStyle w:val="Hyperlink"/>
          <w:rFonts w:ascii="Verdana" w:hAnsi="Verdana" w:cs="Arial"/>
          <w:sz w:val="20"/>
          <w:szCs w:val="20"/>
        </w:rPr>
        <w:t>arts</w:t>
      </w:r>
      <w:proofErr w:type="spellEnd"/>
      <w:r w:rsidRPr="001A2C40">
        <w:rPr>
          <w:rStyle w:val="Hyperlink"/>
          <w:rFonts w:ascii="Verdana" w:hAnsi="Verdana" w:cs="Arial"/>
          <w:sz w:val="20"/>
          <w:szCs w:val="20"/>
        </w:rPr>
        <w:t>. 42 a 49</w:t>
      </w:r>
      <w:r w:rsidRPr="001A2C40">
        <w:rPr>
          <w:rStyle w:val="Hyperlink"/>
          <w:rFonts w:ascii="Verdana" w:hAnsi="Verdana" w:cs="Arial"/>
          <w:sz w:val="20"/>
          <w:szCs w:val="20"/>
        </w:rPr>
        <w:fldChar w:fldCharType="end"/>
      </w:r>
      <w:r w:rsidRPr="001A2C40">
        <w:rPr>
          <w:rFonts w:ascii="Verdana" w:hAnsi="Verdana" w:cs="Arial"/>
          <w:sz w:val="20"/>
          <w:szCs w:val="20"/>
        </w:rPr>
        <w:t xml:space="preserve">, observado o disposto nos </w:t>
      </w:r>
      <w:hyperlink r:id="rId98" w:anchor="art4§1">
        <w:r w:rsidRPr="001A2C40">
          <w:rPr>
            <w:rStyle w:val="Hyperlink"/>
            <w:rFonts w:ascii="Verdana" w:hAnsi="Verdana" w:cs="Arial"/>
            <w:sz w:val="20"/>
            <w:szCs w:val="20"/>
          </w:rPr>
          <w:t xml:space="preserve">§§ 1º ao 3º do art. 4º,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p>
    <w:p w14:paraId="572522D2" w14:textId="186DA0AE" w:rsidR="00CD4E91" w:rsidRPr="001A2C40"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declaração falsa relativa ao cumprimento de qualquer condição sujeitará o licitante às sanções previstas em lei e neste Edital, em especial a infração administrativa prevista no </w:t>
      </w:r>
      <w:hyperlink r:id="rId99" w:anchor="art156" w:history="1">
        <w:r w:rsidRPr="001A2C40">
          <w:rPr>
            <w:rStyle w:val="Hyperlink"/>
            <w:rFonts w:ascii="Verdana" w:hAnsi="Verdana" w:cs="Arial"/>
            <w:sz w:val="20"/>
            <w:szCs w:val="20"/>
          </w:rPr>
          <w:t xml:space="preserve">art. 156, IV,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w:t>
      </w:r>
    </w:p>
    <w:p w14:paraId="58F73E34" w14:textId="2A04D810" w:rsidR="00034D9A" w:rsidRPr="001A2C40" w:rsidRDefault="008D2BB1" w:rsidP="00110D89">
      <w:pPr>
        <w:pStyle w:val="Ttulo1"/>
        <w:spacing w:line="276" w:lineRule="auto"/>
        <w:ind w:left="0" w:firstLine="0"/>
        <w:rPr>
          <w:rStyle w:val="normaltextrun"/>
          <w:rFonts w:ascii="Verdana" w:hAnsi="Verdana" w:cs="Arial"/>
          <w:b w:val="0"/>
          <w:bCs w:val="0"/>
          <w:sz w:val="20"/>
          <w:szCs w:val="20"/>
        </w:rPr>
      </w:pPr>
      <w:bookmarkStart w:id="71" w:name="_Toc159937034"/>
      <w:bookmarkStart w:id="72" w:name="_Toc174536391"/>
      <w:r w:rsidRPr="001A2C40">
        <w:rPr>
          <w:rStyle w:val="normaltextrun"/>
          <w:rFonts w:ascii="Verdana" w:hAnsi="Verdana" w:cs="Arial"/>
          <w:sz w:val="20"/>
          <w:szCs w:val="20"/>
        </w:rPr>
        <w:t>ENCAMINHAMENTO DA PROPOSTA</w:t>
      </w:r>
      <w:r w:rsidR="00AE43EE" w:rsidRPr="001A2C40">
        <w:rPr>
          <w:rStyle w:val="normaltextrun"/>
          <w:rFonts w:ascii="Verdana" w:hAnsi="Verdana" w:cs="Arial"/>
          <w:sz w:val="20"/>
          <w:szCs w:val="20"/>
        </w:rPr>
        <w:t xml:space="preserve"> VENCEDORA</w:t>
      </w:r>
      <w:bookmarkEnd w:id="71"/>
      <w:bookmarkEnd w:id="72"/>
    </w:p>
    <w:p w14:paraId="23282ABC" w14:textId="71CDC227" w:rsidR="00052AB9" w:rsidRPr="001A2C40" w:rsidRDefault="00AE43E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proposta final do licitante </w:t>
      </w:r>
      <w:r w:rsidR="009041D4" w:rsidRPr="001A2C40">
        <w:rPr>
          <w:rFonts w:ascii="Verdana" w:hAnsi="Verdana" w:cs="Arial"/>
          <w:color w:val="000000"/>
          <w:sz w:val="20"/>
          <w:szCs w:val="20"/>
        </w:rPr>
        <w:t xml:space="preserve">habilitado e </w:t>
      </w:r>
      <w:r w:rsidRPr="001A2C40">
        <w:rPr>
          <w:rFonts w:ascii="Verdana" w:hAnsi="Verdana" w:cs="Arial"/>
          <w:color w:val="000000"/>
          <w:sz w:val="20"/>
          <w:szCs w:val="20"/>
        </w:rPr>
        <w:t>declarado vencedor deverá ser encaminhada no prazo</w:t>
      </w:r>
      <w:r w:rsidR="00DE331C" w:rsidRPr="001A2C40">
        <w:rPr>
          <w:rFonts w:ascii="Verdana" w:hAnsi="Verdana" w:cs="Arial"/>
          <w:color w:val="000000"/>
          <w:sz w:val="20"/>
          <w:szCs w:val="20"/>
        </w:rPr>
        <w:t xml:space="preserve"> solicitado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no sistema eletrônico</w:t>
      </w:r>
      <w:r w:rsidR="00DE331C" w:rsidRPr="001A2C40">
        <w:rPr>
          <w:rFonts w:ascii="Verdana" w:hAnsi="Verdana" w:cs="Arial"/>
          <w:color w:val="000000"/>
          <w:sz w:val="20"/>
          <w:szCs w:val="20"/>
        </w:rPr>
        <w:t xml:space="preserve"> </w:t>
      </w:r>
      <w:r w:rsidRPr="001A2C40">
        <w:rPr>
          <w:rFonts w:ascii="Verdana" w:hAnsi="Verdana" w:cs="Arial"/>
          <w:color w:val="000000"/>
          <w:sz w:val="20"/>
          <w:szCs w:val="20"/>
        </w:rPr>
        <w:t>e deverá:</w:t>
      </w:r>
    </w:p>
    <w:p w14:paraId="44599300" w14:textId="3E878FFB" w:rsidR="00442017" w:rsidRPr="001A2C40" w:rsidRDefault="00052AB9"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ser redigida em língua portuguesa, datilografada ou digitada, em uma via, sem emendas, rasuras, entrelinhas ou ressalvas, devendo a última folha ser assinada e as demais rubricadas pelo licitante ou seu representante legal</w:t>
      </w:r>
      <w:r w:rsidR="00751B8A" w:rsidRPr="001A2C40">
        <w:rPr>
          <w:rFonts w:ascii="Verdana" w:hAnsi="Verdana" w:cs="Arial"/>
          <w:color w:val="000000"/>
          <w:sz w:val="20"/>
          <w:szCs w:val="20"/>
        </w:rPr>
        <w:t>, se a assinatura não for digital</w:t>
      </w:r>
      <w:r w:rsidRPr="001A2C40">
        <w:rPr>
          <w:rFonts w:ascii="Verdana" w:hAnsi="Verdana" w:cs="Arial"/>
          <w:color w:val="000000"/>
          <w:sz w:val="20"/>
          <w:szCs w:val="20"/>
        </w:rPr>
        <w:t>;</w:t>
      </w:r>
    </w:p>
    <w:p w14:paraId="663DCA3A" w14:textId="08A3909B" w:rsidR="00442017" w:rsidRPr="001A2C40" w:rsidRDefault="004420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conter a indicação do banco, número da conta e agência do licitante vencedor, para fins de pagamento;</w:t>
      </w:r>
    </w:p>
    <w:p w14:paraId="5CC8E748" w14:textId="6421EA0C" w:rsidR="0090656C" w:rsidRPr="001A2C40" w:rsidRDefault="004420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conter os dados pessoais do responsável pela assinatura da ata de registro de preços.</w:t>
      </w:r>
    </w:p>
    <w:p w14:paraId="660C51B2" w14:textId="1EBE2102" w:rsidR="001F35BA" w:rsidRPr="001A2C40" w:rsidRDefault="0090656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proposta final deverá ser documentada nos autos e será levada em consideração no decorrer da execução do contrato e aplicação de eventual sanção administrativa à futura contratada, se for o caso.</w:t>
      </w:r>
    </w:p>
    <w:p w14:paraId="68D2CE2E" w14:textId="1EEC75F6" w:rsidR="001F35BA" w:rsidRPr="001A2C40"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Todas as especificações do objeto contidas na proposta, tais como marca, modelo, tipo, fabricante e procedência, vinculam a futura contratada.</w:t>
      </w:r>
    </w:p>
    <w:p w14:paraId="1153316E" w14:textId="40B9F8AB" w:rsidR="002D701F" w:rsidRPr="001A2C40"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preços deverão ser expressos em moeda corrente nacional, o valor unitário em algarismos e o valor global em algarismos (</w:t>
      </w:r>
      <w:hyperlink r:id="rId100" w:anchor="art12" w:history="1">
        <w:r w:rsidRPr="001A2C40">
          <w:rPr>
            <w:rStyle w:val="Hyperlink"/>
            <w:rFonts w:ascii="Verdana" w:hAnsi="Verdana" w:cs="Arial"/>
            <w:sz w:val="20"/>
            <w:szCs w:val="20"/>
          </w:rPr>
          <w:t xml:space="preserve">art. </w:t>
        </w:r>
        <w:r w:rsidR="000679E4" w:rsidRPr="001A2C40">
          <w:rPr>
            <w:rStyle w:val="Hyperlink"/>
            <w:rFonts w:ascii="Verdana" w:hAnsi="Verdana" w:cs="Arial"/>
            <w:sz w:val="20"/>
            <w:szCs w:val="20"/>
          </w:rPr>
          <w:t xml:space="preserve">12, II, </w:t>
        </w:r>
        <w:r w:rsidRPr="001A2C40">
          <w:rPr>
            <w:rStyle w:val="Hyperlink"/>
            <w:rFonts w:ascii="Verdana" w:hAnsi="Verdana" w:cs="Arial"/>
            <w:sz w:val="20"/>
            <w:szCs w:val="20"/>
          </w:rPr>
          <w:t xml:space="preserve">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 xml:space="preserve">nº </w:t>
        </w:r>
        <w:r w:rsidR="000679E4" w:rsidRPr="001A2C40">
          <w:rPr>
            <w:rStyle w:val="Hyperlink"/>
            <w:rFonts w:ascii="Verdana" w:hAnsi="Verdana" w:cs="Arial"/>
            <w:sz w:val="20"/>
            <w:szCs w:val="20"/>
          </w:rPr>
          <w:t>14.133, de 2021</w:t>
        </w:r>
      </w:hyperlink>
      <w:r w:rsidRPr="001A2C40">
        <w:rPr>
          <w:rFonts w:ascii="Verdana" w:hAnsi="Verdana" w:cs="Arial"/>
          <w:color w:val="000000"/>
          <w:sz w:val="20"/>
          <w:szCs w:val="20"/>
        </w:rPr>
        <w:t>).</w:t>
      </w:r>
    </w:p>
    <w:p w14:paraId="484A12F9" w14:textId="6B2D4ADC" w:rsidR="004A06B9" w:rsidRPr="001A2C40" w:rsidRDefault="002D701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oferta deverá ser firme e precisa, limitada, rigorosamente, ao objeto deste Edital, sem conter alternativas de preço ou de qualquer outra condição que induza o julgamento a mais de</w:t>
      </w:r>
      <w:r w:rsidR="004A06B9" w:rsidRPr="001A2C40">
        <w:rPr>
          <w:rFonts w:ascii="Verdana" w:hAnsi="Verdana" w:cs="Arial"/>
          <w:color w:val="000000"/>
          <w:sz w:val="20"/>
          <w:szCs w:val="20"/>
        </w:rPr>
        <w:t xml:space="preserve"> </w:t>
      </w:r>
      <w:r w:rsidRPr="001A2C40">
        <w:rPr>
          <w:rFonts w:ascii="Verdana" w:hAnsi="Verdana" w:cs="Arial"/>
          <w:color w:val="000000"/>
          <w:sz w:val="20"/>
          <w:szCs w:val="20"/>
        </w:rPr>
        <w:t>um resultado, sob pena de desclassificação.</w:t>
      </w:r>
    </w:p>
    <w:p w14:paraId="0237FA3B" w14:textId="61A3CA2B" w:rsidR="004A06B9" w:rsidRPr="001A2C40" w:rsidRDefault="004A06B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proposta deverá obedecer aos termos deste Edital e seus Anexos, não sendo</w:t>
      </w:r>
      <w:r w:rsidR="002143BA" w:rsidRPr="001A2C40">
        <w:rPr>
          <w:rFonts w:ascii="Verdana" w:hAnsi="Verdana" w:cs="Arial"/>
          <w:color w:val="000000"/>
          <w:sz w:val="20"/>
          <w:szCs w:val="20"/>
        </w:rPr>
        <w:t xml:space="preserve"> </w:t>
      </w:r>
      <w:r w:rsidRPr="001A2C40">
        <w:rPr>
          <w:rFonts w:ascii="Verdana" w:hAnsi="Verdana" w:cs="Arial"/>
          <w:color w:val="000000"/>
          <w:sz w:val="20"/>
          <w:szCs w:val="20"/>
        </w:rPr>
        <w:t>considerada aquela que não corresponda às especificações ali contidas ou que estabeleça</w:t>
      </w:r>
      <w:r w:rsidR="002143BA" w:rsidRPr="001A2C40">
        <w:rPr>
          <w:rFonts w:ascii="Verdana" w:hAnsi="Verdana" w:cs="Arial"/>
          <w:color w:val="000000"/>
          <w:sz w:val="20"/>
          <w:szCs w:val="20"/>
        </w:rPr>
        <w:t xml:space="preserve"> </w:t>
      </w:r>
      <w:r w:rsidRPr="001A2C40">
        <w:rPr>
          <w:rFonts w:ascii="Verdana" w:hAnsi="Verdana" w:cs="Arial"/>
          <w:color w:val="000000"/>
          <w:sz w:val="20"/>
          <w:szCs w:val="20"/>
        </w:rPr>
        <w:t>vínculo à proposta de outro licitante.</w:t>
      </w:r>
    </w:p>
    <w:p w14:paraId="101AC11E" w14:textId="0D2C0997"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73" w:name="_Toc159937035"/>
      <w:bookmarkStart w:id="74" w:name="_Toc174536392"/>
      <w:r w:rsidRPr="001A2C40">
        <w:rPr>
          <w:rStyle w:val="normaltextrun"/>
          <w:rFonts w:ascii="Verdana" w:hAnsi="Verdana" w:cs="Arial"/>
          <w:sz w:val="20"/>
          <w:szCs w:val="20"/>
        </w:rPr>
        <w:t>RECURSO</w:t>
      </w:r>
      <w:r w:rsidR="00ED0C37" w:rsidRPr="001A2C40">
        <w:rPr>
          <w:rStyle w:val="normaltextrun"/>
          <w:rFonts w:ascii="Verdana" w:hAnsi="Verdana" w:cs="Arial"/>
          <w:sz w:val="20"/>
          <w:szCs w:val="20"/>
        </w:rPr>
        <w:t>(S) ADMINISTRATIVO(S)</w:t>
      </w:r>
      <w:bookmarkEnd w:id="73"/>
      <w:bookmarkEnd w:id="74"/>
    </w:p>
    <w:p w14:paraId="6D1CE951" w14:textId="2FC39321" w:rsidR="00134F0D"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A interposição de recurso referente ao julgamento das propostas, à habilitação ou inabilitação de licitantes, à anulação ou revogação da licitação, observará o disposto no </w:t>
      </w:r>
      <w:hyperlink r:id="rId101" w:anchor="art165" w:history="1">
        <w:r w:rsidRPr="00A83A1C">
          <w:rPr>
            <w:rStyle w:val="Hyperlink"/>
            <w:rFonts w:ascii="Verdana" w:hAnsi="Verdana"/>
            <w:sz w:val="20"/>
            <w:szCs w:val="20"/>
          </w:rPr>
          <w:t>art. 165 da Lei Federal nº 14.133, de 2021</w:t>
        </w:r>
      </w:hyperlink>
      <w:r w:rsidRPr="00A83A1C">
        <w:rPr>
          <w:rFonts w:ascii="Verdana" w:hAnsi="Verdana"/>
          <w:color w:val="000000"/>
          <w:sz w:val="20"/>
          <w:szCs w:val="20"/>
        </w:rPr>
        <w:t>.</w:t>
      </w:r>
    </w:p>
    <w:p w14:paraId="092FBC7E" w14:textId="77777777" w:rsidR="00134F0D" w:rsidRPr="00AD0D3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D0D3C">
        <w:rPr>
          <w:rFonts w:ascii="Verdana" w:hAnsi="Verdana"/>
          <w:color w:val="000000"/>
          <w:sz w:val="20"/>
          <w:szCs w:val="20"/>
        </w:rPr>
        <w:t>Qualquer licitante poderá, durante o prazo concedido na sessão pública, não inferior a 10 (dez) minutos, de forma imediata após o término do julgamento das propostas e do ato de habilitação ou inabilitação, em campo próprio do sistema, manifestar sua INTENÇÃO DE RECORRER, com registro da síntese de suas razões, isto é, indicando contra qual(</w:t>
      </w:r>
      <w:proofErr w:type="spellStart"/>
      <w:r w:rsidRPr="00AD0D3C">
        <w:rPr>
          <w:rFonts w:ascii="Verdana" w:hAnsi="Verdana"/>
          <w:color w:val="000000"/>
          <w:sz w:val="20"/>
          <w:szCs w:val="20"/>
        </w:rPr>
        <w:t>is</w:t>
      </w:r>
      <w:proofErr w:type="spellEnd"/>
      <w:r w:rsidRPr="00AD0D3C">
        <w:rPr>
          <w:rFonts w:ascii="Verdana" w:hAnsi="Verdana"/>
          <w:color w:val="000000"/>
          <w:sz w:val="20"/>
          <w:szCs w:val="20"/>
        </w:rPr>
        <w:t>) decisão(</w:t>
      </w:r>
      <w:proofErr w:type="spellStart"/>
      <w:r w:rsidRPr="00AD0D3C">
        <w:rPr>
          <w:rFonts w:ascii="Verdana" w:hAnsi="Verdana"/>
          <w:color w:val="000000"/>
          <w:sz w:val="20"/>
          <w:szCs w:val="20"/>
        </w:rPr>
        <w:t>ões</w:t>
      </w:r>
      <w:proofErr w:type="spellEnd"/>
      <w:r w:rsidRPr="00AD0D3C">
        <w:rPr>
          <w:rFonts w:ascii="Verdana" w:hAnsi="Verdana"/>
          <w:color w:val="000000"/>
          <w:sz w:val="20"/>
          <w:szCs w:val="20"/>
        </w:rPr>
        <w:t>) pretende recorrer e por qual(</w:t>
      </w:r>
      <w:proofErr w:type="spellStart"/>
      <w:r w:rsidRPr="00AD0D3C">
        <w:rPr>
          <w:rFonts w:ascii="Verdana" w:hAnsi="Verdana"/>
          <w:color w:val="000000"/>
          <w:sz w:val="20"/>
          <w:szCs w:val="20"/>
        </w:rPr>
        <w:t>is</w:t>
      </w:r>
      <w:proofErr w:type="spellEnd"/>
      <w:r w:rsidRPr="00AD0D3C">
        <w:rPr>
          <w:rFonts w:ascii="Verdana" w:hAnsi="Verdana"/>
          <w:color w:val="000000"/>
          <w:sz w:val="20"/>
          <w:szCs w:val="20"/>
        </w:rPr>
        <w:t>) motivo(s), sob pena de preclusão, ficando a autoridade superior autorizada a adjudicar o objeto à licitante vencedora</w:t>
      </w:r>
      <w:r>
        <w:rPr>
          <w:rFonts w:ascii="Verdana" w:hAnsi="Verdana"/>
          <w:color w:val="000000"/>
          <w:sz w:val="20"/>
          <w:szCs w:val="20"/>
        </w:rPr>
        <w:t>.</w:t>
      </w:r>
    </w:p>
    <w:p w14:paraId="075EEF31" w14:textId="77777777" w:rsidR="00134F0D" w:rsidRPr="00FE1CC8"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FE1CC8">
        <w:rPr>
          <w:rFonts w:ascii="Verdana" w:hAnsi="Verdana" w:cs="Arial"/>
          <w:sz w:val="20"/>
          <w:szCs w:val="20"/>
        </w:rPr>
        <w:t>O prazo para apresentação de contrarrazões será o mesmo do recurso e terá início na data de intimação pessoal ou de divulgação da interposição do recurso.</w:t>
      </w:r>
    </w:p>
    <w:p w14:paraId="600ACDDE"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Os recursos e as contrarrazões deverão ser encaminhados em campo próprio do sistema, e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8897CA" w14:textId="3A8C1D8F"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O RECURSO ADMINISTRATIVO poderá atacar qualquer ato decisório ou procedimento adotado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durante todo o certame licitatório, não sendo meio adequado para impugnar regras do Edital e seus Anexos.</w:t>
      </w:r>
    </w:p>
    <w:p w14:paraId="2833E791"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w:t>
      </w:r>
      <w:r w:rsidRPr="00A83A1C">
        <w:rPr>
          <w:rFonts w:ascii="Verdana" w:hAnsi="Verdana"/>
          <w:color w:val="000000"/>
          <w:sz w:val="20"/>
          <w:szCs w:val="20"/>
        </w:rPr>
        <w:lastRenderedPageBreak/>
        <w:t>recurso, respectivamente, sendo-lhes assegurada vista imediata dos elementos indispensáveis à defesa dos seus interesses.</w:t>
      </w:r>
    </w:p>
    <w:p w14:paraId="6A476E94"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Não é imprescindível haver total correspondência entre os fatos e fundamentos indicados na intenção de recurso e as razões escritas do respectivo recurso.</w:t>
      </w:r>
    </w:p>
    <w:p w14:paraId="516A19DA" w14:textId="77777777" w:rsidR="00134F0D" w:rsidRPr="00823333"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Para justificar sua intenção de recorrer e fundamentar suas razões ou contrarrazões de recurso administrativo, o licitante interessado poderá solicitar vistas dos autos ou consultar as informações do certame disponíveis no próprio </w:t>
      </w:r>
      <w:r w:rsidRPr="00A83A1C">
        <w:rPr>
          <w:rFonts w:ascii="Verdana" w:hAnsi="Verdana"/>
          <w:sz w:val="20"/>
          <w:szCs w:val="20"/>
        </w:rPr>
        <w:t xml:space="preserve">Plataforma BLL </w:t>
      </w:r>
      <w:r w:rsidRPr="00823333">
        <w:rPr>
          <w:rFonts w:ascii="Verdana" w:hAnsi="Verdana"/>
          <w:sz w:val="20"/>
          <w:szCs w:val="20"/>
        </w:rPr>
        <w:t>Compras (</w:t>
      </w:r>
      <w:hyperlink r:id="rId102" w:history="1">
        <w:r w:rsidRPr="00823333">
          <w:rPr>
            <w:rStyle w:val="Hyperlink"/>
            <w:rFonts w:ascii="Verdana" w:hAnsi="Verdana"/>
            <w:sz w:val="20"/>
            <w:szCs w:val="20"/>
          </w:rPr>
          <w:t>https://bllcompras.com</w:t>
        </w:r>
      </w:hyperlink>
      <w:r w:rsidRPr="00823333">
        <w:rPr>
          <w:rFonts w:ascii="Verdana" w:hAnsi="Verdana"/>
          <w:sz w:val="20"/>
          <w:szCs w:val="20"/>
        </w:rPr>
        <w:t xml:space="preserve">). </w:t>
      </w:r>
    </w:p>
    <w:p w14:paraId="6E6EA439" w14:textId="19C864BB" w:rsidR="00134F0D" w:rsidRPr="00823333"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823333">
        <w:rPr>
          <w:rFonts w:ascii="Verdana" w:hAnsi="Verdana"/>
          <w:color w:val="000000"/>
          <w:sz w:val="20"/>
          <w:szCs w:val="20"/>
        </w:rPr>
        <w:t xml:space="preserve">Os autos do procedimento permanecerão com vista franqueada aos interessados. Para tanto, as empresas interessadas deverão entrar em contato com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823333">
        <w:rPr>
          <w:rFonts w:ascii="Verdana" w:hAnsi="Verdana"/>
          <w:color w:val="000000"/>
          <w:sz w:val="20"/>
          <w:szCs w:val="20"/>
        </w:rPr>
        <w:t xml:space="preserve">por intermédio do e-mail </w:t>
      </w:r>
      <w:hyperlink r:id="rId103" w:history="1">
        <w:r w:rsidRPr="00823333">
          <w:rPr>
            <w:rStyle w:val="Hyperlink"/>
            <w:rFonts w:ascii="Verdana" w:hAnsi="Verdana"/>
            <w:sz w:val="20"/>
            <w:szCs w:val="20"/>
          </w:rPr>
          <w:t>licitacao@itiquira.mt.gov.br</w:t>
        </w:r>
      </w:hyperlink>
      <w:r w:rsidRPr="00823333">
        <w:rPr>
          <w:rFonts w:ascii="Verdana" w:hAnsi="Verdana"/>
          <w:color w:val="000000"/>
          <w:sz w:val="20"/>
          <w:szCs w:val="20"/>
        </w:rPr>
        <w:t xml:space="preserve"> ou, nos dias úteis no horário de funcionamento da Prefeitura, pelo telefone: (65) 3491-1061.</w:t>
      </w:r>
    </w:p>
    <w:p w14:paraId="259F0B5B" w14:textId="50D8C332"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sz w:val="20"/>
          <w:szCs w:val="20"/>
        </w:rPr>
        <w:t xml:space="preserve">A não apresentação das razões referente à intenção de recurso registrada no sistema, no prazo legal, importa preclusão do direito de recurso, possibilitando a adjudicação do objeto e homologação do certame. A critério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sz w:val="20"/>
          <w:szCs w:val="20"/>
        </w:rPr>
        <w:t>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104" w:anchor="art5" w:history="1">
        <w:r w:rsidRPr="00A83A1C">
          <w:rPr>
            <w:rStyle w:val="Hyperlink"/>
            <w:rFonts w:ascii="Verdana" w:hAnsi="Verdana"/>
            <w:sz w:val="20"/>
            <w:szCs w:val="20"/>
          </w:rPr>
          <w:t>art. 5º, XXXIV, "a", Constituição Federal de 1988</w:t>
        </w:r>
      </w:hyperlink>
      <w:r w:rsidRPr="00A83A1C">
        <w:rPr>
          <w:rFonts w:ascii="Verdana" w:hAnsi="Verdana"/>
          <w:sz w:val="20"/>
          <w:szCs w:val="20"/>
        </w:rPr>
        <w:t>).</w:t>
      </w:r>
    </w:p>
    <w:p w14:paraId="61836412"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105" w:history="1">
        <w:r w:rsidRPr="00A83A1C">
          <w:rPr>
            <w:rStyle w:val="Hyperlink"/>
            <w:rFonts w:ascii="Verdana" w:hAnsi="Verdana"/>
            <w:sz w:val="20"/>
            <w:szCs w:val="20"/>
          </w:rPr>
          <w:t>Súmula nº 473 do STF</w:t>
        </w:r>
      </w:hyperlink>
      <w:r w:rsidRPr="00A83A1C">
        <w:rPr>
          <w:rFonts w:ascii="Verdana" w:hAnsi="Verdana"/>
          <w:color w:val="000000"/>
          <w:sz w:val="20"/>
          <w:szCs w:val="20"/>
        </w:rPr>
        <w:t xml:space="preserve"> e </w:t>
      </w:r>
      <w:hyperlink r:id="rId106" w:anchor="art71" w:history="1">
        <w:r w:rsidRPr="00A83A1C">
          <w:rPr>
            <w:rStyle w:val="Hyperlink"/>
            <w:rFonts w:ascii="Verdana" w:hAnsi="Verdana"/>
            <w:sz w:val="20"/>
            <w:szCs w:val="20"/>
          </w:rPr>
          <w:t>art. 71, § 3º, da Lei Federal nº 14.133, de 2021</w:t>
        </w:r>
      </w:hyperlink>
      <w:r w:rsidRPr="00A83A1C">
        <w:rPr>
          <w:rFonts w:ascii="Verdana" w:hAnsi="Verdana"/>
          <w:color w:val="000000"/>
          <w:sz w:val="20"/>
          <w:szCs w:val="20"/>
        </w:rPr>
        <w:t>).</w:t>
      </w:r>
    </w:p>
    <w:p w14:paraId="08A2E15B"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sz w:val="20"/>
          <w:szCs w:val="20"/>
        </w:rPr>
        <w:t>Não cabe RECURSO ADESIVO por ocasião do exercício do direito de contrarrazoar.</w:t>
      </w:r>
    </w:p>
    <w:p w14:paraId="6BAC193A"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Os recursos serão apreciados em fase única, conforme disposto no </w:t>
      </w:r>
      <w:hyperlink r:id="rId107" w:anchor="art165" w:history="1">
        <w:r w:rsidRPr="00A83A1C">
          <w:rPr>
            <w:rStyle w:val="Hyperlink"/>
            <w:rFonts w:ascii="Verdana" w:hAnsi="Verdana"/>
            <w:sz w:val="20"/>
            <w:szCs w:val="20"/>
          </w:rPr>
          <w:t>art. 165, § 2º, da Lei Federal nº 14.133, de 2021</w:t>
        </w:r>
      </w:hyperlink>
      <w:r w:rsidRPr="00A83A1C">
        <w:rPr>
          <w:rFonts w:ascii="Verdana" w:hAnsi="Verdana"/>
          <w:color w:val="000000"/>
          <w:sz w:val="20"/>
          <w:szCs w:val="20"/>
        </w:rPr>
        <w:t>. </w:t>
      </w:r>
    </w:p>
    <w:p w14:paraId="4450B69D" w14:textId="758C4C53"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Na análise e julgamento do recurso administrativo, poderá</w:t>
      </w:r>
      <w:r>
        <w:rPr>
          <w:rFonts w:ascii="Verdana" w:hAnsi="Verdana"/>
          <w:color w:val="000000"/>
          <w:sz w:val="20"/>
          <w:szCs w:val="20"/>
        </w:rPr>
        <w:t xml:space="preserve"> </w:t>
      </w:r>
      <w:r w:rsidRPr="00A83A1C">
        <w:rPr>
          <w:rFonts w:ascii="Verdana" w:hAnsi="Verdana"/>
          <w:color w:val="000000"/>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baixar em diligência os autos para fins de pronunciamento da unidade técnica competente, bem como para Assessoria Jurídica e/ou Assessoria Contábil.</w:t>
      </w:r>
    </w:p>
    <w:p w14:paraId="677A7821" w14:textId="4D97CCAB"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Decorridos os prazos de apresentação de razões e contrarrazões,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deverá analisar fundamentadamente os fatos e fundamentos arguidos pelo(s) recorrente(s), podendo, em sede de JUÍZO DE RETRATAÇÃO:</w:t>
      </w:r>
    </w:p>
    <w:p w14:paraId="605F74AF"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reconsiderar, total ou parcialmente, a decisão recorrida, reformando-a; ou</w:t>
      </w:r>
    </w:p>
    <w:p w14:paraId="490C5097"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manter inalterada a decisão recorrida.</w:t>
      </w:r>
    </w:p>
    <w:p w14:paraId="787C83B9" w14:textId="0814285D"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345920">
        <w:rPr>
          <w:rFonts w:ascii="Verdana" w:hAnsi="Verdana"/>
          <w:color w:val="000000"/>
          <w:sz w:val="20"/>
          <w:szCs w:val="20"/>
        </w:rPr>
        <w:t xml:space="preserve">Se em sua decisão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345920">
        <w:rPr>
          <w:rFonts w:ascii="Verdana" w:hAnsi="Verdana" w:cs="Arial"/>
          <w:sz w:val="20"/>
          <w:szCs w:val="20"/>
        </w:rPr>
        <w:t>não reconsiderar o ato ou a decisão</w:t>
      </w:r>
      <w:r w:rsidRPr="00345920">
        <w:rPr>
          <w:rFonts w:ascii="Verdana" w:hAnsi="Verdana"/>
          <w:color w:val="000000"/>
          <w:sz w:val="20"/>
          <w:szCs w:val="20"/>
        </w:rPr>
        <w:t>, o processo</w:t>
      </w:r>
      <w:r w:rsidRPr="00A83A1C">
        <w:rPr>
          <w:rFonts w:ascii="Verdana" w:hAnsi="Verdana"/>
          <w:color w:val="000000"/>
          <w:sz w:val="20"/>
          <w:szCs w:val="20"/>
        </w:rPr>
        <w:t xml:space="preserve"> será submetido, depois de devidamente instruído pela </w:t>
      </w:r>
      <w:r w:rsidR="001036D1">
        <w:rPr>
          <w:rFonts w:ascii="Verdana" w:hAnsi="Verdana" w:cs="Arial"/>
          <w:sz w:val="20"/>
          <w:szCs w:val="20"/>
        </w:rPr>
        <w:t>Agente de Contratação</w:t>
      </w:r>
      <w:r w:rsidRPr="00A83A1C">
        <w:rPr>
          <w:rFonts w:ascii="Verdana" w:hAnsi="Verdana"/>
          <w:color w:val="000000"/>
          <w:sz w:val="20"/>
          <w:szCs w:val="20"/>
        </w:rPr>
        <w:t>, à apreciação da Autoridade Superior (</w:t>
      </w:r>
      <w:hyperlink r:id="rId108" w:anchor="art165" w:history="1">
        <w:r w:rsidRPr="00A83A1C">
          <w:rPr>
            <w:rStyle w:val="Hyperlink"/>
            <w:rFonts w:ascii="Verdana" w:hAnsi="Verdana"/>
            <w:sz w:val="20"/>
            <w:szCs w:val="20"/>
          </w:rPr>
          <w:t>art. 165, § 2º, da Lei Federal nº 14.133, de 2021</w:t>
        </w:r>
      </w:hyperlink>
      <w:r w:rsidRPr="00A83A1C">
        <w:rPr>
          <w:rFonts w:ascii="Verdana" w:hAnsi="Verdana"/>
          <w:color w:val="000000"/>
          <w:sz w:val="20"/>
          <w:szCs w:val="20"/>
        </w:rPr>
        <w:t xml:space="preserve">), que poderá: </w:t>
      </w:r>
    </w:p>
    <w:p w14:paraId="5BD64C5D" w14:textId="23226DA1"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 xml:space="preserve">decidir de pronto o mérito do recurso, segundo os documentos e informações contidas nos autos, como também os fundamentos da decisão da </w:t>
      </w:r>
      <w:r w:rsidR="001036D1">
        <w:rPr>
          <w:rFonts w:ascii="Verdana" w:hAnsi="Verdana" w:cs="Arial"/>
          <w:sz w:val="20"/>
          <w:szCs w:val="20"/>
        </w:rPr>
        <w:t>Agente de Contratação</w:t>
      </w:r>
      <w:r w:rsidRPr="00A83A1C">
        <w:rPr>
          <w:rFonts w:ascii="Verdana" w:hAnsi="Verdana"/>
          <w:color w:val="000000"/>
          <w:sz w:val="20"/>
          <w:szCs w:val="20"/>
        </w:rPr>
        <w:t>; OU</w:t>
      </w:r>
    </w:p>
    <w:p w14:paraId="473C64E0"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lastRenderedPageBreak/>
        <w:t>determinar prévia emissão de parecer da área técnica e/ou jurídico para subsidiar sua decisão.</w:t>
      </w:r>
    </w:p>
    <w:p w14:paraId="72F6BE16"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 acolhimento do recurso importará na invalidação apenas dos atos que não possam ser aproveitados. (</w:t>
      </w:r>
      <w:hyperlink r:id="rId109" w:anchor="art165" w:history="1">
        <w:r w:rsidRPr="00A83A1C">
          <w:rPr>
            <w:rStyle w:val="Hyperlink"/>
            <w:rFonts w:ascii="Verdana" w:hAnsi="Verdana"/>
            <w:sz w:val="20"/>
            <w:szCs w:val="20"/>
          </w:rPr>
          <w:t>art. 165, § 3º, da Lei Federal nº 14.133, de 2021</w:t>
        </w:r>
      </w:hyperlink>
      <w:r w:rsidRPr="00A83A1C">
        <w:rPr>
          <w:rFonts w:ascii="Verdana" w:hAnsi="Verdana"/>
          <w:color w:val="000000"/>
          <w:sz w:val="20"/>
          <w:szCs w:val="20"/>
        </w:rPr>
        <w:t>)</w:t>
      </w:r>
    </w:p>
    <w:p w14:paraId="468C7C34" w14:textId="555818FD" w:rsidR="00664D9A" w:rsidRPr="00134F0D"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Após decididos os recursos e constatada a regularidade dos atos praticados, o processo licitatório será enviado à autoridade competente da </w:t>
      </w:r>
      <w:r w:rsidRPr="00A83A1C">
        <w:rPr>
          <w:rFonts w:ascii="Verdana" w:hAnsi="Verdana"/>
          <w:sz w:val="20"/>
          <w:szCs w:val="20"/>
        </w:rPr>
        <w:t>Prefeitura Municipal de Itiquira - MT</w:t>
      </w:r>
      <w:r w:rsidRPr="00A83A1C">
        <w:rPr>
          <w:rFonts w:ascii="Verdana" w:hAnsi="Verdana"/>
          <w:color w:val="000000"/>
          <w:sz w:val="20"/>
          <w:szCs w:val="20"/>
        </w:rPr>
        <w:t xml:space="preserve"> para adjudicar o objeto e homologar o procedimento licitatório, observado o disposto no </w:t>
      </w:r>
      <w:hyperlink r:id="rId110" w:anchor="art71" w:history="1">
        <w:r w:rsidRPr="00A83A1C">
          <w:rPr>
            <w:rStyle w:val="Hyperlink"/>
            <w:rFonts w:ascii="Verdana" w:hAnsi="Verdana"/>
            <w:sz w:val="20"/>
            <w:szCs w:val="20"/>
          </w:rPr>
          <w:t>art. 71 da Lei Federal nº 14.133, de 2021</w:t>
        </w:r>
      </w:hyperlink>
      <w:r w:rsidRPr="00A83A1C">
        <w:rPr>
          <w:rFonts w:ascii="Verdana" w:hAnsi="Verdana"/>
          <w:color w:val="000000"/>
          <w:sz w:val="20"/>
          <w:szCs w:val="20"/>
        </w:rPr>
        <w:t>.</w:t>
      </w:r>
    </w:p>
    <w:p w14:paraId="3099ED28" w14:textId="2ADB3360" w:rsidR="00301D18" w:rsidRPr="001A2C40" w:rsidRDefault="00301D18" w:rsidP="00110D89">
      <w:pPr>
        <w:pStyle w:val="Ttulo1"/>
        <w:spacing w:line="276" w:lineRule="auto"/>
        <w:ind w:left="0" w:firstLine="0"/>
        <w:rPr>
          <w:rStyle w:val="normaltextrun"/>
          <w:rFonts w:ascii="Verdana" w:hAnsi="Verdana" w:cs="Arial"/>
          <w:b w:val="0"/>
          <w:bCs w:val="0"/>
          <w:sz w:val="20"/>
          <w:szCs w:val="20"/>
        </w:rPr>
      </w:pPr>
      <w:bookmarkStart w:id="75" w:name="_Toc159937036"/>
      <w:bookmarkStart w:id="76" w:name="_Toc174536393"/>
      <w:r w:rsidRPr="001A2C40">
        <w:rPr>
          <w:rStyle w:val="normaltextrun"/>
          <w:rFonts w:ascii="Verdana" w:hAnsi="Verdana" w:cs="Arial"/>
          <w:sz w:val="20"/>
          <w:szCs w:val="20"/>
        </w:rPr>
        <w:t>REABERTURA DA SESSÃO PÚBLICA</w:t>
      </w:r>
      <w:bookmarkEnd w:id="75"/>
      <w:bookmarkEnd w:id="76"/>
    </w:p>
    <w:p w14:paraId="38C9074A" w14:textId="6CFAEBA4" w:rsidR="004831AF" w:rsidRPr="001A2C40" w:rsidRDefault="00EB1A2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sessão pública poderá ser reaberta:</w:t>
      </w:r>
    </w:p>
    <w:p w14:paraId="35F035FD" w14:textId="0CCA65CE" w:rsidR="004831AF" w:rsidRPr="001A2C40" w:rsidRDefault="00BE4482"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N</w:t>
      </w:r>
      <w:r w:rsidR="004831AF" w:rsidRPr="001A2C40">
        <w:rPr>
          <w:rFonts w:ascii="Verdana" w:hAnsi="Verdana" w:cs="Arial"/>
          <w:sz w:val="20"/>
          <w:szCs w:val="20"/>
        </w:rPr>
        <w:t>as hipóteses de provimento de recurso que leve à anulação de atos anteriores à</w:t>
      </w:r>
      <w:r w:rsidRPr="001A2C40">
        <w:rPr>
          <w:rFonts w:ascii="Verdana" w:hAnsi="Verdana" w:cs="Arial"/>
          <w:sz w:val="20"/>
          <w:szCs w:val="20"/>
        </w:rPr>
        <w:t xml:space="preserve"> </w:t>
      </w:r>
      <w:r w:rsidR="004831AF" w:rsidRPr="001A2C40">
        <w:rPr>
          <w:rFonts w:ascii="Verdana" w:hAnsi="Verdana" w:cs="Arial"/>
          <w:sz w:val="20"/>
          <w:szCs w:val="20"/>
        </w:rPr>
        <w:t>realização da sessão pública precedente ou em que seja anulada a própria sessão pública,</w:t>
      </w:r>
      <w:r w:rsidRPr="001A2C40">
        <w:rPr>
          <w:rFonts w:ascii="Verdana" w:hAnsi="Verdana" w:cs="Arial"/>
          <w:sz w:val="20"/>
          <w:szCs w:val="20"/>
        </w:rPr>
        <w:t xml:space="preserve"> </w:t>
      </w:r>
      <w:r w:rsidR="004831AF" w:rsidRPr="001A2C40">
        <w:rPr>
          <w:rFonts w:ascii="Verdana" w:hAnsi="Verdana" w:cs="Arial"/>
          <w:sz w:val="20"/>
          <w:szCs w:val="20"/>
        </w:rPr>
        <w:t>situação em que serão repetidos os atos anulados e os que dele dependam;</w:t>
      </w:r>
    </w:p>
    <w:p w14:paraId="2210CDE2" w14:textId="407F06ED" w:rsidR="004831AF" w:rsidRPr="001A2C40" w:rsidRDefault="00BE4482"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Q</w:t>
      </w:r>
      <w:r w:rsidR="004831AF" w:rsidRPr="001A2C40">
        <w:rPr>
          <w:rFonts w:ascii="Verdana" w:hAnsi="Verdana" w:cs="Arial"/>
          <w:sz w:val="20"/>
          <w:szCs w:val="20"/>
        </w:rPr>
        <w:t>uando houver erro na aceitação do preço melhor classificado ou quando o</w:t>
      </w:r>
      <w:r w:rsidRPr="001A2C40">
        <w:rPr>
          <w:rFonts w:ascii="Verdana" w:hAnsi="Verdana" w:cs="Arial"/>
          <w:sz w:val="20"/>
          <w:szCs w:val="20"/>
        </w:rPr>
        <w:t xml:space="preserve"> </w:t>
      </w:r>
      <w:r w:rsidR="004831AF" w:rsidRPr="001A2C40">
        <w:rPr>
          <w:rFonts w:ascii="Verdana" w:hAnsi="Verdana" w:cs="Arial"/>
          <w:sz w:val="20"/>
          <w:szCs w:val="20"/>
        </w:rPr>
        <w:t>licitante declarado vencedor não assinar o contrato, não retirar o instrumento equivalente</w:t>
      </w:r>
      <w:r w:rsidRPr="001A2C40">
        <w:rPr>
          <w:rFonts w:ascii="Verdana" w:hAnsi="Verdana" w:cs="Arial"/>
          <w:sz w:val="20"/>
          <w:szCs w:val="20"/>
        </w:rPr>
        <w:t xml:space="preserve"> </w:t>
      </w:r>
      <w:r w:rsidR="004831AF" w:rsidRPr="001A2C40">
        <w:rPr>
          <w:rFonts w:ascii="Verdana" w:hAnsi="Verdana" w:cs="Arial"/>
          <w:sz w:val="20"/>
          <w:szCs w:val="20"/>
        </w:rPr>
        <w:t>ou não comprovar a regularização fiscal</w:t>
      </w:r>
      <w:r w:rsidRPr="001A2C40">
        <w:rPr>
          <w:rFonts w:ascii="Verdana" w:hAnsi="Verdana" w:cs="Arial"/>
          <w:sz w:val="20"/>
          <w:szCs w:val="20"/>
        </w:rPr>
        <w:t>, social</w:t>
      </w:r>
      <w:r w:rsidR="004831AF" w:rsidRPr="001A2C40">
        <w:rPr>
          <w:rFonts w:ascii="Verdana" w:hAnsi="Verdana" w:cs="Arial"/>
          <w:sz w:val="20"/>
          <w:szCs w:val="20"/>
        </w:rPr>
        <w:t xml:space="preserve"> e trabalhista, nos termos do </w:t>
      </w:r>
      <w:hyperlink r:id="rId111" w:anchor="art43" w:history="1">
        <w:r w:rsidR="004831AF" w:rsidRPr="001A2C40">
          <w:rPr>
            <w:rStyle w:val="Hyperlink"/>
            <w:rFonts w:ascii="Verdana" w:hAnsi="Verdana" w:cs="Arial"/>
            <w:sz w:val="20"/>
            <w:szCs w:val="20"/>
          </w:rPr>
          <w:t>art. 43, §1º</w:t>
        </w:r>
        <w:r w:rsidR="00E551B5" w:rsidRPr="001A2C40">
          <w:rPr>
            <w:rStyle w:val="Hyperlink"/>
            <w:rFonts w:ascii="Verdana" w:hAnsi="Verdana" w:cs="Arial"/>
            <w:sz w:val="20"/>
            <w:szCs w:val="20"/>
          </w:rPr>
          <w:t>,</w:t>
        </w:r>
        <w:r w:rsidR="004831AF"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E405BB" w:rsidRPr="001A2C40">
          <w:rPr>
            <w:rStyle w:val="Hyperlink"/>
            <w:rFonts w:ascii="Verdana" w:hAnsi="Verdana" w:cs="Arial"/>
            <w:sz w:val="20"/>
            <w:szCs w:val="20"/>
          </w:rPr>
          <w:t xml:space="preserve"> </w:t>
        </w:r>
        <w:r w:rsidR="004831AF" w:rsidRPr="001A2C40">
          <w:rPr>
            <w:rStyle w:val="Hyperlink"/>
            <w:rFonts w:ascii="Verdana" w:hAnsi="Verdana" w:cs="Arial"/>
            <w:sz w:val="20"/>
            <w:szCs w:val="20"/>
          </w:rPr>
          <w:t>123</w:t>
        </w:r>
        <w:r w:rsidR="00E551B5" w:rsidRPr="001A2C40">
          <w:rPr>
            <w:rStyle w:val="Hyperlink"/>
            <w:rFonts w:ascii="Verdana" w:hAnsi="Verdana" w:cs="Arial"/>
            <w:sz w:val="20"/>
            <w:szCs w:val="20"/>
          </w:rPr>
          <w:t xml:space="preserve">, de </w:t>
        </w:r>
        <w:r w:rsidR="004831AF" w:rsidRPr="001A2C40">
          <w:rPr>
            <w:rStyle w:val="Hyperlink"/>
            <w:rFonts w:ascii="Verdana" w:hAnsi="Verdana" w:cs="Arial"/>
            <w:sz w:val="20"/>
            <w:szCs w:val="20"/>
          </w:rPr>
          <w:t>2006</w:t>
        </w:r>
      </w:hyperlink>
      <w:r w:rsidR="004831AF" w:rsidRPr="001A2C40">
        <w:rPr>
          <w:rFonts w:ascii="Verdana" w:hAnsi="Verdana" w:cs="Arial"/>
          <w:sz w:val="20"/>
          <w:szCs w:val="20"/>
        </w:rPr>
        <w:t>. Nessas hipóteses, serão adotados os procedimentos imediatamente posteriores</w:t>
      </w:r>
      <w:r w:rsidR="00E551B5" w:rsidRPr="001A2C40">
        <w:rPr>
          <w:rFonts w:ascii="Verdana" w:hAnsi="Verdana" w:cs="Arial"/>
          <w:sz w:val="20"/>
          <w:szCs w:val="20"/>
        </w:rPr>
        <w:t xml:space="preserve"> </w:t>
      </w:r>
      <w:r w:rsidR="004831AF" w:rsidRPr="001A2C40">
        <w:rPr>
          <w:rFonts w:ascii="Verdana" w:hAnsi="Verdana" w:cs="Arial"/>
          <w:sz w:val="20"/>
          <w:szCs w:val="20"/>
        </w:rPr>
        <w:t>ao encerramento da etapa de lances.</w:t>
      </w:r>
    </w:p>
    <w:p w14:paraId="034062CF" w14:textId="0D16AD72" w:rsidR="00BE4482" w:rsidRPr="001A2C40" w:rsidRDefault="004831A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Todos os licitantes remanescentes deverão ser convocados para acompanhar a sessão</w:t>
      </w:r>
      <w:r w:rsidR="00E551B5" w:rsidRPr="001A2C40">
        <w:rPr>
          <w:rFonts w:ascii="Verdana" w:hAnsi="Verdana" w:cs="Arial"/>
          <w:sz w:val="20"/>
          <w:szCs w:val="20"/>
        </w:rPr>
        <w:t xml:space="preserve"> </w:t>
      </w:r>
      <w:r w:rsidRPr="001A2C40">
        <w:rPr>
          <w:rFonts w:ascii="Verdana" w:hAnsi="Verdana" w:cs="Arial"/>
          <w:sz w:val="20"/>
          <w:szCs w:val="20"/>
        </w:rPr>
        <w:t>reaberta.</w:t>
      </w:r>
    </w:p>
    <w:p w14:paraId="084235B3" w14:textId="736F27A3" w:rsidR="00BE4482" w:rsidRPr="001A2C40" w:rsidRDefault="00BE448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convocação se dará por meio do sistema eletrônico (“</w:t>
      </w:r>
      <w:r w:rsidRPr="001A2C40">
        <w:rPr>
          <w:rFonts w:ascii="Verdana" w:hAnsi="Verdana" w:cs="Arial"/>
          <w:i/>
          <w:iCs/>
          <w:sz w:val="20"/>
          <w:szCs w:val="20"/>
        </w:rPr>
        <w:t>chat</w:t>
      </w:r>
      <w:r w:rsidRPr="001A2C40">
        <w:rPr>
          <w:rFonts w:ascii="Verdana" w:hAnsi="Verdana" w:cs="Arial"/>
          <w:sz w:val="20"/>
          <w:szCs w:val="20"/>
        </w:rPr>
        <w:t>”)</w:t>
      </w:r>
      <w:r w:rsidR="00E551B5" w:rsidRPr="001A2C40">
        <w:rPr>
          <w:rFonts w:ascii="Verdana" w:hAnsi="Verdana" w:cs="Arial"/>
          <w:sz w:val="20"/>
          <w:szCs w:val="20"/>
        </w:rPr>
        <w:t xml:space="preserve"> ou</w:t>
      </w:r>
      <w:r w:rsidRPr="001A2C40">
        <w:rPr>
          <w:rFonts w:ascii="Verdana" w:hAnsi="Verdana" w:cs="Arial"/>
          <w:sz w:val="20"/>
          <w:szCs w:val="20"/>
        </w:rPr>
        <w:t xml:space="preserve"> </w:t>
      </w:r>
      <w:r w:rsidRPr="001A2C40">
        <w:rPr>
          <w:rFonts w:ascii="Verdana" w:hAnsi="Verdana" w:cs="Arial"/>
          <w:i/>
          <w:iCs/>
          <w:sz w:val="20"/>
          <w:szCs w:val="20"/>
        </w:rPr>
        <w:t>e-mail</w:t>
      </w:r>
      <w:r w:rsidRPr="001A2C40">
        <w:rPr>
          <w:rFonts w:ascii="Verdana" w:hAnsi="Verdana" w:cs="Arial"/>
          <w:sz w:val="20"/>
          <w:szCs w:val="20"/>
        </w:rPr>
        <w:t>, de acordo com a fase do procedimento licitatório</w:t>
      </w:r>
      <w:r w:rsidR="00CB4708" w:rsidRPr="001A2C40">
        <w:rPr>
          <w:rFonts w:ascii="Verdana" w:hAnsi="Verdana" w:cs="Arial"/>
          <w:sz w:val="20"/>
          <w:szCs w:val="20"/>
        </w:rPr>
        <w:t xml:space="preserve">, </w:t>
      </w:r>
      <w:r w:rsidRPr="001A2C40">
        <w:rPr>
          <w:rFonts w:ascii="Verdana" w:hAnsi="Verdana" w:cs="Arial"/>
          <w:sz w:val="20"/>
          <w:szCs w:val="20"/>
        </w:rPr>
        <w:t>de acordo com o</w:t>
      </w:r>
      <w:r w:rsidR="00CB4708" w:rsidRPr="001A2C40">
        <w:rPr>
          <w:rFonts w:ascii="Verdana" w:hAnsi="Verdana" w:cs="Arial"/>
          <w:sz w:val="20"/>
          <w:szCs w:val="20"/>
        </w:rPr>
        <w:t xml:space="preserve"> endereço eletrônico </w:t>
      </w:r>
      <w:r w:rsidR="00E551B5" w:rsidRPr="001A2C40">
        <w:rPr>
          <w:rFonts w:ascii="Verdana" w:hAnsi="Verdana" w:cs="Arial"/>
          <w:sz w:val="20"/>
          <w:szCs w:val="20"/>
        </w:rPr>
        <w:t>registrado na proposta</w:t>
      </w:r>
      <w:r w:rsidRPr="001A2C40">
        <w:rPr>
          <w:rFonts w:ascii="Verdana" w:hAnsi="Verdana" w:cs="Arial"/>
          <w:sz w:val="20"/>
          <w:szCs w:val="20"/>
        </w:rPr>
        <w:t>.</w:t>
      </w:r>
    </w:p>
    <w:p w14:paraId="2D886C8D" w14:textId="387ABB8F" w:rsidR="00974D33" w:rsidRPr="001A2C40" w:rsidRDefault="00AA4EA6" w:rsidP="00110D89">
      <w:pPr>
        <w:pStyle w:val="Ttulo1"/>
        <w:spacing w:line="276" w:lineRule="auto"/>
        <w:ind w:left="0" w:firstLine="0"/>
        <w:rPr>
          <w:rStyle w:val="normaltextrun"/>
          <w:rFonts w:ascii="Verdana" w:hAnsi="Verdana" w:cs="Arial"/>
          <w:b w:val="0"/>
          <w:bCs w:val="0"/>
          <w:sz w:val="20"/>
          <w:szCs w:val="20"/>
        </w:rPr>
      </w:pPr>
      <w:bookmarkStart w:id="77" w:name="_Toc159937037"/>
      <w:bookmarkStart w:id="78" w:name="_Toc174536394"/>
      <w:r w:rsidRPr="001A2C40">
        <w:rPr>
          <w:rStyle w:val="normaltextrun"/>
          <w:rFonts w:ascii="Verdana" w:hAnsi="Verdana" w:cs="Arial"/>
          <w:sz w:val="20"/>
          <w:szCs w:val="20"/>
        </w:rPr>
        <w:t>ENCERRAMENTO DA LICITAÇÃO</w:t>
      </w:r>
      <w:bookmarkEnd w:id="77"/>
      <w:bookmarkEnd w:id="78"/>
    </w:p>
    <w:p w14:paraId="08AE851B" w14:textId="437D7B06" w:rsidR="00AA4EA6"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Nos </w:t>
      </w:r>
      <w:r w:rsidRPr="001A2C40">
        <w:rPr>
          <w:rFonts w:ascii="Verdana" w:hAnsi="Verdana" w:cs="Arial"/>
          <w:color w:val="000000"/>
          <w:sz w:val="20"/>
          <w:szCs w:val="20"/>
        </w:rPr>
        <w:t>termos</w:t>
      </w:r>
      <w:r w:rsidRPr="001A2C40">
        <w:rPr>
          <w:rFonts w:ascii="Verdana" w:hAnsi="Verdana" w:cs="Arial"/>
          <w:sz w:val="20"/>
          <w:szCs w:val="20"/>
        </w:rPr>
        <w:t xml:space="preserve"> do </w:t>
      </w:r>
      <w:hyperlink r:id="rId112" w:anchor="art71" w:history="1">
        <w:r w:rsidRPr="001A2C40">
          <w:rPr>
            <w:rStyle w:val="Hyperlink"/>
            <w:rFonts w:ascii="Verdana" w:hAnsi="Verdana" w:cs="Arial"/>
            <w:sz w:val="20"/>
            <w:szCs w:val="20"/>
          </w:rPr>
          <w:t>art. 71</w:t>
        </w:r>
        <w:r w:rsidR="00535B05"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535B05"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535B05" w:rsidRPr="001A2C40">
          <w:rPr>
            <w:rStyle w:val="Hyperlink"/>
            <w:rFonts w:ascii="Verdana" w:hAnsi="Verdana" w:cs="Arial"/>
            <w:sz w:val="20"/>
            <w:szCs w:val="20"/>
          </w:rPr>
          <w:t>2021</w:t>
        </w:r>
      </w:hyperlink>
      <w:r w:rsidRPr="001A2C40">
        <w:rPr>
          <w:rFonts w:ascii="Verdana" w:hAnsi="Verdana" w:cs="Arial"/>
          <w:sz w:val="20"/>
          <w:szCs w:val="20"/>
        </w:rPr>
        <w:t>, encerradas as fases de julgamento e habilitação, e exauridos os recursos administrativos, o processo licitatório será encaminhado à autoridade superior, que poderá:</w:t>
      </w:r>
    </w:p>
    <w:p w14:paraId="2A3504D2"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determinar o retorno dos autos para saneamento de irregularidades;</w:t>
      </w:r>
    </w:p>
    <w:p w14:paraId="4F06C5FA"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revogar a licitação por motivo de conveniência e oportunidade;</w:t>
      </w:r>
    </w:p>
    <w:p w14:paraId="51E5F1EB"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proceder à anulação da licitação, de ofício ou mediante provocação de terceiros, sempre que presente ilegalidade insanável;</w:t>
      </w:r>
    </w:p>
    <w:p w14:paraId="7D7EA600"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adjudicar o objeto e homologar a licitação.</w:t>
      </w:r>
    </w:p>
    <w:p w14:paraId="7EB341D6" w14:textId="3FE56428" w:rsidR="00AA4EA6"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Ao </w:t>
      </w:r>
      <w:r w:rsidRPr="001A2C40">
        <w:rPr>
          <w:rFonts w:ascii="Verdana" w:hAnsi="Verdana" w:cs="Arial"/>
          <w:color w:val="000000"/>
          <w:sz w:val="20"/>
          <w:szCs w:val="20"/>
        </w:rPr>
        <w:t>pronunciar</w:t>
      </w:r>
      <w:r w:rsidRPr="001A2C40">
        <w:rPr>
          <w:rFonts w:ascii="Verdana" w:hAnsi="Verdana" w:cs="Arial"/>
          <w:sz w:val="20"/>
          <w:szCs w:val="20"/>
        </w:rPr>
        <w:t xml:space="preserve"> a nulidade, a autoridade indicará expressamente os atos com vícios insanáveis, tornando sem efeito todos os subsequentes que deles dependam, e dará ensejo à apuração de responsabilidade de quem lhes tenha dado causa</w:t>
      </w:r>
      <w:r w:rsidR="002D3A6A" w:rsidRPr="001A2C40">
        <w:rPr>
          <w:rFonts w:ascii="Verdana" w:hAnsi="Verdana" w:cs="Arial"/>
          <w:sz w:val="20"/>
          <w:szCs w:val="20"/>
        </w:rPr>
        <w:t xml:space="preserve"> (</w:t>
      </w:r>
      <w:hyperlink r:id="rId113" w:anchor="art71" w:history="1">
        <w:r w:rsidR="002D3A6A"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2D3A6A" w:rsidRPr="001A2C40">
          <w:rPr>
            <w:rStyle w:val="Hyperlink"/>
            <w:rFonts w:ascii="Verdana" w:hAnsi="Verdana" w:cs="Arial"/>
            <w:sz w:val="20"/>
            <w:szCs w:val="20"/>
          </w:rPr>
          <w:t xml:space="preserve">1º,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2D3A6A"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2D3A6A" w:rsidRPr="001A2C40">
          <w:rPr>
            <w:rStyle w:val="Hyperlink"/>
            <w:rFonts w:ascii="Verdana" w:hAnsi="Verdana" w:cs="Arial"/>
            <w:sz w:val="20"/>
            <w:szCs w:val="20"/>
          </w:rPr>
          <w:t>2021</w:t>
        </w:r>
      </w:hyperlink>
      <w:r w:rsidR="002D3A6A" w:rsidRPr="001A2C40">
        <w:rPr>
          <w:rFonts w:ascii="Verdana" w:hAnsi="Verdana" w:cs="Arial"/>
          <w:sz w:val="20"/>
          <w:szCs w:val="20"/>
        </w:rPr>
        <w:t>)</w:t>
      </w:r>
      <w:r w:rsidR="00F45619" w:rsidRPr="001A2C40">
        <w:rPr>
          <w:rFonts w:ascii="Verdana" w:hAnsi="Verdana" w:cs="Arial"/>
          <w:sz w:val="20"/>
          <w:szCs w:val="20"/>
        </w:rPr>
        <w:t>.</w:t>
      </w:r>
    </w:p>
    <w:p w14:paraId="310CC49D" w14:textId="5E40173D" w:rsidR="000600BB"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 motivo determinante para a revogação do processo licitatório deverá ser resultante de fato superveniente devidamente comprovado</w:t>
      </w:r>
      <w:r w:rsidR="000600BB" w:rsidRPr="001A2C40">
        <w:rPr>
          <w:rFonts w:ascii="Verdana" w:hAnsi="Verdana" w:cs="Arial"/>
          <w:sz w:val="20"/>
          <w:szCs w:val="20"/>
        </w:rPr>
        <w:t xml:space="preserve"> (</w:t>
      </w:r>
      <w:hyperlink r:id="rId114" w:anchor="art71" w:history="1">
        <w:r w:rsidR="000600BB"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0600BB" w:rsidRPr="001A2C40">
          <w:rPr>
            <w:rStyle w:val="Hyperlink"/>
            <w:rFonts w:ascii="Verdana" w:hAnsi="Verdana" w:cs="Arial"/>
            <w:sz w:val="20"/>
            <w:szCs w:val="20"/>
          </w:rPr>
          <w:t xml:space="preserve">2º,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0600BB"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0600BB" w:rsidRPr="001A2C40">
          <w:rPr>
            <w:rStyle w:val="Hyperlink"/>
            <w:rFonts w:ascii="Verdana" w:hAnsi="Verdana" w:cs="Arial"/>
            <w:sz w:val="20"/>
            <w:szCs w:val="20"/>
          </w:rPr>
          <w:t>2021</w:t>
        </w:r>
      </w:hyperlink>
      <w:r w:rsidR="000600BB" w:rsidRPr="001A2C40">
        <w:rPr>
          <w:rFonts w:ascii="Verdana" w:hAnsi="Verdana" w:cs="Arial"/>
          <w:sz w:val="20"/>
          <w:szCs w:val="20"/>
        </w:rPr>
        <w:t>)</w:t>
      </w:r>
      <w:r w:rsidR="00F45619" w:rsidRPr="001A2C40">
        <w:rPr>
          <w:rFonts w:ascii="Verdana" w:hAnsi="Verdana" w:cs="Arial"/>
          <w:sz w:val="20"/>
          <w:szCs w:val="20"/>
        </w:rPr>
        <w:t>.</w:t>
      </w:r>
    </w:p>
    <w:p w14:paraId="36937883" w14:textId="5BC86EA7" w:rsidR="00AA4EA6" w:rsidRPr="001A2C40" w:rsidRDefault="000600B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N</w:t>
      </w:r>
      <w:r w:rsidR="00AA4EA6" w:rsidRPr="001A2C40">
        <w:rPr>
          <w:rFonts w:ascii="Verdana" w:hAnsi="Verdana" w:cs="Arial"/>
          <w:sz w:val="20"/>
          <w:szCs w:val="20"/>
        </w:rPr>
        <w:t>os casos de anulação e revogação, ser</w:t>
      </w:r>
      <w:r w:rsidRPr="001A2C40">
        <w:rPr>
          <w:rFonts w:ascii="Verdana" w:hAnsi="Verdana" w:cs="Arial"/>
          <w:sz w:val="20"/>
          <w:szCs w:val="20"/>
        </w:rPr>
        <w:t>á</w:t>
      </w:r>
      <w:r w:rsidR="00AA4EA6" w:rsidRPr="001A2C40">
        <w:rPr>
          <w:rFonts w:ascii="Verdana" w:hAnsi="Verdana" w:cs="Arial"/>
          <w:sz w:val="20"/>
          <w:szCs w:val="20"/>
        </w:rPr>
        <w:t xml:space="preserve"> assegurada a prévia manifestação dos interessados</w:t>
      </w:r>
      <w:r w:rsidR="00402117" w:rsidRPr="001A2C40">
        <w:rPr>
          <w:rFonts w:ascii="Verdana" w:hAnsi="Verdana" w:cs="Arial"/>
          <w:sz w:val="20"/>
          <w:szCs w:val="20"/>
        </w:rPr>
        <w:t xml:space="preserve"> (</w:t>
      </w:r>
      <w:hyperlink r:id="rId115" w:anchor="art71" w:history="1">
        <w:r w:rsidR="00402117"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402117" w:rsidRPr="001A2C40">
          <w:rPr>
            <w:rStyle w:val="Hyperlink"/>
            <w:rFonts w:ascii="Verdana" w:hAnsi="Verdana" w:cs="Arial"/>
            <w:sz w:val="20"/>
            <w:szCs w:val="20"/>
          </w:rPr>
          <w:t xml:space="preserve">3º,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402117"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402117" w:rsidRPr="001A2C40">
          <w:rPr>
            <w:rStyle w:val="Hyperlink"/>
            <w:rFonts w:ascii="Verdana" w:hAnsi="Verdana" w:cs="Arial"/>
            <w:sz w:val="20"/>
            <w:szCs w:val="20"/>
          </w:rPr>
          <w:t>2021</w:t>
        </w:r>
      </w:hyperlink>
      <w:r w:rsidR="00402117" w:rsidRPr="001A2C40">
        <w:rPr>
          <w:rFonts w:ascii="Verdana" w:hAnsi="Verdana" w:cs="Arial"/>
          <w:sz w:val="20"/>
          <w:szCs w:val="20"/>
        </w:rPr>
        <w:t>)</w:t>
      </w:r>
      <w:r w:rsidR="00F45619" w:rsidRPr="001A2C40">
        <w:rPr>
          <w:rFonts w:ascii="Verdana" w:hAnsi="Verdana" w:cs="Arial"/>
          <w:sz w:val="20"/>
          <w:szCs w:val="20"/>
        </w:rPr>
        <w:t>.</w:t>
      </w:r>
    </w:p>
    <w:p w14:paraId="54E44E7E" w14:textId="7D077FB7" w:rsidR="0091303D" w:rsidRPr="001A2C40" w:rsidRDefault="0091303D" w:rsidP="00110D89">
      <w:pPr>
        <w:pStyle w:val="Ttulo1"/>
        <w:spacing w:line="276" w:lineRule="auto"/>
        <w:ind w:left="0" w:firstLine="0"/>
        <w:rPr>
          <w:rStyle w:val="normaltextrun"/>
          <w:rFonts w:ascii="Verdana" w:hAnsi="Verdana" w:cs="Arial"/>
          <w:b w:val="0"/>
          <w:bCs w:val="0"/>
          <w:sz w:val="20"/>
          <w:szCs w:val="20"/>
        </w:rPr>
      </w:pPr>
      <w:bookmarkStart w:id="79" w:name="_Toc159937038"/>
      <w:bookmarkStart w:id="80" w:name="_Toc174536395"/>
      <w:r w:rsidRPr="001A2C40">
        <w:rPr>
          <w:rStyle w:val="normaltextrun"/>
          <w:rFonts w:ascii="Verdana" w:hAnsi="Verdana" w:cs="Arial"/>
          <w:sz w:val="20"/>
          <w:szCs w:val="20"/>
        </w:rPr>
        <w:t>REGISTRO DE PREÇOS</w:t>
      </w:r>
      <w:bookmarkEnd w:id="79"/>
      <w:bookmarkEnd w:id="80"/>
    </w:p>
    <w:p w14:paraId="467552D4" w14:textId="0596DD00" w:rsidR="003978B2" w:rsidRPr="001A2C40" w:rsidRDefault="003978B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Homologado o resultado da licitação, respeitada a ordem de classificação e a quantidade de fornecedores a serem registrados, convocará os particulares para assinatura da </w:t>
      </w:r>
      <w:r w:rsidR="0014196A" w:rsidRPr="001A2C40">
        <w:rPr>
          <w:rFonts w:ascii="Verdana" w:hAnsi="Verdana" w:cs="Arial"/>
          <w:sz w:val="20"/>
          <w:szCs w:val="20"/>
        </w:rPr>
        <w:t xml:space="preserve">Ata de Registro de Preços </w:t>
      </w:r>
      <w:r w:rsidR="005518D5" w:rsidRPr="001A2C40">
        <w:rPr>
          <w:rFonts w:ascii="Verdana" w:hAnsi="Verdana" w:cs="Arial"/>
          <w:sz w:val="20"/>
          <w:szCs w:val="20"/>
        </w:rPr>
        <w:t>-</w:t>
      </w:r>
      <w:r w:rsidR="0014196A" w:rsidRPr="001A2C40">
        <w:rPr>
          <w:rFonts w:ascii="Verdana" w:hAnsi="Verdana" w:cs="Arial"/>
          <w:sz w:val="20"/>
          <w:szCs w:val="20"/>
        </w:rPr>
        <w:t xml:space="preserve"> </w:t>
      </w:r>
      <w:r w:rsidRPr="001A2C40">
        <w:rPr>
          <w:rFonts w:ascii="Verdana" w:hAnsi="Verdana" w:cs="Arial"/>
          <w:sz w:val="20"/>
          <w:szCs w:val="20"/>
        </w:rPr>
        <w:t>ARP</w:t>
      </w:r>
      <w:r w:rsidR="005518D5" w:rsidRPr="001A2C40">
        <w:rPr>
          <w:rFonts w:ascii="Verdana" w:hAnsi="Verdana" w:cs="Arial"/>
          <w:sz w:val="20"/>
          <w:szCs w:val="20"/>
        </w:rPr>
        <w:t xml:space="preserve"> (Anexo IV)</w:t>
      </w:r>
      <w:r w:rsidRPr="001A2C40">
        <w:rPr>
          <w:rFonts w:ascii="Verdana" w:hAnsi="Verdana" w:cs="Arial"/>
          <w:sz w:val="20"/>
          <w:szCs w:val="20"/>
        </w:rPr>
        <w:t xml:space="preserve">, no prazo de </w:t>
      </w:r>
      <w:r w:rsidR="00495BA7" w:rsidRPr="001A2C40">
        <w:rPr>
          <w:rFonts w:ascii="Verdana" w:hAnsi="Verdana" w:cs="Arial"/>
          <w:sz w:val="20"/>
          <w:szCs w:val="20"/>
        </w:rPr>
        <w:t>3</w:t>
      </w:r>
      <w:r w:rsidRPr="001A2C40">
        <w:rPr>
          <w:rFonts w:ascii="Verdana" w:hAnsi="Verdana" w:cs="Arial"/>
          <w:sz w:val="20"/>
          <w:szCs w:val="20"/>
        </w:rPr>
        <w:t xml:space="preserve"> (</w:t>
      </w:r>
      <w:r w:rsidR="00495BA7" w:rsidRPr="001A2C40">
        <w:rPr>
          <w:rFonts w:ascii="Verdana" w:hAnsi="Verdana" w:cs="Arial"/>
          <w:sz w:val="20"/>
          <w:szCs w:val="20"/>
        </w:rPr>
        <w:t>três</w:t>
      </w:r>
      <w:r w:rsidRPr="001A2C40">
        <w:rPr>
          <w:rFonts w:ascii="Verdana" w:hAnsi="Verdana" w:cs="Arial"/>
          <w:sz w:val="20"/>
          <w:szCs w:val="20"/>
        </w:rPr>
        <w:t>) dias úteis, a qual se constitui em compromisso formal de fornecimento nas condições estabelecidas.</w:t>
      </w:r>
    </w:p>
    <w:p w14:paraId="38EE1DDF" w14:textId="77777777" w:rsidR="00894211" w:rsidRPr="001A2C40" w:rsidRDefault="0089421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 prazo de convocação poderá ser prorrogado uma vez, por igual período, mediante solicitação do licitante mais bem classificado ou do fornecedor convocado, desde que:</w:t>
      </w:r>
    </w:p>
    <w:p w14:paraId="21FCC264" w14:textId="488731A2" w:rsidR="00894211" w:rsidRPr="001A2C40" w:rsidRDefault="0089421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 solicitação seja devidamente justificada e apresentada dentro do prazo; e</w:t>
      </w:r>
    </w:p>
    <w:p w14:paraId="78BA29A7" w14:textId="2831E4D5" w:rsidR="00894211" w:rsidRPr="001A2C40" w:rsidRDefault="0089421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 justificativa apresentada seja aceita pela Administração.</w:t>
      </w:r>
    </w:p>
    <w:p w14:paraId="588FBEE3" w14:textId="0EDA8D1A" w:rsidR="00F15EE9" w:rsidRPr="001A2C40" w:rsidRDefault="00F15EE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 ata de registro de preços </w:t>
      </w:r>
      <w:r w:rsidR="00D558CE" w:rsidRPr="001A2C40">
        <w:rPr>
          <w:rFonts w:ascii="Verdana" w:hAnsi="Verdana" w:cs="Arial"/>
          <w:sz w:val="20"/>
          <w:szCs w:val="20"/>
        </w:rPr>
        <w:t>deverá ser</w:t>
      </w:r>
      <w:r w:rsidRPr="001A2C40">
        <w:rPr>
          <w:rFonts w:ascii="Verdana" w:hAnsi="Verdana" w:cs="Arial"/>
          <w:sz w:val="20"/>
          <w:szCs w:val="20"/>
        </w:rPr>
        <w:t xml:space="preserve"> assinada por meio de assinatura digital</w:t>
      </w:r>
      <w:r w:rsidR="00D558CE" w:rsidRPr="001A2C40">
        <w:rPr>
          <w:rFonts w:ascii="Verdana" w:hAnsi="Verdana" w:cs="Arial"/>
          <w:sz w:val="20"/>
          <w:szCs w:val="20"/>
        </w:rPr>
        <w:t xml:space="preserve"> e enviada para o e-mail </w:t>
      </w:r>
      <w:hyperlink r:id="rId116" w:history="1">
        <w:r w:rsidR="00D558CE" w:rsidRPr="001A2C40">
          <w:rPr>
            <w:rStyle w:val="Hyperlink"/>
            <w:rFonts w:ascii="Verdana" w:hAnsi="Verdana" w:cs="Arial"/>
            <w:sz w:val="20"/>
            <w:szCs w:val="20"/>
          </w:rPr>
          <w:t>licitacao@itiquira.mt.gov.br</w:t>
        </w:r>
      </w:hyperlink>
      <w:r w:rsidR="00D558CE" w:rsidRPr="001A2C40">
        <w:rPr>
          <w:rFonts w:ascii="Verdana" w:hAnsi="Verdana" w:cs="Arial"/>
          <w:sz w:val="20"/>
          <w:szCs w:val="20"/>
        </w:rPr>
        <w:t xml:space="preserve">, </w:t>
      </w:r>
      <w:r w:rsidR="00D558CE" w:rsidRPr="001A2C40">
        <w:rPr>
          <w:rFonts w:ascii="Verdana" w:hAnsi="Verdana" w:cs="Arial"/>
          <w:bCs/>
          <w:sz w:val="20"/>
          <w:szCs w:val="20"/>
        </w:rPr>
        <w:t>ou poderá ainda, vir assiná-la pessoalmente do Departamento de Licitações, no mesmo prazo.</w:t>
      </w:r>
    </w:p>
    <w:p w14:paraId="128FC307" w14:textId="2872778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convocação para assinar a ata de registro de preços obedecerá a ordem de classificação na licitação.</w:t>
      </w:r>
    </w:p>
    <w:p w14:paraId="4A61420D" w14:textId="1D3FB48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recusa do adjudicatário em assinar a ata, dentro do prazo estabelecido no edital, permitirá a convocação dos licitantes que aceitarem fornecer os bens com preços iguais aos do licitante vencedor, seguindo a ordem de classificação, sem prejuízo da aplicação das penalidades previstas em lei, no edital da licitação.</w:t>
      </w:r>
    </w:p>
    <w:p w14:paraId="371426BF" w14:textId="2FFE5A1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u w:val="single"/>
        </w:rPr>
      </w:pPr>
      <w:r w:rsidRPr="001A2C40">
        <w:rPr>
          <w:rFonts w:ascii="Verdana" w:hAnsi="Verdana" w:cs="Arial"/>
          <w:sz w:val="20"/>
          <w:szCs w:val="20"/>
          <w:u w:val="single"/>
        </w:rPr>
        <w:t>A recusa injustificada, ou cuja justificativa não seja aceita pela Prefeitura, implicará na instauração de procedimento administrativo autônomo para, após garantidos o contraditório e a ampla defesa, eventual aplicação de penalidades administrativas.</w:t>
      </w:r>
    </w:p>
    <w:p w14:paraId="278FAF72" w14:textId="3E33865D" w:rsidR="00787040" w:rsidRPr="001A2C40" w:rsidRDefault="0078704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460E14" w:rsidRPr="001A2C40">
        <w:rPr>
          <w:rFonts w:ascii="Verdana" w:hAnsi="Verdana" w:cs="Arial"/>
          <w:sz w:val="20"/>
          <w:szCs w:val="20"/>
        </w:rPr>
        <w:t xml:space="preserve">, sem prejuízo da aplicação da(s) penalidade(s) do </w:t>
      </w:r>
      <w:hyperlink r:id="rId117" w:anchor="art156" w:history="1">
        <w:r w:rsidR="00460E14" w:rsidRPr="001A2C40">
          <w:rPr>
            <w:rStyle w:val="Hyperlink"/>
            <w:rFonts w:ascii="Verdana" w:hAnsi="Verdana" w:cs="Arial"/>
            <w:sz w:val="20"/>
            <w:szCs w:val="20"/>
          </w:rPr>
          <w:t xml:space="preserve">art. 156 da Lei </w:t>
        </w:r>
        <w:r w:rsidR="00AF1EB9" w:rsidRPr="001A2C40">
          <w:rPr>
            <w:rStyle w:val="Hyperlink"/>
            <w:rFonts w:ascii="Verdana" w:hAnsi="Verdana" w:cs="Arial"/>
            <w:sz w:val="20"/>
            <w:szCs w:val="20"/>
          </w:rPr>
          <w:t xml:space="preserve">Federal </w:t>
        </w:r>
        <w:r w:rsidR="00460E14" w:rsidRPr="001A2C40">
          <w:rPr>
            <w:rStyle w:val="Hyperlink"/>
            <w:rFonts w:ascii="Verdana" w:hAnsi="Verdana" w:cs="Arial"/>
            <w:sz w:val="20"/>
            <w:szCs w:val="20"/>
          </w:rPr>
          <w:t>nº 14.133, de 2021</w:t>
        </w:r>
      </w:hyperlink>
      <w:r w:rsidRPr="001A2C40">
        <w:rPr>
          <w:rFonts w:ascii="Verdana" w:hAnsi="Verdana" w:cs="Arial"/>
          <w:sz w:val="20"/>
          <w:szCs w:val="20"/>
        </w:rPr>
        <w:t>.</w:t>
      </w:r>
    </w:p>
    <w:p w14:paraId="59B6724E" w14:textId="55E554E7" w:rsidR="00D558CE" w:rsidRPr="001A2C40" w:rsidRDefault="00D558C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nenhum dos licitantes aceitar assinar a ata de registro de preços, nas condições previstas no item 3</w:t>
      </w:r>
      <w:r w:rsidR="00330597" w:rsidRPr="001A2C40">
        <w:rPr>
          <w:rFonts w:ascii="Verdana" w:hAnsi="Verdana" w:cs="Arial"/>
          <w:sz w:val="20"/>
          <w:szCs w:val="20"/>
        </w:rPr>
        <w:t>3</w:t>
      </w:r>
      <w:r w:rsidRPr="001A2C40">
        <w:rPr>
          <w:rFonts w:ascii="Verdana" w:hAnsi="Verdana" w:cs="Arial"/>
          <w:sz w:val="20"/>
          <w:szCs w:val="20"/>
        </w:rPr>
        <w:t>.7, a Prefeitura poderá convocar os licitantes remanescentes, na ordem de classificação, para a assinatura da ata nas condições ofertadas por estes, desde que o valor seja igual ou inferior ao orçamento estimado para a contratação, inclusive quanto aos preços atualizados, nos termos do edital.</w:t>
      </w:r>
    </w:p>
    <w:p w14:paraId="4F329DC1" w14:textId="030B3949" w:rsidR="00EE1BFB" w:rsidRPr="001A2C40" w:rsidRDefault="00EE1BF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1A2C40">
        <w:rPr>
          <w:rFonts w:ascii="Verdana" w:hAnsi="Verdana" w:cs="Arial"/>
          <w:sz w:val="20"/>
          <w:szCs w:val="20"/>
        </w:rPr>
        <w:t>ns</w:t>
      </w:r>
      <w:proofErr w:type="spellEnd"/>
      <w:r w:rsidRPr="001A2C40">
        <w:rPr>
          <w:rFonts w:ascii="Verdana" w:hAnsi="Verdana" w:cs="Arial"/>
          <w:sz w:val="20"/>
          <w:szCs w:val="20"/>
        </w:rPr>
        <w:t>), as respectivas quantidades, preços registrados e demais condições.</w:t>
      </w:r>
    </w:p>
    <w:p w14:paraId="10504F2B" w14:textId="6139AA8A" w:rsidR="00C630AE" w:rsidRPr="001A2C40" w:rsidRDefault="00B5568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BA4F7F" w:rsidRPr="001A2C40">
        <w:rPr>
          <w:rFonts w:ascii="Verdana" w:hAnsi="Verdana" w:cs="Arial"/>
          <w:sz w:val="20"/>
          <w:szCs w:val="20"/>
        </w:rPr>
        <w:t>, sendo assegurada ao beneficiário do registro a preferência de fornecimento em igualdade de condições</w:t>
      </w:r>
      <w:r w:rsidR="00F5021F" w:rsidRPr="001A2C40">
        <w:rPr>
          <w:rFonts w:ascii="Verdana" w:hAnsi="Verdana" w:cs="Arial"/>
          <w:sz w:val="20"/>
          <w:szCs w:val="20"/>
        </w:rPr>
        <w:t>.</w:t>
      </w:r>
    </w:p>
    <w:p w14:paraId="55A41E33" w14:textId="17DC5E8B"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b/>
          <w:bCs/>
          <w:sz w:val="20"/>
          <w:szCs w:val="20"/>
          <w:u w:val="single"/>
        </w:rPr>
      </w:pPr>
      <w:r w:rsidRPr="001A2C40">
        <w:rPr>
          <w:rFonts w:ascii="Verdana" w:hAnsi="Verdana" w:cs="Arial"/>
          <w:b/>
          <w:bCs/>
          <w:sz w:val="20"/>
          <w:szCs w:val="20"/>
          <w:u w:val="single"/>
        </w:rPr>
        <w:lastRenderedPageBreak/>
        <w:t xml:space="preserve">A Ata de Registro de Preços - ARP </w:t>
      </w:r>
      <w:r w:rsidR="0001558F" w:rsidRPr="001A2C40">
        <w:rPr>
          <w:rFonts w:ascii="Verdana" w:hAnsi="Verdana" w:cs="Arial"/>
          <w:b/>
          <w:bCs/>
          <w:sz w:val="20"/>
          <w:szCs w:val="20"/>
          <w:u w:val="single"/>
        </w:rPr>
        <w:t>terá validade de 1 (um) ano</w:t>
      </w:r>
      <w:r w:rsidR="00BA0B26" w:rsidRPr="001A2C40">
        <w:rPr>
          <w:rFonts w:ascii="Verdana" w:hAnsi="Verdana" w:cs="Arial"/>
          <w:b/>
          <w:bCs/>
          <w:sz w:val="20"/>
          <w:szCs w:val="20"/>
          <w:u w:val="single"/>
        </w:rPr>
        <w:t>,</w:t>
      </w:r>
      <w:r w:rsidR="0001558F" w:rsidRPr="001A2C40">
        <w:rPr>
          <w:rFonts w:ascii="Verdana" w:hAnsi="Verdana" w:cs="Arial"/>
          <w:b/>
          <w:bCs/>
          <w:sz w:val="20"/>
          <w:szCs w:val="20"/>
          <w:u w:val="single"/>
        </w:rPr>
        <w:t xml:space="preserve"> </w:t>
      </w:r>
      <w:r w:rsidRPr="001A2C40">
        <w:rPr>
          <w:rFonts w:ascii="Verdana" w:hAnsi="Verdana" w:cs="Arial"/>
          <w:b/>
          <w:bCs/>
          <w:sz w:val="20"/>
          <w:szCs w:val="20"/>
          <w:u w:val="single"/>
        </w:rPr>
        <w:t>pode</w:t>
      </w:r>
      <w:r w:rsidR="00BA0B26" w:rsidRPr="001A2C40">
        <w:rPr>
          <w:rFonts w:ascii="Verdana" w:hAnsi="Verdana" w:cs="Arial"/>
          <w:b/>
          <w:bCs/>
          <w:sz w:val="20"/>
          <w:szCs w:val="20"/>
          <w:u w:val="single"/>
        </w:rPr>
        <w:t>ndo</w:t>
      </w:r>
      <w:r w:rsidR="007219CC" w:rsidRPr="001A2C40">
        <w:rPr>
          <w:rFonts w:ascii="Verdana" w:hAnsi="Verdana" w:cs="Arial"/>
          <w:b/>
          <w:bCs/>
          <w:sz w:val="20"/>
          <w:szCs w:val="20"/>
          <w:u w:val="single"/>
        </w:rPr>
        <w:t xml:space="preserve"> </w:t>
      </w:r>
      <w:r w:rsidRPr="001A2C40">
        <w:rPr>
          <w:rFonts w:ascii="Verdana" w:hAnsi="Verdana" w:cs="Arial"/>
          <w:b/>
          <w:bCs/>
          <w:sz w:val="20"/>
          <w:szCs w:val="20"/>
          <w:u w:val="single"/>
        </w:rPr>
        <w:t>ser prorrogada por igual período, desde que comprovado o preço vantajoso, limitada a 2 (dois) anos.</w:t>
      </w:r>
    </w:p>
    <w:p w14:paraId="14276FFC" w14:textId="146CB799"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Em caso de prorrogação, será garantido o REAJUSTE previsto no item </w:t>
      </w:r>
      <w:hyperlink w:anchor="_REAJUSTE_(art._92," w:history="1">
        <w:r w:rsidRPr="001A2C40">
          <w:rPr>
            <w:rStyle w:val="Hyperlink"/>
            <w:rFonts w:ascii="Verdana" w:hAnsi="Verdana" w:cs="Arial"/>
            <w:color w:val="auto"/>
            <w:sz w:val="20"/>
            <w:szCs w:val="20"/>
            <w:u w:val="none"/>
          </w:rPr>
          <w:t>“</w:t>
        </w:r>
        <w:r w:rsidR="008374FB" w:rsidRPr="001A2C40">
          <w:rPr>
            <w:rStyle w:val="Hyperlink"/>
            <w:rFonts w:ascii="Verdana" w:hAnsi="Verdana" w:cs="Arial"/>
            <w:color w:val="auto"/>
            <w:sz w:val="20"/>
            <w:szCs w:val="20"/>
            <w:u w:val="none"/>
          </w:rPr>
          <w:t>4</w:t>
        </w:r>
        <w:r w:rsidR="00351DB6" w:rsidRPr="001A2C40">
          <w:rPr>
            <w:rStyle w:val="Hyperlink"/>
            <w:rFonts w:ascii="Verdana" w:hAnsi="Verdana" w:cs="Arial"/>
            <w:color w:val="auto"/>
            <w:sz w:val="20"/>
            <w:szCs w:val="20"/>
            <w:u w:val="none"/>
          </w:rPr>
          <w:t>0</w:t>
        </w:r>
        <w:r w:rsidRPr="001A2C40">
          <w:rPr>
            <w:rStyle w:val="Hyperlink"/>
            <w:rFonts w:ascii="Verdana" w:hAnsi="Verdana" w:cs="Arial"/>
            <w:color w:val="auto"/>
            <w:sz w:val="20"/>
            <w:szCs w:val="20"/>
            <w:u w:val="none"/>
          </w:rPr>
          <w:t xml:space="preserve"> - REAJUSTE”</w:t>
        </w:r>
      </w:hyperlink>
      <w:r w:rsidRPr="001A2C40">
        <w:rPr>
          <w:rFonts w:ascii="Verdana" w:hAnsi="Verdana" w:cs="Arial"/>
          <w:sz w:val="20"/>
          <w:szCs w:val="20"/>
        </w:rPr>
        <w:t>.</w:t>
      </w:r>
    </w:p>
    <w:p w14:paraId="47FFC7C6" w14:textId="7777777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Não serão aceitas propostas para registros de preços com indicação de quantidades inferiores àquelas previstas em cada item do objeto da presente licitação, como também não serão permitidos registros de mais de um preço por cada item do objeto.</w:t>
      </w:r>
    </w:p>
    <w:p w14:paraId="3A9FDDBB" w14:textId="3454F84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Poderá haver ADESÃO à ARP por qualquer órgão ou entidade pública não participante do presente certame licitatório, desde que observados os limites, por órgão ou entidade, a 50% (cinquenta por cento) dos quantitativos dos itens do instrumento convocatório registrados na ata de registro de preços para o órgão gerenciador e para os órgãos participantes (</w:t>
      </w:r>
      <w:hyperlink r:id="rId118" w:anchor="art86" w:history="1">
        <w:r w:rsidRPr="001A2C40">
          <w:rPr>
            <w:rStyle w:val="Hyperlink"/>
            <w:rFonts w:ascii="Verdana" w:hAnsi="Verdana" w:cs="Arial"/>
            <w:sz w:val="20"/>
            <w:szCs w:val="20"/>
          </w:rPr>
          <w:t xml:space="preserve">art. 86, § 4º,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sz w:val="20"/>
          <w:szCs w:val="20"/>
        </w:rPr>
        <w:t>).</w:t>
      </w:r>
    </w:p>
    <w:p w14:paraId="220A30DE" w14:textId="3AC58333"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 quantitativo decorrente das adesões à ARP não poderá exceder, na totalidade, ao dobro do quantitativo de cada item registrado na ata de registro de preços para o órgão gerenciador e órgãos participantes, independentemente do número de órgãos não participantes que aderirem (</w:t>
      </w:r>
      <w:hyperlink r:id="rId119" w:anchor="art86" w:history="1">
        <w:r w:rsidRPr="001A2C40">
          <w:rPr>
            <w:rStyle w:val="Hyperlink"/>
            <w:rFonts w:ascii="Verdana" w:hAnsi="Verdana" w:cs="Arial"/>
            <w:sz w:val="20"/>
            <w:szCs w:val="20"/>
          </w:rPr>
          <w:t xml:space="preserve">art. 86, § 5º,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sz w:val="20"/>
          <w:szCs w:val="20"/>
        </w:rPr>
        <w:t>).</w:t>
      </w:r>
    </w:p>
    <w:p w14:paraId="7C0177A2" w14:textId="46471956"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É expressamente proibida a participação de órgão ou entidade pública que já participe de outro SRP em andamento, ou integre outra ARP, com objetos semelhantes ao do presente SRP</w:t>
      </w:r>
      <w:r w:rsidR="00381897" w:rsidRPr="001A2C40">
        <w:rPr>
          <w:rFonts w:ascii="Verdana" w:hAnsi="Verdana" w:cs="Arial"/>
          <w:sz w:val="20"/>
          <w:szCs w:val="20"/>
        </w:rPr>
        <w:t xml:space="preserve"> (</w:t>
      </w:r>
      <w:hyperlink r:id="rId120" w:anchor="art82" w:history="1">
        <w:r w:rsidRPr="001A2C40">
          <w:rPr>
            <w:rStyle w:val="Hyperlink"/>
            <w:rFonts w:ascii="Verdana" w:hAnsi="Verdana" w:cs="Arial"/>
            <w:sz w:val="20"/>
            <w:szCs w:val="20"/>
          </w:rPr>
          <w:t xml:space="preserve">art. 82, VIII,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00D069B9" w:rsidRPr="001A2C40">
        <w:rPr>
          <w:rFonts w:ascii="Verdana" w:hAnsi="Verdana" w:cs="Arial"/>
          <w:sz w:val="20"/>
          <w:szCs w:val="20"/>
        </w:rPr>
        <w:t>).</w:t>
      </w:r>
    </w:p>
    <w:p w14:paraId="58A4FE11" w14:textId="7777777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Não poderá haver acréscimo(s) no(s) quantitativo(s) registrado(s) na ARP.</w:t>
      </w:r>
    </w:p>
    <w:p w14:paraId="4CB3C018" w14:textId="4E826B65"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Caberá </w:t>
      </w:r>
      <w:r w:rsidR="00813223" w:rsidRPr="001A2C40">
        <w:rPr>
          <w:rFonts w:ascii="Verdana" w:hAnsi="Verdana" w:cs="Arial"/>
          <w:sz w:val="20"/>
          <w:szCs w:val="20"/>
        </w:rPr>
        <w:t>à</w:t>
      </w:r>
      <w:r w:rsidRPr="001A2C40">
        <w:rPr>
          <w:rFonts w:ascii="Verdana" w:hAnsi="Verdana" w:cs="Arial"/>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Pr="001A2C40">
        <w:rPr>
          <w:rFonts w:ascii="Verdana" w:hAnsi="Verdana" w:cs="Arial"/>
          <w:sz w:val="20"/>
          <w:szCs w:val="20"/>
        </w:rPr>
        <w:t xml:space="preserve"> o gerenciamento e controle da ARP no seu próprio interesse, como também a formalização, gestão e fiscalização de suas próprias contratações, observadas as atribuições e competências indicadas na Minuta da ARP (</w:t>
      </w:r>
      <w:hyperlink w:anchor="_ANEXO_IV_-" w:history="1">
        <w:r w:rsidRPr="001A2C40">
          <w:rPr>
            <w:rStyle w:val="Hyperlink"/>
            <w:rFonts w:ascii="Verdana" w:hAnsi="Verdana" w:cs="Arial"/>
            <w:sz w:val="20"/>
            <w:szCs w:val="20"/>
          </w:rPr>
          <w:t>Anexo IV</w:t>
        </w:r>
      </w:hyperlink>
      <w:r w:rsidRPr="001A2C40">
        <w:rPr>
          <w:rFonts w:ascii="Verdana" w:hAnsi="Verdana" w:cs="Arial"/>
          <w:sz w:val="20"/>
          <w:szCs w:val="20"/>
        </w:rPr>
        <w:t>).</w:t>
      </w:r>
    </w:p>
    <w:p w14:paraId="26DD4478" w14:textId="21460D0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Particular, titular do Registro de Preços, obriga-se a cumprir integralmente as obrigações contidas na ARP, salvo quando houver cancelamento ou rescisão do registro, submetendo-se às sanções administrativas previstas no item </w:t>
      </w:r>
      <w:hyperlink w:anchor="_SANÇÕES_ADMINISTRATIVAS" w:history="1">
        <w:r w:rsidRPr="001A2C40">
          <w:rPr>
            <w:rStyle w:val="Hyperlink"/>
            <w:rFonts w:ascii="Verdana" w:hAnsi="Verdana" w:cs="Arial"/>
            <w:color w:val="auto"/>
            <w:sz w:val="20"/>
            <w:szCs w:val="20"/>
            <w:u w:val="none"/>
          </w:rPr>
          <w:t>“</w:t>
        </w:r>
        <w:r w:rsidR="005E7AD9" w:rsidRPr="001A2C40">
          <w:rPr>
            <w:rStyle w:val="Hyperlink"/>
            <w:rFonts w:ascii="Verdana" w:hAnsi="Verdana" w:cs="Arial"/>
            <w:color w:val="auto"/>
            <w:sz w:val="20"/>
            <w:szCs w:val="20"/>
            <w:u w:val="none"/>
          </w:rPr>
          <w:t>4</w:t>
        </w:r>
        <w:r w:rsidR="00926769" w:rsidRPr="001A2C40">
          <w:rPr>
            <w:rStyle w:val="Hyperlink"/>
            <w:rFonts w:ascii="Verdana" w:hAnsi="Verdana" w:cs="Arial"/>
            <w:color w:val="auto"/>
            <w:sz w:val="20"/>
            <w:szCs w:val="20"/>
            <w:u w:val="none"/>
          </w:rPr>
          <w:t>1</w:t>
        </w:r>
        <w:r w:rsidRPr="001A2C40">
          <w:rPr>
            <w:rStyle w:val="Hyperlink"/>
            <w:rFonts w:ascii="Verdana" w:hAnsi="Verdana" w:cs="Arial"/>
            <w:color w:val="auto"/>
            <w:sz w:val="20"/>
            <w:szCs w:val="20"/>
            <w:u w:val="none"/>
          </w:rPr>
          <w:t xml:space="preserve"> - SANÇÕES ADMINISTRATIVAS”</w:t>
        </w:r>
      </w:hyperlink>
      <w:r w:rsidRPr="001A2C40">
        <w:rPr>
          <w:rFonts w:ascii="Verdana" w:hAnsi="Verdana" w:cs="Arial"/>
          <w:sz w:val="20"/>
          <w:szCs w:val="20"/>
        </w:rPr>
        <w:t xml:space="preserve"> em caso de inadimplência, observado o devido processo legal.</w:t>
      </w:r>
    </w:p>
    <w:p w14:paraId="46149BF1" w14:textId="64C19D9B" w:rsidR="00B24AE1" w:rsidRPr="001A2C40" w:rsidRDefault="00B24AE1" w:rsidP="00110D89">
      <w:pPr>
        <w:pStyle w:val="Ttulo1"/>
        <w:spacing w:line="276" w:lineRule="auto"/>
        <w:ind w:left="0" w:firstLine="0"/>
        <w:rPr>
          <w:rStyle w:val="normaltextrun"/>
          <w:rFonts w:ascii="Verdana" w:hAnsi="Verdana" w:cs="Arial"/>
          <w:b w:val="0"/>
          <w:bCs w:val="0"/>
          <w:sz w:val="20"/>
          <w:szCs w:val="20"/>
        </w:rPr>
      </w:pPr>
      <w:bookmarkStart w:id="81" w:name="_Toc159937039"/>
      <w:bookmarkStart w:id="82" w:name="_Toc174536396"/>
      <w:r w:rsidRPr="001A2C40">
        <w:rPr>
          <w:rStyle w:val="normaltextrun"/>
          <w:rFonts w:ascii="Verdana" w:hAnsi="Verdana" w:cs="Arial"/>
          <w:sz w:val="20"/>
          <w:szCs w:val="20"/>
        </w:rPr>
        <w:t>FORMAÇÃO DO CADASTRO DE RESERVA</w:t>
      </w:r>
      <w:bookmarkEnd w:id="81"/>
      <w:bookmarkEnd w:id="82"/>
    </w:p>
    <w:p w14:paraId="4A6D91E3" w14:textId="0B5EFE39" w:rsidR="00827186" w:rsidRPr="001A2C40" w:rsidRDefault="0082718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Após a homologação da licitação, será incluído na ata, na forma de anexo, o registro:</w:t>
      </w:r>
    </w:p>
    <w:p w14:paraId="68828CCD" w14:textId="77777777" w:rsidR="00827186" w:rsidRPr="001A2C40" w:rsidRDefault="00827186"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 xml:space="preserve">dos licitantes </w:t>
      </w:r>
      <w:bookmarkStart w:id="83" w:name="_Hlk132991372"/>
      <w:r w:rsidRPr="001A2C40">
        <w:rPr>
          <w:rFonts w:ascii="Verdana" w:hAnsi="Verdana" w:cs="Arial"/>
          <w:sz w:val="20"/>
          <w:szCs w:val="20"/>
        </w:rPr>
        <w:t xml:space="preserve">que </w:t>
      </w:r>
      <w:bookmarkStart w:id="84" w:name="_Hlk132989696"/>
      <w:r w:rsidRPr="001A2C40">
        <w:rPr>
          <w:rFonts w:ascii="Verdana" w:hAnsi="Verdana" w:cs="Arial"/>
          <w:sz w:val="20"/>
          <w:szCs w:val="20"/>
        </w:rPr>
        <w:t>aceitarem cotar o objeto com preço igual ao do adjudicatári</w:t>
      </w:r>
      <w:bookmarkEnd w:id="83"/>
      <w:r w:rsidRPr="001A2C40">
        <w:rPr>
          <w:rFonts w:ascii="Verdana" w:hAnsi="Verdana" w:cs="Arial"/>
          <w:sz w:val="20"/>
          <w:szCs w:val="20"/>
        </w:rPr>
        <w:t>o</w:t>
      </w:r>
      <w:bookmarkEnd w:id="84"/>
      <w:r w:rsidRPr="001A2C40">
        <w:rPr>
          <w:rFonts w:ascii="Verdana" w:hAnsi="Verdana" w:cs="Arial"/>
          <w:sz w:val="20"/>
          <w:szCs w:val="20"/>
        </w:rPr>
        <w:t xml:space="preserve">, observada a classificação na licitação; e </w:t>
      </w:r>
    </w:p>
    <w:p w14:paraId="5280E025" w14:textId="66C6E30F"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dos licitantes que mantiverem sua proposta original</w:t>
      </w:r>
      <w:r w:rsidR="00CB1849" w:rsidRPr="001A2C40">
        <w:rPr>
          <w:rFonts w:ascii="Verdana" w:hAnsi="Verdana" w:cs="Arial"/>
          <w:sz w:val="20"/>
          <w:szCs w:val="20"/>
        </w:rPr>
        <w:t>.</w:t>
      </w:r>
    </w:p>
    <w:p w14:paraId="3523D431" w14:textId="7C506611"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Será respeitada, nas contratações, a ordem de classificação dos licitantes ou fornecedores registrados na ata.</w:t>
      </w:r>
    </w:p>
    <w:p w14:paraId="3A903318" w14:textId="7777777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apresentação de novas propostas na forma deste item não prejudicará o resultado do certame em relação ao licitante mais bem classificado.</w:t>
      </w:r>
    </w:p>
    <w:p w14:paraId="4904EAA6" w14:textId="336896A2"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Para fins da ordem de classificação, os licitantes ou fornecedores que aceitarem cotar o objeto com preço igual ao do adjudicatário antecederão aqueles que mantiverem sua proposta original.</w:t>
      </w:r>
    </w:p>
    <w:p w14:paraId="5CAAAE5B" w14:textId="7777777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 xml:space="preserve"> A habilitação dos licitantes que comporão o cadastro de reserva será efetuada quando houver necessidade de contratação dos licitantes remanescentes, nas seguintes hipóteses:</w:t>
      </w:r>
    </w:p>
    <w:p w14:paraId="1AEFC0E9" w14:textId="06A8847F"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quando o licitante vencedor não assinar a ata de registro de preços no prazo e nas condições estabelecidos no edital; ou</w:t>
      </w:r>
    </w:p>
    <w:p w14:paraId="7AC87B0A" w14:textId="2325C740"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quando houver o cancelamento do registro do fornecedor ou do registro de preços</w:t>
      </w:r>
      <w:r w:rsidR="00F5021F" w:rsidRPr="001A2C40">
        <w:rPr>
          <w:rFonts w:ascii="Verdana" w:hAnsi="Verdana" w:cs="Arial"/>
          <w:sz w:val="20"/>
          <w:szCs w:val="20"/>
        </w:rPr>
        <w:t>.</w:t>
      </w:r>
    </w:p>
    <w:p w14:paraId="44F00002" w14:textId="7B599EB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3D388C" w14:textId="6E9F3E1D"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convocar os licitantes que mantiveram sua proposta original para negociação, na ordem de classificação, com vistas à obtenção de preço melhor, mesmo que acima do preço do adjudicatário; ou</w:t>
      </w:r>
    </w:p>
    <w:p w14:paraId="35AF3B4F" w14:textId="6E1ECE1A"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adjudicar e firmar o contrato nas condições ofertadas pelos licitantes remanescentes, observada a ordem de classificação, quando frustrada a negociação de melhor condição.</w:t>
      </w:r>
    </w:p>
    <w:p w14:paraId="411B9C6D" w14:textId="710FA7F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85" w:name="_Toc159937040"/>
      <w:bookmarkStart w:id="86" w:name="_Toc174536397"/>
      <w:r w:rsidRPr="001A2C40">
        <w:rPr>
          <w:rStyle w:val="normaltextrun"/>
          <w:rFonts w:ascii="Verdana" w:hAnsi="Verdana" w:cs="Arial"/>
          <w:sz w:val="20"/>
          <w:szCs w:val="20"/>
        </w:rPr>
        <w:t>CONTRATAÇÃO</w:t>
      </w:r>
      <w:bookmarkEnd w:id="85"/>
      <w:bookmarkEnd w:id="86"/>
      <w:r w:rsidRPr="001A2C40">
        <w:rPr>
          <w:rStyle w:val="normaltextrun"/>
          <w:rFonts w:ascii="Verdana" w:hAnsi="Verdana" w:cs="Arial"/>
          <w:sz w:val="20"/>
          <w:szCs w:val="20"/>
        </w:rPr>
        <w:t> </w:t>
      </w:r>
    </w:p>
    <w:p w14:paraId="6D5F0176" w14:textId="7ECDCF85" w:rsidR="00465D4F" w:rsidRPr="001A2C40" w:rsidRDefault="00922B8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Previamente à contratação serão consultados os documentos de habilitação</w:t>
      </w:r>
      <w:r w:rsidR="00735893" w:rsidRPr="001A2C40">
        <w:rPr>
          <w:rFonts w:ascii="Verdana" w:hAnsi="Verdana" w:cs="Arial"/>
          <w:color w:val="000000"/>
          <w:sz w:val="20"/>
          <w:szCs w:val="20"/>
        </w:rPr>
        <w:t xml:space="preserve"> da empresa beneficiária da ARP</w:t>
      </w:r>
      <w:r w:rsidR="00D734BA" w:rsidRPr="001A2C40">
        <w:rPr>
          <w:rFonts w:ascii="Verdana" w:hAnsi="Verdana" w:cs="Arial"/>
          <w:color w:val="000000"/>
          <w:sz w:val="20"/>
          <w:szCs w:val="20"/>
        </w:rPr>
        <w:t xml:space="preserve">, </w:t>
      </w:r>
      <w:r w:rsidR="0082399E" w:rsidRPr="001A2C40">
        <w:rPr>
          <w:rFonts w:ascii="Verdana" w:hAnsi="Verdana" w:cs="Arial"/>
          <w:color w:val="000000"/>
          <w:sz w:val="20"/>
          <w:szCs w:val="20"/>
        </w:rPr>
        <w:t>que deverão ser mantidas pelo licitante durante</w:t>
      </w:r>
      <w:r w:rsidR="0082399E" w:rsidRPr="001A2C40">
        <w:rPr>
          <w:rFonts w:ascii="Verdana" w:hAnsi="Verdana" w:cs="Arial"/>
          <w:color w:val="000000"/>
          <w:sz w:val="20"/>
          <w:szCs w:val="20"/>
        </w:rPr>
        <w:br/>
        <w:t xml:space="preserve">a vigência do contrato ou da ata de registro de preços, </w:t>
      </w:r>
      <w:r w:rsidR="000512E5" w:rsidRPr="001A2C40">
        <w:rPr>
          <w:rFonts w:ascii="Verdana" w:hAnsi="Verdana" w:cs="Arial"/>
          <w:color w:val="000000"/>
          <w:sz w:val="20"/>
          <w:szCs w:val="20"/>
        </w:rPr>
        <w:t xml:space="preserve">assim como </w:t>
      </w:r>
      <w:r w:rsidR="00EC01C5" w:rsidRPr="001A2C40">
        <w:rPr>
          <w:rFonts w:ascii="Verdana" w:hAnsi="Verdana" w:cs="Arial"/>
          <w:color w:val="000000"/>
          <w:sz w:val="20"/>
          <w:szCs w:val="20"/>
        </w:rPr>
        <w:t xml:space="preserve">serão verificadas as </w:t>
      </w:r>
      <w:r w:rsidR="00D734BA" w:rsidRPr="001A2C40">
        <w:rPr>
          <w:rFonts w:ascii="Verdana" w:hAnsi="Verdana" w:cs="Arial"/>
          <w:color w:val="000000"/>
          <w:sz w:val="20"/>
          <w:szCs w:val="20"/>
        </w:rPr>
        <w:t>ocorrências impeditivas indiretas</w:t>
      </w:r>
      <w:r w:rsidR="00595D66" w:rsidRPr="001A2C40">
        <w:rPr>
          <w:rFonts w:ascii="Verdana" w:hAnsi="Verdana" w:cs="Arial"/>
          <w:color w:val="000000"/>
          <w:sz w:val="20"/>
          <w:szCs w:val="20"/>
        </w:rPr>
        <w:t>.</w:t>
      </w:r>
    </w:p>
    <w:p w14:paraId="7EF1718B" w14:textId="24881A30" w:rsidR="00595D66" w:rsidRPr="001A2C40" w:rsidRDefault="00595D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Na hipótese de irregularidades na habilitação, a empresa beneficiária da ARP deverá regularizar a sua situação no prazo de até 05 (cinco) dias úteis, sob</w:t>
      </w:r>
      <w:r w:rsidRPr="001A2C40">
        <w:rPr>
          <w:rFonts w:ascii="Verdana" w:hAnsi="Verdana" w:cs="Arial"/>
          <w:sz w:val="20"/>
          <w:szCs w:val="20"/>
        </w:rPr>
        <w:br/>
        <w:t>pena de aplicação das penalidades previstas</w:t>
      </w:r>
      <w:r w:rsidR="0062016B" w:rsidRPr="001A2C40">
        <w:rPr>
          <w:rFonts w:ascii="Verdana" w:hAnsi="Verdana" w:cs="Arial"/>
          <w:sz w:val="20"/>
          <w:szCs w:val="20"/>
        </w:rPr>
        <w:t xml:space="preserve"> n</w:t>
      </w:r>
      <w:r w:rsidR="00B17AD3" w:rsidRPr="001A2C40">
        <w:rPr>
          <w:rFonts w:ascii="Verdana" w:hAnsi="Verdana" w:cs="Arial"/>
          <w:sz w:val="20"/>
          <w:szCs w:val="20"/>
        </w:rPr>
        <w:t>a cláusula</w:t>
      </w:r>
      <w:r w:rsidRPr="001A2C40">
        <w:rPr>
          <w:rFonts w:ascii="Verdana" w:hAnsi="Verdana" w:cs="Arial"/>
          <w:sz w:val="20"/>
          <w:szCs w:val="20"/>
        </w:rPr>
        <w:t xml:space="preserve"> </w:t>
      </w:r>
      <w:hyperlink w:anchor="_SANÇÕES_ADMINISTRATIVAS" w:history="1">
        <w:r w:rsidR="0062016B" w:rsidRPr="001A2C40">
          <w:rPr>
            <w:rStyle w:val="Hyperlink"/>
            <w:rFonts w:ascii="Verdana" w:hAnsi="Verdana" w:cs="Arial"/>
            <w:color w:val="auto"/>
            <w:sz w:val="20"/>
            <w:szCs w:val="20"/>
            <w:u w:val="none"/>
          </w:rPr>
          <w:t>“4</w:t>
        </w:r>
        <w:r w:rsidR="00C017FC" w:rsidRPr="001A2C40">
          <w:rPr>
            <w:rStyle w:val="Hyperlink"/>
            <w:rFonts w:ascii="Verdana" w:hAnsi="Verdana" w:cs="Arial"/>
            <w:color w:val="auto"/>
            <w:sz w:val="20"/>
            <w:szCs w:val="20"/>
            <w:u w:val="none"/>
          </w:rPr>
          <w:t>1</w:t>
        </w:r>
        <w:r w:rsidR="00471344" w:rsidRPr="001A2C40">
          <w:rPr>
            <w:rStyle w:val="Hyperlink"/>
            <w:rFonts w:ascii="Verdana" w:hAnsi="Verdana" w:cs="Arial"/>
            <w:color w:val="auto"/>
            <w:sz w:val="20"/>
            <w:szCs w:val="20"/>
            <w:u w:val="none"/>
          </w:rPr>
          <w:t xml:space="preserve"> </w:t>
        </w:r>
        <w:r w:rsidR="0062016B" w:rsidRPr="001A2C40">
          <w:rPr>
            <w:rStyle w:val="Hyperlink"/>
            <w:rFonts w:ascii="Verdana" w:hAnsi="Verdana" w:cs="Arial"/>
            <w:color w:val="auto"/>
            <w:sz w:val="20"/>
            <w:szCs w:val="20"/>
            <w:u w:val="none"/>
          </w:rPr>
          <w:t>- SANÇÕES ADMINISTRATIVAS”</w:t>
        </w:r>
      </w:hyperlink>
      <w:r w:rsidRPr="001A2C40">
        <w:rPr>
          <w:rFonts w:ascii="Verdana" w:hAnsi="Verdana" w:cs="Arial"/>
          <w:color w:val="000000"/>
          <w:sz w:val="20"/>
          <w:szCs w:val="20"/>
        </w:rPr>
        <w:t>.</w:t>
      </w:r>
    </w:p>
    <w:p w14:paraId="306F0AB1" w14:textId="66F5B24C" w:rsidR="00794931" w:rsidRPr="001A2C40" w:rsidRDefault="0033289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Nos termos do </w:t>
      </w:r>
      <w:hyperlink r:id="rId121" w:anchor="art95" w:history="1">
        <w:r w:rsidRPr="001A2C40">
          <w:rPr>
            <w:rStyle w:val="Hyperlink"/>
            <w:rFonts w:ascii="Verdana" w:hAnsi="Verdana" w:cs="Arial"/>
            <w:sz w:val="20"/>
            <w:szCs w:val="20"/>
          </w:rPr>
          <w:t xml:space="preserve">art. 95,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w:t>
        </w:r>
        <w:r w:rsidR="00E10C59"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Fonts w:ascii="Verdana" w:hAnsi="Verdana" w:cs="Arial"/>
          <w:sz w:val="20"/>
          <w:szCs w:val="20"/>
        </w:rPr>
        <w:t xml:space="preserve">, </w:t>
      </w:r>
      <w:r w:rsidR="00901E66" w:rsidRPr="001A2C40">
        <w:rPr>
          <w:rFonts w:ascii="Verdana" w:hAnsi="Verdana" w:cs="Arial"/>
          <w:sz w:val="20"/>
          <w:szCs w:val="20"/>
        </w:rPr>
        <w:t xml:space="preserve">o </w:t>
      </w:r>
      <w:r w:rsidR="00835F8C" w:rsidRPr="001A2C40">
        <w:rPr>
          <w:rFonts w:ascii="Verdana" w:hAnsi="Verdana" w:cs="Arial"/>
          <w:sz w:val="20"/>
          <w:szCs w:val="20"/>
        </w:rPr>
        <w:t>I</w:t>
      </w:r>
      <w:r w:rsidR="005576F4" w:rsidRPr="001A2C40">
        <w:rPr>
          <w:rFonts w:ascii="Verdana" w:hAnsi="Verdana" w:cs="Arial"/>
          <w:sz w:val="20"/>
          <w:szCs w:val="20"/>
        </w:rPr>
        <w:t xml:space="preserve">nstrumento de </w:t>
      </w:r>
      <w:r w:rsidR="00835F8C" w:rsidRPr="001A2C40">
        <w:rPr>
          <w:rFonts w:ascii="Verdana" w:hAnsi="Verdana" w:cs="Arial"/>
          <w:sz w:val="20"/>
          <w:szCs w:val="20"/>
        </w:rPr>
        <w:t>C</w:t>
      </w:r>
      <w:r w:rsidR="005576F4" w:rsidRPr="001A2C40">
        <w:rPr>
          <w:rFonts w:ascii="Verdana" w:hAnsi="Verdana" w:cs="Arial"/>
          <w:sz w:val="20"/>
          <w:szCs w:val="20"/>
        </w:rPr>
        <w:t>ontrato será substituído por Nota de Empe</w:t>
      </w:r>
      <w:r w:rsidR="003B436A" w:rsidRPr="001A2C40">
        <w:rPr>
          <w:rFonts w:ascii="Verdana" w:hAnsi="Verdana" w:cs="Arial"/>
          <w:sz w:val="20"/>
          <w:szCs w:val="20"/>
        </w:rPr>
        <w:t>nho</w:t>
      </w:r>
      <w:r w:rsidR="00543F93" w:rsidRPr="001A2C40">
        <w:rPr>
          <w:rFonts w:ascii="Verdana" w:hAnsi="Verdana" w:cs="Arial"/>
          <w:sz w:val="20"/>
          <w:szCs w:val="20"/>
        </w:rPr>
        <w:t xml:space="preserve"> (</w:t>
      </w:r>
      <w:hyperlink w:anchor="_ANEXO_V_-" w:history="1">
        <w:r w:rsidR="00543F93" w:rsidRPr="001A2C40">
          <w:rPr>
            <w:rStyle w:val="Hyperlink"/>
            <w:rFonts w:ascii="Verdana" w:hAnsi="Verdana" w:cs="Arial"/>
            <w:sz w:val="20"/>
            <w:szCs w:val="20"/>
          </w:rPr>
          <w:t>Anexo V</w:t>
        </w:r>
      </w:hyperlink>
      <w:r w:rsidR="00543F93" w:rsidRPr="001A2C40">
        <w:rPr>
          <w:rFonts w:ascii="Verdana" w:hAnsi="Verdana" w:cs="Arial"/>
          <w:sz w:val="20"/>
          <w:szCs w:val="20"/>
        </w:rPr>
        <w:t>)</w:t>
      </w:r>
      <w:r w:rsidR="00835F8C" w:rsidRPr="001A2C40">
        <w:rPr>
          <w:rFonts w:ascii="Verdana" w:hAnsi="Verdana" w:cs="Arial"/>
          <w:sz w:val="20"/>
          <w:szCs w:val="20"/>
        </w:rPr>
        <w:t>.</w:t>
      </w:r>
    </w:p>
    <w:p w14:paraId="5B4CCB40" w14:textId="7AC607BE" w:rsidR="00664D9A" w:rsidRPr="001A2C40" w:rsidRDefault="0018400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w:t>
      </w:r>
      <w:r w:rsidR="00664D9A" w:rsidRPr="001A2C40">
        <w:rPr>
          <w:rFonts w:ascii="Verdana" w:hAnsi="Verdana" w:cs="Arial"/>
          <w:color w:val="000000"/>
          <w:sz w:val="20"/>
          <w:szCs w:val="20"/>
        </w:rPr>
        <w:t xml:space="preserve"> nota de empenho conterá todas as informações necessárias ao cumprimento das obrigações, </w:t>
      </w:r>
      <w:r w:rsidR="00664D9A" w:rsidRPr="001A2C40">
        <w:rPr>
          <w:rFonts w:ascii="Verdana" w:hAnsi="Verdana" w:cs="Arial"/>
          <w:sz w:val="20"/>
          <w:szCs w:val="20"/>
        </w:rPr>
        <w:t>bem</w:t>
      </w:r>
      <w:r w:rsidR="00664D9A" w:rsidRPr="001A2C40">
        <w:rPr>
          <w:rFonts w:ascii="Verdana" w:hAnsi="Verdana" w:cs="Arial"/>
          <w:color w:val="000000"/>
          <w:sz w:val="20"/>
          <w:szCs w:val="20"/>
        </w:rPr>
        <w:t xml:space="preserve"> </w:t>
      </w:r>
      <w:r w:rsidR="00664D9A" w:rsidRPr="001A2C40">
        <w:rPr>
          <w:rFonts w:ascii="Verdana" w:hAnsi="Verdana" w:cs="Arial"/>
          <w:sz w:val="20"/>
          <w:szCs w:val="20"/>
        </w:rPr>
        <w:t>como</w:t>
      </w:r>
      <w:r w:rsidR="00664D9A" w:rsidRPr="001A2C40">
        <w:rPr>
          <w:rFonts w:ascii="Verdana" w:hAnsi="Verdana" w:cs="Arial"/>
          <w:color w:val="000000"/>
          <w:sz w:val="20"/>
          <w:szCs w:val="20"/>
        </w:rPr>
        <w:t xml:space="preserve"> eventuais sanções aplicáveis nos casos de inadimplemento contratual, e servirá como </w:t>
      </w:r>
      <w:r w:rsidR="00664D9A" w:rsidRPr="001A2C40">
        <w:rPr>
          <w:rFonts w:ascii="Verdana" w:hAnsi="Verdana" w:cs="Arial"/>
          <w:sz w:val="20"/>
          <w:szCs w:val="20"/>
        </w:rPr>
        <w:t>instrumento</w:t>
      </w:r>
      <w:r w:rsidR="00664D9A" w:rsidRPr="001A2C40">
        <w:rPr>
          <w:rFonts w:ascii="Verdana" w:hAnsi="Verdana" w:cs="Arial"/>
          <w:color w:val="000000"/>
          <w:sz w:val="20"/>
          <w:szCs w:val="20"/>
        </w:rPr>
        <w:t xml:space="preserve"> de contrato, conforme disposto no </w:t>
      </w:r>
      <w:hyperlink r:id="rId122" w:anchor="art95" w:history="1">
        <w:r w:rsidR="0069443D" w:rsidRPr="001A2C40">
          <w:rPr>
            <w:rStyle w:val="Hyperlink"/>
            <w:rFonts w:ascii="Verdana" w:hAnsi="Verdana" w:cs="Arial"/>
            <w:sz w:val="20"/>
            <w:szCs w:val="20"/>
          </w:rPr>
          <w:t>art</w:t>
        </w:r>
        <w:r w:rsidR="002F212B" w:rsidRPr="001A2C40">
          <w:rPr>
            <w:rStyle w:val="Hyperlink"/>
            <w:rFonts w:ascii="Verdana" w:hAnsi="Verdana" w:cs="Arial"/>
            <w:sz w:val="20"/>
            <w:szCs w:val="20"/>
          </w:rPr>
          <w:t xml:space="preserve">. 95, </w:t>
        </w:r>
        <w:r w:rsidR="00664D9A" w:rsidRPr="001A2C40">
          <w:rPr>
            <w:rStyle w:val="Hyperlink"/>
            <w:rFonts w:ascii="Verdana" w:hAnsi="Verdana" w:cs="Arial"/>
            <w:sz w:val="20"/>
            <w:szCs w:val="20"/>
          </w:rPr>
          <w:t>§</w:t>
        </w:r>
        <w:r w:rsidR="001554C8" w:rsidRPr="001A2C40">
          <w:rPr>
            <w:rStyle w:val="Hyperlink"/>
            <w:rFonts w:ascii="Verdana" w:hAnsi="Verdana" w:cs="Arial"/>
            <w:sz w:val="20"/>
            <w:szCs w:val="20"/>
          </w:rPr>
          <w:t> </w:t>
        </w:r>
        <w:r w:rsidR="00664D9A" w:rsidRPr="001A2C40">
          <w:rPr>
            <w:rStyle w:val="Hyperlink"/>
            <w:rFonts w:ascii="Verdana" w:hAnsi="Verdana" w:cs="Arial"/>
            <w:sz w:val="20"/>
            <w:szCs w:val="20"/>
          </w:rPr>
          <w:t>1º</w:t>
        </w:r>
        <w:r w:rsidR="002F212B"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664D9A"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w:t>
        </w:r>
        <w:r w:rsidR="0069443D" w:rsidRPr="001A2C40">
          <w:rPr>
            <w:rStyle w:val="Hyperlink"/>
            <w:rFonts w:ascii="Verdana" w:hAnsi="Verdana" w:cs="Arial"/>
            <w:sz w:val="20"/>
            <w:szCs w:val="20"/>
          </w:rPr>
          <w:t>1</w:t>
        </w:r>
      </w:hyperlink>
      <w:r w:rsidR="00664D9A" w:rsidRPr="001A2C40">
        <w:rPr>
          <w:rFonts w:ascii="Verdana" w:hAnsi="Verdana" w:cs="Arial"/>
          <w:color w:val="000000"/>
          <w:sz w:val="20"/>
          <w:szCs w:val="20"/>
        </w:rPr>
        <w:t>.</w:t>
      </w:r>
    </w:p>
    <w:p w14:paraId="20552F6E" w14:textId="1AF0FC6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Como </w:t>
      </w:r>
      <w:r w:rsidRPr="001A2C40">
        <w:rPr>
          <w:rFonts w:ascii="Verdana" w:hAnsi="Verdana" w:cs="Arial"/>
          <w:sz w:val="20"/>
          <w:szCs w:val="20"/>
        </w:rPr>
        <w:t>condição</w:t>
      </w:r>
      <w:r w:rsidRPr="001A2C40">
        <w:rPr>
          <w:rFonts w:ascii="Verdana" w:hAnsi="Verdana" w:cs="Arial"/>
          <w:color w:val="000000"/>
          <w:sz w:val="20"/>
          <w:szCs w:val="20"/>
        </w:rPr>
        <w:t xml:space="preserve"> para emissão da nota de empenho, a licitante adjudicatária deverá apresentar, no prazo de 2 (dois) dias úteis contados a partir da convocação, o seguinte documento, se for o caso</w:t>
      </w:r>
      <w:r w:rsidR="002F3C94" w:rsidRPr="001A2C40">
        <w:rPr>
          <w:rFonts w:ascii="Verdana" w:hAnsi="Verdana" w:cs="Arial"/>
          <w:color w:val="000000"/>
          <w:sz w:val="20"/>
          <w:szCs w:val="20"/>
        </w:rPr>
        <w:t xml:space="preserve">, </w:t>
      </w:r>
      <w:r w:rsidR="009C68A9" w:rsidRPr="001A2C40">
        <w:rPr>
          <w:rFonts w:ascii="Verdana" w:hAnsi="Verdana" w:cs="Arial"/>
          <w:color w:val="000000"/>
          <w:sz w:val="20"/>
          <w:szCs w:val="20"/>
        </w:rPr>
        <w:t>de d</w:t>
      </w:r>
      <w:r w:rsidRPr="001A2C40">
        <w:rPr>
          <w:rFonts w:ascii="Verdana" w:hAnsi="Verdana" w:cs="Arial"/>
          <w:color w:val="000000"/>
          <w:sz w:val="20"/>
          <w:szCs w:val="20"/>
        </w:rPr>
        <w:t xml:space="preserve">eclaração de que está regularmente inscrita no Regime Especial Unificado de Arrecadação de Tributos e Contribuições devidos pelas ME e EPP </w:t>
      </w:r>
      <w:r w:rsidR="00B50CB3" w:rsidRPr="001A2C40">
        <w:rPr>
          <w:rFonts w:ascii="Verdana" w:hAnsi="Verdana" w:cs="Arial"/>
          <w:color w:val="000000"/>
          <w:sz w:val="20"/>
          <w:szCs w:val="20"/>
        </w:rPr>
        <w:t>-</w:t>
      </w:r>
      <w:r w:rsidRPr="001A2C40">
        <w:rPr>
          <w:rFonts w:ascii="Verdana" w:hAnsi="Verdana" w:cs="Arial"/>
          <w:color w:val="000000"/>
          <w:sz w:val="20"/>
          <w:szCs w:val="20"/>
        </w:rPr>
        <w:t xml:space="preserve"> Simples Nacional - para efeito do disposto no inciso XI, art. 4º da IN RFB nº 1234</w:t>
      </w:r>
      <w:r w:rsidR="00A52BB8" w:rsidRPr="001A2C40">
        <w:rPr>
          <w:rFonts w:ascii="Verdana" w:hAnsi="Verdana" w:cs="Arial"/>
          <w:color w:val="000000"/>
          <w:sz w:val="20"/>
          <w:szCs w:val="20"/>
        </w:rPr>
        <w:t xml:space="preserve">, de </w:t>
      </w:r>
      <w:r w:rsidRPr="001A2C40">
        <w:rPr>
          <w:rFonts w:ascii="Verdana" w:hAnsi="Verdana" w:cs="Arial"/>
          <w:color w:val="000000"/>
          <w:sz w:val="20"/>
          <w:szCs w:val="20"/>
        </w:rPr>
        <w:t>2012, em 2 (duas) vias, assinada pelo seu representante legal, conforme modelo constante do Anexo IV da referida IN. </w:t>
      </w:r>
    </w:p>
    <w:p w14:paraId="7F0958FD" w14:textId="1F6B5F97" w:rsidR="00664D9A" w:rsidRPr="001A2C40"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w:t>
      </w:r>
      <w:r w:rsidR="00910FA8" w:rsidRPr="001A2C40">
        <w:rPr>
          <w:rFonts w:ascii="Verdana" w:hAnsi="Verdana" w:cs="Arial"/>
          <w:color w:val="000000"/>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00983109" w:rsidRPr="001A2C40">
        <w:rPr>
          <w:rFonts w:ascii="Verdana" w:hAnsi="Verdana" w:cs="Arial"/>
          <w:color w:val="000000"/>
          <w:sz w:val="20"/>
          <w:szCs w:val="20"/>
        </w:rPr>
        <w:t xml:space="preserve"> </w:t>
      </w:r>
      <w:r w:rsidR="00664D9A" w:rsidRPr="001A2C40">
        <w:rPr>
          <w:rFonts w:ascii="Verdana" w:hAnsi="Verdana" w:cs="Arial"/>
          <w:color w:val="000000"/>
          <w:sz w:val="20"/>
          <w:szCs w:val="20"/>
        </w:rPr>
        <w:t>enviará, por meio do correio eletrônico indicado na proposta, cópia da nota de empenho à contratada</w:t>
      </w:r>
      <w:r w:rsidR="007E1518" w:rsidRPr="001A2C40">
        <w:rPr>
          <w:rFonts w:ascii="Verdana" w:hAnsi="Verdana" w:cs="Arial"/>
          <w:color w:val="000000"/>
          <w:sz w:val="20"/>
          <w:szCs w:val="20"/>
        </w:rPr>
        <w:t xml:space="preserve">, devendo o contrato dar o aceite em até </w:t>
      </w:r>
      <w:r w:rsidR="00F30DEC" w:rsidRPr="001A2C40">
        <w:rPr>
          <w:rFonts w:ascii="Verdana" w:hAnsi="Verdana" w:cs="Arial"/>
          <w:color w:val="000000"/>
          <w:sz w:val="20"/>
          <w:szCs w:val="20"/>
        </w:rPr>
        <w:t>3</w:t>
      </w:r>
      <w:r w:rsidR="007E1518" w:rsidRPr="001A2C40">
        <w:rPr>
          <w:rFonts w:ascii="Verdana" w:hAnsi="Verdana" w:cs="Arial"/>
          <w:color w:val="000000"/>
          <w:sz w:val="20"/>
          <w:szCs w:val="20"/>
        </w:rPr>
        <w:t xml:space="preserve"> (</w:t>
      </w:r>
      <w:r w:rsidR="00F30DEC" w:rsidRPr="001A2C40">
        <w:rPr>
          <w:rFonts w:ascii="Verdana" w:hAnsi="Verdana" w:cs="Arial"/>
          <w:color w:val="000000"/>
          <w:sz w:val="20"/>
          <w:szCs w:val="20"/>
        </w:rPr>
        <w:t>três</w:t>
      </w:r>
      <w:r w:rsidR="007E1518" w:rsidRPr="001A2C40">
        <w:rPr>
          <w:rFonts w:ascii="Verdana" w:hAnsi="Verdana" w:cs="Arial"/>
          <w:color w:val="000000"/>
          <w:sz w:val="20"/>
          <w:szCs w:val="20"/>
        </w:rPr>
        <w:t>) dias úteis</w:t>
      </w:r>
      <w:r w:rsidR="000470DC" w:rsidRPr="001A2C40">
        <w:rPr>
          <w:rFonts w:ascii="Verdana" w:hAnsi="Verdana" w:cs="Arial"/>
          <w:color w:val="000000"/>
          <w:sz w:val="20"/>
          <w:szCs w:val="20"/>
        </w:rPr>
        <w:t>, sob pena de caracterização d</w:t>
      </w:r>
      <w:r w:rsidR="00003831" w:rsidRPr="001A2C40">
        <w:rPr>
          <w:rFonts w:ascii="Verdana" w:hAnsi="Verdana" w:cs="Arial"/>
          <w:color w:val="000000"/>
          <w:sz w:val="20"/>
          <w:szCs w:val="20"/>
        </w:rPr>
        <w:t xml:space="preserve">a conduta tipificada no </w:t>
      </w:r>
      <w:hyperlink r:id="rId123" w:anchor="art155" w:history="1">
        <w:r w:rsidR="00003831" w:rsidRPr="001A2C40">
          <w:rPr>
            <w:rStyle w:val="Hyperlink"/>
            <w:rFonts w:ascii="Verdana" w:hAnsi="Verdana" w:cs="Arial"/>
            <w:sz w:val="20"/>
            <w:szCs w:val="20"/>
          </w:rPr>
          <w:t xml:space="preserve">art. 155, VI, da Lei </w:t>
        </w:r>
        <w:r w:rsidR="00AF1EB9" w:rsidRPr="001A2C40">
          <w:rPr>
            <w:rStyle w:val="Hyperlink"/>
            <w:rFonts w:ascii="Verdana" w:hAnsi="Verdana" w:cs="Arial"/>
            <w:sz w:val="20"/>
            <w:szCs w:val="20"/>
          </w:rPr>
          <w:t xml:space="preserve">Federal </w:t>
        </w:r>
        <w:r w:rsidR="00003831" w:rsidRPr="001A2C40">
          <w:rPr>
            <w:rStyle w:val="Hyperlink"/>
            <w:rFonts w:ascii="Verdana" w:hAnsi="Verdana" w:cs="Arial"/>
            <w:sz w:val="20"/>
            <w:szCs w:val="20"/>
          </w:rPr>
          <w:t>nº 14.133, de 2021</w:t>
        </w:r>
      </w:hyperlink>
      <w:r w:rsidR="00664D9A" w:rsidRPr="001A2C40">
        <w:rPr>
          <w:rFonts w:ascii="Verdana" w:hAnsi="Verdana" w:cs="Arial"/>
          <w:color w:val="000000"/>
          <w:sz w:val="20"/>
          <w:szCs w:val="20"/>
        </w:rPr>
        <w:t>. </w:t>
      </w:r>
    </w:p>
    <w:p w14:paraId="24A7CD6F" w14:textId="7548D69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lastRenderedPageBreak/>
        <w:t xml:space="preserve">No </w:t>
      </w:r>
      <w:r w:rsidRPr="001A2C40">
        <w:rPr>
          <w:rFonts w:ascii="Verdana" w:hAnsi="Verdana" w:cs="Arial"/>
          <w:sz w:val="20"/>
          <w:szCs w:val="20"/>
        </w:rPr>
        <w:t>momento</w:t>
      </w:r>
      <w:r w:rsidR="00855A37" w:rsidRPr="001A2C40">
        <w:rPr>
          <w:rFonts w:ascii="Verdana" w:hAnsi="Verdana" w:cs="Arial"/>
          <w:sz w:val="20"/>
          <w:szCs w:val="20"/>
        </w:rPr>
        <w:t xml:space="preserve"> </w:t>
      </w:r>
      <w:r w:rsidRPr="001A2C40">
        <w:rPr>
          <w:rFonts w:ascii="Verdana" w:hAnsi="Verdana" w:cs="Arial"/>
          <w:color w:val="000000"/>
          <w:sz w:val="20"/>
          <w:szCs w:val="20"/>
        </w:rPr>
        <w:t xml:space="preserve">do recebimento da nota de empenho, por meio de correio eletrônico, a contratada deverá indicar </w:t>
      </w:r>
      <w:r w:rsidR="00D0794E" w:rsidRPr="001A2C40">
        <w:rPr>
          <w:rFonts w:ascii="Verdana" w:hAnsi="Verdana" w:cs="Arial"/>
          <w:color w:val="000000"/>
          <w:sz w:val="20"/>
          <w:szCs w:val="20"/>
        </w:rPr>
        <w:t>responsável</w:t>
      </w:r>
      <w:r w:rsidRPr="001A2C40">
        <w:rPr>
          <w:rFonts w:ascii="Verdana" w:hAnsi="Verdana" w:cs="Arial"/>
          <w:color w:val="000000"/>
          <w:sz w:val="20"/>
          <w:szCs w:val="20"/>
        </w:rPr>
        <w:t xml:space="preserve">, informando os contatos de telefone, e-mail ou outro meio hábil para comunicação com </w:t>
      </w:r>
      <w:r w:rsidR="00813223" w:rsidRPr="001A2C40">
        <w:rPr>
          <w:rFonts w:ascii="Verdana" w:hAnsi="Verdana" w:cs="Arial"/>
          <w:color w:val="000000"/>
          <w:sz w:val="20"/>
          <w:szCs w:val="20"/>
        </w:rPr>
        <w:t>a</w:t>
      </w:r>
      <w:r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Pr="001A2C40">
        <w:rPr>
          <w:rFonts w:ascii="Verdana" w:hAnsi="Verdana" w:cs="Arial"/>
          <w:color w:val="000000"/>
          <w:sz w:val="20"/>
          <w:szCs w:val="20"/>
        </w:rPr>
        <w:t>, mantendo tais dados atualizados durante toda a fase de execução da contratação. </w:t>
      </w:r>
    </w:p>
    <w:p w14:paraId="50024018" w14:textId="4C919CA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a licitante vencedora não aceitar a nota de empenho, a Administração </w:t>
      </w:r>
      <w:r w:rsidRPr="001A2C40">
        <w:rPr>
          <w:rFonts w:ascii="Verdana" w:hAnsi="Verdana" w:cs="Arial"/>
          <w:sz w:val="20"/>
          <w:szCs w:val="20"/>
        </w:rPr>
        <w:t>poderá</w:t>
      </w:r>
      <w:r w:rsidRPr="001A2C40">
        <w:rPr>
          <w:rFonts w:ascii="Verdana" w:hAnsi="Verdana" w:cs="Arial"/>
          <w:color w:val="000000"/>
          <w:sz w:val="20"/>
          <w:szCs w:val="20"/>
        </w:rPr>
        <w:t xml:space="preserve"> convocar as licitantes remanescentes, na ordem de classificação para a celebração da contratação, nas mesmas condições propostas pela licitante vencedora, sem prejuízo da aplicação das sanções neste Edital, na </w:t>
      </w:r>
      <w:hyperlink r:id="rId124" w:history="1">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w:t>
        </w:r>
        <w:r w:rsidR="00E10C59" w:rsidRPr="001A2C40">
          <w:rPr>
            <w:rStyle w:val="Hyperlink"/>
            <w:rFonts w:ascii="Verdana" w:hAnsi="Verdana" w:cs="Arial"/>
            <w:sz w:val="20"/>
            <w:szCs w:val="20"/>
          </w:rPr>
          <w:t xml:space="preserve">, de </w:t>
        </w:r>
        <w:r w:rsidRPr="001A2C40">
          <w:rPr>
            <w:rStyle w:val="Hyperlink"/>
            <w:rFonts w:ascii="Verdana" w:hAnsi="Verdana" w:cs="Arial"/>
            <w:sz w:val="20"/>
            <w:szCs w:val="20"/>
          </w:rPr>
          <w:t>202</w:t>
        </w:r>
        <w:r w:rsidR="002F212B" w:rsidRPr="001A2C40">
          <w:rPr>
            <w:rStyle w:val="Hyperlink"/>
            <w:rFonts w:ascii="Verdana" w:hAnsi="Verdana" w:cs="Arial"/>
            <w:sz w:val="20"/>
            <w:szCs w:val="20"/>
          </w:rPr>
          <w:t>1</w:t>
        </w:r>
      </w:hyperlink>
      <w:r w:rsidRPr="001A2C40">
        <w:rPr>
          <w:rFonts w:ascii="Verdana" w:hAnsi="Verdana" w:cs="Arial"/>
          <w:color w:val="000000"/>
          <w:sz w:val="20"/>
          <w:szCs w:val="20"/>
        </w:rPr>
        <w:t xml:space="preserve"> e em outras legislações aplicáveis (</w:t>
      </w:r>
      <w:hyperlink r:id="rId125"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2º</w:t>
        </w:r>
        <w:r w:rsidR="00955D07"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55D07"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0161B1D0" w14:textId="09344F06" w:rsidR="00664D9A" w:rsidRPr="001A2C40"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Caso nenhuma licitante aceite a contratação nos termos do item </w:t>
      </w:r>
      <w:r w:rsidR="00D81663" w:rsidRPr="001A2C40">
        <w:rPr>
          <w:rFonts w:ascii="Verdana" w:hAnsi="Verdana" w:cs="Arial"/>
          <w:color w:val="000000"/>
          <w:sz w:val="20"/>
          <w:szCs w:val="20"/>
        </w:rPr>
        <w:t>anterior</w:t>
      </w:r>
      <w:r w:rsidRPr="001A2C40">
        <w:rPr>
          <w:rFonts w:ascii="Verdana" w:hAnsi="Verdana" w:cs="Arial"/>
          <w:color w:val="000000"/>
          <w:sz w:val="20"/>
          <w:szCs w:val="20"/>
        </w:rPr>
        <w:t xml:space="preserve">, a Administração, </w:t>
      </w:r>
      <w:r w:rsidRPr="001A2C40">
        <w:rPr>
          <w:rFonts w:ascii="Verdana" w:hAnsi="Verdana" w:cs="Arial"/>
          <w:sz w:val="20"/>
          <w:szCs w:val="20"/>
        </w:rPr>
        <w:t>observados</w:t>
      </w:r>
      <w:r w:rsidRPr="001A2C40">
        <w:rPr>
          <w:rFonts w:ascii="Verdana" w:hAnsi="Verdana" w:cs="Arial"/>
          <w:color w:val="000000"/>
          <w:sz w:val="20"/>
          <w:szCs w:val="20"/>
        </w:rPr>
        <w:t xml:space="preserve"> o valor estimado e sua eventual atualização, se for o caso, poderá (</w:t>
      </w:r>
      <w:hyperlink r:id="rId126"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4º</w:t>
        </w:r>
        <w:r w:rsidR="00C07C91" w:rsidRPr="001A2C40">
          <w:rPr>
            <w:rStyle w:val="Hyperlink"/>
            <w:rFonts w:ascii="Verdana" w:hAnsi="Verdana" w:cs="Arial"/>
            <w:sz w:val="20"/>
            <w:szCs w:val="20"/>
          </w:rPr>
          <w:t>,</w:t>
        </w:r>
        <w:r w:rsidR="00C32651"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C07C91"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1BEF2AEB" w14:textId="5390D32B" w:rsidR="00664D9A" w:rsidRPr="001A2C40" w:rsidRDefault="004F6DDA" w:rsidP="00146C6B">
      <w:pPr>
        <w:pStyle w:val="paragraph"/>
        <w:numPr>
          <w:ilvl w:val="2"/>
          <w:numId w:val="7"/>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w:t>
      </w:r>
      <w:r w:rsidR="00664D9A" w:rsidRPr="001A2C40">
        <w:rPr>
          <w:rFonts w:ascii="Verdana" w:hAnsi="Verdana" w:cs="Arial"/>
          <w:color w:val="000000"/>
          <w:sz w:val="20"/>
          <w:szCs w:val="20"/>
        </w:rPr>
        <w:t>onvocar as licitantes remanescentes, na ordem de classificação, para negociação, com vista à obtenção de melhor preço, mesmo que acima do ofertado pela adjudicatária; </w:t>
      </w:r>
    </w:p>
    <w:p w14:paraId="414E2F3F" w14:textId="44748264" w:rsidR="00664D9A" w:rsidRPr="001A2C40" w:rsidRDefault="004F6DDA" w:rsidP="00146C6B">
      <w:pPr>
        <w:pStyle w:val="paragraph"/>
        <w:numPr>
          <w:ilvl w:val="2"/>
          <w:numId w:val="7"/>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a</w:t>
      </w:r>
      <w:r w:rsidR="00664D9A" w:rsidRPr="001A2C40">
        <w:rPr>
          <w:rFonts w:ascii="Verdana" w:hAnsi="Verdana" w:cs="Arial"/>
          <w:color w:val="000000"/>
          <w:sz w:val="20"/>
          <w:szCs w:val="20"/>
        </w:rPr>
        <w:t>djudicar e celebrar a contratação nas condições ofertadas pelas licitantes remanescentes, na ordem de classificação, quando frustrada a negociação de melhor condição. </w:t>
      </w:r>
    </w:p>
    <w:p w14:paraId="6F7759DD" w14:textId="36C8592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b/>
          <w:bCs/>
          <w:color w:val="000000"/>
          <w:sz w:val="20"/>
          <w:szCs w:val="20"/>
          <w:u w:val="single"/>
        </w:rPr>
      </w:pPr>
      <w:r w:rsidRPr="001A2C40">
        <w:rPr>
          <w:rFonts w:ascii="Verdana" w:hAnsi="Verdana" w:cs="Arial"/>
          <w:b/>
          <w:bCs/>
          <w:color w:val="000000"/>
          <w:sz w:val="20"/>
          <w:szCs w:val="20"/>
          <w:u w:val="single"/>
        </w:rPr>
        <w:t xml:space="preserve">A </w:t>
      </w:r>
      <w:r w:rsidRPr="001A2C40">
        <w:rPr>
          <w:rFonts w:ascii="Verdana" w:hAnsi="Verdana" w:cs="Arial"/>
          <w:b/>
          <w:bCs/>
          <w:sz w:val="20"/>
          <w:szCs w:val="20"/>
          <w:u w:val="single"/>
        </w:rPr>
        <w:t>recusa</w:t>
      </w:r>
      <w:r w:rsidRPr="001A2C40">
        <w:rPr>
          <w:rFonts w:ascii="Verdana" w:hAnsi="Verdana" w:cs="Arial"/>
          <w:b/>
          <w:bCs/>
          <w:color w:val="000000"/>
          <w:sz w:val="20"/>
          <w:szCs w:val="20"/>
          <w:u w:val="single"/>
        </w:rPr>
        <w:t xml:space="preserve"> injustificada da adjudicatária em aceitar a nota de empenho no prazo estabelecido caracterizará o descumprimento total da obrigação assumida, sujeitando-se às penalidades previstas neste Edital e em lei (</w:t>
      </w:r>
      <w:hyperlink r:id="rId127" w:anchor="art90" w:history="1">
        <w:r w:rsidRPr="001A2C40">
          <w:rPr>
            <w:rStyle w:val="Hyperlink"/>
            <w:rFonts w:ascii="Verdana" w:hAnsi="Verdana" w:cs="Arial"/>
            <w:b/>
            <w:bCs/>
            <w:sz w:val="20"/>
            <w:szCs w:val="20"/>
          </w:rPr>
          <w:t>art. 90, §§</w:t>
        </w:r>
        <w:r w:rsidR="00250938" w:rsidRPr="001A2C40">
          <w:rPr>
            <w:rStyle w:val="Hyperlink"/>
            <w:rFonts w:ascii="Verdana" w:hAnsi="Verdana" w:cs="Arial"/>
            <w:b/>
            <w:bCs/>
            <w:sz w:val="20"/>
            <w:szCs w:val="20"/>
          </w:rPr>
          <w:t> </w:t>
        </w:r>
        <w:r w:rsidRPr="001A2C40">
          <w:rPr>
            <w:rStyle w:val="Hyperlink"/>
            <w:rFonts w:ascii="Verdana" w:hAnsi="Verdana" w:cs="Arial"/>
            <w:b/>
            <w:bCs/>
            <w:sz w:val="20"/>
            <w:szCs w:val="20"/>
          </w:rPr>
          <w:t>5º e 6º</w:t>
        </w:r>
        <w:r w:rsidR="00C07C91" w:rsidRPr="001A2C40">
          <w:rPr>
            <w:rStyle w:val="Hyperlink"/>
            <w:rFonts w:ascii="Verdana" w:hAnsi="Verdana" w:cs="Arial"/>
            <w:b/>
            <w:bCs/>
            <w:sz w:val="20"/>
            <w:szCs w:val="20"/>
          </w:rPr>
          <w:t>,</w:t>
        </w:r>
        <w:r w:rsidRPr="001A2C40">
          <w:rPr>
            <w:rStyle w:val="Hyperlink"/>
            <w:rFonts w:ascii="Verdana" w:hAnsi="Verdana" w:cs="Arial"/>
            <w:b/>
            <w:bCs/>
            <w:sz w:val="20"/>
            <w:szCs w:val="20"/>
          </w:rPr>
          <w:t xml:space="preserve"> da </w:t>
        </w:r>
        <w:r w:rsidR="00156306" w:rsidRPr="001A2C40">
          <w:rPr>
            <w:rStyle w:val="Hyperlink"/>
            <w:rFonts w:ascii="Verdana" w:hAnsi="Verdana" w:cs="Arial"/>
            <w:b/>
            <w:bCs/>
            <w:sz w:val="20"/>
            <w:szCs w:val="20"/>
          </w:rPr>
          <w:t xml:space="preserve">Lei </w:t>
        </w:r>
        <w:r w:rsidR="00AF1EB9" w:rsidRPr="001A2C40">
          <w:rPr>
            <w:rStyle w:val="Hyperlink"/>
            <w:rFonts w:ascii="Verdana" w:hAnsi="Verdana" w:cs="Arial"/>
            <w:b/>
            <w:bCs/>
            <w:sz w:val="20"/>
            <w:szCs w:val="20"/>
          </w:rPr>
          <w:t xml:space="preserve">Federal </w:t>
        </w:r>
        <w:r w:rsidR="00156306" w:rsidRPr="001A2C40">
          <w:rPr>
            <w:rStyle w:val="Hyperlink"/>
            <w:rFonts w:ascii="Verdana" w:hAnsi="Verdana" w:cs="Arial"/>
            <w:b/>
            <w:bCs/>
            <w:sz w:val="20"/>
            <w:szCs w:val="20"/>
          </w:rPr>
          <w:t>nº</w:t>
        </w:r>
        <w:r w:rsidR="00C07C91" w:rsidRPr="001A2C40">
          <w:rPr>
            <w:rStyle w:val="Hyperlink"/>
            <w:rFonts w:ascii="Verdana" w:hAnsi="Verdana" w:cs="Arial"/>
            <w:b/>
            <w:bCs/>
            <w:sz w:val="20"/>
            <w:szCs w:val="20"/>
          </w:rPr>
          <w:t xml:space="preserve"> </w:t>
        </w:r>
        <w:r w:rsidR="00C32651" w:rsidRPr="001A2C40">
          <w:rPr>
            <w:rStyle w:val="Hyperlink"/>
            <w:rFonts w:ascii="Verdana" w:hAnsi="Verdana" w:cs="Arial"/>
            <w:b/>
            <w:bCs/>
            <w:sz w:val="20"/>
            <w:szCs w:val="20"/>
          </w:rPr>
          <w:t>14.133</w:t>
        </w:r>
        <w:r w:rsidR="00E10C59" w:rsidRPr="001A2C40">
          <w:rPr>
            <w:rStyle w:val="Hyperlink"/>
            <w:rFonts w:ascii="Verdana" w:hAnsi="Verdana" w:cs="Arial"/>
            <w:b/>
            <w:bCs/>
            <w:sz w:val="20"/>
            <w:szCs w:val="20"/>
          </w:rPr>
          <w:t xml:space="preserve">, de </w:t>
        </w:r>
        <w:r w:rsidR="00C32651" w:rsidRPr="001A2C40">
          <w:rPr>
            <w:rStyle w:val="Hyperlink"/>
            <w:rFonts w:ascii="Verdana" w:hAnsi="Verdana" w:cs="Arial"/>
            <w:b/>
            <w:bCs/>
            <w:sz w:val="20"/>
            <w:szCs w:val="20"/>
          </w:rPr>
          <w:t>202</w:t>
        </w:r>
        <w:r w:rsidR="00925F8B" w:rsidRPr="001A2C40">
          <w:rPr>
            <w:rStyle w:val="Hyperlink"/>
            <w:rFonts w:ascii="Verdana" w:hAnsi="Verdana" w:cs="Arial"/>
            <w:b/>
            <w:bCs/>
            <w:sz w:val="20"/>
            <w:szCs w:val="20"/>
          </w:rPr>
          <w:t>1</w:t>
        </w:r>
      </w:hyperlink>
      <w:r w:rsidRPr="001A2C40">
        <w:rPr>
          <w:rFonts w:ascii="Verdana" w:hAnsi="Verdana" w:cs="Arial"/>
          <w:b/>
          <w:bCs/>
          <w:color w:val="000000"/>
          <w:sz w:val="20"/>
          <w:szCs w:val="20"/>
          <w:u w:val="single"/>
        </w:rPr>
        <w:t>)</w:t>
      </w:r>
      <w:r w:rsidR="006A747D" w:rsidRPr="001A2C40">
        <w:rPr>
          <w:rFonts w:ascii="Verdana" w:hAnsi="Verdana" w:cs="Arial"/>
          <w:b/>
          <w:bCs/>
          <w:color w:val="000000"/>
          <w:sz w:val="20"/>
          <w:szCs w:val="20"/>
          <w:u w:val="single"/>
        </w:rPr>
        <w:t>.</w:t>
      </w:r>
    </w:p>
    <w:p w14:paraId="5B59B89B" w14:textId="3F11A51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Decorrido</w:t>
      </w:r>
      <w:r w:rsidRPr="001A2C40">
        <w:rPr>
          <w:rFonts w:ascii="Verdana" w:hAnsi="Verdana" w:cs="Arial"/>
          <w:color w:val="000000"/>
          <w:sz w:val="20"/>
          <w:szCs w:val="20"/>
        </w:rPr>
        <w:t xml:space="preserve"> o prazo de validade da proposta sem convocação para a contratação, ficarão as licitantes liberadas do compromisso assumido (</w:t>
      </w:r>
      <w:hyperlink r:id="rId128" w:anchor="art90" w:history="1">
        <w:r w:rsidRPr="001A2C40">
          <w:rPr>
            <w:rStyle w:val="Hyperlink"/>
            <w:rFonts w:ascii="Verdana" w:hAnsi="Verdana" w:cs="Arial"/>
            <w:sz w:val="20"/>
            <w:szCs w:val="20"/>
          </w:rPr>
          <w:t>art. 90, §</w:t>
        </w:r>
        <w:r w:rsidR="00250938" w:rsidRPr="001A2C40">
          <w:rPr>
            <w:rStyle w:val="Hyperlink"/>
            <w:rFonts w:ascii="Verdana" w:hAnsi="Verdana" w:cs="Arial"/>
            <w:sz w:val="20"/>
            <w:szCs w:val="20"/>
          </w:rPr>
          <w:t> </w:t>
        </w:r>
        <w:r w:rsidRPr="001A2C40">
          <w:rPr>
            <w:rStyle w:val="Hyperlink"/>
            <w:rFonts w:ascii="Verdana" w:hAnsi="Verdana" w:cs="Arial"/>
            <w:sz w:val="20"/>
            <w:szCs w:val="20"/>
          </w:rPr>
          <w:t>3º</w:t>
        </w:r>
        <w:r w:rsidR="00925F8B"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25F8B"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w:t>
        </w:r>
        <w:r w:rsidR="00925F8B" w:rsidRPr="001A2C40">
          <w:rPr>
            <w:rStyle w:val="Hyperlink"/>
            <w:rFonts w:ascii="Verdana" w:hAnsi="Verdana" w:cs="Arial"/>
            <w:sz w:val="20"/>
            <w:szCs w:val="20"/>
          </w:rPr>
          <w:t>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14BC2DF3" w14:textId="22F7D886" w:rsidR="00664D9A" w:rsidRPr="001A2C40"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Será</w:t>
      </w:r>
      <w:r w:rsidRPr="001A2C40">
        <w:rPr>
          <w:rFonts w:ascii="Verdana" w:hAnsi="Verdana" w:cs="Arial"/>
          <w:color w:val="000000"/>
          <w:sz w:val="20"/>
          <w:szCs w:val="20"/>
        </w:rPr>
        <w:t xml:space="preserve"> facultada à Administração a convocação das demais licitantes classificadas para a contratação de remanescente de fornecimento em consequência de rescisão contratual, observados os mesmos critérios definidos </w:t>
      </w:r>
      <w:r w:rsidR="00CF1A02" w:rsidRPr="001A2C40">
        <w:rPr>
          <w:rFonts w:ascii="Verdana" w:hAnsi="Verdana" w:cs="Arial"/>
          <w:color w:val="000000"/>
          <w:sz w:val="20"/>
          <w:szCs w:val="20"/>
        </w:rPr>
        <w:t>neste Edi</w:t>
      </w:r>
      <w:r w:rsidR="000B6856" w:rsidRPr="001A2C40">
        <w:rPr>
          <w:rFonts w:ascii="Verdana" w:hAnsi="Verdana" w:cs="Arial"/>
          <w:color w:val="000000"/>
          <w:sz w:val="20"/>
          <w:szCs w:val="20"/>
        </w:rPr>
        <w:t>tal</w:t>
      </w:r>
      <w:r w:rsidRPr="001A2C40">
        <w:rPr>
          <w:rFonts w:ascii="Verdana" w:hAnsi="Verdana" w:cs="Arial"/>
          <w:color w:val="000000"/>
          <w:sz w:val="20"/>
          <w:szCs w:val="20"/>
        </w:rPr>
        <w:t xml:space="preserve"> (</w:t>
      </w:r>
      <w:hyperlink r:id="rId129" w:anchor="art90" w:history="1">
        <w:r w:rsidRPr="001A2C40">
          <w:rPr>
            <w:rStyle w:val="Hyperlink"/>
            <w:rFonts w:ascii="Verdana" w:hAnsi="Verdana" w:cs="Arial"/>
            <w:sz w:val="20"/>
            <w:szCs w:val="20"/>
          </w:rPr>
          <w:t>art. 90, §</w:t>
        </w:r>
        <w:r w:rsidR="00250938" w:rsidRPr="001A2C40">
          <w:rPr>
            <w:rStyle w:val="Hyperlink"/>
            <w:rFonts w:ascii="Verdana" w:hAnsi="Verdana" w:cs="Arial"/>
            <w:sz w:val="20"/>
            <w:szCs w:val="20"/>
          </w:rPr>
          <w:t> </w:t>
        </w:r>
        <w:r w:rsidRPr="001A2C40">
          <w:rPr>
            <w:rStyle w:val="Hyperlink"/>
            <w:rFonts w:ascii="Verdana" w:hAnsi="Verdana" w:cs="Arial"/>
            <w:sz w:val="20"/>
            <w:szCs w:val="20"/>
          </w:rPr>
          <w:t>7º</w:t>
        </w:r>
        <w:r w:rsidR="00934E8F"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2F212B"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w:t>
        </w:r>
        <w:r w:rsidR="002F212B" w:rsidRPr="001A2C40">
          <w:rPr>
            <w:rStyle w:val="Hyperlink"/>
            <w:rFonts w:ascii="Verdana" w:hAnsi="Verdana" w:cs="Arial"/>
            <w:sz w:val="20"/>
            <w:szCs w:val="20"/>
          </w:rPr>
          <w:t>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6A93A8CE" w14:textId="6A18D4FF" w:rsidR="00902304" w:rsidRPr="001A2C40" w:rsidRDefault="00902304" w:rsidP="00110D89">
      <w:pPr>
        <w:pStyle w:val="Ttulo1"/>
        <w:spacing w:line="276" w:lineRule="auto"/>
        <w:ind w:left="0" w:firstLine="0"/>
        <w:rPr>
          <w:rStyle w:val="normaltextrun"/>
          <w:rFonts w:ascii="Verdana" w:hAnsi="Verdana" w:cs="Arial"/>
          <w:b w:val="0"/>
          <w:bCs w:val="0"/>
          <w:sz w:val="20"/>
          <w:szCs w:val="20"/>
        </w:rPr>
      </w:pPr>
      <w:bookmarkStart w:id="87" w:name="_Toc159937041"/>
      <w:bookmarkStart w:id="88" w:name="_Toc174536398"/>
      <w:r w:rsidRPr="001A2C40">
        <w:rPr>
          <w:rStyle w:val="normaltextrun"/>
          <w:rFonts w:ascii="Verdana" w:hAnsi="Verdana" w:cs="Arial"/>
          <w:sz w:val="20"/>
          <w:szCs w:val="20"/>
        </w:rPr>
        <w:t>OBRIGAÇÕES DA CONTRATANTE</w:t>
      </w:r>
      <w:bookmarkEnd w:id="87"/>
      <w:bookmarkEnd w:id="88"/>
    </w:p>
    <w:p w14:paraId="5D4E63B0" w14:textId="2E62D9D2" w:rsidR="000D5946" w:rsidRPr="001A2C40" w:rsidRDefault="00767375" w:rsidP="00767375">
      <w:pPr>
        <w:pStyle w:val="paragraph"/>
        <w:numPr>
          <w:ilvl w:val="1"/>
          <w:numId w:val="11"/>
        </w:numPr>
        <w:tabs>
          <w:tab w:val="left" w:pos="1134"/>
        </w:tabs>
        <w:spacing w:before="120" w:beforeAutospacing="0" w:after="120" w:afterAutospacing="0"/>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obrigações da contratante encontram-se mencionados no </w:t>
      </w:r>
      <w:r w:rsidRPr="001A2C40">
        <w:rPr>
          <w:rFonts w:ascii="Verdana" w:hAnsi="Verdana" w:cs="Arial"/>
          <w:b/>
          <w:bCs/>
          <w:color w:val="000000"/>
          <w:sz w:val="20"/>
          <w:szCs w:val="20"/>
          <w:u w:val="single"/>
        </w:rPr>
        <w:t>ITEM 14</w:t>
      </w:r>
      <w:r w:rsidRPr="001A2C40">
        <w:rPr>
          <w:rFonts w:ascii="Verdana" w:hAnsi="Verdana" w:cs="Arial"/>
          <w:color w:val="000000"/>
          <w:sz w:val="20"/>
          <w:szCs w:val="20"/>
        </w:rPr>
        <w:t xml:space="preserve"> do Termo de Referência - Anexo I deste edital.</w:t>
      </w:r>
    </w:p>
    <w:p w14:paraId="351161C7" w14:textId="3D056F78"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89" w:name="_Toc159937042"/>
      <w:bookmarkStart w:id="90" w:name="_Toc174536399"/>
      <w:r w:rsidRPr="001A2C40">
        <w:rPr>
          <w:rStyle w:val="normaltextrun"/>
          <w:rFonts w:ascii="Verdana" w:hAnsi="Verdana" w:cs="Arial"/>
          <w:sz w:val="20"/>
          <w:szCs w:val="20"/>
        </w:rPr>
        <w:t>OBRIGAÇÕES DA CONTRATADA</w:t>
      </w:r>
      <w:bookmarkEnd w:id="89"/>
      <w:bookmarkEnd w:id="90"/>
      <w:r w:rsidRPr="001A2C40">
        <w:rPr>
          <w:rStyle w:val="normaltextrun"/>
          <w:rFonts w:ascii="Verdana" w:hAnsi="Verdana" w:cs="Arial"/>
          <w:sz w:val="20"/>
          <w:szCs w:val="20"/>
        </w:rPr>
        <w:t> </w:t>
      </w:r>
    </w:p>
    <w:p w14:paraId="5EF4B485" w14:textId="3D40FE04" w:rsidR="002453CF" w:rsidRPr="001A2C40" w:rsidRDefault="00400BA5" w:rsidP="00400BA5">
      <w:pPr>
        <w:pStyle w:val="paragraph"/>
        <w:numPr>
          <w:ilvl w:val="1"/>
          <w:numId w:val="11"/>
        </w:numPr>
        <w:tabs>
          <w:tab w:val="left" w:pos="1134"/>
        </w:tabs>
        <w:spacing w:before="120" w:beforeAutospacing="0" w:after="120" w:afterAutospacing="0"/>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obrigações da contratada encontram-se mencionados no </w:t>
      </w:r>
      <w:r w:rsidRPr="001A2C40">
        <w:rPr>
          <w:rFonts w:ascii="Verdana" w:hAnsi="Verdana" w:cs="Arial"/>
          <w:b/>
          <w:bCs/>
          <w:color w:val="000000"/>
          <w:sz w:val="20"/>
          <w:szCs w:val="20"/>
          <w:u w:val="single"/>
        </w:rPr>
        <w:t>ITEM 15</w:t>
      </w:r>
      <w:r w:rsidRPr="001A2C40">
        <w:rPr>
          <w:rFonts w:ascii="Verdana" w:hAnsi="Verdana" w:cs="Arial"/>
          <w:color w:val="000000"/>
          <w:sz w:val="20"/>
          <w:szCs w:val="20"/>
        </w:rPr>
        <w:t xml:space="preserve"> do Termo de Referência - Anexo I</w:t>
      </w:r>
      <w:r w:rsidR="00767375" w:rsidRPr="001A2C40">
        <w:rPr>
          <w:rFonts w:ascii="Verdana" w:hAnsi="Verdana" w:cs="Arial"/>
          <w:color w:val="000000"/>
          <w:sz w:val="20"/>
          <w:szCs w:val="20"/>
        </w:rPr>
        <w:t xml:space="preserve"> deste edital</w:t>
      </w:r>
      <w:r w:rsidRPr="001A2C40">
        <w:rPr>
          <w:rFonts w:ascii="Verdana" w:hAnsi="Verdana" w:cs="Arial"/>
          <w:color w:val="000000"/>
          <w:sz w:val="20"/>
          <w:szCs w:val="20"/>
        </w:rPr>
        <w:t>.</w:t>
      </w:r>
    </w:p>
    <w:p w14:paraId="05854944" w14:textId="090DE29F" w:rsidR="0042177B" w:rsidRPr="001A2C40" w:rsidRDefault="0042177B" w:rsidP="00110D89">
      <w:pPr>
        <w:pStyle w:val="Ttulo1"/>
        <w:spacing w:line="276" w:lineRule="auto"/>
        <w:ind w:left="0" w:firstLine="0"/>
        <w:rPr>
          <w:rStyle w:val="normaltextrun"/>
          <w:rFonts w:ascii="Verdana" w:hAnsi="Verdana" w:cs="Arial"/>
          <w:b w:val="0"/>
          <w:bCs w:val="0"/>
          <w:sz w:val="20"/>
          <w:szCs w:val="20"/>
        </w:rPr>
      </w:pPr>
      <w:bookmarkStart w:id="91" w:name="_Toc159937043"/>
      <w:bookmarkStart w:id="92" w:name="_Toc174536400"/>
      <w:r w:rsidRPr="001A2C40">
        <w:rPr>
          <w:rStyle w:val="normaltextrun"/>
          <w:rFonts w:ascii="Verdana" w:hAnsi="Verdana" w:cs="Arial"/>
          <w:sz w:val="20"/>
          <w:szCs w:val="20"/>
        </w:rPr>
        <w:t xml:space="preserve">ENTREGA </w:t>
      </w:r>
      <w:bookmarkEnd w:id="91"/>
      <w:r w:rsidR="00767375" w:rsidRPr="001A2C40">
        <w:rPr>
          <w:rStyle w:val="normaltextrun"/>
          <w:rFonts w:ascii="Verdana" w:hAnsi="Verdana" w:cs="Arial"/>
          <w:sz w:val="20"/>
          <w:szCs w:val="20"/>
        </w:rPr>
        <w:t>E CRITÉRIOS DE ACEITAÇÃO E RECUSA</w:t>
      </w:r>
      <w:bookmarkEnd w:id="92"/>
    </w:p>
    <w:p w14:paraId="0299ED3C" w14:textId="63B6E216" w:rsidR="00272705" w:rsidRPr="001A2C40" w:rsidRDefault="00767375" w:rsidP="00767375">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condições de entrega e critérios de aceitação e recusa encontram-se mencionados no </w:t>
      </w:r>
      <w:r w:rsidRPr="001A2C40">
        <w:rPr>
          <w:rFonts w:ascii="Verdana" w:hAnsi="Verdana" w:cs="Arial"/>
          <w:b/>
          <w:bCs/>
          <w:color w:val="000000"/>
          <w:sz w:val="20"/>
          <w:szCs w:val="20"/>
          <w:u w:val="single"/>
        </w:rPr>
        <w:t>ITEM 10</w:t>
      </w:r>
      <w:r w:rsidRPr="001A2C40">
        <w:rPr>
          <w:rFonts w:ascii="Verdana" w:hAnsi="Verdana" w:cs="Arial"/>
          <w:color w:val="000000"/>
          <w:sz w:val="20"/>
          <w:szCs w:val="20"/>
        </w:rPr>
        <w:t xml:space="preserve"> do Termo de Referência - Anexo I deste edital.</w:t>
      </w:r>
    </w:p>
    <w:p w14:paraId="3910F389" w14:textId="7C8A6D7D"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93" w:name="_Toc159937044"/>
      <w:bookmarkStart w:id="94" w:name="_Toc174536401"/>
      <w:r w:rsidRPr="001A2C40">
        <w:rPr>
          <w:rStyle w:val="normaltextrun"/>
          <w:rFonts w:ascii="Verdana" w:hAnsi="Verdana" w:cs="Arial"/>
          <w:sz w:val="20"/>
          <w:szCs w:val="20"/>
        </w:rPr>
        <w:t>LIQUIDAÇÃO E PAGAMENTO</w:t>
      </w:r>
      <w:bookmarkEnd w:id="93"/>
      <w:bookmarkEnd w:id="94"/>
      <w:r w:rsidRPr="001A2C40">
        <w:rPr>
          <w:rStyle w:val="normaltextrun"/>
          <w:rFonts w:ascii="Verdana" w:hAnsi="Verdana" w:cs="Arial"/>
          <w:sz w:val="20"/>
          <w:szCs w:val="20"/>
        </w:rPr>
        <w:t> </w:t>
      </w:r>
    </w:p>
    <w:p w14:paraId="6FD854AB" w14:textId="45AD22F6" w:rsidR="00664D9A"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As condições de liquidação e pagamento encontram-se mencionadas no </w:t>
      </w:r>
      <w:r w:rsidRPr="001A2C40">
        <w:rPr>
          <w:rFonts w:ascii="Verdana" w:hAnsi="Verdana" w:cs="Arial"/>
          <w:b/>
          <w:bCs/>
          <w:color w:val="000000"/>
          <w:sz w:val="20"/>
          <w:szCs w:val="20"/>
          <w:u w:val="single"/>
        </w:rPr>
        <w:t>ITEM 12</w:t>
      </w:r>
      <w:r w:rsidRPr="001A2C40">
        <w:rPr>
          <w:rFonts w:ascii="Verdana" w:hAnsi="Verdana" w:cs="Arial"/>
          <w:color w:val="000000"/>
          <w:sz w:val="20"/>
          <w:szCs w:val="20"/>
        </w:rPr>
        <w:t xml:space="preserve"> do Termo de Referência - Anexo I deste edital.</w:t>
      </w:r>
    </w:p>
    <w:p w14:paraId="593512B7" w14:textId="154D9905" w:rsidR="00664D9A" w:rsidRPr="001A2C40" w:rsidRDefault="4BD20076" w:rsidP="00110D89">
      <w:pPr>
        <w:pStyle w:val="Ttulo1"/>
        <w:spacing w:line="276" w:lineRule="auto"/>
        <w:ind w:left="0" w:firstLine="0"/>
        <w:rPr>
          <w:rStyle w:val="normaltextrun"/>
          <w:rFonts w:ascii="Verdana" w:hAnsi="Verdana" w:cs="Arial"/>
          <w:b w:val="0"/>
          <w:bCs w:val="0"/>
          <w:sz w:val="20"/>
          <w:szCs w:val="20"/>
        </w:rPr>
      </w:pPr>
      <w:bookmarkStart w:id="95" w:name="_REAJUSTE_(art._92,"/>
      <w:bookmarkStart w:id="96" w:name="_Toc159937045"/>
      <w:bookmarkStart w:id="97" w:name="_Toc174536402"/>
      <w:bookmarkEnd w:id="95"/>
      <w:r w:rsidRPr="001A2C40">
        <w:rPr>
          <w:rStyle w:val="normaltextrun"/>
          <w:rFonts w:ascii="Verdana" w:hAnsi="Verdana" w:cs="Arial"/>
          <w:sz w:val="20"/>
          <w:szCs w:val="20"/>
        </w:rPr>
        <w:t>REAJUSTE</w:t>
      </w:r>
      <w:r w:rsidR="7ED73733" w:rsidRPr="001A2C40">
        <w:rPr>
          <w:rStyle w:val="normaltextrun"/>
          <w:rFonts w:ascii="Verdana" w:hAnsi="Verdana" w:cs="Arial"/>
          <w:sz w:val="20"/>
          <w:szCs w:val="20"/>
        </w:rPr>
        <w:t xml:space="preserve"> (</w:t>
      </w:r>
      <w:hyperlink r:id="rId130" w:anchor="art92" w:history="1">
        <w:r w:rsidR="7ED73733" w:rsidRPr="001A2C40">
          <w:rPr>
            <w:rStyle w:val="Hyperlink"/>
            <w:rFonts w:ascii="Verdana" w:hAnsi="Verdana" w:cs="Arial"/>
            <w:sz w:val="20"/>
            <w:szCs w:val="20"/>
          </w:rPr>
          <w:t>art. 92, §</w:t>
        </w:r>
        <w:r w:rsidR="00250938" w:rsidRPr="001A2C40">
          <w:rPr>
            <w:rStyle w:val="Hyperlink"/>
            <w:rFonts w:ascii="Verdana" w:hAnsi="Verdana" w:cs="Arial"/>
            <w:sz w:val="20"/>
            <w:szCs w:val="20"/>
          </w:rPr>
          <w:t> </w:t>
        </w:r>
        <w:r w:rsidR="7ED73733" w:rsidRPr="001A2C40">
          <w:rPr>
            <w:rStyle w:val="Hyperlink"/>
            <w:rFonts w:ascii="Verdana" w:hAnsi="Verdana" w:cs="Arial"/>
            <w:sz w:val="20"/>
            <w:szCs w:val="20"/>
          </w:rPr>
          <w:t xml:space="preserve">3º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25F8B" w:rsidRPr="001A2C40">
          <w:rPr>
            <w:rStyle w:val="Hyperlink"/>
            <w:rFonts w:ascii="Verdana" w:hAnsi="Verdana" w:cs="Arial"/>
            <w:sz w:val="20"/>
            <w:szCs w:val="20"/>
          </w:rPr>
          <w:t xml:space="preserve"> </w:t>
        </w:r>
        <w:r w:rsidR="00484F3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484F31" w:rsidRPr="001A2C40">
          <w:rPr>
            <w:rStyle w:val="Hyperlink"/>
            <w:rFonts w:ascii="Verdana" w:hAnsi="Verdana" w:cs="Arial"/>
            <w:sz w:val="20"/>
            <w:szCs w:val="20"/>
          </w:rPr>
          <w:t>2021</w:t>
        </w:r>
      </w:hyperlink>
      <w:r w:rsidR="7ED73733" w:rsidRPr="001A2C40">
        <w:rPr>
          <w:rStyle w:val="normaltextrun"/>
          <w:rFonts w:ascii="Verdana" w:hAnsi="Verdana" w:cs="Arial"/>
          <w:sz w:val="20"/>
          <w:szCs w:val="20"/>
        </w:rPr>
        <w:t>)</w:t>
      </w:r>
      <w:bookmarkEnd w:id="96"/>
      <w:bookmarkEnd w:id="97"/>
      <w:r w:rsidRPr="001A2C40">
        <w:rPr>
          <w:rStyle w:val="normaltextrun"/>
          <w:rFonts w:ascii="Verdana" w:hAnsi="Verdana" w:cs="Arial"/>
          <w:sz w:val="20"/>
          <w:szCs w:val="20"/>
        </w:rPr>
        <w:t xml:space="preserve"> </w:t>
      </w:r>
    </w:p>
    <w:p w14:paraId="51B9347A" w14:textId="6FD00B3D" w:rsidR="0069117D"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bookmarkStart w:id="98" w:name="_SANÇÕES_ADMINISTRATIVAS"/>
      <w:bookmarkStart w:id="99" w:name="_Toc159937046"/>
      <w:bookmarkEnd w:id="98"/>
      <w:r w:rsidRPr="001A2C40">
        <w:rPr>
          <w:rFonts w:ascii="Verdana" w:hAnsi="Verdana" w:cs="Arial"/>
          <w:color w:val="000000"/>
          <w:sz w:val="20"/>
          <w:szCs w:val="20"/>
        </w:rPr>
        <w:t xml:space="preserve">As condições de reajuste encontram-se mencionadas no </w:t>
      </w:r>
      <w:r w:rsidRPr="001A2C40">
        <w:rPr>
          <w:rFonts w:ascii="Verdana" w:hAnsi="Verdana" w:cs="Arial"/>
          <w:b/>
          <w:bCs/>
          <w:color w:val="000000"/>
          <w:sz w:val="20"/>
          <w:szCs w:val="20"/>
          <w:u w:val="single"/>
        </w:rPr>
        <w:t>ITEM 13</w:t>
      </w:r>
      <w:r w:rsidRPr="001A2C40">
        <w:rPr>
          <w:rFonts w:ascii="Verdana" w:hAnsi="Verdana" w:cs="Arial"/>
          <w:color w:val="000000"/>
          <w:sz w:val="20"/>
          <w:szCs w:val="20"/>
        </w:rPr>
        <w:t xml:space="preserve"> do Termo de Referência - Anexo I deste edital.</w:t>
      </w:r>
    </w:p>
    <w:p w14:paraId="5F8DDEF7" w14:textId="38B5EF9E"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00" w:name="_Toc174536403"/>
      <w:r w:rsidRPr="001A2C40">
        <w:rPr>
          <w:rStyle w:val="normaltextrun"/>
          <w:rFonts w:ascii="Verdana" w:hAnsi="Verdana" w:cs="Arial"/>
          <w:sz w:val="20"/>
          <w:szCs w:val="20"/>
        </w:rPr>
        <w:t>SANÇÕES ADMINISTRATIVAS</w:t>
      </w:r>
      <w:bookmarkEnd w:id="99"/>
      <w:bookmarkEnd w:id="100"/>
      <w:r w:rsidRPr="001A2C40">
        <w:rPr>
          <w:rStyle w:val="normaltextrun"/>
          <w:rFonts w:ascii="Verdana" w:hAnsi="Verdana" w:cs="Arial"/>
          <w:sz w:val="20"/>
          <w:szCs w:val="20"/>
        </w:rPr>
        <w:t> </w:t>
      </w:r>
    </w:p>
    <w:p w14:paraId="443B7E6F" w14:textId="77E79776" w:rsidR="00D5337D"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bookmarkStart w:id="101" w:name="_Hlk159936666"/>
      <w:r w:rsidRPr="001A2C40">
        <w:rPr>
          <w:rFonts w:ascii="Verdana" w:hAnsi="Verdana" w:cs="Arial"/>
          <w:color w:val="000000"/>
          <w:sz w:val="20"/>
          <w:szCs w:val="20"/>
        </w:rPr>
        <w:t xml:space="preserve">As sanções administrativas encontram-se mencionados no </w:t>
      </w:r>
      <w:r w:rsidRPr="001A2C40">
        <w:rPr>
          <w:rFonts w:ascii="Verdana" w:hAnsi="Verdana" w:cs="Arial"/>
          <w:b/>
          <w:bCs/>
          <w:color w:val="000000"/>
          <w:sz w:val="20"/>
          <w:szCs w:val="20"/>
          <w:u w:val="single"/>
        </w:rPr>
        <w:t>ITEM 16</w:t>
      </w:r>
      <w:r w:rsidRPr="001A2C40">
        <w:rPr>
          <w:rFonts w:ascii="Verdana" w:hAnsi="Verdana" w:cs="Arial"/>
          <w:color w:val="000000"/>
          <w:sz w:val="20"/>
          <w:szCs w:val="20"/>
        </w:rPr>
        <w:t xml:space="preserve"> do Termo de Referência - Anexo I deste edital.</w:t>
      </w:r>
    </w:p>
    <w:p w14:paraId="486446AD" w14:textId="31881B65"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02" w:name="_Toc159937047"/>
      <w:bookmarkStart w:id="103" w:name="_Toc174536404"/>
      <w:bookmarkEnd w:id="101"/>
      <w:r w:rsidRPr="001A2C40">
        <w:rPr>
          <w:rStyle w:val="normaltextrun"/>
          <w:rFonts w:ascii="Verdana" w:hAnsi="Verdana" w:cs="Arial"/>
          <w:sz w:val="20"/>
          <w:szCs w:val="20"/>
        </w:rPr>
        <w:t>PROTEÇÃO DOS DADOS</w:t>
      </w:r>
      <w:bookmarkEnd w:id="102"/>
      <w:bookmarkEnd w:id="103"/>
      <w:r w:rsidRPr="001A2C40">
        <w:rPr>
          <w:rStyle w:val="normaltextrun"/>
          <w:rFonts w:ascii="Verdana" w:hAnsi="Verdana" w:cs="Arial"/>
          <w:sz w:val="20"/>
          <w:szCs w:val="20"/>
        </w:rPr>
        <w:t xml:space="preserve"> </w:t>
      </w:r>
    </w:p>
    <w:p w14:paraId="65CEA63C" w14:textId="4777847C" w:rsidR="0069117D" w:rsidRPr="00F01339"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Fonts w:ascii="Verdana" w:hAnsi="Verdana" w:cs="Arial"/>
          <w:color w:val="000000"/>
          <w:sz w:val="20"/>
          <w:szCs w:val="20"/>
        </w:rPr>
        <w:t xml:space="preserve">As disposições sobre a proteção de dados encontram-se mencionadas no </w:t>
      </w:r>
      <w:r w:rsidRPr="001A2C40">
        <w:rPr>
          <w:rFonts w:ascii="Verdana" w:hAnsi="Verdana" w:cs="Arial"/>
          <w:b/>
          <w:bCs/>
          <w:color w:val="000000"/>
          <w:sz w:val="20"/>
          <w:szCs w:val="20"/>
          <w:u w:val="single"/>
        </w:rPr>
        <w:t>ITEM 17</w:t>
      </w:r>
      <w:r w:rsidRPr="001A2C40">
        <w:rPr>
          <w:rFonts w:ascii="Verdana" w:hAnsi="Verdana" w:cs="Arial"/>
          <w:color w:val="000000"/>
          <w:sz w:val="20"/>
          <w:szCs w:val="20"/>
        </w:rPr>
        <w:t xml:space="preserve"> do Termo de Referência - Anexo I deste edital.</w:t>
      </w:r>
    </w:p>
    <w:p w14:paraId="0152E2CB" w14:textId="21F723BF" w:rsidR="00664D9A" w:rsidRPr="001A2C40" w:rsidRDefault="00664D9A" w:rsidP="00162D75">
      <w:pPr>
        <w:pStyle w:val="Ttulo1"/>
        <w:spacing w:before="0" w:line="276" w:lineRule="auto"/>
        <w:ind w:left="0" w:firstLine="0"/>
        <w:rPr>
          <w:rStyle w:val="normaltextrun"/>
          <w:rFonts w:ascii="Verdana" w:hAnsi="Verdana" w:cs="Arial"/>
          <w:b w:val="0"/>
          <w:bCs w:val="0"/>
          <w:sz w:val="20"/>
          <w:szCs w:val="20"/>
        </w:rPr>
      </w:pPr>
      <w:bookmarkStart w:id="104" w:name="_Toc159937048"/>
      <w:bookmarkStart w:id="105" w:name="_Toc174536405"/>
      <w:r w:rsidRPr="001A2C40">
        <w:rPr>
          <w:rStyle w:val="normaltextrun"/>
          <w:rFonts w:ascii="Verdana" w:hAnsi="Verdana" w:cs="Arial"/>
          <w:sz w:val="20"/>
          <w:szCs w:val="20"/>
        </w:rPr>
        <w:t>CRÉDITOS ORÇAMENTÁRIOS </w:t>
      </w:r>
      <w:bookmarkEnd w:id="104"/>
      <w:bookmarkEnd w:id="105"/>
      <w:r w:rsidRPr="001A2C40">
        <w:rPr>
          <w:rStyle w:val="normaltextrun"/>
          <w:rFonts w:ascii="Verdana" w:hAnsi="Verdana" w:cs="Arial"/>
          <w:sz w:val="20"/>
          <w:szCs w:val="20"/>
        </w:rPr>
        <w:t> </w:t>
      </w:r>
    </w:p>
    <w:p w14:paraId="7E2578A0" w14:textId="0D8E31F6" w:rsidR="00162D75" w:rsidRPr="001A2C40" w:rsidRDefault="00664D9A" w:rsidP="00162D75">
      <w:pPr>
        <w:pStyle w:val="paragraph"/>
        <w:numPr>
          <w:ilvl w:val="1"/>
          <w:numId w:val="2"/>
        </w:numPr>
        <w:tabs>
          <w:tab w:val="left" w:pos="1134"/>
        </w:tabs>
        <w:spacing w:before="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 A </w:t>
      </w:r>
      <w:r w:rsidRPr="001A2C40">
        <w:rPr>
          <w:rStyle w:val="normaltextrun"/>
          <w:rFonts w:ascii="Verdana" w:hAnsi="Verdana" w:cs="Arial"/>
          <w:color w:val="000000" w:themeColor="text1"/>
          <w:sz w:val="20"/>
          <w:szCs w:val="20"/>
        </w:rPr>
        <w:t>despesa</w:t>
      </w:r>
      <w:r w:rsidRPr="001A2C40">
        <w:rPr>
          <w:rFonts w:ascii="Verdana" w:hAnsi="Verdana" w:cs="Arial"/>
          <w:color w:val="000000"/>
          <w:sz w:val="20"/>
          <w:szCs w:val="20"/>
        </w:rPr>
        <w:t xml:space="preserve"> decorrente do fornecimento objeto deste pregão</w:t>
      </w:r>
      <w:r w:rsidR="00553420" w:rsidRPr="001A2C40">
        <w:rPr>
          <w:rFonts w:ascii="Verdana" w:hAnsi="Verdana" w:cs="Arial"/>
          <w:color w:val="000000"/>
          <w:sz w:val="20"/>
          <w:szCs w:val="20"/>
        </w:rPr>
        <w:t>, a princí</w:t>
      </w:r>
      <w:r w:rsidR="00830120" w:rsidRPr="001A2C40">
        <w:rPr>
          <w:rFonts w:ascii="Verdana" w:hAnsi="Verdana" w:cs="Arial"/>
          <w:color w:val="000000"/>
          <w:sz w:val="20"/>
          <w:szCs w:val="20"/>
        </w:rPr>
        <w:t>pio,</w:t>
      </w:r>
      <w:r w:rsidRPr="001A2C40">
        <w:rPr>
          <w:rFonts w:ascii="Verdana" w:hAnsi="Verdana" w:cs="Arial"/>
          <w:color w:val="000000"/>
          <w:sz w:val="20"/>
          <w:szCs w:val="20"/>
        </w:rPr>
        <w:t xml:space="preserve"> correrá à conta dos créditos orçamentários consignados </w:t>
      </w:r>
      <w:r w:rsidR="00813223" w:rsidRPr="001A2C40">
        <w:rPr>
          <w:rFonts w:ascii="Verdana" w:hAnsi="Verdana" w:cs="Arial"/>
          <w:color w:val="000000"/>
          <w:sz w:val="20"/>
          <w:szCs w:val="20"/>
        </w:rPr>
        <w:t>à</w:t>
      </w:r>
      <w:r w:rsidR="000D77BC"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w:t>
      </w:r>
      <w:r w:rsidR="002F25D7" w:rsidRPr="001A2C40">
        <w:rPr>
          <w:rFonts w:ascii="Verdana" w:hAnsi="Verdana" w:cs="Arial"/>
          <w:sz w:val="20"/>
          <w:szCs w:val="20"/>
        </w:rPr>
        <w:t>–</w:t>
      </w:r>
      <w:r w:rsidR="00813223" w:rsidRPr="001A2C40">
        <w:rPr>
          <w:rFonts w:ascii="Verdana" w:hAnsi="Verdana" w:cs="Arial"/>
          <w:sz w:val="20"/>
          <w:szCs w:val="20"/>
        </w:rPr>
        <w:t xml:space="preserve"> M</w:t>
      </w:r>
      <w:r w:rsidR="00AA7543" w:rsidRPr="001A2C40">
        <w:rPr>
          <w:rFonts w:ascii="Verdana" w:hAnsi="Verdana" w:cs="Arial"/>
          <w:sz w:val="20"/>
          <w:szCs w:val="20"/>
        </w:rPr>
        <w:t>T</w:t>
      </w:r>
      <w:r w:rsidR="002F25D7" w:rsidRPr="001A2C40">
        <w:rPr>
          <w:rFonts w:ascii="Verdana" w:hAnsi="Verdana" w:cs="Arial"/>
          <w:sz w:val="20"/>
          <w:szCs w:val="20"/>
        </w:rPr>
        <w:t xml:space="preserve">, </w:t>
      </w:r>
      <w:r w:rsidR="002F25D7" w:rsidRPr="001A2C40">
        <w:rPr>
          <w:rFonts w:ascii="Verdana" w:hAnsi="Verdana" w:cs="Arial"/>
          <w:color w:val="000000"/>
          <w:sz w:val="20"/>
          <w:szCs w:val="20"/>
        </w:rPr>
        <w:t>no ano de 2024</w:t>
      </w:r>
      <w:r w:rsidRPr="001A2C40">
        <w:rPr>
          <w:rFonts w:ascii="Verdana" w:hAnsi="Verdana" w:cs="Arial"/>
          <w:color w:val="000000"/>
          <w:sz w:val="20"/>
          <w:szCs w:val="20"/>
        </w:rPr>
        <w:t>.</w:t>
      </w:r>
    </w:p>
    <w:p w14:paraId="4EF36C88" w14:textId="4AD865F4"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06" w:name="_Toc159937049"/>
      <w:bookmarkStart w:id="107" w:name="_Toc174536406"/>
      <w:r w:rsidRPr="001A2C40">
        <w:rPr>
          <w:rStyle w:val="normaltextrun"/>
          <w:rFonts w:ascii="Verdana" w:hAnsi="Verdana" w:cs="Arial"/>
          <w:sz w:val="20"/>
          <w:szCs w:val="20"/>
        </w:rPr>
        <w:t>DISPOSIÇÕES FINAIS</w:t>
      </w:r>
      <w:bookmarkEnd w:id="106"/>
      <w:bookmarkEnd w:id="107"/>
      <w:r w:rsidRPr="001A2C40">
        <w:rPr>
          <w:rStyle w:val="normaltextrun"/>
          <w:rFonts w:ascii="Verdana" w:hAnsi="Verdana" w:cs="Arial"/>
          <w:sz w:val="20"/>
          <w:szCs w:val="20"/>
        </w:rPr>
        <w:t> </w:t>
      </w:r>
    </w:p>
    <w:p w14:paraId="6B977A17" w14:textId="776D385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Em </w:t>
      </w:r>
      <w:r w:rsidRPr="001A2C40">
        <w:rPr>
          <w:rStyle w:val="normaltextrun"/>
          <w:rFonts w:ascii="Verdana" w:hAnsi="Verdana" w:cs="Arial"/>
          <w:color w:val="000000" w:themeColor="text1"/>
          <w:sz w:val="20"/>
          <w:szCs w:val="20"/>
        </w:rPr>
        <w:t>caso</w:t>
      </w:r>
      <w:r w:rsidRPr="001A2C40">
        <w:rPr>
          <w:rFonts w:ascii="Verdana" w:hAnsi="Verdana" w:cs="Arial"/>
          <w:color w:val="000000"/>
          <w:sz w:val="20"/>
          <w:szCs w:val="20"/>
        </w:rPr>
        <w:t xml:space="preserve"> de </w:t>
      </w:r>
      <w:r w:rsidRPr="001A2C40">
        <w:rPr>
          <w:rStyle w:val="normaltextrun"/>
          <w:rFonts w:ascii="Verdana" w:hAnsi="Verdana" w:cs="Arial"/>
          <w:color w:val="000000" w:themeColor="text1"/>
          <w:sz w:val="20"/>
          <w:szCs w:val="20"/>
        </w:rPr>
        <w:t>divergência</w:t>
      </w:r>
      <w:r w:rsidRPr="001A2C40">
        <w:rPr>
          <w:rFonts w:ascii="Verdana" w:hAnsi="Verdana" w:cs="Arial"/>
          <w:color w:val="000000"/>
          <w:sz w:val="20"/>
          <w:szCs w:val="20"/>
        </w:rPr>
        <w:t xml:space="preserve"> existente entre as especificações descritas n</w:t>
      </w:r>
      <w:r w:rsidR="00E22461" w:rsidRPr="001A2C40">
        <w:rPr>
          <w:rFonts w:ascii="Verdana" w:hAnsi="Verdana" w:cs="Arial"/>
          <w:color w:val="000000"/>
          <w:sz w:val="20"/>
          <w:szCs w:val="20"/>
        </w:rPr>
        <w:t>o</w:t>
      </w:r>
      <w:r w:rsidRPr="001A2C40">
        <w:rPr>
          <w:rFonts w:ascii="Verdana" w:hAnsi="Verdana" w:cs="Arial"/>
          <w:color w:val="000000"/>
          <w:sz w:val="20"/>
          <w:szCs w:val="20"/>
        </w:rPr>
        <w:t xml:space="preserve"> </w:t>
      </w:r>
      <w:r w:rsidR="00AA2ABA" w:rsidRPr="001A2C40">
        <w:rPr>
          <w:rFonts w:ascii="Verdana" w:hAnsi="Verdana" w:cs="Arial"/>
          <w:sz w:val="20"/>
          <w:szCs w:val="20"/>
        </w:rPr>
        <w:t>Plataforma BLL Compras</w:t>
      </w:r>
      <w:r w:rsidR="00AF4490" w:rsidRPr="001A2C40">
        <w:rPr>
          <w:rFonts w:ascii="Verdana" w:hAnsi="Verdana" w:cs="Arial"/>
          <w:sz w:val="20"/>
          <w:szCs w:val="20"/>
        </w:rPr>
        <w:t xml:space="preserve"> (</w:t>
      </w:r>
      <w:hyperlink r:id="rId131" w:history="1">
        <w:r w:rsidR="00535B3A" w:rsidRPr="001A2C40">
          <w:rPr>
            <w:rStyle w:val="Hyperlink"/>
            <w:rFonts w:ascii="Verdana" w:hAnsi="Verdana" w:cs="Arial"/>
            <w:sz w:val="20"/>
            <w:szCs w:val="20"/>
          </w:rPr>
          <w:t>https://bllcompras.com</w:t>
        </w:r>
      </w:hyperlink>
      <w:r w:rsidR="00E22461" w:rsidRPr="001A2C40">
        <w:rPr>
          <w:rFonts w:ascii="Verdana" w:hAnsi="Verdana" w:cs="Arial"/>
          <w:color w:val="000000"/>
          <w:sz w:val="20"/>
          <w:szCs w:val="20"/>
        </w:rPr>
        <w:t>)</w:t>
      </w:r>
      <w:r w:rsidR="009376A4" w:rsidRPr="001A2C40">
        <w:rPr>
          <w:rFonts w:ascii="Verdana" w:hAnsi="Verdana" w:cs="Arial"/>
          <w:color w:val="000000"/>
          <w:sz w:val="20"/>
          <w:szCs w:val="20"/>
        </w:rPr>
        <w:t xml:space="preserve"> </w:t>
      </w:r>
      <w:r w:rsidRPr="001A2C40">
        <w:rPr>
          <w:rFonts w:ascii="Verdana" w:hAnsi="Verdana" w:cs="Arial"/>
          <w:color w:val="000000"/>
          <w:sz w:val="20"/>
          <w:szCs w:val="20"/>
        </w:rPr>
        <w:t>e as especificações constantes deste Edital, prevalecerão as últimas. </w:t>
      </w:r>
    </w:p>
    <w:p w14:paraId="268BA0B2" w14:textId="7B0816BC" w:rsidR="002F7D4B" w:rsidRPr="001A2C40" w:rsidRDefault="002F7D4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Todas </w:t>
      </w:r>
      <w:r w:rsidRPr="001A2C40">
        <w:rPr>
          <w:rStyle w:val="normaltextrun"/>
          <w:rFonts w:ascii="Verdana" w:hAnsi="Verdana" w:cs="Arial"/>
          <w:color w:val="000000" w:themeColor="text1"/>
          <w:sz w:val="20"/>
          <w:szCs w:val="20"/>
        </w:rPr>
        <w:t>as</w:t>
      </w:r>
      <w:r w:rsidRPr="001A2C40">
        <w:rPr>
          <w:rFonts w:ascii="Verdana" w:hAnsi="Verdana" w:cs="Arial"/>
          <w:color w:val="000000"/>
          <w:sz w:val="20"/>
          <w:szCs w:val="20"/>
        </w:rPr>
        <w:t xml:space="preserve"> referências de tempo no Edital, no aviso e durante a sessão pública observarão o horário de </w:t>
      </w:r>
      <w:r w:rsidRPr="001A2C40">
        <w:rPr>
          <w:rStyle w:val="normaltextrun"/>
          <w:rFonts w:ascii="Verdana" w:hAnsi="Verdana" w:cs="Arial"/>
          <w:color w:val="000000" w:themeColor="text1"/>
          <w:sz w:val="20"/>
          <w:szCs w:val="20"/>
        </w:rPr>
        <w:t>Brasília</w:t>
      </w:r>
      <w:r w:rsidRPr="001A2C40">
        <w:rPr>
          <w:rFonts w:ascii="Verdana" w:hAnsi="Verdana" w:cs="Arial"/>
          <w:color w:val="000000"/>
          <w:sz w:val="20"/>
          <w:szCs w:val="20"/>
        </w:rPr>
        <w:t>/DF.</w:t>
      </w:r>
    </w:p>
    <w:p w14:paraId="701695F1" w14:textId="3F722E25" w:rsidR="00F170C2" w:rsidRPr="001A2C40" w:rsidRDefault="00F170C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w:t>
      </w:r>
      <w:r w:rsidRPr="001A2C40">
        <w:rPr>
          <w:rStyle w:val="normaltextrun"/>
          <w:rFonts w:ascii="Verdana" w:hAnsi="Verdana" w:cs="Arial"/>
          <w:color w:val="000000" w:themeColor="text1"/>
          <w:sz w:val="20"/>
          <w:szCs w:val="20"/>
        </w:rPr>
        <w:t>licitante</w:t>
      </w:r>
      <w:r w:rsidRPr="001A2C40">
        <w:rPr>
          <w:rFonts w:ascii="Verdana" w:hAnsi="Verdana" w:cs="Arial"/>
          <w:color w:val="000000"/>
          <w:sz w:val="20"/>
          <w:szCs w:val="20"/>
        </w:rPr>
        <w:t xml:space="preserve"> será responsável por todas as transações que forem efetuadas em seu nome no sistema eletrônico, assumindo como firmes e verdadeiras suas propostas e lances.</w:t>
      </w:r>
    </w:p>
    <w:p w14:paraId="5E7D9474" w14:textId="033B8364" w:rsidR="00FC4019" w:rsidRPr="001A2C40" w:rsidRDefault="00FC401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Incumbirá ao licitante acompanhar as operações no sistema eletrônico durante a sessão pública d</w:t>
      </w:r>
      <w:r w:rsidR="0069436A" w:rsidRPr="001A2C40">
        <w:rPr>
          <w:rFonts w:ascii="Verdana" w:hAnsi="Verdana" w:cs="Arial"/>
          <w:color w:val="000000"/>
          <w:sz w:val="20"/>
          <w:szCs w:val="20"/>
        </w:rPr>
        <w:t>este</w:t>
      </w:r>
      <w:r w:rsidRPr="001A2C40">
        <w:rPr>
          <w:rFonts w:ascii="Verdana" w:hAnsi="Verdana" w:cs="Arial"/>
          <w:color w:val="000000"/>
          <w:sz w:val="20"/>
          <w:szCs w:val="20"/>
        </w:rPr>
        <w:t xml:space="preserve"> </w:t>
      </w:r>
      <w:r w:rsidR="0069436A" w:rsidRPr="001A2C40">
        <w:rPr>
          <w:rFonts w:ascii="Verdana" w:hAnsi="Verdana" w:cs="Arial"/>
          <w:color w:val="000000"/>
          <w:sz w:val="20"/>
          <w:szCs w:val="20"/>
        </w:rPr>
        <w:t>p</w:t>
      </w:r>
      <w:r w:rsidRPr="001A2C40">
        <w:rPr>
          <w:rFonts w:ascii="Verdana" w:hAnsi="Verdana" w:cs="Arial"/>
          <w:color w:val="000000"/>
          <w:sz w:val="20"/>
          <w:szCs w:val="20"/>
        </w:rPr>
        <w:t>regão</w:t>
      </w:r>
      <w:r w:rsidR="0069436A" w:rsidRPr="001A2C40">
        <w:rPr>
          <w:rFonts w:ascii="Verdana" w:hAnsi="Verdana" w:cs="Arial"/>
          <w:color w:val="000000"/>
          <w:sz w:val="20"/>
          <w:szCs w:val="20"/>
        </w:rPr>
        <w:t xml:space="preserve"> eletrônico</w:t>
      </w:r>
      <w:r w:rsidRPr="001A2C40">
        <w:rPr>
          <w:rFonts w:ascii="Verdana" w:hAnsi="Verdana" w:cs="Arial"/>
          <w:color w:val="000000"/>
          <w:sz w:val="20"/>
          <w:szCs w:val="20"/>
        </w:rPr>
        <w:t>, ficando responsável pelo ônus decorrente da perda de negócios, diante da inobservância de quaisquer mensagens emitidas pelo sistema ou de sua desconexão.</w:t>
      </w:r>
    </w:p>
    <w:p w14:paraId="255C4E73" w14:textId="4398A391" w:rsidR="000C4D6A"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julgamento das propostas e da habilitação, </w:t>
      </w:r>
      <w:r w:rsidR="0034752A"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sanar erros ou falhas que não alterem a substância das propostas, dos documentos e sua validade jurídica, mediante </w:t>
      </w:r>
      <w:r w:rsidR="0034752A" w:rsidRPr="001A2C40">
        <w:rPr>
          <w:rFonts w:ascii="Verdana" w:hAnsi="Verdana" w:cs="Arial"/>
          <w:color w:val="000000"/>
          <w:sz w:val="20"/>
          <w:szCs w:val="20"/>
        </w:rPr>
        <w:t>decisão</w:t>
      </w:r>
      <w:r w:rsidRPr="001A2C40">
        <w:rPr>
          <w:rFonts w:ascii="Verdana" w:hAnsi="Verdana" w:cs="Arial"/>
          <w:color w:val="000000"/>
          <w:sz w:val="20"/>
          <w:szCs w:val="20"/>
        </w:rPr>
        <w:t xml:space="preserve"> fundamentado, registrado em ata e acessível a todos, atribuindo-lhes validade e eficácia para fins de habilitação e classificação.</w:t>
      </w:r>
    </w:p>
    <w:p w14:paraId="7A4BCCE7" w14:textId="75F1B9FD" w:rsidR="00357ADF" w:rsidRPr="001A2C40" w:rsidRDefault="000C4D6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É facultado à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 seu</w:t>
      </w:r>
      <w:r w:rsidR="001944AB" w:rsidRPr="001A2C40">
        <w:rPr>
          <w:rFonts w:ascii="Verdana" w:hAnsi="Verdana" w:cs="Arial"/>
          <w:color w:val="000000"/>
          <w:sz w:val="20"/>
          <w:szCs w:val="20"/>
        </w:rPr>
        <w:t>s auxiliares</w:t>
      </w:r>
      <w:r w:rsidRPr="001A2C40">
        <w:rPr>
          <w:rFonts w:ascii="Verdana" w:hAnsi="Verdana" w:cs="Arial"/>
          <w:color w:val="000000"/>
          <w:sz w:val="20"/>
          <w:szCs w:val="20"/>
        </w:rPr>
        <w:t xml:space="preserve"> proceder</w:t>
      </w:r>
      <w:r w:rsidR="001944AB" w:rsidRPr="001A2C40">
        <w:rPr>
          <w:rFonts w:ascii="Verdana" w:hAnsi="Verdana" w:cs="Arial"/>
          <w:color w:val="000000"/>
          <w:sz w:val="20"/>
          <w:szCs w:val="20"/>
        </w:rPr>
        <w:t>,</w:t>
      </w:r>
      <w:r w:rsidRPr="001A2C40">
        <w:rPr>
          <w:rFonts w:ascii="Verdana" w:hAnsi="Verdana" w:cs="Arial"/>
          <w:color w:val="000000"/>
          <w:sz w:val="20"/>
          <w:szCs w:val="20"/>
        </w:rPr>
        <w:t xml:space="preserve"> em qualquer</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fase da licitação, diligências destinadas a esclarecer ou a complementar a instrução do</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processo, vedada a inclusão posterior de documento ou informação que deveria constar</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originalmente da proposta</w:t>
      </w:r>
      <w:r w:rsidR="001944AB" w:rsidRPr="001A2C40">
        <w:rPr>
          <w:rFonts w:ascii="Verdana" w:hAnsi="Verdana" w:cs="Arial"/>
          <w:color w:val="000000"/>
          <w:sz w:val="20"/>
          <w:szCs w:val="20"/>
        </w:rPr>
        <w:t>.</w:t>
      </w:r>
    </w:p>
    <w:p w14:paraId="6B2CCE5E" w14:textId="774DFC88" w:rsidR="00164A0F"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homologação do resultado desta licitação não implicará direito à contratação.</w:t>
      </w:r>
    </w:p>
    <w:p w14:paraId="4FE728A0" w14:textId="0FB43FB9" w:rsidR="006E6F95" w:rsidRPr="001A2C40" w:rsidRDefault="006E6F9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Será divulgada ata da sessão pública no </w:t>
      </w:r>
      <w:r w:rsidR="00AA2ABA"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132" w:history="1">
        <w:r w:rsidR="00535B3A" w:rsidRPr="001A2C40">
          <w:rPr>
            <w:rStyle w:val="Hyperlink"/>
            <w:rFonts w:ascii="Verdana" w:hAnsi="Verdana" w:cs="Arial"/>
            <w:sz w:val="20"/>
            <w:szCs w:val="20"/>
          </w:rPr>
          <w:t>https://bllcompras.com</w:t>
        </w:r>
      </w:hyperlink>
      <w:r w:rsidR="00E56A83" w:rsidRPr="001A2C40">
        <w:rPr>
          <w:rFonts w:ascii="Verdana" w:hAnsi="Verdana" w:cs="Arial"/>
          <w:color w:val="000000"/>
          <w:sz w:val="20"/>
          <w:szCs w:val="20"/>
        </w:rPr>
        <w:t>)</w:t>
      </w:r>
      <w:r w:rsidRPr="001A2C40">
        <w:rPr>
          <w:rFonts w:ascii="Verdana" w:hAnsi="Verdana" w:cs="Arial"/>
          <w:color w:val="000000"/>
          <w:sz w:val="20"/>
          <w:szCs w:val="20"/>
        </w:rPr>
        <w:t>.</w:t>
      </w:r>
      <w:r w:rsidR="009376A4" w:rsidRPr="001A2C40">
        <w:rPr>
          <w:rFonts w:ascii="Verdana" w:hAnsi="Verdana" w:cs="Arial"/>
          <w:color w:val="000000"/>
          <w:sz w:val="20"/>
          <w:szCs w:val="20"/>
        </w:rPr>
        <w:t xml:space="preserve"> </w:t>
      </w:r>
    </w:p>
    <w:p w14:paraId="1457BCB6" w14:textId="3C43BDB8" w:rsidR="00164A0F" w:rsidRPr="001A2C40" w:rsidRDefault="007A155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w:t>
      </w:r>
      <w:r w:rsidR="00164A0F" w:rsidRPr="001A2C40">
        <w:rPr>
          <w:rFonts w:ascii="Verdana" w:hAnsi="Verdana" w:cs="Arial"/>
          <w:color w:val="000000"/>
          <w:sz w:val="20"/>
          <w:szCs w:val="20"/>
        </w:rPr>
        <w:t xml:space="preserve"> interessad</w:t>
      </w:r>
      <w:r w:rsidRPr="001A2C40">
        <w:rPr>
          <w:rFonts w:ascii="Verdana" w:hAnsi="Verdana" w:cs="Arial"/>
          <w:color w:val="000000"/>
          <w:sz w:val="20"/>
          <w:szCs w:val="20"/>
        </w:rPr>
        <w:t>o</w:t>
      </w:r>
      <w:r w:rsidR="00164A0F" w:rsidRPr="001A2C40">
        <w:rPr>
          <w:rFonts w:ascii="Verdana" w:hAnsi="Verdana" w:cs="Arial"/>
          <w:color w:val="000000"/>
          <w:sz w:val="20"/>
          <w:szCs w:val="20"/>
        </w:rPr>
        <w:t>s/licitantes obrigam-se ao acompanhamento das informações</w:t>
      </w:r>
      <w:r w:rsidRPr="001A2C40">
        <w:rPr>
          <w:rFonts w:ascii="Verdana" w:hAnsi="Verdana" w:cs="Arial"/>
          <w:color w:val="000000"/>
          <w:sz w:val="20"/>
          <w:szCs w:val="20"/>
        </w:rPr>
        <w:t xml:space="preserve"> </w:t>
      </w:r>
      <w:r w:rsidR="00164A0F" w:rsidRPr="001A2C40">
        <w:rPr>
          <w:rFonts w:ascii="Verdana" w:hAnsi="Verdana" w:cs="Arial"/>
          <w:color w:val="000000"/>
          <w:sz w:val="20"/>
          <w:szCs w:val="20"/>
        </w:rPr>
        <w:t>disponibilizadas, não podendo alegar seu desconhecimento</w:t>
      </w:r>
      <w:r w:rsidRPr="001A2C40">
        <w:rPr>
          <w:rFonts w:ascii="Verdana" w:hAnsi="Verdana" w:cs="Arial"/>
          <w:color w:val="000000"/>
          <w:sz w:val="20"/>
          <w:szCs w:val="20"/>
        </w:rPr>
        <w:t>.</w:t>
      </w:r>
    </w:p>
    <w:p w14:paraId="0428E337" w14:textId="371A8976"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A163F6" w14:textId="029FF7C4"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D84A9EF" w14:textId="71F1987D"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Na contagem dos prazos estabelecidos neste Edital e seus Anexos, excluir-se-á o dia do início e incluir-se-á o do vencimento. Só se iniciam e vencem os prazos em dias de expediente na Administração.</w:t>
      </w:r>
    </w:p>
    <w:p w14:paraId="4578204C" w14:textId="7B591C86"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2D33B8A5" w14:textId="08C73D0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Nenhuma </w:t>
      </w:r>
      <w:r w:rsidRPr="001A2C40">
        <w:rPr>
          <w:rStyle w:val="normaltextrun"/>
          <w:rFonts w:ascii="Verdana" w:hAnsi="Verdana" w:cs="Arial"/>
          <w:color w:val="000000" w:themeColor="text1"/>
          <w:sz w:val="20"/>
          <w:szCs w:val="20"/>
        </w:rPr>
        <w:t>indenização</w:t>
      </w:r>
      <w:r w:rsidRPr="001A2C40">
        <w:rPr>
          <w:rFonts w:ascii="Verdana" w:hAnsi="Verdana" w:cs="Arial"/>
          <w:color w:val="000000"/>
          <w:sz w:val="20"/>
          <w:szCs w:val="20"/>
        </w:rPr>
        <w:t xml:space="preserve"> será devida às licitantes por apresentarem documentação e</w:t>
      </w:r>
      <w:r w:rsidR="00146EC5" w:rsidRPr="001A2C40">
        <w:rPr>
          <w:rFonts w:ascii="Verdana" w:hAnsi="Verdana" w:cs="Arial"/>
          <w:color w:val="000000"/>
          <w:sz w:val="20"/>
          <w:szCs w:val="20"/>
        </w:rPr>
        <w:t>/</w:t>
      </w:r>
      <w:r w:rsidRPr="001A2C40">
        <w:rPr>
          <w:rFonts w:ascii="Verdana" w:hAnsi="Verdana" w:cs="Arial"/>
          <w:color w:val="000000"/>
          <w:sz w:val="20"/>
          <w:szCs w:val="20"/>
        </w:rPr>
        <w:t>ou elaborarem proposta relativa ao presente pregão eletrônico. </w:t>
      </w:r>
    </w:p>
    <w:p w14:paraId="343F682F" w14:textId="7DE527B3" w:rsidR="00664D9A" w:rsidRPr="001A2C40"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w:t>
      </w:r>
      <w:r w:rsidR="000D77BC" w:rsidRPr="001A2C40">
        <w:rPr>
          <w:rFonts w:ascii="Verdana" w:hAnsi="Verdana" w:cs="Arial"/>
          <w:color w:val="000000"/>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Pr="001A2C40">
        <w:rPr>
          <w:rFonts w:ascii="Verdana" w:hAnsi="Verdana" w:cs="Arial"/>
          <w:color w:val="000000"/>
          <w:sz w:val="20"/>
          <w:szCs w:val="20"/>
        </w:rPr>
        <w:t xml:space="preserve"> </w:t>
      </w:r>
      <w:r w:rsidR="00664D9A" w:rsidRPr="001A2C40">
        <w:rPr>
          <w:rFonts w:ascii="Verdana" w:hAnsi="Verdana" w:cs="Arial"/>
          <w:color w:val="000000"/>
          <w:sz w:val="20"/>
          <w:szCs w:val="20"/>
        </w:rPr>
        <w:t xml:space="preserve">não se responsabilizará por eventuais danos </w:t>
      </w:r>
      <w:r w:rsidR="00664D9A" w:rsidRPr="001A2C40">
        <w:rPr>
          <w:rStyle w:val="normaltextrun"/>
          <w:rFonts w:ascii="Verdana" w:hAnsi="Verdana" w:cs="Arial"/>
          <w:color w:val="000000" w:themeColor="text1"/>
          <w:sz w:val="20"/>
          <w:szCs w:val="20"/>
        </w:rPr>
        <w:t>causados</w:t>
      </w:r>
      <w:r w:rsidR="00664D9A" w:rsidRPr="001A2C40">
        <w:rPr>
          <w:rFonts w:ascii="Verdana" w:hAnsi="Verdana" w:cs="Arial"/>
          <w:color w:val="000000"/>
          <w:sz w:val="20"/>
          <w:szCs w:val="20"/>
        </w:rPr>
        <w:t xml:space="preserve"> à licitante, decorrentes do uso indevido da senha durante as transações efetuadas, ainda que por terceiros. </w:t>
      </w:r>
    </w:p>
    <w:p w14:paraId="5336FA27" w14:textId="6116BBE5"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Caso qualquer documento apresentado pela licitante tenha sido emitido em língua estrangeira, este deverá estar acompanhado da respectiva tradução para a língua portuguesa, efetuada por tradutor juramentado, e devidamente autenticado pela via consular ou registrado em cartório de títulos e documentos. </w:t>
      </w:r>
    </w:p>
    <w:p w14:paraId="7F278CD8" w14:textId="568FFF3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Se traduzido para a língua portuguesa no exterior, a tradução deverá ter sido efetuada por profissional qualificado, segundo as leis do país de origem e os documentos autenticados pela via consular.</w:t>
      </w:r>
    </w:p>
    <w:p w14:paraId="3031C446" w14:textId="056CF6B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O horário de atendimento presencial</w:t>
      </w:r>
      <w:r w:rsidR="00A749AE" w:rsidRPr="001A2C40">
        <w:rPr>
          <w:rFonts w:ascii="Verdana" w:hAnsi="Verdana" w:cs="Arial"/>
          <w:color w:val="000000"/>
          <w:sz w:val="20"/>
          <w:szCs w:val="20"/>
        </w:rPr>
        <w:t xml:space="preserve"> </w:t>
      </w:r>
      <w:r w:rsidRPr="001A2C40">
        <w:rPr>
          <w:rFonts w:ascii="Verdana" w:hAnsi="Verdana" w:cs="Arial"/>
          <w:color w:val="000000"/>
          <w:sz w:val="20"/>
          <w:szCs w:val="20"/>
        </w:rPr>
        <w:t>do protocolo administrativo d</w:t>
      </w:r>
      <w:r w:rsidR="00813223" w:rsidRPr="001A2C40">
        <w:rPr>
          <w:rFonts w:ascii="Verdana" w:hAnsi="Verdana" w:cs="Arial"/>
          <w:color w:val="000000"/>
          <w:sz w:val="20"/>
          <w:szCs w:val="20"/>
        </w:rPr>
        <w:t>a</w:t>
      </w:r>
      <w:r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009B5184" w:rsidRPr="001A2C40">
        <w:rPr>
          <w:rFonts w:ascii="Verdana" w:hAnsi="Verdana" w:cs="Arial"/>
          <w:color w:val="000000"/>
          <w:sz w:val="20"/>
          <w:szCs w:val="20"/>
        </w:rPr>
        <w:t xml:space="preserve"> </w:t>
      </w:r>
      <w:r w:rsidRPr="001A2C40">
        <w:rPr>
          <w:rFonts w:ascii="Verdana" w:hAnsi="Verdana" w:cs="Arial"/>
          <w:color w:val="000000"/>
          <w:sz w:val="20"/>
          <w:szCs w:val="20"/>
        </w:rPr>
        <w:t>é d</w:t>
      </w:r>
      <w:r w:rsidR="00A749AE" w:rsidRPr="001A2C40">
        <w:rPr>
          <w:rFonts w:ascii="Verdana" w:hAnsi="Verdana" w:cs="Arial"/>
          <w:color w:val="000000"/>
          <w:sz w:val="20"/>
          <w:szCs w:val="20"/>
        </w:rPr>
        <w:t>as</w:t>
      </w:r>
      <w:r w:rsidRPr="001A2C40">
        <w:rPr>
          <w:rFonts w:ascii="Verdana" w:hAnsi="Verdana" w:cs="Arial"/>
          <w:color w:val="000000"/>
          <w:sz w:val="20"/>
          <w:szCs w:val="20"/>
        </w:rPr>
        <w:t xml:space="preserve"> </w:t>
      </w:r>
      <w:r w:rsidR="002F25D7" w:rsidRPr="001A2C40">
        <w:rPr>
          <w:rFonts w:ascii="Verdana" w:hAnsi="Verdana" w:cs="Arial"/>
          <w:color w:val="000000"/>
          <w:sz w:val="20"/>
          <w:szCs w:val="20"/>
        </w:rPr>
        <w:t>07:00</w:t>
      </w:r>
      <w:r w:rsidR="00961CDE" w:rsidRPr="001A2C40">
        <w:rPr>
          <w:rFonts w:ascii="Verdana" w:hAnsi="Verdana" w:cs="Arial"/>
          <w:color w:val="000000"/>
          <w:sz w:val="20"/>
          <w:szCs w:val="20"/>
        </w:rPr>
        <w:t xml:space="preserve"> </w:t>
      </w:r>
      <w:r w:rsidRPr="001A2C40">
        <w:rPr>
          <w:rFonts w:ascii="Verdana" w:hAnsi="Verdana" w:cs="Arial"/>
          <w:color w:val="000000"/>
          <w:sz w:val="20"/>
          <w:szCs w:val="20"/>
        </w:rPr>
        <w:t xml:space="preserve">às </w:t>
      </w:r>
      <w:r w:rsidR="002F25D7" w:rsidRPr="001A2C40">
        <w:rPr>
          <w:rFonts w:ascii="Verdana" w:hAnsi="Verdana" w:cs="Arial"/>
          <w:color w:val="000000"/>
          <w:sz w:val="20"/>
          <w:szCs w:val="20"/>
        </w:rPr>
        <w:t>11:00 e das 13:00 às 17:00</w:t>
      </w:r>
      <w:r w:rsidRPr="001A2C40">
        <w:rPr>
          <w:rFonts w:ascii="Verdana" w:hAnsi="Verdana" w:cs="Arial"/>
          <w:color w:val="000000"/>
          <w:sz w:val="20"/>
          <w:szCs w:val="20"/>
        </w:rPr>
        <w:t>, de segunda a sexta-feira</w:t>
      </w:r>
      <w:r w:rsidR="00961CDE" w:rsidRPr="001A2C40">
        <w:rPr>
          <w:rFonts w:ascii="Verdana" w:hAnsi="Verdana" w:cs="Arial"/>
          <w:color w:val="000000"/>
          <w:sz w:val="20"/>
          <w:szCs w:val="20"/>
        </w:rPr>
        <w:t>, no horário oficial de Mato Grosso</w:t>
      </w:r>
      <w:r w:rsidR="00813223" w:rsidRPr="001A2C40">
        <w:rPr>
          <w:rFonts w:ascii="Verdana" w:hAnsi="Verdana" w:cs="Arial"/>
          <w:color w:val="000000"/>
          <w:sz w:val="20"/>
          <w:szCs w:val="20"/>
        </w:rPr>
        <w:t xml:space="preserve"> (GMT -04:00)</w:t>
      </w:r>
      <w:r w:rsidRPr="001A2C40">
        <w:rPr>
          <w:rFonts w:ascii="Verdana" w:hAnsi="Verdana" w:cs="Arial"/>
          <w:color w:val="000000"/>
          <w:sz w:val="20"/>
          <w:szCs w:val="20"/>
        </w:rPr>
        <w:t>.</w:t>
      </w:r>
    </w:p>
    <w:p w14:paraId="5ED01860" w14:textId="3C81F1C6" w:rsidR="00257344" w:rsidRPr="001A2C40" w:rsidRDefault="00257344" w:rsidP="00110D89">
      <w:pPr>
        <w:pStyle w:val="Ttulo1"/>
        <w:spacing w:line="276" w:lineRule="auto"/>
        <w:ind w:left="0" w:firstLine="0"/>
        <w:rPr>
          <w:rStyle w:val="normaltextrun"/>
          <w:rFonts w:ascii="Verdana" w:hAnsi="Verdana" w:cs="Arial"/>
          <w:b w:val="0"/>
          <w:bCs w:val="0"/>
          <w:sz w:val="20"/>
          <w:szCs w:val="20"/>
        </w:rPr>
      </w:pPr>
      <w:bookmarkStart w:id="108" w:name="_Toc159937050"/>
      <w:bookmarkStart w:id="109" w:name="_Toc174536407"/>
      <w:r w:rsidRPr="001A2C40">
        <w:rPr>
          <w:rStyle w:val="normaltextrun"/>
          <w:rFonts w:ascii="Verdana" w:hAnsi="Verdana" w:cs="Arial"/>
          <w:sz w:val="20"/>
          <w:szCs w:val="20"/>
        </w:rPr>
        <w:t>FORO</w:t>
      </w:r>
      <w:bookmarkEnd w:id="108"/>
      <w:bookmarkEnd w:id="109"/>
    </w:p>
    <w:p w14:paraId="6FAC8667" w14:textId="2A5F1B00" w:rsidR="00C53DE3" w:rsidRPr="001A2C40" w:rsidRDefault="00C53DE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As </w:t>
      </w:r>
      <w:r w:rsidRPr="001A2C40">
        <w:rPr>
          <w:rFonts w:ascii="Verdana" w:hAnsi="Verdana" w:cs="Arial"/>
          <w:color w:val="000000"/>
          <w:sz w:val="20"/>
          <w:szCs w:val="20"/>
        </w:rPr>
        <w:t>questões</w:t>
      </w:r>
      <w:r w:rsidRPr="001A2C40">
        <w:rPr>
          <w:rFonts w:ascii="Verdana" w:hAnsi="Verdana" w:cs="Arial"/>
          <w:sz w:val="20"/>
          <w:szCs w:val="20"/>
        </w:rPr>
        <w:t xml:space="preserve"> decorrentes da execução deste Instrumento, que não possam ser dirimidas </w:t>
      </w:r>
      <w:r w:rsidRPr="001A2C40">
        <w:rPr>
          <w:rFonts w:ascii="Verdana" w:hAnsi="Verdana" w:cs="Arial"/>
          <w:color w:val="000000"/>
          <w:sz w:val="20"/>
          <w:szCs w:val="20"/>
        </w:rPr>
        <w:t>administrativamente</w:t>
      </w:r>
      <w:r w:rsidRPr="001A2C40">
        <w:rPr>
          <w:rFonts w:ascii="Verdana" w:hAnsi="Verdana" w:cs="Arial"/>
          <w:sz w:val="20"/>
          <w:szCs w:val="20"/>
        </w:rPr>
        <w:t>, serão processadas e julgadas no</w:t>
      </w:r>
      <w:r w:rsidR="00D52E37" w:rsidRPr="001A2C40">
        <w:rPr>
          <w:rFonts w:ascii="Verdana" w:hAnsi="Verdana" w:cs="Arial"/>
          <w:sz w:val="20"/>
          <w:szCs w:val="20"/>
        </w:rPr>
        <w:t xml:space="preserve"> Foro da Comarca de Itiquira, </w:t>
      </w:r>
      <w:r w:rsidR="00D52E37" w:rsidRPr="001A2C40">
        <w:rPr>
          <w:rFonts w:ascii="Verdana" w:hAnsi="Verdana" w:cs="Arial"/>
          <w:sz w:val="20"/>
          <w:szCs w:val="20"/>
        </w:rPr>
        <w:fldChar w:fldCharType="begin"/>
      </w:r>
      <w:r w:rsidR="00D52E37" w:rsidRPr="001A2C40">
        <w:rPr>
          <w:rFonts w:ascii="Verdana" w:hAnsi="Verdana" w:cs="Arial"/>
          <w:sz w:val="20"/>
          <w:szCs w:val="20"/>
        </w:rPr>
        <w:instrText xml:space="preserve"> MERGEFIELD  estado_nome \* Upper  \* MERGEFORMAT </w:instrText>
      </w:r>
      <w:r w:rsidR="00D52E37" w:rsidRPr="001A2C40">
        <w:rPr>
          <w:rFonts w:ascii="Verdana" w:hAnsi="Verdana" w:cs="Arial"/>
          <w:sz w:val="20"/>
          <w:szCs w:val="20"/>
        </w:rPr>
        <w:fldChar w:fldCharType="separate"/>
      </w:r>
      <w:r w:rsidR="00D52E37" w:rsidRPr="001A2C40">
        <w:rPr>
          <w:rFonts w:ascii="Verdana" w:hAnsi="Verdana" w:cs="Arial"/>
          <w:noProof/>
          <w:sz w:val="20"/>
          <w:szCs w:val="20"/>
        </w:rPr>
        <w:t>Mato Grosso</w:t>
      </w:r>
      <w:r w:rsidR="00D52E37" w:rsidRPr="001A2C40">
        <w:rPr>
          <w:rFonts w:ascii="Verdana" w:hAnsi="Verdana" w:cs="Arial"/>
          <w:noProof/>
          <w:sz w:val="20"/>
          <w:szCs w:val="20"/>
        </w:rPr>
        <w:fldChar w:fldCharType="end"/>
      </w:r>
      <w:r w:rsidRPr="001A2C40">
        <w:rPr>
          <w:rFonts w:ascii="Verdana" w:hAnsi="Verdana" w:cs="Arial"/>
          <w:sz w:val="20"/>
          <w:szCs w:val="20"/>
        </w:rPr>
        <w:t xml:space="preserve">, </w:t>
      </w:r>
      <w:r w:rsidRPr="001A2C40">
        <w:rPr>
          <w:rFonts w:ascii="Verdana" w:hAnsi="Verdana" w:cs="Arial"/>
          <w:color w:val="000000"/>
          <w:sz w:val="20"/>
          <w:szCs w:val="20"/>
        </w:rPr>
        <w:t>com</w:t>
      </w:r>
      <w:r w:rsidRPr="001A2C40">
        <w:rPr>
          <w:rFonts w:ascii="Verdana" w:hAnsi="Verdana" w:cs="Arial"/>
          <w:sz w:val="20"/>
          <w:szCs w:val="20"/>
        </w:rPr>
        <w:t xml:space="preserve"> exclusão de qualquer outro, por mais privilegiado que seja.</w:t>
      </w:r>
    </w:p>
    <w:p w14:paraId="62623484" w14:textId="77777777" w:rsidR="002F25D7" w:rsidRPr="001A2C40" w:rsidRDefault="002F25D7" w:rsidP="00162D75">
      <w:pPr>
        <w:pStyle w:val="paragraph"/>
        <w:tabs>
          <w:tab w:val="left" w:pos="1134"/>
        </w:tabs>
        <w:spacing w:before="120" w:beforeAutospacing="0" w:after="120" w:afterAutospacing="0" w:line="276" w:lineRule="auto"/>
        <w:textAlignment w:val="baseline"/>
        <w:rPr>
          <w:rFonts w:ascii="Verdana" w:hAnsi="Verdana" w:cs="Arial"/>
          <w:sz w:val="20"/>
          <w:szCs w:val="20"/>
        </w:rPr>
      </w:pPr>
    </w:p>
    <w:p w14:paraId="337F59C2" w14:textId="098EDBEA" w:rsidR="009036E4" w:rsidRPr="001A2C40" w:rsidRDefault="002F25D7" w:rsidP="002F25D7">
      <w:pPr>
        <w:pStyle w:val="paragraph"/>
        <w:tabs>
          <w:tab w:val="left" w:pos="1134"/>
        </w:tabs>
        <w:spacing w:before="120" w:beforeAutospacing="0" w:after="120" w:afterAutospacing="0" w:line="276" w:lineRule="auto"/>
        <w:ind w:left="567"/>
        <w:jc w:val="right"/>
        <w:textAlignment w:val="baseline"/>
        <w:rPr>
          <w:rFonts w:ascii="Verdana" w:hAnsi="Verdana" w:cs="Arial"/>
          <w:sz w:val="20"/>
          <w:szCs w:val="20"/>
        </w:rPr>
      </w:pPr>
      <w:r w:rsidRPr="001A2C40">
        <w:rPr>
          <w:rFonts w:ascii="Verdana" w:hAnsi="Verdana" w:cs="Arial"/>
          <w:sz w:val="20"/>
          <w:szCs w:val="20"/>
        </w:rPr>
        <w:t>Itiquira</w:t>
      </w:r>
      <w:r w:rsidR="00C53DE3" w:rsidRPr="001A2C40">
        <w:rPr>
          <w:rFonts w:ascii="Verdana" w:hAnsi="Verdana" w:cs="Arial"/>
          <w:sz w:val="20"/>
          <w:szCs w:val="20"/>
        </w:rPr>
        <w:t xml:space="preserve">/MT, em </w:t>
      </w:r>
      <w:r w:rsidR="009623B9">
        <w:rPr>
          <w:rFonts w:ascii="Verdana" w:hAnsi="Verdana" w:cs="Arial"/>
          <w:sz w:val="20"/>
          <w:szCs w:val="20"/>
        </w:rPr>
        <w:t>13</w:t>
      </w:r>
      <w:r w:rsidR="00C53DE3" w:rsidRPr="001A2C40">
        <w:rPr>
          <w:rFonts w:ascii="Verdana" w:hAnsi="Verdana" w:cs="Arial"/>
          <w:sz w:val="20"/>
          <w:szCs w:val="20"/>
        </w:rPr>
        <w:t xml:space="preserve"> de </w:t>
      </w:r>
      <w:r w:rsidR="00F01339">
        <w:rPr>
          <w:rFonts w:ascii="Verdana" w:hAnsi="Verdana" w:cs="Arial"/>
          <w:sz w:val="20"/>
          <w:szCs w:val="20"/>
        </w:rPr>
        <w:t>agosto</w:t>
      </w:r>
      <w:r w:rsidR="00C53DE3" w:rsidRPr="001A2C40">
        <w:rPr>
          <w:rFonts w:ascii="Verdana" w:hAnsi="Verdana" w:cs="Arial"/>
          <w:sz w:val="20"/>
          <w:szCs w:val="20"/>
        </w:rPr>
        <w:t xml:space="preserve"> de 202</w:t>
      </w:r>
      <w:r w:rsidR="00877EED" w:rsidRPr="001A2C40">
        <w:rPr>
          <w:rFonts w:ascii="Verdana" w:hAnsi="Verdana" w:cs="Arial"/>
          <w:sz w:val="20"/>
          <w:szCs w:val="20"/>
        </w:rPr>
        <w:t>4</w:t>
      </w:r>
      <w:r w:rsidR="00C53DE3" w:rsidRPr="001A2C40">
        <w:rPr>
          <w:rFonts w:ascii="Verdana" w:hAnsi="Verdana" w:cs="Arial"/>
          <w:sz w:val="20"/>
          <w:szCs w:val="20"/>
        </w:rPr>
        <w:t>.</w:t>
      </w:r>
    </w:p>
    <w:p w14:paraId="7FC2F2E2" w14:textId="3C57CADC" w:rsidR="009036E4" w:rsidRPr="001A2C40" w:rsidRDefault="009036E4" w:rsidP="00526D2F">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p>
    <w:p w14:paraId="228FC04D" w14:textId="77777777" w:rsidR="00F01339" w:rsidRPr="001A2C40" w:rsidRDefault="00F01339" w:rsidP="00251C72">
      <w:pPr>
        <w:pStyle w:val="paragraph"/>
        <w:tabs>
          <w:tab w:val="left" w:pos="1134"/>
        </w:tabs>
        <w:spacing w:before="120" w:beforeAutospacing="0" w:after="120" w:afterAutospacing="0" w:line="276" w:lineRule="auto"/>
        <w:jc w:val="both"/>
        <w:textAlignment w:val="baseline"/>
        <w:rPr>
          <w:rFonts w:ascii="Verdana" w:hAnsi="Verdana" w:cs="Arial"/>
          <w:sz w:val="20"/>
          <w:szCs w:val="20"/>
        </w:rPr>
      </w:pPr>
    </w:p>
    <w:p w14:paraId="38C4FB98" w14:textId="7ADD7E31" w:rsidR="002F25D7" w:rsidRPr="001A2C40" w:rsidRDefault="00F01339" w:rsidP="00F01339">
      <w:pPr>
        <w:pStyle w:val="paragraph"/>
        <w:tabs>
          <w:tab w:val="left" w:pos="1134"/>
        </w:tabs>
        <w:spacing w:before="0" w:beforeAutospacing="0" w:after="0" w:afterAutospacing="0"/>
        <w:ind w:right="-1"/>
        <w:jc w:val="center"/>
        <w:textAlignment w:val="baseline"/>
        <w:rPr>
          <w:rFonts w:ascii="Verdana" w:hAnsi="Verdana" w:cs="Arial"/>
          <w:b/>
          <w:bCs/>
          <w:sz w:val="20"/>
          <w:szCs w:val="20"/>
        </w:rPr>
      </w:pPr>
      <w:r w:rsidRPr="001A2C40">
        <w:rPr>
          <w:rFonts w:ascii="Verdana" w:hAnsi="Verdana" w:cs="Arial"/>
          <w:b/>
          <w:bCs/>
          <w:sz w:val="20"/>
          <w:szCs w:val="20"/>
        </w:rPr>
        <w:t>FABIANO DALLA VALLE</w:t>
      </w:r>
    </w:p>
    <w:p w14:paraId="372385F9" w14:textId="09CFCFDF" w:rsidR="009036E4" w:rsidRPr="00F01339" w:rsidRDefault="0091044E" w:rsidP="00F01339">
      <w:pPr>
        <w:pStyle w:val="paragraph"/>
        <w:tabs>
          <w:tab w:val="left" w:pos="1134"/>
        </w:tabs>
        <w:spacing w:before="0" w:beforeAutospacing="0" w:after="0" w:afterAutospacing="0"/>
        <w:ind w:right="-1"/>
        <w:jc w:val="center"/>
        <w:textAlignment w:val="baseline"/>
        <w:rPr>
          <w:rFonts w:ascii="Verdana" w:hAnsi="Verdana" w:cs="Arial"/>
          <w:i/>
          <w:iCs/>
          <w:sz w:val="20"/>
          <w:szCs w:val="20"/>
        </w:rPr>
      </w:pPr>
      <w:r w:rsidRPr="00F01339">
        <w:rPr>
          <w:rFonts w:ascii="Verdana" w:hAnsi="Verdana" w:cs="Arial"/>
          <w:i/>
          <w:iCs/>
          <w:sz w:val="20"/>
          <w:szCs w:val="20"/>
        </w:rPr>
        <w:t>Prefeito Municipal</w:t>
      </w:r>
    </w:p>
    <w:p w14:paraId="5E0C0D3F" w14:textId="109FC444" w:rsidR="00882329" w:rsidRPr="001A2C40" w:rsidRDefault="00882329" w:rsidP="00526D2F">
      <w:pPr>
        <w:rPr>
          <w:rFonts w:ascii="Verdana" w:eastAsia="Times New Roman" w:hAnsi="Verdana" w:cs="Arial"/>
          <w:sz w:val="20"/>
          <w:szCs w:val="20"/>
          <w:lang w:eastAsia="pt-BR"/>
        </w:rPr>
      </w:pPr>
    </w:p>
    <w:sectPr w:rsidR="00882329" w:rsidRPr="001A2C40" w:rsidSect="00CE7C94">
      <w:headerReference w:type="default" r:id="rId133"/>
      <w:footerReference w:type="default" r:id="rId134"/>
      <w:headerReference w:type="first" r:id="rId135"/>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7A150" w14:textId="77777777" w:rsidR="007675FD" w:rsidRDefault="007675FD" w:rsidP="00CE7C94">
      <w:pPr>
        <w:spacing w:after="0" w:line="240" w:lineRule="auto"/>
      </w:pPr>
      <w:r>
        <w:separator/>
      </w:r>
    </w:p>
  </w:endnote>
  <w:endnote w:type="continuationSeparator" w:id="0">
    <w:p w14:paraId="2ED87448" w14:textId="77777777" w:rsidR="007675FD" w:rsidRDefault="007675FD"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algun Gothic"/>
    <w:panose1 w:val="020B0604020202020204"/>
    <w:charset w:val="81"/>
    <w:family w:val="auto"/>
    <w:notTrueType/>
    <w:pitch w:val="default"/>
    <w:sig w:usb0="00000003" w:usb1="09060000" w:usb2="00000010" w:usb3="00000000" w:csb0="0008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F0177" w14:textId="1F9A82C1" w:rsidR="001A2C40" w:rsidRDefault="001A2C40" w:rsidP="001A2C40">
    <w:pPr>
      <w:pStyle w:val="Rodap"/>
      <w:jc w:val="center"/>
    </w:pPr>
    <w:r w:rsidRPr="009B0D6E">
      <w:rPr>
        <w:rFonts w:ascii="Verdana" w:hAnsi="Verdana" w:cs="Arial"/>
        <w:sz w:val="21"/>
        <w:szCs w:val="21"/>
      </w:rPr>
      <w:t xml:space="preserve">(Fl. </w:t>
    </w:r>
    <w:r w:rsidRPr="009B0D6E">
      <w:rPr>
        <w:rFonts w:ascii="Verdana" w:hAnsi="Verdana" w:cs="Arial"/>
        <w:sz w:val="21"/>
        <w:szCs w:val="21"/>
      </w:rPr>
      <w:fldChar w:fldCharType="begin"/>
    </w:r>
    <w:r w:rsidRPr="009B0D6E">
      <w:rPr>
        <w:rFonts w:ascii="Verdana" w:hAnsi="Verdana" w:cs="Arial"/>
        <w:sz w:val="21"/>
        <w:szCs w:val="21"/>
      </w:rPr>
      <w:instrText>PAGE   \* MERGEFORMAT</w:instrText>
    </w:r>
    <w:r w:rsidRPr="009B0D6E">
      <w:rPr>
        <w:rFonts w:ascii="Verdana" w:hAnsi="Verdana" w:cs="Arial"/>
        <w:sz w:val="21"/>
        <w:szCs w:val="21"/>
      </w:rPr>
      <w:fldChar w:fldCharType="separate"/>
    </w:r>
    <w:r>
      <w:rPr>
        <w:rFonts w:ascii="Verdana" w:hAnsi="Verdana" w:cs="Arial"/>
        <w:sz w:val="21"/>
        <w:szCs w:val="21"/>
      </w:rPr>
      <w:t>2</w:t>
    </w:r>
    <w:r w:rsidRPr="009B0D6E">
      <w:rPr>
        <w:rFonts w:ascii="Verdana" w:hAnsi="Verdana" w:cs="Arial"/>
        <w:sz w:val="21"/>
        <w:szCs w:val="21"/>
      </w:rPr>
      <w:fldChar w:fldCharType="end"/>
    </w:r>
    <w:r w:rsidRPr="009B0D6E">
      <w:rPr>
        <w:rFonts w:ascii="Verdana" w:hAnsi="Verdana" w:cs="Arial"/>
        <w:sz w:val="21"/>
        <w:szCs w:val="21"/>
      </w:rPr>
      <w:t xml:space="preserve"> de </w:t>
    </w:r>
    <w:r w:rsidRPr="009B0D6E">
      <w:rPr>
        <w:rFonts w:ascii="Verdana" w:hAnsi="Verdana" w:cs="Arial"/>
        <w:sz w:val="21"/>
        <w:szCs w:val="21"/>
      </w:rPr>
      <w:fldChar w:fldCharType="begin"/>
    </w:r>
    <w:r w:rsidRPr="009B0D6E">
      <w:rPr>
        <w:rFonts w:ascii="Verdana" w:hAnsi="Verdana" w:cs="Arial"/>
        <w:sz w:val="21"/>
        <w:szCs w:val="21"/>
      </w:rPr>
      <w:instrText>NUMPAGES  \* Arabic  \* MERGEFORMAT</w:instrText>
    </w:r>
    <w:r w:rsidRPr="009B0D6E">
      <w:rPr>
        <w:rFonts w:ascii="Verdana" w:hAnsi="Verdana" w:cs="Arial"/>
        <w:sz w:val="21"/>
        <w:szCs w:val="21"/>
      </w:rPr>
      <w:fldChar w:fldCharType="separate"/>
    </w:r>
    <w:r>
      <w:rPr>
        <w:rFonts w:ascii="Verdana" w:hAnsi="Verdana" w:cs="Arial"/>
        <w:sz w:val="21"/>
        <w:szCs w:val="21"/>
      </w:rPr>
      <w:t>48</w:t>
    </w:r>
    <w:r w:rsidRPr="009B0D6E">
      <w:rPr>
        <w:rFonts w:ascii="Verdana" w:hAnsi="Verdana" w:cs="Arial"/>
        <w:sz w:val="21"/>
        <w:szCs w:val="21"/>
      </w:rPr>
      <w:fldChar w:fldCharType="end"/>
    </w:r>
    <w:r w:rsidRPr="009B0D6E">
      <w:rPr>
        <w:rFonts w:ascii="Verdana" w:hAnsi="Verdana" w:cs="Arial"/>
        <w:sz w:val="21"/>
        <w:szCs w:val="21"/>
      </w:rPr>
      <w:t xml:space="preserve"> do Edital d</w:t>
    </w:r>
    <w:r>
      <w:rPr>
        <w:rFonts w:ascii="Verdana" w:hAnsi="Verdana" w:cs="Arial"/>
        <w:sz w:val="21"/>
        <w:szCs w:val="21"/>
      </w:rPr>
      <w:t>o</w:t>
    </w:r>
    <w:r w:rsidRPr="009B0D6E">
      <w:rPr>
        <w:rFonts w:ascii="Verdana" w:hAnsi="Verdana" w:cs="Arial"/>
        <w:sz w:val="21"/>
        <w:szCs w:val="21"/>
      </w:rPr>
      <w:t xml:space="preserve"> </w:t>
    </w:r>
    <w:r>
      <w:rPr>
        <w:rFonts w:ascii="Verdana" w:hAnsi="Verdana" w:cs="Arial"/>
        <w:sz w:val="21"/>
        <w:szCs w:val="21"/>
      </w:rPr>
      <w:t>Pregão Eletrônico</w:t>
    </w:r>
    <w:r w:rsidRPr="009B0D6E">
      <w:rPr>
        <w:rFonts w:ascii="Verdana" w:hAnsi="Verdana" w:cs="Arial"/>
        <w:sz w:val="21"/>
        <w:szCs w:val="21"/>
      </w:rPr>
      <w:t xml:space="preserve"> nº </w:t>
    </w:r>
    <w:r>
      <w:rPr>
        <w:rFonts w:ascii="Verdana" w:hAnsi="Verdana" w:cs="Arial"/>
        <w:sz w:val="21"/>
        <w:szCs w:val="21"/>
      </w:rPr>
      <w:t>01</w:t>
    </w:r>
    <w:r w:rsidR="002629BD">
      <w:rPr>
        <w:rFonts w:ascii="Verdana" w:hAnsi="Verdana" w:cs="Arial"/>
        <w:sz w:val="21"/>
        <w:szCs w:val="21"/>
      </w:rPr>
      <w:t>8</w:t>
    </w:r>
    <w:r w:rsidRPr="009B0D6E">
      <w:rPr>
        <w:rFonts w:ascii="Verdana" w:hAnsi="Verdana" w:cs="Arial"/>
        <w:sz w:val="21"/>
        <w:szCs w:val="21"/>
      </w:rPr>
      <w:t>, de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B77DC" w14:textId="77777777" w:rsidR="007675FD" w:rsidRDefault="007675FD" w:rsidP="00CE7C94">
      <w:pPr>
        <w:spacing w:after="0" w:line="240" w:lineRule="auto"/>
      </w:pPr>
      <w:r>
        <w:separator/>
      </w:r>
    </w:p>
  </w:footnote>
  <w:footnote w:type="continuationSeparator" w:id="0">
    <w:p w14:paraId="785A0948" w14:textId="77777777" w:rsidR="007675FD" w:rsidRDefault="007675FD" w:rsidP="00CE7C94">
      <w:pPr>
        <w:spacing w:after="0" w:line="240" w:lineRule="auto"/>
      </w:pPr>
      <w:r>
        <w:continuationSeparator/>
      </w:r>
    </w:p>
  </w:footnote>
  <w:footnote w:id="1">
    <w:p w14:paraId="1C89C26C" w14:textId="4EA4811D" w:rsidR="00632013" w:rsidRPr="00206B6D" w:rsidRDefault="00632013" w:rsidP="00206B6D">
      <w:pPr>
        <w:pStyle w:val="Textodenotaderodap"/>
        <w:jc w:val="both"/>
        <w:rPr>
          <w:rFonts w:ascii="Verdana" w:hAnsi="Verdana" w:cs="Times New Roman"/>
          <w:sz w:val="16"/>
          <w:szCs w:val="16"/>
        </w:rPr>
      </w:pPr>
      <w:r w:rsidRPr="00206B6D">
        <w:rPr>
          <w:rStyle w:val="Refdenotaderodap"/>
          <w:rFonts w:ascii="Verdana" w:hAnsi="Verdana" w:cs="Times New Roman"/>
          <w:sz w:val="16"/>
          <w:szCs w:val="16"/>
        </w:rPr>
        <w:footnoteRef/>
      </w:r>
      <w:r w:rsidRPr="00206B6D">
        <w:rPr>
          <w:rFonts w:ascii="Verdana" w:hAnsi="Verdana" w:cs="Times New Roman"/>
          <w:sz w:val="16"/>
          <w:szCs w:val="16"/>
        </w:rPr>
        <w:t xml:space="preserve"> Disponível no endereço eletrônico: </w:t>
      </w:r>
      <w:hyperlink r:id="rId1" w:history="1">
        <w:r w:rsidR="000B4381" w:rsidRPr="00206B6D">
          <w:rPr>
            <w:rStyle w:val="Hyperlink"/>
            <w:rFonts w:ascii="Verdana" w:hAnsi="Verdana"/>
            <w:sz w:val="16"/>
            <w:szCs w:val="16"/>
          </w:rPr>
          <w:t>https://www.gov.br/trabalho-e-previdencia/pt-br/composicao/orgaos-especificos/secretaria-de-trabalho/inspecao/areas-de-atuacao/cadastro_de_empregadores.pdf</w:t>
        </w:r>
      </w:hyperlink>
      <w:r w:rsidR="000B4381" w:rsidRPr="00206B6D">
        <w:rPr>
          <w:rFonts w:ascii="Verdana" w:hAnsi="Verdana" w:cs="Times New Roman"/>
          <w:sz w:val="16"/>
          <w:szCs w:val="16"/>
        </w:rPr>
        <w:t xml:space="preserve"> </w:t>
      </w:r>
    </w:p>
  </w:footnote>
  <w:footnote w:id="2">
    <w:p w14:paraId="67B5CE20" w14:textId="4DD62C45" w:rsidR="00D84967" w:rsidRPr="00206B6D" w:rsidRDefault="00D84967" w:rsidP="00206B6D">
      <w:pPr>
        <w:pStyle w:val="Textodenotaderodap"/>
        <w:jc w:val="both"/>
        <w:rPr>
          <w:rFonts w:ascii="Verdana" w:hAnsi="Verdana" w:cs="Times New Roman"/>
        </w:rPr>
      </w:pPr>
      <w:r w:rsidRPr="00206B6D">
        <w:rPr>
          <w:rStyle w:val="Refdenotaderodap"/>
          <w:rFonts w:ascii="Verdana" w:hAnsi="Verdana" w:cs="Times New Roman"/>
        </w:rPr>
        <w:footnoteRef/>
      </w:r>
      <w:r w:rsidRPr="00206B6D">
        <w:rPr>
          <w:rFonts w:ascii="Verdana" w:hAnsi="Verdana" w:cs="Times New Roman"/>
        </w:rPr>
        <w:t xml:space="preserve"> </w:t>
      </w:r>
      <w:r w:rsidR="00871464" w:rsidRPr="00206B6D">
        <w:rPr>
          <w:rFonts w:ascii="Verdana" w:hAnsi="Verdana" w:cs="Times New Roman"/>
          <w:i/>
          <w:iCs/>
        </w:rPr>
        <w:t>Home Broker</w:t>
      </w:r>
      <w:r w:rsidR="00871464" w:rsidRPr="00206B6D">
        <w:rPr>
          <w:rFonts w:ascii="Verdana" w:hAnsi="Verdana" w:cs="Times New Roman"/>
        </w:rPr>
        <w:t xml:space="preserve"> é um sistema que permite a negociação por meio da Internet de uma forma simples e rápida</w:t>
      </w:r>
    </w:p>
  </w:footnote>
  <w:footnote w:id="3">
    <w:p w14:paraId="48B67833" w14:textId="3247CF16" w:rsidR="006859A5" w:rsidRPr="006859A5" w:rsidRDefault="006859A5" w:rsidP="006859A5">
      <w:pPr>
        <w:pStyle w:val="Textodenotaderodap"/>
        <w:spacing w:after="120"/>
        <w:rPr>
          <w:rFonts w:ascii="Times New Roman" w:hAnsi="Times New Roman" w:cs="Times New Roman"/>
        </w:rPr>
      </w:pPr>
      <w:r w:rsidRPr="006859A5">
        <w:rPr>
          <w:rStyle w:val="Refdenotaderodap"/>
          <w:rFonts w:ascii="Times New Roman" w:hAnsi="Times New Roman" w:cs="Times New Roman"/>
        </w:rPr>
        <w:footnoteRef/>
      </w:r>
      <w:r w:rsidRPr="006859A5">
        <w:rPr>
          <w:rFonts w:ascii="Times New Roman" w:hAnsi="Times New Roman" w:cs="Times New Roman"/>
        </w:rPr>
        <w:t xml:space="preserve"> Disponível em </w:t>
      </w:r>
      <w:hyperlink r:id="rId2" w:history="1">
        <w:r w:rsidRPr="006859A5">
          <w:rPr>
            <w:rStyle w:val="Hyperlink"/>
            <w:rFonts w:ascii="Times New Roman" w:hAnsi="Times New Roman"/>
          </w:rPr>
          <w:t>https://portaldatransparencia.gov.br/pagina-interna/603244-cnep</w:t>
        </w:r>
      </w:hyperlink>
      <w:r w:rsidRPr="006859A5">
        <w:rPr>
          <w:rFonts w:ascii="Times New Roman" w:hAnsi="Times New Roman" w:cs="Times New Roman"/>
        </w:rPr>
        <w:t xml:space="preserve"> </w:t>
      </w:r>
    </w:p>
  </w:footnote>
  <w:footnote w:id="4">
    <w:p w14:paraId="70A4EFE4" w14:textId="6D5E75E8" w:rsidR="000365D6" w:rsidRPr="00E14482" w:rsidRDefault="000365D6" w:rsidP="00C53D29">
      <w:pPr>
        <w:pStyle w:val="Textodenotaderodap"/>
        <w:spacing w:after="120"/>
        <w:rPr>
          <w:rFonts w:ascii="Times New Roman" w:hAnsi="Times New Roman" w:cs="Times New Roman"/>
        </w:rPr>
      </w:pPr>
      <w:r w:rsidRPr="00E14482">
        <w:rPr>
          <w:rStyle w:val="Refdenotaderodap"/>
          <w:rFonts w:ascii="Times New Roman" w:hAnsi="Times New Roman" w:cs="Times New Roman"/>
        </w:rPr>
        <w:footnoteRef/>
      </w:r>
      <w:r w:rsidRPr="00E14482">
        <w:rPr>
          <w:rFonts w:ascii="Times New Roman" w:hAnsi="Times New Roman" w:cs="Times New Roman"/>
        </w:rPr>
        <w:t xml:space="preserve"> Disponível em </w:t>
      </w:r>
      <w:hyperlink r:id="rId3" w:history="1">
        <w:r w:rsidRPr="00E14482">
          <w:rPr>
            <w:rStyle w:val="Hyperlink"/>
            <w:rFonts w:ascii="Times New Roman" w:hAnsi="Times New Roman"/>
          </w:rPr>
          <w:t>https://portaldatransparencia.gov.br/pagina-interna/603245-ceis</w:t>
        </w:r>
      </w:hyperlink>
      <w:r w:rsidRPr="00E14482">
        <w:rPr>
          <w:rFonts w:ascii="Times New Roman" w:hAnsi="Times New Roman" w:cs="Times New Roman"/>
        </w:rPr>
        <w:t xml:space="preserve"> </w:t>
      </w:r>
    </w:p>
  </w:footnote>
  <w:footnote w:id="5">
    <w:p w14:paraId="0F3B4FC5" w14:textId="3B2C2755" w:rsidR="00C53D29" w:rsidRPr="00C53D29" w:rsidRDefault="00C53D29" w:rsidP="00B3512C">
      <w:pPr>
        <w:pStyle w:val="Textodenotaderodap"/>
        <w:spacing w:after="120"/>
        <w:rPr>
          <w:rFonts w:ascii="Times New Roman" w:hAnsi="Times New Roman" w:cs="Times New Roman"/>
        </w:rPr>
      </w:pPr>
      <w:r w:rsidRPr="00C53D29">
        <w:rPr>
          <w:rStyle w:val="Refdenotaderodap"/>
          <w:rFonts w:ascii="Times New Roman" w:hAnsi="Times New Roman" w:cs="Times New Roman"/>
        </w:rPr>
        <w:footnoteRef/>
      </w:r>
      <w:r w:rsidRPr="00C53D29">
        <w:rPr>
          <w:rFonts w:ascii="Times New Roman" w:hAnsi="Times New Roman" w:cs="Times New Roman"/>
        </w:rPr>
        <w:t xml:space="preserve"> Disponível em </w:t>
      </w:r>
      <w:hyperlink r:id="rId4" w:history="1">
        <w:r w:rsidRPr="00C53D29">
          <w:rPr>
            <w:rStyle w:val="Hyperlink"/>
            <w:rFonts w:ascii="Times New Roman" w:hAnsi="Times New Roman"/>
          </w:rPr>
          <w:t>https://www.cnj.jus.br/improbidade_adm/consultar_requerido.php</w:t>
        </w:r>
      </w:hyperlink>
      <w:r w:rsidRPr="00C53D29">
        <w:rPr>
          <w:rFonts w:ascii="Times New Roman" w:hAnsi="Times New Roman" w:cs="Times New Roman"/>
        </w:rPr>
        <w:t xml:space="preserve"> </w:t>
      </w:r>
    </w:p>
  </w:footnote>
  <w:footnote w:id="6">
    <w:p w14:paraId="5C6A6542" w14:textId="69818AE0" w:rsidR="003E6D96" w:rsidRPr="003E6D96" w:rsidRDefault="003E6D96">
      <w:pPr>
        <w:pStyle w:val="Textodenotaderodap"/>
        <w:rPr>
          <w:rFonts w:ascii="Times New Roman" w:hAnsi="Times New Roman" w:cs="Times New Roman"/>
        </w:rPr>
      </w:pPr>
      <w:r w:rsidRPr="003E6D96">
        <w:rPr>
          <w:rStyle w:val="Refdenotaderodap"/>
          <w:rFonts w:ascii="Times New Roman" w:hAnsi="Times New Roman" w:cs="Times New Roman"/>
        </w:rPr>
        <w:footnoteRef/>
      </w:r>
      <w:r w:rsidRPr="003E6D96">
        <w:rPr>
          <w:rFonts w:ascii="Times New Roman" w:hAnsi="Times New Roman" w:cs="Times New Roman"/>
        </w:rPr>
        <w:t xml:space="preserve"> Disponível em </w:t>
      </w:r>
      <w:hyperlink r:id="rId5" w:history="1">
        <w:r w:rsidRPr="00B3512C">
          <w:rPr>
            <w:rStyle w:val="Hyperlink"/>
            <w:rFonts w:ascii="Times New Roman" w:hAnsi="Times New Roman"/>
          </w:rPr>
          <w:t>https://contas.tcu.gov.br/ords/f?p=704144:1:115251089840080:::::</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DC1CF" w14:textId="77777777" w:rsidR="001A2C40" w:rsidRPr="00A74260" w:rsidRDefault="001A2C40" w:rsidP="001A2C40">
    <w:pPr>
      <w:spacing w:after="0" w:line="240" w:lineRule="auto"/>
      <w:ind w:left="1134"/>
      <w:rPr>
        <w:rFonts w:ascii="Century Gothic" w:hAnsi="Century Gothic"/>
        <w:b/>
        <w:bCs/>
        <w:sz w:val="24"/>
        <w:szCs w:val="36"/>
      </w:rPr>
    </w:pPr>
    <w:r w:rsidRPr="00A74260">
      <w:rPr>
        <w:noProof/>
      </w:rPr>
      <w:drawing>
        <wp:anchor distT="0" distB="0" distL="114300" distR="114300" simplePos="0" relativeHeight="251662336" behindDoc="1" locked="0" layoutInCell="1" allowOverlap="1" wp14:anchorId="385528FD" wp14:editId="3612405C">
          <wp:simplePos x="0" y="0"/>
          <wp:positionH relativeFrom="column">
            <wp:posOffset>-3175</wp:posOffset>
          </wp:positionH>
          <wp:positionV relativeFrom="paragraph">
            <wp:posOffset>-104775</wp:posOffset>
          </wp:positionV>
          <wp:extent cx="640080" cy="568960"/>
          <wp:effectExtent l="0" t="0" r="0" b="2540"/>
          <wp:wrapTight wrapText="bothSides">
            <wp:wrapPolygon edited="0">
              <wp:start x="0" y="0"/>
              <wp:lineTo x="0" y="21214"/>
              <wp:lineTo x="21000" y="21214"/>
              <wp:lineTo x="21000" y="0"/>
              <wp:lineTo x="0" y="0"/>
            </wp:wrapPolygon>
          </wp:wrapTight>
          <wp:docPr id="825959378"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640080"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260">
      <w:rPr>
        <w:rFonts w:ascii="Century Gothic" w:hAnsi="Century Gothic"/>
        <w:b/>
        <w:bCs/>
        <w:sz w:val="24"/>
        <w:szCs w:val="36"/>
      </w:rPr>
      <w:t>MUNICÍPIO DE ITIQUIRA</w:t>
    </w:r>
  </w:p>
  <w:p w14:paraId="4DD12E17" w14:textId="77777777" w:rsidR="001A2C40" w:rsidRPr="00A74260" w:rsidRDefault="001A2C40" w:rsidP="001A2C40">
    <w:pPr>
      <w:spacing w:after="0" w:line="240" w:lineRule="auto"/>
      <w:rPr>
        <w:rFonts w:ascii="Century Gothic" w:hAnsi="Century Gothic"/>
        <w:b/>
        <w:bCs/>
        <w:sz w:val="24"/>
        <w:szCs w:val="36"/>
      </w:rPr>
    </w:pPr>
    <w:r w:rsidRPr="00A74260">
      <w:rPr>
        <w:rFonts w:ascii="Century Gothic" w:hAnsi="Century Gothic"/>
        <w:b/>
        <w:bCs/>
        <w:sz w:val="24"/>
        <w:szCs w:val="36"/>
      </w:rPr>
      <w:t>ESTADO DE MATO GROSSO</w:t>
    </w:r>
  </w:p>
  <w:p w14:paraId="309B2120" w14:textId="77777777" w:rsidR="003F5FE3" w:rsidRPr="001A2C40" w:rsidRDefault="003F5FE3" w:rsidP="001A2C4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A6192" w14:textId="77777777" w:rsidR="001A2C40" w:rsidRPr="001B13BC" w:rsidRDefault="001A2C40" w:rsidP="001A2C40">
    <w:pPr>
      <w:spacing w:after="0" w:line="240" w:lineRule="auto"/>
      <w:ind w:left="1701"/>
      <w:rPr>
        <w:rFonts w:ascii="Century Gothic" w:hAnsi="Century Gothic"/>
        <w:b/>
        <w:bCs/>
      </w:rPr>
    </w:pPr>
    <w:r>
      <w:rPr>
        <w:noProof/>
      </w:rPr>
      <w:drawing>
        <wp:anchor distT="0" distB="0" distL="114300" distR="114300" simplePos="0" relativeHeight="251660288" behindDoc="1" locked="0" layoutInCell="1" allowOverlap="1" wp14:anchorId="77E4C290" wp14:editId="1E08FD6F">
          <wp:simplePos x="0" y="0"/>
          <wp:positionH relativeFrom="column">
            <wp:posOffset>-94615</wp:posOffset>
          </wp:positionH>
          <wp:positionV relativeFrom="paragraph">
            <wp:posOffset>-104775</wp:posOffset>
          </wp:positionV>
          <wp:extent cx="1158240" cy="1026160"/>
          <wp:effectExtent l="0" t="0" r="0" b="2540"/>
          <wp:wrapTight wrapText="bothSides">
            <wp:wrapPolygon edited="0">
              <wp:start x="0" y="0"/>
              <wp:lineTo x="0" y="21386"/>
              <wp:lineTo x="21316" y="21386"/>
              <wp:lineTo x="21316" y="0"/>
              <wp:lineTo x="0" y="0"/>
            </wp:wrapPolygon>
          </wp:wrapTight>
          <wp:docPr id="1580715238"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115824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3CF6">
      <w:rPr>
        <w:rFonts w:ascii="Century Gothic" w:hAnsi="Century Gothic"/>
        <w:b/>
        <w:bCs/>
        <w:sz w:val="24"/>
        <w:szCs w:val="36"/>
      </w:rPr>
      <w:t>ESTADO DE MATO GROSSO</w:t>
    </w:r>
  </w:p>
  <w:p w14:paraId="00BE096A" w14:textId="77777777" w:rsidR="001A2C40" w:rsidRPr="00823CF6" w:rsidRDefault="001A2C40" w:rsidP="001A2C40">
    <w:pPr>
      <w:spacing w:after="0" w:line="240" w:lineRule="auto"/>
      <w:ind w:left="1701"/>
      <w:rPr>
        <w:rFonts w:ascii="Century Gothic" w:hAnsi="Century Gothic"/>
        <w:b/>
        <w:bCs/>
        <w:sz w:val="24"/>
        <w:szCs w:val="36"/>
      </w:rPr>
    </w:pPr>
    <w:r w:rsidRPr="00823CF6">
      <w:rPr>
        <w:rFonts w:ascii="Century Gothic" w:hAnsi="Century Gothic"/>
        <w:b/>
        <w:bCs/>
        <w:sz w:val="24"/>
        <w:szCs w:val="36"/>
      </w:rPr>
      <w:t>MUNICÍPIO DE ITIQUIRA</w:t>
    </w:r>
  </w:p>
  <w:p w14:paraId="157BE627" w14:textId="77777777" w:rsidR="001A2C40" w:rsidRPr="00823CF6" w:rsidRDefault="001A2C40" w:rsidP="001A2C40">
    <w:pPr>
      <w:spacing w:after="0" w:line="240" w:lineRule="auto"/>
      <w:ind w:left="1701"/>
      <w:rPr>
        <w:rFonts w:ascii="Century Gothic" w:hAnsi="Century Gothic"/>
        <w:b/>
        <w:bCs/>
        <w:sz w:val="24"/>
        <w:szCs w:val="36"/>
      </w:rPr>
    </w:pPr>
    <w:r w:rsidRPr="00823CF6">
      <w:rPr>
        <w:rFonts w:ascii="Century Gothic" w:hAnsi="Century Gothic"/>
        <w:b/>
        <w:bCs/>
        <w:sz w:val="24"/>
        <w:szCs w:val="36"/>
      </w:rPr>
      <w:t xml:space="preserve">GABINETE DO PREFEITO </w:t>
    </w:r>
  </w:p>
  <w:p w14:paraId="4D3913F3" w14:textId="77777777" w:rsidR="001A2C40" w:rsidRPr="00DD1894" w:rsidRDefault="001A2C40" w:rsidP="001A2C40">
    <w:pPr>
      <w:spacing w:after="0" w:line="240" w:lineRule="auto"/>
      <w:ind w:left="1701"/>
      <w:rPr>
        <w:rFonts w:ascii="Century Gothic" w:hAnsi="Century Gothic"/>
        <w:i/>
        <w:sz w:val="16"/>
        <w:szCs w:val="32"/>
      </w:rPr>
    </w:pPr>
    <w:r w:rsidRPr="00DD1894">
      <w:rPr>
        <w:rFonts w:ascii="Century Gothic" w:hAnsi="Century Gothic"/>
        <w:i/>
        <w:sz w:val="16"/>
        <w:szCs w:val="32"/>
      </w:rPr>
      <w:t xml:space="preserve">Praça Frei Liberato </w:t>
    </w:r>
    <w:proofErr w:type="spellStart"/>
    <w:r w:rsidRPr="00DD1894">
      <w:rPr>
        <w:rFonts w:ascii="Century Gothic" w:hAnsi="Century Gothic"/>
        <w:i/>
        <w:sz w:val="16"/>
        <w:szCs w:val="32"/>
      </w:rPr>
      <w:t>Keterrer</w:t>
    </w:r>
    <w:proofErr w:type="spellEnd"/>
    <w:r w:rsidRPr="00DD1894">
      <w:rPr>
        <w:rFonts w:ascii="Century Gothic" w:hAnsi="Century Gothic"/>
        <w:i/>
        <w:sz w:val="16"/>
        <w:szCs w:val="32"/>
      </w:rPr>
      <w:t>, nº 311, Centro - Itiquira/MT - CEP: 78790-000</w:t>
    </w:r>
  </w:p>
  <w:p w14:paraId="21BF35F2" w14:textId="77777777" w:rsidR="001A2C40" w:rsidRPr="00DD1894" w:rsidRDefault="00000000" w:rsidP="001A2C40">
    <w:pPr>
      <w:spacing w:after="0" w:line="240" w:lineRule="auto"/>
      <w:ind w:left="1701"/>
      <w:rPr>
        <w:rFonts w:ascii="Century Gothic" w:hAnsi="Century Gothic"/>
        <w:i/>
        <w:sz w:val="16"/>
        <w:szCs w:val="32"/>
      </w:rPr>
    </w:pPr>
    <w:hyperlink r:id="rId2" w:history="1">
      <w:r w:rsidR="001A2C40" w:rsidRPr="00DD1894">
        <w:rPr>
          <w:rStyle w:val="Hyperlink"/>
          <w:rFonts w:ascii="Century Gothic" w:hAnsi="Century Gothic"/>
          <w:i/>
          <w:sz w:val="16"/>
          <w:szCs w:val="32"/>
        </w:rPr>
        <w:t>www.itiquira.mt.gov.br</w:t>
      </w:r>
    </w:hyperlink>
    <w:r w:rsidR="001A2C40" w:rsidRPr="00DD1894">
      <w:rPr>
        <w:rFonts w:ascii="Century Gothic" w:hAnsi="Century Gothic"/>
        <w:i/>
        <w:sz w:val="16"/>
        <w:szCs w:val="32"/>
      </w:rPr>
      <w:t xml:space="preserve">  | </w:t>
    </w:r>
    <w:hyperlink r:id="rId3" w:history="1">
      <w:r w:rsidR="001A2C40" w:rsidRPr="008C1135">
        <w:rPr>
          <w:rStyle w:val="Hyperlink"/>
          <w:rFonts w:ascii="Century Gothic" w:hAnsi="Century Gothic"/>
          <w:i/>
          <w:sz w:val="16"/>
          <w:szCs w:val="32"/>
        </w:rPr>
        <w:t>prefeito@itiquira.mt.gov.br</w:t>
      </w:r>
    </w:hyperlink>
    <w:r w:rsidR="001A2C40" w:rsidRPr="00DD1894">
      <w:rPr>
        <w:rFonts w:ascii="Century Gothic" w:hAnsi="Century Gothic"/>
        <w:i/>
        <w:sz w:val="16"/>
        <w:szCs w:val="32"/>
      </w:rPr>
      <w:t xml:space="preserve"> | Telefone/PABX: (65) 3491-1061|1065</w:t>
    </w:r>
  </w:p>
  <w:p w14:paraId="3F854CEC" w14:textId="77777777" w:rsidR="001A2C40" w:rsidRPr="005F75C4" w:rsidRDefault="001A2C40" w:rsidP="001A2C40">
    <w:pPr>
      <w:pStyle w:val="Cabealho"/>
    </w:pP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3410"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92961F6"/>
    <w:multiLevelType w:val="hybridMultilevel"/>
    <w:tmpl w:val="E9E8F98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8F53C8C"/>
    <w:multiLevelType w:val="hybridMultilevel"/>
    <w:tmpl w:val="08EEF464"/>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9"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BC486B"/>
    <w:multiLevelType w:val="hybridMultilevel"/>
    <w:tmpl w:val="7D4A0A20"/>
    <w:lvl w:ilvl="0" w:tplc="E3FCE94C">
      <w:start w:val="1"/>
      <w:numFmt w:val="lowerLetter"/>
      <w:lvlText w:val="%1)"/>
      <w:lvlJc w:val="left"/>
      <w:pPr>
        <w:ind w:left="1002" w:hanging="360"/>
      </w:pPr>
      <w:rPr>
        <w:rFonts w:hint="default"/>
        <w:b w:val="0"/>
        <w:bCs w:val="0"/>
      </w:rPr>
    </w:lvl>
    <w:lvl w:ilvl="1" w:tplc="04160019">
      <w:start w:val="1"/>
      <w:numFmt w:val="lowerLetter"/>
      <w:lvlText w:val="%2."/>
      <w:lvlJc w:val="left"/>
      <w:pPr>
        <w:ind w:left="2442" w:hanging="360"/>
      </w:pPr>
    </w:lvl>
    <w:lvl w:ilvl="2" w:tplc="0416001B" w:tentative="1">
      <w:start w:val="1"/>
      <w:numFmt w:val="lowerRoman"/>
      <w:lvlText w:val="%3."/>
      <w:lvlJc w:val="right"/>
      <w:pPr>
        <w:ind w:left="3162" w:hanging="180"/>
      </w:pPr>
    </w:lvl>
    <w:lvl w:ilvl="3" w:tplc="0416000F" w:tentative="1">
      <w:start w:val="1"/>
      <w:numFmt w:val="decimal"/>
      <w:lvlText w:val="%4."/>
      <w:lvlJc w:val="left"/>
      <w:pPr>
        <w:ind w:left="3882" w:hanging="360"/>
      </w:pPr>
    </w:lvl>
    <w:lvl w:ilvl="4" w:tplc="04160019" w:tentative="1">
      <w:start w:val="1"/>
      <w:numFmt w:val="lowerLetter"/>
      <w:lvlText w:val="%5."/>
      <w:lvlJc w:val="left"/>
      <w:pPr>
        <w:ind w:left="4602" w:hanging="360"/>
      </w:pPr>
    </w:lvl>
    <w:lvl w:ilvl="5" w:tplc="0416001B" w:tentative="1">
      <w:start w:val="1"/>
      <w:numFmt w:val="lowerRoman"/>
      <w:lvlText w:val="%6."/>
      <w:lvlJc w:val="right"/>
      <w:pPr>
        <w:ind w:left="5322" w:hanging="180"/>
      </w:pPr>
    </w:lvl>
    <w:lvl w:ilvl="6" w:tplc="0416000F" w:tentative="1">
      <w:start w:val="1"/>
      <w:numFmt w:val="decimal"/>
      <w:lvlText w:val="%7."/>
      <w:lvlJc w:val="left"/>
      <w:pPr>
        <w:ind w:left="6042" w:hanging="360"/>
      </w:pPr>
    </w:lvl>
    <w:lvl w:ilvl="7" w:tplc="04160019" w:tentative="1">
      <w:start w:val="1"/>
      <w:numFmt w:val="lowerLetter"/>
      <w:lvlText w:val="%8."/>
      <w:lvlJc w:val="left"/>
      <w:pPr>
        <w:ind w:left="6762" w:hanging="360"/>
      </w:pPr>
    </w:lvl>
    <w:lvl w:ilvl="8" w:tplc="0416001B" w:tentative="1">
      <w:start w:val="1"/>
      <w:numFmt w:val="lowerRoman"/>
      <w:lvlText w:val="%9."/>
      <w:lvlJc w:val="right"/>
      <w:pPr>
        <w:ind w:left="7482" w:hanging="180"/>
      </w:pPr>
    </w:lvl>
  </w:abstractNum>
  <w:abstractNum w:abstractNumId="12"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287187"/>
    <w:multiLevelType w:val="hybridMultilevel"/>
    <w:tmpl w:val="3C46C4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FD498F"/>
    <w:multiLevelType w:val="hybridMultilevel"/>
    <w:tmpl w:val="0FC43C84"/>
    <w:lvl w:ilvl="0" w:tplc="FC726978">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1567"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82779327">
    <w:abstractNumId w:val="17"/>
  </w:num>
  <w:num w:numId="2" w16cid:durableId="1644969465">
    <w:abstractNumId w:val="0"/>
  </w:num>
  <w:num w:numId="3" w16cid:durableId="225915676">
    <w:abstractNumId w:val="1"/>
  </w:num>
  <w:num w:numId="4" w16cid:durableId="1437797375">
    <w:abstractNumId w:val="13"/>
  </w:num>
  <w:num w:numId="5" w16cid:durableId="1624189902">
    <w:abstractNumId w:val="12"/>
  </w:num>
  <w:num w:numId="6" w16cid:durableId="1266815285">
    <w:abstractNumId w:val="10"/>
  </w:num>
  <w:num w:numId="7" w16cid:durableId="1593709547">
    <w:abstractNumId w:val="7"/>
  </w:num>
  <w:num w:numId="8" w16cid:durableId="1002393095">
    <w:abstractNumId w:val="9"/>
  </w:num>
  <w:num w:numId="9" w16cid:durableId="206720044">
    <w:abstractNumId w:val="20"/>
  </w:num>
  <w:num w:numId="10" w16cid:durableId="1461608212">
    <w:abstractNumId w:val="2"/>
  </w:num>
  <w:num w:numId="11" w16cid:durableId="1202012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5983398">
    <w:abstractNumId w:val="8"/>
  </w:num>
  <w:num w:numId="13" w16cid:durableId="2045402724">
    <w:abstractNumId w:val="3"/>
  </w:num>
  <w:num w:numId="14" w16cid:durableId="942806366">
    <w:abstractNumId w:val="5"/>
  </w:num>
  <w:num w:numId="15" w16cid:durableId="1473595686">
    <w:abstractNumId w:val="14"/>
  </w:num>
  <w:num w:numId="16" w16cid:durableId="873690633">
    <w:abstractNumId w:val="16"/>
  </w:num>
  <w:num w:numId="17" w16cid:durableId="1706518746">
    <w:abstractNumId w:val="15"/>
  </w:num>
  <w:num w:numId="18" w16cid:durableId="953639531">
    <w:abstractNumId w:val="6"/>
  </w:num>
  <w:num w:numId="19" w16cid:durableId="1295528343">
    <w:abstractNumId w:val="18"/>
  </w:num>
  <w:num w:numId="20" w16cid:durableId="1666666379">
    <w:abstractNumId w:val="19"/>
  </w:num>
  <w:num w:numId="21" w16cid:durableId="1008101940">
    <w:abstractNumId w:val="11"/>
  </w:num>
  <w:num w:numId="22" w16cid:durableId="665745218">
    <w:abstractNumId w:val="4"/>
  </w:num>
  <w:num w:numId="23" w16cid:durableId="20354950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22DE"/>
    <w:rsid w:val="00003305"/>
    <w:rsid w:val="00003831"/>
    <w:rsid w:val="000049B0"/>
    <w:rsid w:val="00004D5E"/>
    <w:rsid w:val="00004D91"/>
    <w:rsid w:val="00004F61"/>
    <w:rsid w:val="0000710B"/>
    <w:rsid w:val="00007520"/>
    <w:rsid w:val="00007918"/>
    <w:rsid w:val="00011C36"/>
    <w:rsid w:val="000129A1"/>
    <w:rsid w:val="000135B2"/>
    <w:rsid w:val="00013775"/>
    <w:rsid w:val="0001384C"/>
    <w:rsid w:val="000144A2"/>
    <w:rsid w:val="000144F0"/>
    <w:rsid w:val="00014DDA"/>
    <w:rsid w:val="0001558F"/>
    <w:rsid w:val="00015F02"/>
    <w:rsid w:val="000160A0"/>
    <w:rsid w:val="00016CD0"/>
    <w:rsid w:val="00022702"/>
    <w:rsid w:val="0002507A"/>
    <w:rsid w:val="0002550B"/>
    <w:rsid w:val="00025D53"/>
    <w:rsid w:val="00026210"/>
    <w:rsid w:val="000279D2"/>
    <w:rsid w:val="00030611"/>
    <w:rsid w:val="00030838"/>
    <w:rsid w:val="000310CD"/>
    <w:rsid w:val="000311F0"/>
    <w:rsid w:val="00034D3B"/>
    <w:rsid w:val="00034D9A"/>
    <w:rsid w:val="00035455"/>
    <w:rsid w:val="000357F4"/>
    <w:rsid w:val="000357F5"/>
    <w:rsid w:val="00036587"/>
    <w:rsid w:val="000365D6"/>
    <w:rsid w:val="00036DBD"/>
    <w:rsid w:val="00036E7C"/>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030"/>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4CEF"/>
    <w:rsid w:val="00075519"/>
    <w:rsid w:val="000755F6"/>
    <w:rsid w:val="00077244"/>
    <w:rsid w:val="0008030B"/>
    <w:rsid w:val="00080F56"/>
    <w:rsid w:val="00081978"/>
    <w:rsid w:val="00083A00"/>
    <w:rsid w:val="00083DBC"/>
    <w:rsid w:val="00084BF4"/>
    <w:rsid w:val="00086CE5"/>
    <w:rsid w:val="0008734F"/>
    <w:rsid w:val="0008747C"/>
    <w:rsid w:val="0008787F"/>
    <w:rsid w:val="000908CE"/>
    <w:rsid w:val="000926A2"/>
    <w:rsid w:val="00092FD1"/>
    <w:rsid w:val="0009532B"/>
    <w:rsid w:val="000964E5"/>
    <w:rsid w:val="00096EA7"/>
    <w:rsid w:val="00097731"/>
    <w:rsid w:val="00097E01"/>
    <w:rsid w:val="00097ED4"/>
    <w:rsid w:val="000A1539"/>
    <w:rsid w:val="000A1D9A"/>
    <w:rsid w:val="000A2230"/>
    <w:rsid w:val="000A3849"/>
    <w:rsid w:val="000A47B6"/>
    <w:rsid w:val="000A49CD"/>
    <w:rsid w:val="000A5614"/>
    <w:rsid w:val="000A70B9"/>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5946"/>
    <w:rsid w:val="000D77BC"/>
    <w:rsid w:val="000D77F0"/>
    <w:rsid w:val="000E05D0"/>
    <w:rsid w:val="000E2BD3"/>
    <w:rsid w:val="000E2C5C"/>
    <w:rsid w:val="000E4E8D"/>
    <w:rsid w:val="000E573C"/>
    <w:rsid w:val="000E5D3C"/>
    <w:rsid w:val="000E7AD9"/>
    <w:rsid w:val="000F07D5"/>
    <w:rsid w:val="000F0FF2"/>
    <w:rsid w:val="000F1A48"/>
    <w:rsid w:val="000F1D78"/>
    <w:rsid w:val="000F31D7"/>
    <w:rsid w:val="000F3790"/>
    <w:rsid w:val="000F424E"/>
    <w:rsid w:val="000F44DD"/>
    <w:rsid w:val="000F4C21"/>
    <w:rsid w:val="000F5F2E"/>
    <w:rsid w:val="001001C3"/>
    <w:rsid w:val="001003C5"/>
    <w:rsid w:val="00101A58"/>
    <w:rsid w:val="001036D1"/>
    <w:rsid w:val="00103DC0"/>
    <w:rsid w:val="00103E09"/>
    <w:rsid w:val="00104C0C"/>
    <w:rsid w:val="00104E21"/>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FD3"/>
    <w:rsid w:val="001327AD"/>
    <w:rsid w:val="00132CB3"/>
    <w:rsid w:val="00134081"/>
    <w:rsid w:val="001340C2"/>
    <w:rsid w:val="001342F1"/>
    <w:rsid w:val="00134F0D"/>
    <w:rsid w:val="00135181"/>
    <w:rsid w:val="00135C4D"/>
    <w:rsid w:val="001365F3"/>
    <w:rsid w:val="00136907"/>
    <w:rsid w:val="00137271"/>
    <w:rsid w:val="0014012A"/>
    <w:rsid w:val="001409A3"/>
    <w:rsid w:val="0014196A"/>
    <w:rsid w:val="00143F62"/>
    <w:rsid w:val="0014485B"/>
    <w:rsid w:val="00145287"/>
    <w:rsid w:val="00145F9F"/>
    <w:rsid w:val="00146C6B"/>
    <w:rsid w:val="00146EC5"/>
    <w:rsid w:val="00147D60"/>
    <w:rsid w:val="00151124"/>
    <w:rsid w:val="0015151F"/>
    <w:rsid w:val="00151FF8"/>
    <w:rsid w:val="00153413"/>
    <w:rsid w:val="00154904"/>
    <w:rsid w:val="0015503A"/>
    <w:rsid w:val="001554C8"/>
    <w:rsid w:val="00155EE2"/>
    <w:rsid w:val="00156306"/>
    <w:rsid w:val="001576AB"/>
    <w:rsid w:val="00160900"/>
    <w:rsid w:val="00162488"/>
    <w:rsid w:val="00162C79"/>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1AFE"/>
    <w:rsid w:val="001A2817"/>
    <w:rsid w:val="001A2C40"/>
    <w:rsid w:val="001A4FFD"/>
    <w:rsid w:val="001A5616"/>
    <w:rsid w:val="001A66F4"/>
    <w:rsid w:val="001A68BB"/>
    <w:rsid w:val="001A6D28"/>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1F8C"/>
    <w:rsid w:val="001C3CB8"/>
    <w:rsid w:val="001C3F5F"/>
    <w:rsid w:val="001C482C"/>
    <w:rsid w:val="001C4840"/>
    <w:rsid w:val="001C7634"/>
    <w:rsid w:val="001C7906"/>
    <w:rsid w:val="001C7C6A"/>
    <w:rsid w:val="001D073B"/>
    <w:rsid w:val="001D1911"/>
    <w:rsid w:val="001D20AC"/>
    <w:rsid w:val="001D2EFB"/>
    <w:rsid w:val="001D3D03"/>
    <w:rsid w:val="001D57A2"/>
    <w:rsid w:val="001D5AB2"/>
    <w:rsid w:val="001D5D0C"/>
    <w:rsid w:val="001D6AE7"/>
    <w:rsid w:val="001D6B09"/>
    <w:rsid w:val="001D6B42"/>
    <w:rsid w:val="001E0C26"/>
    <w:rsid w:val="001E132B"/>
    <w:rsid w:val="001E14D5"/>
    <w:rsid w:val="001E6E51"/>
    <w:rsid w:val="001E79A3"/>
    <w:rsid w:val="001E7D0D"/>
    <w:rsid w:val="001F35BA"/>
    <w:rsid w:val="001F4255"/>
    <w:rsid w:val="001F49A7"/>
    <w:rsid w:val="001F4EA5"/>
    <w:rsid w:val="002007CD"/>
    <w:rsid w:val="00200B50"/>
    <w:rsid w:val="00203AF3"/>
    <w:rsid w:val="00203EA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17C31"/>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11C2"/>
    <w:rsid w:val="00242232"/>
    <w:rsid w:val="002432A1"/>
    <w:rsid w:val="002453CF"/>
    <w:rsid w:val="0024582E"/>
    <w:rsid w:val="00245B63"/>
    <w:rsid w:val="00245EF1"/>
    <w:rsid w:val="00247880"/>
    <w:rsid w:val="002500F9"/>
    <w:rsid w:val="00250556"/>
    <w:rsid w:val="00250938"/>
    <w:rsid w:val="00251C72"/>
    <w:rsid w:val="00251EFB"/>
    <w:rsid w:val="00251FA4"/>
    <w:rsid w:val="00252240"/>
    <w:rsid w:val="00252450"/>
    <w:rsid w:val="00252BC1"/>
    <w:rsid w:val="00253E90"/>
    <w:rsid w:val="00254019"/>
    <w:rsid w:val="0025529A"/>
    <w:rsid w:val="00257344"/>
    <w:rsid w:val="00257A83"/>
    <w:rsid w:val="002629BD"/>
    <w:rsid w:val="00263C88"/>
    <w:rsid w:val="002665F6"/>
    <w:rsid w:val="0026664A"/>
    <w:rsid w:val="00266B8B"/>
    <w:rsid w:val="00270B05"/>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327"/>
    <w:rsid w:val="0028677B"/>
    <w:rsid w:val="0028709D"/>
    <w:rsid w:val="002871FC"/>
    <w:rsid w:val="00287292"/>
    <w:rsid w:val="00290AFD"/>
    <w:rsid w:val="00295BB4"/>
    <w:rsid w:val="00295D0D"/>
    <w:rsid w:val="00295EB6"/>
    <w:rsid w:val="00296E94"/>
    <w:rsid w:val="002A1469"/>
    <w:rsid w:val="002A1506"/>
    <w:rsid w:val="002A1C47"/>
    <w:rsid w:val="002A3D2B"/>
    <w:rsid w:val="002A3DCC"/>
    <w:rsid w:val="002A3F5D"/>
    <w:rsid w:val="002A4660"/>
    <w:rsid w:val="002A49CD"/>
    <w:rsid w:val="002A5F6C"/>
    <w:rsid w:val="002A6A45"/>
    <w:rsid w:val="002A6BE6"/>
    <w:rsid w:val="002A765D"/>
    <w:rsid w:val="002B0BE5"/>
    <w:rsid w:val="002B0FC5"/>
    <w:rsid w:val="002B2A1A"/>
    <w:rsid w:val="002B46EE"/>
    <w:rsid w:val="002B4C41"/>
    <w:rsid w:val="002B53AB"/>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6891"/>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56"/>
    <w:rsid w:val="0032346E"/>
    <w:rsid w:val="00323541"/>
    <w:rsid w:val="00324556"/>
    <w:rsid w:val="003268C9"/>
    <w:rsid w:val="003269BC"/>
    <w:rsid w:val="00327260"/>
    <w:rsid w:val="00330597"/>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20"/>
    <w:rsid w:val="003459CD"/>
    <w:rsid w:val="0034752A"/>
    <w:rsid w:val="0035146B"/>
    <w:rsid w:val="00351DB6"/>
    <w:rsid w:val="00352797"/>
    <w:rsid w:val="00353D3D"/>
    <w:rsid w:val="003556AD"/>
    <w:rsid w:val="00355890"/>
    <w:rsid w:val="003570FD"/>
    <w:rsid w:val="0035779D"/>
    <w:rsid w:val="00357ADF"/>
    <w:rsid w:val="00360343"/>
    <w:rsid w:val="00360813"/>
    <w:rsid w:val="0036258F"/>
    <w:rsid w:val="0036295F"/>
    <w:rsid w:val="00362B25"/>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88A"/>
    <w:rsid w:val="003C23D9"/>
    <w:rsid w:val="003C296A"/>
    <w:rsid w:val="003C32F5"/>
    <w:rsid w:val="003C5126"/>
    <w:rsid w:val="003C5D8D"/>
    <w:rsid w:val="003C66CE"/>
    <w:rsid w:val="003C6D59"/>
    <w:rsid w:val="003D031E"/>
    <w:rsid w:val="003D071F"/>
    <w:rsid w:val="003D0B0D"/>
    <w:rsid w:val="003D0D41"/>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119"/>
    <w:rsid w:val="003F59E9"/>
    <w:rsid w:val="003F5FE3"/>
    <w:rsid w:val="00400BA5"/>
    <w:rsid w:val="00400DD3"/>
    <w:rsid w:val="00402117"/>
    <w:rsid w:val="00402192"/>
    <w:rsid w:val="00402C86"/>
    <w:rsid w:val="004034B5"/>
    <w:rsid w:val="00403F73"/>
    <w:rsid w:val="0040402E"/>
    <w:rsid w:val="004053F2"/>
    <w:rsid w:val="00405502"/>
    <w:rsid w:val="0040748A"/>
    <w:rsid w:val="0040748E"/>
    <w:rsid w:val="004079B5"/>
    <w:rsid w:val="00407BC8"/>
    <w:rsid w:val="00410166"/>
    <w:rsid w:val="00410FA3"/>
    <w:rsid w:val="00411D2F"/>
    <w:rsid w:val="00413BD6"/>
    <w:rsid w:val="00416737"/>
    <w:rsid w:val="00416E8E"/>
    <w:rsid w:val="00416FB3"/>
    <w:rsid w:val="00417254"/>
    <w:rsid w:val="004173C1"/>
    <w:rsid w:val="0041785A"/>
    <w:rsid w:val="00420E90"/>
    <w:rsid w:val="0042177B"/>
    <w:rsid w:val="004223D3"/>
    <w:rsid w:val="00423984"/>
    <w:rsid w:val="004260DE"/>
    <w:rsid w:val="00427A59"/>
    <w:rsid w:val="004305B1"/>
    <w:rsid w:val="00430BED"/>
    <w:rsid w:val="00430E5F"/>
    <w:rsid w:val="00431B30"/>
    <w:rsid w:val="00433361"/>
    <w:rsid w:val="00433984"/>
    <w:rsid w:val="00434841"/>
    <w:rsid w:val="00435453"/>
    <w:rsid w:val="00435A56"/>
    <w:rsid w:val="00436A49"/>
    <w:rsid w:val="004372E6"/>
    <w:rsid w:val="00440082"/>
    <w:rsid w:val="00442017"/>
    <w:rsid w:val="00442927"/>
    <w:rsid w:val="00442BE9"/>
    <w:rsid w:val="004430F2"/>
    <w:rsid w:val="00445774"/>
    <w:rsid w:val="00445F17"/>
    <w:rsid w:val="004472CB"/>
    <w:rsid w:val="004502B3"/>
    <w:rsid w:val="00450B25"/>
    <w:rsid w:val="00451139"/>
    <w:rsid w:val="004516C3"/>
    <w:rsid w:val="00452301"/>
    <w:rsid w:val="004524A3"/>
    <w:rsid w:val="00452DD1"/>
    <w:rsid w:val="00453C1C"/>
    <w:rsid w:val="00453F7B"/>
    <w:rsid w:val="00455E1B"/>
    <w:rsid w:val="00455FE7"/>
    <w:rsid w:val="0045740F"/>
    <w:rsid w:val="0046066C"/>
    <w:rsid w:val="0046084C"/>
    <w:rsid w:val="00460E14"/>
    <w:rsid w:val="00461CF7"/>
    <w:rsid w:val="00462D1E"/>
    <w:rsid w:val="0046312A"/>
    <w:rsid w:val="00464473"/>
    <w:rsid w:val="00464B6A"/>
    <w:rsid w:val="00465D4F"/>
    <w:rsid w:val="00466904"/>
    <w:rsid w:val="00467256"/>
    <w:rsid w:val="00467E00"/>
    <w:rsid w:val="0047046D"/>
    <w:rsid w:val="00471315"/>
    <w:rsid w:val="00471344"/>
    <w:rsid w:val="004717B2"/>
    <w:rsid w:val="0047183A"/>
    <w:rsid w:val="00471AFE"/>
    <w:rsid w:val="004726F2"/>
    <w:rsid w:val="00472868"/>
    <w:rsid w:val="00473833"/>
    <w:rsid w:val="00473F2C"/>
    <w:rsid w:val="0047494F"/>
    <w:rsid w:val="00475A46"/>
    <w:rsid w:val="00475FA1"/>
    <w:rsid w:val="00476240"/>
    <w:rsid w:val="004768A1"/>
    <w:rsid w:val="00477B3A"/>
    <w:rsid w:val="0048006F"/>
    <w:rsid w:val="004819B4"/>
    <w:rsid w:val="0048294E"/>
    <w:rsid w:val="0048296C"/>
    <w:rsid w:val="00482CC3"/>
    <w:rsid w:val="004831AF"/>
    <w:rsid w:val="00483288"/>
    <w:rsid w:val="0048359D"/>
    <w:rsid w:val="00483AE4"/>
    <w:rsid w:val="00484343"/>
    <w:rsid w:val="00484A53"/>
    <w:rsid w:val="00484E50"/>
    <w:rsid w:val="00484F31"/>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E5"/>
    <w:rsid w:val="004955F2"/>
    <w:rsid w:val="00495B3C"/>
    <w:rsid w:val="00495BA7"/>
    <w:rsid w:val="004A01EE"/>
    <w:rsid w:val="004A06B9"/>
    <w:rsid w:val="004A09EF"/>
    <w:rsid w:val="004A137F"/>
    <w:rsid w:val="004A347F"/>
    <w:rsid w:val="004A4363"/>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2F9B"/>
    <w:rsid w:val="004B30B5"/>
    <w:rsid w:val="004B44AA"/>
    <w:rsid w:val="004B493D"/>
    <w:rsid w:val="004B7227"/>
    <w:rsid w:val="004B7565"/>
    <w:rsid w:val="004C236D"/>
    <w:rsid w:val="004C256D"/>
    <w:rsid w:val="004C2B4C"/>
    <w:rsid w:val="004C34D5"/>
    <w:rsid w:val="004C365D"/>
    <w:rsid w:val="004C4E22"/>
    <w:rsid w:val="004C52FB"/>
    <w:rsid w:val="004C73BC"/>
    <w:rsid w:val="004D0E92"/>
    <w:rsid w:val="004D23A3"/>
    <w:rsid w:val="004D3AB7"/>
    <w:rsid w:val="004D3F62"/>
    <w:rsid w:val="004D4096"/>
    <w:rsid w:val="004D4738"/>
    <w:rsid w:val="004D4827"/>
    <w:rsid w:val="004D4E70"/>
    <w:rsid w:val="004D6497"/>
    <w:rsid w:val="004D78E0"/>
    <w:rsid w:val="004E0DEE"/>
    <w:rsid w:val="004E1380"/>
    <w:rsid w:val="004E18D4"/>
    <w:rsid w:val="004E1997"/>
    <w:rsid w:val="004E1F87"/>
    <w:rsid w:val="004E3267"/>
    <w:rsid w:val="004E48A5"/>
    <w:rsid w:val="004E5998"/>
    <w:rsid w:val="004E5A36"/>
    <w:rsid w:val="004E6511"/>
    <w:rsid w:val="004E69AD"/>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5E67"/>
    <w:rsid w:val="00515ECC"/>
    <w:rsid w:val="00516B37"/>
    <w:rsid w:val="00517078"/>
    <w:rsid w:val="005170FC"/>
    <w:rsid w:val="00517298"/>
    <w:rsid w:val="00521D75"/>
    <w:rsid w:val="00523B55"/>
    <w:rsid w:val="00523E10"/>
    <w:rsid w:val="0052638F"/>
    <w:rsid w:val="00526D01"/>
    <w:rsid w:val="00526D2F"/>
    <w:rsid w:val="00527628"/>
    <w:rsid w:val="00527EFB"/>
    <w:rsid w:val="00530BB9"/>
    <w:rsid w:val="0053172B"/>
    <w:rsid w:val="00531EEC"/>
    <w:rsid w:val="00532741"/>
    <w:rsid w:val="0053351E"/>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A018F"/>
    <w:rsid w:val="005A03E4"/>
    <w:rsid w:val="005A053E"/>
    <w:rsid w:val="005A08B5"/>
    <w:rsid w:val="005A35B9"/>
    <w:rsid w:val="005A4735"/>
    <w:rsid w:val="005A4CE9"/>
    <w:rsid w:val="005A58A8"/>
    <w:rsid w:val="005A675E"/>
    <w:rsid w:val="005A6A83"/>
    <w:rsid w:val="005B1679"/>
    <w:rsid w:val="005B3E61"/>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32F0"/>
    <w:rsid w:val="005D42A5"/>
    <w:rsid w:val="005D4F74"/>
    <w:rsid w:val="005D52F1"/>
    <w:rsid w:val="005D76FD"/>
    <w:rsid w:val="005E020E"/>
    <w:rsid w:val="005E02FB"/>
    <w:rsid w:val="005E1B48"/>
    <w:rsid w:val="005E1C2D"/>
    <w:rsid w:val="005E2081"/>
    <w:rsid w:val="005E4231"/>
    <w:rsid w:val="005E5F3C"/>
    <w:rsid w:val="005E6941"/>
    <w:rsid w:val="005E6D56"/>
    <w:rsid w:val="005E753A"/>
    <w:rsid w:val="005E7AD9"/>
    <w:rsid w:val="005F0766"/>
    <w:rsid w:val="005F104A"/>
    <w:rsid w:val="005F12D3"/>
    <w:rsid w:val="005F2048"/>
    <w:rsid w:val="005F2B79"/>
    <w:rsid w:val="005F2C9D"/>
    <w:rsid w:val="005F332A"/>
    <w:rsid w:val="005F39CF"/>
    <w:rsid w:val="005F3EFA"/>
    <w:rsid w:val="005F545B"/>
    <w:rsid w:val="005F60E7"/>
    <w:rsid w:val="005F65C8"/>
    <w:rsid w:val="005F6804"/>
    <w:rsid w:val="005F75C4"/>
    <w:rsid w:val="005F7BA9"/>
    <w:rsid w:val="006001A3"/>
    <w:rsid w:val="00600482"/>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5639"/>
    <w:rsid w:val="006371DC"/>
    <w:rsid w:val="00637825"/>
    <w:rsid w:val="00637C40"/>
    <w:rsid w:val="00637DBE"/>
    <w:rsid w:val="00641754"/>
    <w:rsid w:val="00641E9D"/>
    <w:rsid w:val="0064214B"/>
    <w:rsid w:val="00642802"/>
    <w:rsid w:val="006434CD"/>
    <w:rsid w:val="006460A1"/>
    <w:rsid w:val="0064621A"/>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1F42"/>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17D"/>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A7F45"/>
    <w:rsid w:val="006B1027"/>
    <w:rsid w:val="006B1048"/>
    <w:rsid w:val="006B24F2"/>
    <w:rsid w:val="006B2960"/>
    <w:rsid w:val="006B2BFE"/>
    <w:rsid w:val="006B371A"/>
    <w:rsid w:val="006B3906"/>
    <w:rsid w:val="006B47AD"/>
    <w:rsid w:val="006B681E"/>
    <w:rsid w:val="006B69DE"/>
    <w:rsid w:val="006B6E96"/>
    <w:rsid w:val="006C1BED"/>
    <w:rsid w:val="006C211B"/>
    <w:rsid w:val="006C21BD"/>
    <w:rsid w:val="006C2C9A"/>
    <w:rsid w:val="006C4483"/>
    <w:rsid w:val="006C44E0"/>
    <w:rsid w:val="006C54AA"/>
    <w:rsid w:val="006C6676"/>
    <w:rsid w:val="006C685D"/>
    <w:rsid w:val="006D1068"/>
    <w:rsid w:val="006D1649"/>
    <w:rsid w:val="006D2420"/>
    <w:rsid w:val="006D24F5"/>
    <w:rsid w:val="006D3355"/>
    <w:rsid w:val="006D627A"/>
    <w:rsid w:val="006D7651"/>
    <w:rsid w:val="006D76A9"/>
    <w:rsid w:val="006E02A9"/>
    <w:rsid w:val="006E05BC"/>
    <w:rsid w:val="006E1F0A"/>
    <w:rsid w:val="006E2E81"/>
    <w:rsid w:val="006E3A47"/>
    <w:rsid w:val="006E5E54"/>
    <w:rsid w:val="006E6513"/>
    <w:rsid w:val="006E6F95"/>
    <w:rsid w:val="006F0646"/>
    <w:rsid w:val="006F0B1F"/>
    <w:rsid w:val="006F16A5"/>
    <w:rsid w:val="006F1C6C"/>
    <w:rsid w:val="006F29E6"/>
    <w:rsid w:val="006F2E2F"/>
    <w:rsid w:val="006F42F8"/>
    <w:rsid w:val="006F446F"/>
    <w:rsid w:val="006F550E"/>
    <w:rsid w:val="006F5C32"/>
    <w:rsid w:val="006F63A2"/>
    <w:rsid w:val="00700F99"/>
    <w:rsid w:val="0070185F"/>
    <w:rsid w:val="00702307"/>
    <w:rsid w:val="00705997"/>
    <w:rsid w:val="00705A69"/>
    <w:rsid w:val="007067C4"/>
    <w:rsid w:val="0071011A"/>
    <w:rsid w:val="00711595"/>
    <w:rsid w:val="00711892"/>
    <w:rsid w:val="00711A6F"/>
    <w:rsid w:val="007121D2"/>
    <w:rsid w:val="00713860"/>
    <w:rsid w:val="00714410"/>
    <w:rsid w:val="0071533D"/>
    <w:rsid w:val="007219CC"/>
    <w:rsid w:val="0072204E"/>
    <w:rsid w:val="00722B6A"/>
    <w:rsid w:val="00722F59"/>
    <w:rsid w:val="00723954"/>
    <w:rsid w:val="00724B30"/>
    <w:rsid w:val="00725296"/>
    <w:rsid w:val="007258CD"/>
    <w:rsid w:val="007260C4"/>
    <w:rsid w:val="007267DE"/>
    <w:rsid w:val="00726D09"/>
    <w:rsid w:val="00726FD8"/>
    <w:rsid w:val="00730DCF"/>
    <w:rsid w:val="0073129A"/>
    <w:rsid w:val="00731308"/>
    <w:rsid w:val="007314C5"/>
    <w:rsid w:val="00731D41"/>
    <w:rsid w:val="00732771"/>
    <w:rsid w:val="00732B66"/>
    <w:rsid w:val="007333CF"/>
    <w:rsid w:val="00734573"/>
    <w:rsid w:val="00734755"/>
    <w:rsid w:val="00734A68"/>
    <w:rsid w:val="00734CE5"/>
    <w:rsid w:val="00735893"/>
    <w:rsid w:val="00735F0D"/>
    <w:rsid w:val="00735F7E"/>
    <w:rsid w:val="00736B8C"/>
    <w:rsid w:val="0073726B"/>
    <w:rsid w:val="00740207"/>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2CB"/>
    <w:rsid w:val="0075564F"/>
    <w:rsid w:val="0075660D"/>
    <w:rsid w:val="00757335"/>
    <w:rsid w:val="007579AC"/>
    <w:rsid w:val="00760EEF"/>
    <w:rsid w:val="00761235"/>
    <w:rsid w:val="00762965"/>
    <w:rsid w:val="007639FC"/>
    <w:rsid w:val="0076430E"/>
    <w:rsid w:val="0076545C"/>
    <w:rsid w:val="00765ABC"/>
    <w:rsid w:val="00767375"/>
    <w:rsid w:val="007675FD"/>
    <w:rsid w:val="007679F9"/>
    <w:rsid w:val="00767F58"/>
    <w:rsid w:val="0077142D"/>
    <w:rsid w:val="007725EC"/>
    <w:rsid w:val="00772B57"/>
    <w:rsid w:val="00773245"/>
    <w:rsid w:val="00773B6E"/>
    <w:rsid w:val="00773FAB"/>
    <w:rsid w:val="0077413E"/>
    <w:rsid w:val="0077569F"/>
    <w:rsid w:val="007768E6"/>
    <w:rsid w:val="00776F69"/>
    <w:rsid w:val="00781304"/>
    <w:rsid w:val="007826A7"/>
    <w:rsid w:val="00782FD2"/>
    <w:rsid w:val="00783C44"/>
    <w:rsid w:val="00784153"/>
    <w:rsid w:val="00784457"/>
    <w:rsid w:val="00784CF2"/>
    <w:rsid w:val="007856DD"/>
    <w:rsid w:val="0078579E"/>
    <w:rsid w:val="00785B56"/>
    <w:rsid w:val="00785C4D"/>
    <w:rsid w:val="00786106"/>
    <w:rsid w:val="00786549"/>
    <w:rsid w:val="00787040"/>
    <w:rsid w:val="007903D5"/>
    <w:rsid w:val="00792468"/>
    <w:rsid w:val="00792713"/>
    <w:rsid w:val="007929B8"/>
    <w:rsid w:val="00794461"/>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4662"/>
    <w:rsid w:val="007F4EA1"/>
    <w:rsid w:val="007F647C"/>
    <w:rsid w:val="007F6C03"/>
    <w:rsid w:val="007F6F5E"/>
    <w:rsid w:val="007F717E"/>
    <w:rsid w:val="007F7494"/>
    <w:rsid w:val="008010CE"/>
    <w:rsid w:val="0080343E"/>
    <w:rsid w:val="008036A5"/>
    <w:rsid w:val="00803797"/>
    <w:rsid w:val="00805AA8"/>
    <w:rsid w:val="00805BD7"/>
    <w:rsid w:val="008063EF"/>
    <w:rsid w:val="008067E2"/>
    <w:rsid w:val="0080749A"/>
    <w:rsid w:val="00811149"/>
    <w:rsid w:val="00811F50"/>
    <w:rsid w:val="0081284D"/>
    <w:rsid w:val="00813223"/>
    <w:rsid w:val="008141A4"/>
    <w:rsid w:val="0081534C"/>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25D"/>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302B"/>
    <w:rsid w:val="008F47A8"/>
    <w:rsid w:val="008F4BF7"/>
    <w:rsid w:val="008F5901"/>
    <w:rsid w:val="008F7ECB"/>
    <w:rsid w:val="00901A63"/>
    <w:rsid w:val="00901E66"/>
    <w:rsid w:val="00902304"/>
    <w:rsid w:val="009025DB"/>
    <w:rsid w:val="009026EA"/>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21DF3"/>
    <w:rsid w:val="00922003"/>
    <w:rsid w:val="00922B89"/>
    <w:rsid w:val="00923173"/>
    <w:rsid w:val="0092353F"/>
    <w:rsid w:val="00924356"/>
    <w:rsid w:val="00924B05"/>
    <w:rsid w:val="00925083"/>
    <w:rsid w:val="00925D69"/>
    <w:rsid w:val="00925F8B"/>
    <w:rsid w:val="00926769"/>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3B9"/>
    <w:rsid w:val="0096281A"/>
    <w:rsid w:val="00962B4A"/>
    <w:rsid w:val="0096395F"/>
    <w:rsid w:val="009641CF"/>
    <w:rsid w:val="00966380"/>
    <w:rsid w:val="00967351"/>
    <w:rsid w:val="00970D74"/>
    <w:rsid w:val="00972221"/>
    <w:rsid w:val="009725F9"/>
    <w:rsid w:val="00972811"/>
    <w:rsid w:val="00972A50"/>
    <w:rsid w:val="00973CA3"/>
    <w:rsid w:val="0097415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5A7"/>
    <w:rsid w:val="009B79D3"/>
    <w:rsid w:val="009C1D6B"/>
    <w:rsid w:val="009C2111"/>
    <w:rsid w:val="009C2978"/>
    <w:rsid w:val="009C437C"/>
    <w:rsid w:val="009C44E9"/>
    <w:rsid w:val="009C47FC"/>
    <w:rsid w:val="009C4817"/>
    <w:rsid w:val="009C4CE7"/>
    <w:rsid w:val="009C4FD5"/>
    <w:rsid w:val="009C6165"/>
    <w:rsid w:val="009C61C8"/>
    <w:rsid w:val="009C62D8"/>
    <w:rsid w:val="009C68A9"/>
    <w:rsid w:val="009C7033"/>
    <w:rsid w:val="009C742E"/>
    <w:rsid w:val="009C7E36"/>
    <w:rsid w:val="009D063B"/>
    <w:rsid w:val="009D13AE"/>
    <w:rsid w:val="009D21BF"/>
    <w:rsid w:val="009D36CF"/>
    <w:rsid w:val="009D3EFA"/>
    <w:rsid w:val="009D4551"/>
    <w:rsid w:val="009D593E"/>
    <w:rsid w:val="009D5CA0"/>
    <w:rsid w:val="009D6CA6"/>
    <w:rsid w:val="009D6F75"/>
    <w:rsid w:val="009D725C"/>
    <w:rsid w:val="009E0597"/>
    <w:rsid w:val="009E1FD9"/>
    <w:rsid w:val="009E3EEF"/>
    <w:rsid w:val="009E4FE4"/>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9AD"/>
    <w:rsid w:val="00A05D0E"/>
    <w:rsid w:val="00A06898"/>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2A"/>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08B1"/>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7566"/>
    <w:rsid w:val="00A80C70"/>
    <w:rsid w:val="00A811CD"/>
    <w:rsid w:val="00A81812"/>
    <w:rsid w:val="00A83A1C"/>
    <w:rsid w:val="00A83F5F"/>
    <w:rsid w:val="00A856EA"/>
    <w:rsid w:val="00A85B93"/>
    <w:rsid w:val="00A86300"/>
    <w:rsid w:val="00A87D5A"/>
    <w:rsid w:val="00A87E54"/>
    <w:rsid w:val="00A902B4"/>
    <w:rsid w:val="00A90D72"/>
    <w:rsid w:val="00A91165"/>
    <w:rsid w:val="00A91741"/>
    <w:rsid w:val="00A91F10"/>
    <w:rsid w:val="00A9242C"/>
    <w:rsid w:val="00A92868"/>
    <w:rsid w:val="00A928AC"/>
    <w:rsid w:val="00A92E78"/>
    <w:rsid w:val="00A94641"/>
    <w:rsid w:val="00A94E20"/>
    <w:rsid w:val="00A94FC4"/>
    <w:rsid w:val="00A95310"/>
    <w:rsid w:val="00A953D3"/>
    <w:rsid w:val="00A95A72"/>
    <w:rsid w:val="00A97243"/>
    <w:rsid w:val="00A97875"/>
    <w:rsid w:val="00A97DE1"/>
    <w:rsid w:val="00AA17E5"/>
    <w:rsid w:val="00AA225C"/>
    <w:rsid w:val="00AA2ABA"/>
    <w:rsid w:val="00AA3868"/>
    <w:rsid w:val="00AA38D1"/>
    <w:rsid w:val="00AA4E2F"/>
    <w:rsid w:val="00AA4EA6"/>
    <w:rsid w:val="00AA5979"/>
    <w:rsid w:val="00AA5FEE"/>
    <w:rsid w:val="00AA752C"/>
    <w:rsid w:val="00AA7543"/>
    <w:rsid w:val="00AB0A9C"/>
    <w:rsid w:val="00AB10F5"/>
    <w:rsid w:val="00AB1981"/>
    <w:rsid w:val="00AB1DE1"/>
    <w:rsid w:val="00AB2139"/>
    <w:rsid w:val="00AB2741"/>
    <w:rsid w:val="00AB28D4"/>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2B"/>
    <w:rsid w:val="00AE4335"/>
    <w:rsid w:val="00AE43EE"/>
    <w:rsid w:val="00AE46BF"/>
    <w:rsid w:val="00AE55E4"/>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6589"/>
    <w:rsid w:val="00B5724C"/>
    <w:rsid w:val="00B60184"/>
    <w:rsid w:val="00B6137F"/>
    <w:rsid w:val="00B61473"/>
    <w:rsid w:val="00B6226E"/>
    <w:rsid w:val="00B62961"/>
    <w:rsid w:val="00B64B7D"/>
    <w:rsid w:val="00B66CBA"/>
    <w:rsid w:val="00B67087"/>
    <w:rsid w:val="00B719B0"/>
    <w:rsid w:val="00B731F0"/>
    <w:rsid w:val="00B74033"/>
    <w:rsid w:val="00B76142"/>
    <w:rsid w:val="00B771E4"/>
    <w:rsid w:val="00B77F90"/>
    <w:rsid w:val="00B8090D"/>
    <w:rsid w:val="00B8125E"/>
    <w:rsid w:val="00B814FC"/>
    <w:rsid w:val="00B81F15"/>
    <w:rsid w:val="00B831EF"/>
    <w:rsid w:val="00B848F5"/>
    <w:rsid w:val="00B84A16"/>
    <w:rsid w:val="00B84F29"/>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6D05"/>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17FC"/>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0559"/>
    <w:rsid w:val="00C52B5A"/>
    <w:rsid w:val="00C52C51"/>
    <w:rsid w:val="00C53A45"/>
    <w:rsid w:val="00C53D29"/>
    <w:rsid w:val="00C53DE3"/>
    <w:rsid w:val="00C540FD"/>
    <w:rsid w:val="00C547F0"/>
    <w:rsid w:val="00C55AFB"/>
    <w:rsid w:val="00C565B0"/>
    <w:rsid w:val="00C56A0B"/>
    <w:rsid w:val="00C60563"/>
    <w:rsid w:val="00C6144C"/>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002"/>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6C73"/>
    <w:rsid w:val="00C96D96"/>
    <w:rsid w:val="00C9736D"/>
    <w:rsid w:val="00C97CE6"/>
    <w:rsid w:val="00CA018F"/>
    <w:rsid w:val="00CA0347"/>
    <w:rsid w:val="00CA1906"/>
    <w:rsid w:val="00CA1DC1"/>
    <w:rsid w:val="00CA402E"/>
    <w:rsid w:val="00CA4057"/>
    <w:rsid w:val="00CA4F6B"/>
    <w:rsid w:val="00CA5A8C"/>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3EBF"/>
    <w:rsid w:val="00CC66AF"/>
    <w:rsid w:val="00CC7B90"/>
    <w:rsid w:val="00CC7EAF"/>
    <w:rsid w:val="00CC7F0F"/>
    <w:rsid w:val="00CD0254"/>
    <w:rsid w:val="00CD0B3B"/>
    <w:rsid w:val="00CD1E53"/>
    <w:rsid w:val="00CD2184"/>
    <w:rsid w:val="00CD2A05"/>
    <w:rsid w:val="00CD2D29"/>
    <w:rsid w:val="00CD44C8"/>
    <w:rsid w:val="00CD4E91"/>
    <w:rsid w:val="00CD5ACE"/>
    <w:rsid w:val="00CD6E35"/>
    <w:rsid w:val="00CE2060"/>
    <w:rsid w:val="00CE220A"/>
    <w:rsid w:val="00CE234D"/>
    <w:rsid w:val="00CE2967"/>
    <w:rsid w:val="00CE2CA9"/>
    <w:rsid w:val="00CE365C"/>
    <w:rsid w:val="00CE3AEE"/>
    <w:rsid w:val="00CE3B0B"/>
    <w:rsid w:val="00CE69A6"/>
    <w:rsid w:val="00CE78F6"/>
    <w:rsid w:val="00CE7C94"/>
    <w:rsid w:val="00CF027F"/>
    <w:rsid w:val="00CF0480"/>
    <w:rsid w:val="00CF1A02"/>
    <w:rsid w:val="00CF1D88"/>
    <w:rsid w:val="00CF38EB"/>
    <w:rsid w:val="00CF3F8B"/>
    <w:rsid w:val="00CF7AC4"/>
    <w:rsid w:val="00D0024F"/>
    <w:rsid w:val="00D01622"/>
    <w:rsid w:val="00D01A2D"/>
    <w:rsid w:val="00D02555"/>
    <w:rsid w:val="00D059A3"/>
    <w:rsid w:val="00D06442"/>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4560"/>
    <w:rsid w:val="00D30DDF"/>
    <w:rsid w:val="00D32720"/>
    <w:rsid w:val="00D33007"/>
    <w:rsid w:val="00D420CE"/>
    <w:rsid w:val="00D4257C"/>
    <w:rsid w:val="00D42B75"/>
    <w:rsid w:val="00D439D3"/>
    <w:rsid w:val="00D45B56"/>
    <w:rsid w:val="00D46A95"/>
    <w:rsid w:val="00D477D0"/>
    <w:rsid w:val="00D5054C"/>
    <w:rsid w:val="00D5099E"/>
    <w:rsid w:val="00D519B2"/>
    <w:rsid w:val="00D52E37"/>
    <w:rsid w:val="00D5337D"/>
    <w:rsid w:val="00D53B83"/>
    <w:rsid w:val="00D53BF4"/>
    <w:rsid w:val="00D53CE1"/>
    <w:rsid w:val="00D558CE"/>
    <w:rsid w:val="00D5621D"/>
    <w:rsid w:val="00D568A0"/>
    <w:rsid w:val="00D56CCE"/>
    <w:rsid w:val="00D56F4C"/>
    <w:rsid w:val="00D570E8"/>
    <w:rsid w:val="00D57C31"/>
    <w:rsid w:val="00D60658"/>
    <w:rsid w:val="00D61960"/>
    <w:rsid w:val="00D6278F"/>
    <w:rsid w:val="00D6334E"/>
    <w:rsid w:val="00D64006"/>
    <w:rsid w:val="00D64B33"/>
    <w:rsid w:val="00D64CEB"/>
    <w:rsid w:val="00D650B0"/>
    <w:rsid w:val="00D650B6"/>
    <w:rsid w:val="00D66828"/>
    <w:rsid w:val="00D668FA"/>
    <w:rsid w:val="00D717DF"/>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8BC"/>
    <w:rsid w:val="00DF1C3D"/>
    <w:rsid w:val="00DF1CFE"/>
    <w:rsid w:val="00DF1D01"/>
    <w:rsid w:val="00DF21CC"/>
    <w:rsid w:val="00DF29A8"/>
    <w:rsid w:val="00DF2C46"/>
    <w:rsid w:val="00DF35DA"/>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BF"/>
    <w:rsid w:val="00E13C6E"/>
    <w:rsid w:val="00E14482"/>
    <w:rsid w:val="00E14910"/>
    <w:rsid w:val="00E1577B"/>
    <w:rsid w:val="00E20320"/>
    <w:rsid w:val="00E208BE"/>
    <w:rsid w:val="00E20FE0"/>
    <w:rsid w:val="00E22461"/>
    <w:rsid w:val="00E22547"/>
    <w:rsid w:val="00E24848"/>
    <w:rsid w:val="00E26544"/>
    <w:rsid w:val="00E268F3"/>
    <w:rsid w:val="00E27524"/>
    <w:rsid w:val="00E30132"/>
    <w:rsid w:val="00E30EB0"/>
    <w:rsid w:val="00E315DF"/>
    <w:rsid w:val="00E31E63"/>
    <w:rsid w:val="00E32CC8"/>
    <w:rsid w:val="00E33D45"/>
    <w:rsid w:val="00E33DB5"/>
    <w:rsid w:val="00E343C5"/>
    <w:rsid w:val="00E348DA"/>
    <w:rsid w:val="00E35930"/>
    <w:rsid w:val="00E360E1"/>
    <w:rsid w:val="00E36470"/>
    <w:rsid w:val="00E364FE"/>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2CE8"/>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2C96"/>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24D8"/>
    <w:rsid w:val="00EA315A"/>
    <w:rsid w:val="00EA318E"/>
    <w:rsid w:val="00EA3B19"/>
    <w:rsid w:val="00EA42BE"/>
    <w:rsid w:val="00EA45FA"/>
    <w:rsid w:val="00EA4D99"/>
    <w:rsid w:val="00EA60DC"/>
    <w:rsid w:val="00EB0235"/>
    <w:rsid w:val="00EB050C"/>
    <w:rsid w:val="00EB1A2B"/>
    <w:rsid w:val="00EB3F5A"/>
    <w:rsid w:val="00EB6EC9"/>
    <w:rsid w:val="00EB6F03"/>
    <w:rsid w:val="00EC01C5"/>
    <w:rsid w:val="00EC1CEB"/>
    <w:rsid w:val="00EC2943"/>
    <w:rsid w:val="00EC2EB0"/>
    <w:rsid w:val="00EC445B"/>
    <w:rsid w:val="00EC4536"/>
    <w:rsid w:val="00EC5289"/>
    <w:rsid w:val="00EC5908"/>
    <w:rsid w:val="00EC5952"/>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5FC8"/>
    <w:rsid w:val="00EE641B"/>
    <w:rsid w:val="00EE74B0"/>
    <w:rsid w:val="00EF08E4"/>
    <w:rsid w:val="00EF0D34"/>
    <w:rsid w:val="00EF258E"/>
    <w:rsid w:val="00EF2AE1"/>
    <w:rsid w:val="00EF2E65"/>
    <w:rsid w:val="00EF652F"/>
    <w:rsid w:val="00EF710C"/>
    <w:rsid w:val="00EF7D52"/>
    <w:rsid w:val="00EF7D5E"/>
    <w:rsid w:val="00EF7DCA"/>
    <w:rsid w:val="00EF7EDC"/>
    <w:rsid w:val="00F00712"/>
    <w:rsid w:val="00F01339"/>
    <w:rsid w:val="00F01D9B"/>
    <w:rsid w:val="00F024A8"/>
    <w:rsid w:val="00F0256E"/>
    <w:rsid w:val="00F031CF"/>
    <w:rsid w:val="00F061BC"/>
    <w:rsid w:val="00F06343"/>
    <w:rsid w:val="00F075E9"/>
    <w:rsid w:val="00F0762F"/>
    <w:rsid w:val="00F108BC"/>
    <w:rsid w:val="00F10DD5"/>
    <w:rsid w:val="00F128A0"/>
    <w:rsid w:val="00F13352"/>
    <w:rsid w:val="00F14AE2"/>
    <w:rsid w:val="00F15EE9"/>
    <w:rsid w:val="00F170C2"/>
    <w:rsid w:val="00F17328"/>
    <w:rsid w:val="00F17625"/>
    <w:rsid w:val="00F218BC"/>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81D"/>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2F6C"/>
    <w:rsid w:val="00F64136"/>
    <w:rsid w:val="00F654BF"/>
    <w:rsid w:val="00F65E9D"/>
    <w:rsid w:val="00F7014D"/>
    <w:rsid w:val="00F70278"/>
    <w:rsid w:val="00F706F5"/>
    <w:rsid w:val="00F70E19"/>
    <w:rsid w:val="00F722D0"/>
    <w:rsid w:val="00F72316"/>
    <w:rsid w:val="00F7288A"/>
    <w:rsid w:val="00F73CBA"/>
    <w:rsid w:val="00F74532"/>
    <w:rsid w:val="00F751B1"/>
    <w:rsid w:val="00F754CA"/>
    <w:rsid w:val="00F75FA0"/>
    <w:rsid w:val="00F77091"/>
    <w:rsid w:val="00F77BC1"/>
    <w:rsid w:val="00F8063C"/>
    <w:rsid w:val="00F81711"/>
    <w:rsid w:val="00F817F8"/>
    <w:rsid w:val="00F83D07"/>
    <w:rsid w:val="00F83F84"/>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14B"/>
    <w:rsid w:val="00FA47BE"/>
    <w:rsid w:val="00FA55CB"/>
    <w:rsid w:val="00FA6520"/>
    <w:rsid w:val="00FB005C"/>
    <w:rsid w:val="00FB1DAC"/>
    <w:rsid w:val="00FB2BD9"/>
    <w:rsid w:val="00FB4B78"/>
    <w:rsid w:val="00FB5430"/>
    <w:rsid w:val="00FB583E"/>
    <w:rsid w:val="00FB59CE"/>
    <w:rsid w:val="00FB601A"/>
    <w:rsid w:val="00FC064B"/>
    <w:rsid w:val="00FC14A3"/>
    <w:rsid w:val="00FC34A7"/>
    <w:rsid w:val="00FC4019"/>
    <w:rsid w:val="00FC4D09"/>
    <w:rsid w:val="00FC5471"/>
    <w:rsid w:val="00FC71D3"/>
    <w:rsid w:val="00FD0BF4"/>
    <w:rsid w:val="00FD0C18"/>
    <w:rsid w:val="00FD0DF1"/>
    <w:rsid w:val="00FD0FD2"/>
    <w:rsid w:val="00FD1B49"/>
    <w:rsid w:val="00FD25B3"/>
    <w:rsid w:val="00FD2937"/>
    <w:rsid w:val="00FD2945"/>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qFormat/>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 w:type="paragraph" w:styleId="SemEspaamento">
    <w:name w:val="No Spacing"/>
    <w:uiPriority w:val="1"/>
    <w:qFormat/>
    <w:rsid w:val="00DF18BC"/>
    <w:pPr>
      <w:spacing w:after="0" w:line="240" w:lineRule="auto"/>
    </w:pPr>
    <w:rPr>
      <w:rFonts w:ascii="Calibri" w:eastAsia="Calibri" w:hAnsi="Calibri"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57373">
      <w:bodyDiv w:val="1"/>
      <w:marLeft w:val="0"/>
      <w:marRight w:val="0"/>
      <w:marTop w:val="0"/>
      <w:marBottom w:val="0"/>
      <w:divBdr>
        <w:top w:val="none" w:sz="0" w:space="0" w:color="auto"/>
        <w:left w:val="none" w:sz="0" w:space="0" w:color="auto"/>
        <w:bottom w:val="none" w:sz="0" w:space="0" w:color="auto"/>
        <w:right w:val="none" w:sz="0" w:space="0" w:color="auto"/>
      </w:divBdr>
    </w:div>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64535991">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04056409">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687781031">
      <w:bodyDiv w:val="1"/>
      <w:marLeft w:val="0"/>
      <w:marRight w:val="0"/>
      <w:marTop w:val="0"/>
      <w:marBottom w:val="0"/>
      <w:divBdr>
        <w:top w:val="none" w:sz="0" w:space="0" w:color="auto"/>
        <w:left w:val="none" w:sz="0" w:space="0" w:color="auto"/>
        <w:bottom w:val="none" w:sz="0" w:space="0" w:color="auto"/>
        <w:right w:val="none" w:sz="0" w:space="0" w:color="auto"/>
      </w:divBdr>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796486547">
      <w:bodyDiv w:val="1"/>
      <w:marLeft w:val="0"/>
      <w:marRight w:val="0"/>
      <w:marTop w:val="0"/>
      <w:marBottom w:val="0"/>
      <w:divBdr>
        <w:top w:val="none" w:sz="0" w:space="0" w:color="auto"/>
        <w:left w:val="none" w:sz="0" w:space="0" w:color="auto"/>
        <w:bottom w:val="none" w:sz="0" w:space="0" w:color="auto"/>
        <w:right w:val="none" w:sz="0" w:space="0" w:color="auto"/>
      </w:divBdr>
    </w:div>
    <w:div w:id="1806191488">
      <w:bodyDiv w:val="1"/>
      <w:marLeft w:val="0"/>
      <w:marRight w:val="0"/>
      <w:marTop w:val="0"/>
      <w:marBottom w:val="0"/>
      <w:divBdr>
        <w:top w:val="none" w:sz="0" w:space="0" w:color="auto"/>
        <w:left w:val="none" w:sz="0" w:space="0" w:color="auto"/>
        <w:bottom w:val="none" w:sz="0" w:space="0" w:color="auto"/>
        <w:right w:val="none" w:sz="0" w:space="0" w:color="auto"/>
      </w:divBdr>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1956908708">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itiquira.mt.gov.br/legislacao/decretos" TargetMode="External"/><Relationship Id="rId42" Type="http://schemas.openxmlformats.org/officeDocument/2006/relationships/hyperlink" Target="https://www.planalto.gov.br/ccivil_03/leis/l6404consol.htm" TargetMode="External"/><Relationship Id="rId63" Type="http://schemas.openxmlformats.org/officeDocument/2006/relationships/hyperlink" Target="https://bllcompras.com/Home/Login" TargetMode="External"/><Relationship Id="rId84" Type="http://schemas.openxmlformats.org/officeDocument/2006/relationships/hyperlink" Target="https://www.planalto.gov.br/ccivil_03/_ato2019-2022/2021/lei/l14133.htm" TargetMode="External"/><Relationship Id="rId16" Type="http://schemas.openxmlformats.org/officeDocument/2006/relationships/hyperlink" Target="https://www.itiquira.mt.gov.br/legislacao/decretos"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llcompras.com/Home/Login"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07-2010/2009/lei/l12187.htm" TargetMode="External"/><Relationship Id="rId79" Type="http://schemas.openxmlformats.org/officeDocument/2006/relationships/hyperlink" Target="https://bllcompras.com/Home/Login" TargetMode="External"/><Relationship Id="rId102" Type="http://schemas.openxmlformats.org/officeDocument/2006/relationships/hyperlink" Target="https://bllcompras.com/Home/Login"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_ato2015-2018/2016/decreto/d8660.htm" TargetMode="External"/><Relationship Id="rId95" Type="http://schemas.openxmlformats.org/officeDocument/2006/relationships/hyperlink" Target="https://www.planalto.gov.br/ccivil_03/leis/l8213cons.htm" TargetMode="External"/><Relationship Id="rId22" Type="http://schemas.openxmlformats.org/officeDocument/2006/relationships/hyperlink" Target="https://www.itiquira.mt.gov.br/legislacao/decretos" TargetMode="External"/><Relationship Id="rId27" Type="http://schemas.openxmlformats.org/officeDocument/2006/relationships/hyperlink" Target="https://www.itiquira.mt.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footer" Target="footer1.xm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itiquira.mt.gov.br/legislacao/decretos"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mailto:licitacao@itiquira.mt.gov.br"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bllcompras.com/Home/Login"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leis/l8429.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itiquira.mt.gov.br/legislacao/decretos" TargetMode="External"/><Relationship Id="rId28" Type="http://schemas.openxmlformats.org/officeDocument/2006/relationships/hyperlink" Target="https://bllcompras.com/Home/Login"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bllcompras.com/Home/Login" TargetMode="External"/><Relationship Id="rId65" Type="http://schemas.openxmlformats.org/officeDocument/2006/relationships/hyperlink" Target="https://bllcompras.com/Home/Login"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gov.br/compras/pt-br/acesso-a-informacao/legislacao/instrucoes-normativas/instrucao-normativa-no-3-de-26-de-abril-de-2018"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eader" Target="header2.xml"/><Relationship Id="rId13" Type="http://schemas.openxmlformats.org/officeDocument/2006/relationships/hyperlink" Target="https://www.planalto.gov.br/ccivil_03/leis/lcp/lcp123.htm" TargetMode="External"/><Relationship Id="rId18" Type="http://schemas.openxmlformats.org/officeDocument/2006/relationships/hyperlink" Target="https://www.itiquira.mt.gov.br/legislacao/decretos"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bllcompras.com/Home/Login"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leis/lcp/lcp123.htm" TargetMode="External"/><Relationship Id="rId104" Type="http://schemas.openxmlformats.org/officeDocument/2006/relationships/hyperlink" Target="https://www.planalto.gov.br/ccivil_03/constituicao/constituicao.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bllcompras.com/Home/Login" TargetMode="External"/><Relationship Id="rId24" Type="http://schemas.openxmlformats.org/officeDocument/2006/relationships/hyperlink" Target="https://www.in.gov.br/servicos/diario-oficial-da-uniao"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pesquisa.apps.tcu.gov.br/documento/acordao-completo/*/KEY%253AACORDAO-COMPLETO-1302349/DTRELEVANCIA%2520desc/0/sinonimos%253Dfalse"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bllcompras.com/Home/Login" TargetMode="External"/><Relationship Id="rId136"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s://bllcompras.com/Home/Login" TargetMode="External"/><Relationship Id="rId19" Type="http://schemas.openxmlformats.org/officeDocument/2006/relationships/hyperlink" Target="https://www.itiquira.mt.gov.br/legislacao/decretos" TargetMode="External"/><Relationship Id="rId14" Type="http://schemas.openxmlformats.org/officeDocument/2006/relationships/hyperlink" Target="https://www.planalto.gov.br/ccivil_03/_ato2015-2018/2015/decreto/d8538.htm" TargetMode="External"/><Relationship Id="rId30" Type="http://schemas.openxmlformats.org/officeDocument/2006/relationships/hyperlink" Target="https://bllcompras.com/Home/Login" TargetMode="External"/><Relationship Id="rId35" Type="http://schemas.openxmlformats.org/officeDocument/2006/relationships/hyperlink" Target="https://www.planalto.gov.br/ccivil_03/leis/l8213cons.htm" TargetMode="External"/><Relationship Id="rId56" Type="http://schemas.openxmlformats.org/officeDocument/2006/relationships/hyperlink" Target="https://bllcompras.co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portal.stf.jus.br/jurisprudencia/sumariosumulas.asp?base=30&amp;sumula=1602" TargetMode="External"/><Relationship Id="rId126" Type="http://schemas.openxmlformats.org/officeDocument/2006/relationships/hyperlink" Target="https://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s://www.planalto.gov.br/ccivil_03/constituicao/constituicao.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bllcompras.com/Home/Login" TargetMode="External"/><Relationship Id="rId116" Type="http://schemas.openxmlformats.org/officeDocument/2006/relationships/hyperlink" Target="mailto:licitacao@itiquira.mt.gov.br" TargetMode="External"/><Relationship Id="rId137" Type="http://schemas.openxmlformats.org/officeDocument/2006/relationships/theme" Target="theme/theme1.xml"/><Relationship Id="rId20" Type="http://schemas.openxmlformats.org/officeDocument/2006/relationships/hyperlink" Target="https://www.itiquira.mt.gov.br/legislacao/decretos"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gov.br/compras/pt-br/acesso-a-informacao/legislacao/instrucoes-normativas/instrucao-normativa-no-3-de-26-de-abril-de-2018" TargetMode="External"/><Relationship Id="rId111" Type="http://schemas.openxmlformats.org/officeDocument/2006/relationships/hyperlink" Target="https://www.planalto.gov.br/ccivil_03/leis/lcp/lcp123.htm" TargetMode="External"/><Relationship Id="rId132" Type="http://schemas.openxmlformats.org/officeDocument/2006/relationships/hyperlink" Target="https://bllcompras.com/Home/Login" TargetMode="External"/><Relationship Id="rId15" Type="http://schemas.openxmlformats.org/officeDocument/2006/relationships/hyperlink" Target="https://www.itiquira.mt.gov.br/legislacao/decretos"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portal.stf.jus.br/jurisprudencia/sumariosumulas.asp?base=30&amp;sumula=1602"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bll.org.br/"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bllcompras.com/Home/Login" TargetMode="External"/><Relationship Id="rId47" Type="http://schemas.openxmlformats.org/officeDocument/2006/relationships/hyperlink" Target="https://bllcompras.com/Home/Login" TargetMode="External"/><Relationship Id="rId68" Type="http://schemas.openxmlformats.org/officeDocument/2006/relationships/hyperlink" Target="https://www.planalto.gov.br/ccivil_03/leis/lcp/lcp123.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portaldatransparencia.gov.br/pagina-interna/603245-ceis" TargetMode="External"/><Relationship Id="rId2" Type="http://schemas.openxmlformats.org/officeDocument/2006/relationships/hyperlink" Target="https://portaldatransparencia.gov.br/pagina-interna/603244-cnep" TargetMode="External"/><Relationship Id="rId1" Type="http://schemas.openxmlformats.org/officeDocument/2006/relationships/hyperlink" Target="https://www.gov.br/trabalho-e-previdencia/pt-br/composicao/orgaos-especificos/secretaria-de-trabalho/inspecao/areas-de-atuacao/cadastro_de_empregadores.pdf" TargetMode="External"/><Relationship Id="rId5" Type="http://schemas.openxmlformats.org/officeDocument/2006/relationships/hyperlink" Target="https://contas.tcu.gov.br/ords/f?p=704144:1:115251089840080:::::" TargetMode="External"/><Relationship Id="rId4" Type="http://schemas.openxmlformats.org/officeDocument/2006/relationships/hyperlink" Target="https://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prefeit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4.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30</Pages>
  <Words>14408</Words>
  <Characters>77804</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92028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16</cp:revision>
  <cp:lastPrinted>2024-04-17T17:56:00Z</cp:lastPrinted>
  <dcterms:created xsi:type="dcterms:W3CDTF">2024-08-13T14:57:00Z</dcterms:created>
  <dcterms:modified xsi:type="dcterms:W3CDTF">2024-08-15T18:44:00Z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