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25B" w:rsidRPr="0064625B" w:rsidRDefault="0064625B" w:rsidP="0064625B">
      <w:pPr>
        <w:spacing w:after="0" w:line="240" w:lineRule="auto"/>
        <w:ind w:right="-232"/>
        <w:jc w:val="center"/>
        <w:outlineLvl w:val="0"/>
        <w:rPr>
          <w:rFonts w:ascii="Arial" w:eastAsia="Times New Roman" w:hAnsi="Arial" w:cs="Arial"/>
          <w:b/>
          <w:bCs/>
          <w:sz w:val="24"/>
          <w:szCs w:val="24"/>
          <w:lang w:eastAsia="pt-BR"/>
        </w:rPr>
      </w:pPr>
      <w:r w:rsidRPr="0064625B">
        <w:rPr>
          <w:rFonts w:ascii="Arial" w:eastAsia="Times New Roman" w:hAnsi="Arial" w:cs="Arial"/>
          <w:b/>
          <w:bCs/>
          <w:sz w:val="24"/>
          <w:szCs w:val="24"/>
          <w:lang w:eastAsia="pt-BR"/>
        </w:rPr>
        <w:t>ANEXO II</w:t>
      </w:r>
    </w:p>
    <w:p w:rsidR="0064625B" w:rsidRPr="0064625B" w:rsidRDefault="0064625B" w:rsidP="0064625B">
      <w:pPr>
        <w:spacing w:after="0" w:line="240" w:lineRule="auto"/>
        <w:ind w:right="-232"/>
        <w:jc w:val="center"/>
        <w:outlineLvl w:val="0"/>
        <w:rPr>
          <w:rFonts w:ascii="Arial" w:eastAsia="Times New Roman" w:hAnsi="Arial" w:cs="Arial"/>
          <w:b/>
          <w:bCs/>
          <w:sz w:val="24"/>
          <w:szCs w:val="24"/>
          <w:lang w:eastAsia="pt-BR"/>
        </w:rPr>
      </w:pPr>
      <w:r w:rsidRPr="0064625B">
        <w:rPr>
          <w:rFonts w:ascii="Arial" w:eastAsia="Times New Roman" w:hAnsi="Arial" w:cs="Arial"/>
          <w:b/>
          <w:bCs/>
          <w:sz w:val="24"/>
          <w:szCs w:val="24"/>
          <w:lang w:eastAsia="pt-BR"/>
        </w:rPr>
        <w:t>FORMULÁRIO DE PROPOSTA</w:t>
      </w:r>
    </w:p>
    <w:p w:rsidR="0064625B" w:rsidRPr="0064625B" w:rsidRDefault="0064625B" w:rsidP="0064625B">
      <w:pPr>
        <w:spacing w:after="0" w:line="240" w:lineRule="auto"/>
        <w:ind w:right="-232"/>
        <w:jc w:val="center"/>
        <w:outlineLvl w:val="0"/>
        <w:rPr>
          <w:rFonts w:ascii="Arial" w:eastAsia="Times New Roman" w:hAnsi="Arial" w:cs="Arial"/>
          <w:b/>
          <w:bCs/>
          <w:sz w:val="24"/>
          <w:szCs w:val="24"/>
          <w:lang w:eastAsia="pt-BR"/>
        </w:rPr>
      </w:pPr>
    </w:p>
    <w:p w:rsidR="0064625B" w:rsidRPr="00363E83" w:rsidRDefault="00815397" w:rsidP="0064625B">
      <w:pPr>
        <w:pBdr>
          <w:top w:val="nil"/>
          <w:left w:val="nil"/>
          <w:bottom w:val="nil"/>
          <w:right w:val="nil"/>
          <w:between w:val="nil"/>
        </w:pBdr>
        <w:jc w:val="both"/>
        <w:rPr>
          <w:rFonts w:ascii="Arial" w:hAnsi="Arial" w:cs="Arial"/>
          <w:b/>
          <w:bCs/>
          <w:color w:val="000000"/>
          <w:sz w:val="24"/>
          <w:szCs w:val="24"/>
        </w:rPr>
      </w:pPr>
      <w:r>
        <w:rPr>
          <w:rFonts w:ascii="Arial" w:eastAsia="Times New Roman" w:hAnsi="Arial" w:cs="Arial"/>
          <w:b/>
          <w:bCs/>
          <w:sz w:val="24"/>
          <w:szCs w:val="24"/>
          <w:lang w:eastAsia="pt-BR"/>
        </w:rPr>
        <w:t>DISPENSA</w:t>
      </w:r>
      <w:r w:rsidR="00AC6BFB">
        <w:rPr>
          <w:rFonts w:ascii="Arial" w:hAnsi="Arial" w:cs="Arial"/>
          <w:b/>
          <w:bCs/>
          <w:color w:val="000000"/>
          <w:sz w:val="24"/>
          <w:szCs w:val="24"/>
        </w:rPr>
        <w:t xml:space="preserve"> ELETRÔNICA Nº </w:t>
      </w:r>
      <w:r w:rsidR="00A00E80">
        <w:rPr>
          <w:rFonts w:ascii="Arial" w:hAnsi="Arial" w:cs="Arial"/>
          <w:b/>
          <w:bCs/>
          <w:color w:val="000000"/>
          <w:sz w:val="24"/>
          <w:szCs w:val="24"/>
        </w:rPr>
        <w:t>2</w:t>
      </w:r>
      <w:r w:rsidR="007D5649">
        <w:rPr>
          <w:rFonts w:ascii="Arial" w:hAnsi="Arial" w:cs="Arial"/>
          <w:b/>
          <w:bCs/>
          <w:color w:val="000000"/>
          <w:sz w:val="24"/>
          <w:szCs w:val="24"/>
        </w:rPr>
        <w:t>2</w:t>
      </w:r>
      <w:r w:rsidR="0064625B" w:rsidRPr="00363E83">
        <w:rPr>
          <w:rFonts w:ascii="Arial" w:hAnsi="Arial" w:cs="Arial"/>
          <w:b/>
          <w:bCs/>
          <w:color w:val="000000"/>
          <w:sz w:val="24"/>
          <w:szCs w:val="24"/>
        </w:rPr>
        <w:t>/202</w:t>
      </w:r>
      <w:r w:rsidR="00AC6BFB">
        <w:rPr>
          <w:rFonts w:ascii="Arial" w:hAnsi="Arial" w:cs="Arial"/>
          <w:b/>
          <w:bCs/>
          <w:color w:val="000000"/>
          <w:sz w:val="24"/>
          <w:szCs w:val="24"/>
        </w:rPr>
        <w:t>6</w:t>
      </w:r>
    </w:p>
    <w:p w:rsidR="0064625B" w:rsidRPr="00363E83" w:rsidRDefault="003F26DA" w:rsidP="0064625B">
      <w:pPr>
        <w:pBdr>
          <w:top w:val="nil"/>
          <w:left w:val="nil"/>
          <w:bottom w:val="nil"/>
          <w:right w:val="nil"/>
          <w:between w:val="nil"/>
        </w:pBdr>
        <w:jc w:val="both"/>
        <w:rPr>
          <w:rFonts w:ascii="Arial" w:hAnsi="Arial" w:cs="Arial"/>
          <w:b/>
          <w:bCs/>
          <w:color w:val="000000"/>
          <w:sz w:val="24"/>
          <w:szCs w:val="24"/>
        </w:rPr>
      </w:pPr>
      <w:r>
        <w:rPr>
          <w:rFonts w:ascii="Arial" w:hAnsi="Arial" w:cs="Arial"/>
          <w:b/>
          <w:bCs/>
          <w:color w:val="000000"/>
          <w:sz w:val="24"/>
          <w:szCs w:val="24"/>
        </w:rPr>
        <w:t xml:space="preserve">PROCESSO Nº </w:t>
      </w:r>
      <w:r w:rsidR="007D5649">
        <w:rPr>
          <w:rFonts w:ascii="Arial" w:hAnsi="Arial" w:cs="Arial"/>
          <w:b/>
          <w:bCs/>
          <w:color w:val="000000"/>
          <w:sz w:val="24"/>
          <w:szCs w:val="24"/>
        </w:rPr>
        <w:t>4974</w:t>
      </w:r>
      <w:r w:rsidR="0064625B" w:rsidRPr="00363E83">
        <w:rPr>
          <w:rFonts w:ascii="Arial" w:hAnsi="Arial" w:cs="Arial"/>
          <w:b/>
          <w:bCs/>
          <w:color w:val="000000"/>
          <w:sz w:val="24"/>
          <w:szCs w:val="24"/>
        </w:rPr>
        <w:t>/202</w:t>
      </w:r>
      <w:r w:rsidR="00AC6BFB">
        <w:rPr>
          <w:rFonts w:ascii="Arial" w:hAnsi="Arial" w:cs="Arial"/>
          <w:b/>
          <w:bCs/>
          <w:color w:val="000000"/>
          <w:sz w:val="24"/>
          <w:szCs w:val="24"/>
        </w:rPr>
        <w:t>6</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left"/>
        <w:rPr>
          <w:rFonts w:ascii="Arial" w:hAnsi="Arial" w:cs="Arial"/>
        </w:rPr>
      </w:pPr>
      <w:r>
        <w:rPr>
          <w:rFonts w:ascii="Arial" w:hAnsi="Arial" w:cs="Arial"/>
        </w:rPr>
        <w:t>Empresa:</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sidRPr="00A10D55">
        <w:rPr>
          <w:rFonts w:ascii="Arial" w:hAnsi="Arial" w:cs="Arial"/>
        </w:rPr>
        <w:t>CNPJ:</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sidRPr="00A10D55">
        <w:rPr>
          <w:rFonts w:ascii="Arial" w:hAnsi="Arial" w:cs="Arial"/>
        </w:rPr>
        <w:t>Endereço:</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sidRPr="00A10D55">
        <w:rPr>
          <w:rFonts w:ascii="Arial" w:hAnsi="Arial" w:cs="Arial"/>
        </w:rPr>
        <w:t>Cidade                                                          / Estado:</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sidRPr="00A10D55">
        <w:rPr>
          <w:rFonts w:ascii="Arial" w:hAnsi="Arial" w:cs="Arial"/>
        </w:rPr>
        <w:t>Fone:                                                            / E-mail:</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Pr>
          <w:rFonts w:ascii="Arial" w:hAnsi="Arial" w:cs="Arial"/>
        </w:rPr>
        <w:t>Representante:</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Pr>
          <w:rFonts w:ascii="Arial" w:hAnsi="Arial" w:cs="Arial"/>
        </w:rPr>
        <w:t>Cargo</w:t>
      </w:r>
      <w:r w:rsidRPr="00A10D55">
        <w:rPr>
          <w:rFonts w:ascii="Arial" w:hAnsi="Arial" w:cs="Arial"/>
        </w:rPr>
        <w:t>:</w:t>
      </w:r>
    </w:p>
    <w:p w:rsidR="0064625B" w:rsidRPr="00A10D55" w:rsidRDefault="0064625B" w:rsidP="0064625B">
      <w:pPr>
        <w:pStyle w:val="Nivel5-AnexoseditalBookStyle"/>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rPr>
          <w:rFonts w:ascii="Arial" w:hAnsi="Arial" w:cs="Arial"/>
        </w:rPr>
      </w:pPr>
      <w:r w:rsidRPr="00A10D55">
        <w:rPr>
          <w:rFonts w:ascii="Arial" w:hAnsi="Arial" w:cs="Arial"/>
        </w:rPr>
        <w:t xml:space="preserve">Edital do </w:t>
      </w:r>
      <w:r w:rsidR="00815397">
        <w:rPr>
          <w:rFonts w:ascii="Arial" w:hAnsi="Arial" w:cs="Arial"/>
          <w:b/>
        </w:rPr>
        <w:t>Dispensa</w:t>
      </w:r>
      <w:r>
        <w:rPr>
          <w:rFonts w:ascii="Arial" w:hAnsi="Arial" w:cs="Arial"/>
          <w:b/>
        </w:rPr>
        <w:t xml:space="preserve"> eletrônica</w:t>
      </w:r>
      <w:r w:rsidRPr="00A10D55">
        <w:rPr>
          <w:rFonts w:ascii="Arial" w:hAnsi="Arial" w:cs="Arial"/>
          <w:b/>
        </w:rPr>
        <w:t xml:space="preserve"> </w:t>
      </w:r>
      <w:r>
        <w:rPr>
          <w:rFonts w:ascii="Arial" w:hAnsi="Arial" w:cs="Arial"/>
          <w:b/>
        </w:rPr>
        <w:t>n</w:t>
      </w:r>
      <w:r w:rsidRPr="00A10D55">
        <w:rPr>
          <w:rFonts w:ascii="Arial" w:hAnsi="Arial" w:cs="Arial"/>
          <w:b/>
        </w:rPr>
        <w:t xml:space="preserve">º. </w:t>
      </w:r>
      <w:r w:rsidR="00A00E80">
        <w:rPr>
          <w:rFonts w:ascii="Arial" w:hAnsi="Arial" w:cs="Arial"/>
          <w:b/>
        </w:rPr>
        <w:t>2</w:t>
      </w:r>
      <w:r w:rsidR="007D5649">
        <w:rPr>
          <w:rFonts w:ascii="Arial" w:hAnsi="Arial" w:cs="Arial"/>
          <w:b/>
        </w:rPr>
        <w:t>2</w:t>
      </w:r>
      <w:r w:rsidRPr="00A10D55">
        <w:rPr>
          <w:rFonts w:ascii="Arial" w:hAnsi="Arial" w:cs="Arial"/>
          <w:b/>
        </w:rPr>
        <w:t>/202</w:t>
      </w:r>
      <w:r>
        <w:rPr>
          <w:rFonts w:ascii="Arial" w:hAnsi="Arial" w:cs="Arial"/>
          <w:b/>
        </w:rPr>
        <w:t>6</w:t>
      </w:r>
    </w:p>
    <w:p w:rsidR="0064625B" w:rsidRPr="0064625B" w:rsidRDefault="0064625B" w:rsidP="0064625B">
      <w:pPr>
        <w:spacing w:after="0" w:line="240" w:lineRule="auto"/>
        <w:ind w:right="-232"/>
        <w:jc w:val="both"/>
        <w:outlineLvl w:val="0"/>
        <w:rPr>
          <w:rFonts w:ascii="Arial" w:eastAsia="Times New Roman" w:hAnsi="Arial" w:cs="Arial"/>
          <w:bCs/>
          <w:sz w:val="24"/>
          <w:szCs w:val="24"/>
          <w:lang w:eastAsia="pt-BR"/>
        </w:rPr>
      </w:pPr>
    </w:p>
    <w:p w:rsidR="0064625B" w:rsidRPr="0064625B" w:rsidRDefault="0064625B" w:rsidP="0064625B">
      <w:pPr>
        <w:spacing w:after="0" w:line="240" w:lineRule="auto"/>
        <w:ind w:right="-232"/>
        <w:jc w:val="both"/>
        <w:outlineLvl w:val="0"/>
        <w:rPr>
          <w:rFonts w:ascii="Arial" w:eastAsia="Times New Roman" w:hAnsi="Arial" w:cs="Arial"/>
          <w:bCs/>
          <w:sz w:val="24"/>
          <w:szCs w:val="24"/>
          <w:lang w:eastAsia="pt-BR"/>
        </w:rPr>
      </w:pP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r w:rsidRPr="0064625B">
        <w:rPr>
          <w:rFonts w:ascii="Arial" w:eastAsia="Times New Roman" w:hAnsi="Arial" w:cs="Arial"/>
          <w:b/>
          <w:bCs/>
          <w:sz w:val="24"/>
          <w:szCs w:val="24"/>
          <w:lang w:eastAsia="pt-BR"/>
        </w:rPr>
        <w:t>1 – DESCRIÇÃO DO OBJETO:</w:t>
      </w: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p>
    <w:p w:rsidR="00845AC3" w:rsidRPr="0064625B" w:rsidRDefault="0064625B" w:rsidP="00845AC3">
      <w:pPr>
        <w:tabs>
          <w:tab w:val="left" w:pos="930"/>
        </w:tabs>
        <w:spacing w:after="0" w:line="240" w:lineRule="auto"/>
        <w:jc w:val="both"/>
        <w:rPr>
          <w:rFonts w:ascii="Arial" w:eastAsia="Times New Roman" w:hAnsi="Arial" w:cs="Arial"/>
          <w:sz w:val="24"/>
          <w:szCs w:val="24"/>
          <w:lang w:eastAsia="pt-BR"/>
        </w:rPr>
      </w:pPr>
      <w:r w:rsidRPr="0064625B">
        <w:rPr>
          <w:rFonts w:ascii="Arial" w:eastAsia="Times New Roman" w:hAnsi="Arial" w:cs="Arial"/>
          <w:b/>
          <w:bCs/>
          <w:sz w:val="24"/>
          <w:szCs w:val="24"/>
          <w:lang w:eastAsia="pt-BR"/>
        </w:rPr>
        <w:t xml:space="preserve">Constitui o objeto da presente licitação, a </w:t>
      </w:r>
      <w:r w:rsidR="007D5649" w:rsidRPr="007D5649">
        <w:rPr>
          <w:rFonts w:ascii="Arial" w:eastAsia="Times New Roman" w:hAnsi="Arial" w:cs="Arial"/>
          <w:bCs/>
          <w:sz w:val="24"/>
          <w:szCs w:val="24"/>
          <w:lang w:eastAsia="pt-BR"/>
        </w:rPr>
        <w:t>Contratação de empresa especializada na prestação de serviços de decoração cenográfica, incluindo fornecimento de materiais, montagem, instalação, manutenção durante o evento, desmontagem e retirada dos elementos decorativos, destinados à realização do Espetáculo de Fim de Ano da Escolinha Municipal de Ballet, em atendimento às necessidades da Fundação Municipal de Esporte de Sidrolândia/MS</w:t>
      </w:r>
      <w:r w:rsidR="008434E2" w:rsidRPr="008434E2">
        <w:rPr>
          <w:rFonts w:ascii="Arial" w:eastAsia="Times New Roman" w:hAnsi="Arial" w:cs="Arial"/>
          <w:bCs/>
          <w:sz w:val="24"/>
          <w:szCs w:val="24"/>
          <w:lang w:eastAsia="pt-BR"/>
        </w:rPr>
        <w:t>, em atendimento às necessidades da Fundação Municipal de Cultura</w:t>
      </w: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r w:rsidRPr="0064625B">
        <w:rPr>
          <w:rFonts w:ascii="Arial" w:eastAsia="Times New Roman" w:hAnsi="Arial" w:cs="Arial"/>
          <w:b/>
          <w:bCs/>
          <w:sz w:val="24"/>
          <w:szCs w:val="24"/>
          <w:lang w:eastAsia="pt-BR"/>
        </w:rPr>
        <w:t>2 - ITENS DA PROPOSTA</w:t>
      </w: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p>
    <w:tbl>
      <w:tblPr>
        <w:tblW w:w="5244"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44"/>
        <w:gridCol w:w="4505"/>
        <w:gridCol w:w="589"/>
        <w:gridCol w:w="703"/>
        <w:gridCol w:w="1336"/>
        <w:gridCol w:w="1332"/>
      </w:tblGrid>
      <w:tr w:rsidR="007D5649" w:rsidRPr="007D5649" w:rsidTr="007D5649">
        <w:tc>
          <w:tcPr>
            <w:tcW w:w="471"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bookmarkStart w:id="0" w:name="_GoBack"/>
            <w:r w:rsidRPr="007D5649">
              <w:rPr>
                <w:rFonts w:ascii="Arial" w:eastAsia="Times New Roman" w:hAnsi="Arial" w:cs="Arial"/>
                <w:b/>
                <w:sz w:val="20"/>
                <w:szCs w:val="20"/>
                <w:lang w:eastAsia="pt-BR"/>
              </w:rPr>
              <w:t>Item</w:t>
            </w:r>
          </w:p>
        </w:tc>
        <w:tc>
          <w:tcPr>
            <w:tcW w:w="4801"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r w:rsidRPr="007D5649">
              <w:rPr>
                <w:rFonts w:ascii="Arial" w:eastAsia="Times New Roman" w:hAnsi="Arial" w:cs="Arial"/>
                <w:b/>
                <w:sz w:val="20"/>
                <w:szCs w:val="20"/>
                <w:lang w:eastAsia="pt-BR"/>
              </w:rPr>
              <w:t>Descrição do Serviço</w:t>
            </w:r>
          </w:p>
        </w:tc>
        <w:tc>
          <w:tcPr>
            <w:tcW w:w="626"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proofErr w:type="spellStart"/>
            <w:r w:rsidRPr="007D5649">
              <w:rPr>
                <w:rFonts w:ascii="Arial" w:eastAsia="Times New Roman" w:hAnsi="Arial" w:cs="Arial"/>
                <w:b/>
                <w:sz w:val="20"/>
                <w:szCs w:val="20"/>
                <w:lang w:eastAsia="pt-BR"/>
              </w:rPr>
              <w:t>Qte</w:t>
            </w:r>
            <w:proofErr w:type="spellEnd"/>
          </w:p>
        </w:tc>
        <w:tc>
          <w:tcPr>
            <w:tcW w:w="748"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r w:rsidRPr="007D5649">
              <w:rPr>
                <w:rFonts w:ascii="Arial" w:eastAsia="Times New Roman" w:hAnsi="Arial" w:cs="Arial"/>
                <w:b/>
                <w:sz w:val="20"/>
                <w:szCs w:val="20"/>
                <w:lang w:eastAsia="pt-BR"/>
              </w:rPr>
              <w:t>Unid.</w:t>
            </w:r>
          </w:p>
        </w:tc>
        <w:tc>
          <w:tcPr>
            <w:tcW w:w="1422"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r w:rsidRPr="007D5649">
              <w:rPr>
                <w:rFonts w:ascii="Arial" w:eastAsia="Times New Roman" w:hAnsi="Arial" w:cs="Arial"/>
                <w:b/>
                <w:sz w:val="20"/>
                <w:szCs w:val="20"/>
                <w:lang w:eastAsia="pt-BR"/>
              </w:rPr>
              <w:t>Valor Unit.</w:t>
            </w:r>
          </w:p>
        </w:tc>
        <w:tc>
          <w:tcPr>
            <w:tcW w:w="1418" w:type="dxa"/>
            <w:shd w:val="clear" w:color="auto" w:fill="95B3D7"/>
            <w:vAlign w:val="center"/>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b/>
                <w:sz w:val="20"/>
                <w:szCs w:val="20"/>
                <w:lang w:eastAsia="pt-BR"/>
              </w:rPr>
            </w:pPr>
            <w:r w:rsidRPr="007D5649">
              <w:rPr>
                <w:rFonts w:ascii="Arial" w:eastAsia="Times New Roman" w:hAnsi="Arial" w:cs="Arial"/>
                <w:b/>
                <w:sz w:val="20"/>
                <w:szCs w:val="20"/>
                <w:lang w:eastAsia="pt-BR"/>
              </w:rPr>
              <w:t>Valor Total</w:t>
            </w:r>
          </w:p>
        </w:tc>
      </w:tr>
      <w:tr w:rsidR="007D5649" w:rsidRPr="007D5649" w:rsidTr="00380DE1">
        <w:tc>
          <w:tcPr>
            <w:tcW w:w="471" w:type="dxa"/>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sz w:val="20"/>
                <w:szCs w:val="20"/>
                <w:lang w:eastAsia="pt-BR"/>
              </w:rPr>
            </w:pPr>
            <w:r w:rsidRPr="007D5649">
              <w:rPr>
                <w:rFonts w:ascii="Arial" w:eastAsia="Times New Roman" w:hAnsi="Arial" w:cs="Arial"/>
                <w:sz w:val="20"/>
                <w:szCs w:val="20"/>
                <w:lang w:eastAsia="pt-BR"/>
              </w:rPr>
              <w:t>1</w:t>
            </w:r>
          </w:p>
        </w:tc>
        <w:tc>
          <w:tcPr>
            <w:tcW w:w="4801" w:type="dxa"/>
          </w:tcPr>
          <w:p w:rsidR="007D5649" w:rsidRPr="007D5649" w:rsidRDefault="007D5649" w:rsidP="007D5649">
            <w:pPr>
              <w:spacing w:after="100" w:afterAutospacing="1" w:line="240" w:lineRule="auto"/>
              <w:jc w:val="both"/>
              <w:rPr>
                <w:rFonts w:ascii="Arial" w:eastAsia="Times New Roman" w:hAnsi="Arial" w:cs="Arial"/>
                <w:b/>
                <w:sz w:val="20"/>
                <w:szCs w:val="20"/>
                <w:lang w:eastAsia="pt-BR"/>
              </w:rPr>
            </w:pPr>
            <w:r w:rsidRPr="007D5649">
              <w:rPr>
                <w:rFonts w:ascii="Arial" w:eastAsia="Times New Roman" w:hAnsi="Arial" w:cs="Arial"/>
                <w:b/>
                <w:sz w:val="20"/>
                <w:szCs w:val="20"/>
                <w:lang w:eastAsia="pt-BR"/>
              </w:rPr>
              <w:t>CONTRATAÇÃO DE EMPRESA ESPECIALIZADA EM DECORAÇÃO CENOGRÁFICA PARA A REALIZAÇÃO DO ESPETÁCULO DE FIM DE ANO DA ESCOLINHA MUNICIPAL DE BALLET.</w:t>
            </w:r>
          </w:p>
          <w:p w:rsidR="007D5649" w:rsidRPr="007D5649" w:rsidRDefault="007D5649" w:rsidP="007D5649">
            <w:pPr>
              <w:widowControl w:val="0"/>
              <w:autoSpaceDE w:val="0"/>
              <w:autoSpaceDN w:val="0"/>
              <w:adjustRightInd w:val="0"/>
              <w:spacing w:before="240" w:after="240" w:line="240" w:lineRule="auto"/>
              <w:ind w:left="57" w:right="57"/>
              <w:jc w:val="both"/>
              <w:rPr>
                <w:rFonts w:ascii="Arial" w:eastAsia="Times New Roman" w:hAnsi="Arial" w:cs="Arial"/>
                <w:sz w:val="20"/>
                <w:szCs w:val="20"/>
                <w:lang w:eastAsia="pt-BR"/>
              </w:rPr>
            </w:pPr>
            <w:r w:rsidRPr="007D5649">
              <w:rPr>
                <w:rFonts w:ascii="Arial" w:eastAsia="Times New Roman" w:hAnsi="Arial" w:cs="Arial"/>
                <w:sz w:val="20"/>
                <w:szCs w:val="20"/>
                <w:lang w:eastAsia="pt-BR"/>
              </w:rPr>
              <w:t xml:space="preserve">Fornecimento de decoração cenográfica temática, incluindo painel estruturado com dimensões aproximadas de 4,00 m de largura x 2,50 m de altura, com estrutura firme, estável, acabamento uniforme e temática noturna/fantasia, em predominância das cores roxo, lilás, azul-escuro, azul, violeta e tons metálicos e perolados; arco orgânico assimétrico de balões contornando as laterais e a parte superior do painel, com balões de tamanhos variados, aproximadamente de 5 a 18 polegadas, incluindo balões transparentes com confetes ou </w:t>
            </w:r>
            <w:r w:rsidRPr="007D5649">
              <w:rPr>
                <w:rFonts w:ascii="Arial" w:eastAsia="Times New Roman" w:hAnsi="Arial" w:cs="Arial"/>
                <w:sz w:val="20"/>
                <w:szCs w:val="20"/>
                <w:lang w:eastAsia="pt-BR"/>
              </w:rPr>
              <w:lastRenderedPageBreak/>
              <w:t>pequenos elementos decorativos internos, quando aplicável, com distribuição irregular dos tamanhos, evitando composição uniforme ou linear, efeito volumoso, fixação segura e acabamento orgânico; guirlanda orgânica de balões em formato de mureta, instalada ao nível do piso, composta por balões de diferentes tamanhos, formando um conjunto volumoso, contínuo e assimétrico, destinada à composição e acabamento da decoração, utilizando balões nas cores roxo, lilás, violeta, azul-escuro e azul, com aplicação de balões metálicos, cromados, perolados e transparentes, sendo a guirlanda da entrada com 9,5 m de comprimento por 50 cm de altura e a guirlanda do palco com 15 m de comprimento por 50 cm de altura; lua cenográfica de grande dimensão, em formato crescente, com acabamento translúcido/perolado, dimensão compatível com a proporção do painel, proporcionando destaque visual, posicionada na parte inferior lateral do painel, apoiada no piso, com iluminação interna preferencialmente em luz branca quente ou tonalidade compatível com a decoração; árvore cenográfica artificial lateral, com tronco, galhos ramificados e folhagem artificial volumosa, preferencialmente em tonalidades escuras, com folhagem verde-escura ou cores compatíveis com a temática, altura aproximada de 2,00 m a 2,50 m e base estável e segura; iluminação cênica em tonalidades roxa, azul, violeta ou compatíveis com o tema, destinada à valorização dos elementos decorativos; e demais elementos necessários à composição cenográfica. O serviço deverá compreender todos os materiais, estruturas, equipamentos, acessórios e demais elementos necessários à execução, bem como transporte, montagem, instalação, fixação, acabamento, manutenção durante o evento, desmontagem e retirada de todos os materiais. Todos os equipamentos elétricos, extensões e cabos deverão estar devidamente protegidos e organizados, garantindo a segurança dos usuários. A decoração deverá ser entregue completa, montada e pronta para utilização e, após a desmontagem, o local deverá ser deixado nas mesmas condições de limpeza e organização encontradas anteriormente, incluindo todos os elementos da decoração e os serviços necessários para a execução.</w:t>
            </w:r>
          </w:p>
        </w:tc>
        <w:tc>
          <w:tcPr>
            <w:tcW w:w="626" w:type="dxa"/>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sz w:val="20"/>
                <w:szCs w:val="20"/>
                <w:lang w:eastAsia="pt-BR"/>
              </w:rPr>
            </w:pPr>
            <w:r w:rsidRPr="007D5649">
              <w:rPr>
                <w:rFonts w:ascii="Arial" w:eastAsia="Times New Roman" w:hAnsi="Arial" w:cs="Arial"/>
                <w:sz w:val="20"/>
                <w:szCs w:val="20"/>
                <w:lang w:eastAsia="pt-BR"/>
              </w:rPr>
              <w:lastRenderedPageBreak/>
              <w:t>01</w:t>
            </w:r>
          </w:p>
        </w:tc>
        <w:tc>
          <w:tcPr>
            <w:tcW w:w="748" w:type="dxa"/>
          </w:tcPr>
          <w:p w:rsidR="007D5649" w:rsidRPr="007D5649" w:rsidRDefault="007D5649" w:rsidP="007D5649">
            <w:pPr>
              <w:widowControl w:val="0"/>
              <w:autoSpaceDE w:val="0"/>
              <w:autoSpaceDN w:val="0"/>
              <w:adjustRightInd w:val="0"/>
              <w:spacing w:before="240" w:after="240" w:line="240" w:lineRule="auto"/>
              <w:jc w:val="center"/>
              <w:rPr>
                <w:rFonts w:ascii="Arial" w:eastAsia="Times New Roman" w:hAnsi="Arial" w:cs="Arial"/>
                <w:sz w:val="20"/>
                <w:szCs w:val="20"/>
                <w:lang w:eastAsia="pt-BR"/>
              </w:rPr>
            </w:pPr>
            <w:r w:rsidRPr="007D5649">
              <w:rPr>
                <w:rFonts w:ascii="Arial" w:eastAsia="Times New Roman" w:hAnsi="Arial" w:cs="Arial"/>
                <w:sz w:val="20"/>
                <w:szCs w:val="20"/>
                <w:lang w:eastAsia="pt-BR"/>
              </w:rPr>
              <w:t>Serviço</w:t>
            </w:r>
          </w:p>
        </w:tc>
        <w:tc>
          <w:tcPr>
            <w:tcW w:w="1422" w:type="dxa"/>
          </w:tcPr>
          <w:p w:rsidR="007D5649" w:rsidRPr="007D5649" w:rsidRDefault="007D5649" w:rsidP="007D5649">
            <w:pPr>
              <w:widowControl w:val="0"/>
              <w:autoSpaceDE w:val="0"/>
              <w:autoSpaceDN w:val="0"/>
              <w:adjustRightInd w:val="0"/>
              <w:spacing w:before="240" w:after="240" w:line="240" w:lineRule="auto"/>
              <w:ind w:left="57" w:right="57"/>
              <w:rPr>
                <w:rFonts w:ascii="Arial" w:eastAsia="Times New Roman" w:hAnsi="Arial" w:cs="Arial"/>
                <w:sz w:val="20"/>
                <w:szCs w:val="20"/>
                <w:lang w:eastAsia="pt-BR"/>
              </w:rPr>
            </w:pPr>
            <w:r w:rsidRPr="007D5649">
              <w:rPr>
                <w:rFonts w:ascii="Arial" w:eastAsia="Times New Roman" w:hAnsi="Arial" w:cs="Arial"/>
                <w:sz w:val="20"/>
                <w:szCs w:val="20"/>
                <w:lang w:eastAsia="pt-BR"/>
              </w:rPr>
              <w:t>R$</w:t>
            </w:r>
          </w:p>
        </w:tc>
        <w:tc>
          <w:tcPr>
            <w:tcW w:w="1418" w:type="dxa"/>
          </w:tcPr>
          <w:p w:rsidR="007D5649" w:rsidRPr="007D5649" w:rsidRDefault="007D5649" w:rsidP="007D5649">
            <w:pPr>
              <w:widowControl w:val="0"/>
              <w:autoSpaceDE w:val="0"/>
              <w:autoSpaceDN w:val="0"/>
              <w:adjustRightInd w:val="0"/>
              <w:spacing w:before="240" w:after="240" w:line="240" w:lineRule="auto"/>
              <w:ind w:left="57" w:right="57"/>
              <w:rPr>
                <w:rFonts w:ascii="Arial" w:eastAsia="Times New Roman" w:hAnsi="Arial" w:cs="Arial"/>
                <w:sz w:val="20"/>
                <w:szCs w:val="20"/>
                <w:lang w:eastAsia="pt-BR"/>
              </w:rPr>
            </w:pPr>
            <w:r w:rsidRPr="007D5649">
              <w:rPr>
                <w:rFonts w:ascii="Arial" w:eastAsia="Times New Roman" w:hAnsi="Arial" w:cs="Arial"/>
                <w:sz w:val="20"/>
                <w:szCs w:val="20"/>
                <w:lang w:eastAsia="pt-BR"/>
              </w:rPr>
              <w:t>R$</w:t>
            </w:r>
          </w:p>
        </w:tc>
      </w:tr>
      <w:tr w:rsidR="007D5649" w:rsidRPr="007D5649" w:rsidTr="00380DE1">
        <w:trPr>
          <w:trHeight w:val="414"/>
        </w:trPr>
        <w:tc>
          <w:tcPr>
            <w:tcW w:w="9486" w:type="dxa"/>
            <w:gridSpan w:val="6"/>
          </w:tcPr>
          <w:p w:rsidR="007D5649" w:rsidRPr="007D5649" w:rsidRDefault="007D5649" w:rsidP="007D5649">
            <w:pPr>
              <w:spacing w:before="100" w:beforeAutospacing="1" w:after="100" w:afterAutospacing="1" w:line="240" w:lineRule="auto"/>
              <w:jc w:val="center"/>
              <w:rPr>
                <w:rFonts w:ascii="Arial" w:eastAsia="Times New Roman" w:hAnsi="Arial" w:cs="Arial"/>
                <w:b/>
                <w:sz w:val="20"/>
                <w:szCs w:val="20"/>
                <w:lang w:eastAsia="pt-BR"/>
              </w:rPr>
            </w:pPr>
            <w:r w:rsidRPr="007D5649">
              <w:rPr>
                <w:rFonts w:ascii="Arial" w:eastAsia="Times New Roman" w:hAnsi="Arial" w:cs="Arial"/>
                <w:b/>
                <w:sz w:val="20"/>
                <w:szCs w:val="20"/>
                <w:lang w:eastAsia="pt-BR"/>
              </w:rPr>
              <w:lastRenderedPageBreak/>
              <w:t xml:space="preserve">Valor Total: R$ </w:t>
            </w:r>
            <w:r w:rsidRPr="007D5649">
              <w:rPr>
                <w:rFonts w:ascii="Arial" w:eastAsia="Times New Roman" w:hAnsi="Arial" w:cs="Arial"/>
                <w:b/>
                <w:sz w:val="20"/>
                <w:szCs w:val="20"/>
                <w:lang w:eastAsia="pt-BR"/>
              </w:rPr>
              <w:t>--</w:t>
            </w:r>
          </w:p>
        </w:tc>
      </w:tr>
      <w:bookmarkEnd w:id="0"/>
    </w:tbl>
    <w:p w:rsidR="0064625B" w:rsidRDefault="0064625B" w:rsidP="0064625B">
      <w:pPr>
        <w:spacing w:after="0" w:line="240" w:lineRule="auto"/>
        <w:ind w:right="-232"/>
        <w:jc w:val="both"/>
        <w:outlineLvl w:val="0"/>
        <w:rPr>
          <w:rFonts w:ascii="Arial" w:eastAsia="Times New Roman" w:hAnsi="Arial" w:cs="Arial"/>
          <w:b/>
          <w:bCs/>
          <w:sz w:val="24"/>
          <w:szCs w:val="24"/>
          <w:lang w:eastAsia="pt-BR"/>
        </w:rPr>
      </w:pPr>
    </w:p>
    <w:p w:rsidR="0064625B" w:rsidRPr="0064625B" w:rsidRDefault="0064625B" w:rsidP="0064625B">
      <w:pPr>
        <w:overflowPunct w:val="0"/>
        <w:autoSpaceDE w:val="0"/>
        <w:autoSpaceDN w:val="0"/>
        <w:adjustRightInd w:val="0"/>
        <w:spacing w:after="0" w:line="20" w:lineRule="exact"/>
        <w:ind w:left="708"/>
        <w:jc w:val="both"/>
        <w:textAlignment w:val="baseline"/>
        <w:rPr>
          <w:rFonts w:ascii="Arial" w:eastAsia="Times New Roman" w:hAnsi="Arial" w:cs="Arial"/>
          <w:bCs/>
          <w:sz w:val="24"/>
          <w:szCs w:val="24"/>
          <w:lang w:eastAsia="pt-BR"/>
        </w:rPr>
      </w:pP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r w:rsidRPr="0064625B">
        <w:rPr>
          <w:rFonts w:ascii="Arial" w:eastAsia="Times New Roman" w:hAnsi="Arial" w:cs="Arial"/>
          <w:b/>
          <w:bCs/>
          <w:sz w:val="24"/>
          <w:szCs w:val="24"/>
          <w:lang w:eastAsia="pt-BR"/>
        </w:rPr>
        <w:t>3- VALIDADE DA PROPOSTA</w:t>
      </w:r>
    </w:p>
    <w:p w:rsidR="0064625B" w:rsidRPr="0064625B" w:rsidRDefault="0064625B" w:rsidP="0064625B">
      <w:pPr>
        <w:spacing w:after="0" w:line="240" w:lineRule="auto"/>
        <w:ind w:right="-232"/>
        <w:jc w:val="both"/>
        <w:outlineLvl w:val="0"/>
        <w:rPr>
          <w:rFonts w:ascii="Arial" w:eastAsia="Times New Roman" w:hAnsi="Arial" w:cs="Arial"/>
          <w:b/>
          <w:bCs/>
          <w:sz w:val="24"/>
          <w:szCs w:val="24"/>
          <w:lang w:eastAsia="pt-BR"/>
        </w:rPr>
      </w:pPr>
    </w:p>
    <w:p w:rsidR="0064625B" w:rsidRPr="00C258DB" w:rsidRDefault="0064625B" w:rsidP="0064625B">
      <w:pPr>
        <w:spacing w:after="0" w:line="240" w:lineRule="auto"/>
        <w:ind w:right="-232"/>
        <w:jc w:val="both"/>
        <w:rPr>
          <w:rFonts w:ascii="Arial" w:eastAsia="Times New Roman" w:hAnsi="Arial" w:cs="Arial"/>
          <w:bCs/>
          <w:sz w:val="24"/>
          <w:szCs w:val="24"/>
          <w:lang w:eastAsia="pt-BR"/>
        </w:rPr>
      </w:pPr>
      <w:r w:rsidRPr="00C258DB">
        <w:rPr>
          <w:rFonts w:ascii="Arial" w:eastAsia="Times New Roman" w:hAnsi="Arial" w:cs="Arial"/>
          <w:bCs/>
          <w:sz w:val="24"/>
          <w:szCs w:val="24"/>
          <w:lang w:eastAsia="pt-BR"/>
        </w:rPr>
        <w:t>A Validade da proposta deverá ser no mínimo de 60 (sessenta) dias a contar</w:t>
      </w:r>
      <w:r w:rsidR="003F26DA" w:rsidRPr="00C258DB">
        <w:rPr>
          <w:rFonts w:ascii="Arial" w:eastAsia="Times New Roman" w:hAnsi="Arial" w:cs="Arial"/>
          <w:bCs/>
          <w:sz w:val="24"/>
          <w:szCs w:val="24"/>
          <w:lang w:eastAsia="pt-BR"/>
        </w:rPr>
        <w:t xml:space="preserve"> </w:t>
      </w:r>
      <w:r w:rsidRPr="00C258DB">
        <w:rPr>
          <w:rFonts w:ascii="Arial" w:eastAsia="Times New Roman" w:hAnsi="Arial" w:cs="Arial"/>
          <w:bCs/>
          <w:sz w:val="24"/>
          <w:szCs w:val="24"/>
          <w:lang w:eastAsia="pt-BR"/>
        </w:rPr>
        <w:t>de sua apresentação.</w:t>
      </w:r>
    </w:p>
    <w:p w:rsidR="0064625B" w:rsidRDefault="0064625B" w:rsidP="0064625B">
      <w:pPr>
        <w:spacing w:after="0" w:line="240" w:lineRule="auto"/>
        <w:ind w:right="-232"/>
        <w:jc w:val="both"/>
        <w:rPr>
          <w:rFonts w:ascii="Arial" w:eastAsia="Times New Roman" w:hAnsi="Arial" w:cs="Arial"/>
          <w:bCs/>
          <w:sz w:val="24"/>
          <w:szCs w:val="24"/>
          <w:lang w:eastAsia="pt-BR"/>
        </w:rPr>
      </w:pPr>
    </w:p>
    <w:p w:rsidR="00815397" w:rsidRPr="00815397" w:rsidRDefault="00815397" w:rsidP="00815397">
      <w:pPr>
        <w:spacing w:after="0" w:line="240" w:lineRule="auto"/>
        <w:ind w:right="-232"/>
        <w:jc w:val="both"/>
        <w:rPr>
          <w:rFonts w:ascii="Arial" w:eastAsia="Times New Roman" w:hAnsi="Arial" w:cs="Arial"/>
          <w:bCs/>
          <w:sz w:val="24"/>
          <w:szCs w:val="24"/>
          <w:lang w:eastAsia="pt-BR"/>
        </w:rPr>
      </w:pPr>
      <w:r w:rsidRPr="00815397">
        <w:rPr>
          <w:rFonts w:ascii="Arial" w:eastAsia="Times New Roman" w:hAnsi="Arial" w:cs="Arial"/>
          <w:bCs/>
          <w:sz w:val="24"/>
          <w:szCs w:val="24"/>
          <w:lang w:eastAsia="pt-BR"/>
        </w:rPr>
        <w:t xml:space="preserve">Declaro que examinei, conheço e me submeto a todas as condições expressas na presente contratação direta, bem como verifiquei todas as especificações contidas, não havendo quaisquer discrepâncias nas informações, nas condições de fornecimento e documentos que dele fazem parte. </w:t>
      </w:r>
    </w:p>
    <w:p w:rsidR="00815397" w:rsidRPr="00815397" w:rsidRDefault="00815397" w:rsidP="00815397">
      <w:pPr>
        <w:spacing w:after="0" w:line="240" w:lineRule="auto"/>
        <w:ind w:right="-232"/>
        <w:jc w:val="both"/>
        <w:rPr>
          <w:rFonts w:ascii="Arial" w:eastAsia="Times New Roman" w:hAnsi="Arial" w:cs="Arial"/>
          <w:bCs/>
          <w:sz w:val="24"/>
          <w:szCs w:val="24"/>
          <w:lang w:eastAsia="pt-BR"/>
        </w:rPr>
      </w:pPr>
    </w:p>
    <w:p w:rsidR="00815397" w:rsidRPr="00815397" w:rsidRDefault="00815397" w:rsidP="00815397">
      <w:pPr>
        <w:spacing w:after="0" w:line="240" w:lineRule="auto"/>
        <w:ind w:right="-232"/>
        <w:jc w:val="both"/>
        <w:rPr>
          <w:rFonts w:ascii="Arial" w:eastAsia="Times New Roman" w:hAnsi="Arial" w:cs="Arial"/>
          <w:bCs/>
          <w:sz w:val="24"/>
          <w:szCs w:val="24"/>
          <w:lang w:eastAsia="pt-BR"/>
        </w:rPr>
      </w:pPr>
      <w:r w:rsidRPr="00815397">
        <w:rPr>
          <w:rFonts w:ascii="Arial" w:eastAsia="Times New Roman" w:hAnsi="Arial" w:cs="Arial"/>
          <w:bCs/>
          <w:sz w:val="24"/>
          <w:szCs w:val="24"/>
          <w:lang w:eastAsia="pt-BR"/>
        </w:rPr>
        <w:t xml:space="preserve">Declaro que o preço ofertado compreende a integralidade dos custos para atendimento dos direitos trabalhistas assegurados na Constituição Federal, nas leis trabalhistas, nas normas </w:t>
      </w:r>
      <w:proofErr w:type="spellStart"/>
      <w:r w:rsidRPr="00815397">
        <w:rPr>
          <w:rFonts w:ascii="Arial" w:eastAsia="Times New Roman" w:hAnsi="Arial" w:cs="Arial"/>
          <w:bCs/>
          <w:sz w:val="24"/>
          <w:szCs w:val="24"/>
          <w:lang w:eastAsia="pt-BR"/>
        </w:rPr>
        <w:t>infralegais</w:t>
      </w:r>
      <w:proofErr w:type="spellEnd"/>
      <w:r w:rsidRPr="00815397">
        <w:rPr>
          <w:rFonts w:ascii="Arial" w:eastAsia="Times New Roman" w:hAnsi="Arial" w:cs="Arial"/>
          <w:bCs/>
          <w:sz w:val="24"/>
          <w:szCs w:val="24"/>
          <w:lang w:eastAsia="pt-BR"/>
        </w:rPr>
        <w:t>, nas convenções coletivas de trabalho e nos termos de ajustamento de conduta vigentes.</w:t>
      </w:r>
    </w:p>
    <w:p w:rsidR="00815397" w:rsidRPr="00815397" w:rsidRDefault="00815397" w:rsidP="00815397">
      <w:pPr>
        <w:spacing w:after="0" w:line="240" w:lineRule="auto"/>
        <w:ind w:right="-232"/>
        <w:jc w:val="both"/>
        <w:rPr>
          <w:rFonts w:ascii="Arial" w:eastAsia="Times New Roman" w:hAnsi="Arial" w:cs="Arial"/>
          <w:bCs/>
          <w:sz w:val="24"/>
          <w:szCs w:val="24"/>
          <w:lang w:eastAsia="pt-BR"/>
        </w:rPr>
      </w:pPr>
    </w:p>
    <w:p w:rsidR="00815397" w:rsidRDefault="00815397" w:rsidP="00815397">
      <w:pPr>
        <w:spacing w:after="0" w:line="240" w:lineRule="auto"/>
        <w:ind w:right="-232"/>
        <w:jc w:val="both"/>
        <w:rPr>
          <w:rFonts w:ascii="Arial" w:eastAsia="Times New Roman" w:hAnsi="Arial" w:cs="Arial"/>
          <w:bCs/>
          <w:sz w:val="24"/>
          <w:szCs w:val="24"/>
          <w:lang w:eastAsia="pt-BR"/>
        </w:rPr>
      </w:pPr>
      <w:r w:rsidRPr="00815397">
        <w:rPr>
          <w:rFonts w:ascii="Arial" w:eastAsia="Times New Roman" w:hAnsi="Arial" w:cs="Arial"/>
          <w:bCs/>
          <w:sz w:val="24"/>
          <w:szCs w:val="24"/>
          <w:lang w:eastAsia="pt-BR"/>
        </w:rPr>
        <w:t>Declaro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64625B" w:rsidRPr="0064625B" w:rsidRDefault="0064625B" w:rsidP="0064625B">
      <w:pPr>
        <w:spacing w:after="0" w:line="240" w:lineRule="auto"/>
        <w:ind w:left="708" w:right="-232"/>
        <w:jc w:val="center"/>
        <w:outlineLvl w:val="0"/>
        <w:rPr>
          <w:rFonts w:ascii="Arial" w:eastAsia="Times New Roman" w:hAnsi="Arial" w:cs="Arial"/>
          <w:b/>
          <w:bCs/>
          <w:sz w:val="24"/>
          <w:szCs w:val="24"/>
          <w:lang w:eastAsia="pt-BR"/>
        </w:rPr>
      </w:pPr>
    </w:p>
    <w:p w:rsidR="0064625B" w:rsidRPr="00815397" w:rsidRDefault="0064625B" w:rsidP="0064625B">
      <w:pPr>
        <w:spacing w:after="0" w:line="240" w:lineRule="auto"/>
        <w:ind w:left="708" w:right="-232"/>
        <w:jc w:val="center"/>
        <w:outlineLvl w:val="0"/>
        <w:rPr>
          <w:rFonts w:ascii="Arial" w:eastAsia="Times New Roman" w:hAnsi="Arial" w:cs="Arial"/>
          <w:b/>
          <w:bCs/>
          <w:sz w:val="24"/>
          <w:szCs w:val="24"/>
          <w:lang w:eastAsia="pt-BR"/>
        </w:rPr>
      </w:pPr>
    </w:p>
    <w:p w:rsidR="0064625B" w:rsidRPr="00815397" w:rsidRDefault="0064625B" w:rsidP="0064625B">
      <w:pPr>
        <w:spacing w:after="0" w:line="240" w:lineRule="auto"/>
        <w:ind w:left="708" w:right="-232"/>
        <w:jc w:val="center"/>
        <w:outlineLvl w:val="0"/>
        <w:rPr>
          <w:rFonts w:ascii="Arial" w:eastAsia="Times New Roman" w:hAnsi="Arial" w:cs="Arial"/>
          <w:b/>
          <w:bCs/>
          <w:sz w:val="24"/>
          <w:szCs w:val="24"/>
          <w:lang w:eastAsia="pt-BR"/>
        </w:rPr>
      </w:pPr>
    </w:p>
    <w:p w:rsidR="00815397" w:rsidRPr="00815397" w:rsidRDefault="00815397" w:rsidP="00815397">
      <w:pPr>
        <w:rPr>
          <w:rFonts w:ascii="Arial" w:hAnsi="Arial" w:cs="Arial"/>
          <w:sz w:val="24"/>
          <w:szCs w:val="24"/>
        </w:rPr>
      </w:pPr>
      <w:r>
        <w:rPr>
          <w:rFonts w:ascii="Arial" w:hAnsi="Arial" w:cs="Arial"/>
          <w:sz w:val="24"/>
          <w:szCs w:val="24"/>
        </w:rPr>
        <w:t xml:space="preserve">Local, ___ de _________ </w:t>
      </w:r>
      <w:proofErr w:type="spellStart"/>
      <w:r>
        <w:rPr>
          <w:rFonts w:ascii="Arial" w:hAnsi="Arial" w:cs="Arial"/>
          <w:sz w:val="24"/>
          <w:szCs w:val="24"/>
        </w:rPr>
        <w:t>de</w:t>
      </w:r>
      <w:proofErr w:type="spellEnd"/>
      <w:r>
        <w:rPr>
          <w:rFonts w:ascii="Arial" w:hAnsi="Arial" w:cs="Arial"/>
          <w:sz w:val="24"/>
          <w:szCs w:val="24"/>
        </w:rPr>
        <w:t xml:space="preserve"> 2026</w:t>
      </w:r>
      <w:r w:rsidRPr="00815397">
        <w:rPr>
          <w:rFonts w:ascii="Arial" w:hAnsi="Arial" w:cs="Arial"/>
          <w:sz w:val="24"/>
          <w:szCs w:val="24"/>
        </w:rPr>
        <w:t>.</w:t>
      </w:r>
    </w:p>
    <w:p w:rsidR="00815397" w:rsidRPr="00815397" w:rsidRDefault="00815397" w:rsidP="00815397">
      <w:pPr>
        <w:rPr>
          <w:rFonts w:ascii="Arial" w:hAnsi="Arial" w:cs="Arial"/>
          <w:sz w:val="24"/>
          <w:szCs w:val="24"/>
        </w:rPr>
      </w:pPr>
      <w:r w:rsidRPr="00815397">
        <w:rPr>
          <w:rFonts w:ascii="Arial" w:hAnsi="Arial" w:cs="Arial"/>
          <w:sz w:val="24"/>
          <w:szCs w:val="24"/>
        </w:rPr>
        <w:t xml:space="preserve">                               </w:t>
      </w:r>
    </w:p>
    <w:p w:rsidR="00815397" w:rsidRPr="00815397" w:rsidRDefault="00815397" w:rsidP="00815397">
      <w:pPr>
        <w:rPr>
          <w:rFonts w:ascii="Arial" w:hAnsi="Arial" w:cs="Arial"/>
          <w:sz w:val="24"/>
          <w:szCs w:val="24"/>
        </w:rPr>
      </w:pPr>
      <w:r w:rsidRPr="00815397">
        <w:rPr>
          <w:rFonts w:ascii="Arial" w:hAnsi="Arial" w:cs="Arial"/>
          <w:sz w:val="24"/>
          <w:szCs w:val="24"/>
        </w:rPr>
        <w:t xml:space="preserve">                                  NOME:</w:t>
      </w:r>
    </w:p>
    <w:p w:rsidR="00815397" w:rsidRPr="00815397" w:rsidRDefault="00815397" w:rsidP="00815397">
      <w:pPr>
        <w:rPr>
          <w:rFonts w:ascii="Arial" w:hAnsi="Arial" w:cs="Arial"/>
          <w:sz w:val="24"/>
          <w:szCs w:val="24"/>
        </w:rPr>
      </w:pPr>
      <w:r w:rsidRPr="00815397">
        <w:rPr>
          <w:rFonts w:ascii="Arial" w:hAnsi="Arial" w:cs="Arial"/>
          <w:sz w:val="24"/>
          <w:szCs w:val="24"/>
        </w:rPr>
        <w:t xml:space="preserve">                                  RG:_______________/SSP/____ /CPF:______________</w:t>
      </w:r>
    </w:p>
    <w:p w:rsidR="00815397" w:rsidRPr="00815397" w:rsidRDefault="00815397" w:rsidP="00815397">
      <w:pPr>
        <w:rPr>
          <w:rFonts w:ascii="Arial" w:hAnsi="Arial" w:cs="Arial"/>
          <w:sz w:val="24"/>
          <w:szCs w:val="24"/>
        </w:rPr>
      </w:pPr>
      <w:r w:rsidRPr="00815397">
        <w:rPr>
          <w:rFonts w:ascii="Arial" w:hAnsi="Arial" w:cs="Arial"/>
          <w:sz w:val="24"/>
          <w:szCs w:val="24"/>
        </w:rPr>
        <w:t xml:space="preserve">                                  Cargo na Empresa: ______________________________</w:t>
      </w:r>
    </w:p>
    <w:p w:rsidR="00815397" w:rsidRPr="00815397" w:rsidRDefault="00815397" w:rsidP="00815397">
      <w:pPr>
        <w:rPr>
          <w:rFonts w:ascii="Arial" w:hAnsi="Arial" w:cs="Arial"/>
          <w:sz w:val="24"/>
          <w:szCs w:val="24"/>
        </w:rPr>
      </w:pPr>
      <w:r w:rsidRPr="00815397">
        <w:rPr>
          <w:rFonts w:ascii="Arial" w:hAnsi="Arial" w:cs="Arial"/>
          <w:sz w:val="24"/>
          <w:szCs w:val="24"/>
        </w:rPr>
        <w:t xml:space="preserve">                                 Carimbo do CNPJ_______</w:t>
      </w:r>
    </w:p>
    <w:p w:rsidR="00174F37" w:rsidRDefault="00174F37"/>
    <w:sectPr w:rsidR="00174F37" w:rsidSect="003F26DA">
      <w:headerReference w:type="default" r:id="rId6"/>
      <w:footerReference w:type="default" r:id="rId7"/>
      <w:pgSz w:w="11906" w:h="16838"/>
      <w:pgMar w:top="1417" w:right="1701" w:bottom="1417" w:left="1701" w:header="147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25B" w:rsidRDefault="0064625B" w:rsidP="0064625B">
      <w:pPr>
        <w:spacing w:after="0" w:line="240" w:lineRule="auto"/>
      </w:pPr>
      <w:r>
        <w:separator/>
      </w:r>
    </w:p>
  </w:endnote>
  <w:endnote w:type="continuationSeparator" w:id="0">
    <w:p w:rsidR="0064625B" w:rsidRDefault="0064625B" w:rsidP="0064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T Walsheim Pro Condensed Bold">
    <w:altName w:val="Courier New"/>
    <w:charset w:val="00"/>
    <w:family w:val="auto"/>
    <w:pitch w:val="default"/>
    <w:sig w:usb0="00000000" w:usb1="00000000" w:usb2="00000000" w:usb3="00000000" w:csb0="00000097" w:csb1="00000000"/>
  </w:font>
  <w:font w:name="DM Sans 18pt SemiBold">
    <w:altName w:val="Times New Roman"/>
    <w:charset w:val="00"/>
    <w:family w:val="auto"/>
    <w:pitch w:val="default"/>
    <w:sig w:usb0="00000000"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25B" w:rsidRPr="00DF298F" w:rsidRDefault="0064625B" w:rsidP="0064625B">
    <w:pPr>
      <w:pStyle w:val="Cabealho"/>
      <w:ind w:left="-1701" w:right="-1134"/>
      <w:rPr>
        <w:color w:val="008000"/>
        <w:sz w:val="10"/>
        <w:szCs w:val="10"/>
      </w:rPr>
    </w:pPr>
  </w:p>
  <w:p w:rsidR="0064625B" w:rsidRDefault="0064625B" w:rsidP="0064625B">
    <w:pPr>
      <w:pStyle w:val="Cabealho"/>
      <w:jc w:val="center"/>
    </w:pPr>
  </w:p>
  <w:p w:rsidR="0064625B" w:rsidRDefault="0064625B" w:rsidP="0064625B">
    <w:pPr>
      <w:pStyle w:val="Rodap"/>
      <w:jc w:val="center"/>
      <w:rPr>
        <w:rFonts w:ascii="GT Walsheim Pro Condensed Bold" w:hAnsi="GT Walsheim Pro Condensed Bold" w:cs="Arial"/>
        <w:color w:val="474747"/>
        <w:shd w:val="clear" w:color="auto" w:fill="FFFFFF"/>
      </w:rPr>
    </w:pPr>
    <w:r w:rsidRPr="00150DD3">
      <w:rPr>
        <w:rFonts w:ascii="GT Walsheim Pro Condensed Bold" w:hAnsi="GT Walsheim Pro Condensed Bold" w:cs="Arial"/>
        <w:color w:val="474747"/>
        <w:shd w:val="clear" w:color="auto" w:fill="FFFFFF"/>
      </w:rPr>
      <w:t>PREFEITURA MUNICIPAL DE SIDROLÂNDIA</w:t>
    </w:r>
    <w:r>
      <w:rPr>
        <w:rFonts w:ascii="GT Walsheim Pro Condensed Bold" w:hAnsi="GT Walsheim Pro Condensed Bold" w:cs="Arial"/>
        <w:color w:val="474747"/>
        <w:shd w:val="clear" w:color="auto" w:fill="FFFFFF"/>
      </w:rPr>
      <w:t xml:space="preserve"> </w:t>
    </w:r>
  </w:p>
  <w:p w:rsidR="0064625B" w:rsidRDefault="0064625B" w:rsidP="0064625B">
    <w:pPr>
      <w:pStyle w:val="Rodap"/>
      <w:jc w:val="center"/>
    </w:pPr>
    <w:r w:rsidRPr="00150DD3">
      <w:rPr>
        <w:rFonts w:ascii="DM Sans 18pt SemiBold" w:hAnsi="DM Sans 18pt SemiBold" w:cs="Arial"/>
        <w:color w:val="474747"/>
        <w:shd w:val="clear" w:color="auto" w:fill="FFFFFF"/>
      </w:rPr>
      <w:t xml:space="preserve">R. São Paulo, </w:t>
    </w:r>
    <w:r>
      <w:rPr>
        <w:rFonts w:ascii="DM Sans 18pt SemiBold" w:hAnsi="DM Sans 18pt SemiBold" w:cs="Arial"/>
        <w:color w:val="474747"/>
        <w:shd w:val="clear" w:color="auto" w:fill="FFFFFF"/>
      </w:rPr>
      <w:t>N °</w:t>
    </w:r>
    <w:r w:rsidRPr="00150DD3">
      <w:rPr>
        <w:rFonts w:ascii="DM Sans 18pt SemiBold" w:hAnsi="DM Sans 18pt SemiBold" w:cs="Arial"/>
        <w:color w:val="474747"/>
        <w:shd w:val="clear" w:color="auto" w:fill="FFFFFF"/>
      </w:rPr>
      <w:t>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25B" w:rsidRDefault="0064625B" w:rsidP="0064625B">
      <w:pPr>
        <w:spacing w:after="0" w:line="240" w:lineRule="auto"/>
      </w:pPr>
      <w:r>
        <w:separator/>
      </w:r>
    </w:p>
  </w:footnote>
  <w:footnote w:type="continuationSeparator" w:id="0">
    <w:p w:rsidR="0064625B" w:rsidRDefault="0064625B" w:rsidP="006462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703" w:type="dxa"/>
      <w:tblInd w:w="6796" w:type="dxa"/>
      <w:tblLook w:val="04A0" w:firstRow="1" w:lastRow="0" w:firstColumn="1" w:lastColumn="0" w:noHBand="0" w:noVBand="1"/>
    </w:tblPr>
    <w:tblGrid>
      <w:gridCol w:w="1703"/>
    </w:tblGrid>
    <w:tr w:rsidR="00DF7541" w:rsidTr="00DF7541">
      <w:trPr>
        <w:trHeight w:val="253"/>
      </w:trPr>
      <w:tc>
        <w:tcPr>
          <w:tcW w:w="1703" w:type="dxa"/>
        </w:tcPr>
        <w:p w:rsidR="00DF7541" w:rsidRDefault="00DF7541">
          <w:pPr>
            <w:pStyle w:val="Cabealho"/>
          </w:pPr>
          <w:r>
            <w:t xml:space="preserve">Folha </w:t>
          </w:r>
        </w:p>
      </w:tc>
    </w:tr>
    <w:tr w:rsidR="00DF7541" w:rsidTr="00DF7541">
      <w:trPr>
        <w:trHeight w:val="242"/>
      </w:trPr>
      <w:tc>
        <w:tcPr>
          <w:tcW w:w="1703" w:type="dxa"/>
        </w:tcPr>
        <w:p w:rsidR="00DF7541" w:rsidRDefault="00DF7541">
          <w:pPr>
            <w:pStyle w:val="Cabealho"/>
          </w:pPr>
          <w:r>
            <w:t xml:space="preserve">Rubrica </w:t>
          </w:r>
        </w:p>
      </w:tc>
    </w:tr>
  </w:tbl>
  <w:p w:rsidR="0064625B" w:rsidRDefault="00DF7541">
    <w:pPr>
      <w:pStyle w:val="Cabealho"/>
    </w:pPr>
    <w:r>
      <w:rPr>
        <w:noProof/>
        <w:lang w:eastAsia="pt-BR"/>
      </w:rPr>
      <w:drawing>
        <wp:anchor distT="0" distB="0" distL="114300" distR="114300" simplePos="0" relativeHeight="251658240" behindDoc="1" locked="0" layoutInCell="1" allowOverlap="1">
          <wp:simplePos x="0" y="0"/>
          <wp:positionH relativeFrom="margin">
            <wp:align>center</wp:align>
          </wp:positionH>
          <wp:positionV relativeFrom="paragraph">
            <wp:posOffset>-1048781</wp:posOffset>
          </wp:positionV>
          <wp:extent cx="3338322" cy="9360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orizontal_Prefeitura.png"/>
                  <pic:cNvPicPr/>
                </pic:nvPicPr>
                <pic:blipFill rotWithShape="1">
                  <a:blip r:embed="rId1" cstate="print">
                    <a:extLst>
                      <a:ext uri="{28A0092B-C50C-407E-A947-70E740481C1C}">
                        <a14:useLocalDpi xmlns:a14="http://schemas.microsoft.com/office/drawing/2010/main" val="0"/>
                      </a:ext>
                    </a:extLst>
                  </a:blip>
                  <a:srcRect t="13919" b="20361"/>
                  <a:stretch/>
                </pic:blipFill>
                <pic:spPr bwMode="auto">
                  <a:xfrm>
                    <a:off x="0" y="0"/>
                    <a:ext cx="3338322" cy="936000"/>
                  </a:xfrm>
                  <a:prstGeom prst="rect">
                    <a:avLst/>
                  </a:prstGeom>
                  <a:ln>
                    <a:noFill/>
                  </a:ln>
                  <a:extLst>
                    <a:ext uri="{53640926-AAD7-44D8-BBD7-CCE9431645EC}">
                      <a14:shadowObscured xmlns:a14="http://schemas.microsoft.com/office/drawing/2010/main"/>
                    </a:ext>
                  </a:ex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25B"/>
    <w:rsid w:val="00174F37"/>
    <w:rsid w:val="0030215D"/>
    <w:rsid w:val="003F26DA"/>
    <w:rsid w:val="00453E4F"/>
    <w:rsid w:val="0064625B"/>
    <w:rsid w:val="007D5649"/>
    <w:rsid w:val="00801E8E"/>
    <w:rsid w:val="00815397"/>
    <w:rsid w:val="008434E2"/>
    <w:rsid w:val="00845AC3"/>
    <w:rsid w:val="00A00E80"/>
    <w:rsid w:val="00AC6BFB"/>
    <w:rsid w:val="00C258DB"/>
    <w:rsid w:val="00DD69AA"/>
    <w:rsid w:val="00DF7541"/>
    <w:rsid w:val="00FB3F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27FE749-FC34-4146-A6FF-2D25FB90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5-AnexoseditalBookStyle">
    <w:name w:val="Nivel 5- Anexos edital (Book Style)"/>
    <w:basedOn w:val="Normal"/>
    <w:uiPriority w:val="99"/>
    <w:rsid w:val="0064625B"/>
    <w:pPr>
      <w:widowControl w:val="0"/>
      <w:suppressAutoHyphens/>
      <w:autoSpaceDE w:val="0"/>
      <w:autoSpaceDN w:val="0"/>
      <w:adjustRightInd w:val="0"/>
      <w:spacing w:after="0" w:line="288" w:lineRule="atLeast"/>
      <w:ind w:left="113" w:right="57"/>
      <w:jc w:val="both"/>
      <w:textAlignment w:val="center"/>
    </w:pPr>
    <w:rPr>
      <w:rFonts w:ascii="ArialMT" w:eastAsia="Times New Roman" w:hAnsi="ArialMT" w:cs="ArialMT"/>
      <w:color w:val="000000"/>
      <w:sz w:val="24"/>
      <w:szCs w:val="24"/>
      <w:lang w:eastAsia="pt-BR"/>
    </w:rPr>
  </w:style>
  <w:style w:type="paragraph" w:styleId="Cabealho">
    <w:name w:val="header"/>
    <w:aliases w:val="Cabeçalho1,Cabeçalho Char Char Char"/>
    <w:basedOn w:val="Normal"/>
    <w:link w:val="CabealhoChar"/>
    <w:unhideWhenUsed/>
    <w:rsid w:val="0064625B"/>
    <w:pPr>
      <w:tabs>
        <w:tab w:val="center" w:pos="4252"/>
        <w:tab w:val="right" w:pos="8504"/>
      </w:tabs>
      <w:spacing w:after="0" w:line="240" w:lineRule="auto"/>
    </w:pPr>
  </w:style>
  <w:style w:type="character" w:customStyle="1" w:styleId="CabealhoChar">
    <w:name w:val="Cabeçalho Char"/>
    <w:aliases w:val="Cabeçalho1 Char,Cabeçalho Char Char Char Char"/>
    <w:basedOn w:val="Fontepargpadro"/>
    <w:link w:val="Cabealho"/>
    <w:rsid w:val="0064625B"/>
  </w:style>
  <w:style w:type="paragraph" w:styleId="Rodap">
    <w:name w:val="footer"/>
    <w:basedOn w:val="Normal"/>
    <w:link w:val="RodapChar"/>
    <w:uiPriority w:val="99"/>
    <w:unhideWhenUsed/>
    <w:qFormat/>
    <w:rsid w:val="0064625B"/>
    <w:pPr>
      <w:tabs>
        <w:tab w:val="center" w:pos="4252"/>
        <w:tab w:val="right" w:pos="8504"/>
      </w:tabs>
      <w:spacing w:after="0" w:line="240" w:lineRule="auto"/>
    </w:pPr>
  </w:style>
  <w:style w:type="character" w:customStyle="1" w:styleId="RodapChar">
    <w:name w:val="Rodapé Char"/>
    <w:basedOn w:val="Fontepargpadro"/>
    <w:link w:val="Rodap"/>
    <w:uiPriority w:val="99"/>
    <w:rsid w:val="0064625B"/>
  </w:style>
  <w:style w:type="paragraph" w:customStyle="1" w:styleId="ParagraphStyle">
    <w:name w:val="Paragraph Style"/>
    <w:rsid w:val="0064625B"/>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Normaltext">
    <w:name w:val="Normal text"/>
    <w:uiPriority w:val="99"/>
    <w:rsid w:val="0064625B"/>
    <w:rPr>
      <w:sz w:val="20"/>
      <w:szCs w:val="20"/>
    </w:rPr>
  </w:style>
  <w:style w:type="paragraph" w:styleId="Textodebalo">
    <w:name w:val="Balloon Text"/>
    <w:basedOn w:val="Normal"/>
    <w:link w:val="TextodebaloChar"/>
    <w:uiPriority w:val="99"/>
    <w:semiHidden/>
    <w:unhideWhenUsed/>
    <w:rsid w:val="00DD69A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69AA"/>
    <w:rPr>
      <w:rFonts w:ascii="Segoe UI" w:hAnsi="Segoe UI" w:cs="Segoe UI"/>
      <w:sz w:val="18"/>
      <w:szCs w:val="18"/>
    </w:rPr>
  </w:style>
  <w:style w:type="table" w:styleId="Tabelacomgrade">
    <w:name w:val="Table Grid"/>
    <w:basedOn w:val="Tabelanormal"/>
    <w:uiPriority w:val="39"/>
    <w:qFormat/>
    <w:rsid w:val="00453E4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453E4F"/>
    <w:rPr>
      <w:b/>
      <w:bCs/>
    </w:rPr>
  </w:style>
  <w:style w:type="character" w:styleId="Hyperlink">
    <w:name w:val="Hyperlink"/>
    <w:basedOn w:val="Fontepargpadro"/>
    <w:uiPriority w:val="99"/>
    <w:unhideWhenUsed/>
    <w:rsid w:val="00453E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803</Words>
  <Characters>4337</Characters>
  <Application>Microsoft Office Word</Application>
  <DocSecurity>0</DocSecurity>
  <Lines>36</Lines>
  <Paragraphs>10</Paragraphs>
  <ScaleCrop>false</ScaleCrop>
  <Company/>
  <LinksUpToDate>false</LinksUpToDate>
  <CharactersWithSpaces>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Conta da Microsoft</cp:lastModifiedBy>
  <cp:revision>14</cp:revision>
  <cp:lastPrinted>2026-10-26T11:55:00Z</cp:lastPrinted>
  <dcterms:created xsi:type="dcterms:W3CDTF">2026-01-15T18:13:00Z</dcterms:created>
  <dcterms:modified xsi:type="dcterms:W3CDTF">2026-10-26T11:55:00Z</dcterms:modified>
</cp:coreProperties>
</file>