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66B" w:rsidRDefault="00AD06F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6720"/>
        </w:tabs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ANEXO II</w:t>
      </w:r>
    </w:p>
    <w:p w:rsidR="00820F22" w:rsidRDefault="00820F2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6720"/>
        </w:tabs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MODELO DE PROPOSTA </w:t>
      </w:r>
    </w:p>
    <w:p w:rsidR="00820F22" w:rsidRDefault="00820F2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6720"/>
        </w:tabs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E5766B" w:rsidRDefault="00AD06FC" w:rsidP="00C45A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6720"/>
        </w:tabs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PREGÃO ELETRÔNICO SRP Nº </w:t>
      </w:r>
      <w:r>
        <w:rPr>
          <w:rFonts w:ascii="Arial" w:eastAsia="Arial" w:hAnsi="Arial" w:cs="Arial"/>
          <w:sz w:val="24"/>
          <w:szCs w:val="24"/>
        </w:rPr>
        <w:t>22</w:t>
      </w:r>
      <w:r>
        <w:rPr>
          <w:rFonts w:ascii="Arial" w:eastAsia="Arial" w:hAnsi="Arial" w:cs="Arial"/>
          <w:color w:val="000000"/>
          <w:sz w:val="24"/>
          <w:szCs w:val="24"/>
        </w:rPr>
        <w:t>/2026</w:t>
      </w:r>
    </w:p>
    <w:p w:rsidR="00E5766B" w:rsidRDefault="00AD06FC" w:rsidP="00C45A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6720"/>
        </w:tabs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PROCESSO Nº </w:t>
      </w:r>
      <w:r>
        <w:rPr>
          <w:rFonts w:ascii="Arial" w:eastAsia="Arial" w:hAnsi="Arial" w:cs="Arial"/>
          <w:sz w:val="24"/>
          <w:szCs w:val="24"/>
        </w:rPr>
        <w:t>1767</w:t>
      </w:r>
      <w:r>
        <w:rPr>
          <w:rFonts w:ascii="Arial" w:eastAsia="Arial" w:hAnsi="Arial" w:cs="Arial"/>
          <w:color w:val="000000"/>
          <w:sz w:val="24"/>
          <w:szCs w:val="24"/>
        </w:rPr>
        <w:t>/2026</w:t>
      </w:r>
    </w:p>
    <w:p w:rsidR="00E5766B" w:rsidRDefault="00E5766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right" w:pos="6720"/>
        </w:tabs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MODELO DE PROPOSTA</w:t>
      </w: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CNPJ:</w:t>
      </w: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Endereço:</w:t>
      </w: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Cidade                                                          / Estado:</w:t>
      </w: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Fone:                                                            / E-mail:</w:t>
      </w:r>
    </w:p>
    <w:p w:rsidR="00E5766B" w:rsidRDefault="00E5766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À Equipe de Pregão:</w:t>
      </w:r>
    </w:p>
    <w:p w:rsidR="00E5766B" w:rsidRDefault="00AD06F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left="113"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Edital do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Pregão eletrônico SRP Nº. </w:t>
      </w:r>
      <w:r>
        <w:rPr>
          <w:rFonts w:ascii="Arial" w:eastAsia="Arial" w:hAnsi="Arial" w:cs="Arial"/>
          <w:b/>
          <w:bCs/>
          <w:sz w:val="24"/>
          <w:szCs w:val="24"/>
        </w:rPr>
        <w:t>22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/2026</w:t>
      </w:r>
    </w:p>
    <w:p w:rsidR="00E5766B" w:rsidRDefault="00E5766B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5766B" w:rsidRDefault="00AD06FC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Senhor Pregoeiro, nossa proposta para cumprir o Objeto desta licitação nos termos estabelecidos no Edital e seus anexos é a seguinte:</w:t>
      </w:r>
    </w:p>
    <w:p w:rsidR="00E5766B" w:rsidRDefault="00E5766B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5766B" w:rsidRDefault="00C45A6E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C45A6E">
        <w:rPr>
          <w:rFonts w:ascii="Arial" w:eastAsia="Arial" w:hAnsi="Arial" w:cs="Arial"/>
          <w:b/>
          <w:bCs/>
          <w:color w:val="000000"/>
          <w:sz w:val="24"/>
          <w:szCs w:val="24"/>
        </w:rPr>
        <w:t>Registro de preços para futura e eventual aquisição de equipamentos médico-hospitalares, odontológicos, mobiliários assistenciais e demais materiais permanentes, classificados como bens comuns, destinados à estruturação, modernização, ampliação e pleno funcionamento das unidades e serviços que compõem a rede municipal de saúde de Sidrolândia/MS, com abrangência nas unidades de média complexidade, serviços especializados e de apoio diagnóstico e terapêutico, conforme especificações e quantitativos constantes neste Termo de Referência.</w:t>
      </w:r>
    </w:p>
    <w:p w:rsidR="00C45A6E" w:rsidRDefault="00C45A6E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0" w:name="_GoBack"/>
      <w:bookmarkEnd w:id="0"/>
    </w:p>
    <w:tbl>
      <w:tblPr>
        <w:tblStyle w:val="a"/>
        <w:tblW w:w="1020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0"/>
        <w:gridCol w:w="5953"/>
        <w:gridCol w:w="850"/>
        <w:gridCol w:w="993"/>
        <w:gridCol w:w="850"/>
        <w:gridCol w:w="851"/>
      </w:tblGrid>
      <w:tr w:rsidR="00E5766B">
        <w:trPr>
          <w:trHeight w:val="1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AD0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AD0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AD0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AD0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Quant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AD0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Valor Unit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AD06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E5766B">
        <w:trPr>
          <w:trHeight w:val="1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E57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E57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E57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E57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E57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66B" w:rsidRDefault="00E576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5766B" w:rsidRDefault="00E5766B">
      <w:pPr>
        <w:rPr>
          <w:sz w:val="24"/>
          <w:szCs w:val="24"/>
        </w:rPr>
      </w:pPr>
    </w:p>
    <w:p w:rsidR="00E5766B" w:rsidRDefault="00E5766B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center"/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</w:pPr>
    </w:p>
    <w:p w:rsidR="00E5766B" w:rsidRDefault="00AD06FC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1" w:name="_heading=h.f6b1h9n46ml4" w:colFirst="0" w:colLast="0"/>
      <w:bookmarkEnd w:id="1"/>
      <w:r>
        <w:rPr>
          <w:rFonts w:ascii="Arial" w:eastAsia="Arial" w:hAnsi="Arial" w:cs="Arial"/>
          <w:color w:val="000000"/>
          <w:sz w:val="24"/>
          <w:szCs w:val="24"/>
        </w:rPr>
        <w:t xml:space="preserve">Declaramos que nos valores acima registrados estão incluídas todas as despesas incidentes sobre o objeto ofertado, tais como fretes, impostos, taxas, contribuições e demais encargos relacionados no instrumento convocatório. Declaramos ainda que, concordamos com todos os termos do Edital do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Pregão Eletrônico SRP n° </w:t>
      </w:r>
      <w:r>
        <w:rPr>
          <w:rFonts w:ascii="Arial" w:eastAsia="Arial" w:hAnsi="Arial" w:cs="Arial"/>
          <w:b/>
          <w:bCs/>
          <w:sz w:val="24"/>
          <w:szCs w:val="24"/>
        </w:rPr>
        <w:t>22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/2026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 seus Anexos.</w:t>
      </w:r>
    </w:p>
    <w:p w:rsidR="00E5766B" w:rsidRDefault="00AD06FC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Validade da Proposta: 60 (sessenta) dias.   </w:t>
      </w:r>
    </w:p>
    <w:p w:rsidR="00E5766B" w:rsidRDefault="00AD06FC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       </w:t>
      </w:r>
    </w:p>
    <w:p w:rsidR="00E5766B" w:rsidRDefault="00AD06FC">
      <w:pPr>
        <w:widowControl w:val="0"/>
        <w:pBdr>
          <w:top w:val="nil"/>
          <w:left w:val="nil"/>
          <w:bottom w:val="nil"/>
          <w:right w:val="nil"/>
          <w:between w:val="nil"/>
        </w:pBdr>
        <w:ind w:right="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Sidrolândia-MS, ___ de _________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2026.</w:t>
      </w:r>
    </w:p>
    <w:p w:rsidR="00E5766B" w:rsidRDefault="00E5766B">
      <w:pPr>
        <w:jc w:val="right"/>
        <w:rPr>
          <w:rFonts w:ascii="Arial" w:eastAsia="Arial" w:hAnsi="Arial" w:cs="Arial"/>
          <w:sz w:val="24"/>
          <w:szCs w:val="24"/>
        </w:rPr>
      </w:pPr>
    </w:p>
    <w:p w:rsidR="00E5766B" w:rsidRDefault="00E5766B">
      <w:pPr>
        <w:jc w:val="right"/>
        <w:rPr>
          <w:rFonts w:ascii="Arial" w:eastAsia="Arial" w:hAnsi="Arial" w:cs="Arial"/>
          <w:sz w:val="24"/>
          <w:szCs w:val="24"/>
        </w:rPr>
      </w:pPr>
    </w:p>
    <w:p w:rsidR="00E5766B" w:rsidRDefault="00E576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sectPr w:rsidR="00E5766B" w:rsidSect="00820F22">
      <w:headerReference w:type="default" r:id="rId7"/>
      <w:footerReference w:type="default" r:id="rId8"/>
      <w:pgSz w:w="12240" w:h="15840"/>
      <w:pgMar w:top="1843" w:right="1259" w:bottom="567" w:left="851" w:header="850" w:footer="72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149" w:rsidRDefault="00AD06FC">
      <w:r>
        <w:separator/>
      </w:r>
    </w:p>
  </w:endnote>
  <w:endnote w:type="continuationSeparator" w:id="0">
    <w:p w:rsidR="00896149" w:rsidRDefault="00AD0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1" w:fontKey="{D297324A-74A9-49FE-B193-A6F631CC815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336DC9E4-4767-4E1C-9E79-B0C14C73B3E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6A609EED-13B9-4AF0-9541-519A8EA2020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1F0C4815-3796-4C2D-A1A9-12BD38783FA6}"/>
    <w:embedBold r:id="rId5" w:fontKey="{3F463603-593F-40F7-8EFA-434A4002C93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42E8F59-1D84-4FF9-A21E-3BA82F7FE2B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6B" w:rsidRPr="00AD06FC" w:rsidRDefault="00AD06FC">
    <w:pPr>
      <w:widowControl w:val="0"/>
      <w:tabs>
        <w:tab w:val="center" w:pos="4252"/>
        <w:tab w:val="right" w:pos="8504"/>
      </w:tabs>
      <w:spacing w:line="276" w:lineRule="auto"/>
      <w:jc w:val="center"/>
      <w:rPr>
        <w:color w:val="000000"/>
        <w:sz w:val="16"/>
        <w:szCs w:val="16"/>
      </w:rPr>
    </w:pPr>
    <w:r w:rsidRPr="00AD06FC">
      <w:rPr>
        <w:rFonts w:ascii="Calibri" w:eastAsia="Calibri" w:hAnsi="Calibri" w:cs="Calibri"/>
        <w:bCs/>
        <w:sz w:val="16"/>
        <w:szCs w:val="16"/>
      </w:rPr>
      <w:t>Avenida Antero Lemes da Silva, 1515, Centro - CEP 79.170-000 - Fone (67) 99834-4890 - Sidrolândia /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149" w:rsidRDefault="00AD06FC">
      <w:r>
        <w:separator/>
      </w:r>
    </w:p>
  </w:footnote>
  <w:footnote w:type="continuationSeparator" w:id="0">
    <w:p w:rsidR="00896149" w:rsidRDefault="00AD0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6B" w:rsidRDefault="00820F22">
    <w:pPr>
      <w:widowControl w:val="0"/>
      <w:tabs>
        <w:tab w:val="center" w:pos="4961"/>
        <w:tab w:val="right" w:pos="9922"/>
      </w:tabs>
      <w:jc w:val="right"/>
      <w:rPr>
        <w:rFonts w:ascii="Liberation Serif" w:eastAsia="Liberation Serif" w:hAnsi="Liberation Serif" w:cs="Liberation Serif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1CED847" wp14:editId="674BFB2D">
          <wp:simplePos x="0" y="0"/>
          <wp:positionH relativeFrom="margin">
            <wp:align>center</wp:align>
          </wp:positionH>
          <wp:positionV relativeFrom="paragraph">
            <wp:posOffset>-421767</wp:posOffset>
          </wp:positionV>
          <wp:extent cx="4220020" cy="8640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Horizontal - Saú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0020" cy="86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Tabelacomgrade"/>
      <w:tblW w:w="0" w:type="auto"/>
      <w:tblInd w:w="8784" w:type="dxa"/>
      <w:tblLook w:val="04A0" w:firstRow="1" w:lastRow="0" w:firstColumn="1" w:lastColumn="0" w:noHBand="0" w:noVBand="1"/>
    </w:tblPr>
    <w:tblGrid>
      <w:gridCol w:w="1336"/>
    </w:tblGrid>
    <w:tr w:rsidR="00820F22" w:rsidTr="00820F22">
      <w:tc>
        <w:tcPr>
          <w:tcW w:w="1336" w:type="dxa"/>
        </w:tcPr>
        <w:p w:rsidR="00820F22" w:rsidRDefault="00820F22" w:rsidP="00820F22">
          <w:pPr>
            <w:widowControl w:val="0"/>
            <w:tabs>
              <w:tab w:val="center" w:pos="4961"/>
              <w:tab w:val="right" w:pos="9922"/>
            </w:tabs>
          </w:pPr>
          <w:r>
            <w:t xml:space="preserve">Folha </w:t>
          </w:r>
        </w:p>
      </w:tc>
    </w:tr>
    <w:tr w:rsidR="00820F22" w:rsidTr="00820F22">
      <w:tc>
        <w:tcPr>
          <w:tcW w:w="1336" w:type="dxa"/>
        </w:tcPr>
        <w:p w:rsidR="00820F22" w:rsidRDefault="00820F22" w:rsidP="00820F22">
          <w:pPr>
            <w:widowControl w:val="0"/>
            <w:tabs>
              <w:tab w:val="center" w:pos="4961"/>
              <w:tab w:val="right" w:pos="9922"/>
            </w:tabs>
          </w:pPr>
          <w:r>
            <w:t xml:space="preserve">Rubrica </w:t>
          </w:r>
        </w:p>
      </w:tc>
    </w:tr>
  </w:tbl>
  <w:p w:rsidR="00E5766B" w:rsidRDefault="00820F22" w:rsidP="00820F22">
    <w:pPr>
      <w:widowControl w:val="0"/>
      <w:tabs>
        <w:tab w:val="center" w:pos="4961"/>
        <w:tab w:val="left" w:pos="5990"/>
        <w:tab w:val="right" w:pos="992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66B"/>
    <w:rsid w:val="00820F22"/>
    <w:rsid w:val="00896149"/>
    <w:rsid w:val="00AD06FC"/>
    <w:rsid w:val="00C45A6E"/>
    <w:rsid w:val="00E5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B206E2E-5551-43B7-9827-A4FC4C76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ind w:left="2700"/>
      <w:jc w:val="both"/>
      <w:outlineLvl w:val="0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2">
    <w:name w:val="heading 2"/>
    <w:basedOn w:val="Normal"/>
    <w:next w:val="Normal"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pPr>
      <w:keepNext/>
      <w:jc w:val="right"/>
      <w:outlineLvl w:val="2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20F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0F22"/>
  </w:style>
  <w:style w:type="paragraph" w:styleId="Rodap">
    <w:name w:val="footer"/>
    <w:basedOn w:val="Normal"/>
    <w:link w:val="RodapChar"/>
    <w:uiPriority w:val="99"/>
    <w:unhideWhenUsed/>
    <w:rsid w:val="00820F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0F22"/>
  </w:style>
  <w:style w:type="table" w:styleId="Tabelacomgrade">
    <w:name w:val="Table Grid"/>
    <w:basedOn w:val="Tabelanormal"/>
    <w:uiPriority w:val="39"/>
    <w:rsid w:val="00820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D06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3u3P5L4ZxIu4vbnC1z/BDRb6Og==">CgMxLjAyDmguZjZiMWg5bjQ2bWw0OAByITFYd05TcEpYVkZVZl9uMHdtWXgtMWlRWlhUWmFadUVjNQ==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 do Windows</cp:lastModifiedBy>
  <cp:revision>3</cp:revision>
  <cp:lastPrinted>2026-07-06T17:48:00Z</cp:lastPrinted>
  <dcterms:created xsi:type="dcterms:W3CDTF">2026-05-28T14:10:00Z</dcterms:created>
  <dcterms:modified xsi:type="dcterms:W3CDTF">2026-07-06T17:48:00Z</dcterms:modified>
</cp:coreProperties>
</file>