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11620846"/>
    <w:bookmarkStart w:id="1" w:name="_Hlk108629544"/>
    <w:p w14:paraId="2D49D684" w14:textId="5FBB1973" w:rsidR="0010426D" w:rsidRPr="00D75A17" w:rsidRDefault="005D679A" w:rsidP="00B34F8A">
      <w:pPr>
        <w:spacing w:after="240"/>
        <w:jc w:val="center"/>
        <w:rPr>
          <w:rStyle w:val="cf01"/>
          <w:rFonts w:ascii="Arial" w:hAnsi="Arial" w:cs="Arial"/>
          <w:sz w:val="24"/>
          <w:szCs w:val="24"/>
        </w:rPr>
      </w:pPr>
      <w:sdt>
        <w:sdtPr>
          <w:rPr>
            <w:rStyle w:val="TtuloChar"/>
          </w:rPr>
          <w:alias w:val="Título do documento"/>
          <w:tag w:val="Título do documento"/>
          <w:id w:val="198362592"/>
          <w:placeholder>
            <w:docPart w:val="DefaultPlaceholder_-1854013438"/>
          </w:placeholder>
          <w:comboBox>
            <w:listItem w:displayText="CLIQUE AQUI PARA ESCOLHER UMA OPÇÃO" w:value="CLIQUE AQUI PARA ESCOLHER UMA OPÇÃO"/>
            <w:listItem w:displayText="TERMO DE REFERÊNCIA" w:value="TERMO DE REFERÊNCIA"/>
            <w:listItem w:displayText="ANTEPROJETO" w:value="ANTEPROJETO"/>
            <w:listItem w:displayText="PROJETO BÁSICO" w:value="PROJETO BÁSICO"/>
          </w:comboBox>
        </w:sdtPr>
        <w:sdtEndPr>
          <w:rPr>
            <w:rStyle w:val="TtuloChar"/>
          </w:rPr>
        </w:sdtEndPr>
        <w:sdtContent>
          <w:r w:rsidR="0010426D" w:rsidRPr="00D75A17">
            <w:rPr>
              <w:rStyle w:val="TtuloChar"/>
            </w:rPr>
            <w:t>TERMO DE REFERÊNCIA</w:t>
          </w:r>
        </w:sdtContent>
      </w:sdt>
      <w:r w:rsidR="00861DFB" w:rsidRPr="00D75A17">
        <w:rPr>
          <w:rStyle w:val="TtuloChar"/>
          <w:b w:val="0"/>
          <w:bCs w:val="0"/>
        </w:rPr>
        <w:t xml:space="preserve">  </w:t>
      </w:r>
    </w:p>
    <w:p w14:paraId="34D1AD3D" w14:textId="77777777" w:rsidR="009B501F" w:rsidRPr="00AF6199" w:rsidRDefault="009B501F" w:rsidP="009B501F">
      <w:pPr>
        <w:pStyle w:val="Tpico1"/>
        <w:spacing w:before="0" w:after="0" w:line="340" w:lineRule="exact"/>
        <w:contextualSpacing/>
      </w:pPr>
      <w:bookmarkStart w:id="2" w:name="_Hlk177631286"/>
      <w:bookmarkEnd w:id="0"/>
      <w:r w:rsidRPr="00AF6199">
        <w:t>DADOS GERAIS</w:t>
      </w:r>
    </w:p>
    <w:p w14:paraId="6AEFC829" w14:textId="31965657" w:rsidR="009B501F" w:rsidRPr="00AF6199" w:rsidRDefault="009B501F" w:rsidP="009B501F">
      <w:pPr>
        <w:pStyle w:val="Tpico2"/>
        <w:pBdr>
          <w:bottom w:val="none" w:sz="0" w:space="0" w:color="auto"/>
        </w:pBdr>
        <w:spacing w:before="0" w:after="0" w:line="340" w:lineRule="exact"/>
        <w:ind w:left="624"/>
        <w:contextualSpacing/>
      </w:pPr>
      <w:bookmarkStart w:id="3" w:name="_Hlk114133412"/>
      <w:bookmarkStart w:id="4" w:name="_Hlk114133479"/>
      <w:r w:rsidRPr="00AF6199">
        <w:t xml:space="preserve">Número do processo: </w:t>
      </w:r>
      <w:r w:rsidR="00DA4E57" w:rsidRPr="00DA4E57">
        <w:t>00000.0.078064/2025</w:t>
      </w:r>
    </w:p>
    <w:p w14:paraId="0BDEC648" w14:textId="6FE28A53" w:rsidR="009B501F" w:rsidRPr="00AF6199" w:rsidRDefault="009B501F" w:rsidP="009B501F">
      <w:pPr>
        <w:pStyle w:val="Tpico2"/>
        <w:pBdr>
          <w:bottom w:val="none" w:sz="0" w:space="0" w:color="auto"/>
        </w:pBdr>
        <w:spacing w:before="0" w:after="0" w:line="340" w:lineRule="exact"/>
        <w:ind w:left="624"/>
        <w:contextualSpacing/>
      </w:pPr>
      <w:r w:rsidRPr="00AF6199">
        <w:t xml:space="preserve">Secretaria demandante: </w:t>
      </w:r>
      <w:r w:rsidRPr="00D75A17">
        <w:t>Secretaria Municipal de Educação</w:t>
      </w:r>
    </w:p>
    <w:p w14:paraId="7C697585" w14:textId="113479C4" w:rsidR="009B501F" w:rsidRDefault="009B501F" w:rsidP="009B501F">
      <w:pPr>
        <w:pStyle w:val="Tpico2"/>
        <w:pBdr>
          <w:bottom w:val="none" w:sz="0" w:space="0" w:color="auto"/>
        </w:pBdr>
        <w:spacing w:before="0" w:after="0" w:line="340" w:lineRule="exact"/>
        <w:ind w:left="624"/>
        <w:contextualSpacing/>
      </w:pPr>
      <w:r w:rsidRPr="00AF6199">
        <w:t xml:space="preserve">Responsável: </w:t>
      </w:r>
    </w:p>
    <w:p w14:paraId="74CE6673" w14:textId="77777777" w:rsidR="009B501F" w:rsidRPr="00D75A17" w:rsidRDefault="009B501F" w:rsidP="00DD557F">
      <w:pPr>
        <w:pStyle w:val="Tpico"/>
        <w:numPr>
          <w:ilvl w:val="1"/>
          <w:numId w:val="2"/>
        </w:numPr>
        <w:spacing w:after="0" w:line="240" w:lineRule="auto"/>
        <w:ind w:left="1434" w:hanging="357"/>
        <w:rPr>
          <w:sz w:val="24"/>
          <w:szCs w:val="24"/>
        </w:rPr>
      </w:pPr>
      <w:bookmarkStart w:id="5" w:name="_Hlk175122244"/>
      <w:proofErr w:type="spellStart"/>
      <w:r w:rsidRPr="00D75A17">
        <w:rPr>
          <w:sz w:val="24"/>
          <w:szCs w:val="24"/>
        </w:rPr>
        <w:t>Jéssika</w:t>
      </w:r>
      <w:proofErr w:type="spellEnd"/>
      <w:r w:rsidRPr="00D75A17">
        <w:rPr>
          <w:sz w:val="24"/>
          <w:szCs w:val="24"/>
        </w:rPr>
        <w:t xml:space="preserve"> </w:t>
      </w:r>
      <w:proofErr w:type="spellStart"/>
      <w:r w:rsidRPr="00D75A17">
        <w:rPr>
          <w:sz w:val="24"/>
          <w:szCs w:val="24"/>
        </w:rPr>
        <w:t>Patatas</w:t>
      </w:r>
      <w:proofErr w:type="spellEnd"/>
      <w:r w:rsidRPr="00D75A17">
        <w:rPr>
          <w:sz w:val="24"/>
          <w:szCs w:val="24"/>
        </w:rPr>
        <w:t xml:space="preserve"> de Arruda (Nutricionista RT do PNAE de Cuiabá)</w:t>
      </w:r>
    </w:p>
    <w:p w14:paraId="2D3D42CA" w14:textId="77777777" w:rsidR="009B501F" w:rsidRPr="00D75A17" w:rsidRDefault="009B501F" w:rsidP="00BB5E4A">
      <w:pPr>
        <w:pStyle w:val="Tpico"/>
        <w:numPr>
          <w:ilvl w:val="0"/>
          <w:numId w:val="0"/>
        </w:numPr>
        <w:spacing w:after="240" w:line="240" w:lineRule="auto"/>
        <w:ind w:left="1440"/>
        <w:rPr>
          <w:sz w:val="24"/>
          <w:szCs w:val="24"/>
        </w:rPr>
      </w:pPr>
      <w:r w:rsidRPr="00D75A17">
        <w:rPr>
          <w:sz w:val="24"/>
          <w:szCs w:val="24"/>
        </w:rPr>
        <w:t>CPF: 039.999.301-01, Matrícula: 4884951, e-mail: cne.educacao@sme.cuiaba.mt.gov.br;</w:t>
      </w:r>
    </w:p>
    <w:p w14:paraId="22380059" w14:textId="77777777" w:rsidR="009B501F" w:rsidRPr="00D75A17" w:rsidRDefault="009B501F" w:rsidP="00DD557F">
      <w:pPr>
        <w:pStyle w:val="Tpico"/>
        <w:numPr>
          <w:ilvl w:val="1"/>
          <w:numId w:val="2"/>
        </w:numPr>
        <w:spacing w:before="360" w:after="0" w:line="240" w:lineRule="auto"/>
        <w:ind w:left="1434" w:hanging="357"/>
        <w:rPr>
          <w:sz w:val="24"/>
          <w:szCs w:val="24"/>
        </w:rPr>
      </w:pPr>
      <w:r w:rsidRPr="00D75A17">
        <w:rPr>
          <w:sz w:val="24"/>
          <w:szCs w:val="24"/>
        </w:rPr>
        <w:t xml:space="preserve">Carolina </w:t>
      </w:r>
      <w:proofErr w:type="spellStart"/>
      <w:r w:rsidRPr="00D75A17">
        <w:rPr>
          <w:sz w:val="24"/>
          <w:szCs w:val="24"/>
        </w:rPr>
        <w:t>Girardon</w:t>
      </w:r>
      <w:proofErr w:type="spellEnd"/>
      <w:r w:rsidRPr="00D75A17">
        <w:rPr>
          <w:sz w:val="24"/>
          <w:szCs w:val="24"/>
        </w:rPr>
        <w:t xml:space="preserve"> Dinarte Moreira (Nutricionista do PNAE de Cuiabá)</w:t>
      </w:r>
    </w:p>
    <w:p w14:paraId="59721C50" w14:textId="77777777" w:rsidR="009B501F" w:rsidRPr="00D75A17" w:rsidRDefault="009B501F" w:rsidP="00BB5E4A">
      <w:pPr>
        <w:pStyle w:val="Tpico"/>
        <w:numPr>
          <w:ilvl w:val="0"/>
          <w:numId w:val="0"/>
        </w:numPr>
        <w:spacing w:after="240" w:line="240" w:lineRule="auto"/>
        <w:ind w:left="1440"/>
        <w:rPr>
          <w:sz w:val="24"/>
          <w:szCs w:val="24"/>
        </w:rPr>
      </w:pPr>
      <w:r w:rsidRPr="00D75A17">
        <w:rPr>
          <w:sz w:val="24"/>
          <w:szCs w:val="24"/>
        </w:rPr>
        <w:t>CPF: 031.369.361-75, Matrícula: 4905256;</w:t>
      </w:r>
    </w:p>
    <w:p w14:paraId="09B51BEE" w14:textId="77777777" w:rsidR="009B501F" w:rsidRPr="00D75A17" w:rsidRDefault="009B501F" w:rsidP="00DD557F">
      <w:pPr>
        <w:pStyle w:val="Tpico"/>
        <w:numPr>
          <w:ilvl w:val="1"/>
          <w:numId w:val="2"/>
        </w:numPr>
        <w:spacing w:before="360" w:after="0" w:line="240" w:lineRule="auto"/>
        <w:ind w:left="1434" w:hanging="357"/>
        <w:rPr>
          <w:sz w:val="24"/>
          <w:szCs w:val="24"/>
        </w:rPr>
      </w:pPr>
      <w:r w:rsidRPr="00D75A17">
        <w:rPr>
          <w:sz w:val="24"/>
          <w:szCs w:val="24"/>
        </w:rPr>
        <w:t xml:space="preserve">Flávia </w:t>
      </w:r>
      <w:proofErr w:type="spellStart"/>
      <w:r w:rsidRPr="00D75A17">
        <w:rPr>
          <w:sz w:val="24"/>
          <w:szCs w:val="24"/>
        </w:rPr>
        <w:t>Natielly</w:t>
      </w:r>
      <w:proofErr w:type="spellEnd"/>
      <w:r w:rsidRPr="00D75A17">
        <w:rPr>
          <w:sz w:val="24"/>
          <w:szCs w:val="24"/>
        </w:rPr>
        <w:t xml:space="preserve"> Vieira Silva (Nutricionista do PNAE de Cuiabá)</w:t>
      </w:r>
    </w:p>
    <w:p w14:paraId="03FD3E66" w14:textId="77777777" w:rsidR="009B501F" w:rsidRPr="00D75A17" w:rsidRDefault="009B501F" w:rsidP="00BB5E4A">
      <w:pPr>
        <w:pStyle w:val="Tpico"/>
        <w:numPr>
          <w:ilvl w:val="0"/>
          <w:numId w:val="0"/>
        </w:numPr>
        <w:spacing w:after="240" w:line="240" w:lineRule="auto"/>
        <w:ind w:left="1440"/>
        <w:rPr>
          <w:sz w:val="24"/>
          <w:szCs w:val="24"/>
        </w:rPr>
      </w:pPr>
      <w:r w:rsidRPr="00D75A17">
        <w:rPr>
          <w:sz w:val="24"/>
          <w:szCs w:val="24"/>
        </w:rPr>
        <w:t>CPF: 046.233.911-40, Matrícula: 4885031;</w:t>
      </w:r>
    </w:p>
    <w:p w14:paraId="254F86BA" w14:textId="77777777" w:rsidR="009B501F" w:rsidRPr="00D75A17" w:rsidRDefault="009B501F" w:rsidP="00DD557F">
      <w:pPr>
        <w:pStyle w:val="Tpico"/>
        <w:numPr>
          <w:ilvl w:val="1"/>
          <w:numId w:val="2"/>
        </w:numPr>
        <w:spacing w:before="360" w:after="0" w:line="240" w:lineRule="auto"/>
        <w:ind w:left="1434" w:hanging="357"/>
        <w:rPr>
          <w:sz w:val="24"/>
          <w:szCs w:val="24"/>
        </w:rPr>
      </w:pPr>
      <w:proofErr w:type="spellStart"/>
      <w:r w:rsidRPr="00D75A17">
        <w:rPr>
          <w:sz w:val="24"/>
          <w:szCs w:val="24"/>
        </w:rPr>
        <w:t>Thaiza</w:t>
      </w:r>
      <w:proofErr w:type="spellEnd"/>
      <w:r w:rsidRPr="00D75A17">
        <w:rPr>
          <w:sz w:val="24"/>
          <w:szCs w:val="24"/>
        </w:rPr>
        <w:t xml:space="preserve"> do Espírito Santo </w:t>
      </w:r>
      <w:proofErr w:type="spellStart"/>
      <w:r w:rsidRPr="00D75A17">
        <w:rPr>
          <w:sz w:val="24"/>
          <w:szCs w:val="24"/>
        </w:rPr>
        <w:t>Moshage</w:t>
      </w:r>
      <w:proofErr w:type="spellEnd"/>
      <w:r w:rsidRPr="00D75A17">
        <w:rPr>
          <w:sz w:val="24"/>
          <w:szCs w:val="24"/>
        </w:rPr>
        <w:t xml:space="preserve"> (Nutricionista do PNAE de Cuiabá)</w:t>
      </w:r>
    </w:p>
    <w:p w14:paraId="76F065D5" w14:textId="77777777" w:rsidR="009B501F" w:rsidRPr="00D75A17" w:rsidRDefault="009B501F" w:rsidP="00BB5E4A">
      <w:pPr>
        <w:pStyle w:val="Tpico"/>
        <w:numPr>
          <w:ilvl w:val="0"/>
          <w:numId w:val="0"/>
        </w:numPr>
        <w:spacing w:after="240" w:line="240" w:lineRule="auto"/>
        <w:ind w:left="720" w:firstLine="360"/>
        <w:rPr>
          <w:sz w:val="24"/>
          <w:szCs w:val="24"/>
        </w:rPr>
      </w:pPr>
      <w:r w:rsidRPr="00D75A17">
        <w:t xml:space="preserve">       </w:t>
      </w:r>
      <w:r w:rsidRPr="00D75A17">
        <w:rPr>
          <w:sz w:val="24"/>
          <w:szCs w:val="24"/>
        </w:rPr>
        <w:t>CPF: 035.153.371-05, Matrícula: 4884920;</w:t>
      </w:r>
    </w:p>
    <w:bookmarkEnd w:id="5"/>
    <w:p w14:paraId="5BF49456" w14:textId="0063DEC5" w:rsidR="009B501F" w:rsidRPr="00AF6199" w:rsidRDefault="009B501F" w:rsidP="009B501F">
      <w:pPr>
        <w:pStyle w:val="Tpico2"/>
        <w:pBdr>
          <w:bottom w:val="none" w:sz="0" w:space="0" w:color="auto"/>
        </w:pBdr>
        <w:spacing w:before="0" w:after="0" w:line="340" w:lineRule="exact"/>
        <w:ind w:left="624"/>
        <w:contextualSpacing/>
      </w:pPr>
      <w:r w:rsidRPr="00AF6199">
        <w:t xml:space="preserve">Modalidade: </w:t>
      </w:r>
      <w:sdt>
        <w:sdtPr>
          <w:rPr>
            <w:b w:val="0"/>
            <w:bCs w:val="0"/>
          </w:rPr>
          <w:alias w:val="Modalidade"/>
          <w:tag w:val="Modalidade"/>
          <w:id w:val="49267149"/>
          <w:placeholder>
            <w:docPart w:val="E91E2BB5442B465BA6D0F557034F7EDF"/>
          </w:placeholder>
          <w15:color w:val="000000"/>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Pr="000C6C3E">
            <w:rPr>
              <w:b w:val="0"/>
              <w:bCs w:val="0"/>
            </w:rPr>
            <w:t>Pregão</w:t>
          </w:r>
        </w:sdtContent>
      </w:sdt>
      <w:r w:rsidRPr="00AF6199">
        <w:t xml:space="preserve"> </w:t>
      </w:r>
    </w:p>
    <w:p w14:paraId="50EB996F" w14:textId="77777777" w:rsidR="009B501F" w:rsidRPr="00AF6199" w:rsidRDefault="009B501F" w:rsidP="009B501F">
      <w:pPr>
        <w:pStyle w:val="Tpico2"/>
        <w:pBdr>
          <w:bottom w:val="none" w:sz="0" w:space="0" w:color="auto"/>
        </w:pBdr>
        <w:spacing w:before="0" w:after="0" w:line="340" w:lineRule="exact"/>
        <w:ind w:left="624"/>
        <w:contextualSpacing/>
      </w:pPr>
      <w:r w:rsidRPr="00AF6199">
        <w:t xml:space="preserve">Procedimento auxiliar: </w:t>
      </w:r>
      <w:sdt>
        <w:sdtPr>
          <w:rPr>
            <w:b w:val="0"/>
            <w:bCs w:val="0"/>
          </w:rPr>
          <w:id w:val="455451634"/>
          <w:placeholder>
            <w:docPart w:val="7D67670F8E9E4BB7A55ED3850F32286C"/>
          </w:placeholder>
          <w15:color w:val="000000"/>
          <w:comboBox>
            <w:listItem w:displayText="CLIQUE PARA ESCOLHER UM ITEM" w:value="CLIQUE PARA ESCOLHER UM ITEM"/>
            <w:listItem w:displayText="Não há" w:value="Não há"/>
            <w:listItem w:displayText="Sistema de Registro de Preços - SRP" w:value="Sistema de Registro de Preços - SRP"/>
            <w:listItem w:displayText="Credenciamento" w:value="Credenciamento"/>
            <w:listItem w:displayText="Procedimento de Manifestação de Interesse" w:value="Procedimento de Manifestação de Interesse"/>
            <w:listItem w:displayText="Pré-qualificação" w:value="Pré-qualificação"/>
          </w:comboBox>
        </w:sdtPr>
        <w:sdtEndPr/>
        <w:sdtContent>
          <w:r w:rsidRPr="000C6C3E">
            <w:rPr>
              <w:b w:val="0"/>
              <w:bCs w:val="0"/>
            </w:rPr>
            <w:t>Sistema de Registro de Preços - SRP</w:t>
          </w:r>
        </w:sdtContent>
      </w:sdt>
    </w:p>
    <w:bookmarkEnd w:id="3"/>
    <w:bookmarkEnd w:id="4"/>
    <w:p w14:paraId="047F587A" w14:textId="77777777" w:rsidR="00E47102" w:rsidRPr="00D75A17" w:rsidRDefault="00E47102" w:rsidP="00BB5E4A">
      <w:pPr>
        <w:pStyle w:val="SemEspaamento"/>
      </w:pPr>
    </w:p>
    <w:bookmarkEnd w:id="2"/>
    <w:p w14:paraId="12B34028" w14:textId="169CC3E9" w:rsidR="002E69C7" w:rsidRPr="00D75A17" w:rsidRDefault="005B6861">
      <w:pPr>
        <w:pStyle w:val="Tpico1"/>
      </w:pPr>
      <w:r w:rsidRPr="00D75A17">
        <w:t>CONCEITUAÇÃO</w:t>
      </w:r>
      <w:r w:rsidR="009D5508" w:rsidRPr="00D75A17">
        <w:t xml:space="preserve"> DO OBJETO</w:t>
      </w:r>
      <w:r w:rsidR="001335D8" w:rsidRPr="00D75A17">
        <w:t xml:space="preserve"> </w:t>
      </w:r>
    </w:p>
    <w:p w14:paraId="2A096358" w14:textId="4FCA370C" w:rsidR="0067615B" w:rsidRDefault="00364131" w:rsidP="0067615B">
      <w:pPr>
        <w:pStyle w:val="Tpico2"/>
        <w:ind w:left="624"/>
      </w:pPr>
      <w:r w:rsidRPr="00D75A17">
        <w:t>Objeto</w:t>
      </w:r>
      <w:r w:rsidR="00FB15AD" w:rsidRPr="00D75A17">
        <w:t xml:space="preserve"> a ser contratado</w:t>
      </w:r>
      <w:r w:rsidR="009B501F">
        <w:t xml:space="preserve"> </w:t>
      </w:r>
    </w:p>
    <w:p w14:paraId="0BD60FFC" w14:textId="088A8571" w:rsidR="00755CC1" w:rsidRDefault="00755CC1" w:rsidP="00755CC1">
      <w:pPr>
        <w:spacing w:before="240" w:after="240" w:line="360" w:lineRule="auto"/>
        <w:ind w:firstLine="567"/>
        <w:contextualSpacing/>
      </w:pPr>
      <w:r w:rsidRPr="00755CC1">
        <w:t xml:space="preserve">Contratação de empresa especializada para o fornecimento de gêneros alimentícios, de forma contínua, para o </w:t>
      </w:r>
      <w:r w:rsidR="001A788E">
        <w:t>ano letivo</w:t>
      </w:r>
      <w:r w:rsidRPr="00755CC1">
        <w:t xml:space="preserve"> de 2026 e anos subsequentes, destinados ao atendimento dos estudantes da Rede Pública Municipal de Ensino de Cuiabá/MT, no âmbito do Programa Nacional de Alimentação Escolar – PNAE, bem como ao atendimento administrativo das unidades educacionais, voltado aos servidores, conforme condições, quantidades e exigências estabelecidas neste Termo de Referência e seus anexos, visando suprir as necessidades da Coordenadoria de Nutrição Escolar da Secretaria Municipal de Educação.</w:t>
      </w:r>
    </w:p>
    <w:p w14:paraId="3FB020E0" w14:textId="4DB74B71" w:rsidR="001D47CC" w:rsidRDefault="00755CC1" w:rsidP="00755CC1">
      <w:pPr>
        <w:spacing w:before="240" w:after="240" w:line="360" w:lineRule="auto"/>
        <w:ind w:firstLine="567"/>
        <w:contextualSpacing/>
      </w:pPr>
      <w:r>
        <w:t xml:space="preserve"> </w:t>
      </w:r>
      <w:r w:rsidR="0067615B">
        <w:t xml:space="preserve"> </w:t>
      </w:r>
      <w:r w:rsidR="00BC496F" w:rsidRPr="00D75A17">
        <w:t>A licitação</w:t>
      </w:r>
      <w:r w:rsidR="0084228F">
        <w:t xml:space="preserve"> </w:t>
      </w:r>
      <w:r w:rsidR="00BC496F" w:rsidRPr="00D75A17">
        <w:t>será dividida em itens, conforme tabela constante do Termo de Referência, facultando-se ao licitante a participação em quantos itens forem de seu interesse.</w:t>
      </w:r>
    </w:p>
    <w:p w14:paraId="7F6A5A23" w14:textId="6AD0CCE7" w:rsidR="00D63FC8" w:rsidRPr="00D75A17" w:rsidRDefault="0060100A" w:rsidP="00B34F8A">
      <w:pPr>
        <w:pStyle w:val="Tpico2"/>
        <w:spacing w:after="120"/>
        <w:ind w:left="624"/>
      </w:pPr>
      <w:r w:rsidRPr="00D75A17">
        <w:lastRenderedPageBreak/>
        <w:t>Natureza do objeto</w:t>
      </w:r>
    </w:p>
    <w:p w14:paraId="6751B5B3" w14:textId="0302D91F" w:rsidR="004C2407" w:rsidRDefault="005D679A" w:rsidP="00B34F8A">
      <w:pPr>
        <w:spacing w:after="240" w:line="288" w:lineRule="auto"/>
      </w:pPr>
      <w:sdt>
        <w:sdtPr>
          <w:alias w:val="Natureza do objeto"/>
          <w:tag w:val="Natureza do objeto"/>
          <w:id w:val="1401479222"/>
          <w:placeholder>
            <w:docPart w:val="5421DF2978464F9C99BCB56DA85F7CB0"/>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AF1FF0" w:rsidRPr="00D75A17">
            <w:t>Fornecimento contínuo</w:t>
          </w:r>
        </w:sdtContent>
      </w:sdt>
      <w:r w:rsidR="00E41EDD" w:rsidRPr="00D75A17">
        <w:t>.</w:t>
      </w:r>
    </w:p>
    <w:p w14:paraId="1F5022E0" w14:textId="77777777" w:rsidR="00B34F8A" w:rsidRDefault="00B34F8A" w:rsidP="00B34F8A">
      <w:pPr>
        <w:pStyle w:val="SemEspaamento"/>
      </w:pPr>
    </w:p>
    <w:p w14:paraId="43EE3024" w14:textId="2FD5721E" w:rsidR="00403AE0" w:rsidRPr="00D75A17" w:rsidRDefault="00CB5085" w:rsidP="00B34F8A">
      <w:pPr>
        <w:pStyle w:val="Tpico2"/>
        <w:spacing w:before="120" w:after="120"/>
        <w:ind w:left="624"/>
      </w:pPr>
      <w:r w:rsidRPr="00D75A17">
        <w:t>Fundamentação da contratação</w:t>
      </w:r>
      <w:r w:rsidR="00403AE0" w:rsidRPr="00D75A17">
        <w:rPr>
          <w:b w:val="0"/>
          <w:bCs w:val="0"/>
        </w:rPr>
        <w:t xml:space="preserve"> </w:t>
      </w:r>
      <w:r w:rsidR="008E22A9" w:rsidRPr="00D75A17">
        <w:rPr>
          <w:b w:val="0"/>
          <w:bCs w:val="0"/>
        </w:rPr>
        <w:t xml:space="preserve"> </w:t>
      </w:r>
    </w:p>
    <w:p w14:paraId="100EF68A" w14:textId="0F3AE777" w:rsidR="009D5508" w:rsidRDefault="00955B92" w:rsidP="00B34F8A">
      <w:pPr>
        <w:spacing w:after="240" w:line="360" w:lineRule="auto"/>
        <w:ind w:firstLine="567"/>
      </w:pPr>
      <w:r w:rsidRPr="00D75A17">
        <w:t xml:space="preserve">O presente </w:t>
      </w:r>
      <w:r w:rsidR="00523EB5" w:rsidRPr="00D75A17">
        <w:t>documento</w:t>
      </w:r>
      <w:r w:rsidRPr="00D75A17">
        <w:t xml:space="preserve"> está baseado em Estudo Técnico Preliminar disponível n</w:t>
      </w:r>
      <w:r w:rsidR="004C3D5A" w:rsidRPr="00D75A17">
        <w:t xml:space="preserve">este </w:t>
      </w:r>
      <w:r w:rsidR="00D52ABD" w:rsidRPr="00D75A17">
        <w:t>Processo Administrativo</w:t>
      </w:r>
      <w:r w:rsidRPr="00D75A17">
        <w:t>.</w:t>
      </w:r>
    </w:p>
    <w:p w14:paraId="61CE6E4F" w14:textId="77777777" w:rsidR="00B34F8A" w:rsidRPr="00D75A17" w:rsidRDefault="00B34F8A" w:rsidP="00B34F8A">
      <w:pPr>
        <w:pStyle w:val="SemEspaamento"/>
      </w:pPr>
    </w:p>
    <w:p w14:paraId="1BFCB057" w14:textId="4828678A" w:rsidR="00CA13F4" w:rsidRPr="00D75A17" w:rsidRDefault="00CA13F4" w:rsidP="00B34F8A">
      <w:pPr>
        <w:pStyle w:val="Tpico2"/>
        <w:spacing w:before="120" w:after="0"/>
        <w:ind w:left="624"/>
      </w:pPr>
      <w:r w:rsidRPr="00D75A17">
        <w:t>Há legislação especial que deva ser considerada na contratação?</w:t>
      </w:r>
    </w:p>
    <w:p w14:paraId="4805CBE0" w14:textId="1A1FB57E" w:rsidR="00CA13F4" w:rsidRPr="00D75A17" w:rsidRDefault="005D679A" w:rsidP="001221FC">
      <w:pPr>
        <w:spacing w:before="0" w:after="0" w:line="240" w:lineRule="auto"/>
      </w:pPr>
      <w:sdt>
        <w:sdtPr>
          <w:rPr>
            <w:rFonts w:eastAsia="MS Gothic"/>
            <w:sz w:val="40"/>
          </w:rPr>
          <w:id w:val="-619832380"/>
          <w14:checkbox>
            <w14:checked w14:val="1"/>
            <w14:checkedState w14:val="2612" w14:font="MS Gothic"/>
            <w14:uncheckedState w14:val="2610" w14:font="MS Gothic"/>
          </w14:checkbox>
        </w:sdtPr>
        <w:sdtEndPr/>
        <w:sdtContent>
          <w:r w:rsidR="00681AE7" w:rsidRPr="00D75A17">
            <w:rPr>
              <w:rFonts w:ascii="Segoe UI Symbol" w:eastAsia="MS Gothic" w:hAnsi="Segoe UI Symbol" w:cs="Segoe UI Symbol"/>
              <w:sz w:val="40"/>
            </w:rPr>
            <w:t>☒</w:t>
          </w:r>
        </w:sdtContent>
      </w:sdt>
      <w:r w:rsidR="00CA13F4" w:rsidRPr="00D75A17">
        <w:t xml:space="preserve"> Sim      </w:t>
      </w:r>
      <w:sdt>
        <w:sdtPr>
          <w:rPr>
            <w:sz w:val="40"/>
          </w:rPr>
          <w:id w:val="499476975"/>
          <w14:checkbox>
            <w14:checked w14:val="0"/>
            <w14:checkedState w14:val="2612" w14:font="MS Gothic"/>
            <w14:uncheckedState w14:val="2610" w14:font="MS Gothic"/>
          </w14:checkbox>
        </w:sdtPr>
        <w:sdtEndPr/>
        <w:sdtContent>
          <w:r w:rsidR="008259BF" w:rsidRPr="00D75A17">
            <w:rPr>
              <w:rFonts w:ascii="Segoe UI Symbol" w:eastAsia="MS Gothic" w:hAnsi="Segoe UI Symbol" w:cs="Segoe UI Symbol"/>
              <w:sz w:val="40"/>
            </w:rPr>
            <w:t>☐</w:t>
          </w:r>
        </w:sdtContent>
      </w:sdt>
      <w:r w:rsidR="00CA13F4" w:rsidRPr="00D75A17">
        <w:t xml:space="preserve"> Não </w:t>
      </w:r>
    </w:p>
    <w:p w14:paraId="77099F37" w14:textId="4A2FF9C8" w:rsidR="004C48C4" w:rsidRPr="00D75A17" w:rsidRDefault="00E3561B" w:rsidP="00CA13F4">
      <w:pPr>
        <w:pStyle w:val="Tpico3"/>
      </w:pPr>
      <w:r w:rsidRPr="00D75A17">
        <w:t>Q</w:t>
      </w:r>
      <w:r w:rsidR="00CA13F4" w:rsidRPr="00D75A17">
        <w:t>ual</w:t>
      </w:r>
      <w:r w:rsidR="00F175B2" w:rsidRPr="00D75A17">
        <w:t xml:space="preserve"> é a legislação especial</w:t>
      </w:r>
      <w:r w:rsidR="00CA13F4" w:rsidRPr="00D75A17">
        <w:t>?</w:t>
      </w:r>
    </w:p>
    <w:p w14:paraId="7635FAE6" w14:textId="0A1C1F14" w:rsidR="00FE30BC" w:rsidRPr="00D75A17" w:rsidRDefault="00B91A2D" w:rsidP="00FF1C4F">
      <w:pPr>
        <w:spacing w:before="240" w:after="240" w:line="360" w:lineRule="auto"/>
        <w:ind w:firstLine="567"/>
        <w:contextualSpacing/>
      </w:pPr>
      <w:r w:rsidRPr="00D75A17">
        <w:t xml:space="preserve">Resolução </w:t>
      </w:r>
      <w:r w:rsidR="00FE30BC" w:rsidRPr="00D75A17">
        <w:t>CES nº. 12, de 5 de setembro de 2002</w:t>
      </w:r>
      <w:r w:rsidR="00FF1C4F" w:rsidRPr="00D75A17">
        <w:t>,</w:t>
      </w:r>
      <w:r w:rsidR="00FE30BC" w:rsidRPr="00D75A17">
        <w:t xml:space="preserve"> que aprova a Norma Técnica Especial </w:t>
      </w:r>
      <w:r w:rsidR="006C17A4" w:rsidRPr="00D75A17">
        <w:t>(</w:t>
      </w:r>
      <w:r w:rsidR="00FE30BC" w:rsidRPr="00D75A17">
        <w:t>N.T.E.</w:t>
      </w:r>
      <w:r w:rsidR="006C17A4" w:rsidRPr="00D75A17">
        <w:t>)</w:t>
      </w:r>
      <w:r w:rsidR="00FE30BC" w:rsidRPr="00D75A17">
        <w:t xml:space="preserve"> para o controle higiênico-sanitário dos veículos de transporte e distribuição de gêneros alimentícios.</w:t>
      </w:r>
    </w:p>
    <w:p w14:paraId="3B013C29" w14:textId="19C5499A" w:rsidR="00681AE7" w:rsidRPr="00D75A17" w:rsidRDefault="00B91A2D" w:rsidP="00FF1C4F">
      <w:pPr>
        <w:spacing w:before="240" w:after="240" w:line="360" w:lineRule="auto"/>
        <w:ind w:firstLine="567"/>
        <w:contextualSpacing/>
      </w:pPr>
      <w:r w:rsidRPr="00D75A17">
        <w:t xml:space="preserve">Resolução </w:t>
      </w:r>
      <w:r w:rsidR="00681AE7" w:rsidRPr="00D75A17">
        <w:t xml:space="preserve">RDC </w:t>
      </w:r>
      <w:r w:rsidR="006C17A4" w:rsidRPr="00D75A17">
        <w:t xml:space="preserve">nº </w:t>
      </w:r>
      <w:r w:rsidR="00681AE7" w:rsidRPr="00D75A17">
        <w:t xml:space="preserve">727, </w:t>
      </w:r>
      <w:r w:rsidR="00FF1C4F" w:rsidRPr="00D75A17">
        <w:t xml:space="preserve">de 1° de julho de 2022, </w:t>
      </w:r>
      <w:r w:rsidR="00681AE7" w:rsidRPr="00D75A17">
        <w:t>que dispõe sobre a rotulagem dos alimentos embalados.</w:t>
      </w:r>
    </w:p>
    <w:p w14:paraId="31457A54" w14:textId="4919BCD2" w:rsidR="00681AE7" w:rsidRPr="00D75A17" w:rsidRDefault="00B91A2D" w:rsidP="00FF1C4F">
      <w:pPr>
        <w:spacing w:before="240" w:after="240" w:line="360" w:lineRule="auto"/>
        <w:ind w:firstLine="567"/>
        <w:contextualSpacing/>
      </w:pPr>
      <w:r w:rsidRPr="00D75A17">
        <w:t xml:space="preserve">Resolução </w:t>
      </w:r>
      <w:r w:rsidR="00681AE7" w:rsidRPr="00D75A17">
        <w:t>RDC nº 421, de 1º de setembro de 2020</w:t>
      </w:r>
      <w:r w:rsidR="00FF1C4F" w:rsidRPr="00D75A17">
        <w:t>,</w:t>
      </w:r>
      <w:r w:rsidR="00681AE7" w:rsidRPr="00D75A17">
        <w:t xml:space="preserve"> que dispõe sobre a inclusão de declaração sobre nova fórmula na rotulagem de produtos sujeitos à </w:t>
      </w:r>
      <w:r w:rsidR="006C17A4" w:rsidRPr="00D75A17">
        <w:t xml:space="preserve">Vigilância Sanitária </w:t>
      </w:r>
      <w:r w:rsidR="00681AE7" w:rsidRPr="00D75A17">
        <w:t>quando da alteração de sua composição.</w:t>
      </w:r>
    </w:p>
    <w:p w14:paraId="3E509F35" w14:textId="7B6D9416" w:rsidR="00681AE7" w:rsidRPr="00D75A17" w:rsidRDefault="00B91A2D" w:rsidP="00FF1C4F">
      <w:pPr>
        <w:spacing w:before="240" w:after="240" w:line="360" w:lineRule="auto"/>
        <w:ind w:firstLine="567"/>
        <w:contextualSpacing/>
      </w:pPr>
      <w:r w:rsidRPr="00D75A17">
        <w:t xml:space="preserve">Resolução </w:t>
      </w:r>
      <w:r w:rsidR="00681AE7" w:rsidRPr="00D75A17">
        <w:t xml:space="preserve">RDC </w:t>
      </w:r>
      <w:r w:rsidR="006C17A4" w:rsidRPr="00D75A17">
        <w:t xml:space="preserve">nº </w:t>
      </w:r>
      <w:r w:rsidR="00681AE7" w:rsidRPr="00D75A17">
        <w:t xml:space="preserve">429, </w:t>
      </w:r>
      <w:r w:rsidR="00FF1C4F" w:rsidRPr="00D75A17">
        <w:t xml:space="preserve">de 8 de outubro de 2020, </w:t>
      </w:r>
      <w:r w:rsidR="00681AE7" w:rsidRPr="00D75A17">
        <w:t>que dispõe sobre a rotulagem nutricional dos alimentos embalados.</w:t>
      </w:r>
    </w:p>
    <w:p w14:paraId="5B371A69" w14:textId="35D6FAFE" w:rsidR="004C3D5A" w:rsidRPr="00D75A17" w:rsidRDefault="00B91A2D" w:rsidP="00FF1C4F">
      <w:pPr>
        <w:spacing w:before="240" w:after="240" w:line="360" w:lineRule="auto"/>
        <w:ind w:firstLine="567"/>
        <w:contextualSpacing/>
      </w:pPr>
      <w:r w:rsidRPr="00D75A17">
        <w:t xml:space="preserve">Resolução </w:t>
      </w:r>
      <w:r w:rsidR="004C3D5A" w:rsidRPr="00D75A17">
        <w:t>RDC nº 740, de 09 de agosto de 2022, que autoriza o uso de aditivos alimentares e coadjuvantes de tecnologia em diversas categorias de alimentos.</w:t>
      </w:r>
    </w:p>
    <w:p w14:paraId="777F7E35" w14:textId="5E683D38" w:rsidR="00521F52" w:rsidRPr="00D75A17" w:rsidRDefault="00521F52" w:rsidP="00FF1C4F">
      <w:pPr>
        <w:spacing w:before="240" w:after="240" w:line="360" w:lineRule="auto"/>
        <w:ind w:firstLine="567"/>
        <w:contextualSpacing/>
      </w:pPr>
      <w:r w:rsidRPr="00D75A17">
        <w:t>Resolução RDC nº 216, de 15 de setembro de 2004</w:t>
      </w:r>
      <w:r w:rsidR="00FF1C4F" w:rsidRPr="00D75A17">
        <w:t>,</w:t>
      </w:r>
      <w:r w:rsidRPr="00D75A17">
        <w:t xml:space="preserve"> que dispõe sobre Regulamento Técnico de Boas Práticas para Serviços de Alimentação.</w:t>
      </w:r>
    </w:p>
    <w:p w14:paraId="0DA80FAE" w14:textId="0E0A2BD3" w:rsidR="00850CF2" w:rsidRPr="00D75A17" w:rsidRDefault="00850CF2" w:rsidP="00310F95">
      <w:r w:rsidRPr="00D75A17">
        <w:t>BRASIL. Fundo Nacional de Desenvolvimento da Educação. Resolução CD/FNDE nº 21, de 16 de novembro de 2021. Diário Oficial da União, Brasília, DF, 17 nov. 2021. Seção 1, p. 30-32.</w:t>
      </w:r>
    </w:p>
    <w:p w14:paraId="34ECA2F8" w14:textId="5BD73340" w:rsidR="009C39DD" w:rsidRPr="00D75A17" w:rsidRDefault="00B63813" w:rsidP="00780B0E">
      <w:pPr>
        <w:spacing w:before="240" w:after="240" w:line="360" w:lineRule="auto"/>
        <w:ind w:firstLine="567"/>
        <w:contextualSpacing/>
      </w:pPr>
      <w:r w:rsidRPr="00D75A17">
        <w:t>BRASIL. Fundo Nacional de Desenvolvimento da Educação. Resolução CD/FNDE nº 06, de 08 de maio de 2020. Diário Oficial da União, Brasília, DF, 12 mai. 2020. Seção 1, p. 38.</w:t>
      </w:r>
      <w:r w:rsidR="00EE1167" w:rsidRPr="00D75A17">
        <w:t xml:space="preserve"> </w:t>
      </w:r>
    </w:p>
    <w:p w14:paraId="4C91FC56" w14:textId="77777777" w:rsidR="001D47CC" w:rsidRDefault="001D47CC" w:rsidP="00EE1167">
      <w:pPr>
        <w:pStyle w:val="Quebras"/>
        <w:rPr>
          <w:color w:val="auto"/>
        </w:rPr>
      </w:pPr>
    </w:p>
    <w:p w14:paraId="44667014" w14:textId="77777777" w:rsidR="009D43A8" w:rsidRDefault="009D43A8" w:rsidP="00EE1167">
      <w:pPr>
        <w:pStyle w:val="Quebras"/>
        <w:rPr>
          <w:color w:val="auto"/>
        </w:rPr>
      </w:pPr>
    </w:p>
    <w:p w14:paraId="2F2F4218" w14:textId="77777777" w:rsidR="009D43A8" w:rsidRDefault="009D43A8" w:rsidP="00EE1167">
      <w:pPr>
        <w:pStyle w:val="Quebras"/>
        <w:rPr>
          <w:color w:val="auto"/>
        </w:rPr>
      </w:pPr>
    </w:p>
    <w:p w14:paraId="0CF0F1BD" w14:textId="77777777" w:rsidR="009D43A8" w:rsidRDefault="009D43A8" w:rsidP="00EE1167">
      <w:pPr>
        <w:pStyle w:val="Quebras"/>
        <w:rPr>
          <w:color w:val="auto"/>
        </w:rPr>
      </w:pPr>
    </w:p>
    <w:p w14:paraId="37389A76" w14:textId="43075FBF" w:rsidR="009D43A8" w:rsidRPr="00D75A17" w:rsidRDefault="009D43A8" w:rsidP="00EE1167">
      <w:pPr>
        <w:pStyle w:val="Quebras"/>
        <w:rPr>
          <w:color w:val="auto"/>
        </w:rPr>
        <w:sectPr w:rsidR="009D43A8" w:rsidRPr="00D75A17" w:rsidSect="00B34F8A">
          <w:headerReference w:type="default" r:id="rId8"/>
          <w:footerReference w:type="default" r:id="rId9"/>
          <w:type w:val="continuous"/>
          <w:pgSz w:w="11906" w:h="16838" w:code="9"/>
          <w:pgMar w:top="1702" w:right="1134" w:bottom="1134" w:left="1418" w:header="113" w:footer="454" w:gutter="0"/>
          <w:cols w:space="708"/>
          <w:docGrid w:linePitch="360"/>
        </w:sectPr>
      </w:pPr>
    </w:p>
    <w:p w14:paraId="74A7FE40" w14:textId="7CF5FF07" w:rsidR="004C48C4" w:rsidRPr="00D75A17" w:rsidRDefault="00CA13F4" w:rsidP="000F579A">
      <w:pPr>
        <w:pStyle w:val="Tpico2"/>
        <w:spacing w:before="0"/>
        <w:ind w:left="624"/>
      </w:pPr>
      <w:bookmarkStart w:id="6" w:name="_Hlk114844323"/>
      <w:r w:rsidRPr="00D75A17">
        <w:lastRenderedPageBreak/>
        <w:t>J</w:t>
      </w:r>
      <w:r w:rsidR="004C48C4" w:rsidRPr="00D75A17">
        <w:t>ustificativa da contratação</w:t>
      </w:r>
      <w:r w:rsidR="00BE1BCA" w:rsidRPr="00D75A17">
        <w:rPr>
          <w:b w:val="0"/>
          <w:bCs w:val="0"/>
        </w:rPr>
        <w:t xml:space="preserve"> </w:t>
      </w:r>
      <w:r w:rsidR="008E22A9" w:rsidRPr="00D75A17">
        <w:rPr>
          <w:b w:val="0"/>
          <w:bCs w:val="0"/>
        </w:rPr>
        <w:t xml:space="preserve"> </w:t>
      </w:r>
    </w:p>
    <w:p w14:paraId="71D67588" w14:textId="77777777" w:rsidR="00690075" w:rsidRDefault="00690075" w:rsidP="00690075">
      <w:pPr>
        <w:spacing w:before="0" w:line="360" w:lineRule="auto"/>
        <w:ind w:firstLine="567"/>
        <w:contextualSpacing/>
      </w:pPr>
      <w:bookmarkStart w:id="7" w:name="_Hlk179878527"/>
      <w:bookmarkStart w:id="8" w:name="_Hlk178664630"/>
      <w:bookmarkStart w:id="9" w:name="_Hlk195267444"/>
      <w:bookmarkEnd w:id="6"/>
      <w:r>
        <w:t>A alimentação escolar é um direito de todos os alunos matriculados na Rede Municipal de Ensino, nos 200 dias letivos, e deve atender a todas as legislações pertinentes ao Programa Nacional de Alimentação Escolar (PNAE). Portanto, a presente aquisição se faz necessária para atender ao PNAE.</w:t>
      </w:r>
    </w:p>
    <w:p w14:paraId="4B67C8FC" w14:textId="77777777" w:rsidR="00690075" w:rsidRDefault="00690075" w:rsidP="00690075">
      <w:pPr>
        <w:spacing w:before="0" w:line="360" w:lineRule="auto"/>
        <w:ind w:firstLine="567"/>
        <w:contextualSpacing/>
      </w:pPr>
      <w:r>
        <w:t xml:space="preserve">A Secretaria Municipal de Educação (SME) é responsável por fornecer diariamente 4 refeições para Creches, CMEIs e Escola Integral; 2 refeições para </w:t>
      </w:r>
      <w:proofErr w:type="spellStart"/>
      <w:r>
        <w:t>EMEBs</w:t>
      </w:r>
      <w:proofErr w:type="spellEnd"/>
      <w:r>
        <w:t xml:space="preserve"> com educação infantil e 2 refeições para </w:t>
      </w:r>
      <w:proofErr w:type="spellStart"/>
      <w:r>
        <w:t>EMEBs</w:t>
      </w:r>
      <w:proofErr w:type="spellEnd"/>
      <w:r>
        <w:t xml:space="preserve"> com ensino fundamental; e 2 refeições para Escolas do Campo (</w:t>
      </w:r>
      <w:proofErr w:type="spellStart"/>
      <w:r>
        <w:t>EMEBCs</w:t>
      </w:r>
      <w:proofErr w:type="spellEnd"/>
      <w:r>
        <w:t>), sendo que cada Unidade Escolar possui sua própria cozinha e refeitório.</w:t>
      </w:r>
    </w:p>
    <w:p w14:paraId="679638A5" w14:textId="77777777" w:rsidR="00690075" w:rsidRDefault="00690075" w:rsidP="00690075">
      <w:pPr>
        <w:spacing w:before="0" w:line="360" w:lineRule="auto"/>
        <w:ind w:firstLine="567"/>
        <w:contextualSpacing/>
      </w:pPr>
      <w:r>
        <w:t>Atualmente, a SME atende mais de 61.000 alunos e 7.672 servidores das Unidades Educacionais, aproximadamente, e a aquisição dos gêneros alimentícios visa o fornecimento de alimentos variados e seguros que contribuam para o crescimento e desenvolvimento saudável dos alunos matriculados nas Unidades de Ensino do Município de Cuiabá - MT, garantindo melhoria do rendimento escolar e segurança alimentar e nutricional, bem como as condições de saúde àqueles que necessitem de atenção específica e em vulnerabilidade social, com acesso igualitário, respeitando as diferenças biológicas entre as faixas etárias, segundo a Resolução nº 06, de 08 de maio de 2020.</w:t>
      </w:r>
    </w:p>
    <w:p w14:paraId="09080EA0" w14:textId="77777777" w:rsidR="00690075" w:rsidRDefault="00690075" w:rsidP="00690075">
      <w:pPr>
        <w:spacing w:before="0" w:line="360" w:lineRule="auto"/>
        <w:ind w:firstLine="567"/>
        <w:contextualSpacing/>
        <w:rPr>
          <w:color w:val="000000" w:themeColor="text1"/>
        </w:rPr>
      </w:pPr>
      <w:r>
        <w:rPr>
          <w:color w:val="000000" w:themeColor="text1"/>
        </w:rPr>
        <w:t>Esta mesma Resolução determina que os cardápios devem ser adaptados para atender aos estudantes diagnosticados com necessidades alimentares especiais tais como: doença celíaca, diabetes, obesidade, hipertensão, anemias, alergias e intolerâncias alimentares, TEA (transtorno do espectro autista), dentre outras. Observa-se um aumento na demanda por vagas nas escolas municipais de tais estudantes, refletindo na necessidade de ampliar o fornecimento de refeições para atender a um número maior deles.</w:t>
      </w:r>
    </w:p>
    <w:p w14:paraId="1525CD32" w14:textId="74979219" w:rsidR="00690075" w:rsidRDefault="00690075" w:rsidP="00690075">
      <w:pPr>
        <w:spacing w:before="0" w:line="360" w:lineRule="auto"/>
        <w:ind w:firstLine="567"/>
        <w:contextualSpacing/>
      </w:pPr>
      <w:r>
        <w:t xml:space="preserve">Acrescido ao fornecimento da alimentação escolar aos alunos, essa licitação também atenderá a alimentação (café da manhã ou lanche) dos servidores das unidades educacionais. </w:t>
      </w:r>
    </w:p>
    <w:p w14:paraId="75CCBEA4" w14:textId="2C234F60" w:rsidR="0067615B" w:rsidRDefault="0067615B" w:rsidP="00690075">
      <w:pPr>
        <w:spacing w:before="0" w:line="360" w:lineRule="auto"/>
        <w:ind w:firstLine="567"/>
        <w:contextualSpacing/>
      </w:pPr>
      <w:r>
        <w:t xml:space="preserve">A contratação está fundamentada na </w:t>
      </w:r>
      <w:r>
        <w:rPr>
          <w:rStyle w:val="Forte"/>
        </w:rPr>
        <w:t>Lei nº 14.133/2021</w:t>
      </w:r>
      <w:r>
        <w:t>, especialmente nos princípios da eficiência, economicidade e planejamento, considerando o caráter contínuo da demanda e os riscos à segurança alimentar e ao rendimento escolar em caso de descontinuidade.</w:t>
      </w:r>
    </w:p>
    <w:bookmarkEnd w:id="7"/>
    <w:bookmarkEnd w:id="8"/>
    <w:bookmarkEnd w:id="9"/>
    <w:p w14:paraId="5C07FA96" w14:textId="1292A198" w:rsidR="00E33FD3" w:rsidRPr="00D75A17" w:rsidRDefault="00354C5F" w:rsidP="00D35555">
      <w:pPr>
        <w:pStyle w:val="Tpico2"/>
        <w:pBdr>
          <w:bottom w:val="none" w:sz="0" w:space="0" w:color="auto"/>
        </w:pBdr>
        <w:ind w:left="624"/>
      </w:pPr>
      <w:r w:rsidRPr="00D75A17">
        <w:t>Requisitos da contratação</w:t>
      </w:r>
      <w:bookmarkStart w:id="10" w:name="_Hlk159421760"/>
      <w:bookmarkStart w:id="11" w:name="_Hlk155196838"/>
    </w:p>
    <w:p w14:paraId="61E59272" w14:textId="5697F0FA" w:rsidR="00E33FD3" w:rsidRPr="00D75A17" w:rsidRDefault="00E33FD3" w:rsidP="00D56238">
      <w:pPr>
        <w:pStyle w:val="TextoExemplo"/>
        <w:numPr>
          <w:ilvl w:val="0"/>
          <w:numId w:val="10"/>
        </w:numPr>
        <w:spacing w:before="0" w:after="120" w:line="288" w:lineRule="auto"/>
        <w:ind w:left="567" w:hanging="142"/>
        <w:rPr>
          <w:bCs w:val="0"/>
          <w:i w:val="0"/>
          <w:color w:val="auto"/>
        </w:rPr>
      </w:pPr>
      <w:r w:rsidRPr="00D75A17">
        <w:rPr>
          <w:bCs w:val="0"/>
          <w:i w:val="0"/>
          <w:color w:val="auto"/>
        </w:rPr>
        <w:t>O licitante deve proporcionar entrega de Gêneros Alimentícios para atender as necessidades da Coordenadoria de Nutrição Escolar, conforme condições, quantidades,</w:t>
      </w:r>
      <w:r w:rsidRPr="00D75A17">
        <w:rPr>
          <w:color w:val="auto"/>
        </w:rPr>
        <w:t xml:space="preserve"> </w:t>
      </w:r>
      <w:r w:rsidRPr="00D75A17">
        <w:rPr>
          <w:bCs w:val="0"/>
          <w:i w:val="0"/>
          <w:color w:val="auto"/>
        </w:rPr>
        <w:t xml:space="preserve">exigências e estimativas a serem estabelecidas neste instrumento e seus apêndices (em anexo). </w:t>
      </w:r>
    </w:p>
    <w:p w14:paraId="3717C00B" w14:textId="395804C5" w:rsidR="00BF2C41" w:rsidRPr="00D75A17" w:rsidRDefault="00BF2C41" w:rsidP="00D56238">
      <w:pPr>
        <w:pStyle w:val="PargrafodaLista"/>
        <w:numPr>
          <w:ilvl w:val="0"/>
          <w:numId w:val="10"/>
        </w:numPr>
        <w:spacing w:line="288" w:lineRule="auto"/>
        <w:ind w:left="567" w:hanging="142"/>
        <w:contextualSpacing w:val="0"/>
      </w:pPr>
      <w:r w:rsidRPr="00D75A17">
        <w:t>O contratado deverá assumir a responsabilidade por todas as providências e obrigações estabelecidas na legislação específica sobre a qualidade e especificação dos produtos que serão entregues</w:t>
      </w:r>
      <w:r w:rsidR="0063733B" w:rsidRPr="00D75A17">
        <w:t>.</w:t>
      </w:r>
    </w:p>
    <w:bookmarkEnd w:id="10"/>
    <w:p w14:paraId="7B65F860" w14:textId="64CE4C65" w:rsidR="00BF2C41" w:rsidRPr="00D75A17" w:rsidRDefault="00BF2C41" w:rsidP="00D56238">
      <w:pPr>
        <w:pStyle w:val="PargrafodaLista"/>
        <w:numPr>
          <w:ilvl w:val="0"/>
          <w:numId w:val="10"/>
        </w:numPr>
        <w:spacing w:line="288" w:lineRule="auto"/>
        <w:ind w:left="567" w:hanging="142"/>
        <w:contextualSpacing w:val="0"/>
      </w:pPr>
      <w:r w:rsidRPr="00D75A17">
        <w:t>O contratado deverá fornecer produtos alimentícios que deverão atender ao disposto na legislação de alimentos, estabelecida pela Agência Nacional de Vigilância Sanitária (ANVISA), Ministério da Saúde (MS)</w:t>
      </w:r>
      <w:r w:rsidR="0060226C" w:rsidRPr="00D75A17">
        <w:t xml:space="preserve"> e</w:t>
      </w:r>
      <w:r w:rsidRPr="00D75A17">
        <w:t xml:space="preserve"> Ministério da Agricultura, Pecuária e Abastecimento (MAPA).</w:t>
      </w:r>
    </w:p>
    <w:p w14:paraId="2A6B348F" w14:textId="77777777" w:rsidR="002355D7" w:rsidRDefault="00BF2C41" w:rsidP="00D56238">
      <w:pPr>
        <w:pStyle w:val="PargrafodaLista"/>
        <w:numPr>
          <w:ilvl w:val="0"/>
          <w:numId w:val="10"/>
        </w:numPr>
        <w:spacing w:line="288" w:lineRule="auto"/>
        <w:ind w:left="567" w:hanging="142"/>
        <w:contextualSpacing w:val="0"/>
      </w:pPr>
      <w:r w:rsidRPr="00D75A17">
        <w:t>O contratado deverá prestar todos os esclarecimentos técnicos que lhe forem solicitados, relacionados com as características dos g</w:t>
      </w:r>
      <w:r w:rsidR="0060226C" w:rsidRPr="00D75A17">
        <w:t>ê</w:t>
      </w:r>
      <w:r w:rsidRPr="00D75A17">
        <w:t xml:space="preserve">neros fornecidos. </w:t>
      </w:r>
    </w:p>
    <w:p w14:paraId="4A7F8FA9" w14:textId="77777777" w:rsidR="002355D7" w:rsidRDefault="00BF2C41" w:rsidP="00D56238">
      <w:pPr>
        <w:pStyle w:val="PargrafodaLista"/>
        <w:numPr>
          <w:ilvl w:val="0"/>
          <w:numId w:val="10"/>
        </w:numPr>
        <w:spacing w:line="288" w:lineRule="auto"/>
        <w:ind w:left="567" w:hanging="142"/>
        <w:contextualSpacing w:val="0"/>
      </w:pPr>
      <w:r w:rsidRPr="00D75A17">
        <w:t xml:space="preserve">O contratado deverá arcar com todas as despesas, diretas ou indiretas, decorrentes do fornecimento dos gêneros, sem qualquer </w:t>
      </w:r>
      <w:r w:rsidR="0060226C" w:rsidRPr="00D75A17">
        <w:t>ô</w:t>
      </w:r>
      <w:r w:rsidRPr="00D75A17">
        <w:t xml:space="preserve">nus para a municipalidade. </w:t>
      </w:r>
    </w:p>
    <w:p w14:paraId="6D489E74" w14:textId="6DCC1CF3" w:rsidR="00BF2C41" w:rsidRPr="00D75A17" w:rsidRDefault="00BF2C41" w:rsidP="00D56238">
      <w:pPr>
        <w:pStyle w:val="PargrafodaLista"/>
        <w:numPr>
          <w:ilvl w:val="0"/>
          <w:numId w:val="10"/>
        </w:numPr>
        <w:spacing w:line="288" w:lineRule="auto"/>
        <w:ind w:left="567" w:hanging="142"/>
        <w:contextualSpacing w:val="0"/>
      </w:pPr>
      <w:r w:rsidRPr="00D75A17">
        <w:t>O contratado deverá repetir procedimentos às suas próprias custas para correção de falhas verificadas, principalmente na hipótese de aquisição do objeto em desacordo com as condições pactuadas.</w:t>
      </w:r>
    </w:p>
    <w:p w14:paraId="15F3C041" w14:textId="0723CFFC" w:rsidR="00BF2C41" w:rsidRPr="00D75A17" w:rsidRDefault="00BF2C41" w:rsidP="00D56238">
      <w:pPr>
        <w:pStyle w:val="PargrafodaLista"/>
        <w:numPr>
          <w:ilvl w:val="0"/>
          <w:numId w:val="10"/>
        </w:numPr>
        <w:spacing w:line="288" w:lineRule="auto"/>
        <w:ind w:left="567" w:hanging="142"/>
        <w:contextualSpacing w:val="0"/>
      </w:pPr>
      <w:r w:rsidRPr="00D75A17">
        <w:t>O transporte dos alimentos deverá seguir as orientações da Portaria CVS-5/13, de 09 de abril de 2013 e da Resolução RDC n</w:t>
      </w:r>
      <w:r w:rsidR="0060226C" w:rsidRPr="00D75A17">
        <w:t>º</w:t>
      </w:r>
      <w:r w:rsidRPr="00D75A17">
        <w:t xml:space="preserve"> 216, de 15 de setembro de 2004 quanto às condições sanitárias e temperaturas.</w:t>
      </w:r>
    </w:p>
    <w:p w14:paraId="49DE6E6E" w14:textId="7D66886E" w:rsidR="001A23F1" w:rsidRDefault="001A23F1" w:rsidP="00D56238">
      <w:pPr>
        <w:pStyle w:val="PargrafodaLista"/>
        <w:numPr>
          <w:ilvl w:val="0"/>
          <w:numId w:val="10"/>
        </w:numPr>
        <w:spacing w:before="0" w:line="288" w:lineRule="auto"/>
        <w:ind w:left="567" w:hanging="142"/>
        <w:contextualSpacing w:val="0"/>
        <w:rPr>
          <w:bCs/>
          <w:iCs/>
        </w:rPr>
      </w:pPr>
      <w:bookmarkStart w:id="12" w:name="_Hlk225876524"/>
      <w:r w:rsidRPr="00D32302">
        <w:rPr>
          <w:bCs/>
          <w:iCs/>
        </w:rPr>
        <w:t xml:space="preserve">O contratado deverá apresentar </w:t>
      </w:r>
      <w:bookmarkStart w:id="13" w:name="_Hlk175636860"/>
      <w:r w:rsidR="00CE519B" w:rsidRPr="00D32302">
        <w:rPr>
          <w:bCs/>
          <w:iCs/>
        </w:rPr>
        <w:t>a Licença ou Alvará Sanitário</w:t>
      </w:r>
      <w:r w:rsidRPr="00D32302">
        <w:rPr>
          <w:bCs/>
          <w:iCs/>
        </w:rPr>
        <w:t xml:space="preserve"> do </w:t>
      </w:r>
      <w:r w:rsidR="00D86097">
        <w:rPr>
          <w:bCs/>
          <w:iCs/>
        </w:rPr>
        <w:t>C</w:t>
      </w:r>
      <w:r w:rsidRPr="00D32302">
        <w:rPr>
          <w:bCs/>
          <w:iCs/>
        </w:rPr>
        <w:t xml:space="preserve">aminhão </w:t>
      </w:r>
      <w:bookmarkEnd w:id="13"/>
      <w:r w:rsidRPr="00D32302">
        <w:rPr>
          <w:bCs/>
          <w:iCs/>
        </w:rPr>
        <w:t>que realizará as entregas, de acordo com a legislação vigente que dispõe sobre o controle higiênico-sanitário dos veículos de transporte e distribuição de gêneros alimentícios, seja o veículo próprio ou terceirizado, devendo ser refrigerado no caso de transporte de alimentos refrigerados ou congelados.</w:t>
      </w:r>
    </w:p>
    <w:p w14:paraId="738D123A" w14:textId="397FCF3C" w:rsidR="00901B59" w:rsidRPr="00963D6C" w:rsidRDefault="00287A5F" w:rsidP="00D56238">
      <w:pPr>
        <w:pStyle w:val="PargrafodaLista"/>
        <w:numPr>
          <w:ilvl w:val="0"/>
          <w:numId w:val="10"/>
        </w:numPr>
        <w:spacing w:before="0"/>
        <w:ind w:left="567" w:hanging="142"/>
        <w:rPr>
          <w:bCs/>
          <w:iCs/>
        </w:rPr>
      </w:pPr>
      <w:r w:rsidRPr="00963D6C">
        <w:rPr>
          <w:bCs/>
          <w:iCs/>
        </w:rPr>
        <w:t>Demais requisitos deverão ser observados</w:t>
      </w:r>
      <w:r w:rsidR="00901B59" w:rsidRPr="00963D6C">
        <w:rPr>
          <w:bCs/>
          <w:iCs/>
        </w:rPr>
        <w:t xml:space="preserve"> no:</w:t>
      </w:r>
      <w:r w:rsidRPr="00963D6C">
        <w:rPr>
          <w:bCs/>
          <w:iCs/>
        </w:rPr>
        <w:t xml:space="preserve"> </w:t>
      </w:r>
    </w:p>
    <w:p w14:paraId="0342319D" w14:textId="084283C7" w:rsidR="00901B59" w:rsidRPr="00C5010B" w:rsidRDefault="00287A5F" w:rsidP="00901B59">
      <w:pPr>
        <w:pStyle w:val="PargrafodaLista"/>
        <w:spacing w:before="0"/>
        <w:ind w:left="567"/>
        <w:rPr>
          <w:bCs/>
          <w:i/>
        </w:rPr>
      </w:pPr>
      <w:r w:rsidRPr="00C5010B">
        <w:rPr>
          <w:b/>
          <w:i/>
        </w:rPr>
        <w:t>item 3.2</w:t>
      </w:r>
      <w:r w:rsidRPr="00C5010B">
        <w:rPr>
          <w:bCs/>
          <w:i/>
        </w:rPr>
        <w:t xml:space="preserve"> – das especificações e tabela de itens; </w:t>
      </w:r>
      <w:r w:rsidRPr="00C5010B">
        <w:rPr>
          <w:b/>
          <w:i/>
        </w:rPr>
        <w:t>item 3.6</w:t>
      </w:r>
      <w:r w:rsidRPr="00C5010B">
        <w:rPr>
          <w:bCs/>
          <w:i/>
        </w:rPr>
        <w:t xml:space="preserve"> </w:t>
      </w:r>
      <w:r w:rsidR="004211B8" w:rsidRPr="00C5010B">
        <w:rPr>
          <w:bCs/>
          <w:i/>
        </w:rPr>
        <w:t xml:space="preserve">- </w:t>
      </w:r>
      <w:r w:rsidRPr="00C5010B">
        <w:rPr>
          <w:bCs/>
          <w:i/>
        </w:rPr>
        <w:t xml:space="preserve">Prazo de entrega ou de execução do objeto; </w:t>
      </w:r>
      <w:r w:rsidRPr="00C5010B">
        <w:rPr>
          <w:b/>
          <w:i/>
        </w:rPr>
        <w:t>item 3.7</w:t>
      </w:r>
      <w:r w:rsidRPr="00C5010B">
        <w:rPr>
          <w:bCs/>
          <w:i/>
        </w:rPr>
        <w:t xml:space="preserve"> </w:t>
      </w:r>
      <w:r w:rsidR="004211B8" w:rsidRPr="00C5010B">
        <w:rPr>
          <w:bCs/>
          <w:i/>
        </w:rPr>
        <w:t xml:space="preserve">- </w:t>
      </w:r>
      <w:r w:rsidRPr="00C5010B">
        <w:rPr>
          <w:bCs/>
          <w:i/>
        </w:rPr>
        <w:t>Local de entrega ou execução;</w:t>
      </w:r>
      <w:r w:rsidR="004211B8" w:rsidRPr="00C5010B">
        <w:rPr>
          <w:bCs/>
          <w:i/>
        </w:rPr>
        <w:t xml:space="preserve"> </w:t>
      </w:r>
      <w:r w:rsidR="004211B8" w:rsidRPr="00C5010B">
        <w:rPr>
          <w:b/>
          <w:i/>
        </w:rPr>
        <w:t>item</w:t>
      </w:r>
      <w:r w:rsidRPr="00C5010B">
        <w:rPr>
          <w:b/>
          <w:i/>
        </w:rPr>
        <w:t xml:space="preserve"> </w:t>
      </w:r>
      <w:r w:rsidR="004211B8" w:rsidRPr="00C5010B">
        <w:rPr>
          <w:b/>
          <w:i/>
        </w:rPr>
        <w:t>5.1.1</w:t>
      </w:r>
      <w:r w:rsidR="004211B8" w:rsidRPr="00C5010B">
        <w:rPr>
          <w:bCs/>
          <w:i/>
        </w:rPr>
        <w:t xml:space="preserve"> - da</w:t>
      </w:r>
      <w:r w:rsidR="0022350A" w:rsidRPr="00C5010B">
        <w:rPr>
          <w:bCs/>
          <w:i/>
        </w:rPr>
        <w:t xml:space="preserve"> garantia financeira do contrato</w:t>
      </w:r>
      <w:r w:rsidR="004211B8" w:rsidRPr="00C5010B">
        <w:rPr>
          <w:bCs/>
          <w:i/>
        </w:rPr>
        <w:t xml:space="preserve">; </w:t>
      </w:r>
      <w:r w:rsidR="004211B8" w:rsidRPr="00C5010B">
        <w:rPr>
          <w:b/>
          <w:i/>
        </w:rPr>
        <w:t>item 5.1.2</w:t>
      </w:r>
      <w:r w:rsidR="004211B8" w:rsidRPr="00C5010B">
        <w:rPr>
          <w:bCs/>
          <w:i/>
        </w:rPr>
        <w:t xml:space="preserve"> - requisitos anteriores à execução; </w:t>
      </w:r>
      <w:r w:rsidR="004211B8" w:rsidRPr="00C5010B">
        <w:rPr>
          <w:b/>
          <w:i/>
        </w:rPr>
        <w:t>item 5.9</w:t>
      </w:r>
      <w:r w:rsidR="004211B8" w:rsidRPr="00C5010B">
        <w:rPr>
          <w:bCs/>
          <w:i/>
        </w:rPr>
        <w:t xml:space="preserve"> - Obrigações específicas do contratado; </w:t>
      </w:r>
      <w:r w:rsidR="004211B8" w:rsidRPr="00C5010B">
        <w:rPr>
          <w:b/>
          <w:i/>
        </w:rPr>
        <w:t>item</w:t>
      </w:r>
      <w:r w:rsidR="00901B59" w:rsidRPr="00C5010B">
        <w:rPr>
          <w:b/>
          <w:i/>
        </w:rPr>
        <w:t xml:space="preserve"> 8.5.3</w:t>
      </w:r>
      <w:r w:rsidR="00901B59" w:rsidRPr="00C5010B">
        <w:rPr>
          <w:bCs/>
          <w:i/>
        </w:rPr>
        <w:t xml:space="preserve"> – das Amostras para o julgamento das propostas; </w:t>
      </w:r>
      <w:r w:rsidR="00901B59" w:rsidRPr="00C5010B">
        <w:rPr>
          <w:b/>
          <w:i/>
        </w:rPr>
        <w:t>item 8.6</w:t>
      </w:r>
      <w:r w:rsidR="00901B59" w:rsidRPr="00C5010B">
        <w:rPr>
          <w:bCs/>
          <w:i/>
        </w:rPr>
        <w:t xml:space="preserve"> - Exigências específicas para a fase de habilitação; entre outros imprescindíveis para conhecimento das exigências em toda a fase processual e pós processual.</w:t>
      </w:r>
    </w:p>
    <w:p w14:paraId="700D8832" w14:textId="1D760A96" w:rsidR="00901B59" w:rsidRPr="00901B59" w:rsidRDefault="00901B59" w:rsidP="00901B59">
      <w:pPr>
        <w:pStyle w:val="PargrafodaLista"/>
        <w:spacing w:before="0"/>
        <w:ind w:left="567"/>
        <w:rPr>
          <w:b/>
          <w:bCs/>
          <w:iCs/>
        </w:rPr>
      </w:pPr>
    </w:p>
    <w:p w14:paraId="1EA9D045" w14:textId="522EDECC" w:rsidR="004211B8" w:rsidRPr="004211B8" w:rsidRDefault="004211B8" w:rsidP="00901B59">
      <w:pPr>
        <w:pStyle w:val="PargrafodaLista"/>
        <w:spacing w:before="0"/>
        <w:ind w:left="567"/>
        <w:rPr>
          <w:b/>
          <w:bCs/>
          <w:iCs/>
        </w:rPr>
      </w:pPr>
    </w:p>
    <w:p w14:paraId="09DDEF23" w14:textId="73A7978B" w:rsidR="004211B8" w:rsidRPr="004211B8" w:rsidRDefault="004211B8" w:rsidP="004211B8">
      <w:pPr>
        <w:spacing w:before="0"/>
        <w:ind w:left="425"/>
        <w:rPr>
          <w:b/>
          <w:bCs/>
          <w:iCs/>
        </w:rPr>
      </w:pPr>
    </w:p>
    <w:p w14:paraId="2BA612D6" w14:textId="222BC964" w:rsidR="00287A5F" w:rsidRPr="00287A5F" w:rsidRDefault="00287A5F" w:rsidP="004211B8">
      <w:pPr>
        <w:pStyle w:val="PargrafodaLista"/>
        <w:spacing w:before="0"/>
        <w:ind w:left="567"/>
        <w:rPr>
          <w:b/>
          <w:bCs/>
          <w:iCs/>
        </w:rPr>
      </w:pPr>
    </w:p>
    <w:bookmarkEnd w:id="11"/>
    <w:bookmarkEnd w:id="12"/>
    <w:p w14:paraId="10D5B703" w14:textId="0EB587FF" w:rsidR="005C6C37" w:rsidRPr="00D75A17" w:rsidRDefault="00354C5F" w:rsidP="00B34F8A">
      <w:pPr>
        <w:pStyle w:val="Tpico2"/>
        <w:spacing w:before="120"/>
        <w:ind w:left="624"/>
      </w:pPr>
      <w:r w:rsidRPr="00D75A17">
        <w:t>Análise dos riscos da contratação</w:t>
      </w:r>
      <w:r w:rsidR="008E22A9" w:rsidRPr="00D75A17">
        <w:t xml:space="preserve">  </w:t>
      </w:r>
    </w:p>
    <w:p w14:paraId="0147C6E9" w14:textId="38C1A45F" w:rsidR="0031305C" w:rsidRPr="00B34F8A" w:rsidRDefault="0031305C" w:rsidP="00DD78A5">
      <w:pPr>
        <w:pStyle w:val="Quebras"/>
        <w:spacing w:line="360" w:lineRule="auto"/>
        <w:ind w:firstLine="709"/>
        <w:rPr>
          <w:i w:val="0"/>
          <w:color w:val="auto"/>
          <w:sz w:val="10"/>
          <w:szCs w:val="10"/>
        </w:rPr>
      </w:pPr>
    </w:p>
    <w:p w14:paraId="77CBB13E" w14:textId="77777777" w:rsidR="006A78B6" w:rsidRPr="00570D44" w:rsidRDefault="006A78B6" w:rsidP="00DD78A5">
      <w:pPr>
        <w:pStyle w:val="Quebras"/>
        <w:spacing w:line="360" w:lineRule="auto"/>
        <w:ind w:firstLine="709"/>
        <w:rPr>
          <w:i w:val="0"/>
          <w:color w:val="auto"/>
          <w:sz w:val="10"/>
          <w:szCs w:val="10"/>
        </w:rPr>
      </w:pPr>
    </w:p>
    <w:tbl>
      <w:tblPr>
        <w:tblStyle w:val="Tabelacomgrade"/>
        <w:tblW w:w="5266" w:type="pct"/>
        <w:jc w:val="center"/>
        <w:tblLook w:val="04A0" w:firstRow="1" w:lastRow="0" w:firstColumn="1" w:lastColumn="0" w:noHBand="0" w:noVBand="1"/>
      </w:tblPr>
      <w:tblGrid>
        <w:gridCol w:w="1883"/>
        <w:gridCol w:w="4962"/>
        <w:gridCol w:w="2976"/>
        <w:gridCol w:w="20"/>
      </w:tblGrid>
      <w:tr w:rsidR="00251D4E" w:rsidRPr="004C26AB" w14:paraId="423DD983" w14:textId="77777777" w:rsidTr="000F78B6">
        <w:trPr>
          <w:trHeight w:val="443"/>
          <w:jc w:val="center"/>
        </w:trPr>
        <w:tc>
          <w:tcPr>
            <w:tcW w:w="5000" w:type="pct"/>
            <w:gridSpan w:val="4"/>
            <w:shd w:val="clear" w:color="auto" w:fill="D0CECE" w:themeFill="background2" w:themeFillShade="E6"/>
            <w:vAlign w:val="center"/>
          </w:tcPr>
          <w:p w14:paraId="5DA9480C" w14:textId="77777777" w:rsidR="00251D4E" w:rsidRPr="004C26AB" w:rsidRDefault="00251D4E" w:rsidP="001F0A0A">
            <w:pPr>
              <w:spacing w:before="0" w:after="0" w:line="240" w:lineRule="auto"/>
              <w:contextualSpacing/>
              <w:rPr>
                <w:b/>
                <w:i/>
              </w:rPr>
            </w:pPr>
            <w:r w:rsidRPr="004C26AB">
              <w:rPr>
                <w:b/>
                <w:i/>
              </w:rPr>
              <w:t>RISCO 01</w:t>
            </w:r>
          </w:p>
        </w:tc>
      </w:tr>
      <w:tr w:rsidR="00251D4E" w:rsidRPr="004C26AB" w14:paraId="34866937" w14:textId="77777777" w:rsidTr="000F78B6">
        <w:trPr>
          <w:jc w:val="center"/>
        </w:trPr>
        <w:tc>
          <w:tcPr>
            <w:tcW w:w="5000" w:type="pct"/>
            <w:gridSpan w:val="4"/>
            <w:vAlign w:val="center"/>
          </w:tcPr>
          <w:p w14:paraId="59CE58AB" w14:textId="77777777" w:rsidR="00251D4E" w:rsidRPr="004C26AB" w:rsidRDefault="00251D4E" w:rsidP="001F0A0A">
            <w:pPr>
              <w:spacing w:before="0" w:after="0" w:line="240" w:lineRule="auto"/>
              <w:contextualSpacing/>
              <w:rPr>
                <w:b/>
                <w:i/>
              </w:rPr>
            </w:pPr>
            <w:r w:rsidRPr="004C26AB">
              <w:rPr>
                <w:b/>
                <w:i/>
              </w:rPr>
              <w:t>DESCONTINUIDADE PARCIAL/TOTAL DO SERVIÇO</w:t>
            </w:r>
          </w:p>
          <w:p w14:paraId="5C2C8F68" w14:textId="79438C9E" w:rsidR="00251D4E" w:rsidRPr="004C26AB" w:rsidRDefault="00251D4E" w:rsidP="001F0A0A">
            <w:pPr>
              <w:spacing w:before="0" w:after="0" w:line="240" w:lineRule="auto"/>
              <w:contextualSpacing/>
              <w:rPr>
                <w:i/>
              </w:rPr>
            </w:pPr>
            <w:r w:rsidRPr="004C26AB">
              <w:rPr>
                <w:i/>
              </w:rPr>
              <w:t xml:space="preserve">Interrupção Parcial/Total do </w:t>
            </w:r>
            <w:r w:rsidR="000F1167">
              <w:rPr>
                <w:i/>
              </w:rPr>
              <w:t>fornecimento de gêneros alimentícios</w:t>
            </w:r>
            <w:r w:rsidRPr="004C26AB">
              <w:rPr>
                <w:i/>
              </w:rPr>
              <w:t xml:space="preserve">  </w:t>
            </w:r>
          </w:p>
        </w:tc>
      </w:tr>
      <w:tr w:rsidR="00251D4E" w:rsidRPr="004C26AB" w14:paraId="3921F28D" w14:textId="77777777" w:rsidTr="000F78B6">
        <w:trPr>
          <w:trHeight w:val="337"/>
          <w:jc w:val="center"/>
        </w:trPr>
        <w:tc>
          <w:tcPr>
            <w:tcW w:w="957" w:type="pct"/>
            <w:vAlign w:val="center"/>
          </w:tcPr>
          <w:p w14:paraId="237F340E" w14:textId="77777777" w:rsidR="00251D4E" w:rsidRPr="004C26AB" w:rsidRDefault="00251D4E" w:rsidP="001F0A0A">
            <w:pPr>
              <w:spacing w:before="0" w:after="0" w:line="240" w:lineRule="auto"/>
              <w:contextualSpacing/>
              <w:rPr>
                <w:b/>
                <w:i/>
              </w:rPr>
            </w:pPr>
            <w:r w:rsidRPr="004C26AB">
              <w:rPr>
                <w:b/>
                <w:i/>
              </w:rPr>
              <w:t>Probabilidade:</w:t>
            </w:r>
          </w:p>
        </w:tc>
        <w:tc>
          <w:tcPr>
            <w:tcW w:w="4043" w:type="pct"/>
            <w:gridSpan w:val="3"/>
            <w:vAlign w:val="center"/>
          </w:tcPr>
          <w:p w14:paraId="61FCC517" w14:textId="5C6C443D"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r>
              <w:rPr>
                <w:i/>
              </w:rPr>
              <w:t>X</w:t>
            </w:r>
            <w:r w:rsidRPr="004C26AB">
              <w:rPr>
                <w:i/>
              </w:rPr>
              <w:t xml:space="preserve">) </w:t>
            </w:r>
            <w:proofErr w:type="gramStart"/>
            <w:r w:rsidRPr="004C26AB">
              <w:rPr>
                <w:i/>
              </w:rPr>
              <w:t>Média  (</w:t>
            </w:r>
            <w:r>
              <w:rPr>
                <w:i/>
              </w:rPr>
              <w:t xml:space="preserve"> </w:t>
            </w:r>
            <w:r w:rsidRPr="004C26AB">
              <w:rPr>
                <w:i/>
              </w:rPr>
              <w:t xml:space="preserve"> )</w:t>
            </w:r>
            <w:proofErr w:type="gramEnd"/>
            <w:r w:rsidRPr="004C26AB">
              <w:rPr>
                <w:i/>
              </w:rPr>
              <w:t xml:space="preserve"> Alta</w:t>
            </w:r>
          </w:p>
        </w:tc>
      </w:tr>
      <w:tr w:rsidR="00251D4E" w:rsidRPr="004C26AB" w14:paraId="3CD0E75E" w14:textId="77777777" w:rsidTr="000F78B6">
        <w:trPr>
          <w:jc w:val="center"/>
        </w:trPr>
        <w:tc>
          <w:tcPr>
            <w:tcW w:w="957" w:type="pct"/>
            <w:vAlign w:val="center"/>
          </w:tcPr>
          <w:p w14:paraId="6662D3FA" w14:textId="77777777" w:rsidR="00251D4E" w:rsidRPr="004C26AB" w:rsidRDefault="00251D4E" w:rsidP="001F0A0A">
            <w:pPr>
              <w:spacing w:before="0" w:after="0" w:line="240" w:lineRule="auto"/>
              <w:contextualSpacing/>
              <w:rPr>
                <w:b/>
                <w:i/>
              </w:rPr>
            </w:pPr>
            <w:r w:rsidRPr="004C26AB">
              <w:rPr>
                <w:b/>
                <w:i/>
              </w:rPr>
              <w:t>Impacto:</w:t>
            </w:r>
          </w:p>
        </w:tc>
        <w:tc>
          <w:tcPr>
            <w:tcW w:w="4043" w:type="pct"/>
            <w:gridSpan w:val="3"/>
            <w:vAlign w:val="center"/>
          </w:tcPr>
          <w:p w14:paraId="786B05F8" w14:textId="77777777"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w:t>
            </w:r>
            <w:proofErr w:type="gramEnd"/>
            <w:r w:rsidRPr="004C26AB">
              <w:rPr>
                <w:i/>
              </w:rPr>
              <w:t xml:space="preserve"> </w:t>
            </w:r>
            <w:proofErr w:type="gramStart"/>
            <w:r w:rsidRPr="004C26AB">
              <w:rPr>
                <w:i/>
              </w:rPr>
              <w:t>Média  (</w:t>
            </w:r>
            <w:proofErr w:type="gramEnd"/>
            <w:r w:rsidRPr="004C26AB">
              <w:rPr>
                <w:i/>
              </w:rPr>
              <w:t xml:space="preserve"> </w:t>
            </w:r>
            <w:proofErr w:type="gramStart"/>
            <w:r w:rsidRPr="004C26AB">
              <w:rPr>
                <w:i/>
              </w:rPr>
              <w:t>x )</w:t>
            </w:r>
            <w:proofErr w:type="gramEnd"/>
            <w:r w:rsidRPr="004C26AB">
              <w:rPr>
                <w:i/>
              </w:rPr>
              <w:t xml:space="preserve"> Alta</w:t>
            </w:r>
          </w:p>
        </w:tc>
      </w:tr>
      <w:tr w:rsidR="00251D4E" w:rsidRPr="004C26AB" w14:paraId="7B349809" w14:textId="77777777" w:rsidTr="000F78B6">
        <w:trPr>
          <w:trHeight w:val="596"/>
          <w:jc w:val="center"/>
        </w:trPr>
        <w:tc>
          <w:tcPr>
            <w:tcW w:w="957" w:type="pct"/>
            <w:shd w:val="clear" w:color="auto" w:fill="D0CECE" w:themeFill="background2" w:themeFillShade="E6"/>
            <w:vAlign w:val="center"/>
          </w:tcPr>
          <w:p w14:paraId="3548C6C2" w14:textId="77777777" w:rsidR="00251D4E" w:rsidRPr="004C26AB" w:rsidRDefault="00251D4E" w:rsidP="001F0A0A">
            <w:pPr>
              <w:spacing w:before="0" w:after="0" w:line="240" w:lineRule="auto"/>
              <w:contextualSpacing/>
              <w:rPr>
                <w:b/>
                <w:i/>
              </w:rPr>
            </w:pPr>
            <w:r w:rsidRPr="004C26AB">
              <w:rPr>
                <w:b/>
                <w:i/>
              </w:rPr>
              <w:t>Id</w:t>
            </w:r>
          </w:p>
        </w:tc>
        <w:tc>
          <w:tcPr>
            <w:tcW w:w="4043" w:type="pct"/>
            <w:gridSpan w:val="3"/>
            <w:shd w:val="clear" w:color="auto" w:fill="D0CECE" w:themeFill="background2" w:themeFillShade="E6"/>
            <w:vAlign w:val="center"/>
          </w:tcPr>
          <w:p w14:paraId="43FDD080" w14:textId="77777777" w:rsidR="00251D4E" w:rsidRPr="004C26AB" w:rsidRDefault="00251D4E" w:rsidP="001F0A0A">
            <w:pPr>
              <w:spacing w:before="0" w:after="0" w:line="240" w:lineRule="auto"/>
              <w:contextualSpacing/>
              <w:rPr>
                <w:b/>
                <w:i/>
              </w:rPr>
            </w:pPr>
            <w:r w:rsidRPr="004C26AB">
              <w:rPr>
                <w:b/>
                <w:i/>
              </w:rPr>
              <w:t xml:space="preserve">Dano </w:t>
            </w:r>
          </w:p>
        </w:tc>
      </w:tr>
      <w:tr w:rsidR="00251D4E" w:rsidRPr="004C26AB" w14:paraId="6BC1AC3A" w14:textId="77777777" w:rsidTr="000F78B6">
        <w:trPr>
          <w:jc w:val="center"/>
        </w:trPr>
        <w:tc>
          <w:tcPr>
            <w:tcW w:w="957" w:type="pct"/>
            <w:vAlign w:val="center"/>
          </w:tcPr>
          <w:p w14:paraId="2BB993CC" w14:textId="77777777" w:rsidR="00251D4E" w:rsidRPr="004C26AB" w:rsidRDefault="00251D4E" w:rsidP="001F0A0A">
            <w:pPr>
              <w:spacing w:before="0" w:after="0" w:line="240" w:lineRule="auto"/>
              <w:contextualSpacing/>
              <w:rPr>
                <w:i/>
              </w:rPr>
            </w:pPr>
            <w:r w:rsidRPr="004C26AB">
              <w:rPr>
                <w:i/>
              </w:rPr>
              <w:t>1.</w:t>
            </w:r>
          </w:p>
        </w:tc>
        <w:tc>
          <w:tcPr>
            <w:tcW w:w="4043" w:type="pct"/>
            <w:gridSpan w:val="3"/>
            <w:vAlign w:val="center"/>
          </w:tcPr>
          <w:p w14:paraId="7C53BF15" w14:textId="13ACB44D" w:rsidR="00251D4E" w:rsidRDefault="00251D4E" w:rsidP="001F0A0A">
            <w:pPr>
              <w:spacing w:before="0" w:after="0" w:line="240" w:lineRule="auto"/>
              <w:contextualSpacing/>
              <w:rPr>
                <w:i/>
              </w:rPr>
            </w:pPr>
            <w:r w:rsidRPr="004C26AB">
              <w:rPr>
                <w:i/>
              </w:rPr>
              <w:t>Interrupção Parcial/Total do</w:t>
            </w:r>
            <w:r>
              <w:rPr>
                <w:i/>
              </w:rPr>
              <w:t xml:space="preserve"> fornecimento dos produtos alimentícios para atendimento às Unidades Educacionais</w:t>
            </w:r>
            <w:r w:rsidR="00B42D96">
              <w:rPr>
                <w:i/>
              </w:rPr>
              <w:t xml:space="preserve">, </w:t>
            </w:r>
            <w:r w:rsidR="00B42D96" w:rsidRPr="00B42D96">
              <w:rPr>
                <w:i/>
              </w:rPr>
              <w:t xml:space="preserve">impactando a alimentação dos </w:t>
            </w:r>
            <w:r w:rsidR="00B42D96">
              <w:rPr>
                <w:i/>
              </w:rPr>
              <w:t>estudantes</w:t>
            </w:r>
            <w:r w:rsidR="00B42D96" w:rsidRPr="00B42D96">
              <w:rPr>
                <w:i/>
              </w:rPr>
              <w:t xml:space="preserve"> da rede municipal de ensino.</w:t>
            </w:r>
            <w:r w:rsidRPr="004C26AB">
              <w:rPr>
                <w:i/>
              </w:rPr>
              <w:t xml:space="preserve"> </w:t>
            </w:r>
          </w:p>
          <w:p w14:paraId="0967BCC6" w14:textId="4B183FC8" w:rsidR="00B42D96" w:rsidRPr="004C26AB" w:rsidRDefault="00B42D96" w:rsidP="001F0A0A">
            <w:pPr>
              <w:spacing w:before="0" w:after="0" w:line="240" w:lineRule="auto"/>
              <w:contextualSpacing/>
              <w:rPr>
                <w:i/>
              </w:rPr>
            </w:pPr>
          </w:p>
        </w:tc>
      </w:tr>
      <w:tr w:rsidR="00251D4E" w:rsidRPr="004C26AB" w14:paraId="1D9AA16D" w14:textId="77777777" w:rsidTr="000F78B6">
        <w:trPr>
          <w:gridAfter w:val="1"/>
          <w:wAfter w:w="11" w:type="pct"/>
          <w:jc w:val="center"/>
        </w:trPr>
        <w:tc>
          <w:tcPr>
            <w:tcW w:w="957" w:type="pct"/>
            <w:shd w:val="clear" w:color="auto" w:fill="D0CECE" w:themeFill="background2" w:themeFillShade="E6"/>
            <w:vAlign w:val="center"/>
          </w:tcPr>
          <w:p w14:paraId="7FF92507"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140E7668" w14:textId="77777777" w:rsidR="00251D4E" w:rsidRPr="004C26AB" w:rsidRDefault="00251D4E" w:rsidP="001F0A0A">
            <w:pPr>
              <w:spacing w:before="0" w:after="0" w:line="240" w:lineRule="auto"/>
              <w:contextualSpacing/>
              <w:rPr>
                <w:i/>
              </w:rPr>
            </w:pPr>
            <w:r w:rsidRPr="004C26AB">
              <w:rPr>
                <w:i/>
              </w:rPr>
              <w:t xml:space="preserve">Ação Preventiva </w:t>
            </w:r>
          </w:p>
        </w:tc>
        <w:tc>
          <w:tcPr>
            <w:tcW w:w="1512" w:type="pct"/>
            <w:shd w:val="clear" w:color="auto" w:fill="D0CECE" w:themeFill="background2" w:themeFillShade="E6"/>
            <w:vAlign w:val="center"/>
          </w:tcPr>
          <w:p w14:paraId="09E126D0"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1A1833AC" w14:textId="77777777" w:rsidTr="000F78B6">
        <w:trPr>
          <w:gridAfter w:val="1"/>
          <w:wAfter w:w="11" w:type="pct"/>
          <w:jc w:val="center"/>
        </w:trPr>
        <w:tc>
          <w:tcPr>
            <w:tcW w:w="957" w:type="pct"/>
            <w:vAlign w:val="center"/>
          </w:tcPr>
          <w:p w14:paraId="502F9E59" w14:textId="77777777" w:rsidR="00251D4E" w:rsidRPr="004C26AB" w:rsidRDefault="00251D4E" w:rsidP="001F0A0A">
            <w:pPr>
              <w:spacing w:before="0" w:after="0" w:line="240" w:lineRule="auto"/>
              <w:contextualSpacing/>
              <w:rPr>
                <w:i/>
              </w:rPr>
            </w:pPr>
            <w:r w:rsidRPr="004C26AB">
              <w:rPr>
                <w:i/>
              </w:rPr>
              <w:t>1.</w:t>
            </w:r>
          </w:p>
        </w:tc>
        <w:tc>
          <w:tcPr>
            <w:tcW w:w="2521" w:type="pct"/>
            <w:vAlign w:val="center"/>
          </w:tcPr>
          <w:p w14:paraId="4DDAAEAC" w14:textId="21A766CC" w:rsidR="00251D4E" w:rsidRPr="004C26AB" w:rsidRDefault="00251D4E" w:rsidP="001F0A0A">
            <w:pPr>
              <w:spacing w:before="0" w:after="0" w:line="240" w:lineRule="auto"/>
              <w:contextualSpacing/>
              <w:rPr>
                <w:i/>
              </w:rPr>
            </w:pPr>
            <w:r w:rsidRPr="004C26AB">
              <w:rPr>
                <w:i/>
              </w:rPr>
              <w:t>Concluir a elaboração do Estudo Técnico Preliminar e enviar o Termo de Referência para contratação do</w:t>
            </w:r>
            <w:r w:rsidR="000F1167">
              <w:rPr>
                <w:i/>
              </w:rPr>
              <w:t>s fornecedores</w:t>
            </w:r>
            <w:r w:rsidRPr="004C26AB">
              <w:rPr>
                <w:i/>
              </w:rPr>
              <w:t xml:space="preserve"> </w:t>
            </w:r>
          </w:p>
        </w:tc>
        <w:tc>
          <w:tcPr>
            <w:tcW w:w="1512" w:type="pct"/>
            <w:vAlign w:val="center"/>
          </w:tcPr>
          <w:p w14:paraId="596BDD5E" w14:textId="546B2D8D" w:rsidR="00251D4E" w:rsidRPr="004C26AB" w:rsidRDefault="00251D4E" w:rsidP="001F0A0A">
            <w:pPr>
              <w:spacing w:before="0" w:after="0" w:line="240" w:lineRule="auto"/>
              <w:contextualSpacing/>
              <w:rPr>
                <w:i/>
              </w:rPr>
            </w:pPr>
            <w:r w:rsidRPr="004C26AB">
              <w:rPr>
                <w:i/>
              </w:rPr>
              <w:t xml:space="preserve">Coordenadoria </w:t>
            </w:r>
            <w:r>
              <w:rPr>
                <w:i/>
              </w:rPr>
              <w:t>de Nutrição Escolar/SME</w:t>
            </w:r>
          </w:p>
        </w:tc>
      </w:tr>
      <w:tr w:rsidR="00251D4E" w:rsidRPr="004C26AB" w14:paraId="2C8CE50D" w14:textId="77777777" w:rsidTr="000F78B6">
        <w:trPr>
          <w:gridAfter w:val="1"/>
          <w:wAfter w:w="11" w:type="pct"/>
          <w:jc w:val="center"/>
        </w:trPr>
        <w:tc>
          <w:tcPr>
            <w:tcW w:w="957" w:type="pct"/>
            <w:vAlign w:val="center"/>
          </w:tcPr>
          <w:p w14:paraId="2D82FCC4" w14:textId="77777777" w:rsidR="00251D4E" w:rsidRPr="004C26AB" w:rsidRDefault="00251D4E" w:rsidP="001F0A0A">
            <w:pPr>
              <w:spacing w:before="0" w:after="0" w:line="240" w:lineRule="auto"/>
              <w:contextualSpacing/>
              <w:rPr>
                <w:i/>
              </w:rPr>
            </w:pPr>
            <w:r w:rsidRPr="004C26AB">
              <w:rPr>
                <w:i/>
              </w:rPr>
              <w:t xml:space="preserve">2. </w:t>
            </w:r>
          </w:p>
        </w:tc>
        <w:tc>
          <w:tcPr>
            <w:tcW w:w="2521" w:type="pct"/>
            <w:vAlign w:val="center"/>
          </w:tcPr>
          <w:p w14:paraId="1527B649" w14:textId="77777777" w:rsidR="00251D4E" w:rsidRPr="004C26AB" w:rsidRDefault="00251D4E" w:rsidP="001F0A0A">
            <w:pPr>
              <w:spacing w:before="0" w:after="0" w:line="240" w:lineRule="auto"/>
              <w:contextualSpacing/>
              <w:rPr>
                <w:i/>
              </w:rPr>
            </w:pPr>
            <w:r w:rsidRPr="004C26AB">
              <w:rPr>
                <w:i/>
              </w:rPr>
              <w:t>Análise jurídica célere e objetiva do processo para evitar o eventual vencimento de orçamentos, o que gera retrabalho a todos os envolvidos no processo e atrasa sobremaneira a contratação.</w:t>
            </w:r>
          </w:p>
        </w:tc>
        <w:tc>
          <w:tcPr>
            <w:tcW w:w="1512" w:type="pct"/>
            <w:vAlign w:val="center"/>
          </w:tcPr>
          <w:p w14:paraId="2F88C225" w14:textId="04F75F5F" w:rsidR="00251D4E" w:rsidRPr="004C26AB" w:rsidRDefault="00251D4E" w:rsidP="001F0A0A">
            <w:pPr>
              <w:spacing w:before="0" w:after="0" w:line="240" w:lineRule="auto"/>
              <w:contextualSpacing/>
              <w:rPr>
                <w:i/>
              </w:rPr>
            </w:pPr>
            <w:r w:rsidRPr="004C26AB">
              <w:rPr>
                <w:i/>
              </w:rPr>
              <w:t>Assessoria Técnica Jurídica</w:t>
            </w:r>
            <w:r w:rsidR="0030358D">
              <w:rPr>
                <w:i/>
              </w:rPr>
              <w:t>/SAELC</w:t>
            </w:r>
          </w:p>
        </w:tc>
      </w:tr>
      <w:tr w:rsidR="00251D4E" w:rsidRPr="004C26AB" w14:paraId="61748A53" w14:textId="77777777" w:rsidTr="000F78B6">
        <w:trPr>
          <w:gridAfter w:val="1"/>
          <w:wAfter w:w="11" w:type="pct"/>
          <w:jc w:val="center"/>
        </w:trPr>
        <w:tc>
          <w:tcPr>
            <w:tcW w:w="957" w:type="pct"/>
            <w:vAlign w:val="center"/>
          </w:tcPr>
          <w:p w14:paraId="343BF4DF" w14:textId="77777777" w:rsidR="00251D4E" w:rsidRPr="004C26AB" w:rsidRDefault="00251D4E" w:rsidP="001F0A0A">
            <w:pPr>
              <w:spacing w:before="0" w:after="0" w:line="240" w:lineRule="auto"/>
              <w:contextualSpacing/>
              <w:rPr>
                <w:i/>
              </w:rPr>
            </w:pPr>
            <w:r w:rsidRPr="004C26AB">
              <w:rPr>
                <w:i/>
              </w:rPr>
              <w:t>3.</w:t>
            </w:r>
          </w:p>
        </w:tc>
        <w:tc>
          <w:tcPr>
            <w:tcW w:w="2521" w:type="pct"/>
            <w:vAlign w:val="center"/>
          </w:tcPr>
          <w:p w14:paraId="7B2DDDFC" w14:textId="77777777" w:rsidR="00251D4E" w:rsidRPr="004C26AB" w:rsidRDefault="00251D4E" w:rsidP="001F0A0A">
            <w:pPr>
              <w:spacing w:before="0" w:after="0" w:line="240" w:lineRule="auto"/>
              <w:contextualSpacing/>
              <w:rPr>
                <w:i/>
              </w:rPr>
            </w:pPr>
            <w:r w:rsidRPr="004C26AB">
              <w:rPr>
                <w:i/>
              </w:rPr>
              <w:t>Dinamização e priorização do processo no que diz respeito à documentação exigida para a confecção do contrato.</w:t>
            </w:r>
          </w:p>
        </w:tc>
        <w:tc>
          <w:tcPr>
            <w:tcW w:w="1512" w:type="pct"/>
            <w:vAlign w:val="center"/>
          </w:tcPr>
          <w:p w14:paraId="6269CF2B" w14:textId="7907F146" w:rsidR="0030358D" w:rsidRDefault="0030358D" w:rsidP="001F0A0A">
            <w:pPr>
              <w:spacing w:before="0" w:after="0" w:line="240" w:lineRule="auto"/>
              <w:contextualSpacing/>
              <w:rPr>
                <w:i/>
              </w:rPr>
            </w:pPr>
            <w:r>
              <w:rPr>
                <w:i/>
              </w:rPr>
              <w:t>Coordenadoria Técnica de Aquisições/SME</w:t>
            </w:r>
          </w:p>
          <w:p w14:paraId="788D57F7" w14:textId="40C0004B" w:rsidR="00251D4E" w:rsidRPr="004C26AB" w:rsidRDefault="00251D4E" w:rsidP="001F0A0A">
            <w:pPr>
              <w:spacing w:before="0" w:after="0" w:line="240" w:lineRule="auto"/>
              <w:contextualSpacing/>
              <w:rPr>
                <w:i/>
              </w:rPr>
            </w:pPr>
            <w:r w:rsidRPr="004C26AB">
              <w:rPr>
                <w:i/>
              </w:rPr>
              <w:t>SAELC</w:t>
            </w:r>
            <w:r w:rsidR="0030358D">
              <w:rPr>
                <w:i/>
              </w:rPr>
              <w:t xml:space="preserve"> </w:t>
            </w:r>
            <w:r w:rsidRPr="004C26AB">
              <w:rPr>
                <w:i/>
              </w:rPr>
              <w:t>- Secretaria Adjunta Especializada de Licitações e Contratos.</w:t>
            </w:r>
          </w:p>
        </w:tc>
      </w:tr>
      <w:tr w:rsidR="00251D4E" w:rsidRPr="004C26AB" w14:paraId="3B14DE59" w14:textId="77777777" w:rsidTr="000F78B6">
        <w:trPr>
          <w:gridAfter w:val="1"/>
          <w:wAfter w:w="11" w:type="pct"/>
          <w:jc w:val="center"/>
        </w:trPr>
        <w:tc>
          <w:tcPr>
            <w:tcW w:w="957" w:type="pct"/>
            <w:vAlign w:val="center"/>
          </w:tcPr>
          <w:p w14:paraId="4EEB8C0F" w14:textId="77777777" w:rsidR="00251D4E" w:rsidRPr="004C26AB" w:rsidRDefault="00251D4E" w:rsidP="001F0A0A">
            <w:pPr>
              <w:spacing w:before="0" w:after="0" w:line="240" w:lineRule="auto"/>
              <w:contextualSpacing/>
              <w:rPr>
                <w:i/>
              </w:rPr>
            </w:pPr>
            <w:r w:rsidRPr="004C26AB">
              <w:rPr>
                <w:i/>
              </w:rPr>
              <w:t>4.</w:t>
            </w:r>
          </w:p>
        </w:tc>
        <w:tc>
          <w:tcPr>
            <w:tcW w:w="2521" w:type="pct"/>
            <w:vAlign w:val="center"/>
          </w:tcPr>
          <w:p w14:paraId="3D690998" w14:textId="77777777" w:rsidR="00251D4E" w:rsidRPr="004C26AB" w:rsidRDefault="00251D4E" w:rsidP="001F0A0A">
            <w:pPr>
              <w:spacing w:before="0" w:after="0" w:line="240" w:lineRule="auto"/>
              <w:contextualSpacing/>
              <w:rPr>
                <w:i/>
              </w:rPr>
            </w:pPr>
            <w:r w:rsidRPr="004C26AB">
              <w:rPr>
                <w:i/>
              </w:rPr>
              <w:t>Dinamização da elaboração e formalização de Contrato de Serviços, após o presente credenciamento e priorização do processo no que diz respeito à documentação exigida para a confecção do contrato</w:t>
            </w:r>
          </w:p>
        </w:tc>
        <w:tc>
          <w:tcPr>
            <w:tcW w:w="1512" w:type="pct"/>
            <w:vAlign w:val="center"/>
          </w:tcPr>
          <w:p w14:paraId="01A1E683" w14:textId="77777777" w:rsidR="00251D4E" w:rsidRPr="004C26AB" w:rsidRDefault="00251D4E" w:rsidP="001F0A0A">
            <w:pPr>
              <w:spacing w:before="0" w:after="0" w:line="240" w:lineRule="auto"/>
              <w:contextualSpacing/>
              <w:rPr>
                <w:i/>
              </w:rPr>
            </w:pPr>
            <w:r w:rsidRPr="004C26AB">
              <w:rPr>
                <w:i/>
              </w:rPr>
              <w:t>Diretoria Administrativa de Serviços e Aquisições- DASA</w:t>
            </w:r>
          </w:p>
        </w:tc>
      </w:tr>
      <w:tr w:rsidR="00251D4E" w:rsidRPr="004C26AB" w14:paraId="0CDDCF9B" w14:textId="77777777" w:rsidTr="000F78B6">
        <w:trPr>
          <w:gridAfter w:val="1"/>
          <w:wAfter w:w="11" w:type="pct"/>
          <w:jc w:val="center"/>
        </w:trPr>
        <w:tc>
          <w:tcPr>
            <w:tcW w:w="957" w:type="pct"/>
            <w:shd w:val="clear" w:color="auto" w:fill="D0CECE" w:themeFill="background2" w:themeFillShade="E6"/>
            <w:vAlign w:val="center"/>
          </w:tcPr>
          <w:p w14:paraId="2AA2BCFF"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40395E93" w14:textId="77777777" w:rsidR="00251D4E" w:rsidRPr="004C26AB" w:rsidRDefault="00251D4E" w:rsidP="001F0A0A">
            <w:pPr>
              <w:spacing w:before="0" w:after="0" w:line="240" w:lineRule="auto"/>
              <w:contextualSpacing/>
              <w:rPr>
                <w:i/>
              </w:rPr>
            </w:pPr>
            <w:r w:rsidRPr="004C26AB">
              <w:rPr>
                <w:i/>
              </w:rPr>
              <w:t xml:space="preserve">Ação de Contingência </w:t>
            </w:r>
          </w:p>
        </w:tc>
        <w:tc>
          <w:tcPr>
            <w:tcW w:w="1512" w:type="pct"/>
            <w:shd w:val="clear" w:color="auto" w:fill="D0CECE" w:themeFill="background2" w:themeFillShade="E6"/>
            <w:vAlign w:val="center"/>
          </w:tcPr>
          <w:p w14:paraId="73EE025E"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55862AA1" w14:textId="77777777" w:rsidTr="000F78B6">
        <w:trPr>
          <w:gridAfter w:val="1"/>
          <w:wAfter w:w="11" w:type="pct"/>
          <w:jc w:val="center"/>
        </w:trPr>
        <w:tc>
          <w:tcPr>
            <w:tcW w:w="957" w:type="pct"/>
            <w:shd w:val="clear" w:color="auto" w:fill="FFFFFF" w:themeFill="background1"/>
            <w:vAlign w:val="center"/>
          </w:tcPr>
          <w:p w14:paraId="34721FBD" w14:textId="77777777" w:rsidR="00251D4E" w:rsidRPr="004C26AB" w:rsidRDefault="00251D4E" w:rsidP="001F0A0A">
            <w:pPr>
              <w:spacing w:before="0" w:after="0" w:line="240" w:lineRule="auto"/>
              <w:contextualSpacing/>
              <w:rPr>
                <w:i/>
              </w:rPr>
            </w:pPr>
            <w:r w:rsidRPr="004C26AB">
              <w:rPr>
                <w:i/>
              </w:rPr>
              <w:t>1.</w:t>
            </w:r>
          </w:p>
        </w:tc>
        <w:tc>
          <w:tcPr>
            <w:tcW w:w="2521" w:type="pct"/>
            <w:shd w:val="clear" w:color="auto" w:fill="FFFFFF" w:themeFill="background1"/>
            <w:vAlign w:val="center"/>
          </w:tcPr>
          <w:p w14:paraId="19385281" w14:textId="5A46F821" w:rsidR="00251D4E" w:rsidRPr="004C26AB" w:rsidRDefault="00641FD3" w:rsidP="001F0A0A">
            <w:pPr>
              <w:spacing w:before="0" w:after="0" w:line="240" w:lineRule="auto"/>
              <w:contextualSpacing/>
              <w:rPr>
                <w:i/>
              </w:rPr>
            </w:pPr>
            <w:r w:rsidRPr="00641FD3">
              <w:rPr>
                <w:i/>
              </w:rPr>
              <w:t>Exigências específicas para a fase de</w:t>
            </w:r>
            <w:r>
              <w:rPr>
                <w:i/>
              </w:rPr>
              <w:t xml:space="preserve"> proposta,</w:t>
            </w:r>
            <w:r w:rsidRPr="00641FD3">
              <w:rPr>
                <w:i/>
              </w:rPr>
              <w:t xml:space="preserve"> habilitação </w:t>
            </w:r>
            <w:r>
              <w:rPr>
                <w:i/>
              </w:rPr>
              <w:t>e contrato.</w:t>
            </w:r>
          </w:p>
        </w:tc>
        <w:tc>
          <w:tcPr>
            <w:tcW w:w="1512" w:type="pct"/>
            <w:shd w:val="clear" w:color="auto" w:fill="FFFFFF" w:themeFill="background1"/>
            <w:vAlign w:val="center"/>
          </w:tcPr>
          <w:p w14:paraId="168A61F9" w14:textId="77777777" w:rsidR="00251D4E" w:rsidRDefault="0030358D" w:rsidP="001F0A0A">
            <w:pPr>
              <w:spacing w:before="0" w:after="0" w:line="240" w:lineRule="auto"/>
              <w:contextualSpacing/>
              <w:rPr>
                <w:i/>
              </w:rPr>
            </w:pPr>
            <w:r w:rsidRPr="004C26AB">
              <w:rPr>
                <w:i/>
              </w:rPr>
              <w:t xml:space="preserve">Coordenadoria </w:t>
            </w:r>
            <w:r>
              <w:rPr>
                <w:i/>
              </w:rPr>
              <w:t>de Nutrição Escolar/SME</w:t>
            </w:r>
          </w:p>
          <w:p w14:paraId="498384B0" w14:textId="2917F122" w:rsidR="0030358D" w:rsidRPr="004C26AB" w:rsidRDefault="0030358D" w:rsidP="001F0A0A">
            <w:pPr>
              <w:spacing w:before="0" w:after="0" w:line="240" w:lineRule="auto"/>
              <w:contextualSpacing/>
              <w:rPr>
                <w:i/>
              </w:rPr>
            </w:pPr>
          </w:p>
        </w:tc>
      </w:tr>
      <w:tr w:rsidR="00251D4E" w:rsidRPr="004C26AB" w14:paraId="7EE609B5" w14:textId="77777777" w:rsidTr="000F78B6">
        <w:trPr>
          <w:trHeight w:val="443"/>
          <w:jc w:val="center"/>
        </w:trPr>
        <w:tc>
          <w:tcPr>
            <w:tcW w:w="5000" w:type="pct"/>
            <w:gridSpan w:val="4"/>
            <w:shd w:val="clear" w:color="auto" w:fill="D0CECE" w:themeFill="background2" w:themeFillShade="E6"/>
            <w:vAlign w:val="center"/>
          </w:tcPr>
          <w:p w14:paraId="171E4266" w14:textId="77777777" w:rsidR="00251D4E" w:rsidRPr="004C26AB" w:rsidRDefault="00251D4E" w:rsidP="001F0A0A">
            <w:pPr>
              <w:spacing w:before="0" w:after="0" w:line="240" w:lineRule="auto"/>
              <w:contextualSpacing/>
              <w:rPr>
                <w:b/>
                <w:i/>
              </w:rPr>
            </w:pPr>
            <w:r w:rsidRPr="004C26AB">
              <w:rPr>
                <w:b/>
                <w:i/>
              </w:rPr>
              <w:t>RISCO 02</w:t>
            </w:r>
          </w:p>
        </w:tc>
      </w:tr>
      <w:tr w:rsidR="00251D4E" w:rsidRPr="004C26AB" w14:paraId="57B33FE8" w14:textId="77777777" w:rsidTr="000F78B6">
        <w:trPr>
          <w:jc w:val="center"/>
        </w:trPr>
        <w:tc>
          <w:tcPr>
            <w:tcW w:w="5000" w:type="pct"/>
            <w:gridSpan w:val="4"/>
            <w:vAlign w:val="center"/>
          </w:tcPr>
          <w:p w14:paraId="5A0F6FF8" w14:textId="77777777" w:rsidR="00251D4E" w:rsidRPr="004C26AB" w:rsidRDefault="00251D4E" w:rsidP="001F0A0A">
            <w:pPr>
              <w:spacing w:before="0" w:after="0" w:line="240" w:lineRule="auto"/>
              <w:contextualSpacing/>
              <w:rPr>
                <w:b/>
                <w:i/>
              </w:rPr>
            </w:pPr>
            <w:r w:rsidRPr="004C26AB">
              <w:rPr>
                <w:b/>
                <w:i/>
              </w:rPr>
              <w:t xml:space="preserve">EMPRESA DEIXAR DE CUMPRIR OS REQUISITOS DA CONTRATAÇÃO </w:t>
            </w:r>
          </w:p>
          <w:p w14:paraId="1D4769D1" w14:textId="77777777" w:rsidR="00251D4E" w:rsidRPr="004C26AB" w:rsidRDefault="00251D4E" w:rsidP="001F0A0A">
            <w:pPr>
              <w:spacing w:before="0" w:after="0" w:line="240" w:lineRule="auto"/>
              <w:contextualSpacing/>
              <w:rPr>
                <w:i/>
              </w:rPr>
            </w:pPr>
            <w:r w:rsidRPr="004C26AB">
              <w:rPr>
                <w:i/>
              </w:rPr>
              <w:t>Descumprimento das exigências para a habilitação ou da prestação de serviço.</w:t>
            </w:r>
          </w:p>
        </w:tc>
      </w:tr>
      <w:tr w:rsidR="00251D4E" w:rsidRPr="004C26AB" w14:paraId="7F4071CD" w14:textId="77777777" w:rsidTr="000F78B6">
        <w:trPr>
          <w:trHeight w:val="337"/>
          <w:jc w:val="center"/>
        </w:trPr>
        <w:tc>
          <w:tcPr>
            <w:tcW w:w="957" w:type="pct"/>
            <w:vAlign w:val="center"/>
          </w:tcPr>
          <w:p w14:paraId="12A77DFA" w14:textId="77777777" w:rsidR="00251D4E" w:rsidRPr="004C26AB" w:rsidRDefault="00251D4E" w:rsidP="001F0A0A">
            <w:pPr>
              <w:spacing w:before="0" w:after="0" w:line="240" w:lineRule="auto"/>
              <w:contextualSpacing/>
              <w:rPr>
                <w:b/>
                <w:i/>
              </w:rPr>
            </w:pPr>
            <w:r w:rsidRPr="004C26AB">
              <w:rPr>
                <w:b/>
                <w:i/>
              </w:rPr>
              <w:t>Probabilidade:</w:t>
            </w:r>
          </w:p>
        </w:tc>
        <w:tc>
          <w:tcPr>
            <w:tcW w:w="4043" w:type="pct"/>
            <w:gridSpan w:val="3"/>
            <w:vAlign w:val="center"/>
          </w:tcPr>
          <w:p w14:paraId="3E98995E" w14:textId="1B624B08"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xml:space="preserve">( </w:t>
            </w:r>
            <w:r w:rsidR="0030358D">
              <w:rPr>
                <w:i/>
              </w:rPr>
              <w:t>X</w:t>
            </w:r>
            <w:proofErr w:type="gramEnd"/>
            <w:r w:rsidRPr="004C26AB">
              <w:rPr>
                <w:i/>
              </w:rPr>
              <w:t xml:space="preserve"> ) </w:t>
            </w:r>
            <w:proofErr w:type="gramStart"/>
            <w:r w:rsidRPr="004C26AB">
              <w:rPr>
                <w:i/>
              </w:rPr>
              <w:t>Média  (  )</w:t>
            </w:r>
            <w:proofErr w:type="gramEnd"/>
            <w:r w:rsidRPr="004C26AB">
              <w:rPr>
                <w:i/>
              </w:rPr>
              <w:t xml:space="preserve"> Alta</w:t>
            </w:r>
          </w:p>
        </w:tc>
      </w:tr>
      <w:tr w:rsidR="00251D4E" w:rsidRPr="004C26AB" w14:paraId="6692085F" w14:textId="77777777" w:rsidTr="000F78B6">
        <w:trPr>
          <w:jc w:val="center"/>
        </w:trPr>
        <w:tc>
          <w:tcPr>
            <w:tcW w:w="957" w:type="pct"/>
            <w:vAlign w:val="center"/>
          </w:tcPr>
          <w:p w14:paraId="665AD0B0" w14:textId="77777777" w:rsidR="00251D4E" w:rsidRPr="004C26AB" w:rsidRDefault="00251D4E" w:rsidP="001F0A0A">
            <w:pPr>
              <w:spacing w:before="0" w:after="0" w:line="240" w:lineRule="auto"/>
              <w:contextualSpacing/>
              <w:rPr>
                <w:b/>
                <w:i/>
              </w:rPr>
            </w:pPr>
            <w:r w:rsidRPr="004C26AB">
              <w:rPr>
                <w:b/>
                <w:i/>
              </w:rPr>
              <w:t>Impacto:</w:t>
            </w:r>
          </w:p>
        </w:tc>
        <w:tc>
          <w:tcPr>
            <w:tcW w:w="4043" w:type="pct"/>
            <w:gridSpan w:val="3"/>
            <w:vAlign w:val="center"/>
          </w:tcPr>
          <w:p w14:paraId="4504DCA9" w14:textId="073C623E"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w:t>
            </w:r>
            <w:proofErr w:type="gramEnd"/>
            <w:r w:rsidRPr="004C26AB">
              <w:rPr>
                <w:i/>
              </w:rPr>
              <w:t xml:space="preserve"> </w:t>
            </w:r>
            <w:proofErr w:type="gramStart"/>
            <w:r w:rsidRPr="004C26AB">
              <w:rPr>
                <w:i/>
              </w:rPr>
              <w:t>Média  (</w:t>
            </w:r>
            <w:proofErr w:type="gramEnd"/>
            <w:r w:rsidRPr="004C26AB">
              <w:rPr>
                <w:i/>
              </w:rPr>
              <w:t xml:space="preserve"> </w:t>
            </w:r>
            <w:proofErr w:type="gramStart"/>
            <w:r w:rsidR="0030358D">
              <w:rPr>
                <w:i/>
              </w:rPr>
              <w:t>X</w:t>
            </w:r>
            <w:r w:rsidRPr="004C26AB">
              <w:rPr>
                <w:i/>
              </w:rPr>
              <w:t xml:space="preserve"> )</w:t>
            </w:r>
            <w:proofErr w:type="gramEnd"/>
            <w:r w:rsidRPr="004C26AB">
              <w:rPr>
                <w:i/>
              </w:rPr>
              <w:t xml:space="preserve"> Alta</w:t>
            </w:r>
          </w:p>
        </w:tc>
      </w:tr>
      <w:tr w:rsidR="00251D4E" w:rsidRPr="004C26AB" w14:paraId="31201C27" w14:textId="77777777" w:rsidTr="000F78B6">
        <w:trPr>
          <w:trHeight w:val="596"/>
          <w:jc w:val="center"/>
        </w:trPr>
        <w:tc>
          <w:tcPr>
            <w:tcW w:w="957" w:type="pct"/>
            <w:shd w:val="clear" w:color="auto" w:fill="D0CECE" w:themeFill="background2" w:themeFillShade="E6"/>
            <w:vAlign w:val="center"/>
          </w:tcPr>
          <w:p w14:paraId="0B582192" w14:textId="77777777" w:rsidR="00251D4E" w:rsidRPr="004C26AB" w:rsidRDefault="00251D4E" w:rsidP="001F0A0A">
            <w:pPr>
              <w:spacing w:before="0" w:after="0" w:line="240" w:lineRule="auto"/>
              <w:contextualSpacing/>
              <w:rPr>
                <w:b/>
                <w:i/>
              </w:rPr>
            </w:pPr>
            <w:r w:rsidRPr="004C26AB">
              <w:rPr>
                <w:b/>
                <w:i/>
              </w:rPr>
              <w:t>Id</w:t>
            </w:r>
          </w:p>
        </w:tc>
        <w:tc>
          <w:tcPr>
            <w:tcW w:w="4043" w:type="pct"/>
            <w:gridSpan w:val="3"/>
            <w:shd w:val="clear" w:color="auto" w:fill="D0CECE" w:themeFill="background2" w:themeFillShade="E6"/>
            <w:vAlign w:val="center"/>
          </w:tcPr>
          <w:p w14:paraId="4F0C9795" w14:textId="77777777" w:rsidR="00251D4E" w:rsidRPr="004C26AB" w:rsidRDefault="00251D4E" w:rsidP="001F0A0A">
            <w:pPr>
              <w:spacing w:before="0" w:after="0" w:line="240" w:lineRule="auto"/>
              <w:contextualSpacing/>
              <w:rPr>
                <w:b/>
                <w:i/>
              </w:rPr>
            </w:pPr>
            <w:r w:rsidRPr="004C26AB">
              <w:rPr>
                <w:b/>
                <w:i/>
              </w:rPr>
              <w:t xml:space="preserve">Dano </w:t>
            </w:r>
          </w:p>
        </w:tc>
      </w:tr>
      <w:tr w:rsidR="00251D4E" w:rsidRPr="004C26AB" w14:paraId="23875C5B" w14:textId="77777777" w:rsidTr="000F78B6">
        <w:trPr>
          <w:jc w:val="center"/>
        </w:trPr>
        <w:tc>
          <w:tcPr>
            <w:tcW w:w="957" w:type="pct"/>
            <w:vAlign w:val="center"/>
          </w:tcPr>
          <w:p w14:paraId="37E4C2A9" w14:textId="77777777" w:rsidR="00251D4E" w:rsidRPr="004C26AB" w:rsidRDefault="00251D4E" w:rsidP="001F0A0A">
            <w:pPr>
              <w:spacing w:before="0" w:after="0" w:line="240" w:lineRule="auto"/>
              <w:contextualSpacing/>
              <w:rPr>
                <w:i/>
              </w:rPr>
            </w:pPr>
            <w:r w:rsidRPr="004C26AB">
              <w:rPr>
                <w:i/>
              </w:rPr>
              <w:t>1.</w:t>
            </w:r>
          </w:p>
        </w:tc>
        <w:tc>
          <w:tcPr>
            <w:tcW w:w="4043" w:type="pct"/>
            <w:gridSpan w:val="3"/>
            <w:vAlign w:val="center"/>
          </w:tcPr>
          <w:p w14:paraId="5E0C939A" w14:textId="77777777" w:rsidR="00251D4E" w:rsidRPr="004C26AB" w:rsidRDefault="00251D4E" w:rsidP="001F0A0A">
            <w:pPr>
              <w:spacing w:before="0" w:after="0" w:line="240" w:lineRule="auto"/>
              <w:contextualSpacing/>
              <w:rPr>
                <w:i/>
              </w:rPr>
            </w:pPr>
            <w:r w:rsidRPr="004C26AB">
              <w:rPr>
                <w:i/>
              </w:rPr>
              <w:t>Impossibilidade de contratação ou necessidade de aplicação de penalidades.</w:t>
            </w:r>
          </w:p>
        </w:tc>
      </w:tr>
      <w:tr w:rsidR="00251D4E" w:rsidRPr="004C26AB" w14:paraId="08025E11" w14:textId="77777777" w:rsidTr="000F78B6">
        <w:trPr>
          <w:gridAfter w:val="1"/>
          <w:wAfter w:w="11" w:type="pct"/>
          <w:jc w:val="center"/>
        </w:trPr>
        <w:tc>
          <w:tcPr>
            <w:tcW w:w="957" w:type="pct"/>
            <w:shd w:val="clear" w:color="auto" w:fill="D0CECE" w:themeFill="background2" w:themeFillShade="E6"/>
            <w:vAlign w:val="center"/>
          </w:tcPr>
          <w:p w14:paraId="1AEEC7A2"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556D4AA5" w14:textId="77777777" w:rsidR="00251D4E" w:rsidRPr="004C26AB" w:rsidRDefault="00251D4E" w:rsidP="001F0A0A">
            <w:pPr>
              <w:spacing w:before="0" w:after="0" w:line="240" w:lineRule="auto"/>
              <w:contextualSpacing/>
              <w:rPr>
                <w:i/>
              </w:rPr>
            </w:pPr>
            <w:r w:rsidRPr="004C26AB">
              <w:rPr>
                <w:i/>
              </w:rPr>
              <w:t xml:space="preserve">Ação Preventiva </w:t>
            </w:r>
          </w:p>
        </w:tc>
        <w:tc>
          <w:tcPr>
            <w:tcW w:w="1512" w:type="pct"/>
            <w:shd w:val="clear" w:color="auto" w:fill="D0CECE" w:themeFill="background2" w:themeFillShade="E6"/>
            <w:vAlign w:val="center"/>
          </w:tcPr>
          <w:p w14:paraId="5CD59001"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03A4BED7" w14:textId="77777777" w:rsidTr="000F78B6">
        <w:trPr>
          <w:gridAfter w:val="1"/>
          <w:wAfter w:w="11" w:type="pct"/>
          <w:jc w:val="center"/>
        </w:trPr>
        <w:tc>
          <w:tcPr>
            <w:tcW w:w="957" w:type="pct"/>
            <w:vAlign w:val="center"/>
          </w:tcPr>
          <w:p w14:paraId="5DDF74A3" w14:textId="77777777" w:rsidR="00251D4E" w:rsidRPr="004C26AB" w:rsidRDefault="00251D4E" w:rsidP="001F0A0A">
            <w:pPr>
              <w:spacing w:before="0" w:after="0" w:line="240" w:lineRule="auto"/>
              <w:contextualSpacing/>
              <w:rPr>
                <w:i/>
              </w:rPr>
            </w:pPr>
            <w:r w:rsidRPr="004C26AB">
              <w:rPr>
                <w:i/>
              </w:rPr>
              <w:t>1.</w:t>
            </w:r>
          </w:p>
        </w:tc>
        <w:tc>
          <w:tcPr>
            <w:tcW w:w="2521" w:type="pct"/>
            <w:vAlign w:val="center"/>
          </w:tcPr>
          <w:p w14:paraId="608A6F79" w14:textId="77777777" w:rsidR="00251D4E" w:rsidRPr="004C26AB" w:rsidRDefault="00251D4E" w:rsidP="001F0A0A">
            <w:pPr>
              <w:spacing w:before="0" w:after="0" w:line="240" w:lineRule="auto"/>
              <w:contextualSpacing/>
              <w:rPr>
                <w:i/>
              </w:rPr>
            </w:pPr>
            <w:r w:rsidRPr="004C26AB">
              <w:rPr>
                <w:i/>
              </w:rPr>
              <w:t>Previsão detalhada no Estudo Técnico Preliminar, Termo de Referência e no contrato de prestação de serviços, das condições de habilitação, especificações do serviço e penalidades previstas na legislação em caso de descumprimento do contrato.</w:t>
            </w:r>
          </w:p>
        </w:tc>
        <w:tc>
          <w:tcPr>
            <w:tcW w:w="1512" w:type="pct"/>
            <w:vAlign w:val="center"/>
          </w:tcPr>
          <w:p w14:paraId="6338586A" w14:textId="23C345FD" w:rsidR="00251D4E" w:rsidRPr="004C26AB" w:rsidRDefault="0030358D" w:rsidP="001F0A0A">
            <w:pPr>
              <w:spacing w:before="0" w:after="0" w:line="240" w:lineRule="auto"/>
              <w:contextualSpacing/>
              <w:rPr>
                <w:i/>
              </w:rPr>
            </w:pPr>
            <w:r w:rsidRPr="004C26AB">
              <w:rPr>
                <w:i/>
              </w:rPr>
              <w:t xml:space="preserve">Coordenadoria </w:t>
            </w:r>
            <w:r>
              <w:rPr>
                <w:i/>
              </w:rPr>
              <w:t>de Nutrição Escolar/SME</w:t>
            </w:r>
          </w:p>
        </w:tc>
      </w:tr>
      <w:tr w:rsidR="00251D4E" w:rsidRPr="004C26AB" w14:paraId="0DF12205" w14:textId="77777777" w:rsidTr="000F78B6">
        <w:trPr>
          <w:gridAfter w:val="1"/>
          <w:wAfter w:w="11" w:type="pct"/>
          <w:jc w:val="center"/>
        </w:trPr>
        <w:tc>
          <w:tcPr>
            <w:tcW w:w="957" w:type="pct"/>
            <w:shd w:val="clear" w:color="auto" w:fill="D0CECE" w:themeFill="background2" w:themeFillShade="E6"/>
            <w:vAlign w:val="center"/>
          </w:tcPr>
          <w:p w14:paraId="6239F9E6"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6534C472" w14:textId="77777777" w:rsidR="00251D4E" w:rsidRPr="004C26AB" w:rsidRDefault="00251D4E" w:rsidP="001F0A0A">
            <w:pPr>
              <w:spacing w:before="0" w:after="0" w:line="240" w:lineRule="auto"/>
              <w:contextualSpacing/>
              <w:rPr>
                <w:i/>
              </w:rPr>
            </w:pPr>
            <w:r w:rsidRPr="004C26AB">
              <w:rPr>
                <w:i/>
              </w:rPr>
              <w:t xml:space="preserve">Ação de Contingência </w:t>
            </w:r>
          </w:p>
        </w:tc>
        <w:tc>
          <w:tcPr>
            <w:tcW w:w="1512" w:type="pct"/>
            <w:shd w:val="clear" w:color="auto" w:fill="D0CECE" w:themeFill="background2" w:themeFillShade="E6"/>
            <w:vAlign w:val="center"/>
          </w:tcPr>
          <w:p w14:paraId="346125BA"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1EAC7895" w14:textId="77777777" w:rsidTr="000F78B6">
        <w:trPr>
          <w:gridAfter w:val="1"/>
          <w:wAfter w:w="11" w:type="pct"/>
          <w:trHeight w:val="736"/>
          <w:jc w:val="center"/>
        </w:trPr>
        <w:tc>
          <w:tcPr>
            <w:tcW w:w="957" w:type="pct"/>
            <w:shd w:val="clear" w:color="auto" w:fill="FFFFFF" w:themeFill="background1"/>
            <w:vAlign w:val="center"/>
          </w:tcPr>
          <w:p w14:paraId="76B2DE4C" w14:textId="77777777" w:rsidR="00251D4E" w:rsidRPr="004C26AB" w:rsidRDefault="00251D4E" w:rsidP="001F0A0A">
            <w:pPr>
              <w:spacing w:before="0" w:after="0" w:line="240" w:lineRule="auto"/>
              <w:contextualSpacing/>
              <w:rPr>
                <w:i/>
              </w:rPr>
            </w:pPr>
            <w:r w:rsidRPr="004C26AB">
              <w:rPr>
                <w:i/>
              </w:rPr>
              <w:t>1.</w:t>
            </w:r>
          </w:p>
        </w:tc>
        <w:tc>
          <w:tcPr>
            <w:tcW w:w="2521" w:type="pct"/>
            <w:shd w:val="clear" w:color="auto" w:fill="FFFFFF" w:themeFill="background1"/>
            <w:vAlign w:val="center"/>
          </w:tcPr>
          <w:p w14:paraId="47070A90" w14:textId="77777777" w:rsidR="00251D4E" w:rsidRPr="004C26AB" w:rsidRDefault="00251D4E" w:rsidP="001F0A0A">
            <w:pPr>
              <w:spacing w:before="0" w:after="0" w:line="240" w:lineRule="auto"/>
              <w:contextualSpacing/>
              <w:rPr>
                <w:i/>
              </w:rPr>
            </w:pPr>
            <w:r w:rsidRPr="004C26AB">
              <w:rPr>
                <w:i/>
              </w:rPr>
              <w:t xml:space="preserve">Gestão e fiscalização do contrato por parte do executor </w:t>
            </w:r>
          </w:p>
        </w:tc>
        <w:tc>
          <w:tcPr>
            <w:tcW w:w="1512" w:type="pct"/>
            <w:shd w:val="clear" w:color="auto" w:fill="FFFFFF" w:themeFill="background1"/>
            <w:vAlign w:val="center"/>
          </w:tcPr>
          <w:p w14:paraId="7D8CD3F6" w14:textId="59C09803" w:rsidR="00251D4E" w:rsidRPr="004C26AB" w:rsidRDefault="00593F23" w:rsidP="001F0A0A">
            <w:pPr>
              <w:spacing w:before="0" w:after="0" w:line="240" w:lineRule="auto"/>
              <w:contextualSpacing/>
              <w:rPr>
                <w:i/>
              </w:rPr>
            </w:pPr>
            <w:r w:rsidRPr="004C26AB">
              <w:rPr>
                <w:i/>
              </w:rPr>
              <w:t xml:space="preserve">Coordenadoria </w:t>
            </w:r>
            <w:r>
              <w:rPr>
                <w:i/>
              </w:rPr>
              <w:t>de Nutrição Escolar/SME</w:t>
            </w:r>
          </w:p>
        </w:tc>
      </w:tr>
      <w:tr w:rsidR="00251D4E" w:rsidRPr="004C26AB" w14:paraId="20171EE0" w14:textId="77777777" w:rsidTr="000F78B6">
        <w:trPr>
          <w:trHeight w:val="443"/>
          <w:jc w:val="center"/>
        </w:trPr>
        <w:tc>
          <w:tcPr>
            <w:tcW w:w="5000" w:type="pct"/>
            <w:gridSpan w:val="4"/>
            <w:shd w:val="clear" w:color="auto" w:fill="D0CECE" w:themeFill="background2" w:themeFillShade="E6"/>
            <w:vAlign w:val="center"/>
          </w:tcPr>
          <w:p w14:paraId="599ABB7A" w14:textId="77777777" w:rsidR="00251D4E" w:rsidRPr="004C26AB" w:rsidRDefault="00251D4E" w:rsidP="001F0A0A">
            <w:pPr>
              <w:spacing w:before="0" w:after="0" w:line="240" w:lineRule="auto"/>
              <w:contextualSpacing/>
              <w:rPr>
                <w:b/>
                <w:i/>
              </w:rPr>
            </w:pPr>
            <w:r w:rsidRPr="004C26AB">
              <w:rPr>
                <w:b/>
                <w:i/>
              </w:rPr>
              <w:t>RISCO 03</w:t>
            </w:r>
          </w:p>
        </w:tc>
      </w:tr>
      <w:tr w:rsidR="00251D4E" w:rsidRPr="004C26AB" w14:paraId="6860EE81" w14:textId="77777777" w:rsidTr="000F78B6">
        <w:trPr>
          <w:jc w:val="center"/>
        </w:trPr>
        <w:tc>
          <w:tcPr>
            <w:tcW w:w="5000" w:type="pct"/>
            <w:gridSpan w:val="4"/>
            <w:vAlign w:val="center"/>
          </w:tcPr>
          <w:p w14:paraId="32082BE7" w14:textId="77777777" w:rsidR="00251D4E" w:rsidRPr="004C26AB" w:rsidRDefault="00251D4E" w:rsidP="001F0A0A">
            <w:pPr>
              <w:spacing w:before="0" w:after="0" w:line="240" w:lineRule="auto"/>
              <w:contextualSpacing/>
              <w:rPr>
                <w:b/>
                <w:i/>
              </w:rPr>
            </w:pPr>
            <w:r w:rsidRPr="004C26AB">
              <w:rPr>
                <w:b/>
                <w:i/>
              </w:rPr>
              <w:t xml:space="preserve">ORÇAMENTO INSUFICIENTE </w:t>
            </w:r>
          </w:p>
          <w:p w14:paraId="7E88FD0E" w14:textId="77777777" w:rsidR="00251D4E" w:rsidRPr="004C26AB" w:rsidRDefault="00251D4E" w:rsidP="001F0A0A">
            <w:pPr>
              <w:spacing w:before="0" w:after="0" w:line="240" w:lineRule="auto"/>
              <w:contextualSpacing/>
              <w:rPr>
                <w:i/>
              </w:rPr>
            </w:pPr>
            <w:r w:rsidRPr="004C26AB">
              <w:rPr>
                <w:i/>
              </w:rPr>
              <w:t>As contratações e aquisições devem estar previstas no plano Interno de Orçamento.</w:t>
            </w:r>
          </w:p>
        </w:tc>
      </w:tr>
      <w:tr w:rsidR="00251D4E" w:rsidRPr="004C26AB" w14:paraId="0C6DCB69" w14:textId="77777777" w:rsidTr="000F78B6">
        <w:trPr>
          <w:trHeight w:val="337"/>
          <w:jc w:val="center"/>
        </w:trPr>
        <w:tc>
          <w:tcPr>
            <w:tcW w:w="957" w:type="pct"/>
            <w:vAlign w:val="center"/>
          </w:tcPr>
          <w:p w14:paraId="69AAC4C5" w14:textId="77777777" w:rsidR="00251D4E" w:rsidRPr="004C26AB" w:rsidRDefault="00251D4E" w:rsidP="001F0A0A">
            <w:pPr>
              <w:spacing w:before="0" w:after="0" w:line="240" w:lineRule="auto"/>
              <w:contextualSpacing/>
              <w:rPr>
                <w:b/>
                <w:i/>
              </w:rPr>
            </w:pPr>
            <w:r w:rsidRPr="004C26AB">
              <w:rPr>
                <w:b/>
                <w:i/>
              </w:rPr>
              <w:t>Probabilidade:</w:t>
            </w:r>
          </w:p>
        </w:tc>
        <w:tc>
          <w:tcPr>
            <w:tcW w:w="4043" w:type="pct"/>
            <w:gridSpan w:val="3"/>
            <w:vAlign w:val="center"/>
          </w:tcPr>
          <w:p w14:paraId="574BA7B6" w14:textId="77777777"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x</w:t>
            </w:r>
            <w:proofErr w:type="gramEnd"/>
            <w:r w:rsidRPr="004C26AB">
              <w:rPr>
                <w:i/>
              </w:rPr>
              <w:t xml:space="preserve"> ) </w:t>
            </w:r>
            <w:proofErr w:type="gramStart"/>
            <w:r w:rsidRPr="004C26AB">
              <w:rPr>
                <w:i/>
              </w:rPr>
              <w:t>Média  (  )</w:t>
            </w:r>
            <w:proofErr w:type="gramEnd"/>
            <w:r w:rsidRPr="004C26AB">
              <w:rPr>
                <w:i/>
              </w:rPr>
              <w:t xml:space="preserve"> Alta</w:t>
            </w:r>
          </w:p>
        </w:tc>
      </w:tr>
      <w:tr w:rsidR="00251D4E" w:rsidRPr="004C26AB" w14:paraId="329A7BAE" w14:textId="77777777" w:rsidTr="000F78B6">
        <w:trPr>
          <w:jc w:val="center"/>
        </w:trPr>
        <w:tc>
          <w:tcPr>
            <w:tcW w:w="957" w:type="pct"/>
            <w:vAlign w:val="center"/>
          </w:tcPr>
          <w:p w14:paraId="6B2129E6" w14:textId="77777777" w:rsidR="00251D4E" w:rsidRPr="004C26AB" w:rsidRDefault="00251D4E" w:rsidP="001F0A0A">
            <w:pPr>
              <w:spacing w:before="0" w:after="0" w:line="240" w:lineRule="auto"/>
              <w:contextualSpacing/>
              <w:rPr>
                <w:b/>
                <w:i/>
              </w:rPr>
            </w:pPr>
            <w:r w:rsidRPr="004C26AB">
              <w:rPr>
                <w:b/>
                <w:i/>
              </w:rPr>
              <w:t>Impacto:</w:t>
            </w:r>
          </w:p>
        </w:tc>
        <w:tc>
          <w:tcPr>
            <w:tcW w:w="4043" w:type="pct"/>
            <w:gridSpan w:val="3"/>
            <w:vAlign w:val="center"/>
          </w:tcPr>
          <w:p w14:paraId="72514394" w14:textId="77777777"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w:t>
            </w:r>
            <w:proofErr w:type="gramEnd"/>
            <w:r w:rsidRPr="004C26AB">
              <w:rPr>
                <w:i/>
              </w:rPr>
              <w:t xml:space="preserve"> </w:t>
            </w:r>
            <w:proofErr w:type="gramStart"/>
            <w:r w:rsidRPr="004C26AB">
              <w:rPr>
                <w:i/>
              </w:rPr>
              <w:t>Média  (</w:t>
            </w:r>
            <w:proofErr w:type="gramEnd"/>
            <w:r w:rsidRPr="004C26AB">
              <w:rPr>
                <w:i/>
              </w:rPr>
              <w:t xml:space="preserve"> </w:t>
            </w:r>
            <w:proofErr w:type="gramStart"/>
            <w:r w:rsidRPr="004C26AB">
              <w:rPr>
                <w:i/>
              </w:rPr>
              <w:t>x )</w:t>
            </w:r>
            <w:proofErr w:type="gramEnd"/>
            <w:r w:rsidRPr="004C26AB">
              <w:rPr>
                <w:i/>
              </w:rPr>
              <w:t xml:space="preserve"> Alta</w:t>
            </w:r>
          </w:p>
        </w:tc>
      </w:tr>
      <w:tr w:rsidR="00251D4E" w:rsidRPr="004C26AB" w14:paraId="18CB2558" w14:textId="77777777" w:rsidTr="000F78B6">
        <w:trPr>
          <w:trHeight w:val="596"/>
          <w:jc w:val="center"/>
        </w:trPr>
        <w:tc>
          <w:tcPr>
            <w:tcW w:w="957" w:type="pct"/>
            <w:shd w:val="clear" w:color="auto" w:fill="D0CECE" w:themeFill="background2" w:themeFillShade="E6"/>
            <w:vAlign w:val="center"/>
          </w:tcPr>
          <w:p w14:paraId="6B877FE0" w14:textId="77777777" w:rsidR="00251D4E" w:rsidRPr="004C26AB" w:rsidRDefault="00251D4E" w:rsidP="001F0A0A">
            <w:pPr>
              <w:spacing w:before="0" w:after="0" w:line="240" w:lineRule="auto"/>
              <w:contextualSpacing/>
              <w:rPr>
                <w:b/>
                <w:i/>
              </w:rPr>
            </w:pPr>
            <w:r w:rsidRPr="004C26AB">
              <w:rPr>
                <w:b/>
                <w:i/>
              </w:rPr>
              <w:t>Id</w:t>
            </w:r>
          </w:p>
        </w:tc>
        <w:tc>
          <w:tcPr>
            <w:tcW w:w="4043" w:type="pct"/>
            <w:gridSpan w:val="3"/>
            <w:shd w:val="clear" w:color="auto" w:fill="D0CECE" w:themeFill="background2" w:themeFillShade="E6"/>
            <w:vAlign w:val="center"/>
          </w:tcPr>
          <w:p w14:paraId="4841A105" w14:textId="77777777" w:rsidR="00251D4E" w:rsidRPr="004C26AB" w:rsidRDefault="00251D4E" w:rsidP="001F0A0A">
            <w:pPr>
              <w:spacing w:before="0" w:after="0" w:line="240" w:lineRule="auto"/>
              <w:contextualSpacing/>
              <w:rPr>
                <w:b/>
                <w:i/>
              </w:rPr>
            </w:pPr>
            <w:r w:rsidRPr="004C26AB">
              <w:rPr>
                <w:b/>
                <w:i/>
              </w:rPr>
              <w:t xml:space="preserve">Dano </w:t>
            </w:r>
          </w:p>
        </w:tc>
      </w:tr>
      <w:tr w:rsidR="00251D4E" w:rsidRPr="004C26AB" w14:paraId="0EBD54A0" w14:textId="77777777" w:rsidTr="000F78B6">
        <w:trPr>
          <w:jc w:val="center"/>
        </w:trPr>
        <w:tc>
          <w:tcPr>
            <w:tcW w:w="957" w:type="pct"/>
            <w:vAlign w:val="center"/>
          </w:tcPr>
          <w:p w14:paraId="4464635B" w14:textId="77777777" w:rsidR="00251D4E" w:rsidRPr="004C26AB" w:rsidRDefault="00251D4E" w:rsidP="001F0A0A">
            <w:pPr>
              <w:spacing w:before="0" w:after="0" w:line="240" w:lineRule="auto"/>
              <w:contextualSpacing/>
              <w:rPr>
                <w:i/>
              </w:rPr>
            </w:pPr>
            <w:r w:rsidRPr="004C26AB">
              <w:rPr>
                <w:i/>
              </w:rPr>
              <w:t>1.</w:t>
            </w:r>
          </w:p>
        </w:tc>
        <w:tc>
          <w:tcPr>
            <w:tcW w:w="4043" w:type="pct"/>
            <w:gridSpan w:val="3"/>
            <w:vAlign w:val="center"/>
          </w:tcPr>
          <w:p w14:paraId="5A447159" w14:textId="77777777" w:rsidR="00251D4E" w:rsidRPr="004C26AB" w:rsidRDefault="00251D4E" w:rsidP="001F0A0A">
            <w:pPr>
              <w:spacing w:before="0" w:after="0" w:line="240" w:lineRule="auto"/>
              <w:contextualSpacing/>
              <w:rPr>
                <w:i/>
              </w:rPr>
            </w:pPr>
            <w:r w:rsidRPr="004C26AB">
              <w:rPr>
                <w:i/>
              </w:rPr>
              <w:t>Insuficiência de recursos para contratar o serviço demandado no objeto.</w:t>
            </w:r>
          </w:p>
        </w:tc>
      </w:tr>
      <w:tr w:rsidR="00251D4E" w:rsidRPr="004C26AB" w14:paraId="42974631" w14:textId="77777777" w:rsidTr="000F78B6">
        <w:trPr>
          <w:gridAfter w:val="1"/>
          <w:wAfter w:w="11" w:type="pct"/>
          <w:jc w:val="center"/>
        </w:trPr>
        <w:tc>
          <w:tcPr>
            <w:tcW w:w="957" w:type="pct"/>
            <w:shd w:val="clear" w:color="auto" w:fill="D0CECE" w:themeFill="background2" w:themeFillShade="E6"/>
            <w:vAlign w:val="center"/>
          </w:tcPr>
          <w:p w14:paraId="10644A2E"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727E8832" w14:textId="77777777" w:rsidR="00251D4E" w:rsidRPr="004C26AB" w:rsidRDefault="00251D4E" w:rsidP="001F0A0A">
            <w:pPr>
              <w:spacing w:before="0" w:after="0" w:line="240" w:lineRule="auto"/>
              <w:contextualSpacing/>
              <w:rPr>
                <w:i/>
              </w:rPr>
            </w:pPr>
            <w:r w:rsidRPr="004C26AB">
              <w:rPr>
                <w:i/>
              </w:rPr>
              <w:t xml:space="preserve">Ação Preventiva </w:t>
            </w:r>
          </w:p>
        </w:tc>
        <w:tc>
          <w:tcPr>
            <w:tcW w:w="1512" w:type="pct"/>
            <w:shd w:val="clear" w:color="auto" w:fill="D0CECE" w:themeFill="background2" w:themeFillShade="E6"/>
            <w:vAlign w:val="center"/>
          </w:tcPr>
          <w:p w14:paraId="7B3BDCEC"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317F6E3E" w14:textId="77777777" w:rsidTr="000F78B6">
        <w:trPr>
          <w:gridAfter w:val="1"/>
          <w:wAfter w:w="11" w:type="pct"/>
          <w:jc w:val="center"/>
        </w:trPr>
        <w:tc>
          <w:tcPr>
            <w:tcW w:w="957" w:type="pct"/>
            <w:vAlign w:val="center"/>
          </w:tcPr>
          <w:p w14:paraId="406C9467" w14:textId="77777777" w:rsidR="00251D4E" w:rsidRPr="004C26AB" w:rsidRDefault="00251D4E" w:rsidP="001F0A0A">
            <w:pPr>
              <w:spacing w:before="0" w:after="0" w:line="240" w:lineRule="auto"/>
              <w:contextualSpacing/>
              <w:rPr>
                <w:i/>
              </w:rPr>
            </w:pPr>
            <w:r w:rsidRPr="004C26AB">
              <w:rPr>
                <w:i/>
              </w:rPr>
              <w:t>1.</w:t>
            </w:r>
          </w:p>
        </w:tc>
        <w:tc>
          <w:tcPr>
            <w:tcW w:w="2521" w:type="pct"/>
            <w:vAlign w:val="center"/>
          </w:tcPr>
          <w:p w14:paraId="2085FBA7" w14:textId="6E43295B" w:rsidR="00251D4E" w:rsidRPr="004C26AB" w:rsidRDefault="00251D4E" w:rsidP="001F0A0A">
            <w:pPr>
              <w:spacing w:before="0" w:after="0" w:line="240" w:lineRule="auto"/>
              <w:contextualSpacing/>
              <w:rPr>
                <w:i/>
              </w:rPr>
            </w:pPr>
            <w:r w:rsidRPr="004C26AB">
              <w:rPr>
                <w:i/>
              </w:rPr>
              <w:t>Consulta quanto à previsão da despesa no Plano Interno de Orçamento de 202</w:t>
            </w:r>
            <w:r w:rsidR="0082536A">
              <w:rPr>
                <w:i/>
              </w:rPr>
              <w:t>6</w:t>
            </w:r>
          </w:p>
        </w:tc>
        <w:tc>
          <w:tcPr>
            <w:tcW w:w="1512" w:type="pct"/>
            <w:vAlign w:val="center"/>
          </w:tcPr>
          <w:p w14:paraId="708A8247" w14:textId="77777777" w:rsidR="005B66E9" w:rsidRDefault="005B66E9" w:rsidP="001F0A0A">
            <w:pPr>
              <w:spacing w:before="0" w:after="0" w:line="240" w:lineRule="auto"/>
              <w:contextualSpacing/>
              <w:rPr>
                <w:i/>
              </w:rPr>
            </w:pPr>
          </w:p>
          <w:p w14:paraId="17856A46" w14:textId="744AB18E" w:rsidR="00251D4E" w:rsidRDefault="005B66E9" w:rsidP="001F0A0A">
            <w:pPr>
              <w:spacing w:before="0" w:after="0" w:line="240" w:lineRule="auto"/>
              <w:contextualSpacing/>
              <w:rPr>
                <w:i/>
              </w:rPr>
            </w:pPr>
            <w:r>
              <w:rPr>
                <w:i/>
              </w:rPr>
              <w:t>Diretoria Administrativa Financeira-DAF/SME</w:t>
            </w:r>
          </w:p>
          <w:p w14:paraId="4A797B63" w14:textId="4EA7D439" w:rsidR="005B66E9" w:rsidRPr="004C26AB" w:rsidRDefault="005B66E9" w:rsidP="001F0A0A">
            <w:pPr>
              <w:spacing w:before="0" w:after="0" w:line="240" w:lineRule="auto"/>
              <w:contextualSpacing/>
              <w:rPr>
                <w:i/>
              </w:rPr>
            </w:pPr>
          </w:p>
        </w:tc>
      </w:tr>
      <w:tr w:rsidR="00251D4E" w:rsidRPr="004C26AB" w14:paraId="2EA2F05B" w14:textId="77777777" w:rsidTr="000F78B6">
        <w:trPr>
          <w:gridAfter w:val="1"/>
          <w:wAfter w:w="11" w:type="pct"/>
          <w:jc w:val="center"/>
        </w:trPr>
        <w:tc>
          <w:tcPr>
            <w:tcW w:w="957" w:type="pct"/>
            <w:shd w:val="clear" w:color="auto" w:fill="D0CECE" w:themeFill="background2" w:themeFillShade="E6"/>
            <w:vAlign w:val="center"/>
          </w:tcPr>
          <w:p w14:paraId="00B4FBDF"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3A2F4818" w14:textId="77777777" w:rsidR="00251D4E" w:rsidRPr="004C26AB" w:rsidRDefault="00251D4E" w:rsidP="001F0A0A">
            <w:pPr>
              <w:spacing w:before="0" w:after="0" w:line="240" w:lineRule="auto"/>
              <w:contextualSpacing/>
              <w:rPr>
                <w:i/>
              </w:rPr>
            </w:pPr>
            <w:r w:rsidRPr="004C26AB">
              <w:rPr>
                <w:i/>
              </w:rPr>
              <w:t xml:space="preserve">Ação de Contingência </w:t>
            </w:r>
          </w:p>
        </w:tc>
        <w:tc>
          <w:tcPr>
            <w:tcW w:w="1512" w:type="pct"/>
            <w:shd w:val="clear" w:color="auto" w:fill="D0CECE" w:themeFill="background2" w:themeFillShade="E6"/>
            <w:vAlign w:val="center"/>
          </w:tcPr>
          <w:p w14:paraId="42ED8F65"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7FA2D5C9" w14:textId="77777777" w:rsidTr="000F78B6">
        <w:trPr>
          <w:gridAfter w:val="1"/>
          <w:wAfter w:w="11" w:type="pct"/>
          <w:trHeight w:val="736"/>
          <w:jc w:val="center"/>
        </w:trPr>
        <w:tc>
          <w:tcPr>
            <w:tcW w:w="957" w:type="pct"/>
            <w:shd w:val="clear" w:color="auto" w:fill="FFFFFF" w:themeFill="background1"/>
            <w:vAlign w:val="center"/>
          </w:tcPr>
          <w:p w14:paraId="3BEBA4A8" w14:textId="77777777" w:rsidR="00251D4E" w:rsidRPr="004C26AB" w:rsidRDefault="00251D4E" w:rsidP="001F0A0A">
            <w:pPr>
              <w:spacing w:before="0" w:after="0" w:line="240" w:lineRule="auto"/>
              <w:contextualSpacing/>
              <w:rPr>
                <w:i/>
              </w:rPr>
            </w:pPr>
            <w:r w:rsidRPr="004C26AB">
              <w:rPr>
                <w:i/>
              </w:rPr>
              <w:t>1.</w:t>
            </w:r>
          </w:p>
        </w:tc>
        <w:tc>
          <w:tcPr>
            <w:tcW w:w="2521" w:type="pct"/>
            <w:shd w:val="clear" w:color="auto" w:fill="FFFFFF" w:themeFill="background1"/>
            <w:vAlign w:val="center"/>
          </w:tcPr>
          <w:p w14:paraId="5A189373" w14:textId="77777777" w:rsidR="00251D4E" w:rsidRPr="004C26AB" w:rsidRDefault="00251D4E" w:rsidP="001F0A0A">
            <w:pPr>
              <w:spacing w:before="0" w:after="0" w:line="240" w:lineRule="auto"/>
              <w:contextualSpacing/>
              <w:rPr>
                <w:i/>
              </w:rPr>
            </w:pPr>
            <w:r w:rsidRPr="004C26AB">
              <w:rPr>
                <w:i/>
              </w:rPr>
              <w:t xml:space="preserve">Remanejamento orçamentário de despesas de custeio </w:t>
            </w:r>
          </w:p>
        </w:tc>
        <w:tc>
          <w:tcPr>
            <w:tcW w:w="1512" w:type="pct"/>
            <w:shd w:val="clear" w:color="auto" w:fill="FFFFFF" w:themeFill="background1"/>
            <w:vAlign w:val="center"/>
          </w:tcPr>
          <w:p w14:paraId="4CCD2131" w14:textId="77777777" w:rsidR="005B66E9" w:rsidRDefault="005B66E9" w:rsidP="005B66E9">
            <w:pPr>
              <w:spacing w:before="0" w:after="0" w:line="240" w:lineRule="auto"/>
              <w:contextualSpacing/>
              <w:rPr>
                <w:i/>
              </w:rPr>
            </w:pPr>
          </w:p>
          <w:p w14:paraId="3AABAB5C" w14:textId="66D9CE53" w:rsidR="005B66E9" w:rsidRDefault="005B66E9" w:rsidP="005B66E9">
            <w:pPr>
              <w:spacing w:before="0" w:after="0" w:line="240" w:lineRule="auto"/>
              <w:contextualSpacing/>
              <w:rPr>
                <w:i/>
              </w:rPr>
            </w:pPr>
            <w:r>
              <w:rPr>
                <w:i/>
              </w:rPr>
              <w:t>Diretoria Administrativa Financeira-DAF/SME</w:t>
            </w:r>
          </w:p>
          <w:p w14:paraId="7BDD9B7C" w14:textId="38FF7155" w:rsidR="00251D4E" w:rsidRPr="004C26AB" w:rsidRDefault="00251D4E" w:rsidP="001F0A0A">
            <w:pPr>
              <w:spacing w:before="0" w:after="0" w:line="240" w:lineRule="auto"/>
              <w:contextualSpacing/>
              <w:rPr>
                <w:i/>
              </w:rPr>
            </w:pPr>
          </w:p>
        </w:tc>
      </w:tr>
      <w:tr w:rsidR="00251D4E" w:rsidRPr="004C26AB" w14:paraId="37ECEE0B" w14:textId="77777777" w:rsidTr="000F78B6">
        <w:trPr>
          <w:trHeight w:val="443"/>
          <w:jc w:val="center"/>
        </w:trPr>
        <w:tc>
          <w:tcPr>
            <w:tcW w:w="5000" w:type="pct"/>
            <w:gridSpan w:val="4"/>
            <w:shd w:val="clear" w:color="auto" w:fill="D0CECE" w:themeFill="background2" w:themeFillShade="E6"/>
            <w:vAlign w:val="center"/>
          </w:tcPr>
          <w:p w14:paraId="24F07609" w14:textId="77777777" w:rsidR="00251D4E" w:rsidRPr="004C26AB" w:rsidRDefault="00251D4E" w:rsidP="001F0A0A">
            <w:pPr>
              <w:spacing w:before="0" w:after="0" w:line="240" w:lineRule="auto"/>
              <w:contextualSpacing/>
              <w:rPr>
                <w:b/>
                <w:i/>
              </w:rPr>
            </w:pPr>
            <w:r w:rsidRPr="004C26AB">
              <w:rPr>
                <w:b/>
                <w:i/>
              </w:rPr>
              <w:t>RISCO 04</w:t>
            </w:r>
          </w:p>
        </w:tc>
      </w:tr>
      <w:tr w:rsidR="00251D4E" w:rsidRPr="004C26AB" w14:paraId="05BDD242" w14:textId="77777777" w:rsidTr="000F78B6">
        <w:trPr>
          <w:jc w:val="center"/>
        </w:trPr>
        <w:tc>
          <w:tcPr>
            <w:tcW w:w="5000" w:type="pct"/>
            <w:gridSpan w:val="4"/>
            <w:vAlign w:val="center"/>
          </w:tcPr>
          <w:p w14:paraId="3F8AD5D0" w14:textId="77777777" w:rsidR="00251D4E" w:rsidRDefault="006A78B6" w:rsidP="001F0A0A">
            <w:pPr>
              <w:spacing w:before="0" w:after="0" w:line="240" w:lineRule="auto"/>
              <w:contextualSpacing/>
              <w:rPr>
                <w:b/>
                <w:i/>
              </w:rPr>
            </w:pPr>
            <w:r w:rsidRPr="006A78B6">
              <w:rPr>
                <w:b/>
                <w:i/>
              </w:rPr>
              <w:t>FORNECIMENTO DE GÊNEROS ALIMENTÍCIOS DE BAIXA QUALIDADE</w:t>
            </w:r>
          </w:p>
          <w:p w14:paraId="7BC31306" w14:textId="22757EF0" w:rsidR="006A78B6" w:rsidRPr="006A78B6" w:rsidRDefault="006A78B6" w:rsidP="001F0A0A">
            <w:pPr>
              <w:spacing w:before="0" w:after="0" w:line="240" w:lineRule="auto"/>
              <w:contextualSpacing/>
              <w:rPr>
                <w:bCs/>
                <w:i/>
              </w:rPr>
            </w:pPr>
            <w:r w:rsidRPr="006A78B6">
              <w:rPr>
                <w:bCs/>
                <w:i/>
              </w:rPr>
              <w:t>Possibilidade de fornecimento de gêneros alimentícios em desconformidade com os padrões de qualidade exigidos, resultando no não consumo pelos alunos e consequente desperdício de recursos públicos, em prejuízo à eficiência da execução do objeto e ao atendimento adequado do programa de alimentação escolar.</w:t>
            </w:r>
          </w:p>
        </w:tc>
      </w:tr>
      <w:tr w:rsidR="00251D4E" w:rsidRPr="004C26AB" w14:paraId="717D2BB1" w14:textId="77777777" w:rsidTr="000F78B6">
        <w:trPr>
          <w:trHeight w:val="337"/>
          <w:jc w:val="center"/>
        </w:trPr>
        <w:tc>
          <w:tcPr>
            <w:tcW w:w="957" w:type="pct"/>
            <w:vAlign w:val="center"/>
          </w:tcPr>
          <w:p w14:paraId="5E37D1DE" w14:textId="77777777" w:rsidR="00251D4E" w:rsidRPr="004C26AB" w:rsidRDefault="00251D4E" w:rsidP="001F0A0A">
            <w:pPr>
              <w:spacing w:before="0" w:after="0" w:line="240" w:lineRule="auto"/>
              <w:contextualSpacing/>
              <w:rPr>
                <w:b/>
                <w:i/>
              </w:rPr>
            </w:pPr>
            <w:r w:rsidRPr="004C26AB">
              <w:rPr>
                <w:b/>
                <w:i/>
              </w:rPr>
              <w:t>Probabilidade:</w:t>
            </w:r>
          </w:p>
        </w:tc>
        <w:tc>
          <w:tcPr>
            <w:tcW w:w="4043" w:type="pct"/>
            <w:gridSpan w:val="3"/>
            <w:vAlign w:val="center"/>
          </w:tcPr>
          <w:p w14:paraId="1E7B0BB7" w14:textId="07B73851" w:rsidR="00251D4E" w:rsidRPr="004C26AB" w:rsidRDefault="00251D4E" w:rsidP="001F0A0A">
            <w:pPr>
              <w:spacing w:before="0" w:after="0" w:line="240" w:lineRule="auto"/>
              <w:contextualSpacing/>
              <w:rPr>
                <w:i/>
              </w:rPr>
            </w:pPr>
            <w:proofErr w:type="gramStart"/>
            <w:r w:rsidRPr="004C26AB">
              <w:rPr>
                <w:i/>
              </w:rPr>
              <w:t>(</w:t>
            </w:r>
            <w:r w:rsidR="004136A5">
              <w:rPr>
                <w:i/>
              </w:rPr>
              <w:t xml:space="preserve">  </w:t>
            </w:r>
            <w:proofErr w:type="gramEnd"/>
            <w:r w:rsidRPr="004C26AB">
              <w:rPr>
                <w:i/>
              </w:rPr>
              <w:t xml:space="preserve"> ) Baixa </w:t>
            </w:r>
            <w:proofErr w:type="gramStart"/>
            <w:r w:rsidRPr="004C26AB">
              <w:rPr>
                <w:i/>
              </w:rPr>
              <w:t xml:space="preserve">( </w:t>
            </w:r>
            <w:r w:rsidR="006A78B6">
              <w:rPr>
                <w:i/>
              </w:rPr>
              <w:t>x</w:t>
            </w:r>
            <w:proofErr w:type="gramEnd"/>
            <w:r w:rsidRPr="004C26AB">
              <w:rPr>
                <w:i/>
              </w:rPr>
              <w:t xml:space="preserve"> ) </w:t>
            </w:r>
            <w:proofErr w:type="gramStart"/>
            <w:r w:rsidRPr="004C26AB">
              <w:rPr>
                <w:i/>
              </w:rPr>
              <w:t>Média  (  )</w:t>
            </w:r>
            <w:proofErr w:type="gramEnd"/>
            <w:r w:rsidRPr="004C26AB">
              <w:rPr>
                <w:i/>
              </w:rPr>
              <w:t xml:space="preserve"> Alta</w:t>
            </w:r>
          </w:p>
        </w:tc>
      </w:tr>
      <w:tr w:rsidR="00251D4E" w:rsidRPr="004C26AB" w14:paraId="7E6A80DA" w14:textId="77777777" w:rsidTr="000F78B6">
        <w:trPr>
          <w:jc w:val="center"/>
        </w:trPr>
        <w:tc>
          <w:tcPr>
            <w:tcW w:w="957" w:type="pct"/>
            <w:vAlign w:val="center"/>
          </w:tcPr>
          <w:p w14:paraId="6A0218B0" w14:textId="77777777" w:rsidR="00251D4E" w:rsidRPr="004C26AB" w:rsidRDefault="00251D4E" w:rsidP="001F0A0A">
            <w:pPr>
              <w:spacing w:before="0" w:after="0" w:line="240" w:lineRule="auto"/>
              <w:contextualSpacing/>
              <w:rPr>
                <w:b/>
                <w:i/>
              </w:rPr>
            </w:pPr>
            <w:r w:rsidRPr="004C26AB">
              <w:rPr>
                <w:b/>
                <w:i/>
              </w:rPr>
              <w:t>Impacto:</w:t>
            </w:r>
          </w:p>
        </w:tc>
        <w:tc>
          <w:tcPr>
            <w:tcW w:w="4043" w:type="pct"/>
            <w:gridSpan w:val="3"/>
            <w:vAlign w:val="center"/>
          </w:tcPr>
          <w:p w14:paraId="6D7A0DA6" w14:textId="77777777"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w:t>
            </w:r>
            <w:proofErr w:type="gramEnd"/>
            <w:r w:rsidRPr="004C26AB">
              <w:rPr>
                <w:i/>
              </w:rPr>
              <w:t xml:space="preserve"> </w:t>
            </w:r>
            <w:proofErr w:type="gramStart"/>
            <w:r w:rsidRPr="004C26AB">
              <w:rPr>
                <w:i/>
              </w:rPr>
              <w:t>Média  (</w:t>
            </w:r>
            <w:proofErr w:type="gramEnd"/>
            <w:r w:rsidRPr="004C26AB">
              <w:rPr>
                <w:i/>
              </w:rPr>
              <w:t xml:space="preserve"> </w:t>
            </w:r>
            <w:proofErr w:type="gramStart"/>
            <w:r w:rsidRPr="004C26AB">
              <w:rPr>
                <w:i/>
              </w:rPr>
              <w:t>x )</w:t>
            </w:r>
            <w:proofErr w:type="gramEnd"/>
            <w:r w:rsidRPr="004C26AB">
              <w:rPr>
                <w:i/>
              </w:rPr>
              <w:t xml:space="preserve"> Alta</w:t>
            </w:r>
          </w:p>
        </w:tc>
      </w:tr>
      <w:tr w:rsidR="00251D4E" w:rsidRPr="004C26AB" w14:paraId="53D26C15" w14:textId="77777777" w:rsidTr="000F78B6">
        <w:trPr>
          <w:trHeight w:val="596"/>
          <w:jc w:val="center"/>
        </w:trPr>
        <w:tc>
          <w:tcPr>
            <w:tcW w:w="957" w:type="pct"/>
            <w:shd w:val="clear" w:color="auto" w:fill="D0CECE" w:themeFill="background2" w:themeFillShade="E6"/>
            <w:vAlign w:val="center"/>
          </w:tcPr>
          <w:p w14:paraId="56DE2C98" w14:textId="77777777" w:rsidR="00251D4E" w:rsidRPr="004C26AB" w:rsidRDefault="00251D4E" w:rsidP="001F0A0A">
            <w:pPr>
              <w:spacing w:before="0" w:after="0" w:line="240" w:lineRule="auto"/>
              <w:contextualSpacing/>
              <w:rPr>
                <w:b/>
                <w:i/>
              </w:rPr>
            </w:pPr>
            <w:r w:rsidRPr="004C26AB">
              <w:rPr>
                <w:b/>
                <w:i/>
              </w:rPr>
              <w:t>Id</w:t>
            </w:r>
          </w:p>
        </w:tc>
        <w:tc>
          <w:tcPr>
            <w:tcW w:w="4043" w:type="pct"/>
            <w:gridSpan w:val="3"/>
            <w:shd w:val="clear" w:color="auto" w:fill="D0CECE" w:themeFill="background2" w:themeFillShade="E6"/>
            <w:vAlign w:val="center"/>
          </w:tcPr>
          <w:p w14:paraId="2461B7BC" w14:textId="77777777" w:rsidR="00251D4E" w:rsidRPr="004C26AB" w:rsidRDefault="00251D4E" w:rsidP="001F0A0A">
            <w:pPr>
              <w:spacing w:before="0" w:after="0" w:line="240" w:lineRule="auto"/>
              <w:contextualSpacing/>
              <w:rPr>
                <w:b/>
                <w:i/>
              </w:rPr>
            </w:pPr>
            <w:r w:rsidRPr="004C26AB">
              <w:rPr>
                <w:b/>
                <w:i/>
              </w:rPr>
              <w:t xml:space="preserve">Dano </w:t>
            </w:r>
          </w:p>
        </w:tc>
      </w:tr>
      <w:tr w:rsidR="00251D4E" w:rsidRPr="004C26AB" w14:paraId="6342104E" w14:textId="77777777" w:rsidTr="000F78B6">
        <w:trPr>
          <w:jc w:val="center"/>
        </w:trPr>
        <w:tc>
          <w:tcPr>
            <w:tcW w:w="957" w:type="pct"/>
            <w:vAlign w:val="center"/>
          </w:tcPr>
          <w:p w14:paraId="4A8931BA" w14:textId="77777777" w:rsidR="00251D4E" w:rsidRPr="004C26AB" w:rsidRDefault="00251D4E" w:rsidP="001F0A0A">
            <w:pPr>
              <w:spacing w:before="0" w:after="0" w:line="240" w:lineRule="auto"/>
              <w:contextualSpacing/>
              <w:rPr>
                <w:i/>
              </w:rPr>
            </w:pPr>
            <w:r w:rsidRPr="004C26AB">
              <w:rPr>
                <w:i/>
              </w:rPr>
              <w:t>1.</w:t>
            </w:r>
          </w:p>
        </w:tc>
        <w:tc>
          <w:tcPr>
            <w:tcW w:w="4043" w:type="pct"/>
            <w:gridSpan w:val="3"/>
            <w:vAlign w:val="center"/>
          </w:tcPr>
          <w:p w14:paraId="445B7AAA" w14:textId="49DC0820" w:rsidR="006A78B6" w:rsidRPr="006A78B6" w:rsidRDefault="006A78B6" w:rsidP="006A78B6">
            <w:pPr>
              <w:spacing w:before="0" w:line="240" w:lineRule="auto"/>
              <w:rPr>
                <w:i/>
              </w:rPr>
            </w:pPr>
            <w:r w:rsidRPr="006A78B6">
              <w:rPr>
                <w:i/>
              </w:rPr>
              <w:t xml:space="preserve">Desperdício de recursos públicos; </w:t>
            </w:r>
          </w:p>
          <w:p w14:paraId="047D9D6F" w14:textId="7D16C22D" w:rsidR="006A78B6" w:rsidRPr="006A78B6" w:rsidRDefault="006A78B6" w:rsidP="006A78B6">
            <w:pPr>
              <w:spacing w:before="0" w:line="240" w:lineRule="auto"/>
              <w:rPr>
                <w:i/>
              </w:rPr>
            </w:pPr>
            <w:r w:rsidRPr="006A78B6">
              <w:rPr>
                <w:i/>
              </w:rPr>
              <w:t xml:space="preserve">Comprometimento da qualidade da alimentação escolar; </w:t>
            </w:r>
          </w:p>
          <w:p w14:paraId="620D5E59" w14:textId="68F73E0C" w:rsidR="006A78B6" w:rsidRPr="006A78B6" w:rsidRDefault="006A78B6" w:rsidP="006A78B6">
            <w:pPr>
              <w:spacing w:before="0" w:line="240" w:lineRule="auto"/>
              <w:rPr>
                <w:i/>
              </w:rPr>
            </w:pPr>
            <w:r w:rsidRPr="006A78B6">
              <w:rPr>
                <w:i/>
              </w:rPr>
              <w:t xml:space="preserve">Prejuízo à saúde e à satisfação dos alunos; </w:t>
            </w:r>
          </w:p>
          <w:p w14:paraId="35E970EC" w14:textId="023A73A4" w:rsidR="006A78B6" w:rsidRPr="006A78B6" w:rsidRDefault="006A78B6" w:rsidP="006A78B6">
            <w:pPr>
              <w:spacing w:before="0" w:line="240" w:lineRule="auto"/>
              <w:rPr>
                <w:i/>
              </w:rPr>
            </w:pPr>
            <w:r w:rsidRPr="006A78B6">
              <w:rPr>
                <w:i/>
              </w:rPr>
              <w:t xml:space="preserve">Risco de inexecução contratual parcial; </w:t>
            </w:r>
          </w:p>
          <w:p w14:paraId="0C458D15" w14:textId="1C82329A" w:rsidR="00251D4E" w:rsidRPr="006A78B6" w:rsidRDefault="006A78B6" w:rsidP="006A78B6">
            <w:pPr>
              <w:spacing w:before="0" w:line="240" w:lineRule="auto"/>
              <w:rPr>
                <w:i/>
              </w:rPr>
            </w:pPr>
            <w:r w:rsidRPr="006A78B6">
              <w:rPr>
                <w:i/>
              </w:rPr>
              <w:t>Necessidade de substituições frequentes e possíveis atrasos no fornecimento.</w:t>
            </w:r>
          </w:p>
        </w:tc>
      </w:tr>
      <w:tr w:rsidR="00251D4E" w:rsidRPr="004C26AB" w14:paraId="785CA2C1" w14:textId="77777777" w:rsidTr="000F78B6">
        <w:trPr>
          <w:gridAfter w:val="1"/>
          <w:wAfter w:w="11" w:type="pct"/>
          <w:jc w:val="center"/>
        </w:trPr>
        <w:tc>
          <w:tcPr>
            <w:tcW w:w="957" w:type="pct"/>
            <w:shd w:val="clear" w:color="auto" w:fill="D0CECE" w:themeFill="background2" w:themeFillShade="E6"/>
            <w:vAlign w:val="center"/>
          </w:tcPr>
          <w:p w14:paraId="78786A95"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3E9DC5B3" w14:textId="77777777" w:rsidR="00251D4E" w:rsidRPr="004C26AB" w:rsidRDefault="00251D4E" w:rsidP="001F0A0A">
            <w:pPr>
              <w:spacing w:before="0" w:after="0" w:line="240" w:lineRule="auto"/>
              <w:contextualSpacing/>
              <w:rPr>
                <w:i/>
              </w:rPr>
            </w:pPr>
            <w:r w:rsidRPr="004C26AB">
              <w:rPr>
                <w:i/>
              </w:rPr>
              <w:t xml:space="preserve">Ação Preventiva </w:t>
            </w:r>
          </w:p>
        </w:tc>
        <w:tc>
          <w:tcPr>
            <w:tcW w:w="1512" w:type="pct"/>
            <w:shd w:val="clear" w:color="auto" w:fill="D0CECE" w:themeFill="background2" w:themeFillShade="E6"/>
            <w:vAlign w:val="center"/>
          </w:tcPr>
          <w:p w14:paraId="45B62956"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6055D88C" w14:textId="77777777" w:rsidTr="000F78B6">
        <w:trPr>
          <w:gridAfter w:val="1"/>
          <w:wAfter w:w="11" w:type="pct"/>
          <w:jc w:val="center"/>
        </w:trPr>
        <w:tc>
          <w:tcPr>
            <w:tcW w:w="957" w:type="pct"/>
            <w:vAlign w:val="center"/>
          </w:tcPr>
          <w:p w14:paraId="14DCB024" w14:textId="77777777" w:rsidR="00251D4E" w:rsidRPr="004C26AB" w:rsidRDefault="00251D4E" w:rsidP="001F0A0A">
            <w:pPr>
              <w:spacing w:before="0" w:after="0" w:line="240" w:lineRule="auto"/>
              <w:contextualSpacing/>
              <w:rPr>
                <w:i/>
              </w:rPr>
            </w:pPr>
            <w:r w:rsidRPr="004C26AB">
              <w:rPr>
                <w:i/>
              </w:rPr>
              <w:t>1.</w:t>
            </w:r>
          </w:p>
        </w:tc>
        <w:tc>
          <w:tcPr>
            <w:tcW w:w="2521" w:type="pct"/>
            <w:vAlign w:val="center"/>
          </w:tcPr>
          <w:p w14:paraId="5E4A3D5A" w14:textId="0958F293" w:rsidR="006A78B6" w:rsidRPr="006A78B6" w:rsidRDefault="006A78B6" w:rsidP="006A78B6">
            <w:pPr>
              <w:tabs>
                <w:tab w:val="left" w:pos="555"/>
              </w:tabs>
              <w:spacing w:before="0" w:line="240" w:lineRule="auto"/>
              <w:ind w:firstLine="414"/>
              <w:rPr>
                <w:i/>
              </w:rPr>
            </w:pPr>
            <w:r w:rsidRPr="006A78B6">
              <w:rPr>
                <w:i/>
              </w:rPr>
              <w:t xml:space="preserve">Exigência de apresentação e aprovação prévia de amostras dos itens estocáveis, granjeiros, refrigerados e congelados licitados (itens 33 a 92 e item 29), como condição para contratação; </w:t>
            </w:r>
          </w:p>
          <w:p w14:paraId="61207F88" w14:textId="1949F251" w:rsidR="006A78B6" w:rsidRPr="006A78B6" w:rsidRDefault="006A78B6" w:rsidP="006A78B6">
            <w:pPr>
              <w:tabs>
                <w:tab w:val="left" w:pos="555"/>
              </w:tabs>
              <w:spacing w:before="0" w:line="240" w:lineRule="auto"/>
              <w:ind w:firstLine="414"/>
              <w:rPr>
                <w:i/>
              </w:rPr>
            </w:pPr>
            <w:r w:rsidRPr="006A78B6">
              <w:rPr>
                <w:i/>
              </w:rPr>
              <w:t xml:space="preserve">Vinculação da execução contratual à qualidade das amostras aprovadas, vedando a entrega de produtos divergentes; </w:t>
            </w:r>
          </w:p>
          <w:p w14:paraId="410909AB" w14:textId="77777777" w:rsidR="006A78B6" w:rsidRDefault="006A78B6" w:rsidP="006A78B6">
            <w:pPr>
              <w:tabs>
                <w:tab w:val="left" w:pos="555"/>
              </w:tabs>
              <w:spacing w:before="0" w:line="240" w:lineRule="auto"/>
              <w:ind w:firstLine="414"/>
              <w:rPr>
                <w:i/>
              </w:rPr>
            </w:pPr>
            <w:r w:rsidRPr="006A78B6">
              <w:rPr>
                <w:i/>
              </w:rPr>
              <w:t>Previsão expressa no Termo de Referência quanto aos critérios de avaliação e aceitação das amostras</w:t>
            </w:r>
          </w:p>
          <w:p w14:paraId="715E0973" w14:textId="6BC0469D" w:rsidR="00251D4E" w:rsidRPr="006A78B6" w:rsidRDefault="006A78B6" w:rsidP="006A78B6">
            <w:pPr>
              <w:tabs>
                <w:tab w:val="left" w:pos="555"/>
              </w:tabs>
              <w:spacing w:before="0" w:line="240" w:lineRule="auto"/>
              <w:ind w:firstLine="414"/>
              <w:rPr>
                <w:i/>
              </w:rPr>
            </w:pPr>
            <w:r w:rsidRPr="006A78B6">
              <w:rPr>
                <w:i/>
              </w:rPr>
              <w:t xml:space="preserve">Fiscalização contínua da qualidade dos produtos durante toda a vigência contratual, a ser realizada pela equipe da alimentação escolar (CNE); </w:t>
            </w:r>
          </w:p>
        </w:tc>
        <w:tc>
          <w:tcPr>
            <w:tcW w:w="1512" w:type="pct"/>
            <w:vAlign w:val="center"/>
          </w:tcPr>
          <w:p w14:paraId="18391135" w14:textId="470AB822" w:rsidR="00251D4E" w:rsidRPr="004C26AB" w:rsidRDefault="006A78B6" w:rsidP="001F0A0A">
            <w:pPr>
              <w:spacing w:before="0" w:after="0" w:line="240" w:lineRule="auto"/>
              <w:contextualSpacing/>
              <w:rPr>
                <w:i/>
              </w:rPr>
            </w:pPr>
            <w:r>
              <w:rPr>
                <w:i/>
              </w:rPr>
              <w:t>Coordenadoria Técnica de Nutrição Escolar</w:t>
            </w:r>
            <w:r w:rsidR="00B34F8A">
              <w:rPr>
                <w:i/>
              </w:rPr>
              <w:t>/SME</w:t>
            </w:r>
          </w:p>
        </w:tc>
      </w:tr>
      <w:tr w:rsidR="00251D4E" w:rsidRPr="004C26AB" w14:paraId="45D353F2" w14:textId="77777777" w:rsidTr="000F78B6">
        <w:trPr>
          <w:gridAfter w:val="1"/>
          <w:wAfter w:w="11" w:type="pct"/>
          <w:jc w:val="center"/>
        </w:trPr>
        <w:tc>
          <w:tcPr>
            <w:tcW w:w="957" w:type="pct"/>
            <w:shd w:val="clear" w:color="auto" w:fill="D0CECE" w:themeFill="background2" w:themeFillShade="E6"/>
            <w:vAlign w:val="center"/>
          </w:tcPr>
          <w:p w14:paraId="586158D6"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2999EBC0" w14:textId="77777777" w:rsidR="00251D4E" w:rsidRPr="004C26AB" w:rsidRDefault="00251D4E" w:rsidP="001F0A0A">
            <w:pPr>
              <w:spacing w:before="0" w:after="0" w:line="240" w:lineRule="auto"/>
              <w:contextualSpacing/>
              <w:rPr>
                <w:i/>
              </w:rPr>
            </w:pPr>
            <w:r w:rsidRPr="004C26AB">
              <w:rPr>
                <w:i/>
              </w:rPr>
              <w:t xml:space="preserve">Ação de Contingência </w:t>
            </w:r>
          </w:p>
        </w:tc>
        <w:tc>
          <w:tcPr>
            <w:tcW w:w="1512" w:type="pct"/>
            <w:shd w:val="clear" w:color="auto" w:fill="D0CECE" w:themeFill="background2" w:themeFillShade="E6"/>
            <w:vAlign w:val="center"/>
          </w:tcPr>
          <w:p w14:paraId="10F5EEB5" w14:textId="77777777" w:rsidR="00251D4E" w:rsidRPr="004C26AB" w:rsidRDefault="00251D4E" w:rsidP="001F0A0A">
            <w:pPr>
              <w:spacing w:before="0" w:after="0" w:line="240" w:lineRule="auto"/>
              <w:contextualSpacing/>
              <w:rPr>
                <w:i/>
              </w:rPr>
            </w:pPr>
            <w:r w:rsidRPr="004C26AB">
              <w:rPr>
                <w:i/>
              </w:rPr>
              <w:t xml:space="preserve">Responsável </w:t>
            </w:r>
          </w:p>
        </w:tc>
      </w:tr>
      <w:tr w:rsidR="00B34F8A" w:rsidRPr="004C26AB" w14:paraId="5DF7743F" w14:textId="77777777" w:rsidTr="000F78B6">
        <w:trPr>
          <w:gridAfter w:val="1"/>
          <w:wAfter w:w="11" w:type="pct"/>
          <w:trHeight w:val="736"/>
          <w:jc w:val="center"/>
        </w:trPr>
        <w:tc>
          <w:tcPr>
            <w:tcW w:w="957" w:type="pct"/>
            <w:shd w:val="clear" w:color="auto" w:fill="FFFFFF" w:themeFill="background1"/>
            <w:vAlign w:val="center"/>
          </w:tcPr>
          <w:p w14:paraId="57483B9C" w14:textId="77777777" w:rsidR="00B34F8A" w:rsidRPr="004C26AB" w:rsidRDefault="00B34F8A" w:rsidP="00B34F8A">
            <w:pPr>
              <w:spacing w:before="0" w:after="0" w:line="240" w:lineRule="auto"/>
              <w:contextualSpacing/>
              <w:rPr>
                <w:i/>
              </w:rPr>
            </w:pPr>
            <w:r w:rsidRPr="004C26AB">
              <w:rPr>
                <w:i/>
              </w:rPr>
              <w:t>1.</w:t>
            </w:r>
          </w:p>
        </w:tc>
        <w:tc>
          <w:tcPr>
            <w:tcW w:w="2521" w:type="pct"/>
            <w:shd w:val="clear" w:color="auto" w:fill="FFFFFF" w:themeFill="background1"/>
            <w:vAlign w:val="center"/>
          </w:tcPr>
          <w:p w14:paraId="26DF86D0" w14:textId="2C4411E7" w:rsidR="00B34F8A" w:rsidRPr="006A78B6" w:rsidRDefault="00B34F8A" w:rsidP="00B34F8A">
            <w:pPr>
              <w:tabs>
                <w:tab w:val="left" w:pos="555"/>
              </w:tabs>
              <w:spacing w:before="0" w:line="240" w:lineRule="auto"/>
              <w:ind w:firstLine="414"/>
              <w:rPr>
                <w:i/>
              </w:rPr>
            </w:pPr>
            <w:r w:rsidRPr="006A78B6">
              <w:rPr>
                <w:i/>
              </w:rPr>
              <w:t xml:space="preserve">Possibilidade de recusa imediata dos produtos em desconformidade com as especificações licitadas; </w:t>
            </w:r>
          </w:p>
          <w:p w14:paraId="6843AD55" w14:textId="229B7B96" w:rsidR="00B34F8A" w:rsidRPr="006A78B6" w:rsidRDefault="00B34F8A" w:rsidP="00B34F8A">
            <w:pPr>
              <w:tabs>
                <w:tab w:val="left" w:pos="555"/>
              </w:tabs>
              <w:spacing w:before="0" w:line="240" w:lineRule="auto"/>
              <w:ind w:firstLine="414"/>
              <w:rPr>
                <w:i/>
              </w:rPr>
            </w:pPr>
            <w:r w:rsidRPr="006A78B6">
              <w:rPr>
                <w:i/>
              </w:rPr>
              <w:t xml:space="preserve">Exigência de substituição dos itens reprovados, sem ônus para a Administração; </w:t>
            </w:r>
          </w:p>
          <w:p w14:paraId="0923C191" w14:textId="41E0FB8A" w:rsidR="00B34F8A" w:rsidRPr="004C26AB" w:rsidRDefault="00B34F8A" w:rsidP="00B34F8A">
            <w:pPr>
              <w:spacing w:before="0" w:after="0" w:line="240" w:lineRule="auto"/>
              <w:ind w:firstLine="414"/>
              <w:contextualSpacing/>
              <w:rPr>
                <w:i/>
              </w:rPr>
            </w:pPr>
            <w:r w:rsidRPr="006A78B6">
              <w:rPr>
                <w:i/>
              </w:rPr>
              <w:t>Registro das ocorrências para fins de aplicação de penalidades, quando cabível, nos termos da Lei nº 14.133/</w:t>
            </w:r>
            <w:proofErr w:type="gramStart"/>
            <w:r w:rsidRPr="006A78B6">
              <w:rPr>
                <w:i/>
              </w:rPr>
              <w:t>2021..</w:t>
            </w:r>
            <w:proofErr w:type="gramEnd"/>
          </w:p>
        </w:tc>
        <w:tc>
          <w:tcPr>
            <w:tcW w:w="1512" w:type="pct"/>
            <w:shd w:val="clear" w:color="auto" w:fill="FFFFFF" w:themeFill="background1"/>
            <w:vAlign w:val="center"/>
          </w:tcPr>
          <w:p w14:paraId="250222A2" w14:textId="0468D974" w:rsidR="00B34F8A" w:rsidRPr="004C26AB" w:rsidRDefault="00B34F8A" w:rsidP="00B34F8A">
            <w:pPr>
              <w:spacing w:before="0" w:after="0" w:line="240" w:lineRule="auto"/>
              <w:contextualSpacing/>
              <w:rPr>
                <w:i/>
              </w:rPr>
            </w:pPr>
            <w:r>
              <w:rPr>
                <w:i/>
              </w:rPr>
              <w:t>Coordenadoria Técnica de Nutrição Escolar/SME</w:t>
            </w:r>
          </w:p>
        </w:tc>
      </w:tr>
      <w:tr w:rsidR="00251D4E" w:rsidRPr="004C26AB" w14:paraId="461FFC40" w14:textId="77777777" w:rsidTr="000F78B6">
        <w:trPr>
          <w:trHeight w:val="736"/>
          <w:jc w:val="center"/>
        </w:trPr>
        <w:tc>
          <w:tcPr>
            <w:tcW w:w="5000" w:type="pct"/>
            <w:gridSpan w:val="4"/>
            <w:shd w:val="clear" w:color="auto" w:fill="D0CECE" w:themeFill="background2" w:themeFillShade="E6"/>
            <w:vAlign w:val="center"/>
          </w:tcPr>
          <w:p w14:paraId="79337517" w14:textId="77777777" w:rsidR="00251D4E" w:rsidRPr="004C26AB" w:rsidRDefault="00251D4E" w:rsidP="001F0A0A">
            <w:pPr>
              <w:spacing w:before="0" w:after="0" w:line="240" w:lineRule="auto"/>
              <w:contextualSpacing/>
              <w:rPr>
                <w:b/>
                <w:i/>
              </w:rPr>
            </w:pPr>
            <w:r w:rsidRPr="004C26AB">
              <w:rPr>
                <w:b/>
                <w:i/>
              </w:rPr>
              <w:t>Risco 05</w:t>
            </w:r>
          </w:p>
        </w:tc>
      </w:tr>
      <w:tr w:rsidR="00251D4E" w:rsidRPr="004C26AB" w14:paraId="0ACC76CF" w14:textId="77777777" w:rsidTr="000F78B6">
        <w:trPr>
          <w:trHeight w:val="736"/>
          <w:jc w:val="center"/>
        </w:trPr>
        <w:tc>
          <w:tcPr>
            <w:tcW w:w="5000" w:type="pct"/>
            <w:gridSpan w:val="4"/>
            <w:shd w:val="clear" w:color="auto" w:fill="FFFFFF" w:themeFill="background1"/>
            <w:vAlign w:val="center"/>
          </w:tcPr>
          <w:p w14:paraId="541CF7B1" w14:textId="77777777" w:rsidR="00251D4E" w:rsidRPr="004C26AB" w:rsidRDefault="00251D4E" w:rsidP="001F0A0A">
            <w:pPr>
              <w:spacing w:before="0" w:after="0" w:line="240" w:lineRule="auto"/>
              <w:contextualSpacing/>
              <w:rPr>
                <w:b/>
                <w:i/>
              </w:rPr>
            </w:pPr>
            <w:r w:rsidRPr="004C26AB">
              <w:rPr>
                <w:b/>
                <w:i/>
              </w:rPr>
              <w:t>Licitação Deserta</w:t>
            </w:r>
          </w:p>
          <w:p w14:paraId="76573656" w14:textId="7ABCA320" w:rsidR="00251D4E" w:rsidRPr="004C26AB" w:rsidRDefault="004136A5" w:rsidP="001F0A0A">
            <w:pPr>
              <w:spacing w:before="0" w:after="0" w:line="240" w:lineRule="auto"/>
              <w:contextualSpacing/>
              <w:rPr>
                <w:i/>
              </w:rPr>
            </w:pPr>
            <w:r w:rsidRPr="004136A5">
              <w:rPr>
                <w:i/>
              </w:rPr>
              <w:t>Ausência de empresas interessadas no certame licitatório para fornecimento dos gêneros alimentícios.</w:t>
            </w:r>
          </w:p>
        </w:tc>
      </w:tr>
      <w:tr w:rsidR="00251D4E" w:rsidRPr="004C26AB" w14:paraId="7434BFEC" w14:textId="77777777" w:rsidTr="000F78B6">
        <w:trPr>
          <w:trHeight w:val="736"/>
          <w:jc w:val="center"/>
        </w:trPr>
        <w:tc>
          <w:tcPr>
            <w:tcW w:w="957" w:type="pct"/>
            <w:shd w:val="clear" w:color="auto" w:fill="FFFFFF" w:themeFill="background1"/>
            <w:vAlign w:val="center"/>
          </w:tcPr>
          <w:p w14:paraId="60F69686" w14:textId="77777777" w:rsidR="00251D4E" w:rsidRPr="004C26AB" w:rsidRDefault="00251D4E" w:rsidP="001F0A0A">
            <w:pPr>
              <w:spacing w:before="0" w:after="0" w:line="240" w:lineRule="auto"/>
              <w:contextualSpacing/>
              <w:rPr>
                <w:i/>
              </w:rPr>
            </w:pPr>
            <w:r w:rsidRPr="004C26AB">
              <w:rPr>
                <w:b/>
                <w:i/>
              </w:rPr>
              <w:t>Probabilidade:</w:t>
            </w:r>
          </w:p>
        </w:tc>
        <w:tc>
          <w:tcPr>
            <w:tcW w:w="4043" w:type="pct"/>
            <w:gridSpan w:val="3"/>
            <w:shd w:val="clear" w:color="auto" w:fill="FFFFFF" w:themeFill="background1"/>
            <w:vAlign w:val="center"/>
          </w:tcPr>
          <w:p w14:paraId="6EF97CC7" w14:textId="77777777" w:rsidR="00251D4E" w:rsidRPr="004C26AB" w:rsidRDefault="00251D4E" w:rsidP="001F0A0A">
            <w:pPr>
              <w:spacing w:before="0" w:after="0" w:line="240" w:lineRule="auto"/>
              <w:contextualSpacing/>
              <w:rPr>
                <w:i/>
              </w:rPr>
            </w:pPr>
            <w:proofErr w:type="gramStart"/>
            <w:r w:rsidRPr="004C26AB">
              <w:rPr>
                <w:i/>
              </w:rPr>
              <w:t>( x</w:t>
            </w:r>
            <w:proofErr w:type="gramEnd"/>
            <w:r w:rsidRPr="004C26AB">
              <w:rPr>
                <w:i/>
              </w:rPr>
              <w:t xml:space="preserve"> ) Baixa </w:t>
            </w:r>
            <w:proofErr w:type="gramStart"/>
            <w:r w:rsidRPr="004C26AB">
              <w:rPr>
                <w:i/>
              </w:rPr>
              <w:t>(  )</w:t>
            </w:r>
            <w:proofErr w:type="gramEnd"/>
            <w:r w:rsidRPr="004C26AB">
              <w:rPr>
                <w:i/>
              </w:rPr>
              <w:t xml:space="preserve"> </w:t>
            </w:r>
            <w:proofErr w:type="gramStart"/>
            <w:r w:rsidRPr="004C26AB">
              <w:rPr>
                <w:i/>
              </w:rPr>
              <w:t>Média  (  )</w:t>
            </w:r>
            <w:proofErr w:type="gramEnd"/>
            <w:r w:rsidRPr="004C26AB">
              <w:rPr>
                <w:i/>
              </w:rPr>
              <w:t xml:space="preserve"> Alta</w:t>
            </w:r>
          </w:p>
        </w:tc>
      </w:tr>
      <w:tr w:rsidR="00251D4E" w:rsidRPr="004C26AB" w14:paraId="6C5F431C" w14:textId="77777777" w:rsidTr="000F78B6">
        <w:trPr>
          <w:trHeight w:val="736"/>
          <w:jc w:val="center"/>
        </w:trPr>
        <w:tc>
          <w:tcPr>
            <w:tcW w:w="957" w:type="pct"/>
            <w:shd w:val="clear" w:color="auto" w:fill="FFFFFF" w:themeFill="background1"/>
            <w:vAlign w:val="center"/>
          </w:tcPr>
          <w:p w14:paraId="26B3B4A6" w14:textId="77777777" w:rsidR="00251D4E" w:rsidRPr="004C26AB" w:rsidRDefault="00251D4E" w:rsidP="001F0A0A">
            <w:pPr>
              <w:spacing w:before="0" w:after="0" w:line="240" w:lineRule="auto"/>
              <w:contextualSpacing/>
              <w:rPr>
                <w:i/>
              </w:rPr>
            </w:pPr>
            <w:r w:rsidRPr="004C26AB">
              <w:rPr>
                <w:b/>
                <w:i/>
              </w:rPr>
              <w:t>Impacto:</w:t>
            </w:r>
          </w:p>
        </w:tc>
        <w:tc>
          <w:tcPr>
            <w:tcW w:w="4043" w:type="pct"/>
            <w:gridSpan w:val="3"/>
            <w:shd w:val="clear" w:color="auto" w:fill="FFFFFF" w:themeFill="background1"/>
            <w:vAlign w:val="center"/>
          </w:tcPr>
          <w:p w14:paraId="57261E25" w14:textId="77777777" w:rsidR="00251D4E" w:rsidRPr="004C26AB" w:rsidRDefault="00251D4E" w:rsidP="001F0A0A">
            <w:pPr>
              <w:spacing w:before="0" w:after="0" w:line="240" w:lineRule="auto"/>
              <w:contextualSpacing/>
              <w:rPr>
                <w:i/>
              </w:rPr>
            </w:pPr>
            <w:proofErr w:type="gramStart"/>
            <w:r w:rsidRPr="004C26AB">
              <w:rPr>
                <w:i/>
              </w:rPr>
              <w:t>(  )</w:t>
            </w:r>
            <w:proofErr w:type="gramEnd"/>
            <w:r w:rsidRPr="004C26AB">
              <w:rPr>
                <w:i/>
              </w:rPr>
              <w:t xml:space="preserve"> Baixa </w:t>
            </w:r>
            <w:proofErr w:type="gramStart"/>
            <w:r w:rsidRPr="004C26AB">
              <w:rPr>
                <w:i/>
              </w:rPr>
              <w:t>(  )</w:t>
            </w:r>
            <w:proofErr w:type="gramEnd"/>
            <w:r w:rsidRPr="004C26AB">
              <w:rPr>
                <w:i/>
              </w:rPr>
              <w:t xml:space="preserve"> </w:t>
            </w:r>
            <w:proofErr w:type="gramStart"/>
            <w:r w:rsidRPr="004C26AB">
              <w:rPr>
                <w:i/>
              </w:rPr>
              <w:t>Média  (</w:t>
            </w:r>
            <w:proofErr w:type="gramEnd"/>
            <w:r w:rsidRPr="004C26AB">
              <w:rPr>
                <w:i/>
              </w:rPr>
              <w:t xml:space="preserve"> </w:t>
            </w:r>
            <w:proofErr w:type="gramStart"/>
            <w:r w:rsidRPr="004C26AB">
              <w:rPr>
                <w:i/>
              </w:rPr>
              <w:t>x )</w:t>
            </w:r>
            <w:proofErr w:type="gramEnd"/>
            <w:r w:rsidRPr="004C26AB">
              <w:rPr>
                <w:i/>
              </w:rPr>
              <w:t xml:space="preserve"> Alta</w:t>
            </w:r>
          </w:p>
        </w:tc>
      </w:tr>
      <w:tr w:rsidR="00251D4E" w:rsidRPr="004C26AB" w14:paraId="6BB6ADC6" w14:textId="77777777" w:rsidTr="000F78B6">
        <w:trPr>
          <w:trHeight w:val="736"/>
          <w:jc w:val="center"/>
        </w:trPr>
        <w:tc>
          <w:tcPr>
            <w:tcW w:w="957" w:type="pct"/>
            <w:shd w:val="clear" w:color="auto" w:fill="D0CECE" w:themeFill="background2" w:themeFillShade="E6"/>
            <w:vAlign w:val="center"/>
          </w:tcPr>
          <w:p w14:paraId="1D9E88ED" w14:textId="77777777" w:rsidR="00251D4E" w:rsidRPr="004C26AB" w:rsidRDefault="00251D4E" w:rsidP="001F0A0A">
            <w:pPr>
              <w:spacing w:before="0" w:after="0" w:line="240" w:lineRule="auto"/>
              <w:contextualSpacing/>
              <w:rPr>
                <w:i/>
              </w:rPr>
            </w:pPr>
            <w:r w:rsidRPr="004C26AB">
              <w:rPr>
                <w:b/>
                <w:i/>
              </w:rPr>
              <w:t>Id</w:t>
            </w:r>
          </w:p>
        </w:tc>
        <w:tc>
          <w:tcPr>
            <w:tcW w:w="4043" w:type="pct"/>
            <w:gridSpan w:val="3"/>
            <w:shd w:val="clear" w:color="auto" w:fill="D0CECE" w:themeFill="background2" w:themeFillShade="E6"/>
            <w:vAlign w:val="center"/>
          </w:tcPr>
          <w:p w14:paraId="65F7BA65" w14:textId="77777777" w:rsidR="00251D4E" w:rsidRPr="004C26AB" w:rsidRDefault="00251D4E" w:rsidP="001F0A0A">
            <w:pPr>
              <w:spacing w:before="0" w:after="0" w:line="240" w:lineRule="auto"/>
              <w:contextualSpacing/>
              <w:rPr>
                <w:i/>
              </w:rPr>
            </w:pPr>
            <w:r w:rsidRPr="004C26AB">
              <w:rPr>
                <w:b/>
                <w:i/>
              </w:rPr>
              <w:t xml:space="preserve">Dano </w:t>
            </w:r>
          </w:p>
        </w:tc>
      </w:tr>
      <w:tr w:rsidR="00251D4E" w:rsidRPr="004C26AB" w14:paraId="4981C8AE" w14:textId="77777777" w:rsidTr="000F78B6">
        <w:trPr>
          <w:trHeight w:val="736"/>
          <w:jc w:val="center"/>
        </w:trPr>
        <w:tc>
          <w:tcPr>
            <w:tcW w:w="957" w:type="pct"/>
            <w:shd w:val="clear" w:color="auto" w:fill="FFFFFF" w:themeFill="background1"/>
            <w:vAlign w:val="center"/>
          </w:tcPr>
          <w:p w14:paraId="5A357326" w14:textId="77777777" w:rsidR="00251D4E" w:rsidRPr="004C26AB" w:rsidRDefault="00251D4E" w:rsidP="001F0A0A">
            <w:pPr>
              <w:spacing w:before="0" w:after="0" w:line="240" w:lineRule="auto"/>
              <w:contextualSpacing/>
              <w:rPr>
                <w:i/>
              </w:rPr>
            </w:pPr>
            <w:r w:rsidRPr="004C26AB">
              <w:rPr>
                <w:i/>
              </w:rPr>
              <w:t>1.</w:t>
            </w:r>
          </w:p>
        </w:tc>
        <w:tc>
          <w:tcPr>
            <w:tcW w:w="4043" w:type="pct"/>
            <w:gridSpan w:val="3"/>
            <w:shd w:val="clear" w:color="auto" w:fill="FFFFFF" w:themeFill="background1"/>
            <w:vAlign w:val="center"/>
          </w:tcPr>
          <w:p w14:paraId="4F8F5A23" w14:textId="1907EF90" w:rsidR="00251D4E" w:rsidRPr="004C26AB" w:rsidRDefault="004136A5" w:rsidP="001F0A0A">
            <w:pPr>
              <w:spacing w:before="0" w:after="0" w:line="240" w:lineRule="auto"/>
              <w:contextualSpacing/>
              <w:rPr>
                <w:i/>
              </w:rPr>
            </w:pPr>
            <w:r w:rsidRPr="004C26AB">
              <w:rPr>
                <w:i/>
              </w:rPr>
              <w:t>Interrupção Parcial/Total do</w:t>
            </w:r>
            <w:r>
              <w:rPr>
                <w:i/>
              </w:rPr>
              <w:t xml:space="preserve"> fornecimento dos produtos alimentícios para atendimento às Unidades Educacionais, </w:t>
            </w:r>
            <w:r w:rsidRPr="00B42D96">
              <w:rPr>
                <w:i/>
              </w:rPr>
              <w:t xml:space="preserve">impactando a alimentação dos </w:t>
            </w:r>
            <w:r>
              <w:rPr>
                <w:i/>
              </w:rPr>
              <w:t>estudantes</w:t>
            </w:r>
            <w:r w:rsidRPr="00B42D96">
              <w:rPr>
                <w:i/>
              </w:rPr>
              <w:t xml:space="preserve"> da rede municipal de ensino.</w:t>
            </w:r>
            <w:r w:rsidRPr="004C26AB">
              <w:rPr>
                <w:i/>
              </w:rPr>
              <w:t xml:space="preserve"> </w:t>
            </w:r>
          </w:p>
        </w:tc>
      </w:tr>
      <w:tr w:rsidR="00251D4E" w:rsidRPr="004C26AB" w14:paraId="1ED4C668" w14:textId="77777777" w:rsidTr="000F78B6">
        <w:trPr>
          <w:gridAfter w:val="1"/>
          <w:wAfter w:w="11" w:type="pct"/>
          <w:trHeight w:val="736"/>
          <w:jc w:val="center"/>
        </w:trPr>
        <w:tc>
          <w:tcPr>
            <w:tcW w:w="957" w:type="pct"/>
            <w:shd w:val="clear" w:color="auto" w:fill="D0CECE" w:themeFill="background2" w:themeFillShade="E6"/>
            <w:vAlign w:val="center"/>
          </w:tcPr>
          <w:p w14:paraId="12FC9E7E"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0059151B" w14:textId="77777777" w:rsidR="00251D4E" w:rsidRPr="004C26AB" w:rsidRDefault="00251D4E" w:rsidP="001F0A0A">
            <w:pPr>
              <w:spacing w:before="0" w:after="0" w:line="240" w:lineRule="auto"/>
              <w:contextualSpacing/>
              <w:rPr>
                <w:i/>
              </w:rPr>
            </w:pPr>
            <w:r w:rsidRPr="004C26AB">
              <w:rPr>
                <w:i/>
              </w:rPr>
              <w:t xml:space="preserve">Ação Preventiva </w:t>
            </w:r>
          </w:p>
        </w:tc>
        <w:tc>
          <w:tcPr>
            <w:tcW w:w="1512" w:type="pct"/>
            <w:shd w:val="clear" w:color="auto" w:fill="D0CECE" w:themeFill="background2" w:themeFillShade="E6"/>
            <w:vAlign w:val="center"/>
          </w:tcPr>
          <w:p w14:paraId="748B4B4D"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57871AF9" w14:textId="77777777" w:rsidTr="000F78B6">
        <w:trPr>
          <w:gridAfter w:val="1"/>
          <w:wAfter w:w="11" w:type="pct"/>
          <w:trHeight w:val="736"/>
          <w:jc w:val="center"/>
        </w:trPr>
        <w:tc>
          <w:tcPr>
            <w:tcW w:w="957" w:type="pct"/>
            <w:shd w:val="clear" w:color="auto" w:fill="FFFFFF" w:themeFill="background1"/>
            <w:vAlign w:val="center"/>
          </w:tcPr>
          <w:p w14:paraId="63CC4830" w14:textId="77777777" w:rsidR="00251D4E" w:rsidRPr="004C26AB" w:rsidRDefault="00251D4E" w:rsidP="001F0A0A">
            <w:pPr>
              <w:spacing w:before="0" w:after="0" w:line="240" w:lineRule="auto"/>
              <w:contextualSpacing/>
              <w:rPr>
                <w:i/>
              </w:rPr>
            </w:pPr>
            <w:r w:rsidRPr="004C26AB">
              <w:rPr>
                <w:i/>
              </w:rPr>
              <w:t>1.</w:t>
            </w:r>
          </w:p>
        </w:tc>
        <w:tc>
          <w:tcPr>
            <w:tcW w:w="2521" w:type="pct"/>
            <w:shd w:val="clear" w:color="auto" w:fill="FFFFFF" w:themeFill="background1"/>
            <w:vAlign w:val="center"/>
          </w:tcPr>
          <w:p w14:paraId="545F24FC" w14:textId="63C1E76E" w:rsidR="00251D4E" w:rsidRPr="004C26AB" w:rsidRDefault="00251D4E" w:rsidP="004136A5">
            <w:pPr>
              <w:spacing w:before="0" w:after="0" w:line="240" w:lineRule="auto"/>
              <w:contextualSpacing/>
              <w:rPr>
                <w:i/>
              </w:rPr>
            </w:pPr>
            <w:r w:rsidRPr="004C26AB">
              <w:rPr>
                <w:i/>
              </w:rPr>
              <w:t>Planejamento considerando as contratações</w:t>
            </w:r>
            <w:r w:rsidR="004136A5">
              <w:rPr>
                <w:i/>
              </w:rPr>
              <w:t xml:space="preserve"> </w:t>
            </w:r>
            <w:r w:rsidRPr="004C26AB">
              <w:rPr>
                <w:i/>
              </w:rPr>
              <w:t>anteriores e as atuais necessidades para estabelecer orçamento atrativo</w:t>
            </w:r>
          </w:p>
        </w:tc>
        <w:tc>
          <w:tcPr>
            <w:tcW w:w="1512" w:type="pct"/>
            <w:shd w:val="clear" w:color="auto" w:fill="FFFFFF" w:themeFill="background1"/>
            <w:vAlign w:val="center"/>
          </w:tcPr>
          <w:p w14:paraId="64C38C41" w14:textId="6AD16A01" w:rsidR="004136A5" w:rsidRDefault="004136A5" w:rsidP="001F0A0A">
            <w:pPr>
              <w:spacing w:before="0" w:after="0" w:line="240" w:lineRule="auto"/>
              <w:contextualSpacing/>
              <w:rPr>
                <w:i/>
              </w:rPr>
            </w:pPr>
            <w:r w:rsidRPr="004C26AB">
              <w:rPr>
                <w:i/>
              </w:rPr>
              <w:t xml:space="preserve">Coordenadoria </w:t>
            </w:r>
            <w:r>
              <w:rPr>
                <w:i/>
              </w:rPr>
              <w:t xml:space="preserve">de Nutrição Escolar/SME </w:t>
            </w:r>
          </w:p>
          <w:p w14:paraId="7EDCA9B0" w14:textId="77777777" w:rsidR="004136A5" w:rsidRDefault="004136A5" w:rsidP="001F0A0A">
            <w:pPr>
              <w:spacing w:before="0" w:after="0" w:line="240" w:lineRule="auto"/>
              <w:contextualSpacing/>
              <w:rPr>
                <w:i/>
              </w:rPr>
            </w:pPr>
          </w:p>
          <w:p w14:paraId="611AADB6" w14:textId="36AECBE9" w:rsidR="00251D4E" w:rsidRPr="004C26AB" w:rsidRDefault="004136A5" w:rsidP="001F0A0A">
            <w:pPr>
              <w:spacing w:before="0" w:after="0" w:line="240" w:lineRule="auto"/>
              <w:contextualSpacing/>
              <w:rPr>
                <w:i/>
              </w:rPr>
            </w:pPr>
            <w:r>
              <w:rPr>
                <w:i/>
              </w:rPr>
              <w:t>Coordenadoria Técnica de Aquisições/SME</w:t>
            </w:r>
          </w:p>
        </w:tc>
      </w:tr>
      <w:tr w:rsidR="00251D4E" w:rsidRPr="004C26AB" w14:paraId="3610F31D" w14:textId="77777777" w:rsidTr="000F78B6">
        <w:trPr>
          <w:gridAfter w:val="1"/>
          <w:wAfter w:w="11" w:type="pct"/>
          <w:trHeight w:val="736"/>
          <w:jc w:val="center"/>
        </w:trPr>
        <w:tc>
          <w:tcPr>
            <w:tcW w:w="957" w:type="pct"/>
            <w:shd w:val="clear" w:color="auto" w:fill="D0CECE" w:themeFill="background2" w:themeFillShade="E6"/>
            <w:vAlign w:val="center"/>
          </w:tcPr>
          <w:p w14:paraId="7522A5F5" w14:textId="77777777" w:rsidR="00251D4E" w:rsidRPr="004C26AB" w:rsidRDefault="00251D4E" w:rsidP="001F0A0A">
            <w:pPr>
              <w:spacing w:before="0" w:after="0" w:line="240" w:lineRule="auto"/>
              <w:contextualSpacing/>
              <w:rPr>
                <w:i/>
              </w:rPr>
            </w:pPr>
            <w:r w:rsidRPr="004C26AB">
              <w:rPr>
                <w:i/>
              </w:rPr>
              <w:t>Id</w:t>
            </w:r>
          </w:p>
        </w:tc>
        <w:tc>
          <w:tcPr>
            <w:tcW w:w="2521" w:type="pct"/>
            <w:shd w:val="clear" w:color="auto" w:fill="D0CECE" w:themeFill="background2" w:themeFillShade="E6"/>
            <w:vAlign w:val="center"/>
          </w:tcPr>
          <w:p w14:paraId="4D45B099" w14:textId="77777777" w:rsidR="00251D4E" w:rsidRPr="004C26AB" w:rsidRDefault="00251D4E" w:rsidP="001F0A0A">
            <w:pPr>
              <w:spacing w:before="0" w:after="0" w:line="240" w:lineRule="auto"/>
              <w:contextualSpacing/>
              <w:rPr>
                <w:i/>
              </w:rPr>
            </w:pPr>
            <w:r w:rsidRPr="004C26AB">
              <w:rPr>
                <w:i/>
              </w:rPr>
              <w:t xml:space="preserve">Ação de Contingência </w:t>
            </w:r>
          </w:p>
        </w:tc>
        <w:tc>
          <w:tcPr>
            <w:tcW w:w="1512" w:type="pct"/>
            <w:shd w:val="clear" w:color="auto" w:fill="D0CECE" w:themeFill="background2" w:themeFillShade="E6"/>
            <w:vAlign w:val="center"/>
          </w:tcPr>
          <w:p w14:paraId="0594BC85" w14:textId="77777777" w:rsidR="00251D4E" w:rsidRPr="004C26AB" w:rsidRDefault="00251D4E" w:rsidP="001F0A0A">
            <w:pPr>
              <w:spacing w:before="0" w:after="0" w:line="240" w:lineRule="auto"/>
              <w:contextualSpacing/>
              <w:rPr>
                <w:i/>
              </w:rPr>
            </w:pPr>
            <w:r w:rsidRPr="004C26AB">
              <w:rPr>
                <w:i/>
              </w:rPr>
              <w:t xml:space="preserve">Responsável </w:t>
            </w:r>
          </w:p>
        </w:tc>
      </w:tr>
      <w:tr w:rsidR="00251D4E" w:rsidRPr="004C26AB" w14:paraId="25E77C0A" w14:textId="77777777" w:rsidTr="000F78B6">
        <w:trPr>
          <w:gridAfter w:val="1"/>
          <w:wAfter w:w="11" w:type="pct"/>
          <w:trHeight w:val="736"/>
          <w:jc w:val="center"/>
        </w:trPr>
        <w:tc>
          <w:tcPr>
            <w:tcW w:w="957" w:type="pct"/>
            <w:shd w:val="clear" w:color="auto" w:fill="FFFFFF" w:themeFill="background1"/>
            <w:vAlign w:val="center"/>
          </w:tcPr>
          <w:p w14:paraId="434B6D3C" w14:textId="77777777" w:rsidR="00251D4E" w:rsidRPr="004C26AB" w:rsidRDefault="00251D4E" w:rsidP="001F0A0A">
            <w:pPr>
              <w:spacing w:before="0" w:after="0" w:line="240" w:lineRule="auto"/>
              <w:contextualSpacing/>
              <w:rPr>
                <w:i/>
              </w:rPr>
            </w:pPr>
            <w:r w:rsidRPr="004C26AB">
              <w:rPr>
                <w:i/>
              </w:rPr>
              <w:t>1.</w:t>
            </w:r>
          </w:p>
        </w:tc>
        <w:tc>
          <w:tcPr>
            <w:tcW w:w="2521" w:type="pct"/>
            <w:shd w:val="clear" w:color="auto" w:fill="FFFFFF" w:themeFill="background1"/>
            <w:vAlign w:val="center"/>
          </w:tcPr>
          <w:p w14:paraId="3FAA7E7F" w14:textId="77777777" w:rsidR="00251D4E" w:rsidRPr="004C26AB" w:rsidRDefault="00251D4E" w:rsidP="001F0A0A">
            <w:pPr>
              <w:spacing w:before="0" w:after="0" w:line="240" w:lineRule="auto"/>
              <w:contextualSpacing/>
              <w:rPr>
                <w:i/>
              </w:rPr>
            </w:pPr>
            <w:r w:rsidRPr="004C26AB">
              <w:rPr>
                <w:i/>
              </w:rPr>
              <w:t>Novo planejamento para posterior licitação</w:t>
            </w:r>
          </w:p>
        </w:tc>
        <w:tc>
          <w:tcPr>
            <w:tcW w:w="1512" w:type="pct"/>
            <w:shd w:val="clear" w:color="auto" w:fill="FFFFFF" w:themeFill="background1"/>
            <w:vAlign w:val="center"/>
          </w:tcPr>
          <w:p w14:paraId="2302FC04" w14:textId="77777777" w:rsidR="004136A5" w:rsidRDefault="004136A5" w:rsidP="004136A5">
            <w:pPr>
              <w:spacing w:before="0" w:after="0" w:line="240" w:lineRule="auto"/>
              <w:contextualSpacing/>
              <w:rPr>
                <w:i/>
              </w:rPr>
            </w:pPr>
            <w:r w:rsidRPr="004C26AB">
              <w:rPr>
                <w:i/>
              </w:rPr>
              <w:t xml:space="preserve">Coordenadoria </w:t>
            </w:r>
            <w:r>
              <w:rPr>
                <w:i/>
              </w:rPr>
              <w:t xml:space="preserve">de Nutrição Escolar/SME </w:t>
            </w:r>
          </w:p>
          <w:p w14:paraId="127B71CE" w14:textId="1DF0314A" w:rsidR="004136A5" w:rsidRDefault="004136A5" w:rsidP="004136A5">
            <w:pPr>
              <w:spacing w:before="0" w:after="0" w:line="240" w:lineRule="auto"/>
              <w:contextualSpacing/>
              <w:rPr>
                <w:i/>
              </w:rPr>
            </w:pPr>
            <w:r>
              <w:rPr>
                <w:i/>
              </w:rPr>
              <w:t>Coordenadoria Técnica de Aquisições/SME</w:t>
            </w:r>
          </w:p>
          <w:p w14:paraId="18FFBC4C" w14:textId="24C99A4B" w:rsidR="00251D4E" w:rsidRPr="004C26AB" w:rsidRDefault="00251D4E" w:rsidP="001F0A0A">
            <w:pPr>
              <w:spacing w:before="0" w:after="0" w:line="240" w:lineRule="auto"/>
              <w:contextualSpacing/>
              <w:rPr>
                <w:i/>
              </w:rPr>
            </w:pPr>
            <w:r w:rsidRPr="004C26AB">
              <w:rPr>
                <w:i/>
              </w:rPr>
              <w:t>SAELC</w:t>
            </w:r>
            <w:r w:rsidR="004136A5">
              <w:rPr>
                <w:i/>
              </w:rPr>
              <w:t xml:space="preserve"> </w:t>
            </w:r>
            <w:r w:rsidRPr="004C26AB">
              <w:rPr>
                <w:i/>
              </w:rPr>
              <w:t>-</w:t>
            </w:r>
            <w:r w:rsidR="004136A5">
              <w:rPr>
                <w:i/>
              </w:rPr>
              <w:t xml:space="preserve"> </w:t>
            </w:r>
            <w:r w:rsidRPr="004C26AB">
              <w:rPr>
                <w:i/>
              </w:rPr>
              <w:t>Secretaria Adjunta Especializada de Licitações e Contratos.</w:t>
            </w:r>
          </w:p>
        </w:tc>
      </w:tr>
    </w:tbl>
    <w:p w14:paraId="62402F8F" w14:textId="39FC9F34" w:rsidR="00251D4E" w:rsidRPr="00D75A17" w:rsidRDefault="00251D4E" w:rsidP="00DD78A5">
      <w:pPr>
        <w:pStyle w:val="Quebras"/>
        <w:spacing w:line="360" w:lineRule="auto"/>
        <w:ind w:firstLine="709"/>
        <w:rPr>
          <w:color w:val="auto"/>
        </w:rPr>
        <w:sectPr w:rsidR="00251D4E" w:rsidRPr="00D75A17" w:rsidSect="00C14261">
          <w:type w:val="continuous"/>
          <w:pgSz w:w="11906" w:h="16838" w:code="9"/>
          <w:pgMar w:top="1843" w:right="1134" w:bottom="1134" w:left="1418" w:header="113" w:footer="454" w:gutter="0"/>
          <w:cols w:space="708"/>
          <w:docGrid w:linePitch="360"/>
        </w:sectPr>
      </w:pPr>
    </w:p>
    <w:p w14:paraId="7CB6ADE0" w14:textId="77777777" w:rsidR="00B34F8A" w:rsidRDefault="00B34F8A" w:rsidP="00B34F8A">
      <w:pPr>
        <w:pStyle w:val="SemEspaamento"/>
      </w:pPr>
    </w:p>
    <w:p w14:paraId="3165713E" w14:textId="63F9AEE0" w:rsidR="00280845" w:rsidRPr="00D75A17" w:rsidRDefault="00280845" w:rsidP="00B34F8A">
      <w:pPr>
        <w:pStyle w:val="Tpico2"/>
        <w:pBdr>
          <w:bottom w:val="none" w:sz="0" w:space="0" w:color="auto"/>
        </w:pBdr>
        <w:spacing w:before="480" w:after="0" w:line="240" w:lineRule="auto"/>
        <w:ind w:left="624"/>
      </w:pPr>
      <w:r w:rsidRPr="00D75A17">
        <w:t>A seleção será restrita a produtos pré-qualificados?</w:t>
      </w:r>
      <w:r w:rsidRPr="00D75A17">
        <w:rPr>
          <w:b w:val="0"/>
          <w:bCs w:val="0"/>
        </w:rPr>
        <w:t xml:space="preserve"> </w:t>
      </w:r>
      <w:bookmarkStart w:id="14" w:name="_Hlk115685018"/>
      <w:r w:rsidR="001D4C58" w:rsidRPr="00D75A17">
        <w:rPr>
          <w:b w:val="0"/>
          <w:bCs w:val="0"/>
        </w:rPr>
        <w:t xml:space="preserve"> </w:t>
      </w:r>
      <w:bookmarkEnd w:id="14"/>
    </w:p>
    <w:p w14:paraId="1BB631D1" w14:textId="3E0163B8" w:rsidR="00280845" w:rsidRDefault="005D679A" w:rsidP="00BB5E4A">
      <w:pPr>
        <w:spacing w:before="0" w:after="240" w:line="240" w:lineRule="auto"/>
      </w:pPr>
      <w:sdt>
        <w:sdtPr>
          <w:rPr>
            <w:rFonts w:eastAsia="MS Gothic"/>
            <w:sz w:val="40"/>
          </w:rPr>
          <w:id w:val="-239951075"/>
          <w14:checkbox>
            <w14:checked w14:val="0"/>
            <w14:checkedState w14:val="2612" w14:font="MS Gothic"/>
            <w14:uncheckedState w14:val="2610" w14:font="MS Gothic"/>
          </w14:checkbox>
        </w:sdtPr>
        <w:sdtEndPr/>
        <w:sdtContent>
          <w:r w:rsidR="00B34F8A">
            <w:rPr>
              <w:rFonts w:ascii="MS Gothic" w:eastAsia="MS Gothic" w:hAnsi="MS Gothic" w:hint="eastAsia"/>
              <w:sz w:val="40"/>
            </w:rPr>
            <w:t>☐</w:t>
          </w:r>
        </w:sdtContent>
      </w:sdt>
      <w:r w:rsidR="00280845" w:rsidRPr="00D75A17">
        <w:t xml:space="preserve"> Sim      </w:t>
      </w:r>
      <w:sdt>
        <w:sdtPr>
          <w:rPr>
            <w:sz w:val="40"/>
          </w:rPr>
          <w:id w:val="-1506741529"/>
          <w14:checkbox>
            <w14:checked w14:val="1"/>
            <w14:checkedState w14:val="2612" w14:font="MS Gothic"/>
            <w14:uncheckedState w14:val="2610" w14:font="MS Gothic"/>
          </w14:checkbox>
        </w:sdtPr>
        <w:sdtEndPr/>
        <w:sdtContent>
          <w:r w:rsidR="009303E4" w:rsidRPr="00D75A17">
            <w:rPr>
              <w:rFonts w:ascii="Segoe UI Symbol" w:eastAsia="MS Gothic" w:hAnsi="Segoe UI Symbol" w:cs="Segoe UI Symbol"/>
              <w:sz w:val="40"/>
            </w:rPr>
            <w:t>☒</w:t>
          </w:r>
        </w:sdtContent>
      </w:sdt>
      <w:r w:rsidR="00280845" w:rsidRPr="00D75A17">
        <w:t xml:space="preserve"> Não</w:t>
      </w:r>
    </w:p>
    <w:p w14:paraId="37A1CDAF" w14:textId="39248FAE" w:rsidR="00280845" w:rsidRPr="00D75A17" w:rsidRDefault="00280845" w:rsidP="00BB5E4A">
      <w:pPr>
        <w:pStyle w:val="Tpico3"/>
        <w:spacing w:after="0"/>
      </w:pPr>
      <w:r w:rsidRPr="00D75A17">
        <w:t>Qua</w:t>
      </w:r>
      <w:r w:rsidR="00E3223C" w:rsidRPr="00D75A17">
        <w:t>is</w:t>
      </w:r>
      <w:r w:rsidRPr="00D75A17">
        <w:t xml:space="preserve"> o</w:t>
      </w:r>
      <w:r w:rsidR="00E3223C" w:rsidRPr="00D75A17">
        <w:t>s</w:t>
      </w:r>
      <w:r w:rsidRPr="00D75A17">
        <w:t xml:space="preserve"> processo</w:t>
      </w:r>
      <w:r w:rsidR="00E3223C" w:rsidRPr="00D75A17">
        <w:t>s</w:t>
      </w:r>
      <w:r w:rsidRPr="00D75A17">
        <w:t xml:space="preserve"> de pré-qualificação? </w:t>
      </w:r>
      <w:r w:rsidR="008E22A9" w:rsidRPr="00D75A17">
        <w:t xml:space="preserve"> </w:t>
      </w:r>
    </w:p>
    <w:p w14:paraId="56BDBBA2" w14:textId="01D63364" w:rsidR="00280845" w:rsidRPr="00D75A17" w:rsidRDefault="00605D4A" w:rsidP="00605D4A">
      <w:pPr>
        <w:pStyle w:val="pf0"/>
        <w:spacing w:before="0" w:beforeAutospacing="0" w:after="0" w:afterAutospacing="0"/>
        <w:jc w:val="both"/>
        <w:rPr>
          <w:rStyle w:val="cf01"/>
          <w:rFonts w:ascii="Arial" w:hAnsi="Arial" w:cs="Arial"/>
          <w:sz w:val="24"/>
          <w:szCs w:val="20"/>
        </w:rPr>
      </w:pPr>
      <w:r w:rsidRPr="00D75A17">
        <w:rPr>
          <w:rStyle w:val="cf01"/>
          <w:rFonts w:ascii="Arial" w:hAnsi="Arial" w:cs="Arial"/>
          <w:sz w:val="24"/>
          <w:szCs w:val="20"/>
        </w:rPr>
        <w:t>Não se aplica.</w:t>
      </w:r>
    </w:p>
    <w:p w14:paraId="47D412D6" w14:textId="3969F297" w:rsidR="00280845" w:rsidRPr="00D75A17" w:rsidRDefault="00280845" w:rsidP="00B34F8A">
      <w:pPr>
        <w:pStyle w:val="Tpico2"/>
        <w:pBdr>
          <w:bottom w:val="none" w:sz="0" w:space="0" w:color="auto"/>
        </w:pBdr>
        <w:spacing w:before="480" w:after="0" w:line="240" w:lineRule="auto"/>
        <w:ind w:left="0" w:firstLine="0"/>
      </w:pPr>
      <w:r w:rsidRPr="00D75A17">
        <w:t>O objeto é um produto com julgamento pelo ciclo de vida?</w:t>
      </w:r>
      <w:r w:rsidRPr="00D75A17">
        <w:rPr>
          <w:b w:val="0"/>
          <w:bCs w:val="0"/>
        </w:rPr>
        <w:t xml:space="preserve">  </w:t>
      </w:r>
    </w:p>
    <w:p w14:paraId="2DE3858B" w14:textId="6D4B6E5F" w:rsidR="00280845" w:rsidRPr="00D75A17" w:rsidRDefault="005D679A" w:rsidP="00280845">
      <w:pPr>
        <w:spacing w:before="0" w:after="0" w:line="240" w:lineRule="auto"/>
      </w:pPr>
      <w:sdt>
        <w:sdtPr>
          <w:rPr>
            <w:rFonts w:eastAsia="MS Gothic"/>
            <w:sz w:val="40"/>
          </w:rPr>
          <w:id w:val="-1189833894"/>
          <w14:checkbox>
            <w14:checked w14:val="0"/>
            <w14:checkedState w14:val="2612" w14:font="MS Gothic"/>
            <w14:uncheckedState w14:val="2610" w14:font="MS Gothic"/>
          </w14:checkbox>
        </w:sdtPr>
        <w:sdtEndPr/>
        <w:sdtContent>
          <w:r w:rsidR="001D4C58" w:rsidRPr="00D75A17">
            <w:rPr>
              <w:rFonts w:ascii="Segoe UI Symbol" w:eastAsia="MS Gothic" w:hAnsi="Segoe UI Symbol" w:cs="Segoe UI Symbol"/>
              <w:sz w:val="40"/>
            </w:rPr>
            <w:t>☐</w:t>
          </w:r>
        </w:sdtContent>
      </w:sdt>
      <w:r w:rsidR="00280845" w:rsidRPr="00D75A17">
        <w:t xml:space="preserve"> Sim      </w:t>
      </w:r>
      <w:sdt>
        <w:sdtPr>
          <w:rPr>
            <w:sz w:val="40"/>
          </w:rPr>
          <w:id w:val="-413857175"/>
          <w14:checkbox>
            <w14:checked w14:val="1"/>
            <w14:checkedState w14:val="2612" w14:font="MS Gothic"/>
            <w14:uncheckedState w14:val="2610" w14:font="MS Gothic"/>
          </w14:checkbox>
        </w:sdtPr>
        <w:sdtEndPr/>
        <w:sdtContent>
          <w:r w:rsidR="00850CF2" w:rsidRPr="00D75A17">
            <w:rPr>
              <w:rFonts w:ascii="Segoe UI Symbol" w:eastAsia="MS Gothic" w:hAnsi="Segoe UI Symbol" w:cs="Segoe UI Symbol"/>
              <w:sz w:val="40"/>
            </w:rPr>
            <w:t>☒</w:t>
          </w:r>
        </w:sdtContent>
      </w:sdt>
      <w:r w:rsidR="00280845" w:rsidRPr="00D75A17">
        <w:t xml:space="preserve"> Não</w:t>
      </w:r>
    </w:p>
    <w:p w14:paraId="0C86EB42" w14:textId="4769FF24" w:rsidR="00280845" w:rsidRPr="00D75A17" w:rsidRDefault="00280845" w:rsidP="00BB5E4A">
      <w:pPr>
        <w:pStyle w:val="Tpico3"/>
        <w:spacing w:before="480" w:after="0"/>
      </w:pPr>
      <w:r w:rsidRPr="00D75A17">
        <w:t>Quais as regras para julgamento pelo ciclo de vida?</w:t>
      </w:r>
      <w:r w:rsidR="001D4C58" w:rsidRPr="00D75A17">
        <w:rPr>
          <w:b w:val="0"/>
          <w:bCs w:val="0"/>
        </w:rPr>
        <w:t xml:space="preserve"> </w:t>
      </w:r>
      <w:r w:rsidRPr="00D75A17">
        <w:rPr>
          <w:b w:val="0"/>
          <w:bCs w:val="0"/>
        </w:rPr>
        <w:t xml:space="preserve"> </w:t>
      </w:r>
    </w:p>
    <w:p w14:paraId="2EFBFA93" w14:textId="02C15486" w:rsidR="00280845" w:rsidRPr="00D75A17" w:rsidRDefault="00850CF2" w:rsidP="00BB5E4A">
      <w:pPr>
        <w:spacing w:before="0" w:after="240" w:line="288" w:lineRule="auto"/>
      </w:pPr>
      <w:r w:rsidRPr="00D75A17">
        <w:t>Não se aplica</w:t>
      </w:r>
      <w:r w:rsidR="00605D4A" w:rsidRPr="00D75A17">
        <w:t>.</w:t>
      </w:r>
    </w:p>
    <w:p w14:paraId="7E6897DD" w14:textId="77777777" w:rsidR="00280845" w:rsidRPr="00D75A17" w:rsidRDefault="00280845" w:rsidP="00280845">
      <w:pPr>
        <w:pStyle w:val="Tpico1"/>
        <w:pBdr>
          <w:bottom w:val="none" w:sz="0" w:space="0" w:color="auto"/>
        </w:pBdr>
        <w:spacing w:before="0" w:after="0" w:line="240" w:lineRule="auto"/>
        <w:rPr>
          <w:sz w:val="2"/>
        </w:rPr>
        <w:sectPr w:rsidR="00280845" w:rsidRPr="00D75A17" w:rsidSect="003F464E">
          <w:type w:val="continuous"/>
          <w:pgSz w:w="11906" w:h="16838" w:code="9"/>
          <w:pgMar w:top="1985" w:right="1134" w:bottom="1134" w:left="1418" w:header="113" w:footer="454" w:gutter="0"/>
          <w:cols w:space="708"/>
          <w:docGrid w:linePitch="360"/>
        </w:sectPr>
      </w:pPr>
    </w:p>
    <w:p w14:paraId="0D96EEED" w14:textId="77777777" w:rsidR="00280845" w:rsidRPr="00D75A17" w:rsidRDefault="00280845" w:rsidP="00B34F8A">
      <w:pPr>
        <w:pStyle w:val="Tpico2"/>
        <w:pBdr>
          <w:bottom w:val="none" w:sz="0" w:space="0" w:color="auto"/>
        </w:pBdr>
        <w:spacing w:after="0" w:line="240" w:lineRule="auto"/>
        <w:ind w:left="624"/>
      </w:pPr>
      <w:r w:rsidRPr="00D75A17">
        <w:t>O objeto possui critérios de inovação e/ou desenvolvimento nacional sustentável?</w:t>
      </w:r>
    </w:p>
    <w:p w14:paraId="7258B477" w14:textId="629658A3" w:rsidR="00280845" w:rsidRPr="00D75A17" w:rsidRDefault="005D679A" w:rsidP="00280845">
      <w:pPr>
        <w:spacing w:before="0" w:after="0" w:line="240" w:lineRule="auto"/>
      </w:pPr>
      <w:sdt>
        <w:sdtPr>
          <w:rPr>
            <w:rFonts w:eastAsia="MS Gothic"/>
            <w:sz w:val="40"/>
          </w:rPr>
          <w:id w:val="-1212031773"/>
          <w14:checkbox>
            <w14:checked w14:val="0"/>
            <w14:checkedState w14:val="2612" w14:font="MS Gothic"/>
            <w14:uncheckedState w14:val="2610" w14:font="MS Gothic"/>
          </w14:checkbox>
        </w:sdtPr>
        <w:sdtEndPr/>
        <w:sdtContent>
          <w:r w:rsidR="00FB4A58" w:rsidRPr="00D75A17">
            <w:rPr>
              <w:rFonts w:ascii="Segoe UI Symbol" w:eastAsia="MS Gothic" w:hAnsi="Segoe UI Symbol" w:cs="Segoe UI Symbol"/>
              <w:sz w:val="40"/>
            </w:rPr>
            <w:t>☐</w:t>
          </w:r>
        </w:sdtContent>
      </w:sdt>
      <w:r w:rsidR="00280845" w:rsidRPr="00D75A17">
        <w:t xml:space="preserve"> Sim      </w:t>
      </w:r>
      <w:sdt>
        <w:sdtPr>
          <w:rPr>
            <w:sz w:val="40"/>
          </w:rPr>
          <w:id w:val="-1939971758"/>
          <w14:checkbox>
            <w14:checked w14:val="1"/>
            <w14:checkedState w14:val="2612" w14:font="MS Gothic"/>
            <w14:uncheckedState w14:val="2610" w14:font="MS Gothic"/>
          </w14:checkbox>
        </w:sdtPr>
        <w:sdtEndPr/>
        <w:sdtContent>
          <w:r w:rsidR="009D43A8">
            <w:rPr>
              <w:rFonts w:ascii="MS Gothic" w:eastAsia="MS Gothic" w:hAnsi="MS Gothic" w:hint="eastAsia"/>
              <w:sz w:val="40"/>
            </w:rPr>
            <w:t>☒</w:t>
          </w:r>
        </w:sdtContent>
      </w:sdt>
      <w:r w:rsidR="00280845" w:rsidRPr="00D75A17">
        <w:t xml:space="preserve"> Não   </w:t>
      </w:r>
      <w:r w:rsidR="009D43A8">
        <w:tab/>
      </w:r>
    </w:p>
    <w:p w14:paraId="5010262D" w14:textId="486DDAA6" w:rsidR="00280845" w:rsidRPr="00D75A17" w:rsidRDefault="00280845" w:rsidP="000F78B6">
      <w:pPr>
        <w:pStyle w:val="Tpico3"/>
        <w:tabs>
          <w:tab w:val="left" w:pos="993"/>
        </w:tabs>
        <w:spacing w:before="480" w:after="0"/>
      </w:pPr>
      <w:r w:rsidRPr="00D75A17">
        <w:t>Quais os critérios de inovação e/ou desenvolvimento?</w:t>
      </w:r>
      <w:r w:rsidR="00FB4A58" w:rsidRPr="00D75A17">
        <w:rPr>
          <w:b w:val="0"/>
          <w:bCs w:val="0"/>
        </w:rPr>
        <w:t xml:space="preserve"> </w:t>
      </w:r>
      <w:r w:rsidRPr="00D75A17">
        <w:rPr>
          <w:b w:val="0"/>
          <w:bCs w:val="0"/>
        </w:rPr>
        <w:t xml:space="preserve"> </w:t>
      </w:r>
    </w:p>
    <w:p w14:paraId="173CC832" w14:textId="77777777" w:rsidR="009B42D5" w:rsidRDefault="009B42D5" w:rsidP="00BB5E4A">
      <w:pPr>
        <w:tabs>
          <w:tab w:val="left" w:pos="2533"/>
        </w:tabs>
        <w:spacing w:before="0" w:line="288" w:lineRule="auto"/>
      </w:pPr>
      <w:r>
        <w:t>Não se aplica.</w:t>
      </w:r>
    </w:p>
    <w:p w14:paraId="087899EC" w14:textId="617D473B" w:rsidR="009B42D5" w:rsidRDefault="00B34F8A" w:rsidP="00B34F8A">
      <w:pPr>
        <w:tabs>
          <w:tab w:val="left" w:pos="567"/>
        </w:tabs>
        <w:spacing w:line="288" w:lineRule="auto"/>
      </w:pPr>
      <w:r>
        <w:tab/>
      </w:r>
      <w:r w:rsidR="009B42D5">
        <w:t xml:space="preserve">O objeto não possui critérios </w:t>
      </w:r>
      <w:r w:rsidR="009B42D5" w:rsidRPr="000F78B6">
        <w:rPr>
          <w:i/>
          <w:iCs/>
        </w:rPr>
        <w:t>específicos</w:t>
      </w:r>
      <w:r w:rsidR="009B42D5">
        <w:t xml:space="preserve"> de inovação ou desenvolvimento nacional sustentável formalmente aplicáveis, não sendo cabível, neste caso, a adoção de margens de preferência ou critérios diferenciados, nos termos do art. 27 da Lei nº 14.133/2021 e do art. 53 do Decreto Municipal nº 9.650/2023.</w:t>
      </w:r>
    </w:p>
    <w:p w14:paraId="1B76773E" w14:textId="77777777" w:rsidR="000F78B6" w:rsidRDefault="00B34F8A" w:rsidP="00B34F8A">
      <w:pPr>
        <w:tabs>
          <w:tab w:val="left" w:pos="567"/>
        </w:tabs>
        <w:spacing w:line="288" w:lineRule="auto"/>
      </w:pPr>
      <w:r>
        <w:tab/>
      </w:r>
    </w:p>
    <w:p w14:paraId="54996E26" w14:textId="2AC93F4B" w:rsidR="003E6C03" w:rsidRPr="00D75A17" w:rsidRDefault="000F78B6" w:rsidP="00B34F8A">
      <w:pPr>
        <w:tabs>
          <w:tab w:val="left" w:pos="567"/>
        </w:tabs>
        <w:spacing w:line="288" w:lineRule="auto"/>
      </w:pPr>
      <w:r>
        <w:tab/>
      </w:r>
      <w:r w:rsidR="009B42D5">
        <w:t>Entretanto, o processo observa, de forma indireta, os princípios gerais do desenvolvimento sustentável previstos no art. 11 da Lei nº 14.133/2021, especialmente no que se refere à promoção da alimentação escolar saudável, segura e adequada, contribuindo para a sustentabilidade social e nutricional dos alunos da Rede Pública Municipal de Ensino.</w:t>
      </w:r>
      <w:r w:rsidR="00280845" w:rsidRPr="00D75A17">
        <w:t xml:space="preserve"> </w:t>
      </w:r>
    </w:p>
    <w:p w14:paraId="3BF46F7D" w14:textId="77777777" w:rsidR="0050158A" w:rsidRPr="0031305C" w:rsidRDefault="0050158A" w:rsidP="00E52DC7">
      <w:pPr>
        <w:tabs>
          <w:tab w:val="left" w:pos="2533"/>
        </w:tabs>
        <w:spacing w:before="240" w:line="288" w:lineRule="auto"/>
        <w:rPr>
          <w:sz w:val="2"/>
          <w:szCs w:val="2"/>
        </w:rPr>
      </w:pPr>
    </w:p>
    <w:p w14:paraId="2914D650" w14:textId="57B60380" w:rsidR="009D5508" w:rsidRPr="00D75A17" w:rsidRDefault="009D5508">
      <w:pPr>
        <w:pStyle w:val="Tpico1"/>
      </w:pPr>
      <w:r w:rsidRPr="00D75A17">
        <w:t>DESCRIÇÃO DA SOLUÇÃO</w:t>
      </w:r>
    </w:p>
    <w:p w14:paraId="4818B099" w14:textId="77777777" w:rsidR="000C6260" w:rsidRPr="00AF6199" w:rsidRDefault="000C6260" w:rsidP="00B34F8A">
      <w:pPr>
        <w:pStyle w:val="Tpico2"/>
        <w:spacing w:after="0"/>
        <w:ind w:left="624"/>
      </w:pPr>
      <w:r w:rsidRPr="00AF6199">
        <w:t>Há previsão no Plano de Contratações Anual?</w:t>
      </w:r>
    </w:p>
    <w:p w14:paraId="763BAE80" w14:textId="0E26BFD7" w:rsidR="000C6260" w:rsidRDefault="005D679A" w:rsidP="000C6260">
      <w:pPr>
        <w:spacing w:before="0" w:after="0" w:line="340" w:lineRule="exact"/>
        <w:contextualSpacing/>
      </w:pPr>
      <w:sdt>
        <w:sdtPr>
          <w:id w:val="40097041"/>
          <w14:checkbox>
            <w14:checked w14:val="1"/>
            <w14:checkedState w14:val="2612" w14:font="MS Gothic"/>
            <w14:uncheckedState w14:val="2610" w14:font="MS Gothic"/>
          </w14:checkbox>
        </w:sdtPr>
        <w:sdtEndPr/>
        <w:sdtContent>
          <w:r w:rsidR="00B34F8A">
            <w:rPr>
              <w:rFonts w:ascii="MS Gothic" w:eastAsia="MS Gothic" w:hAnsi="MS Gothic" w:hint="eastAsia"/>
            </w:rPr>
            <w:t>☒</w:t>
          </w:r>
        </w:sdtContent>
      </w:sdt>
      <w:r w:rsidR="000C6260" w:rsidRPr="00AF6199">
        <w:t xml:space="preserve"> Sim</w:t>
      </w:r>
      <w:r w:rsidR="000C6260" w:rsidRPr="00AF6199">
        <w:tab/>
      </w:r>
      <w:r w:rsidR="000C6260" w:rsidRPr="00AF6199">
        <w:tab/>
      </w:r>
      <w:sdt>
        <w:sdtPr>
          <w:id w:val="1641690928"/>
          <w14:checkbox>
            <w14:checked w14:val="0"/>
            <w14:checkedState w14:val="2612" w14:font="MS Gothic"/>
            <w14:uncheckedState w14:val="2610" w14:font="MS Gothic"/>
          </w14:checkbox>
        </w:sdtPr>
        <w:sdtEndPr/>
        <w:sdtContent>
          <w:r w:rsidR="00B34F8A">
            <w:rPr>
              <w:rFonts w:ascii="MS Gothic" w:eastAsia="MS Gothic" w:hAnsi="MS Gothic" w:hint="eastAsia"/>
            </w:rPr>
            <w:t>☐</w:t>
          </w:r>
        </w:sdtContent>
      </w:sdt>
      <w:r w:rsidR="000C6260" w:rsidRPr="00AF6199">
        <w:t xml:space="preserve"> Não  </w:t>
      </w:r>
    </w:p>
    <w:p w14:paraId="58221346" w14:textId="2E4A52CD" w:rsidR="003F464E" w:rsidRPr="003F464E" w:rsidRDefault="003F464E" w:rsidP="000C6260">
      <w:pPr>
        <w:spacing w:before="0" w:after="0" w:line="340" w:lineRule="exact"/>
        <w:contextualSpacing/>
        <w:rPr>
          <w:sz w:val="10"/>
          <w:szCs w:val="10"/>
        </w:rPr>
      </w:pPr>
    </w:p>
    <w:p w14:paraId="37B63A5C" w14:textId="1A6FDABD" w:rsidR="0024260B" w:rsidRDefault="00B34F8A" w:rsidP="0024260B">
      <w:pPr>
        <w:pStyle w:val="Quebras"/>
        <w:ind w:firstLine="567"/>
        <w:rPr>
          <w:i w:val="0"/>
          <w:color w:val="auto"/>
          <w:sz w:val="24"/>
          <w:szCs w:val="24"/>
        </w:rPr>
      </w:pPr>
      <w:r>
        <w:rPr>
          <w:bCs/>
          <w:i w:val="0"/>
          <w:color w:val="auto"/>
          <w:sz w:val="24"/>
          <w:szCs w:val="24"/>
        </w:rPr>
        <w:t xml:space="preserve">Sim, a demanda está prevista no Plano de Contratações Anual (PCA) da Secretaria Municipal de Educação, Cultura, Esporte e Lazer de Cuiabá, do item 80 ao 237, vinculada à </w:t>
      </w:r>
      <w:r w:rsidR="0024260B">
        <w:rPr>
          <w:bCs/>
          <w:i w:val="0"/>
          <w:color w:val="auto"/>
          <w:sz w:val="24"/>
          <w:szCs w:val="24"/>
        </w:rPr>
        <w:t xml:space="preserve">dotação orçamentária para a execução das ações </w:t>
      </w:r>
      <w:r>
        <w:rPr>
          <w:bCs/>
          <w:i w:val="0"/>
          <w:color w:val="auto"/>
          <w:sz w:val="24"/>
          <w:szCs w:val="24"/>
        </w:rPr>
        <w:t>voltadas</w:t>
      </w:r>
      <w:r w:rsidR="0024260B">
        <w:rPr>
          <w:bCs/>
          <w:i w:val="0"/>
          <w:color w:val="auto"/>
          <w:sz w:val="24"/>
          <w:szCs w:val="24"/>
        </w:rPr>
        <w:t xml:space="preserve"> à alimentação</w:t>
      </w:r>
      <w:r w:rsidR="00E81C98">
        <w:rPr>
          <w:bCs/>
          <w:i w:val="0"/>
          <w:color w:val="auto"/>
          <w:sz w:val="24"/>
          <w:szCs w:val="24"/>
        </w:rPr>
        <w:t xml:space="preserve"> escolar</w:t>
      </w:r>
      <w:r w:rsidR="0024260B">
        <w:rPr>
          <w:bCs/>
          <w:i w:val="0"/>
          <w:color w:val="auto"/>
          <w:sz w:val="24"/>
          <w:szCs w:val="24"/>
        </w:rPr>
        <w:t xml:space="preserve">, o que garante respaldo financeiro para a realização da contratação. </w:t>
      </w:r>
    </w:p>
    <w:p w14:paraId="64E9A29A" w14:textId="77777777" w:rsidR="0024260B" w:rsidRDefault="0024260B" w:rsidP="0024260B">
      <w:pPr>
        <w:pStyle w:val="Quebras"/>
        <w:rPr>
          <w:bCs/>
          <w:i w:val="0"/>
          <w:color w:val="auto"/>
          <w:sz w:val="24"/>
          <w:szCs w:val="24"/>
        </w:rPr>
      </w:pPr>
    </w:p>
    <w:p w14:paraId="720FDD36" w14:textId="25B32B59" w:rsidR="0024260B" w:rsidRDefault="0024260B" w:rsidP="00475385">
      <w:pPr>
        <w:pStyle w:val="Quebras"/>
        <w:spacing w:after="240"/>
        <w:ind w:firstLine="567"/>
        <w:rPr>
          <w:bCs/>
          <w:i w:val="0"/>
          <w:color w:val="auto"/>
          <w:sz w:val="24"/>
          <w:szCs w:val="24"/>
        </w:rPr>
      </w:pPr>
      <w:r>
        <w:rPr>
          <w:bCs/>
          <w:i w:val="0"/>
          <w:color w:val="auto"/>
          <w:sz w:val="24"/>
          <w:szCs w:val="24"/>
        </w:rPr>
        <w:t xml:space="preserve">A presente despesa está alinhada aos objetivos institucionais da Secretaria Municipal de Educação e às metas do Plano Municipal de Educação, especialmente no que se refere à garantia do direito à </w:t>
      </w:r>
      <w:r w:rsidR="00E81C98">
        <w:rPr>
          <w:bCs/>
          <w:i w:val="0"/>
          <w:color w:val="auto"/>
          <w:sz w:val="24"/>
          <w:szCs w:val="24"/>
        </w:rPr>
        <w:t>merenda</w:t>
      </w:r>
      <w:r>
        <w:rPr>
          <w:bCs/>
          <w:i w:val="0"/>
          <w:color w:val="auto"/>
          <w:sz w:val="24"/>
          <w:szCs w:val="24"/>
        </w:rPr>
        <w:t xml:space="preserve"> escolar adequada, saudável e segura, em consonância com as diretrizes do Programa Nacional de Alimentação Escolar – PNAE, contribuindo para a promoção da segurança alimentar e nutricional, melhoria do rendimento escolar e desenvolvimento dos estudantes da Rede Pública Municipal de Ensino.</w:t>
      </w:r>
    </w:p>
    <w:p w14:paraId="4F1C7956" w14:textId="0FCA8790" w:rsidR="00F53C53" w:rsidRPr="00D63F59" w:rsidRDefault="00F175B2" w:rsidP="00475385">
      <w:pPr>
        <w:pStyle w:val="Tpico2"/>
        <w:spacing w:before="480" w:after="120"/>
        <w:ind w:left="624"/>
      </w:pPr>
      <w:r w:rsidRPr="00D75A17">
        <w:t>E</w:t>
      </w:r>
      <w:r w:rsidR="00FC26BA" w:rsidRPr="00D75A17">
        <w:t>specificação</w:t>
      </w:r>
      <w:r w:rsidR="00A811B5">
        <w:t>,</w:t>
      </w:r>
      <w:r w:rsidR="00FC26BA" w:rsidRPr="00D75A17">
        <w:t xml:space="preserve"> quantidades da solução</w:t>
      </w:r>
      <w:r w:rsidR="00A811B5">
        <w:t xml:space="preserve"> e </w:t>
      </w:r>
      <w:bookmarkStart w:id="15" w:name="_Hlk115708684"/>
      <w:r w:rsidR="000C6260" w:rsidRPr="00AF6199">
        <w:t>código TCE e MPE/EPP:</w:t>
      </w:r>
      <w:r w:rsidR="000C6260" w:rsidRPr="00AF6199">
        <w:rPr>
          <w:b w:val="0"/>
          <w:bCs w:val="0"/>
        </w:rPr>
        <w:t xml:space="preserve">  </w:t>
      </w:r>
      <w:r w:rsidR="00FB4A58" w:rsidRPr="00D75A17">
        <w:rPr>
          <w:b w:val="0"/>
          <w:bCs w:val="0"/>
        </w:rPr>
        <w:t xml:space="preserve">  </w:t>
      </w:r>
      <w:bookmarkEnd w:id="15"/>
    </w:p>
    <w:p w14:paraId="491A7C38" w14:textId="77777777" w:rsidR="00D63F59" w:rsidRDefault="00D63F59" w:rsidP="00D63F59">
      <w:pPr>
        <w:pStyle w:val="TextoExemplo"/>
        <w:spacing w:before="0" w:line="360" w:lineRule="auto"/>
        <w:ind w:firstLine="709"/>
        <w:rPr>
          <w:bCs w:val="0"/>
          <w:i w:val="0"/>
          <w:color w:val="auto"/>
        </w:rPr>
      </w:pPr>
      <w:bookmarkStart w:id="16" w:name="_Hlk195513860"/>
      <w:bookmarkStart w:id="17" w:name="_Hlk191373592"/>
    </w:p>
    <w:p w14:paraId="181C5367" w14:textId="77777777" w:rsidR="00D63F59" w:rsidRDefault="00D63F59" w:rsidP="00D63F59">
      <w:pPr>
        <w:tabs>
          <w:tab w:val="left" w:pos="1134"/>
        </w:tabs>
        <w:spacing w:before="0" w:line="240" w:lineRule="auto"/>
        <w:contextualSpacing/>
        <w:jc w:val="center"/>
        <w:rPr>
          <w:b/>
          <w:bCs/>
        </w:rPr>
      </w:pPr>
      <w:r>
        <w:rPr>
          <w:b/>
          <w:bCs/>
        </w:rPr>
        <w:t>Quadro 1. Quantitativo de alunos matriculados no ano de 2025.</w:t>
      </w:r>
    </w:p>
    <w:tbl>
      <w:tblPr>
        <w:tblStyle w:val="SombreamentoClaro"/>
        <w:tblW w:w="9485" w:type="dxa"/>
        <w:jc w:val="center"/>
        <w:tblInd w:w="0" w:type="dxa"/>
        <w:tblLook w:val="04A0" w:firstRow="1" w:lastRow="0" w:firstColumn="1" w:lastColumn="0" w:noHBand="0" w:noVBand="1"/>
      </w:tblPr>
      <w:tblGrid>
        <w:gridCol w:w="5103"/>
        <w:gridCol w:w="4382"/>
      </w:tblGrid>
      <w:tr w:rsidR="00D63F59" w14:paraId="5716EF75" w14:textId="77777777" w:rsidTr="00D63F59">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noWrap/>
            <w:vAlign w:val="center"/>
            <w:hideMark/>
          </w:tcPr>
          <w:p w14:paraId="11B84ED8" w14:textId="77777777" w:rsidR="00D63F59" w:rsidRDefault="00D63F59">
            <w:pPr>
              <w:spacing w:before="0" w:after="0" w:line="240" w:lineRule="auto"/>
              <w:jc w:val="left"/>
              <w:rPr>
                <w:rFonts w:ascii="Times New Roman" w:hAnsi="Times New Roman" w:cs="Times New Roman"/>
                <w:lang w:eastAsia="en-US"/>
              </w:rPr>
            </w:pPr>
            <w:bookmarkStart w:id="18" w:name="_Hlk181087289"/>
            <w:r>
              <w:rPr>
                <w:lang w:eastAsia="en-US"/>
              </w:rPr>
              <w:t>MODALIDADE DO CARDÁPIO</w:t>
            </w:r>
          </w:p>
        </w:tc>
        <w:tc>
          <w:tcPr>
            <w:tcW w:w="4382" w:type="dxa"/>
            <w:noWrap/>
            <w:vAlign w:val="center"/>
            <w:hideMark/>
          </w:tcPr>
          <w:p w14:paraId="66B55F53" w14:textId="77777777" w:rsidR="00D63F59" w:rsidRDefault="00D63F59">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lang w:eastAsia="en-US"/>
              </w:rPr>
            </w:pPr>
            <w:r>
              <w:rPr>
                <w:lang w:eastAsia="en-US"/>
              </w:rPr>
              <w:t>Nº DE ALUNOS</w:t>
            </w:r>
          </w:p>
        </w:tc>
      </w:tr>
      <w:tr w:rsidR="00D63F59" w14:paraId="243FC9D6"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25ED4275" w14:textId="77777777" w:rsidR="00D63F59" w:rsidRDefault="00D63F59">
            <w:pPr>
              <w:spacing w:before="0" w:line="240" w:lineRule="auto"/>
              <w:jc w:val="left"/>
              <w:rPr>
                <w:b w:val="0"/>
                <w:lang w:eastAsia="en-US"/>
              </w:rPr>
            </w:pPr>
            <w:r>
              <w:rPr>
                <w:b w:val="0"/>
                <w:color w:val="auto"/>
                <w:lang w:eastAsia="en-US"/>
              </w:rPr>
              <w:t>Berçário</w:t>
            </w:r>
          </w:p>
        </w:tc>
        <w:tc>
          <w:tcPr>
            <w:tcW w:w="4382" w:type="dxa"/>
            <w:tcBorders>
              <w:top w:val="nil"/>
              <w:bottom w:val="nil"/>
            </w:tcBorders>
            <w:noWrap/>
            <w:vAlign w:val="center"/>
            <w:hideMark/>
          </w:tcPr>
          <w:p w14:paraId="1A1B4C03"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color w:val="auto"/>
                <w:lang w:eastAsia="en-US"/>
              </w:rPr>
              <w:t>920</w:t>
            </w:r>
          </w:p>
        </w:tc>
      </w:tr>
      <w:tr w:rsidR="00D63F59" w14:paraId="44DAB41A"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3E2ED9CE" w14:textId="77777777" w:rsidR="00D63F59" w:rsidRDefault="00D63F59">
            <w:pPr>
              <w:spacing w:before="0" w:line="240" w:lineRule="auto"/>
              <w:jc w:val="left"/>
              <w:rPr>
                <w:b w:val="0"/>
                <w:lang w:eastAsia="en-US"/>
              </w:rPr>
            </w:pPr>
            <w:r>
              <w:rPr>
                <w:b w:val="0"/>
                <w:lang w:eastAsia="en-US"/>
              </w:rPr>
              <w:t>Creches e CMEIs (1 a 3 anos)</w:t>
            </w:r>
          </w:p>
        </w:tc>
        <w:tc>
          <w:tcPr>
            <w:tcW w:w="4382" w:type="dxa"/>
            <w:tcBorders>
              <w:top w:val="nil"/>
              <w:left w:val="nil"/>
              <w:bottom w:val="nil"/>
              <w:right w:val="nil"/>
            </w:tcBorders>
            <w:noWrap/>
            <w:vAlign w:val="center"/>
            <w:hideMark/>
          </w:tcPr>
          <w:p w14:paraId="26667D1E"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10.603</w:t>
            </w:r>
          </w:p>
        </w:tc>
      </w:tr>
      <w:tr w:rsidR="00D63F59" w14:paraId="4854A763"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153C18DF" w14:textId="77777777" w:rsidR="00D63F59" w:rsidRDefault="00D63F59">
            <w:pPr>
              <w:spacing w:before="0" w:line="240" w:lineRule="auto"/>
              <w:jc w:val="left"/>
              <w:rPr>
                <w:b w:val="0"/>
                <w:lang w:eastAsia="en-US"/>
              </w:rPr>
            </w:pPr>
            <w:r>
              <w:rPr>
                <w:b w:val="0"/>
                <w:color w:val="auto"/>
                <w:lang w:eastAsia="en-US"/>
              </w:rPr>
              <w:t>CMEI (4 a 5 anos) - Matutino</w:t>
            </w:r>
          </w:p>
        </w:tc>
        <w:tc>
          <w:tcPr>
            <w:tcW w:w="4382" w:type="dxa"/>
            <w:tcBorders>
              <w:top w:val="nil"/>
              <w:bottom w:val="nil"/>
            </w:tcBorders>
            <w:noWrap/>
            <w:vAlign w:val="center"/>
            <w:hideMark/>
          </w:tcPr>
          <w:p w14:paraId="3D92EB2B"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color w:val="auto"/>
                <w:lang w:eastAsia="en-US"/>
              </w:rPr>
              <w:t>1.552</w:t>
            </w:r>
          </w:p>
        </w:tc>
      </w:tr>
      <w:tr w:rsidR="00D63F59" w14:paraId="6509E797"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72A667D7" w14:textId="77777777" w:rsidR="00D63F59" w:rsidRDefault="00D63F59">
            <w:pPr>
              <w:spacing w:before="0" w:line="240" w:lineRule="auto"/>
              <w:jc w:val="left"/>
              <w:rPr>
                <w:lang w:eastAsia="en-US"/>
              </w:rPr>
            </w:pPr>
            <w:r>
              <w:rPr>
                <w:b w:val="0"/>
                <w:lang w:eastAsia="en-US"/>
              </w:rPr>
              <w:t>CMEI (4 a 5 anos) - Vespertino</w:t>
            </w:r>
          </w:p>
        </w:tc>
        <w:tc>
          <w:tcPr>
            <w:tcW w:w="4382" w:type="dxa"/>
            <w:tcBorders>
              <w:top w:val="nil"/>
              <w:left w:val="nil"/>
              <w:bottom w:val="nil"/>
              <w:right w:val="nil"/>
            </w:tcBorders>
            <w:noWrap/>
            <w:vAlign w:val="center"/>
            <w:hideMark/>
          </w:tcPr>
          <w:p w14:paraId="74EA8C01"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1.623</w:t>
            </w:r>
          </w:p>
        </w:tc>
      </w:tr>
      <w:tr w:rsidR="00D63F59" w14:paraId="55D93153"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480674FB" w14:textId="77777777" w:rsidR="00D63F59" w:rsidRDefault="00D63F59">
            <w:pPr>
              <w:spacing w:before="0" w:line="240" w:lineRule="auto"/>
              <w:jc w:val="left"/>
              <w:rPr>
                <w:b w:val="0"/>
                <w:lang w:eastAsia="en-US"/>
              </w:rPr>
            </w:pPr>
            <w:r>
              <w:rPr>
                <w:b w:val="0"/>
                <w:color w:val="auto"/>
                <w:lang w:eastAsia="en-US"/>
              </w:rPr>
              <w:t>EMEB (Educação Infantil)</w:t>
            </w:r>
          </w:p>
        </w:tc>
        <w:tc>
          <w:tcPr>
            <w:tcW w:w="4382" w:type="dxa"/>
            <w:tcBorders>
              <w:top w:val="nil"/>
              <w:bottom w:val="nil"/>
            </w:tcBorders>
            <w:noWrap/>
            <w:vAlign w:val="center"/>
            <w:hideMark/>
          </w:tcPr>
          <w:p w14:paraId="3AC294F4"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lang w:eastAsia="en-US"/>
              </w:rPr>
              <w:t>8.485</w:t>
            </w:r>
          </w:p>
        </w:tc>
      </w:tr>
      <w:tr w:rsidR="00D63F59" w14:paraId="407023B5"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08463172" w14:textId="77777777" w:rsidR="00D63F59" w:rsidRDefault="00D63F59">
            <w:pPr>
              <w:spacing w:before="0" w:line="240" w:lineRule="auto"/>
              <w:jc w:val="left"/>
              <w:rPr>
                <w:b w:val="0"/>
                <w:lang w:eastAsia="en-US"/>
              </w:rPr>
            </w:pPr>
            <w:r>
              <w:rPr>
                <w:b w:val="0"/>
                <w:lang w:eastAsia="en-US"/>
              </w:rPr>
              <w:t>EMEB (Ensino Fundamental)</w:t>
            </w:r>
          </w:p>
        </w:tc>
        <w:tc>
          <w:tcPr>
            <w:tcW w:w="4382" w:type="dxa"/>
            <w:tcBorders>
              <w:top w:val="nil"/>
              <w:left w:val="nil"/>
              <w:bottom w:val="nil"/>
              <w:right w:val="nil"/>
            </w:tcBorders>
            <w:noWrap/>
            <w:vAlign w:val="center"/>
            <w:hideMark/>
          </w:tcPr>
          <w:p w14:paraId="07E3924C"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32.863</w:t>
            </w:r>
          </w:p>
        </w:tc>
      </w:tr>
      <w:tr w:rsidR="00D63F59" w14:paraId="72C80820"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2916B624" w14:textId="77777777" w:rsidR="00D63F59" w:rsidRDefault="00D63F59">
            <w:pPr>
              <w:spacing w:before="0" w:line="240" w:lineRule="auto"/>
              <w:jc w:val="left"/>
              <w:rPr>
                <w:b w:val="0"/>
                <w:lang w:eastAsia="en-US"/>
              </w:rPr>
            </w:pPr>
            <w:r>
              <w:rPr>
                <w:b w:val="0"/>
                <w:color w:val="auto"/>
                <w:lang w:eastAsia="en-US"/>
              </w:rPr>
              <w:t>EMEB Integral</w:t>
            </w:r>
          </w:p>
        </w:tc>
        <w:tc>
          <w:tcPr>
            <w:tcW w:w="4382" w:type="dxa"/>
            <w:tcBorders>
              <w:top w:val="nil"/>
              <w:bottom w:val="nil"/>
            </w:tcBorders>
            <w:noWrap/>
            <w:vAlign w:val="center"/>
            <w:hideMark/>
          </w:tcPr>
          <w:p w14:paraId="67563F52"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color w:val="auto"/>
                <w:lang w:eastAsia="en-US"/>
              </w:rPr>
              <w:t>481</w:t>
            </w:r>
          </w:p>
        </w:tc>
      </w:tr>
      <w:tr w:rsidR="00D63F59" w14:paraId="1DF2289E"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7EEC9D92" w14:textId="77777777" w:rsidR="00D63F59" w:rsidRDefault="00D63F59">
            <w:pPr>
              <w:spacing w:before="0" w:line="240" w:lineRule="auto"/>
              <w:jc w:val="left"/>
              <w:rPr>
                <w:b w:val="0"/>
                <w:bCs w:val="0"/>
                <w:lang w:eastAsia="en-US"/>
              </w:rPr>
            </w:pPr>
            <w:r>
              <w:rPr>
                <w:b w:val="0"/>
                <w:bCs w:val="0"/>
                <w:lang w:eastAsia="en-US"/>
              </w:rPr>
              <w:t>EMEB Maria Eunice (Jardim)</w:t>
            </w:r>
          </w:p>
        </w:tc>
        <w:tc>
          <w:tcPr>
            <w:tcW w:w="4382" w:type="dxa"/>
            <w:tcBorders>
              <w:top w:val="nil"/>
              <w:left w:val="nil"/>
              <w:bottom w:val="nil"/>
              <w:right w:val="nil"/>
            </w:tcBorders>
            <w:noWrap/>
            <w:vAlign w:val="center"/>
            <w:hideMark/>
          </w:tcPr>
          <w:p w14:paraId="5665E43F"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66</w:t>
            </w:r>
          </w:p>
        </w:tc>
      </w:tr>
      <w:tr w:rsidR="00D63F59" w14:paraId="52908012"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6E0D062B" w14:textId="77777777" w:rsidR="00D63F59" w:rsidRDefault="00D63F59">
            <w:pPr>
              <w:spacing w:before="0" w:line="240" w:lineRule="auto"/>
              <w:jc w:val="left"/>
              <w:rPr>
                <w:b w:val="0"/>
                <w:bCs w:val="0"/>
                <w:lang w:eastAsia="en-US"/>
              </w:rPr>
            </w:pPr>
            <w:r>
              <w:rPr>
                <w:b w:val="0"/>
                <w:bCs w:val="0"/>
                <w:color w:val="auto"/>
                <w:lang w:eastAsia="en-US"/>
              </w:rPr>
              <w:t>EMEB Maria Eunice (Educação Infantil - Matutino)</w:t>
            </w:r>
          </w:p>
        </w:tc>
        <w:tc>
          <w:tcPr>
            <w:tcW w:w="4382" w:type="dxa"/>
            <w:tcBorders>
              <w:top w:val="nil"/>
              <w:bottom w:val="nil"/>
            </w:tcBorders>
            <w:noWrap/>
            <w:vAlign w:val="center"/>
            <w:hideMark/>
          </w:tcPr>
          <w:p w14:paraId="04B2987C"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lang w:eastAsia="en-US"/>
              </w:rPr>
              <w:t>158</w:t>
            </w:r>
          </w:p>
        </w:tc>
      </w:tr>
      <w:tr w:rsidR="00D63F59" w14:paraId="7A108CFF"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0C8E2722" w14:textId="77777777" w:rsidR="00D63F59" w:rsidRDefault="00D63F59">
            <w:pPr>
              <w:spacing w:before="0" w:line="240" w:lineRule="auto"/>
              <w:jc w:val="left"/>
              <w:rPr>
                <w:b w:val="0"/>
                <w:bCs w:val="0"/>
                <w:lang w:eastAsia="en-US"/>
              </w:rPr>
            </w:pPr>
            <w:r>
              <w:rPr>
                <w:b w:val="0"/>
                <w:bCs w:val="0"/>
                <w:lang w:eastAsia="en-US"/>
              </w:rPr>
              <w:t>EMEB Maria Eunice (Educação Infantil - Vespertino)</w:t>
            </w:r>
          </w:p>
        </w:tc>
        <w:tc>
          <w:tcPr>
            <w:tcW w:w="4382" w:type="dxa"/>
            <w:tcBorders>
              <w:top w:val="nil"/>
              <w:left w:val="nil"/>
              <w:bottom w:val="nil"/>
              <w:right w:val="nil"/>
            </w:tcBorders>
            <w:noWrap/>
            <w:vAlign w:val="center"/>
            <w:hideMark/>
          </w:tcPr>
          <w:p w14:paraId="447FE8BE"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159</w:t>
            </w:r>
          </w:p>
        </w:tc>
      </w:tr>
      <w:tr w:rsidR="00D63F59" w14:paraId="4F80D446"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67FE19E1" w14:textId="77777777" w:rsidR="00D63F59" w:rsidRDefault="00D63F59">
            <w:pPr>
              <w:spacing w:before="0" w:line="240" w:lineRule="auto"/>
              <w:jc w:val="left"/>
              <w:rPr>
                <w:b w:val="0"/>
                <w:lang w:eastAsia="en-US"/>
              </w:rPr>
            </w:pPr>
            <w:r>
              <w:rPr>
                <w:b w:val="0"/>
                <w:color w:val="auto"/>
                <w:lang w:eastAsia="en-US"/>
              </w:rPr>
              <w:t>EMEBC (Educação Infantil)</w:t>
            </w:r>
          </w:p>
        </w:tc>
        <w:tc>
          <w:tcPr>
            <w:tcW w:w="4382" w:type="dxa"/>
            <w:tcBorders>
              <w:top w:val="nil"/>
              <w:bottom w:val="nil"/>
            </w:tcBorders>
            <w:noWrap/>
            <w:vAlign w:val="center"/>
            <w:hideMark/>
          </w:tcPr>
          <w:p w14:paraId="1A33C7B3"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color w:val="auto"/>
                <w:lang w:eastAsia="en-US"/>
              </w:rPr>
              <w:t>503</w:t>
            </w:r>
          </w:p>
        </w:tc>
      </w:tr>
      <w:tr w:rsidR="00D63F59" w14:paraId="3AB8B29F"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nil"/>
              <w:right w:val="nil"/>
            </w:tcBorders>
            <w:noWrap/>
            <w:vAlign w:val="center"/>
            <w:hideMark/>
          </w:tcPr>
          <w:p w14:paraId="1C5C6EC1" w14:textId="77777777" w:rsidR="00D63F59" w:rsidRDefault="00D63F59">
            <w:pPr>
              <w:spacing w:before="0" w:line="240" w:lineRule="auto"/>
              <w:jc w:val="left"/>
              <w:rPr>
                <w:b w:val="0"/>
                <w:lang w:eastAsia="en-US"/>
              </w:rPr>
            </w:pPr>
            <w:r>
              <w:rPr>
                <w:b w:val="0"/>
                <w:lang w:eastAsia="en-US"/>
              </w:rPr>
              <w:t>EMEBC (Ensino Fundamental)</w:t>
            </w:r>
          </w:p>
        </w:tc>
        <w:tc>
          <w:tcPr>
            <w:tcW w:w="4382" w:type="dxa"/>
            <w:tcBorders>
              <w:top w:val="nil"/>
              <w:left w:val="nil"/>
              <w:bottom w:val="nil"/>
              <w:right w:val="nil"/>
            </w:tcBorders>
            <w:noWrap/>
            <w:vAlign w:val="center"/>
            <w:hideMark/>
          </w:tcPr>
          <w:p w14:paraId="2111961E"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lang w:eastAsia="en-US"/>
              </w:rPr>
            </w:pPr>
            <w:r>
              <w:rPr>
                <w:lang w:eastAsia="en-US"/>
              </w:rPr>
              <w:t>2.033</w:t>
            </w:r>
          </w:p>
        </w:tc>
      </w:tr>
      <w:tr w:rsidR="00D63F59" w14:paraId="07A51390"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single" w:sz="8" w:space="0" w:color="000000" w:themeColor="text1"/>
            </w:tcBorders>
            <w:noWrap/>
            <w:vAlign w:val="center"/>
            <w:hideMark/>
          </w:tcPr>
          <w:p w14:paraId="5AA960AA" w14:textId="77777777" w:rsidR="00D63F59" w:rsidRDefault="00D63F59">
            <w:pPr>
              <w:spacing w:before="0" w:line="240" w:lineRule="auto"/>
              <w:jc w:val="left"/>
              <w:rPr>
                <w:b w:val="0"/>
                <w:bCs w:val="0"/>
                <w:lang w:eastAsia="en-US"/>
              </w:rPr>
            </w:pPr>
            <w:r>
              <w:rPr>
                <w:b w:val="0"/>
                <w:bCs w:val="0"/>
                <w:lang w:eastAsia="en-US"/>
              </w:rPr>
              <w:t>Filantrópicas (1 a 5 anos)</w:t>
            </w:r>
          </w:p>
        </w:tc>
        <w:tc>
          <w:tcPr>
            <w:tcW w:w="4382" w:type="dxa"/>
            <w:tcBorders>
              <w:top w:val="nil"/>
              <w:bottom w:val="single" w:sz="8" w:space="0" w:color="000000" w:themeColor="text1"/>
            </w:tcBorders>
            <w:noWrap/>
            <w:vAlign w:val="center"/>
            <w:hideMark/>
          </w:tcPr>
          <w:p w14:paraId="2EEE50F8"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bCs/>
                <w:lang w:eastAsia="en-US"/>
              </w:rPr>
            </w:pPr>
            <w:r>
              <w:rPr>
                <w:bCs/>
                <w:lang w:eastAsia="en-US"/>
              </w:rPr>
              <w:t>1.990</w:t>
            </w:r>
          </w:p>
        </w:tc>
      </w:tr>
      <w:tr w:rsidR="00D63F59" w14:paraId="0578C642"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single" w:sz="8" w:space="0" w:color="000000" w:themeColor="text1"/>
              <w:right w:val="nil"/>
            </w:tcBorders>
            <w:noWrap/>
            <w:vAlign w:val="center"/>
            <w:hideMark/>
          </w:tcPr>
          <w:p w14:paraId="62EC2A24" w14:textId="77777777" w:rsidR="00D63F59" w:rsidRDefault="00D63F59">
            <w:pPr>
              <w:spacing w:before="0" w:line="240" w:lineRule="auto"/>
              <w:jc w:val="left"/>
              <w:rPr>
                <w:b w:val="0"/>
                <w:bCs w:val="0"/>
                <w:lang w:eastAsia="en-US"/>
              </w:rPr>
            </w:pPr>
            <w:r>
              <w:rPr>
                <w:b w:val="0"/>
                <w:bCs w:val="0"/>
                <w:lang w:eastAsia="en-US"/>
              </w:rPr>
              <w:t>Filantrópicas EJA</w:t>
            </w:r>
          </w:p>
        </w:tc>
        <w:tc>
          <w:tcPr>
            <w:tcW w:w="4382" w:type="dxa"/>
            <w:tcBorders>
              <w:top w:val="nil"/>
              <w:left w:val="nil"/>
              <w:bottom w:val="single" w:sz="8" w:space="0" w:color="000000" w:themeColor="text1"/>
              <w:right w:val="nil"/>
            </w:tcBorders>
            <w:noWrap/>
            <w:vAlign w:val="center"/>
            <w:hideMark/>
          </w:tcPr>
          <w:p w14:paraId="19199513"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bCs/>
                <w:lang w:eastAsia="en-US"/>
              </w:rPr>
            </w:pPr>
            <w:r>
              <w:rPr>
                <w:bCs/>
                <w:lang w:eastAsia="en-US"/>
              </w:rPr>
              <w:t>534</w:t>
            </w:r>
          </w:p>
        </w:tc>
      </w:tr>
      <w:tr w:rsidR="00D63F59" w14:paraId="72E769CF"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single" w:sz="8" w:space="0" w:color="000000" w:themeColor="text1"/>
            </w:tcBorders>
            <w:noWrap/>
            <w:vAlign w:val="center"/>
            <w:hideMark/>
          </w:tcPr>
          <w:p w14:paraId="055A88FA" w14:textId="77777777" w:rsidR="00D63F59" w:rsidRDefault="00D63F59">
            <w:pPr>
              <w:spacing w:before="0" w:line="240" w:lineRule="auto"/>
              <w:jc w:val="left"/>
              <w:rPr>
                <w:lang w:eastAsia="en-US"/>
              </w:rPr>
            </w:pPr>
            <w:r>
              <w:rPr>
                <w:color w:val="auto"/>
                <w:lang w:eastAsia="en-US"/>
              </w:rPr>
              <w:t>TOTAL</w:t>
            </w:r>
          </w:p>
        </w:tc>
        <w:tc>
          <w:tcPr>
            <w:tcW w:w="4382" w:type="dxa"/>
            <w:tcBorders>
              <w:top w:val="nil"/>
              <w:bottom w:val="single" w:sz="8" w:space="0" w:color="000000" w:themeColor="text1"/>
            </w:tcBorders>
            <w:noWrap/>
            <w:vAlign w:val="center"/>
            <w:hideMark/>
          </w:tcPr>
          <w:p w14:paraId="7D459EBB"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b/>
                <w:lang w:eastAsia="en-US"/>
              </w:rPr>
            </w:pPr>
            <w:r>
              <w:rPr>
                <w:b/>
                <w:color w:val="auto"/>
                <w:lang w:eastAsia="en-US"/>
              </w:rPr>
              <w:t>61.970</w:t>
            </w:r>
          </w:p>
        </w:tc>
      </w:tr>
      <w:bookmarkEnd w:id="18"/>
    </w:tbl>
    <w:p w14:paraId="32D33066" w14:textId="77777777" w:rsidR="00D63F59" w:rsidRDefault="00D63F59" w:rsidP="00D63F59">
      <w:pPr>
        <w:tabs>
          <w:tab w:val="left" w:pos="1134"/>
        </w:tabs>
        <w:spacing w:before="0" w:line="240" w:lineRule="auto"/>
        <w:contextualSpacing/>
        <w:jc w:val="center"/>
        <w:rPr>
          <w:b/>
          <w:bCs/>
        </w:rPr>
      </w:pPr>
    </w:p>
    <w:p w14:paraId="0B897A1D" w14:textId="0A1D84F1" w:rsidR="00D63F59" w:rsidRDefault="00D63F59" w:rsidP="00D63F59">
      <w:pPr>
        <w:tabs>
          <w:tab w:val="left" w:pos="1134"/>
        </w:tabs>
        <w:spacing w:before="0" w:line="240" w:lineRule="auto"/>
        <w:contextualSpacing/>
        <w:jc w:val="center"/>
        <w:rPr>
          <w:b/>
          <w:bCs/>
        </w:rPr>
      </w:pPr>
    </w:p>
    <w:p w14:paraId="6AF478D1" w14:textId="77777777" w:rsidR="00D63F59" w:rsidRDefault="00D63F59" w:rsidP="00D63F59">
      <w:pPr>
        <w:tabs>
          <w:tab w:val="left" w:pos="1134"/>
        </w:tabs>
        <w:spacing w:before="0" w:line="240" w:lineRule="auto"/>
        <w:contextualSpacing/>
        <w:jc w:val="center"/>
        <w:rPr>
          <w:b/>
          <w:bCs/>
        </w:rPr>
      </w:pPr>
      <w:r>
        <w:rPr>
          <w:b/>
          <w:bCs/>
        </w:rPr>
        <w:t>Quadro 2. Quantitativo de servidores lotados nas Unidades Educacionais, em 2025.</w:t>
      </w:r>
    </w:p>
    <w:tbl>
      <w:tblPr>
        <w:tblStyle w:val="SombreamentoClaro"/>
        <w:tblW w:w="9485" w:type="dxa"/>
        <w:jc w:val="center"/>
        <w:tblInd w:w="0" w:type="dxa"/>
        <w:tblLook w:val="04A0" w:firstRow="1" w:lastRow="0" w:firstColumn="1" w:lastColumn="0" w:noHBand="0" w:noVBand="1"/>
      </w:tblPr>
      <w:tblGrid>
        <w:gridCol w:w="5103"/>
        <w:gridCol w:w="4382"/>
      </w:tblGrid>
      <w:tr w:rsidR="00D63F59" w14:paraId="52BEBB40" w14:textId="77777777" w:rsidTr="00D63F59">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noWrap/>
            <w:vAlign w:val="center"/>
            <w:hideMark/>
          </w:tcPr>
          <w:p w14:paraId="3FCBD9DE" w14:textId="77777777" w:rsidR="00D63F59" w:rsidRDefault="00D63F59">
            <w:pPr>
              <w:spacing w:before="0" w:after="0" w:line="240" w:lineRule="auto"/>
              <w:jc w:val="left"/>
              <w:rPr>
                <w:rFonts w:ascii="Times New Roman" w:hAnsi="Times New Roman" w:cs="Times New Roman"/>
                <w:lang w:eastAsia="en-US"/>
              </w:rPr>
            </w:pPr>
            <w:r>
              <w:rPr>
                <w:lang w:eastAsia="en-US"/>
              </w:rPr>
              <w:t>NÚMERO DE SERVIDORES</w:t>
            </w:r>
          </w:p>
        </w:tc>
        <w:tc>
          <w:tcPr>
            <w:tcW w:w="4382" w:type="dxa"/>
            <w:noWrap/>
            <w:vAlign w:val="center"/>
            <w:hideMark/>
          </w:tcPr>
          <w:p w14:paraId="0A7201E1" w14:textId="77777777" w:rsidR="00D63F59" w:rsidRDefault="00D63F59">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lang w:eastAsia="en-US"/>
              </w:rPr>
            </w:pPr>
            <w:r>
              <w:rPr>
                <w:lang w:eastAsia="en-US"/>
              </w:rPr>
              <w:t>Nº DE ALUNOS</w:t>
            </w:r>
          </w:p>
        </w:tc>
      </w:tr>
      <w:tr w:rsidR="00D63F59" w14:paraId="5F14E998" w14:textId="77777777" w:rsidTr="00D63F59">
        <w:trPr>
          <w:cnfStyle w:val="000000100000" w:firstRow="0" w:lastRow="0" w:firstColumn="0" w:lastColumn="0" w:oddVBand="0" w:evenVBand="0" w:oddHBand="1"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bottom w:val="nil"/>
            </w:tcBorders>
            <w:noWrap/>
            <w:vAlign w:val="center"/>
            <w:hideMark/>
          </w:tcPr>
          <w:p w14:paraId="7A226E06" w14:textId="77777777" w:rsidR="00D63F59" w:rsidRDefault="00D63F59">
            <w:pPr>
              <w:spacing w:before="0" w:line="240" w:lineRule="auto"/>
              <w:jc w:val="left"/>
              <w:rPr>
                <w:b w:val="0"/>
                <w:lang w:eastAsia="en-US"/>
              </w:rPr>
            </w:pPr>
            <w:r>
              <w:rPr>
                <w:b w:val="0"/>
                <w:lang w:eastAsia="en-US"/>
              </w:rPr>
              <w:t>Servidores</w:t>
            </w:r>
          </w:p>
        </w:tc>
        <w:tc>
          <w:tcPr>
            <w:tcW w:w="4382" w:type="dxa"/>
            <w:tcBorders>
              <w:top w:val="nil"/>
              <w:bottom w:val="nil"/>
            </w:tcBorders>
            <w:noWrap/>
            <w:vAlign w:val="center"/>
            <w:hideMark/>
          </w:tcPr>
          <w:p w14:paraId="15E3CBFA" w14:textId="77777777" w:rsidR="00D63F59" w:rsidRDefault="00D63F59">
            <w:pPr>
              <w:spacing w:before="0" w:line="240" w:lineRule="auto"/>
              <w:jc w:val="center"/>
              <w:cnfStyle w:val="000000100000" w:firstRow="0" w:lastRow="0" w:firstColumn="0" w:lastColumn="0" w:oddVBand="0" w:evenVBand="0" w:oddHBand="1" w:evenHBand="0" w:firstRowFirstColumn="0" w:firstRowLastColumn="0" w:lastRowFirstColumn="0" w:lastRowLastColumn="0"/>
              <w:rPr>
                <w:lang w:eastAsia="en-US"/>
              </w:rPr>
            </w:pPr>
            <w:r>
              <w:rPr>
                <w:lang w:eastAsia="en-US"/>
              </w:rPr>
              <w:t>7.672</w:t>
            </w:r>
          </w:p>
        </w:tc>
      </w:tr>
      <w:tr w:rsidR="00D63F59" w14:paraId="6EAE6AE5" w14:textId="77777777" w:rsidTr="00D63F59">
        <w:trPr>
          <w:trHeight w:val="302"/>
          <w:jc w:val="center"/>
        </w:trPr>
        <w:tc>
          <w:tcPr>
            <w:cnfStyle w:val="001000000000" w:firstRow="0" w:lastRow="0" w:firstColumn="1" w:lastColumn="0" w:oddVBand="0" w:evenVBand="0" w:oddHBand="0" w:evenHBand="0" w:firstRowFirstColumn="0" w:firstRowLastColumn="0" w:lastRowFirstColumn="0" w:lastRowLastColumn="0"/>
            <w:tcW w:w="5103" w:type="dxa"/>
            <w:tcBorders>
              <w:top w:val="nil"/>
              <w:left w:val="nil"/>
              <w:bottom w:val="single" w:sz="8" w:space="0" w:color="000000" w:themeColor="text1"/>
              <w:right w:val="nil"/>
            </w:tcBorders>
            <w:noWrap/>
            <w:vAlign w:val="center"/>
            <w:hideMark/>
          </w:tcPr>
          <w:p w14:paraId="405259C4" w14:textId="77777777" w:rsidR="00D63F59" w:rsidRDefault="00D63F59">
            <w:pPr>
              <w:spacing w:before="0" w:line="240" w:lineRule="auto"/>
              <w:jc w:val="left"/>
              <w:rPr>
                <w:lang w:eastAsia="en-US"/>
              </w:rPr>
            </w:pPr>
            <w:r>
              <w:rPr>
                <w:lang w:eastAsia="en-US"/>
              </w:rPr>
              <w:t>TOTAL</w:t>
            </w:r>
          </w:p>
        </w:tc>
        <w:tc>
          <w:tcPr>
            <w:tcW w:w="4382" w:type="dxa"/>
            <w:tcBorders>
              <w:top w:val="nil"/>
              <w:left w:val="nil"/>
              <w:bottom w:val="single" w:sz="8" w:space="0" w:color="000000" w:themeColor="text1"/>
              <w:right w:val="nil"/>
            </w:tcBorders>
            <w:noWrap/>
            <w:vAlign w:val="center"/>
            <w:hideMark/>
          </w:tcPr>
          <w:p w14:paraId="324A7D1C" w14:textId="77777777" w:rsidR="00D63F59" w:rsidRDefault="00D63F59">
            <w:pPr>
              <w:spacing w:before="0" w:line="240" w:lineRule="auto"/>
              <w:jc w:val="center"/>
              <w:cnfStyle w:val="000000000000" w:firstRow="0" w:lastRow="0" w:firstColumn="0" w:lastColumn="0" w:oddVBand="0" w:evenVBand="0" w:oddHBand="0" w:evenHBand="0" w:firstRowFirstColumn="0" w:firstRowLastColumn="0" w:lastRowFirstColumn="0" w:lastRowLastColumn="0"/>
              <w:rPr>
                <w:b/>
                <w:lang w:eastAsia="en-US"/>
              </w:rPr>
            </w:pPr>
            <w:r>
              <w:rPr>
                <w:b/>
                <w:lang w:eastAsia="en-US"/>
              </w:rPr>
              <w:t>7.672</w:t>
            </w:r>
          </w:p>
        </w:tc>
      </w:tr>
    </w:tbl>
    <w:p w14:paraId="3447B739" w14:textId="77777777" w:rsidR="00D63F59" w:rsidRPr="0031305C" w:rsidRDefault="00D63F59" w:rsidP="00D63F59">
      <w:pPr>
        <w:pStyle w:val="TextoExemplo"/>
        <w:spacing w:before="0" w:line="360" w:lineRule="auto"/>
        <w:ind w:firstLine="709"/>
        <w:rPr>
          <w:bCs w:val="0"/>
          <w:i w:val="0"/>
          <w:color w:val="auto"/>
          <w:sz w:val="20"/>
          <w:szCs w:val="20"/>
        </w:rPr>
      </w:pPr>
    </w:p>
    <w:p w14:paraId="0632BF7A" w14:textId="77777777" w:rsidR="00700599" w:rsidRDefault="00700599" w:rsidP="00700599">
      <w:pPr>
        <w:pStyle w:val="TextoExemplo"/>
        <w:spacing w:before="0" w:line="360" w:lineRule="auto"/>
        <w:ind w:firstLine="709"/>
        <w:rPr>
          <w:bCs w:val="0"/>
          <w:i w:val="0"/>
          <w:color w:val="auto"/>
        </w:rPr>
      </w:pPr>
      <w:bookmarkStart w:id="19" w:name="_Hlk191373559"/>
      <w:r>
        <w:rPr>
          <w:bCs w:val="0"/>
          <w:i w:val="0"/>
          <w:color w:val="auto"/>
        </w:rPr>
        <w:t xml:space="preserve">Foi realizada uma padronização para adquirir todos os produtos em unidades </w:t>
      </w:r>
      <w:bookmarkStart w:id="20" w:name="_Hlk197418572"/>
      <w:r>
        <w:rPr>
          <w:bCs w:val="0"/>
          <w:i w:val="0"/>
          <w:color w:val="auto"/>
        </w:rPr>
        <w:t xml:space="preserve">(com exceção de alguns hortifrutis – itens 2, 3, 6, 7, 8, 9, 10, 11, 13, 15, 16, 19, 20, 21, 22, 23, 25, 27, 28, 30, 31, 32) – que são adquiridos em quilogramas), </w:t>
      </w:r>
      <w:bookmarkEnd w:id="20"/>
      <w:r>
        <w:rPr>
          <w:bCs w:val="0"/>
          <w:i w:val="0"/>
          <w:color w:val="auto"/>
        </w:rPr>
        <w:t xml:space="preserve">uma vez que isso facilitará o processo de disputa de preços e minimizará possíveis equívocos. </w:t>
      </w:r>
    </w:p>
    <w:p w14:paraId="63E85BDF" w14:textId="77777777" w:rsidR="00700599" w:rsidRDefault="00700599" w:rsidP="00700599">
      <w:pPr>
        <w:pStyle w:val="TextoExemplo"/>
        <w:spacing w:before="0" w:line="360" w:lineRule="auto"/>
        <w:ind w:firstLine="709"/>
        <w:rPr>
          <w:bCs w:val="0"/>
          <w:i w:val="0"/>
          <w:color w:val="auto"/>
        </w:rPr>
      </w:pPr>
      <w:r>
        <w:rPr>
          <w:bCs w:val="0"/>
          <w:i w:val="0"/>
          <w:color w:val="auto"/>
        </w:rPr>
        <w:t>No descritivo, alguns produtos possuem margens de diferentes tamanhos de embalagens para que englobe o máximo de marcas possíveis na disputa do processo. Isso permite que os concorrentes da licitação tenham as mesmas oportunidades e condições de participação, garantindo assim o princípio da isonomia e ainda, permite também favorecer o princípio da competitividade, pois quanto mais amplo se tornar o número de competidores pelo produto, mais provável será de se obter a melhor proposta de preços.</w:t>
      </w:r>
    </w:p>
    <w:p w14:paraId="64196ED3" w14:textId="77777777" w:rsidR="00700599" w:rsidRDefault="00700599" w:rsidP="00700599">
      <w:pPr>
        <w:pStyle w:val="TextoExemplo"/>
        <w:spacing w:before="0" w:line="360" w:lineRule="auto"/>
        <w:ind w:firstLine="709"/>
        <w:rPr>
          <w:bCs w:val="0"/>
          <w:i w:val="0"/>
          <w:color w:val="auto"/>
        </w:rPr>
      </w:pPr>
      <w:r>
        <w:rPr>
          <w:bCs w:val="0"/>
          <w:i w:val="0"/>
          <w:color w:val="auto"/>
        </w:rPr>
        <w:t>Desse modo, para os produtos que possuem margem de diferentes tamanhos de embalagens foi utilizado o menor tamanho de embalagem para calcular a quantidade em unidade.</w:t>
      </w:r>
    </w:p>
    <w:p w14:paraId="3EBD754F" w14:textId="77777777" w:rsidR="00700599" w:rsidRDefault="00700599" w:rsidP="00700599">
      <w:pPr>
        <w:pStyle w:val="TextoExemplo"/>
        <w:spacing w:before="0" w:line="360" w:lineRule="auto"/>
        <w:ind w:firstLine="709"/>
        <w:rPr>
          <w:bCs w:val="0"/>
          <w:i w:val="0"/>
          <w:color w:val="auto"/>
        </w:rPr>
      </w:pPr>
      <w:r>
        <w:rPr>
          <w:bCs w:val="0"/>
          <w:i w:val="0"/>
          <w:color w:val="auto"/>
        </w:rPr>
        <w:t xml:space="preserve">Salienta-se também que alguns itens alimentícios </w:t>
      </w:r>
      <w:r w:rsidRPr="00E651F2">
        <w:rPr>
          <w:bCs w:val="0"/>
          <w:i w:val="0"/>
          <w:color w:val="auto"/>
        </w:rPr>
        <w:t>devem possuir composição nutricional específica</w:t>
      </w:r>
      <w:r>
        <w:rPr>
          <w:bCs w:val="0"/>
          <w:i w:val="0"/>
          <w:color w:val="auto"/>
        </w:rPr>
        <w:t>,</w:t>
      </w:r>
      <w:r w:rsidRPr="00E651F2">
        <w:rPr>
          <w:bCs w:val="0"/>
          <w:i w:val="0"/>
          <w:color w:val="auto"/>
        </w:rPr>
        <w:t xml:space="preserve"> </w:t>
      </w:r>
      <w:r>
        <w:rPr>
          <w:bCs w:val="0"/>
          <w:i w:val="0"/>
          <w:color w:val="auto"/>
        </w:rPr>
        <w:t>sendo</w:t>
      </w:r>
      <w:r w:rsidRPr="00E651F2">
        <w:rPr>
          <w:bCs w:val="0"/>
          <w:i w:val="0"/>
          <w:color w:val="auto"/>
        </w:rPr>
        <w:t xml:space="preserve"> isentos de lactose, glúten, sem açúcar, integrais, entre outros requisitos, a fim de fornecer o alimento correto e seguro para suprir as necessidades alimentares específicas. Portanto, são sugeridas marcas de referência nos itens </w:t>
      </w:r>
      <w:proofErr w:type="spellStart"/>
      <w:r w:rsidRPr="00E651F2">
        <w:rPr>
          <w:bCs w:val="0"/>
          <w:i w:val="0"/>
          <w:color w:val="auto"/>
        </w:rPr>
        <w:t>infrarrelacionados</w:t>
      </w:r>
      <w:proofErr w:type="spellEnd"/>
      <w:r w:rsidRPr="00E651F2">
        <w:rPr>
          <w:bCs w:val="0"/>
          <w:i w:val="0"/>
          <w:color w:val="auto"/>
        </w:rPr>
        <w:t xml:space="preserve"> para guiar os licitantes e minimizar possíveis falhas no processo de contratação.</w:t>
      </w:r>
    </w:p>
    <w:p w14:paraId="0D45E764" w14:textId="5B2B8F44" w:rsidR="00700599" w:rsidRDefault="00700599" w:rsidP="00700599">
      <w:pPr>
        <w:pStyle w:val="TextoExemplo"/>
        <w:spacing w:before="0" w:line="360" w:lineRule="auto"/>
        <w:rPr>
          <w:b/>
          <w:i w:val="0"/>
          <w:color w:val="auto"/>
        </w:rPr>
      </w:pPr>
      <w:r>
        <w:rPr>
          <w:b/>
          <w:i w:val="0"/>
          <w:color w:val="auto"/>
        </w:rPr>
        <w:t xml:space="preserve">3.2.1 Da Fórmula Infantil: </w:t>
      </w:r>
    </w:p>
    <w:p w14:paraId="4DCA96E8" w14:textId="77777777" w:rsidR="00700599" w:rsidRDefault="00700599" w:rsidP="00700599">
      <w:pPr>
        <w:pStyle w:val="TextoExemplo"/>
        <w:spacing w:before="0" w:line="360" w:lineRule="auto"/>
        <w:ind w:firstLine="709"/>
        <w:rPr>
          <w:bCs w:val="0"/>
          <w:i w:val="0"/>
          <w:color w:val="auto"/>
        </w:rPr>
      </w:pPr>
      <w:r>
        <w:rPr>
          <w:bCs w:val="0"/>
          <w:i w:val="0"/>
          <w:color w:val="auto"/>
        </w:rPr>
        <w:t>A estimativa da quantidade do item 77 foi levantada considerando o cardápio de 2025, quantidade recomendada do produto por criança multiplicado com o número de alunos atendidos até abril de 2025 na Rede Municipal de Educação que utilizam a fórmula, de acordo com a necessidade e a especificidade de cada criança, acrescido de 40% (quarenta por cento) de margem de segurança, tendo em vista o aumento crescente da demanda nos últimos anos.</w:t>
      </w:r>
    </w:p>
    <w:p w14:paraId="700C293B" w14:textId="77777777" w:rsidR="00700599" w:rsidRDefault="00700599" w:rsidP="00231109">
      <w:pPr>
        <w:pStyle w:val="TextoExemplo"/>
        <w:spacing w:before="0" w:line="360" w:lineRule="auto"/>
        <w:rPr>
          <w:b/>
          <w:i w:val="0"/>
          <w:color w:val="auto"/>
        </w:rPr>
      </w:pPr>
      <w:r>
        <w:rPr>
          <w:b/>
          <w:i w:val="0"/>
          <w:color w:val="auto"/>
        </w:rPr>
        <w:t>Unidade de medida: UNIDADE</w:t>
      </w:r>
    </w:p>
    <w:p w14:paraId="1D96AC4E" w14:textId="77777777" w:rsidR="00700599" w:rsidRPr="00130EE5" w:rsidRDefault="00700599" w:rsidP="00700599">
      <w:pPr>
        <w:pStyle w:val="TextoExemplo"/>
        <w:spacing w:before="0" w:line="360" w:lineRule="auto"/>
        <w:ind w:firstLine="709"/>
        <w:rPr>
          <w:bCs w:val="0"/>
          <w:i w:val="0"/>
          <w:color w:val="auto"/>
          <w:sz w:val="10"/>
          <w:szCs w:val="10"/>
        </w:rPr>
      </w:pPr>
    </w:p>
    <w:p w14:paraId="385CE728" w14:textId="77777777" w:rsidR="00700599" w:rsidRDefault="00700599" w:rsidP="00700599">
      <w:pPr>
        <w:pStyle w:val="TextoExemplo"/>
        <w:spacing w:before="120" w:line="360" w:lineRule="auto"/>
        <w:rPr>
          <w:b/>
          <w:i w:val="0"/>
          <w:color w:val="auto"/>
        </w:rPr>
      </w:pPr>
      <w:r>
        <w:rPr>
          <w:b/>
          <w:i w:val="0"/>
          <w:color w:val="auto"/>
        </w:rPr>
        <w:t xml:space="preserve">3.2.2 Dos Produtos Estocáveis, Hortifrutigranjeiros, Refrigerados e Congelados para Cardápio (Padrão) Sem Restrições Médicas: </w:t>
      </w:r>
    </w:p>
    <w:p w14:paraId="5F1CB38F" w14:textId="77777777" w:rsidR="00700599" w:rsidRDefault="00700599" w:rsidP="00700599">
      <w:pPr>
        <w:pStyle w:val="TextoExemplo"/>
        <w:spacing w:before="0" w:line="360" w:lineRule="auto"/>
        <w:ind w:firstLine="709"/>
        <w:rPr>
          <w:bCs w:val="0"/>
          <w:i w:val="0"/>
          <w:color w:val="auto"/>
        </w:rPr>
      </w:pPr>
      <w:r>
        <w:rPr>
          <w:bCs w:val="0"/>
          <w:i w:val="0"/>
          <w:color w:val="auto"/>
        </w:rPr>
        <w:t>A estimativa das quantidades dos itens restantes foi levantada considerando o cardápio padrão previsto para 2026, os per capitas adequados para cada faixa etária, o número de alunos matriculados no ano de 2025 (quadro 1) acrescido de 40% (quarenta por cento), e número de servidores lotados nas unidades educacionais (Quadro 2).</w:t>
      </w:r>
    </w:p>
    <w:p w14:paraId="6B216078" w14:textId="77777777" w:rsidR="00700599" w:rsidRDefault="00700599" w:rsidP="00700599">
      <w:pPr>
        <w:pStyle w:val="TextoExemplo"/>
        <w:spacing w:before="0" w:line="360" w:lineRule="auto"/>
        <w:ind w:firstLine="709"/>
        <w:rPr>
          <w:bCs w:val="0"/>
          <w:i w:val="0"/>
          <w:color w:val="auto"/>
        </w:rPr>
      </w:pPr>
    </w:p>
    <w:p w14:paraId="7A7ECE88" w14:textId="77777777" w:rsidR="00700599" w:rsidRDefault="00700599" w:rsidP="00700599">
      <w:pPr>
        <w:pStyle w:val="TextoExemplo"/>
        <w:spacing w:before="0" w:line="360" w:lineRule="auto"/>
        <w:rPr>
          <w:b/>
          <w:i w:val="0"/>
          <w:color w:val="auto"/>
        </w:rPr>
      </w:pPr>
      <w:r w:rsidRPr="008B553A">
        <w:rPr>
          <w:b/>
          <w:i w:val="0"/>
          <w:color w:val="auto"/>
        </w:rPr>
        <w:t>3.2.3</w:t>
      </w:r>
      <w:r>
        <w:rPr>
          <w:b/>
          <w:i w:val="0"/>
          <w:color w:val="auto"/>
        </w:rPr>
        <w:t xml:space="preserve"> </w:t>
      </w:r>
      <w:r w:rsidRPr="009D43A8">
        <w:rPr>
          <w:b/>
          <w:i w:val="0"/>
          <w:color w:val="auto"/>
        </w:rPr>
        <w:t xml:space="preserve">Da Destinação </w:t>
      </w:r>
      <w:r>
        <w:rPr>
          <w:b/>
          <w:i w:val="0"/>
          <w:color w:val="auto"/>
        </w:rPr>
        <w:t>e</w:t>
      </w:r>
      <w:r w:rsidRPr="009D43A8">
        <w:rPr>
          <w:b/>
          <w:i w:val="0"/>
          <w:color w:val="auto"/>
        </w:rPr>
        <w:t xml:space="preserve"> Utilização </w:t>
      </w:r>
      <w:r>
        <w:rPr>
          <w:b/>
          <w:i w:val="0"/>
          <w:color w:val="auto"/>
        </w:rPr>
        <w:t>d</w:t>
      </w:r>
      <w:r w:rsidRPr="009D43A8">
        <w:rPr>
          <w:b/>
          <w:i w:val="0"/>
          <w:color w:val="auto"/>
        </w:rPr>
        <w:t xml:space="preserve">os Itens Café </w:t>
      </w:r>
      <w:r>
        <w:rPr>
          <w:b/>
          <w:i w:val="0"/>
          <w:color w:val="auto"/>
        </w:rPr>
        <w:t>e</w:t>
      </w:r>
      <w:r w:rsidRPr="009D43A8">
        <w:rPr>
          <w:b/>
          <w:i w:val="0"/>
          <w:color w:val="auto"/>
        </w:rPr>
        <w:t xml:space="preserve"> Chá</w:t>
      </w:r>
    </w:p>
    <w:p w14:paraId="6DC629D2" w14:textId="77777777" w:rsidR="00700599" w:rsidRPr="009D43A8" w:rsidRDefault="00700599" w:rsidP="00700599">
      <w:pPr>
        <w:spacing w:before="100" w:beforeAutospacing="1" w:after="100" w:afterAutospacing="1" w:line="240" w:lineRule="auto"/>
      </w:pPr>
      <w:r w:rsidRPr="009D43A8">
        <w:t>Os itens “café” e “chá”, constantes do objeto da presente contratação, possuem destinação específica e diferenciada, devendo observar rigorosamente as diretrizes legais e normativas aplicáveis.</w:t>
      </w:r>
    </w:p>
    <w:p w14:paraId="663F4536" w14:textId="77777777" w:rsidR="00700599" w:rsidRPr="009D43A8" w:rsidRDefault="00700599" w:rsidP="00700599">
      <w:pPr>
        <w:spacing w:before="100" w:beforeAutospacing="1" w:after="100" w:afterAutospacing="1" w:line="240" w:lineRule="auto"/>
      </w:pPr>
      <w:r w:rsidRPr="009D43A8">
        <w:t xml:space="preserve">O item “café” destina-se </w:t>
      </w:r>
      <w:r w:rsidRPr="009D43A8">
        <w:rPr>
          <w:b/>
          <w:bCs/>
        </w:rPr>
        <w:t>exclusivamente ao consumo administrativo interno</w:t>
      </w:r>
      <w:r w:rsidRPr="009D43A8">
        <w:t>, voltado aos servidores das unidades escolares e administrativas, não sendo destinado à alimentação dos alunos no âmbito do Programa Nacional de Alimentação Escolar – PNAE.</w:t>
      </w:r>
    </w:p>
    <w:p w14:paraId="244F266C" w14:textId="77777777" w:rsidR="00700599" w:rsidRPr="009D43A8" w:rsidRDefault="00700599" w:rsidP="00700599">
      <w:pPr>
        <w:spacing w:before="100" w:beforeAutospacing="1" w:after="100" w:afterAutospacing="1" w:line="240" w:lineRule="auto"/>
      </w:pPr>
      <w:r w:rsidRPr="009D43A8">
        <w:t>O item “chá” possui destinação mista, sendo:</w:t>
      </w:r>
    </w:p>
    <w:p w14:paraId="0B81D61A" w14:textId="77777777" w:rsidR="00700599" w:rsidRPr="009D43A8" w:rsidRDefault="00700599" w:rsidP="00D56238">
      <w:pPr>
        <w:numPr>
          <w:ilvl w:val="0"/>
          <w:numId w:val="7"/>
        </w:numPr>
        <w:spacing w:before="100" w:beforeAutospacing="1" w:line="240" w:lineRule="auto"/>
        <w:ind w:left="714" w:hanging="357"/>
      </w:pPr>
      <w:r w:rsidRPr="009D43A8">
        <w:rPr>
          <w:b/>
          <w:bCs/>
        </w:rPr>
        <w:t>40% (quarenta por cento)</w:t>
      </w:r>
      <w:r w:rsidRPr="009D43A8">
        <w:t xml:space="preserve"> destinado ao consumo administrativo interno, voltado aos servidores; </w:t>
      </w:r>
    </w:p>
    <w:p w14:paraId="0EFF6742" w14:textId="047401D7" w:rsidR="00700599" w:rsidRDefault="00700599" w:rsidP="00D56238">
      <w:pPr>
        <w:numPr>
          <w:ilvl w:val="0"/>
          <w:numId w:val="7"/>
        </w:numPr>
        <w:spacing w:before="100" w:beforeAutospacing="1" w:line="240" w:lineRule="auto"/>
        <w:ind w:left="714" w:hanging="357"/>
      </w:pPr>
      <w:r w:rsidRPr="009D43A8">
        <w:rPr>
          <w:b/>
          <w:bCs/>
        </w:rPr>
        <w:t>60% (sessenta por cento)</w:t>
      </w:r>
      <w:r w:rsidRPr="009D43A8">
        <w:t xml:space="preserve"> destinado ao consumo no âmbito da alimentação escolar, desde que observadas as diretrizes nutricionais estabelecidas pela legislação vigente e sob responsabilidade técnica do nutricionista responsável pelo Programa.</w:t>
      </w:r>
    </w:p>
    <w:p w14:paraId="717754A4" w14:textId="09F718FC" w:rsidR="000F579A" w:rsidRDefault="000F579A" w:rsidP="000F579A">
      <w:pPr>
        <w:spacing w:before="100" w:beforeAutospacing="1" w:line="240" w:lineRule="auto"/>
      </w:pPr>
    </w:p>
    <w:p w14:paraId="67862355" w14:textId="77777777" w:rsidR="000F579A" w:rsidRPr="009D43A8" w:rsidRDefault="000F579A" w:rsidP="000F579A">
      <w:pPr>
        <w:spacing w:before="100" w:beforeAutospacing="1" w:line="240" w:lineRule="auto"/>
      </w:pPr>
    </w:p>
    <w:p w14:paraId="46F5AA76" w14:textId="77777777" w:rsidR="00700599" w:rsidRDefault="00700599" w:rsidP="00570D44">
      <w:pPr>
        <w:pStyle w:val="SemEspaamento"/>
      </w:pPr>
    </w:p>
    <w:bookmarkEnd w:id="16"/>
    <w:bookmarkEnd w:id="17"/>
    <w:bookmarkEnd w:id="19"/>
    <w:p w14:paraId="6B692661" w14:textId="0A9F3B0F" w:rsidR="00CA3195" w:rsidRPr="00D75A17" w:rsidRDefault="00CA3195" w:rsidP="00901B59">
      <w:pPr>
        <w:pStyle w:val="TextoExemplo"/>
        <w:spacing w:before="120" w:line="240" w:lineRule="auto"/>
        <w:jc w:val="center"/>
        <w:rPr>
          <w:b/>
          <w:i w:val="0"/>
          <w:color w:val="auto"/>
        </w:rPr>
      </w:pPr>
      <w:r w:rsidRPr="00D75A17">
        <w:rPr>
          <w:b/>
          <w:i w:val="0"/>
          <w:color w:val="auto"/>
        </w:rPr>
        <w:t xml:space="preserve">Quadro </w:t>
      </w:r>
      <w:r w:rsidR="00D63F59">
        <w:rPr>
          <w:b/>
          <w:i w:val="0"/>
          <w:color w:val="auto"/>
        </w:rPr>
        <w:t>3</w:t>
      </w:r>
      <w:r w:rsidRPr="00D75A17">
        <w:rPr>
          <w:b/>
          <w:i w:val="0"/>
          <w:color w:val="auto"/>
        </w:rPr>
        <w:t>. Descritivo e quantitativo dos gêneros alimentícios.</w:t>
      </w:r>
    </w:p>
    <w:tbl>
      <w:tblPr>
        <w:tblW w:w="11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719"/>
        <w:gridCol w:w="1276"/>
        <w:gridCol w:w="3544"/>
        <w:gridCol w:w="992"/>
        <w:gridCol w:w="1015"/>
        <w:gridCol w:w="1134"/>
        <w:gridCol w:w="1258"/>
        <w:gridCol w:w="1134"/>
      </w:tblGrid>
      <w:tr w:rsidR="009B2B5E" w:rsidRPr="00FB2F69" w14:paraId="46D35211" w14:textId="1B70BDCA" w:rsidTr="000F579A">
        <w:trPr>
          <w:trHeight w:val="340"/>
          <w:jc w:val="center"/>
        </w:trPr>
        <w:tc>
          <w:tcPr>
            <w:tcW w:w="719" w:type="dxa"/>
            <w:vAlign w:val="center"/>
          </w:tcPr>
          <w:p w14:paraId="01B1FE33" w14:textId="6643810F" w:rsidR="009B2B5E" w:rsidRPr="001A788E" w:rsidRDefault="009B2B5E" w:rsidP="009B2B5E">
            <w:pPr>
              <w:jc w:val="center"/>
              <w:rPr>
                <w:b/>
                <w:sz w:val="21"/>
                <w:szCs w:val="21"/>
              </w:rPr>
            </w:pPr>
            <w:bookmarkStart w:id="21" w:name="_Hlk136497781"/>
            <w:r w:rsidRPr="001A788E">
              <w:rPr>
                <w:b/>
                <w:sz w:val="21"/>
                <w:szCs w:val="21"/>
              </w:rPr>
              <w:t>ITEM</w:t>
            </w:r>
          </w:p>
        </w:tc>
        <w:tc>
          <w:tcPr>
            <w:tcW w:w="1276" w:type="dxa"/>
            <w:vAlign w:val="center"/>
          </w:tcPr>
          <w:p w14:paraId="132D2582" w14:textId="77777777" w:rsidR="009B2B5E" w:rsidRPr="001A788E" w:rsidRDefault="009B2B5E" w:rsidP="009B2B5E">
            <w:pPr>
              <w:tabs>
                <w:tab w:val="center" w:pos="4252"/>
                <w:tab w:val="left" w:pos="5458"/>
                <w:tab w:val="right" w:pos="8504"/>
              </w:tabs>
              <w:jc w:val="center"/>
              <w:rPr>
                <w:b/>
                <w:noProof/>
                <w:sz w:val="21"/>
                <w:szCs w:val="21"/>
              </w:rPr>
            </w:pPr>
            <w:r w:rsidRPr="001A788E">
              <w:rPr>
                <w:b/>
                <w:noProof/>
                <w:sz w:val="21"/>
                <w:szCs w:val="21"/>
              </w:rPr>
              <w:t>CÓDIGO</w:t>
            </w:r>
          </w:p>
          <w:p w14:paraId="34B64A53" w14:textId="46049DFB" w:rsidR="009B2B5E" w:rsidRPr="001A788E" w:rsidRDefault="009B2B5E" w:rsidP="009B2B5E">
            <w:pPr>
              <w:tabs>
                <w:tab w:val="center" w:pos="4252"/>
                <w:tab w:val="left" w:pos="5458"/>
                <w:tab w:val="right" w:pos="8504"/>
              </w:tabs>
              <w:jc w:val="center"/>
              <w:rPr>
                <w:b/>
                <w:noProof/>
                <w:sz w:val="21"/>
                <w:szCs w:val="21"/>
              </w:rPr>
            </w:pPr>
            <w:r w:rsidRPr="001A788E">
              <w:rPr>
                <w:b/>
                <w:noProof/>
                <w:sz w:val="21"/>
                <w:szCs w:val="21"/>
              </w:rPr>
              <w:t>TCE</w:t>
            </w:r>
          </w:p>
        </w:tc>
        <w:tc>
          <w:tcPr>
            <w:tcW w:w="3544" w:type="dxa"/>
            <w:vAlign w:val="center"/>
          </w:tcPr>
          <w:p w14:paraId="504E240C" w14:textId="7C5651B7" w:rsidR="009B2B5E" w:rsidRPr="001A788E" w:rsidRDefault="009B2B5E" w:rsidP="009B2B5E">
            <w:pPr>
              <w:tabs>
                <w:tab w:val="center" w:pos="4252"/>
                <w:tab w:val="left" w:pos="5458"/>
                <w:tab w:val="right" w:pos="8504"/>
              </w:tabs>
              <w:jc w:val="center"/>
              <w:rPr>
                <w:b/>
                <w:noProof/>
                <w:sz w:val="21"/>
                <w:szCs w:val="21"/>
              </w:rPr>
            </w:pPr>
            <w:r w:rsidRPr="001A788E">
              <w:rPr>
                <w:b/>
                <w:noProof/>
                <w:sz w:val="21"/>
                <w:szCs w:val="21"/>
              </w:rPr>
              <w:t>DESCRIÇÃO</w:t>
            </w:r>
          </w:p>
        </w:tc>
        <w:tc>
          <w:tcPr>
            <w:tcW w:w="992" w:type="dxa"/>
            <w:vAlign w:val="center"/>
          </w:tcPr>
          <w:p w14:paraId="60C9CEA7" w14:textId="1D85E3F1" w:rsidR="009B2B5E" w:rsidRPr="001A788E" w:rsidRDefault="009B2B5E" w:rsidP="009B2B5E">
            <w:pPr>
              <w:tabs>
                <w:tab w:val="center" w:pos="4252"/>
                <w:tab w:val="right" w:pos="8504"/>
              </w:tabs>
              <w:jc w:val="center"/>
              <w:rPr>
                <w:b/>
                <w:noProof/>
                <w:sz w:val="21"/>
                <w:szCs w:val="21"/>
              </w:rPr>
            </w:pPr>
            <w:r w:rsidRPr="001A788E">
              <w:rPr>
                <w:b/>
                <w:noProof/>
                <w:sz w:val="21"/>
                <w:szCs w:val="21"/>
              </w:rPr>
              <w:t>UNID</w:t>
            </w:r>
          </w:p>
        </w:tc>
        <w:tc>
          <w:tcPr>
            <w:tcW w:w="1015" w:type="dxa"/>
            <w:vAlign w:val="center"/>
          </w:tcPr>
          <w:p w14:paraId="11DBACE5" w14:textId="34865032" w:rsidR="009B2B5E" w:rsidRPr="001A788E" w:rsidRDefault="009B2B5E" w:rsidP="009B2B5E">
            <w:pPr>
              <w:tabs>
                <w:tab w:val="center" w:pos="4252"/>
                <w:tab w:val="right" w:pos="8504"/>
              </w:tabs>
              <w:jc w:val="center"/>
              <w:rPr>
                <w:b/>
                <w:noProof/>
                <w:sz w:val="21"/>
                <w:szCs w:val="21"/>
              </w:rPr>
            </w:pPr>
            <w:r w:rsidRPr="001A788E">
              <w:rPr>
                <w:b/>
                <w:noProof/>
                <w:sz w:val="21"/>
                <w:szCs w:val="21"/>
              </w:rPr>
              <w:t>QTD</w:t>
            </w:r>
          </w:p>
        </w:tc>
        <w:tc>
          <w:tcPr>
            <w:tcW w:w="1134" w:type="dxa"/>
            <w:vAlign w:val="center"/>
          </w:tcPr>
          <w:p w14:paraId="3B0F92D5" w14:textId="1FBF581F" w:rsidR="009B2B5E" w:rsidRPr="001A788E" w:rsidRDefault="009B2B5E" w:rsidP="009B2B5E">
            <w:pPr>
              <w:tabs>
                <w:tab w:val="center" w:pos="4252"/>
                <w:tab w:val="right" w:pos="8504"/>
              </w:tabs>
              <w:jc w:val="center"/>
              <w:rPr>
                <w:b/>
                <w:noProof/>
                <w:sz w:val="21"/>
                <w:szCs w:val="21"/>
              </w:rPr>
            </w:pPr>
            <w:r w:rsidRPr="001A788E">
              <w:rPr>
                <w:b/>
                <w:noProof/>
                <w:sz w:val="21"/>
                <w:szCs w:val="21"/>
              </w:rPr>
              <w:t>VALOR UNIT</w:t>
            </w:r>
          </w:p>
        </w:tc>
        <w:tc>
          <w:tcPr>
            <w:tcW w:w="1258" w:type="dxa"/>
            <w:vAlign w:val="center"/>
          </w:tcPr>
          <w:p w14:paraId="5F80BE6F" w14:textId="6C7B488C" w:rsidR="009B2B5E" w:rsidRPr="001A788E" w:rsidRDefault="009B2B5E" w:rsidP="009B2B5E">
            <w:pPr>
              <w:tabs>
                <w:tab w:val="center" w:pos="4252"/>
                <w:tab w:val="right" w:pos="8504"/>
              </w:tabs>
              <w:jc w:val="center"/>
              <w:rPr>
                <w:b/>
                <w:noProof/>
                <w:sz w:val="21"/>
                <w:szCs w:val="21"/>
              </w:rPr>
            </w:pPr>
            <w:r w:rsidRPr="001A788E">
              <w:rPr>
                <w:b/>
                <w:noProof/>
                <w:sz w:val="21"/>
                <w:szCs w:val="21"/>
              </w:rPr>
              <w:t>VALOR TOTAL</w:t>
            </w:r>
          </w:p>
        </w:tc>
        <w:tc>
          <w:tcPr>
            <w:tcW w:w="1134" w:type="dxa"/>
            <w:vAlign w:val="center"/>
          </w:tcPr>
          <w:p w14:paraId="4F2D9DA9" w14:textId="5F587D34" w:rsidR="009B2B5E" w:rsidRPr="001A788E" w:rsidRDefault="009B2B5E" w:rsidP="009B2B5E">
            <w:pPr>
              <w:tabs>
                <w:tab w:val="center" w:pos="4252"/>
                <w:tab w:val="right" w:pos="8504"/>
              </w:tabs>
              <w:jc w:val="center"/>
              <w:rPr>
                <w:b/>
                <w:noProof/>
                <w:sz w:val="21"/>
                <w:szCs w:val="21"/>
              </w:rPr>
            </w:pPr>
            <w:r w:rsidRPr="001A788E">
              <w:rPr>
                <w:b/>
                <w:noProof/>
                <w:sz w:val="21"/>
                <w:szCs w:val="21"/>
              </w:rPr>
              <w:t>MPE/</w:t>
            </w:r>
            <w:r w:rsidR="001A788E">
              <w:rPr>
                <w:b/>
                <w:noProof/>
                <w:sz w:val="21"/>
                <w:szCs w:val="21"/>
              </w:rPr>
              <w:t xml:space="preserve"> </w:t>
            </w:r>
            <w:r w:rsidRPr="001A788E">
              <w:rPr>
                <w:b/>
                <w:noProof/>
                <w:sz w:val="21"/>
                <w:szCs w:val="21"/>
              </w:rPr>
              <w:t>EPP</w:t>
            </w:r>
          </w:p>
        </w:tc>
      </w:tr>
      <w:tr w:rsidR="00BB5E4A" w:rsidRPr="00FB2F69" w14:paraId="5C28FD6E" w14:textId="24064DD7" w:rsidTr="000F579A">
        <w:trPr>
          <w:trHeight w:val="340"/>
          <w:jc w:val="center"/>
        </w:trPr>
        <w:tc>
          <w:tcPr>
            <w:tcW w:w="719" w:type="dxa"/>
            <w:vAlign w:val="center"/>
          </w:tcPr>
          <w:p w14:paraId="34003DF4" w14:textId="674A14D6" w:rsidR="00BB5E4A" w:rsidRPr="001A788E" w:rsidRDefault="00BB5E4A" w:rsidP="00BB5E4A">
            <w:pPr>
              <w:ind w:right="-1" w:hanging="18"/>
              <w:jc w:val="center"/>
              <w:rPr>
                <w:sz w:val="21"/>
                <w:szCs w:val="21"/>
              </w:rPr>
            </w:pPr>
            <w:r w:rsidRPr="001A788E">
              <w:rPr>
                <w:sz w:val="21"/>
                <w:szCs w:val="21"/>
              </w:rPr>
              <w:t>01</w:t>
            </w:r>
          </w:p>
        </w:tc>
        <w:tc>
          <w:tcPr>
            <w:tcW w:w="1276" w:type="dxa"/>
            <w:vAlign w:val="center"/>
          </w:tcPr>
          <w:p w14:paraId="60D318C8" w14:textId="77777777" w:rsidR="00BB5E4A" w:rsidRPr="001A788E" w:rsidRDefault="00BB5E4A" w:rsidP="00BB5E4A">
            <w:pPr>
              <w:jc w:val="center"/>
              <w:rPr>
                <w:sz w:val="21"/>
                <w:szCs w:val="21"/>
              </w:rPr>
            </w:pPr>
            <w:r w:rsidRPr="001A788E">
              <w:rPr>
                <w:sz w:val="21"/>
                <w:szCs w:val="21"/>
              </w:rPr>
              <w:t>3686-2</w:t>
            </w:r>
          </w:p>
          <w:p w14:paraId="539223AD" w14:textId="1D6AA9BE" w:rsidR="00BB5E4A" w:rsidRPr="001A788E" w:rsidRDefault="00BB5E4A" w:rsidP="00BB5E4A">
            <w:pPr>
              <w:jc w:val="center"/>
              <w:rPr>
                <w:sz w:val="21"/>
                <w:szCs w:val="21"/>
              </w:rPr>
            </w:pPr>
            <w:r w:rsidRPr="001A788E">
              <w:rPr>
                <w:sz w:val="21"/>
                <w:szCs w:val="21"/>
              </w:rPr>
              <w:t>(cód.:1)</w:t>
            </w:r>
          </w:p>
        </w:tc>
        <w:tc>
          <w:tcPr>
            <w:tcW w:w="3544" w:type="dxa"/>
            <w:vAlign w:val="center"/>
          </w:tcPr>
          <w:p w14:paraId="072E8A00" w14:textId="77777777" w:rsidR="00BB5E4A" w:rsidRPr="001A788E" w:rsidRDefault="00BB5E4A" w:rsidP="00BB5E4A">
            <w:pPr>
              <w:ind w:right="-1"/>
              <w:contextualSpacing/>
              <w:rPr>
                <w:sz w:val="21"/>
                <w:szCs w:val="21"/>
              </w:rPr>
            </w:pPr>
            <w:r w:rsidRPr="001A788E">
              <w:rPr>
                <w:b/>
                <w:sz w:val="21"/>
                <w:szCs w:val="21"/>
              </w:rPr>
              <w:t>ABACAXI PÉROLA</w:t>
            </w:r>
          </w:p>
          <w:p w14:paraId="5B299898" w14:textId="1F70CCA3"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com coroa, colorido (até 50% da casca </w:t>
            </w:r>
            <w:proofErr w:type="spellStart"/>
            <w:r w:rsidRPr="001A788E">
              <w:rPr>
                <w:sz w:val="21"/>
                <w:szCs w:val="21"/>
              </w:rPr>
              <w:t>amarelo-alaranjada</w:t>
            </w:r>
            <w:proofErr w:type="spellEnd"/>
            <w:r w:rsidRPr="001A788E">
              <w:rPr>
                <w:sz w:val="21"/>
                <w:szCs w:val="21"/>
              </w:rPr>
              <w:t xml:space="preserve">) </w:t>
            </w:r>
            <w:r w:rsidRPr="001A788E">
              <w:rPr>
                <w:b/>
                <w:sz w:val="21"/>
                <w:szCs w:val="21"/>
              </w:rPr>
              <w:t xml:space="preserve">(Classe 2 - </w:t>
            </w:r>
            <w:r w:rsidRPr="001A788E">
              <w:rPr>
                <w:b/>
                <w:bCs/>
                <w:sz w:val="21"/>
                <w:szCs w:val="21"/>
              </w:rPr>
              <w:t xml:space="preserve">maior que 1,2 Kg) </w:t>
            </w:r>
            <w:r w:rsidRPr="001A788E">
              <w:rPr>
                <w:sz w:val="21"/>
                <w:szCs w:val="21"/>
              </w:rPr>
              <w:t>ou conforme solicitação do setor,</w:t>
            </w:r>
            <w:r w:rsidRPr="001A788E">
              <w:rPr>
                <w:b/>
                <w:bCs/>
                <w:sz w:val="21"/>
                <w:szCs w:val="21"/>
              </w:rPr>
              <w:t xml:space="preserve"> </w:t>
            </w:r>
            <w:r w:rsidRPr="001A788E">
              <w:rPr>
                <w:bCs/>
                <w:sz w:val="21"/>
                <w:szCs w:val="21"/>
              </w:rPr>
              <w:t xml:space="preserve">apresentando </w:t>
            </w:r>
            <w:r w:rsidRPr="001A788E">
              <w:rPr>
                <w:sz w:val="21"/>
                <w:szCs w:val="21"/>
              </w:rPr>
              <w:t>coloração e formato uniformes. Acondicionados em caixas de material atóxico, contendo no máximo 12 unidades, de maneira a garantir a integridade dos “frutos”.</w:t>
            </w:r>
          </w:p>
        </w:tc>
        <w:tc>
          <w:tcPr>
            <w:tcW w:w="992" w:type="dxa"/>
            <w:vAlign w:val="center"/>
          </w:tcPr>
          <w:p w14:paraId="65CFF54E" w14:textId="26986C91" w:rsidR="00BB5E4A" w:rsidRPr="001A788E" w:rsidRDefault="00BB5E4A" w:rsidP="00BB5E4A">
            <w:pPr>
              <w:ind w:right="-1"/>
              <w:jc w:val="center"/>
              <w:rPr>
                <w:sz w:val="21"/>
                <w:szCs w:val="21"/>
              </w:rPr>
            </w:pPr>
            <w:r w:rsidRPr="001A788E">
              <w:rPr>
                <w:sz w:val="21"/>
                <w:szCs w:val="21"/>
              </w:rPr>
              <w:t>UND</w:t>
            </w:r>
          </w:p>
        </w:tc>
        <w:tc>
          <w:tcPr>
            <w:tcW w:w="1015" w:type="dxa"/>
            <w:vAlign w:val="center"/>
          </w:tcPr>
          <w:p w14:paraId="7D03F4E5" w14:textId="7F7367C1" w:rsidR="00BB5E4A" w:rsidRPr="001A788E" w:rsidRDefault="00BB5E4A" w:rsidP="00BB5E4A">
            <w:pPr>
              <w:ind w:right="-1"/>
              <w:jc w:val="center"/>
              <w:rPr>
                <w:sz w:val="21"/>
                <w:szCs w:val="21"/>
              </w:rPr>
            </w:pPr>
            <w:r w:rsidRPr="001A788E">
              <w:rPr>
                <w:sz w:val="21"/>
                <w:szCs w:val="21"/>
              </w:rPr>
              <w:t>55.053</w:t>
            </w:r>
          </w:p>
        </w:tc>
        <w:tc>
          <w:tcPr>
            <w:tcW w:w="1134" w:type="dxa"/>
            <w:vAlign w:val="center"/>
          </w:tcPr>
          <w:p w14:paraId="201EF056" w14:textId="3F5FC6CA" w:rsidR="00BB5E4A" w:rsidRPr="001A788E" w:rsidRDefault="00BB5E4A" w:rsidP="00BB5E4A">
            <w:pPr>
              <w:ind w:right="-1"/>
              <w:jc w:val="center"/>
              <w:rPr>
                <w:sz w:val="21"/>
                <w:szCs w:val="21"/>
              </w:rPr>
            </w:pPr>
            <w:r w:rsidRPr="001A788E">
              <w:rPr>
                <w:color w:val="000000"/>
                <w:sz w:val="21"/>
                <w:szCs w:val="21"/>
              </w:rPr>
              <w:t>R$ 10,51</w:t>
            </w:r>
          </w:p>
        </w:tc>
        <w:tc>
          <w:tcPr>
            <w:tcW w:w="1258" w:type="dxa"/>
            <w:vAlign w:val="center"/>
          </w:tcPr>
          <w:p w14:paraId="5DF6DA46" w14:textId="4C559E76" w:rsidR="00BB5E4A" w:rsidRPr="001A788E" w:rsidRDefault="00BB5E4A" w:rsidP="00BB5E4A">
            <w:pPr>
              <w:ind w:left="-75" w:right="-73"/>
              <w:jc w:val="center"/>
              <w:rPr>
                <w:sz w:val="21"/>
                <w:szCs w:val="21"/>
              </w:rPr>
            </w:pPr>
            <w:r w:rsidRPr="001A788E">
              <w:rPr>
                <w:sz w:val="21"/>
                <w:szCs w:val="21"/>
              </w:rPr>
              <w:t>R$ 578.607,03</w:t>
            </w:r>
          </w:p>
        </w:tc>
        <w:tc>
          <w:tcPr>
            <w:tcW w:w="1134" w:type="dxa"/>
            <w:vAlign w:val="center"/>
          </w:tcPr>
          <w:p w14:paraId="20E4E4BC" w14:textId="16C13515" w:rsidR="00BB5E4A" w:rsidRPr="001A788E" w:rsidRDefault="00BB5E4A" w:rsidP="00BB5E4A">
            <w:pPr>
              <w:ind w:right="-1"/>
              <w:jc w:val="center"/>
              <w:rPr>
                <w:sz w:val="21"/>
                <w:szCs w:val="21"/>
              </w:rPr>
            </w:pPr>
            <w:r w:rsidRPr="001A788E">
              <w:rPr>
                <w:sz w:val="21"/>
                <w:szCs w:val="21"/>
              </w:rPr>
              <w:t>GERAL</w:t>
            </w:r>
          </w:p>
        </w:tc>
      </w:tr>
      <w:tr w:rsidR="00BB5E4A" w:rsidRPr="00FB2F69" w14:paraId="42D8660B" w14:textId="0827B98C" w:rsidTr="000F579A">
        <w:trPr>
          <w:trHeight w:val="340"/>
          <w:jc w:val="center"/>
        </w:trPr>
        <w:tc>
          <w:tcPr>
            <w:tcW w:w="719" w:type="dxa"/>
            <w:vAlign w:val="center"/>
          </w:tcPr>
          <w:p w14:paraId="2B8F4D7D" w14:textId="2AB80A02" w:rsidR="00BB5E4A" w:rsidRPr="001A788E" w:rsidRDefault="00BB5E4A" w:rsidP="00BB5E4A">
            <w:pPr>
              <w:ind w:right="-1" w:hanging="18"/>
              <w:jc w:val="center"/>
              <w:rPr>
                <w:sz w:val="21"/>
                <w:szCs w:val="21"/>
              </w:rPr>
            </w:pPr>
            <w:r w:rsidRPr="001A788E">
              <w:rPr>
                <w:sz w:val="21"/>
                <w:szCs w:val="21"/>
              </w:rPr>
              <w:t>02</w:t>
            </w:r>
          </w:p>
        </w:tc>
        <w:tc>
          <w:tcPr>
            <w:tcW w:w="1276" w:type="dxa"/>
            <w:vAlign w:val="center"/>
          </w:tcPr>
          <w:p w14:paraId="41558106" w14:textId="77777777" w:rsidR="00BB5E4A" w:rsidRPr="001A788E" w:rsidRDefault="00BB5E4A" w:rsidP="00BB5E4A">
            <w:pPr>
              <w:jc w:val="center"/>
              <w:rPr>
                <w:sz w:val="21"/>
                <w:szCs w:val="21"/>
              </w:rPr>
            </w:pPr>
            <w:r w:rsidRPr="001A788E">
              <w:rPr>
                <w:sz w:val="21"/>
                <w:szCs w:val="21"/>
              </w:rPr>
              <w:t>00023002</w:t>
            </w:r>
          </w:p>
          <w:p w14:paraId="14864767" w14:textId="08438A71" w:rsidR="00BB5E4A" w:rsidRPr="001A788E" w:rsidRDefault="00BB5E4A" w:rsidP="00BB5E4A">
            <w:pPr>
              <w:jc w:val="center"/>
              <w:rPr>
                <w:sz w:val="21"/>
                <w:szCs w:val="21"/>
              </w:rPr>
            </w:pPr>
            <w:r w:rsidRPr="001A788E">
              <w:rPr>
                <w:sz w:val="21"/>
                <w:szCs w:val="21"/>
              </w:rPr>
              <w:t>(cód.:3)</w:t>
            </w:r>
          </w:p>
        </w:tc>
        <w:tc>
          <w:tcPr>
            <w:tcW w:w="3544" w:type="dxa"/>
            <w:vAlign w:val="center"/>
          </w:tcPr>
          <w:p w14:paraId="295BF1EB" w14:textId="77777777" w:rsidR="00BB5E4A" w:rsidRPr="001A788E" w:rsidRDefault="00BB5E4A" w:rsidP="00BB5E4A">
            <w:pPr>
              <w:ind w:right="-1"/>
              <w:contextualSpacing/>
              <w:rPr>
                <w:sz w:val="21"/>
                <w:szCs w:val="21"/>
              </w:rPr>
            </w:pPr>
            <w:r w:rsidRPr="001A788E">
              <w:rPr>
                <w:b/>
                <w:sz w:val="21"/>
                <w:szCs w:val="21"/>
              </w:rPr>
              <w:t>ABÓBORA PAULISTA</w:t>
            </w:r>
          </w:p>
          <w:p w14:paraId="5DCFF362" w14:textId="475C8269"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sem sujidade, </w:t>
            </w:r>
            <w:r w:rsidRPr="001A788E">
              <w:rPr>
                <w:b/>
                <w:sz w:val="21"/>
                <w:szCs w:val="21"/>
              </w:rPr>
              <w:t>(peso entre 0,4 Kg e 1,0 Kg)</w:t>
            </w:r>
            <w:r w:rsidRPr="001A788E">
              <w:rPr>
                <w:sz w:val="21"/>
                <w:szCs w:val="21"/>
              </w:rPr>
              <w:t xml:space="preserve"> e apresentando coloração e formato uniformes. Acondicionadas em caixas que garantam a integridade dos vegetais.</w:t>
            </w:r>
          </w:p>
        </w:tc>
        <w:tc>
          <w:tcPr>
            <w:tcW w:w="992" w:type="dxa"/>
            <w:vAlign w:val="center"/>
          </w:tcPr>
          <w:p w14:paraId="0DB8DE88" w14:textId="06992DD7"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1E12D227" w14:textId="7D4114E2" w:rsidR="00BB5E4A" w:rsidRPr="001A788E" w:rsidRDefault="00BB5E4A" w:rsidP="00BB5E4A">
            <w:pPr>
              <w:ind w:right="-1"/>
              <w:jc w:val="center"/>
              <w:rPr>
                <w:sz w:val="21"/>
                <w:szCs w:val="21"/>
              </w:rPr>
            </w:pPr>
            <w:r w:rsidRPr="001A788E">
              <w:rPr>
                <w:sz w:val="21"/>
                <w:szCs w:val="21"/>
              </w:rPr>
              <w:t>20.695</w:t>
            </w:r>
          </w:p>
        </w:tc>
        <w:tc>
          <w:tcPr>
            <w:tcW w:w="1134" w:type="dxa"/>
            <w:vAlign w:val="center"/>
          </w:tcPr>
          <w:p w14:paraId="165E60CF" w14:textId="13524305" w:rsidR="00BB5E4A" w:rsidRPr="001A788E" w:rsidRDefault="00BB5E4A" w:rsidP="00BB5E4A">
            <w:pPr>
              <w:ind w:right="-1"/>
              <w:jc w:val="center"/>
              <w:rPr>
                <w:sz w:val="21"/>
                <w:szCs w:val="21"/>
              </w:rPr>
            </w:pPr>
            <w:r w:rsidRPr="001A788E">
              <w:rPr>
                <w:color w:val="000000"/>
                <w:sz w:val="21"/>
                <w:szCs w:val="21"/>
              </w:rPr>
              <w:t>R$ 5,99</w:t>
            </w:r>
          </w:p>
        </w:tc>
        <w:tc>
          <w:tcPr>
            <w:tcW w:w="1258" w:type="dxa"/>
            <w:vAlign w:val="center"/>
          </w:tcPr>
          <w:p w14:paraId="3DB4A21E" w14:textId="0514BE82" w:rsidR="00BB5E4A" w:rsidRPr="001A788E" w:rsidRDefault="00BB5E4A" w:rsidP="00BB5E4A">
            <w:pPr>
              <w:ind w:left="-75" w:right="-73"/>
              <w:jc w:val="center"/>
              <w:rPr>
                <w:sz w:val="21"/>
                <w:szCs w:val="21"/>
              </w:rPr>
            </w:pPr>
            <w:r w:rsidRPr="001A788E">
              <w:rPr>
                <w:sz w:val="21"/>
                <w:szCs w:val="21"/>
              </w:rPr>
              <w:t>R$ 123.963,05</w:t>
            </w:r>
          </w:p>
        </w:tc>
        <w:tc>
          <w:tcPr>
            <w:tcW w:w="1134" w:type="dxa"/>
            <w:vAlign w:val="center"/>
          </w:tcPr>
          <w:p w14:paraId="7705DAA4" w14:textId="0D1E1E87" w:rsidR="00BB5E4A" w:rsidRPr="001A788E" w:rsidRDefault="00BB5E4A" w:rsidP="00BB5E4A">
            <w:pPr>
              <w:ind w:right="-1"/>
              <w:jc w:val="center"/>
              <w:rPr>
                <w:sz w:val="21"/>
                <w:szCs w:val="21"/>
              </w:rPr>
            </w:pPr>
            <w:r w:rsidRPr="001A788E">
              <w:rPr>
                <w:sz w:val="21"/>
                <w:szCs w:val="21"/>
              </w:rPr>
              <w:t>GERAL</w:t>
            </w:r>
          </w:p>
        </w:tc>
      </w:tr>
      <w:tr w:rsidR="00BB5E4A" w:rsidRPr="00FB2F69" w14:paraId="389F66DC" w14:textId="36A1BAEB" w:rsidTr="000F579A">
        <w:trPr>
          <w:trHeight w:val="340"/>
          <w:jc w:val="center"/>
        </w:trPr>
        <w:tc>
          <w:tcPr>
            <w:tcW w:w="719" w:type="dxa"/>
            <w:vAlign w:val="center"/>
          </w:tcPr>
          <w:p w14:paraId="02CF7BEE" w14:textId="1F333749" w:rsidR="00BB5E4A" w:rsidRPr="001A788E" w:rsidRDefault="00BB5E4A" w:rsidP="00BB5E4A">
            <w:pPr>
              <w:ind w:right="-1" w:hanging="18"/>
              <w:jc w:val="center"/>
              <w:rPr>
                <w:sz w:val="21"/>
                <w:szCs w:val="21"/>
              </w:rPr>
            </w:pPr>
            <w:r w:rsidRPr="001A788E">
              <w:rPr>
                <w:sz w:val="21"/>
                <w:szCs w:val="21"/>
              </w:rPr>
              <w:t>03</w:t>
            </w:r>
          </w:p>
        </w:tc>
        <w:tc>
          <w:tcPr>
            <w:tcW w:w="1276" w:type="dxa"/>
            <w:vAlign w:val="center"/>
          </w:tcPr>
          <w:p w14:paraId="4D144B13" w14:textId="77777777" w:rsidR="00BB5E4A" w:rsidRPr="001A788E" w:rsidRDefault="00BB5E4A" w:rsidP="00BB5E4A">
            <w:pPr>
              <w:jc w:val="center"/>
              <w:rPr>
                <w:sz w:val="21"/>
                <w:szCs w:val="21"/>
              </w:rPr>
            </w:pPr>
            <w:r w:rsidRPr="001A788E">
              <w:rPr>
                <w:sz w:val="21"/>
                <w:szCs w:val="21"/>
              </w:rPr>
              <w:t>163643-0</w:t>
            </w:r>
          </w:p>
          <w:p w14:paraId="536F0C08" w14:textId="1E90FD5C" w:rsidR="00BB5E4A" w:rsidRPr="001A788E" w:rsidRDefault="00BB5E4A" w:rsidP="00BB5E4A">
            <w:pPr>
              <w:jc w:val="center"/>
              <w:rPr>
                <w:sz w:val="21"/>
                <w:szCs w:val="21"/>
              </w:rPr>
            </w:pPr>
            <w:r w:rsidRPr="001A788E">
              <w:rPr>
                <w:sz w:val="21"/>
                <w:szCs w:val="21"/>
              </w:rPr>
              <w:t>(cód.:3)</w:t>
            </w:r>
          </w:p>
        </w:tc>
        <w:tc>
          <w:tcPr>
            <w:tcW w:w="3544" w:type="dxa"/>
            <w:vAlign w:val="center"/>
          </w:tcPr>
          <w:p w14:paraId="2F7FBE1C" w14:textId="77777777" w:rsidR="00BB5E4A" w:rsidRPr="001A788E" w:rsidRDefault="00BB5E4A" w:rsidP="00BB5E4A">
            <w:pPr>
              <w:ind w:right="-1"/>
              <w:contextualSpacing/>
              <w:rPr>
                <w:sz w:val="21"/>
                <w:szCs w:val="21"/>
              </w:rPr>
            </w:pPr>
            <w:r w:rsidRPr="001A788E">
              <w:rPr>
                <w:b/>
                <w:sz w:val="21"/>
                <w:szCs w:val="21"/>
              </w:rPr>
              <w:t>ABOBRINHA VERDE</w:t>
            </w:r>
          </w:p>
          <w:p w14:paraId="76E47B62" w14:textId="52ACF3BD"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sem sujidade, de variedade "Menina Brasileira" ou "italiana", com coloração verde clara </w:t>
            </w:r>
            <w:r w:rsidRPr="001A788E">
              <w:rPr>
                <w:b/>
                <w:sz w:val="21"/>
                <w:szCs w:val="21"/>
              </w:rPr>
              <w:t>(peso entre 0,4 Kg e 1,0 Kg)</w:t>
            </w:r>
            <w:r w:rsidRPr="001A788E">
              <w:rPr>
                <w:sz w:val="21"/>
                <w:szCs w:val="21"/>
              </w:rPr>
              <w:t>. Acondicionadas em caixas que garantam a integridade dos vegetais.</w:t>
            </w:r>
          </w:p>
        </w:tc>
        <w:tc>
          <w:tcPr>
            <w:tcW w:w="992" w:type="dxa"/>
            <w:vAlign w:val="center"/>
          </w:tcPr>
          <w:p w14:paraId="365E5BCF" w14:textId="7E21CC66"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616ECB73" w14:textId="55EB5712" w:rsidR="00BB5E4A" w:rsidRPr="001A788E" w:rsidRDefault="00BB5E4A" w:rsidP="00BB5E4A">
            <w:pPr>
              <w:ind w:right="-1"/>
              <w:jc w:val="center"/>
              <w:rPr>
                <w:sz w:val="21"/>
                <w:szCs w:val="21"/>
              </w:rPr>
            </w:pPr>
            <w:r w:rsidRPr="001A788E">
              <w:rPr>
                <w:sz w:val="21"/>
                <w:szCs w:val="21"/>
              </w:rPr>
              <w:t>44.708</w:t>
            </w:r>
          </w:p>
        </w:tc>
        <w:tc>
          <w:tcPr>
            <w:tcW w:w="1134" w:type="dxa"/>
            <w:vAlign w:val="center"/>
          </w:tcPr>
          <w:p w14:paraId="2E1343EE" w14:textId="50938281" w:rsidR="00BB5E4A" w:rsidRPr="001A788E" w:rsidRDefault="00BB5E4A" w:rsidP="00BB5E4A">
            <w:pPr>
              <w:ind w:right="-1"/>
              <w:jc w:val="center"/>
              <w:rPr>
                <w:sz w:val="21"/>
                <w:szCs w:val="21"/>
              </w:rPr>
            </w:pPr>
            <w:r w:rsidRPr="001A788E">
              <w:rPr>
                <w:color w:val="000000"/>
                <w:sz w:val="21"/>
                <w:szCs w:val="21"/>
              </w:rPr>
              <w:t>R$ 7,46</w:t>
            </w:r>
          </w:p>
        </w:tc>
        <w:tc>
          <w:tcPr>
            <w:tcW w:w="1258" w:type="dxa"/>
            <w:vAlign w:val="center"/>
          </w:tcPr>
          <w:p w14:paraId="3421D887" w14:textId="49CBEB20" w:rsidR="00BB5E4A" w:rsidRPr="001A788E" w:rsidRDefault="00BB5E4A" w:rsidP="00BB5E4A">
            <w:pPr>
              <w:ind w:left="-75" w:right="-73"/>
              <w:jc w:val="center"/>
              <w:rPr>
                <w:sz w:val="21"/>
                <w:szCs w:val="21"/>
              </w:rPr>
            </w:pPr>
            <w:r w:rsidRPr="001A788E">
              <w:rPr>
                <w:sz w:val="21"/>
                <w:szCs w:val="21"/>
              </w:rPr>
              <w:t>R$ 333.521,68</w:t>
            </w:r>
          </w:p>
        </w:tc>
        <w:tc>
          <w:tcPr>
            <w:tcW w:w="1134" w:type="dxa"/>
            <w:vAlign w:val="center"/>
          </w:tcPr>
          <w:p w14:paraId="758C8E3A" w14:textId="5785E7D9" w:rsidR="00BB5E4A" w:rsidRPr="001A788E" w:rsidRDefault="00BB5E4A" w:rsidP="00BB5E4A">
            <w:pPr>
              <w:ind w:right="-1"/>
              <w:jc w:val="center"/>
              <w:rPr>
                <w:sz w:val="21"/>
                <w:szCs w:val="21"/>
              </w:rPr>
            </w:pPr>
            <w:r w:rsidRPr="001A788E">
              <w:rPr>
                <w:sz w:val="21"/>
                <w:szCs w:val="21"/>
              </w:rPr>
              <w:t>GERAL</w:t>
            </w:r>
          </w:p>
        </w:tc>
      </w:tr>
      <w:tr w:rsidR="00BB5E4A" w:rsidRPr="00FB2F69" w14:paraId="54143BF7" w14:textId="2C394480" w:rsidTr="000F579A">
        <w:trPr>
          <w:trHeight w:val="340"/>
          <w:jc w:val="center"/>
        </w:trPr>
        <w:tc>
          <w:tcPr>
            <w:tcW w:w="719" w:type="dxa"/>
            <w:vAlign w:val="center"/>
          </w:tcPr>
          <w:p w14:paraId="5639E767" w14:textId="24D24A31" w:rsidR="00BB5E4A" w:rsidRPr="001A788E" w:rsidRDefault="00BB5E4A" w:rsidP="00BB5E4A">
            <w:pPr>
              <w:ind w:right="-1" w:hanging="18"/>
              <w:jc w:val="center"/>
              <w:rPr>
                <w:sz w:val="21"/>
                <w:szCs w:val="21"/>
              </w:rPr>
            </w:pPr>
            <w:r w:rsidRPr="001A788E">
              <w:rPr>
                <w:sz w:val="21"/>
                <w:szCs w:val="21"/>
              </w:rPr>
              <w:t>04</w:t>
            </w:r>
          </w:p>
        </w:tc>
        <w:tc>
          <w:tcPr>
            <w:tcW w:w="1276" w:type="dxa"/>
            <w:vAlign w:val="center"/>
          </w:tcPr>
          <w:p w14:paraId="4FDE5EFE" w14:textId="77777777" w:rsidR="00BB5E4A" w:rsidRPr="001A788E" w:rsidRDefault="00BB5E4A" w:rsidP="00BB5E4A">
            <w:pPr>
              <w:jc w:val="center"/>
              <w:rPr>
                <w:sz w:val="21"/>
                <w:szCs w:val="21"/>
              </w:rPr>
            </w:pPr>
            <w:r w:rsidRPr="001A788E">
              <w:rPr>
                <w:sz w:val="21"/>
                <w:szCs w:val="21"/>
              </w:rPr>
              <w:t>3731-1</w:t>
            </w:r>
          </w:p>
          <w:p w14:paraId="750364D3" w14:textId="20EF1EEA" w:rsidR="00BB5E4A" w:rsidRPr="001A788E" w:rsidRDefault="00BB5E4A" w:rsidP="00BB5E4A">
            <w:pPr>
              <w:jc w:val="center"/>
              <w:rPr>
                <w:sz w:val="21"/>
                <w:szCs w:val="21"/>
              </w:rPr>
            </w:pPr>
            <w:r w:rsidRPr="001A788E">
              <w:rPr>
                <w:sz w:val="21"/>
                <w:szCs w:val="21"/>
              </w:rPr>
              <w:t>(cód.:2388)</w:t>
            </w:r>
          </w:p>
        </w:tc>
        <w:tc>
          <w:tcPr>
            <w:tcW w:w="3544" w:type="dxa"/>
            <w:vAlign w:val="center"/>
          </w:tcPr>
          <w:p w14:paraId="5A64BDFC" w14:textId="77777777" w:rsidR="00BB5E4A" w:rsidRPr="001A788E" w:rsidRDefault="00BB5E4A" w:rsidP="00BB5E4A">
            <w:pPr>
              <w:autoSpaceDE w:val="0"/>
              <w:autoSpaceDN w:val="0"/>
              <w:adjustRightInd w:val="0"/>
              <w:ind w:right="71"/>
              <w:rPr>
                <w:rFonts w:eastAsia="Calibri"/>
                <w:sz w:val="21"/>
                <w:szCs w:val="21"/>
              </w:rPr>
            </w:pPr>
            <w:r w:rsidRPr="001A788E">
              <w:rPr>
                <w:b/>
                <w:sz w:val="21"/>
                <w:szCs w:val="21"/>
              </w:rPr>
              <w:t>ACELGA</w:t>
            </w:r>
          </w:p>
          <w:p w14:paraId="149141B0" w14:textId="65D94928" w:rsidR="00BB5E4A" w:rsidRPr="001A788E" w:rsidRDefault="00BB5E4A" w:rsidP="00BB5E4A">
            <w:pPr>
              <w:ind w:right="-1"/>
              <w:contextualSpacing/>
              <w:rPr>
                <w:b/>
                <w:sz w:val="21"/>
                <w:szCs w:val="21"/>
              </w:rPr>
            </w:pPr>
            <w:r w:rsidRPr="001A788E">
              <w:rPr>
                <w:rFonts w:eastAsia="Calibri"/>
                <w:sz w:val="21"/>
                <w:szCs w:val="21"/>
              </w:rPr>
              <w:t xml:space="preserve">De primeira linha, </w:t>
            </w:r>
            <w:r w:rsidRPr="001A788E">
              <w:rPr>
                <w:i/>
                <w:sz w:val="21"/>
                <w:szCs w:val="21"/>
              </w:rPr>
              <w:t>in natura</w:t>
            </w:r>
            <w:r w:rsidRPr="001A788E">
              <w:rPr>
                <w:rFonts w:eastAsia="Calibri"/>
                <w:sz w:val="21"/>
                <w:szCs w:val="21"/>
              </w:rPr>
              <w:t xml:space="preserve">, </w:t>
            </w:r>
            <w:r w:rsidRPr="001A788E">
              <w:rPr>
                <w:sz w:val="21"/>
                <w:szCs w:val="21"/>
              </w:rPr>
              <w:t xml:space="preserve">sem sujidade, </w:t>
            </w:r>
            <w:r w:rsidRPr="001A788E">
              <w:rPr>
                <w:b/>
                <w:sz w:val="21"/>
                <w:szCs w:val="21"/>
              </w:rPr>
              <w:t>peso mínimo de 700g</w:t>
            </w:r>
            <w:r w:rsidRPr="001A788E">
              <w:rPr>
                <w:rFonts w:eastAsia="Calibri"/>
                <w:sz w:val="21"/>
                <w:szCs w:val="21"/>
              </w:rPr>
              <w:t xml:space="preserve">, com coloração verde clara, fresca, com todas as partes comestíveis aproveitáveis, </w:t>
            </w:r>
            <w:r w:rsidRPr="001A788E">
              <w:rPr>
                <w:sz w:val="21"/>
                <w:szCs w:val="21"/>
              </w:rPr>
              <w:t>apresentando coloração e formato uniformes. Acondicionadas individualmente em pacotes de polietileno, atóxico, transparentes e intactos e organizados em caixas de polietileno vazadas. Contendo no máximo 12 unidades por caixa para que seja garantida a integridade das hortaliças.</w:t>
            </w:r>
          </w:p>
        </w:tc>
        <w:tc>
          <w:tcPr>
            <w:tcW w:w="992" w:type="dxa"/>
            <w:vAlign w:val="center"/>
          </w:tcPr>
          <w:p w14:paraId="2391B8BB" w14:textId="196E3590" w:rsidR="00BB5E4A" w:rsidRPr="001A788E" w:rsidRDefault="00BB5E4A" w:rsidP="00BB5E4A">
            <w:pPr>
              <w:ind w:right="-1"/>
              <w:jc w:val="center"/>
              <w:rPr>
                <w:sz w:val="21"/>
                <w:szCs w:val="21"/>
              </w:rPr>
            </w:pPr>
            <w:r w:rsidRPr="001A788E">
              <w:rPr>
                <w:sz w:val="21"/>
                <w:szCs w:val="21"/>
              </w:rPr>
              <w:t>UND</w:t>
            </w:r>
          </w:p>
        </w:tc>
        <w:tc>
          <w:tcPr>
            <w:tcW w:w="1015" w:type="dxa"/>
            <w:vAlign w:val="center"/>
          </w:tcPr>
          <w:p w14:paraId="2D2C21A6" w14:textId="6D27BB2C" w:rsidR="00BB5E4A" w:rsidRPr="001A788E" w:rsidRDefault="00BB5E4A" w:rsidP="00BB5E4A">
            <w:pPr>
              <w:ind w:right="-1"/>
              <w:jc w:val="center"/>
              <w:rPr>
                <w:sz w:val="21"/>
                <w:szCs w:val="21"/>
              </w:rPr>
            </w:pPr>
            <w:r w:rsidRPr="001A788E">
              <w:rPr>
                <w:sz w:val="21"/>
                <w:szCs w:val="21"/>
              </w:rPr>
              <w:t>15.999</w:t>
            </w:r>
          </w:p>
        </w:tc>
        <w:tc>
          <w:tcPr>
            <w:tcW w:w="1134" w:type="dxa"/>
            <w:vAlign w:val="center"/>
          </w:tcPr>
          <w:p w14:paraId="72974760" w14:textId="68E72B7D" w:rsidR="00BB5E4A" w:rsidRPr="001A788E" w:rsidRDefault="00BB5E4A" w:rsidP="00BB5E4A">
            <w:pPr>
              <w:ind w:right="-1"/>
              <w:jc w:val="center"/>
              <w:rPr>
                <w:sz w:val="21"/>
                <w:szCs w:val="21"/>
              </w:rPr>
            </w:pPr>
            <w:r w:rsidRPr="001A788E">
              <w:rPr>
                <w:color w:val="000000"/>
                <w:sz w:val="21"/>
                <w:szCs w:val="21"/>
              </w:rPr>
              <w:t>R$ 10,97</w:t>
            </w:r>
          </w:p>
        </w:tc>
        <w:tc>
          <w:tcPr>
            <w:tcW w:w="1258" w:type="dxa"/>
            <w:vAlign w:val="center"/>
          </w:tcPr>
          <w:p w14:paraId="309A149A" w14:textId="6357E71D" w:rsidR="00BB5E4A" w:rsidRPr="001A788E" w:rsidRDefault="00BB5E4A" w:rsidP="00BB5E4A">
            <w:pPr>
              <w:ind w:left="-75" w:right="-73"/>
              <w:jc w:val="center"/>
              <w:rPr>
                <w:sz w:val="21"/>
                <w:szCs w:val="21"/>
              </w:rPr>
            </w:pPr>
            <w:r w:rsidRPr="001A788E">
              <w:rPr>
                <w:sz w:val="21"/>
                <w:szCs w:val="21"/>
              </w:rPr>
              <w:t>R$ 175.509,03</w:t>
            </w:r>
          </w:p>
        </w:tc>
        <w:tc>
          <w:tcPr>
            <w:tcW w:w="1134" w:type="dxa"/>
            <w:vAlign w:val="center"/>
          </w:tcPr>
          <w:p w14:paraId="2C05BF0A" w14:textId="471C629F" w:rsidR="00BB5E4A" w:rsidRPr="001A788E" w:rsidRDefault="00BB5E4A" w:rsidP="00BB5E4A">
            <w:pPr>
              <w:ind w:right="-1"/>
              <w:jc w:val="center"/>
              <w:rPr>
                <w:sz w:val="21"/>
                <w:szCs w:val="21"/>
              </w:rPr>
            </w:pPr>
            <w:r w:rsidRPr="001A788E">
              <w:rPr>
                <w:sz w:val="21"/>
                <w:szCs w:val="21"/>
              </w:rPr>
              <w:t>GERAL</w:t>
            </w:r>
          </w:p>
        </w:tc>
      </w:tr>
      <w:tr w:rsidR="00BB5E4A" w:rsidRPr="00FB2F69" w14:paraId="43C78827" w14:textId="737EA29E" w:rsidTr="000F579A">
        <w:trPr>
          <w:trHeight w:val="340"/>
          <w:jc w:val="center"/>
        </w:trPr>
        <w:tc>
          <w:tcPr>
            <w:tcW w:w="719" w:type="dxa"/>
            <w:vAlign w:val="center"/>
          </w:tcPr>
          <w:p w14:paraId="274D442E" w14:textId="38323119" w:rsidR="00BB5E4A" w:rsidRPr="001A788E" w:rsidRDefault="00BB5E4A" w:rsidP="00BB5E4A">
            <w:pPr>
              <w:ind w:right="-1" w:hanging="18"/>
              <w:jc w:val="center"/>
              <w:rPr>
                <w:sz w:val="21"/>
                <w:szCs w:val="21"/>
              </w:rPr>
            </w:pPr>
            <w:r w:rsidRPr="001A788E">
              <w:rPr>
                <w:sz w:val="21"/>
                <w:szCs w:val="21"/>
              </w:rPr>
              <w:t>05</w:t>
            </w:r>
          </w:p>
        </w:tc>
        <w:tc>
          <w:tcPr>
            <w:tcW w:w="1276" w:type="dxa"/>
            <w:vAlign w:val="center"/>
          </w:tcPr>
          <w:p w14:paraId="2165D70A" w14:textId="77777777" w:rsidR="00BB5E4A" w:rsidRPr="001A788E" w:rsidRDefault="00BB5E4A" w:rsidP="00BB5E4A">
            <w:pPr>
              <w:jc w:val="center"/>
              <w:rPr>
                <w:sz w:val="21"/>
                <w:szCs w:val="21"/>
              </w:rPr>
            </w:pPr>
            <w:r w:rsidRPr="001A788E">
              <w:rPr>
                <w:sz w:val="21"/>
                <w:szCs w:val="21"/>
              </w:rPr>
              <w:t>00023446</w:t>
            </w:r>
          </w:p>
          <w:p w14:paraId="7F2D21C0" w14:textId="5AF76C61" w:rsidR="00BB5E4A" w:rsidRPr="001A788E" w:rsidRDefault="00BB5E4A" w:rsidP="00BB5E4A">
            <w:pPr>
              <w:jc w:val="center"/>
              <w:rPr>
                <w:sz w:val="21"/>
                <w:szCs w:val="21"/>
              </w:rPr>
            </w:pPr>
            <w:r w:rsidRPr="001A788E">
              <w:rPr>
                <w:sz w:val="21"/>
                <w:szCs w:val="21"/>
              </w:rPr>
              <w:t>(cód.:2388)</w:t>
            </w:r>
          </w:p>
        </w:tc>
        <w:tc>
          <w:tcPr>
            <w:tcW w:w="3544" w:type="dxa"/>
            <w:vAlign w:val="center"/>
          </w:tcPr>
          <w:p w14:paraId="30AEA8B0" w14:textId="77777777" w:rsidR="00BB5E4A" w:rsidRPr="001A788E" w:rsidRDefault="00BB5E4A" w:rsidP="00BB5E4A">
            <w:pPr>
              <w:autoSpaceDE w:val="0"/>
              <w:autoSpaceDN w:val="0"/>
              <w:adjustRightInd w:val="0"/>
              <w:ind w:right="-1"/>
              <w:contextualSpacing/>
              <w:rPr>
                <w:rFonts w:eastAsia="Calibri"/>
                <w:sz w:val="21"/>
                <w:szCs w:val="21"/>
              </w:rPr>
            </w:pPr>
            <w:r w:rsidRPr="001A788E">
              <w:rPr>
                <w:rFonts w:eastAsia="Calibri"/>
                <w:b/>
                <w:sz w:val="21"/>
                <w:szCs w:val="21"/>
              </w:rPr>
              <w:t>ALFACE CRESPA OU AMERICANA</w:t>
            </w:r>
          </w:p>
          <w:p w14:paraId="75205690" w14:textId="378A3411" w:rsidR="00BB5E4A" w:rsidRPr="001A788E" w:rsidRDefault="00BB5E4A" w:rsidP="00BB5E4A">
            <w:pPr>
              <w:autoSpaceDE w:val="0"/>
              <w:autoSpaceDN w:val="0"/>
              <w:adjustRightInd w:val="0"/>
              <w:ind w:right="-1"/>
              <w:contextualSpacing/>
              <w:rPr>
                <w:rFonts w:eastAsia="Calibri"/>
                <w:sz w:val="21"/>
                <w:szCs w:val="21"/>
              </w:rPr>
            </w:pPr>
            <w:r w:rsidRPr="001A788E">
              <w:rPr>
                <w:rFonts w:eastAsia="Calibri"/>
                <w:sz w:val="21"/>
                <w:szCs w:val="21"/>
              </w:rPr>
              <w:t xml:space="preserve">De primeira linha, </w:t>
            </w:r>
            <w:r w:rsidRPr="001A788E">
              <w:rPr>
                <w:rFonts w:eastAsia="Calibri"/>
                <w:i/>
                <w:sz w:val="21"/>
                <w:szCs w:val="21"/>
              </w:rPr>
              <w:t>in natura</w:t>
            </w:r>
            <w:r w:rsidRPr="001A788E">
              <w:rPr>
                <w:rFonts w:eastAsia="Calibri"/>
                <w:sz w:val="21"/>
                <w:szCs w:val="21"/>
              </w:rPr>
              <w:t xml:space="preserve">, tipo crespa ou americana, </w:t>
            </w:r>
            <w:r w:rsidRPr="001A788E">
              <w:rPr>
                <w:rFonts w:eastAsia="Calibri"/>
                <w:b/>
                <w:sz w:val="21"/>
                <w:szCs w:val="21"/>
              </w:rPr>
              <w:t>com peso igual ou maior a 200g por maço (unidade)</w:t>
            </w:r>
            <w:r w:rsidRPr="001A788E">
              <w:rPr>
                <w:rFonts w:eastAsia="Calibri"/>
                <w:sz w:val="21"/>
                <w:szCs w:val="21"/>
              </w:rPr>
              <w:t>, com coloração verde, fresca, com bom grau de limpeza, todas as partes comestíveis aproveitáveis, apresentando coloração e formato uniformes. Maços (unidades) acondicionados individualmente em pacotes de polietileno, atóxicos, transparentes e intactos e organizados em caixas de polietileno vazadas. Contendo no máximo 18 maços (unidades) por caixa para que seja garantida a integridade das hortaliças.</w:t>
            </w:r>
          </w:p>
        </w:tc>
        <w:tc>
          <w:tcPr>
            <w:tcW w:w="992" w:type="dxa"/>
            <w:vAlign w:val="center"/>
          </w:tcPr>
          <w:p w14:paraId="74A5CAA5" w14:textId="26156B21" w:rsidR="00BB5E4A" w:rsidRPr="001A788E" w:rsidRDefault="00BB5E4A" w:rsidP="00BB5E4A">
            <w:pPr>
              <w:ind w:right="-1"/>
              <w:jc w:val="center"/>
              <w:rPr>
                <w:sz w:val="21"/>
                <w:szCs w:val="21"/>
              </w:rPr>
            </w:pPr>
            <w:r w:rsidRPr="001A788E">
              <w:rPr>
                <w:sz w:val="21"/>
                <w:szCs w:val="21"/>
              </w:rPr>
              <w:t>UND</w:t>
            </w:r>
          </w:p>
        </w:tc>
        <w:tc>
          <w:tcPr>
            <w:tcW w:w="1015" w:type="dxa"/>
            <w:vAlign w:val="center"/>
          </w:tcPr>
          <w:p w14:paraId="3B4C24CA" w14:textId="20111EA4" w:rsidR="00BB5E4A" w:rsidRPr="001A788E" w:rsidRDefault="00BB5E4A" w:rsidP="00BB5E4A">
            <w:pPr>
              <w:ind w:right="-1"/>
              <w:jc w:val="center"/>
              <w:rPr>
                <w:sz w:val="21"/>
                <w:szCs w:val="21"/>
              </w:rPr>
            </w:pPr>
            <w:r w:rsidRPr="001A788E">
              <w:rPr>
                <w:sz w:val="21"/>
                <w:szCs w:val="21"/>
              </w:rPr>
              <w:t>66.838</w:t>
            </w:r>
          </w:p>
        </w:tc>
        <w:tc>
          <w:tcPr>
            <w:tcW w:w="1134" w:type="dxa"/>
            <w:vAlign w:val="center"/>
          </w:tcPr>
          <w:p w14:paraId="2251BBA0" w14:textId="4399C52A" w:rsidR="00BB5E4A" w:rsidRPr="001A788E" w:rsidRDefault="00BB5E4A" w:rsidP="00BB5E4A">
            <w:pPr>
              <w:ind w:right="-1"/>
              <w:jc w:val="center"/>
              <w:rPr>
                <w:sz w:val="21"/>
                <w:szCs w:val="21"/>
              </w:rPr>
            </w:pPr>
            <w:r w:rsidRPr="001A788E">
              <w:rPr>
                <w:color w:val="000000"/>
                <w:sz w:val="21"/>
                <w:szCs w:val="21"/>
              </w:rPr>
              <w:t>R$ 6,51</w:t>
            </w:r>
          </w:p>
        </w:tc>
        <w:tc>
          <w:tcPr>
            <w:tcW w:w="1258" w:type="dxa"/>
            <w:vAlign w:val="center"/>
          </w:tcPr>
          <w:p w14:paraId="3497A6F1" w14:textId="3F8338F3" w:rsidR="00BB5E4A" w:rsidRPr="001A788E" w:rsidRDefault="00BB5E4A" w:rsidP="00BB5E4A">
            <w:pPr>
              <w:ind w:left="-75" w:right="-73"/>
              <w:jc w:val="center"/>
              <w:rPr>
                <w:sz w:val="21"/>
                <w:szCs w:val="21"/>
              </w:rPr>
            </w:pPr>
            <w:r w:rsidRPr="001A788E">
              <w:rPr>
                <w:sz w:val="21"/>
                <w:szCs w:val="21"/>
              </w:rPr>
              <w:t>R$ 435.115,38</w:t>
            </w:r>
          </w:p>
        </w:tc>
        <w:tc>
          <w:tcPr>
            <w:tcW w:w="1134" w:type="dxa"/>
            <w:vAlign w:val="center"/>
          </w:tcPr>
          <w:p w14:paraId="5C318C3F" w14:textId="27005218" w:rsidR="00BB5E4A" w:rsidRPr="001A788E" w:rsidRDefault="00BB5E4A" w:rsidP="00BB5E4A">
            <w:pPr>
              <w:ind w:right="-1"/>
              <w:jc w:val="center"/>
              <w:rPr>
                <w:sz w:val="21"/>
                <w:szCs w:val="21"/>
              </w:rPr>
            </w:pPr>
            <w:r w:rsidRPr="001A788E">
              <w:rPr>
                <w:sz w:val="21"/>
                <w:szCs w:val="21"/>
              </w:rPr>
              <w:t>GERAL</w:t>
            </w:r>
          </w:p>
        </w:tc>
      </w:tr>
      <w:tr w:rsidR="00BB5E4A" w:rsidRPr="00FB2F69" w14:paraId="68ED281F" w14:textId="73DE28AC" w:rsidTr="000F579A">
        <w:trPr>
          <w:trHeight w:val="340"/>
          <w:jc w:val="center"/>
        </w:trPr>
        <w:tc>
          <w:tcPr>
            <w:tcW w:w="719" w:type="dxa"/>
            <w:vAlign w:val="center"/>
          </w:tcPr>
          <w:p w14:paraId="58BF25EB" w14:textId="1044C594" w:rsidR="00BB5E4A" w:rsidRPr="001A788E" w:rsidRDefault="00BB5E4A" w:rsidP="00BB5E4A">
            <w:pPr>
              <w:ind w:right="-1" w:hanging="18"/>
              <w:jc w:val="center"/>
              <w:rPr>
                <w:sz w:val="21"/>
                <w:szCs w:val="21"/>
              </w:rPr>
            </w:pPr>
            <w:r w:rsidRPr="001A788E">
              <w:rPr>
                <w:sz w:val="21"/>
                <w:szCs w:val="21"/>
              </w:rPr>
              <w:t>06</w:t>
            </w:r>
          </w:p>
        </w:tc>
        <w:tc>
          <w:tcPr>
            <w:tcW w:w="1276" w:type="dxa"/>
            <w:vAlign w:val="center"/>
          </w:tcPr>
          <w:p w14:paraId="2A3B8A56" w14:textId="77777777" w:rsidR="00BB5E4A" w:rsidRPr="001A788E" w:rsidRDefault="00BB5E4A" w:rsidP="00BB5E4A">
            <w:pPr>
              <w:jc w:val="center"/>
              <w:rPr>
                <w:sz w:val="21"/>
                <w:szCs w:val="21"/>
              </w:rPr>
            </w:pPr>
            <w:r w:rsidRPr="001A788E">
              <w:rPr>
                <w:sz w:val="21"/>
                <w:szCs w:val="21"/>
              </w:rPr>
              <w:t>16821-1</w:t>
            </w:r>
          </w:p>
          <w:p w14:paraId="094D3710" w14:textId="4936C90D" w:rsidR="00BB5E4A" w:rsidRPr="001A788E" w:rsidRDefault="00BB5E4A" w:rsidP="00BB5E4A">
            <w:pPr>
              <w:jc w:val="center"/>
              <w:rPr>
                <w:sz w:val="21"/>
                <w:szCs w:val="21"/>
              </w:rPr>
            </w:pPr>
            <w:r w:rsidRPr="001A788E">
              <w:rPr>
                <w:sz w:val="21"/>
                <w:szCs w:val="21"/>
              </w:rPr>
              <w:t>(cód.:3)</w:t>
            </w:r>
          </w:p>
        </w:tc>
        <w:tc>
          <w:tcPr>
            <w:tcW w:w="3544" w:type="dxa"/>
            <w:vAlign w:val="center"/>
          </w:tcPr>
          <w:p w14:paraId="09699983" w14:textId="77777777" w:rsidR="00BB5E4A" w:rsidRPr="001A788E" w:rsidRDefault="00BB5E4A" w:rsidP="00BB5E4A">
            <w:pPr>
              <w:autoSpaceDE w:val="0"/>
              <w:autoSpaceDN w:val="0"/>
              <w:adjustRightInd w:val="0"/>
              <w:ind w:right="-1"/>
              <w:contextualSpacing/>
              <w:rPr>
                <w:rFonts w:eastAsia="Calibri"/>
                <w:b/>
                <w:sz w:val="21"/>
                <w:szCs w:val="21"/>
              </w:rPr>
            </w:pPr>
            <w:r w:rsidRPr="001A788E">
              <w:rPr>
                <w:rFonts w:eastAsia="Calibri"/>
                <w:b/>
                <w:sz w:val="21"/>
                <w:szCs w:val="21"/>
              </w:rPr>
              <w:t>ALHO</w:t>
            </w:r>
          </w:p>
          <w:p w14:paraId="06F51C01" w14:textId="3332E366" w:rsidR="00BB5E4A" w:rsidRPr="001A788E" w:rsidRDefault="00BB5E4A" w:rsidP="00BB5E4A">
            <w:pPr>
              <w:autoSpaceDE w:val="0"/>
              <w:autoSpaceDN w:val="0"/>
              <w:adjustRightInd w:val="0"/>
              <w:ind w:right="-1"/>
              <w:contextualSpacing/>
              <w:rPr>
                <w:rFonts w:eastAsia="Calibri"/>
                <w:bCs/>
                <w:sz w:val="21"/>
                <w:szCs w:val="21"/>
              </w:rPr>
            </w:pPr>
            <w:r w:rsidRPr="001A788E">
              <w:rPr>
                <w:rFonts w:eastAsia="Calibri"/>
                <w:bCs/>
                <w:sz w:val="21"/>
                <w:szCs w:val="21"/>
              </w:rPr>
              <w:t xml:space="preserve">De primeira linha, Classe 5, com </w:t>
            </w:r>
            <w:r w:rsidRPr="001A788E">
              <w:rPr>
                <w:rFonts w:eastAsia="Calibri"/>
                <w:b/>
                <w:sz w:val="21"/>
                <w:szCs w:val="21"/>
              </w:rPr>
              <w:t>diâmetro transversal maior igual a 46 mm</w:t>
            </w:r>
            <w:r w:rsidRPr="001A788E">
              <w:rPr>
                <w:rFonts w:eastAsia="Calibri"/>
                <w:bCs/>
                <w:sz w:val="21"/>
                <w:szCs w:val="21"/>
              </w:rPr>
              <w:t xml:space="preserve">, </w:t>
            </w:r>
            <w:r w:rsidRPr="001A788E">
              <w:rPr>
                <w:rFonts w:eastAsia="Calibri"/>
                <w:bCs/>
                <w:i/>
                <w:iCs/>
                <w:sz w:val="21"/>
                <w:szCs w:val="21"/>
              </w:rPr>
              <w:t>in natura</w:t>
            </w:r>
            <w:r w:rsidRPr="001A788E">
              <w:rPr>
                <w:rFonts w:eastAsia="Calibri"/>
                <w:bCs/>
                <w:sz w:val="21"/>
                <w:szCs w:val="21"/>
              </w:rPr>
              <w:t>, branco, fresco, compacto e firme, apresentando coloração e formato uniformes. Acondicionados em caixas de papelão ondulado que garantam a integridade dos bulbos.</w:t>
            </w:r>
          </w:p>
        </w:tc>
        <w:tc>
          <w:tcPr>
            <w:tcW w:w="992" w:type="dxa"/>
            <w:vAlign w:val="center"/>
          </w:tcPr>
          <w:p w14:paraId="04400F22" w14:textId="40D110F4"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7EED0373" w14:textId="7DC75DBC" w:rsidR="00BB5E4A" w:rsidRPr="001A788E" w:rsidRDefault="00BB5E4A" w:rsidP="00BB5E4A">
            <w:pPr>
              <w:ind w:right="-1"/>
              <w:jc w:val="center"/>
              <w:rPr>
                <w:sz w:val="21"/>
                <w:szCs w:val="21"/>
              </w:rPr>
            </w:pPr>
            <w:r w:rsidRPr="001A788E">
              <w:rPr>
                <w:sz w:val="21"/>
                <w:szCs w:val="21"/>
              </w:rPr>
              <w:t>36.976</w:t>
            </w:r>
          </w:p>
        </w:tc>
        <w:tc>
          <w:tcPr>
            <w:tcW w:w="1134" w:type="dxa"/>
            <w:vAlign w:val="center"/>
          </w:tcPr>
          <w:p w14:paraId="5A5748B3" w14:textId="5B0F0D04" w:rsidR="00BB5E4A" w:rsidRPr="001A788E" w:rsidRDefault="00BB5E4A" w:rsidP="00BB5E4A">
            <w:pPr>
              <w:ind w:right="-1"/>
              <w:jc w:val="center"/>
              <w:rPr>
                <w:sz w:val="21"/>
                <w:szCs w:val="21"/>
              </w:rPr>
            </w:pPr>
            <w:r w:rsidRPr="001A788E">
              <w:rPr>
                <w:color w:val="000000"/>
                <w:sz w:val="21"/>
                <w:szCs w:val="21"/>
              </w:rPr>
              <w:t>R$ 37,60</w:t>
            </w:r>
          </w:p>
        </w:tc>
        <w:tc>
          <w:tcPr>
            <w:tcW w:w="1258" w:type="dxa"/>
            <w:vAlign w:val="center"/>
          </w:tcPr>
          <w:p w14:paraId="618CD697" w14:textId="500F77DB" w:rsidR="00BB5E4A" w:rsidRPr="001A788E" w:rsidRDefault="00BB5E4A" w:rsidP="00BB5E4A">
            <w:pPr>
              <w:ind w:left="-75" w:right="-73"/>
              <w:jc w:val="center"/>
              <w:rPr>
                <w:sz w:val="21"/>
                <w:szCs w:val="21"/>
              </w:rPr>
            </w:pPr>
            <w:r w:rsidRPr="001A788E">
              <w:rPr>
                <w:sz w:val="21"/>
                <w:szCs w:val="21"/>
              </w:rPr>
              <w:t>R$ 1.390.297,60</w:t>
            </w:r>
          </w:p>
        </w:tc>
        <w:tc>
          <w:tcPr>
            <w:tcW w:w="1134" w:type="dxa"/>
            <w:vAlign w:val="center"/>
          </w:tcPr>
          <w:p w14:paraId="2CCB3BE2" w14:textId="525A1E83" w:rsidR="00BB5E4A" w:rsidRPr="001A788E" w:rsidRDefault="00BB5E4A" w:rsidP="00BB5E4A">
            <w:pPr>
              <w:ind w:right="-1"/>
              <w:jc w:val="center"/>
              <w:rPr>
                <w:sz w:val="21"/>
                <w:szCs w:val="21"/>
              </w:rPr>
            </w:pPr>
            <w:r w:rsidRPr="001A788E">
              <w:rPr>
                <w:sz w:val="21"/>
                <w:szCs w:val="21"/>
              </w:rPr>
              <w:t>GERAL</w:t>
            </w:r>
          </w:p>
        </w:tc>
      </w:tr>
      <w:tr w:rsidR="00BB5E4A" w:rsidRPr="00FB2F69" w14:paraId="54F6C518" w14:textId="0BC50813" w:rsidTr="000F579A">
        <w:trPr>
          <w:trHeight w:val="340"/>
          <w:jc w:val="center"/>
        </w:trPr>
        <w:tc>
          <w:tcPr>
            <w:tcW w:w="719" w:type="dxa"/>
            <w:vAlign w:val="center"/>
          </w:tcPr>
          <w:p w14:paraId="6D2929F1" w14:textId="7B71D6FF" w:rsidR="00BB5E4A" w:rsidRPr="001A788E" w:rsidRDefault="00BB5E4A" w:rsidP="00BB5E4A">
            <w:pPr>
              <w:ind w:right="-1" w:hanging="18"/>
              <w:jc w:val="center"/>
              <w:rPr>
                <w:sz w:val="21"/>
                <w:szCs w:val="21"/>
              </w:rPr>
            </w:pPr>
            <w:r w:rsidRPr="001A788E">
              <w:rPr>
                <w:sz w:val="21"/>
                <w:szCs w:val="21"/>
              </w:rPr>
              <w:t>07</w:t>
            </w:r>
          </w:p>
        </w:tc>
        <w:tc>
          <w:tcPr>
            <w:tcW w:w="1276" w:type="dxa"/>
            <w:vAlign w:val="center"/>
          </w:tcPr>
          <w:p w14:paraId="37953494" w14:textId="77777777" w:rsidR="00BB5E4A" w:rsidRPr="001A788E" w:rsidRDefault="00BB5E4A" w:rsidP="00BB5E4A">
            <w:pPr>
              <w:jc w:val="center"/>
              <w:rPr>
                <w:sz w:val="21"/>
                <w:szCs w:val="21"/>
              </w:rPr>
            </w:pPr>
            <w:r w:rsidRPr="001A788E">
              <w:rPr>
                <w:sz w:val="21"/>
                <w:szCs w:val="21"/>
              </w:rPr>
              <w:t>3697-8</w:t>
            </w:r>
          </w:p>
          <w:p w14:paraId="7195A985" w14:textId="720EE23C" w:rsidR="00BB5E4A" w:rsidRPr="001A788E" w:rsidRDefault="00BB5E4A" w:rsidP="00BB5E4A">
            <w:pPr>
              <w:jc w:val="center"/>
              <w:rPr>
                <w:sz w:val="21"/>
                <w:szCs w:val="21"/>
              </w:rPr>
            </w:pPr>
            <w:r w:rsidRPr="001A788E">
              <w:rPr>
                <w:sz w:val="21"/>
                <w:szCs w:val="21"/>
              </w:rPr>
              <w:t>(cód.:3)</w:t>
            </w:r>
          </w:p>
        </w:tc>
        <w:tc>
          <w:tcPr>
            <w:tcW w:w="3544" w:type="dxa"/>
            <w:vAlign w:val="center"/>
          </w:tcPr>
          <w:p w14:paraId="5EC04450" w14:textId="77777777" w:rsidR="00BB5E4A" w:rsidRPr="001A788E" w:rsidRDefault="00BB5E4A" w:rsidP="00BB5E4A">
            <w:pPr>
              <w:ind w:right="-1"/>
              <w:contextualSpacing/>
              <w:rPr>
                <w:sz w:val="21"/>
                <w:szCs w:val="21"/>
              </w:rPr>
            </w:pPr>
            <w:r w:rsidRPr="001A788E">
              <w:rPr>
                <w:b/>
                <w:sz w:val="21"/>
                <w:szCs w:val="21"/>
              </w:rPr>
              <w:t>BANANA NANICA</w:t>
            </w:r>
          </w:p>
          <w:p w14:paraId="195C2D8D" w14:textId="1109A428"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com coloração amarelo-esverdeada, comprimento da fruta</w:t>
            </w:r>
            <w:r w:rsidRPr="001A788E">
              <w:rPr>
                <w:b/>
                <w:sz w:val="21"/>
                <w:szCs w:val="21"/>
              </w:rPr>
              <w:t xml:space="preserve"> igual ou maior que 16,0 cm</w:t>
            </w:r>
            <w:r w:rsidRPr="001A788E">
              <w:rPr>
                <w:sz w:val="21"/>
                <w:szCs w:val="21"/>
              </w:rPr>
              <w:t xml:space="preserve"> (não podendo ser de ponteira e nem pequenas), em pencas (com dez ou mais frutos), fresca, compacta e firme, apresentando coloração e formato uniformes. Com grau de maturação baseado na Escala de Maturação de Von </w:t>
            </w:r>
            <w:proofErr w:type="spellStart"/>
            <w:r w:rsidRPr="001A788E">
              <w:rPr>
                <w:sz w:val="21"/>
                <w:szCs w:val="21"/>
              </w:rPr>
              <w:t>Loesecke</w:t>
            </w:r>
            <w:proofErr w:type="spellEnd"/>
            <w:r w:rsidRPr="001A788E">
              <w:rPr>
                <w:sz w:val="21"/>
                <w:szCs w:val="21"/>
              </w:rPr>
              <w:t xml:space="preserve"> de nº 5 </w:t>
            </w:r>
            <w:r w:rsidRPr="001A788E">
              <w:rPr>
                <w:b/>
                <w:bCs/>
                <w:sz w:val="21"/>
                <w:szCs w:val="21"/>
              </w:rPr>
              <w:t>(amarela com ponta verde)</w:t>
            </w:r>
            <w:r w:rsidRPr="001A788E">
              <w:rPr>
                <w:sz w:val="21"/>
                <w:szCs w:val="21"/>
              </w:rPr>
              <w:t xml:space="preserve"> ou conforme solicitação do setor. Acondicionadas em caixas com 20,0Kg, que garantam a integridade das frutas.</w:t>
            </w:r>
          </w:p>
        </w:tc>
        <w:tc>
          <w:tcPr>
            <w:tcW w:w="992" w:type="dxa"/>
            <w:vAlign w:val="center"/>
          </w:tcPr>
          <w:p w14:paraId="004C3785" w14:textId="11E98C67"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5021D13E" w14:textId="121D29A4" w:rsidR="00BB5E4A" w:rsidRPr="001A788E" w:rsidRDefault="00BB5E4A" w:rsidP="00BB5E4A">
            <w:pPr>
              <w:ind w:right="-1"/>
              <w:jc w:val="center"/>
              <w:rPr>
                <w:sz w:val="21"/>
                <w:szCs w:val="21"/>
              </w:rPr>
            </w:pPr>
            <w:r w:rsidRPr="001A788E">
              <w:rPr>
                <w:sz w:val="21"/>
                <w:szCs w:val="21"/>
              </w:rPr>
              <w:t>320.119</w:t>
            </w:r>
          </w:p>
        </w:tc>
        <w:tc>
          <w:tcPr>
            <w:tcW w:w="1134" w:type="dxa"/>
            <w:vAlign w:val="center"/>
          </w:tcPr>
          <w:p w14:paraId="768518A9" w14:textId="3D2F02A4" w:rsidR="00BB5E4A" w:rsidRPr="001A788E" w:rsidRDefault="00BB5E4A" w:rsidP="00BB5E4A">
            <w:pPr>
              <w:ind w:right="-1"/>
              <w:jc w:val="center"/>
              <w:rPr>
                <w:sz w:val="21"/>
                <w:szCs w:val="21"/>
              </w:rPr>
            </w:pPr>
            <w:r w:rsidRPr="001A788E">
              <w:rPr>
                <w:color w:val="000000"/>
                <w:sz w:val="21"/>
                <w:szCs w:val="21"/>
              </w:rPr>
              <w:t>R$ 7,27</w:t>
            </w:r>
          </w:p>
        </w:tc>
        <w:tc>
          <w:tcPr>
            <w:tcW w:w="1258" w:type="dxa"/>
            <w:vAlign w:val="center"/>
          </w:tcPr>
          <w:p w14:paraId="6B100899" w14:textId="55D79D67" w:rsidR="00BB5E4A" w:rsidRPr="001A788E" w:rsidRDefault="00BB5E4A" w:rsidP="00BB5E4A">
            <w:pPr>
              <w:ind w:left="-75" w:right="-73"/>
              <w:jc w:val="center"/>
              <w:rPr>
                <w:sz w:val="21"/>
                <w:szCs w:val="21"/>
              </w:rPr>
            </w:pPr>
            <w:r w:rsidRPr="001A788E">
              <w:rPr>
                <w:sz w:val="21"/>
                <w:szCs w:val="21"/>
              </w:rPr>
              <w:t>R$ 2.327.265,13</w:t>
            </w:r>
          </w:p>
        </w:tc>
        <w:tc>
          <w:tcPr>
            <w:tcW w:w="1134" w:type="dxa"/>
            <w:vAlign w:val="center"/>
          </w:tcPr>
          <w:p w14:paraId="20D37282" w14:textId="66515F7B" w:rsidR="00BB5E4A" w:rsidRPr="001A788E" w:rsidRDefault="00BB5E4A" w:rsidP="00BB5E4A">
            <w:pPr>
              <w:ind w:right="-1"/>
              <w:jc w:val="center"/>
              <w:rPr>
                <w:sz w:val="21"/>
                <w:szCs w:val="21"/>
              </w:rPr>
            </w:pPr>
            <w:r w:rsidRPr="001A788E">
              <w:rPr>
                <w:sz w:val="21"/>
                <w:szCs w:val="21"/>
              </w:rPr>
              <w:t>GERAL</w:t>
            </w:r>
          </w:p>
        </w:tc>
      </w:tr>
      <w:tr w:rsidR="00BB5E4A" w:rsidRPr="00FB2F69" w14:paraId="4452BB75" w14:textId="6ADCA224" w:rsidTr="000F579A">
        <w:trPr>
          <w:trHeight w:val="340"/>
          <w:jc w:val="center"/>
        </w:trPr>
        <w:tc>
          <w:tcPr>
            <w:tcW w:w="719" w:type="dxa"/>
            <w:vAlign w:val="center"/>
          </w:tcPr>
          <w:p w14:paraId="19F4110A" w14:textId="07D78993" w:rsidR="00BB5E4A" w:rsidRPr="001A788E" w:rsidRDefault="00BB5E4A" w:rsidP="00BB5E4A">
            <w:pPr>
              <w:ind w:right="-1" w:hanging="18"/>
              <w:jc w:val="center"/>
              <w:rPr>
                <w:sz w:val="21"/>
                <w:szCs w:val="21"/>
              </w:rPr>
            </w:pPr>
            <w:r w:rsidRPr="001A788E">
              <w:rPr>
                <w:sz w:val="21"/>
                <w:szCs w:val="21"/>
              </w:rPr>
              <w:t>08</w:t>
            </w:r>
          </w:p>
        </w:tc>
        <w:tc>
          <w:tcPr>
            <w:tcW w:w="1276" w:type="dxa"/>
            <w:vAlign w:val="center"/>
          </w:tcPr>
          <w:p w14:paraId="1D26B3A8" w14:textId="77777777" w:rsidR="00BB5E4A" w:rsidRPr="001A788E" w:rsidRDefault="00BB5E4A" w:rsidP="00BB5E4A">
            <w:pPr>
              <w:jc w:val="center"/>
              <w:rPr>
                <w:sz w:val="21"/>
                <w:szCs w:val="21"/>
              </w:rPr>
            </w:pPr>
            <w:r w:rsidRPr="001A788E">
              <w:rPr>
                <w:sz w:val="21"/>
                <w:szCs w:val="21"/>
              </w:rPr>
              <w:t>00010584</w:t>
            </w:r>
          </w:p>
          <w:p w14:paraId="4B757E48" w14:textId="70C6E7CE" w:rsidR="00BB5E4A" w:rsidRPr="001A788E" w:rsidRDefault="00BB5E4A" w:rsidP="00BB5E4A">
            <w:pPr>
              <w:jc w:val="center"/>
              <w:rPr>
                <w:sz w:val="21"/>
                <w:szCs w:val="21"/>
              </w:rPr>
            </w:pPr>
            <w:r w:rsidRPr="001A788E">
              <w:rPr>
                <w:sz w:val="21"/>
                <w:szCs w:val="21"/>
              </w:rPr>
              <w:t>(cód.:3)</w:t>
            </w:r>
          </w:p>
        </w:tc>
        <w:tc>
          <w:tcPr>
            <w:tcW w:w="3544" w:type="dxa"/>
            <w:vAlign w:val="center"/>
          </w:tcPr>
          <w:p w14:paraId="3802F3A8" w14:textId="77777777" w:rsidR="00BB5E4A" w:rsidRPr="001A788E" w:rsidRDefault="00BB5E4A" w:rsidP="00BB5E4A">
            <w:pPr>
              <w:rPr>
                <w:sz w:val="21"/>
                <w:szCs w:val="21"/>
              </w:rPr>
            </w:pPr>
            <w:r w:rsidRPr="001A788E">
              <w:rPr>
                <w:b/>
                <w:sz w:val="21"/>
                <w:szCs w:val="21"/>
              </w:rPr>
              <w:t>BANANA DA TERRA</w:t>
            </w:r>
          </w:p>
          <w:p w14:paraId="766074DD" w14:textId="644A51B1"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com coloração amarelo-esverdeada, comprimento da fruta</w:t>
            </w:r>
            <w:r w:rsidRPr="001A788E">
              <w:rPr>
                <w:b/>
                <w:sz w:val="21"/>
                <w:szCs w:val="21"/>
              </w:rPr>
              <w:t xml:space="preserve"> maior ou igual que 22,0cm</w:t>
            </w:r>
            <w:r w:rsidRPr="001A788E">
              <w:rPr>
                <w:sz w:val="21"/>
                <w:szCs w:val="21"/>
              </w:rPr>
              <w:t xml:space="preserve"> (não podendo ser de ponteira, ou seja, pequenas), em pencas (com dez ou mais frutos), fresca, compacta e firme, apresentando coloração e formato uniformes. Com grau de maturação de nº 3 (mais verde do que amarelo) ou nº 4 (mais amarelo do que verde) de acordo com a Escala de Maturação de Von </w:t>
            </w:r>
            <w:proofErr w:type="spellStart"/>
            <w:r w:rsidRPr="001A788E">
              <w:rPr>
                <w:sz w:val="21"/>
                <w:szCs w:val="21"/>
              </w:rPr>
              <w:t>Loesecke</w:t>
            </w:r>
            <w:proofErr w:type="spellEnd"/>
            <w:r w:rsidRPr="001A788E">
              <w:rPr>
                <w:sz w:val="21"/>
                <w:szCs w:val="21"/>
              </w:rPr>
              <w:t xml:space="preserve"> ou conforme solicitação do setor. Acondicionadas em caixas com 20,0Kg, que garantam a integridade das frutas.</w:t>
            </w:r>
          </w:p>
        </w:tc>
        <w:tc>
          <w:tcPr>
            <w:tcW w:w="992" w:type="dxa"/>
            <w:vAlign w:val="center"/>
          </w:tcPr>
          <w:p w14:paraId="6D70367F" w14:textId="5C116C63"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0E717647" w14:textId="4BBD8293" w:rsidR="00BB5E4A" w:rsidRPr="001A788E" w:rsidRDefault="00BB5E4A" w:rsidP="00BB5E4A">
            <w:pPr>
              <w:ind w:right="-1"/>
              <w:jc w:val="center"/>
              <w:rPr>
                <w:sz w:val="21"/>
                <w:szCs w:val="21"/>
              </w:rPr>
            </w:pPr>
            <w:r w:rsidRPr="001A788E">
              <w:rPr>
                <w:sz w:val="21"/>
                <w:szCs w:val="21"/>
              </w:rPr>
              <w:t>95.332</w:t>
            </w:r>
          </w:p>
        </w:tc>
        <w:tc>
          <w:tcPr>
            <w:tcW w:w="1134" w:type="dxa"/>
            <w:vAlign w:val="center"/>
          </w:tcPr>
          <w:p w14:paraId="2726F153" w14:textId="42F27DC9" w:rsidR="00BB5E4A" w:rsidRPr="001A788E" w:rsidRDefault="00BB5E4A" w:rsidP="00BB5E4A">
            <w:pPr>
              <w:ind w:right="-1"/>
              <w:jc w:val="center"/>
              <w:rPr>
                <w:sz w:val="21"/>
                <w:szCs w:val="21"/>
              </w:rPr>
            </w:pPr>
            <w:r w:rsidRPr="001A788E">
              <w:rPr>
                <w:color w:val="000000"/>
                <w:sz w:val="21"/>
                <w:szCs w:val="21"/>
              </w:rPr>
              <w:t>R$ 11,17</w:t>
            </w:r>
          </w:p>
        </w:tc>
        <w:tc>
          <w:tcPr>
            <w:tcW w:w="1258" w:type="dxa"/>
            <w:vAlign w:val="center"/>
          </w:tcPr>
          <w:p w14:paraId="1C04BF3E" w14:textId="5F6C3F63" w:rsidR="00BB5E4A" w:rsidRPr="001A788E" w:rsidRDefault="00BB5E4A" w:rsidP="00BB5E4A">
            <w:pPr>
              <w:ind w:left="-75" w:right="-73"/>
              <w:jc w:val="center"/>
              <w:rPr>
                <w:sz w:val="21"/>
                <w:szCs w:val="21"/>
              </w:rPr>
            </w:pPr>
            <w:r w:rsidRPr="001A788E">
              <w:rPr>
                <w:sz w:val="21"/>
                <w:szCs w:val="21"/>
              </w:rPr>
              <w:t>R$ 1.064.858,44</w:t>
            </w:r>
          </w:p>
        </w:tc>
        <w:tc>
          <w:tcPr>
            <w:tcW w:w="1134" w:type="dxa"/>
            <w:vAlign w:val="center"/>
          </w:tcPr>
          <w:p w14:paraId="2D4532C5" w14:textId="5AC8CDFE" w:rsidR="00BB5E4A" w:rsidRPr="001A788E" w:rsidRDefault="00BB5E4A" w:rsidP="00BB5E4A">
            <w:pPr>
              <w:ind w:right="-1"/>
              <w:jc w:val="center"/>
              <w:rPr>
                <w:sz w:val="21"/>
                <w:szCs w:val="21"/>
              </w:rPr>
            </w:pPr>
            <w:r w:rsidRPr="001A788E">
              <w:rPr>
                <w:sz w:val="21"/>
                <w:szCs w:val="21"/>
              </w:rPr>
              <w:t>GERAL</w:t>
            </w:r>
          </w:p>
        </w:tc>
      </w:tr>
      <w:tr w:rsidR="00BB5E4A" w:rsidRPr="00FB2F69" w14:paraId="60244865" w14:textId="52B9746D" w:rsidTr="000F579A">
        <w:trPr>
          <w:trHeight w:val="340"/>
          <w:jc w:val="center"/>
        </w:trPr>
        <w:tc>
          <w:tcPr>
            <w:tcW w:w="719" w:type="dxa"/>
            <w:vAlign w:val="center"/>
          </w:tcPr>
          <w:p w14:paraId="34EE595C" w14:textId="2082AD5D" w:rsidR="00BB5E4A" w:rsidRPr="001A788E" w:rsidRDefault="00BB5E4A" w:rsidP="00BB5E4A">
            <w:pPr>
              <w:ind w:right="-1" w:hanging="18"/>
              <w:jc w:val="center"/>
              <w:rPr>
                <w:sz w:val="21"/>
                <w:szCs w:val="21"/>
              </w:rPr>
            </w:pPr>
            <w:r w:rsidRPr="001A788E">
              <w:rPr>
                <w:sz w:val="21"/>
                <w:szCs w:val="21"/>
              </w:rPr>
              <w:t>09</w:t>
            </w:r>
          </w:p>
        </w:tc>
        <w:tc>
          <w:tcPr>
            <w:tcW w:w="1276" w:type="dxa"/>
            <w:vAlign w:val="center"/>
          </w:tcPr>
          <w:p w14:paraId="7BAAA39C" w14:textId="77777777" w:rsidR="00BB5E4A" w:rsidRPr="001A788E" w:rsidRDefault="00BB5E4A" w:rsidP="00BB5E4A">
            <w:pPr>
              <w:jc w:val="center"/>
              <w:rPr>
                <w:sz w:val="21"/>
                <w:szCs w:val="21"/>
              </w:rPr>
            </w:pPr>
            <w:r w:rsidRPr="001A788E">
              <w:rPr>
                <w:sz w:val="21"/>
                <w:szCs w:val="21"/>
              </w:rPr>
              <w:t>88144-9</w:t>
            </w:r>
          </w:p>
          <w:p w14:paraId="5716A544" w14:textId="5C53A4C3" w:rsidR="00BB5E4A" w:rsidRPr="001A788E" w:rsidRDefault="00BB5E4A" w:rsidP="00BB5E4A">
            <w:pPr>
              <w:jc w:val="center"/>
              <w:rPr>
                <w:sz w:val="21"/>
                <w:szCs w:val="21"/>
              </w:rPr>
            </w:pPr>
            <w:r w:rsidRPr="001A788E">
              <w:rPr>
                <w:sz w:val="21"/>
                <w:szCs w:val="21"/>
              </w:rPr>
              <w:t>(cód.:3)</w:t>
            </w:r>
          </w:p>
        </w:tc>
        <w:tc>
          <w:tcPr>
            <w:tcW w:w="3544" w:type="dxa"/>
            <w:vAlign w:val="center"/>
          </w:tcPr>
          <w:p w14:paraId="520930D0" w14:textId="77777777" w:rsidR="00BB5E4A" w:rsidRPr="001A788E" w:rsidRDefault="00BB5E4A" w:rsidP="00BB5E4A">
            <w:pPr>
              <w:ind w:right="-1"/>
              <w:contextualSpacing/>
              <w:rPr>
                <w:b/>
                <w:sz w:val="21"/>
                <w:szCs w:val="21"/>
              </w:rPr>
            </w:pPr>
            <w:r w:rsidRPr="001A788E">
              <w:rPr>
                <w:b/>
                <w:sz w:val="21"/>
                <w:szCs w:val="21"/>
              </w:rPr>
              <w:t>BATATA DOCE</w:t>
            </w:r>
          </w:p>
          <w:p w14:paraId="15D92407" w14:textId="45A27FBE"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w:t>
            </w:r>
            <w:r w:rsidRPr="001A788E">
              <w:rPr>
                <w:b/>
                <w:sz w:val="21"/>
                <w:szCs w:val="21"/>
              </w:rPr>
              <w:t xml:space="preserve">peso mínimo de 100g, </w:t>
            </w:r>
            <w:r w:rsidRPr="001A788E">
              <w:rPr>
                <w:sz w:val="21"/>
                <w:szCs w:val="21"/>
              </w:rPr>
              <w:t>a superfície das raízes deverá ser de coloração rosada, fresca, compacta e firme, apresentando coloração e formato uniformes. Não conter broca-de-raiz. Acondicionadas em caixas que garantam a integridade dos tubérculos.</w:t>
            </w:r>
          </w:p>
        </w:tc>
        <w:tc>
          <w:tcPr>
            <w:tcW w:w="992" w:type="dxa"/>
            <w:vAlign w:val="center"/>
          </w:tcPr>
          <w:p w14:paraId="4647DA76" w14:textId="7FDDDAA7"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0E1CD056" w14:textId="7246B1DB" w:rsidR="00BB5E4A" w:rsidRPr="001A788E" w:rsidRDefault="00BB5E4A" w:rsidP="00BB5E4A">
            <w:pPr>
              <w:ind w:right="-1"/>
              <w:jc w:val="center"/>
              <w:rPr>
                <w:sz w:val="21"/>
                <w:szCs w:val="21"/>
              </w:rPr>
            </w:pPr>
            <w:r w:rsidRPr="001A788E">
              <w:rPr>
                <w:sz w:val="21"/>
                <w:szCs w:val="21"/>
              </w:rPr>
              <w:t>8.847</w:t>
            </w:r>
          </w:p>
        </w:tc>
        <w:tc>
          <w:tcPr>
            <w:tcW w:w="1134" w:type="dxa"/>
            <w:vAlign w:val="center"/>
          </w:tcPr>
          <w:p w14:paraId="38ABC0F7" w14:textId="31A664DB" w:rsidR="00BB5E4A" w:rsidRPr="001A788E" w:rsidRDefault="00BB5E4A" w:rsidP="00BB5E4A">
            <w:pPr>
              <w:ind w:right="-1"/>
              <w:jc w:val="center"/>
              <w:rPr>
                <w:sz w:val="21"/>
                <w:szCs w:val="21"/>
              </w:rPr>
            </w:pPr>
            <w:r w:rsidRPr="001A788E">
              <w:rPr>
                <w:color w:val="000000"/>
                <w:sz w:val="21"/>
                <w:szCs w:val="21"/>
              </w:rPr>
              <w:t>R$ 6,47</w:t>
            </w:r>
          </w:p>
        </w:tc>
        <w:tc>
          <w:tcPr>
            <w:tcW w:w="1258" w:type="dxa"/>
            <w:vAlign w:val="center"/>
          </w:tcPr>
          <w:p w14:paraId="30168E49" w14:textId="6C27074B" w:rsidR="00BB5E4A" w:rsidRPr="001A788E" w:rsidRDefault="00BB5E4A" w:rsidP="00BB5E4A">
            <w:pPr>
              <w:ind w:left="-75" w:right="-73"/>
              <w:jc w:val="center"/>
              <w:rPr>
                <w:sz w:val="21"/>
                <w:szCs w:val="21"/>
              </w:rPr>
            </w:pPr>
            <w:r w:rsidRPr="001A788E">
              <w:rPr>
                <w:sz w:val="21"/>
                <w:szCs w:val="21"/>
              </w:rPr>
              <w:t>R$ 57.240,09</w:t>
            </w:r>
          </w:p>
        </w:tc>
        <w:tc>
          <w:tcPr>
            <w:tcW w:w="1134" w:type="dxa"/>
            <w:vAlign w:val="center"/>
          </w:tcPr>
          <w:p w14:paraId="2FB450AA" w14:textId="1398A0CC" w:rsidR="00BB5E4A" w:rsidRPr="001A788E" w:rsidRDefault="00BB5E4A" w:rsidP="00BB5E4A">
            <w:pPr>
              <w:ind w:right="-1"/>
              <w:jc w:val="center"/>
              <w:rPr>
                <w:sz w:val="21"/>
                <w:szCs w:val="21"/>
              </w:rPr>
            </w:pPr>
            <w:r w:rsidRPr="001A788E">
              <w:rPr>
                <w:sz w:val="21"/>
                <w:szCs w:val="21"/>
              </w:rPr>
              <w:t>EXCLUSIVO</w:t>
            </w:r>
          </w:p>
        </w:tc>
      </w:tr>
      <w:tr w:rsidR="00BB5E4A" w:rsidRPr="00FB2F69" w14:paraId="47F82952" w14:textId="33876625" w:rsidTr="000F579A">
        <w:trPr>
          <w:trHeight w:val="340"/>
          <w:jc w:val="center"/>
        </w:trPr>
        <w:tc>
          <w:tcPr>
            <w:tcW w:w="719" w:type="dxa"/>
            <w:vAlign w:val="center"/>
          </w:tcPr>
          <w:p w14:paraId="6AFA3922" w14:textId="36FCCB22" w:rsidR="00BB5E4A" w:rsidRPr="001A788E" w:rsidRDefault="00BB5E4A" w:rsidP="00BB5E4A">
            <w:pPr>
              <w:ind w:right="-1" w:hanging="18"/>
              <w:jc w:val="center"/>
              <w:rPr>
                <w:sz w:val="21"/>
                <w:szCs w:val="21"/>
              </w:rPr>
            </w:pPr>
            <w:r w:rsidRPr="001A788E">
              <w:rPr>
                <w:sz w:val="21"/>
                <w:szCs w:val="21"/>
              </w:rPr>
              <w:t>10</w:t>
            </w:r>
          </w:p>
        </w:tc>
        <w:tc>
          <w:tcPr>
            <w:tcW w:w="1276" w:type="dxa"/>
            <w:vAlign w:val="center"/>
          </w:tcPr>
          <w:p w14:paraId="5EBCCC83" w14:textId="77777777" w:rsidR="00BB5E4A" w:rsidRPr="001A788E" w:rsidRDefault="00BB5E4A" w:rsidP="00BB5E4A">
            <w:pPr>
              <w:jc w:val="center"/>
              <w:rPr>
                <w:sz w:val="21"/>
                <w:szCs w:val="21"/>
              </w:rPr>
            </w:pPr>
            <w:r w:rsidRPr="001A788E">
              <w:rPr>
                <w:sz w:val="21"/>
                <w:szCs w:val="21"/>
              </w:rPr>
              <w:t>00034295</w:t>
            </w:r>
          </w:p>
          <w:p w14:paraId="604F63A9" w14:textId="0BFEB2EE" w:rsidR="00BB5E4A" w:rsidRPr="001A788E" w:rsidRDefault="00BB5E4A" w:rsidP="00BB5E4A">
            <w:pPr>
              <w:jc w:val="center"/>
              <w:rPr>
                <w:sz w:val="21"/>
                <w:szCs w:val="21"/>
              </w:rPr>
            </w:pPr>
            <w:r w:rsidRPr="001A788E">
              <w:rPr>
                <w:sz w:val="21"/>
                <w:szCs w:val="21"/>
              </w:rPr>
              <w:t>(cód.:3)</w:t>
            </w:r>
          </w:p>
        </w:tc>
        <w:tc>
          <w:tcPr>
            <w:tcW w:w="3544" w:type="dxa"/>
            <w:vAlign w:val="center"/>
          </w:tcPr>
          <w:p w14:paraId="6E89761D" w14:textId="77777777" w:rsidR="00BB5E4A" w:rsidRPr="001A788E" w:rsidRDefault="00BB5E4A" w:rsidP="00BB5E4A">
            <w:pPr>
              <w:rPr>
                <w:b/>
                <w:sz w:val="21"/>
                <w:szCs w:val="21"/>
              </w:rPr>
            </w:pPr>
            <w:r w:rsidRPr="001A788E">
              <w:rPr>
                <w:b/>
                <w:sz w:val="21"/>
                <w:szCs w:val="21"/>
              </w:rPr>
              <w:t>BATATA INGLESA</w:t>
            </w:r>
          </w:p>
          <w:p w14:paraId="3D4C9E18" w14:textId="2A851B2A"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de variedade "Mondial" ou "Monalisa" ou “</w:t>
            </w:r>
            <w:proofErr w:type="spellStart"/>
            <w:r w:rsidRPr="001A788E">
              <w:rPr>
                <w:sz w:val="21"/>
                <w:szCs w:val="21"/>
              </w:rPr>
              <w:t>Bintje</w:t>
            </w:r>
            <w:proofErr w:type="spellEnd"/>
            <w:r w:rsidRPr="001A788E">
              <w:rPr>
                <w:sz w:val="21"/>
                <w:szCs w:val="21"/>
              </w:rPr>
              <w:t xml:space="preserve">”, </w:t>
            </w:r>
            <w:r w:rsidRPr="001A788E">
              <w:rPr>
                <w:b/>
                <w:bCs/>
                <w:sz w:val="21"/>
                <w:szCs w:val="21"/>
              </w:rPr>
              <w:t>com peso igual ou maior a 100g,</w:t>
            </w:r>
            <w:r w:rsidRPr="001A788E">
              <w:rPr>
                <w:sz w:val="21"/>
                <w:szCs w:val="21"/>
              </w:rPr>
              <w:t xml:space="preserve"> com coloração que varia do amarelo ao amarelo-claro, fresca, compacta e firme, apresentando coloração e formato uniformes. Acondicionadas em sacos de material atóxico ("Juta" ou "</w:t>
            </w:r>
            <w:proofErr w:type="spellStart"/>
            <w:r w:rsidRPr="001A788E">
              <w:rPr>
                <w:sz w:val="21"/>
                <w:szCs w:val="21"/>
              </w:rPr>
              <w:t>Raschel</w:t>
            </w:r>
            <w:proofErr w:type="spellEnd"/>
            <w:r w:rsidRPr="001A788E">
              <w:rPr>
                <w:sz w:val="21"/>
                <w:szCs w:val="21"/>
              </w:rPr>
              <w:t xml:space="preserve">"), com </w:t>
            </w:r>
            <w:r w:rsidRPr="001A788E">
              <w:rPr>
                <w:b/>
                <w:sz w:val="21"/>
                <w:szCs w:val="21"/>
              </w:rPr>
              <w:t>50,0Kg</w:t>
            </w:r>
            <w:r w:rsidRPr="001A788E">
              <w:rPr>
                <w:sz w:val="21"/>
                <w:szCs w:val="21"/>
              </w:rPr>
              <w:t>, que garantam a integridade dos tubérculos.</w:t>
            </w:r>
          </w:p>
        </w:tc>
        <w:tc>
          <w:tcPr>
            <w:tcW w:w="992" w:type="dxa"/>
            <w:vAlign w:val="center"/>
          </w:tcPr>
          <w:p w14:paraId="3F59D663" w14:textId="14A3B861" w:rsidR="00BB5E4A" w:rsidRPr="001A788E" w:rsidRDefault="00BB5E4A" w:rsidP="00BB5E4A">
            <w:pPr>
              <w:ind w:right="-1"/>
              <w:jc w:val="center"/>
              <w:rPr>
                <w:sz w:val="21"/>
                <w:szCs w:val="21"/>
              </w:rPr>
            </w:pPr>
            <w:r w:rsidRPr="001A788E">
              <w:rPr>
                <w:sz w:val="21"/>
                <w:szCs w:val="21"/>
              </w:rPr>
              <w:t>KG</w:t>
            </w:r>
          </w:p>
        </w:tc>
        <w:tc>
          <w:tcPr>
            <w:tcW w:w="1015" w:type="dxa"/>
            <w:vAlign w:val="center"/>
          </w:tcPr>
          <w:p w14:paraId="4C96339B" w14:textId="5A52C269" w:rsidR="00BB5E4A" w:rsidRPr="001A788E" w:rsidRDefault="00BB5E4A" w:rsidP="00BB5E4A">
            <w:pPr>
              <w:ind w:right="-1"/>
              <w:jc w:val="center"/>
              <w:rPr>
                <w:sz w:val="21"/>
                <w:szCs w:val="21"/>
              </w:rPr>
            </w:pPr>
            <w:r w:rsidRPr="001A788E">
              <w:rPr>
                <w:sz w:val="21"/>
                <w:szCs w:val="21"/>
              </w:rPr>
              <w:t>59.131</w:t>
            </w:r>
          </w:p>
        </w:tc>
        <w:tc>
          <w:tcPr>
            <w:tcW w:w="1134" w:type="dxa"/>
            <w:vAlign w:val="center"/>
          </w:tcPr>
          <w:p w14:paraId="53BCACCF" w14:textId="3245B573" w:rsidR="00BB5E4A" w:rsidRPr="001A788E" w:rsidRDefault="00BB5E4A" w:rsidP="00BB5E4A">
            <w:pPr>
              <w:ind w:right="-1"/>
              <w:jc w:val="center"/>
              <w:rPr>
                <w:sz w:val="21"/>
                <w:szCs w:val="21"/>
              </w:rPr>
            </w:pPr>
            <w:r w:rsidRPr="001A788E">
              <w:rPr>
                <w:color w:val="000000"/>
                <w:sz w:val="21"/>
                <w:szCs w:val="21"/>
              </w:rPr>
              <w:t>R$ 8,14</w:t>
            </w:r>
          </w:p>
        </w:tc>
        <w:tc>
          <w:tcPr>
            <w:tcW w:w="1258" w:type="dxa"/>
            <w:vAlign w:val="center"/>
          </w:tcPr>
          <w:p w14:paraId="083E762A" w14:textId="7C9F19FE" w:rsidR="00BB5E4A" w:rsidRPr="001A788E" w:rsidRDefault="00BB5E4A" w:rsidP="00BB5E4A">
            <w:pPr>
              <w:ind w:left="-75" w:right="-73"/>
              <w:jc w:val="center"/>
              <w:rPr>
                <w:sz w:val="21"/>
                <w:szCs w:val="21"/>
              </w:rPr>
            </w:pPr>
            <w:r w:rsidRPr="001A788E">
              <w:rPr>
                <w:sz w:val="21"/>
                <w:szCs w:val="21"/>
              </w:rPr>
              <w:t>R$ 481.326,34</w:t>
            </w:r>
          </w:p>
        </w:tc>
        <w:tc>
          <w:tcPr>
            <w:tcW w:w="1134" w:type="dxa"/>
            <w:vAlign w:val="center"/>
          </w:tcPr>
          <w:p w14:paraId="6C6671DB" w14:textId="58888873" w:rsidR="00BB5E4A" w:rsidRPr="001A788E" w:rsidRDefault="00BB5E4A" w:rsidP="00BB5E4A">
            <w:pPr>
              <w:ind w:right="-1"/>
              <w:jc w:val="center"/>
              <w:rPr>
                <w:sz w:val="21"/>
                <w:szCs w:val="21"/>
              </w:rPr>
            </w:pPr>
            <w:r w:rsidRPr="001A788E">
              <w:rPr>
                <w:sz w:val="21"/>
                <w:szCs w:val="21"/>
              </w:rPr>
              <w:t>GERAL</w:t>
            </w:r>
          </w:p>
        </w:tc>
      </w:tr>
      <w:tr w:rsidR="00BB5E4A" w:rsidRPr="00FB2F69" w14:paraId="04C77C8E" w14:textId="312AC549"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6561884" w14:textId="423C00AF" w:rsidR="00BB5E4A" w:rsidRPr="001A788E" w:rsidRDefault="00BB5E4A" w:rsidP="00BB5E4A">
            <w:pPr>
              <w:ind w:right="-1" w:hanging="18"/>
              <w:jc w:val="center"/>
              <w:rPr>
                <w:sz w:val="21"/>
                <w:szCs w:val="21"/>
              </w:rPr>
            </w:pPr>
            <w:r w:rsidRPr="001A788E">
              <w:rPr>
                <w:sz w:val="21"/>
                <w:szCs w:val="21"/>
              </w:rPr>
              <w:t>11</w:t>
            </w:r>
          </w:p>
        </w:tc>
        <w:tc>
          <w:tcPr>
            <w:tcW w:w="1276" w:type="dxa"/>
            <w:tcBorders>
              <w:top w:val="single" w:sz="6" w:space="0" w:color="000000"/>
              <w:left w:val="single" w:sz="6" w:space="0" w:color="000000"/>
              <w:bottom w:val="single" w:sz="6" w:space="0" w:color="000000"/>
              <w:right w:val="single" w:sz="6" w:space="0" w:color="000000"/>
            </w:tcBorders>
            <w:vAlign w:val="center"/>
          </w:tcPr>
          <w:p w14:paraId="13C66977" w14:textId="77777777" w:rsidR="00BB5E4A" w:rsidRPr="001A788E" w:rsidRDefault="00BB5E4A" w:rsidP="00BB5E4A">
            <w:pPr>
              <w:jc w:val="center"/>
              <w:rPr>
                <w:sz w:val="21"/>
                <w:szCs w:val="21"/>
              </w:rPr>
            </w:pPr>
            <w:r w:rsidRPr="001A788E">
              <w:rPr>
                <w:sz w:val="21"/>
                <w:szCs w:val="21"/>
              </w:rPr>
              <w:t>3736-2</w:t>
            </w:r>
          </w:p>
          <w:p w14:paraId="4B2EE11B" w14:textId="3DC8B81F"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03EA0FCB" w14:textId="77777777" w:rsidR="00BB5E4A" w:rsidRPr="001A788E" w:rsidRDefault="00BB5E4A" w:rsidP="00BB5E4A">
            <w:pPr>
              <w:ind w:right="-1"/>
              <w:contextualSpacing/>
              <w:rPr>
                <w:sz w:val="21"/>
                <w:szCs w:val="21"/>
              </w:rPr>
            </w:pPr>
            <w:r w:rsidRPr="001A788E">
              <w:rPr>
                <w:b/>
                <w:sz w:val="21"/>
                <w:szCs w:val="21"/>
              </w:rPr>
              <w:t>BETERRABA</w:t>
            </w:r>
          </w:p>
          <w:p w14:paraId="73DF5B3C" w14:textId="456C9452"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w:t>
            </w:r>
            <w:r w:rsidRPr="001A788E">
              <w:rPr>
                <w:rFonts w:eastAsia="Calibri"/>
                <w:b/>
                <w:sz w:val="21"/>
                <w:szCs w:val="21"/>
              </w:rPr>
              <w:t xml:space="preserve"> com peso igual ou maior a 200g, </w:t>
            </w:r>
            <w:r w:rsidRPr="001A788E">
              <w:rPr>
                <w:sz w:val="21"/>
                <w:szCs w:val="21"/>
              </w:rPr>
              <w:t>coloração vermelha intensa, fresca, compacta e firme, apresentando coloração e formato uniformes. Acondicionadas em caixas de polietileno vazadas que garantam a integridade dos vegetais.</w:t>
            </w:r>
          </w:p>
        </w:tc>
        <w:tc>
          <w:tcPr>
            <w:tcW w:w="992" w:type="dxa"/>
            <w:tcBorders>
              <w:top w:val="single" w:sz="6" w:space="0" w:color="000000"/>
              <w:left w:val="single" w:sz="6" w:space="0" w:color="000000"/>
              <w:bottom w:val="single" w:sz="6" w:space="0" w:color="000000"/>
              <w:right w:val="single" w:sz="6" w:space="0" w:color="000000"/>
            </w:tcBorders>
            <w:vAlign w:val="center"/>
          </w:tcPr>
          <w:p w14:paraId="5ABC001C" w14:textId="45420591"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6689B4A8" w14:textId="72070C6F" w:rsidR="00BB5E4A" w:rsidRPr="001A788E" w:rsidRDefault="00BB5E4A" w:rsidP="00BB5E4A">
            <w:pPr>
              <w:ind w:right="-1"/>
              <w:jc w:val="center"/>
              <w:rPr>
                <w:sz w:val="21"/>
                <w:szCs w:val="21"/>
              </w:rPr>
            </w:pPr>
            <w:r w:rsidRPr="001A788E">
              <w:rPr>
                <w:sz w:val="21"/>
                <w:szCs w:val="21"/>
              </w:rPr>
              <w:t>18.576</w:t>
            </w:r>
          </w:p>
        </w:tc>
        <w:tc>
          <w:tcPr>
            <w:tcW w:w="1134" w:type="dxa"/>
            <w:tcBorders>
              <w:top w:val="single" w:sz="6" w:space="0" w:color="000000"/>
              <w:left w:val="single" w:sz="6" w:space="0" w:color="000000"/>
              <w:bottom w:val="single" w:sz="6" w:space="0" w:color="000000"/>
              <w:right w:val="single" w:sz="6" w:space="0" w:color="000000"/>
            </w:tcBorders>
            <w:vAlign w:val="center"/>
          </w:tcPr>
          <w:p w14:paraId="66082625" w14:textId="6732F591" w:rsidR="00BB5E4A" w:rsidRPr="001A788E" w:rsidRDefault="00BB5E4A" w:rsidP="00BB5E4A">
            <w:pPr>
              <w:ind w:right="-1"/>
              <w:jc w:val="center"/>
              <w:rPr>
                <w:sz w:val="21"/>
                <w:szCs w:val="21"/>
              </w:rPr>
            </w:pPr>
            <w:r w:rsidRPr="001A788E">
              <w:rPr>
                <w:color w:val="000000"/>
                <w:sz w:val="21"/>
                <w:szCs w:val="21"/>
              </w:rPr>
              <w:t>R$ 5,96</w:t>
            </w:r>
          </w:p>
        </w:tc>
        <w:tc>
          <w:tcPr>
            <w:tcW w:w="1258" w:type="dxa"/>
            <w:tcBorders>
              <w:top w:val="single" w:sz="6" w:space="0" w:color="000000"/>
              <w:left w:val="single" w:sz="6" w:space="0" w:color="000000"/>
              <w:bottom w:val="single" w:sz="6" w:space="0" w:color="000000"/>
              <w:right w:val="single" w:sz="6" w:space="0" w:color="000000"/>
            </w:tcBorders>
            <w:vAlign w:val="center"/>
          </w:tcPr>
          <w:p w14:paraId="61AC3C32" w14:textId="03550E90" w:rsidR="00BB5E4A" w:rsidRPr="001A788E" w:rsidRDefault="00BB5E4A" w:rsidP="00BB5E4A">
            <w:pPr>
              <w:ind w:left="-75" w:right="-73"/>
              <w:jc w:val="center"/>
              <w:rPr>
                <w:sz w:val="21"/>
                <w:szCs w:val="21"/>
              </w:rPr>
            </w:pPr>
            <w:r w:rsidRPr="001A788E">
              <w:rPr>
                <w:sz w:val="21"/>
                <w:szCs w:val="21"/>
              </w:rPr>
              <w:t>R$ 110.712,96</w:t>
            </w:r>
          </w:p>
        </w:tc>
        <w:tc>
          <w:tcPr>
            <w:tcW w:w="1134" w:type="dxa"/>
            <w:tcBorders>
              <w:top w:val="single" w:sz="6" w:space="0" w:color="000000"/>
              <w:left w:val="single" w:sz="6" w:space="0" w:color="000000"/>
              <w:bottom w:val="single" w:sz="6" w:space="0" w:color="000000"/>
              <w:right w:val="single" w:sz="6" w:space="0" w:color="000000"/>
            </w:tcBorders>
            <w:vAlign w:val="center"/>
          </w:tcPr>
          <w:p w14:paraId="50DF5C8F" w14:textId="08E77CDF" w:rsidR="00BB5E4A" w:rsidRPr="001A788E" w:rsidRDefault="00BB5E4A" w:rsidP="00BB5E4A">
            <w:pPr>
              <w:ind w:right="-1"/>
              <w:jc w:val="center"/>
              <w:rPr>
                <w:sz w:val="21"/>
                <w:szCs w:val="21"/>
              </w:rPr>
            </w:pPr>
            <w:r w:rsidRPr="001A788E">
              <w:rPr>
                <w:sz w:val="21"/>
                <w:szCs w:val="21"/>
              </w:rPr>
              <w:t>GERAL</w:t>
            </w:r>
          </w:p>
        </w:tc>
      </w:tr>
      <w:tr w:rsidR="00BB5E4A" w:rsidRPr="00FB2F69" w14:paraId="40637EEA" w14:textId="23EEA80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40203C3" w14:textId="5059A168" w:rsidR="00BB5E4A" w:rsidRPr="001A788E" w:rsidRDefault="00BB5E4A" w:rsidP="00BB5E4A">
            <w:pPr>
              <w:ind w:right="-1" w:hanging="18"/>
              <w:jc w:val="center"/>
              <w:rPr>
                <w:sz w:val="21"/>
                <w:szCs w:val="21"/>
              </w:rPr>
            </w:pPr>
            <w:r w:rsidRPr="001A788E">
              <w:rPr>
                <w:sz w:val="21"/>
                <w:szCs w:val="21"/>
              </w:rPr>
              <w:t>12</w:t>
            </w:r>
          </w:p>
        </w:tc>
        <w:tc>
          <w:tcPr>
            <w:tcW w:w="1276" w:type="dxa"/>
            <w:tcBorders>
              <w:top w:val="single" w:sz="6" w:space="0" w:color="000000"/>
              <w:left w:val="single" w:sz="6" w:space="0" w:color="000000"/>
              <w:bottom w:val="single" w:sz="6" w:space="0" w:color="000000"/>
              <w:right w:val="single" w:sz="6" w:space="0" w:color="000000"/>
            </w:tcBorders>
            <w:vAlign w:val="center"/>
          </w:tcPr>
          <w:p w14:paraId="111D9FAF" w14:textId="77777777" w:rsidR="00BB5E4A" w:rsidRPr="001A788E" w:rsidRDefault="00BB5E4A" w:rsidP="00BB5E4A">
            <w:pPr>
              <w:jc w:val="center"/>
              <w:rPr>
                <w:sz w:val="21"/>
                <w:szCs w:val="21"/>
              </w:rPr>
            </w:pPr>
            <w:r w:rsidRPr="001A788E">
              <w:rPr>
                <w:sz w:val="21"/>
                <w:szCs w:val="21"/>
              </w:rPr>
              <w:t>3725-7</w:t>
            </w:r>
          </w:p>
          <w:p w14:paraId="0B78B567" w14:textId="3883AE2D" w:rsidR="00BB5E4A" w:rsidRPr="001A788E" w:rsidRDefault="00BB5E4A" w:rsidP="00BB5E4A">
            <w:pPr>
              <w:jc w:val="center"/>
              <w:rPr>
                <w:sz w:val="21"/>
                <w:szCs w:val="21"/>
              </w:rPr>
            </w:pPr>
            <w:r w:rsidRPr="001A788E">
              <w:rPr>
                <w:sz w:val="21"/>
                <w:szCs w:val="21"/>
              </w:rPr>
              <w:t>(cód.:2708)</w:t>
            </w:r>
          </w:p>
        </w:tc>
        <w:tc>
          <w:tcPr>
            <w:tcW w:w="3544" w:type="dxa"/>
            <w:tcBorders>
              <w:top w:val="single" w:sz="6" w:space="0" w:color="000000"/>
              <w:left w:val="single" w:sz="6" w:space="0" w:color="000000"/>
              <w:bottom w:val="single" w:sz="6" w:space="0" w:color="000000"/>
              <w:right w:val="single" w:sz="6" w:space="0" w:color="000000"/>
            </w:tcBorders>
            <w:vAlign w:val="center"/>
          </w:tcPr>
          <w:p w14:paraId="440608D0" w14:textId="77777777" w:rsidR="00BB5E4A" w:rsidRPr="001A788E" w:rsidRDefault="00BB5E4A" w:rsidP="00BB5E4A">
            <w:pPr>
              <w:ind w:right="-1"/>
              <w:contextualSpacing/>
              <w:rPr>
                <w:b/>
                <w:sz w:val="21"/>
                <w:szCs w:val="21"/>
              </w:rPr>
            </w:pPr>
            <w:r w:rsidRPr="001A788E">
              <w:rPr>
                <w:b/>
                <w:sz w:val="21"/>
                <w:szCs w:val="21"/>
              </w:rPr>
              <w:t>BRÓCOLIS JAPONÊS/NINJA</w:t>
            </w:r>
          </w:p>
          <w:p w14:paraId="49BB524E" w14:textId="368CFEC9" w:rsidR="00BB5E4A" w:rsidRPr="001A788E" w:rsidRDefault="00BB5E4A" w:rsidP="00BB5E4A">
            <w:pPr>
              <w:ind w:right="-1"/>
              <w:contextualSpacing/>
              <w:rPr>
                <w:sz w:val="21"/>
                <w:szCs w:val="21"/>
              </w:rPr>
            </w:pPr>
            <w:r w:rsidRPr="001A788E">
              <w:rPr>
                <w:sz w:val="21"/>
                <w:szCs w:val="21"/>
              </w:rPr>
              <w:t xml:space="preserve">De primeira linha, </w:t>
            </w:r>
            <w:r w:rsidRPr="001A788E">
              <w:rPr>
                <w:i/>
                <w:iCs/>
                <w:sz w:val="21"/>
                <w:szCs w:val="21"/>
              </w:rPr>
              <w:t>in natura</w:t>
            </w:r>
            <w:r w:rsidRPr="001A788E">
              <w:rPr>
                <w:sz w:val="21"/>
                <w:szCs w:val="21"/>
              </w:rPr>
              <w:t xml:space="preserve">, </w:t>
            </w:r>
            <w:r w:rsidRPr="001A788E">
              <w:rPr>
                <w:b/>
                <w:bCs/>
                <w:sz w:val="21"/>
                <w:szCs w:val="21"/>
              </w:rPr>
              <w:t>com</w:t>
            </w:r>
            <w:r w:rsidRPr="001A788E">
              <w:rPr>
                <w:sz w:val="21"/>
                <w:szCs w:val="21"/>
              </w:rPr>
              <w:t xml:space="preserve"> </w:t>
            </w:r>
            <w:r w:rsidRPr="001A788E">
              <w:rPr>
                <w:b/>
                <w:bCs/>
                <w:sz w:val="21"/>
                <w:szCs w:val="21"/>
              </w:rPr>
              <w:t>peso por unidade maior que 350g</w:t>
            </w:r>
            <w:r w:rsidRPr="001A788E">
              <w:rPr>
                <w:sz w:val="21"/>
                <w:szCs w:val="21"/>
              </w:rPr>
              <w:t>, com pedúnculo curto de coloração verde brilhante, botões florais pequenos de coloração verde média, sem partes amareladas.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32515F57" w14:textId="4868F461"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785606D" w14:textId="6709BE65" w:rsidR="00BB5E4A" w:rsidRPr="001A788E" w:rsidRDefault="00BB5E4A" w:rsidP="00BB5E4A">
            <w:pPr>
              <w:ind w:right="-1"/>
              <w:jc w:val="center"/>
              <w:rPr>
                <w:sz w:val="21"/>
                <w:szCs w:val="21"/>
              </w:rPr>
            </w:pPr>
            <w:r w:rsidRPr="001A788E">
              <w:rPr>
                <w:sz w:val="21"/>
                <w:szCs w:val="21"/>
              </w:rPr>
              <w:t>14.927</w:t>
            </w:r>
          </w:p>
        </w:tc>
        <w:tc>
          <w:tcPr>
            <w:tcW w:w="1134" w:type="dxa"/>
            <w:tcBorders>
              <w:top w:val="single" w:sz="6" w:space="0" w:color="000000"/>
              <w:left w:val="single" w:sz="6" w:space="0" w:color="000000"/>
              <w:bottom w:val="single" w:sz="6" w:space="0" w:color="000000"/>
              <w:right w:val="single" w:sz="6" w:space="0" w:color="000000"/>
            </w:tcBorders>
            <w:vAlign w:val="center"/>
          </w:tcPr>
          <w:p w14:paraId="15583166" w14:textId="0DE70873" w:rsidR="00BB5E4A" w:rsidRPr="001A788E" w:rsidRDefault="00BB5E4A" w:rsidP="00BB5E4A">
            <w:pPr>
              <w:ind w:right="-1"/>
              <w:jc w:val="center"/>
              <w:rPr>
                <w:sz w:val="21"/>
                <w:szCs w:val="21"/>
              </w:rPr>
            </w:pPr>
            <w:r w:rsidRPr="001A788E">
              <w:rPr>
                <w:color w:val="000000"/>
                <w:sz w:val="21"/>
                <w:szCs w:val="21"/>
              </w:rPr>
              <w:t>R$ 13,31</w:t>
            </w:r>
          </w:p>
        </w:tc>
        <w:tc>
          <w:tcPr>
            <w:tcW w:w="1258" w:type="dxa"/>
            <w:tcBorders>
              <w:top w:val="single" w:sz="6" w:space="0" w:color="000000"/>
              <w:left w:val="single" w:sz="6" w:space="0" w:color="000000"/>
              <w:bottom w:val="single" w:sz="6" w:space="0" w:color="000000"/>
              <w:right w:val="single" w:sz="6" w:space="0" w:color="000000"/>
            </w:tcBorders>
            <w:vAlign w:val="center"/>
          </w:tcPr>
          <w:p w14:paraId="736BC422" w14:textId="6594FF18" w:rsidR="00BB5E4A" w:rsidRPr="001A788E" w:rsidRDefault="00BB5E4A" w:rsidP="00BB5E4A">
            <w:pPr>
              <w:ind w:left="-75" w:right="-73"/>
              <w:jc w:val="center"/>
              <w:rPr>
                <w:sz w:val="21"/>
                <w:szCs w:val="21"/>
              </w:rPr>
            </w:pPr>
            <w:r w:rsidRPr="001A788E">
              <w:rPr>
                <w:sz w:val="21"/>
                <w:szCs w:val="21"/>
              </w:rPr>
              <w:t>R$ 198.678,37</w:t>
            </w:r>
          </w:p>
        </w:tc>
        <w:tc>
          <w:tcPr>
            <w:tcW w:w="1134" w:type="dxa"/>
            <w:tcBorders>
              <w:top w:val="single" w:sz="6" w:space="0" w:color="000000"/>
              <w:left w:val="single" w:sz="6" w:space="0" w:color="000000"/>
              <w:bottom w:val="single" w:sz="6" w:space="0" w:color="000000"/>
              <w:right w:val="single" w:sz="6" w:space="0" w:color="000000"/>
            </w:tcBorders>
            <w:vAlign w:val="center"/>
          </w:tcPr>
          <w:p w14:paraId="15B0D25D" w14:textId="33AE295D" w:rsidR="00BB5E4A" w:rsidRPr="001A788E" w:rsidRDefault="00BB5E4A" w:rsidP="00BB5E4A">
            <w:pPr>
              <w:ind w:right="-1"/>
              <w:jc w:val="center"/>
              <w:rPr>
                <w:sz w:val="21"/>
                <w:szCs w:val="21"/>
              </w:rPr>
            </w:pPr>
            <w:r w:rsidRPr="001A788E">
              <w:rPr>
                <w:sz w:val="21"/>
                <w:szCs w:val="21"/>
              </w:rPr>
              <w:t>GERAL</w:t>
            </w:r>
          </w:p>
        </w:tc>
      </w:tr>
      <w:tr w:rsidR="00BB5E4A" w:rsidRPr="00FB2F69" w14:paraId="2DE619F2" w14:textId="3B82E7A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408B6D7" w14:textId="3E4C4B51" w:rsidR="00BB5E4A" w:rsidRPr="001A788E" w:rsidRDefault="00BB5E4A" w:rsidP="00BB5E4A">
            <w:pPr>
              <w:ind w:right="-1" w:hanging="18"/>
              <w:jc w:val="center"/>
              <w:rPr>
                <w:sz w:val="21"/>
                <w:szCs w:val="21"/>
              </w:rPr>
            </w:pPr>
            <w:r w:rsidRPr="001A788E">
              <w:rPr>
                <w:sz w:val="21"/>
                <w:szCs w:val="21"/>
              </w:rPr>
              <w:t>13</w:t>
            </w:r>
          </w:p>
        </w:tc>
        <w:tc>
          <w:tcPr>
            <w:tcW w:w="1276" w:type="dxa"/>
            <w:tcBorders>
              <w:top w:val="single" w:sz="6" w:space="0" w:color="000000"/>
              <w:left w:val="single" w:sz="6" w:space="0" w:color="000000"/>
              <w:bottom w:val="single" w:sz="6" w:space="0" w:color="000000"/>
              <w:right w:val="single" w:sz="6" w:space="0" w:color="000000"/>
            </w:tcBorders>
            <w:vAlign w:val="center"/>
          </w:tcPr>
          <w:p w14:paraId="5BC24594" w14:textId="77777777" w:rsidR="00BB5E4A" w:rsidRPr="001A788E" w:rsidRDefault="00BB5E4A" w:rsidP="00BB5E4A">
            <w:pPr>
              <w:jc w:val="center"/>
              <w:rPr>
                <w:sz w:val="21"/>
                <w:szCs w:val="21"/>
              </w:rPr>
            </w:pPr>
            <w:r w:rsidRPr="001A788E">
              <w:rPr>
                <w:sz w:val="21"/>
                <w:szCs w:val="21"/>
              </w:rPr>
              <w:t>415264-6</w:t>
            </w:r>
          </w:p>
          <w:p w14:paraId="501FB381" w14:textId="46F432D4"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6890134E" w14:textId="77777777" w:rsidR="00BB5E4A" w:rsidRPr="001A788E" w:rsidRDefault="00BB5E4A" w:rsidP="00BB5E4A">
            <w:pPr>
              <w:rPr>
                <w:b/>
                <w:sz w:val="21"/>
                <w:szCs w:val="21"/>
              </w:rPr>
            </w:pPr>
            <w:r w:rsidRPr="001A788E">
              <w:rPr>
                <w:b/>
                <w:sz w:val="21"/>
                <w:szCs w:val="21"/>
              </w:rPr>
              <w:t>CEBOLA</w:t>
            </w:r>
          </w:p>
          <w:p w14:paraId="1C774C61" w14:textId="7A417598"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w:t>
            </w:r>
            <w:r w:rsidRPr="001A788E">
              <w:rPr>
                <w:b/>
                <w:sz w:val="21"/>
                <w:szCs w:val="21"/>
              </w:rPr>
              <w:t>com peso maior ou igual a 150g</w:t>
            </w:r>
            <w:r w:rsidRPr="001A788E">
              <w:rPr>
                <w:sz w:val="21"/>
                <w:szCs w:val="21"/>
              </w:rPr>
              <w:t>, com coloração do bulbo marrom, vermelha ou roxa. Acondicionadas em sacos de material atóxico tipo “</w:t>
            </w:r>
            <w:proofErr w:type="spellStart"/>
            <w:r w:rsidRPr="001A788E">
              <w:rPr>
                <w:sz w:val="21"/>
                <w:szCs w:val="21"/>
              </w:rPr>
              <w:t>Raschel</w:t>
            </w:r>
            <w:proofErr w:type="spellEnd"/>
            <w:r w:rsidRPr="001A788E">
              <w:rPr>
                <w:sz w:val="21"/>
                <w:szCs w:val="21"/>
              </w:rPr>
              <w:t xml:space="preserve">”, com </w:t>
            </w:r>
            <w:r w:rsidRPr="001A788E">
              <w:rPr>
                <w:b/>
                <w:sz w:val="21"/>
                <w:szCs w:val="21"/>
              </w:rPr>
              <w:t>20,0Kg</w:t>
            </w:r>
            <w:r w:rsidRPr="001A788E">
              <w:rPr>
                <w:sz w:val="21"/>
                <w:szCs w:val="21"/>
              </w:rPr>
              <w:t>,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27B9F27E" w14:textId="5F9209D4"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52AFD967" w14:textId="2DC2DC19" w:rsidR="00BB5E4A" w:rsidRPr="001A788E" w:rsidRDefault="00BB5E4A" w:rsidP="00BB5E4A">
            <w:pPr>
              <w:ind w:right="-1"/>
              <w:jc w:val="center"/>
              <w:rPr>
                <w:sz w:val="21"/>
                <w:szCs w:val="21"/>
              </w:rPr>
            </w:pPr>
            <w:r w:rsidRPr="001A788E">
              <w:rPr>
                <w:sz w:val="21"/>
                <w:szCs w:val="21"/>
              </w:rPr>
              <w:t>62.433</w:t>
            </w:r>
          </w:p>
        </w:tc>
        <w:tc>
          <w:tcPr>
            <w:tcW w:w="1134" w:type="dxa"/>
            <w:tcBorders>
              <w:top w:val="single" w:sz="6" w:space="0" w:color="000000"/>
              <w:left w:val="single" w:sz="6" w:space="0" w:color="000000"/>
              <w:bottom w:val="single" w:sz="6" w:space="0" w:color="000000"/>
              <w:right w:val="single" w:sz="6" w:space="0" w:color="000000"/>
            </w:tcBorders>
            <w:vAlign w:val="center"/>
          </w:tcPr>
          <w:p w14:paraId="09E968AE" w14:textId="5B83D5DA" w:rsidR="00BB5E4A" w:rsidRPr="001A788E" w:rsidRDefault="00BB5E4A" w:rsidP="00BB5E4A">
            <w:pPr>
              <w:ind w:right="-1"/>
              <w:jc w:val="center"/>
              <w:rPr>
                <w:sz w:val="21"/>
                <w:szCs w:val="21"/>
              </w:rPr>
            </w:pPr>
            <w:r w:rsidRPr="001A788E">
              <w:rPr>
                <w:color w:val="000000"/>
                <w:sz w:val="21"/>
                <w:szCs w:val="21"/>
              </w:rPr>
              <w:t>R$ 6,40</w:t>
            </w:r>
          </w:p>
        </w:tc>
        <w:tc>
          <w:tcPr>
            <w:tcW w:w="1258" w:type="dxa"/>
            <w:tcBorders>
              <w:top w:val="single" w:sz="6" w:space="0" w:color="000000"/>
              <w:left w:val="single" w:sz="6" w:space="0" w:color="000000"/>
              <w:bottom w:val="single" w:sz="6" w:space="0" w:color="000000"/>
              <w:right w:val="single" w:sz="6" w:space="0" w:color="000000"/>
            </w:tcBorders>
            <w:vAlign w:val="center"/>
          </w:tcPr>
          <w:p w14:paraId="5A619C66" w14:textId="6669080C" w:rsidR="00BB5E4A" w:rsidRPr="001A788E" w:rsidRDefault="00BB5E4A" w:rsidP="00BB5E4A">
            <w:pPr>
              <w:ind w:left="-75" w:right="-73"/>
              <w:jc w:val="center"/>
              <w:rPr>
                <w:sz w:val="21"/>
                <w:szCs w:val="21"/>
              </w:rPr>
            </w:pPr>
            <w:r w:rsidRPr="001A788E">
              <w:rPr>
                <w:sz w:val="21"/>
                <w:szCs w:val="21"/>
              </w:rPr>
              <w:t>R$ 399.571,20</w:t>
            </w:r>
          </w:p>
        </w:tc>
        <w:tc>
          <w:tcPr>
            <w:tcW w:w="1134" w:type="dxa"/>
            <w:tcBorders>
              <w:top w:val="single" w:sz="6" w:space="0" w:color="000000"/>
              <w:left w:val="single" w:sz="6" w:space="0" w:color="000000"/>
              <w:bottom w:val="single" w:sz="6" w:space="0" w:color="000000"/>
              <w:right w:val="single" w:sz="6" w:space="0" w:color="000000"/>
            </w:tcBorders>
            <w:vAlign w:val="center"/>
          </w:tcPr>
          <w:p w14:paraId="27FD5EB7" w14:textId="7CC52B21" w:rsidR="00BB5E4A" w:rsidRPr="001A788E" w:rsidRDefault="00BB5E4A" w:rsidP="00BB5E4A">
            <w:pPr>
              <w:ind w:right="-1"/>
              <w:jc w:val="center"/>
              <w:rPr>
                <w:sz w:val="21"/>
                <w:szCs w:val="21"/>
              </w:rPr>
            </w:pPr>
            <w:r w:rsidRPr="001A788E">
              <w:rPr>
                <w:sz w:val="21"/>
                <w:szCs w:val="21"/>
              </w:rPr>
              <w:t>GERAL</w:t>
            </w:r>
          </w:p>
        </w:tc>
      </w:tr>
      <w:tr w:rsidR="00BB5E4A" w:rsidRPr="00FB2F69" w14:paraId="03A0BFFE" w14:textId="3E2747AE"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F7E34EC" w14:textId="0C0C1E22" w:rsidR="00BB5E4A" w:rsidRPr="001A788E" w:rsidRDefault="00BB5E4A" w:rsidP="00BB5E4A">
            <w:pPr>
              <w:ind w:right="-1" w:hanging="18"/>
              <w:jc w:val="center"/>
              <w:rPr>
                <w:sz w:val="21"/>
                <w:szCs w:val="21"/>
              </w:rPr>
            </w:pPr>
            <w:r w:rsidRPr="001A788E">
              <w:rPr>
                <w:sz w:val="21"/>
                <w:szCs w:val="21"/>
              </w:rPr>
              <w:t>14</w:t>
            </w:r>
          </w:p>
        </w:tc>
        <w:tc>
          <w:tcPr>
            <w:tcW w:w="1276" w:type="dxa"/>
            <w:tcBorders>
              <w:top w:val="single" w:sz="6" w:space="0" w:color="000000"/>
              <w:left w:val="single" w:sz="6" w:space="0" w:color="000000"/>
              <w:bottom w:val="single" w:sz="6" w:space="0" w:color="000000"/>
              <w:right w:val="single" w:sz="6" w:space="0" w:color="000000"/>
            </w:tcBorders>
            <w:vAlign w:val="center"/>
          </w:tcPr>
          <w:p w14:paraId="6120C4A6" w14:textId="77777777" w:rsidR="00BB5E4A" w:rsidRPr="001A788E" w:rsidRDefault="00BB5E4A" w:rsidP="00BB5E4A">
            <w:pPr>
              <w:jc w:val="center"/>
              <w:rPr>
                <w:sz w:val="21"/>
                <w:szCs w:val="21"/>
              </w:rPr>
            </w:pPr>
            <w:r w:rsidRPr="001A788E">
              <w:rPr>
                <w:sz w:val="21"/>
                <w:szCs w:val="21"/>
              </w:rPr>
              <w:t>00065775</w:t>
            </w:r>
          </w:p>
          <w:p w14:paraId="2C5BE251" w14:textId="4124F616" w:rsidR="00BB5E4A" w:rsidRPr="001A788E" w:rsidRDefault="00BB5E4A" w:rsidP="00BB5E4A">
            <w:pPr>
              <w:jc w:val="center"/>
              <w:rPr>
                <w:sz w:val="21"/>
                <w:szCs w:val="21"/>
              </w:rPr>
            </w:pPr>
            <w:r w:rsidRPr="001A788E">
              <w:rPr>
                <w:sz w:val="21"/>
                <w:szCs w:val="21"/>
              </w:rPr>
              <w:t>(cód.:1)</w:t>
            </w:r>
          </w:p>
        </w:tc>
        <w:tc>
          <w:tcPr>
            <w:tcW w:w="3544" w:type="dxa"/>
            <w:tcBorders>
              <w:top w:val="single" w:sz="6" w:space="0" w:color="000000"/>
              <w:left w:val="single" w:sz="6" w:space="0" w:color="000000"/>
              <w:bottom w:val="single" w:sz="6" w:space="0" w:color="000000"/>
              <w:right w:val="single" w:sz="6" w:space="0" w:color="000000"/>
            </w:tcBorders>
            <w:vAlign w:val="center"/>
          </w:tcPr>
          <w:p w14:paraId="4F67B156" w14:textId="77777777" w:rsidR="00BB5E4A" w:rsidRPr="001A788E" w:rsidRDefault="00BB5E4A" w:rsidP="00BB5E4A">
            <w:pPr>
              <w:rPr>
                <w:b/>
                <w:sz w:val="21"/>
                <w:szCs w:val="21"/>
              </w:rPr>
            </w:pPr>
            <w:r w:rsidRPr="001A788E">
              <w:rPr>
                <w:b/>
                <w:sz w:val="21"/>
                <w:szCs w:val="21"/>
              </w:rPr>
              <w:t>CEBOLINHA</w:t>
            </w:r>
          </w:p>
          <w:p w14:paraId="6BE634DA" w14:textId="580AFFD1" w:rsidR="00BB5E4A" w:rsidRPr="001A788E" w:rsidRDefault="00BB5E4A" w:rsidP="00BB5E4A">
            <w:pPr>
              <w:rPr>
                <w:bCs/>
                <w:sz w:val="21"/>
                <w:szCs w:val="21"/>
              </w:rPr>
            </w:pPr>
            <w:r w:rsidRPr="001A788E">
              <w:rPr>
                <w:bCs/>
                <w:sz w:val="21"/>
                <w:szCs w:val="21"/>
              </w:rPr>
              <w:t xml:space="preserve">Maço contendo folhas lavadas de cebolinha. De primeira linha, </w:t>
            </w:r>
            <w:r w:rsidRPr="001A788E">
              <w:rPr>
                <w:bCs/>
                <w:i/>
                <w:sz w:val="21"/>
                <w:szCs w:val="21"/>
              </w:rPr>
              <w:t>in natura</w:t>
            </w:r>
            <w:r w:rsidRPr="001A788E">
              <w:rPr>
                <w:bCs/>
                <w:iCs/>
                <w:sz w:val="21"/>
                <w:szCs w:val="21"/>
              </w:rPr>
              <w:t xml:space="preserve">, </w:t>
            </w:r>
            <w:r w:rsidRPr="001A788E">
              <w:rPr>
                <w:rFonts w:eastAsia="Calibri"/>
                <w:b/>
                <w:sz w:val="21"/>
                <w:szCs w:val="21"/>
              </w:rPr>
              <w:t>com peso maior ou igual a 100g por maço (unidade).</w:t>
            </w:r>
            <w:r w:rsidRPr="001A788E">
              <w:rPr>
                <w:bCs/>
                <w:sz w:val="21"/>
                <w:szCs w:val="21"/>
              </w:rPr>
              <w:t xml:space="preserve"> A cebolinha deve apresentar bulbos brancos com folhas alongadas, limpas, frescas, firmes e bem desenvolvidas, de coloração verde uniforme, sem apresentar folhas amareladas e secas. Maços (unidades) acondicionados individualmente em pacotes de polietileno, atóxicos, transparentes, intactos e organizados em caixas de polietileno vazadas. Contendo no máximo 12 maços (unidades) por caixa para que seja garantida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7986922B" w14:textId="07ED4D58"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E5F914D" w14:textId="2B72BB4B" w:rsidR="00BB5E4A" w:rsidRPr="001A788E" w:rsidRDefault="00BB5E4A" w:rsidP="00BB5E4A">
            <w:pPr>
              <w:ind w:right="-1"/>
              <w:jc w:val="center"/>
              <w:rPr>
                <w:sz w:val="21"/>
                <w:szCs w:val="21"/>
              </w:rPr>
            </w:pPr>
            <w:r w:rsidRPr="001A788E">
              <w:rPr>
                <w:sz w:val="21"/>
                <w:szCs w:val="21"/>
              </w:rPr>
              <w:t>36.528</w:t>
            </w:r>
          </w:p>
        </w:tc>
        <w:tc>
          <w:tcPr>
            <w:tcW w:w="1134" w:type="dxa"/>
            <w:tcBorders>
              <w:top w:val="single" w:sz="6" w:space="0" w:color="000000"/>
              <w:left w:val="single" w:sz="6" w:space="0" w:color="000000"/>
              <w:bottom w:val="single" w:sz="6" w:space="0" w:color="000000"/>
              <w:right w:val="single" w:sz="6" w:space="0" w:color="000000"/>
            </w:tcBorders>
            <w:vAlign w:val="center"/>
          </w:tcPr>
          <w:p w14:paraId="0C6B370E" w14:textId="562FB7E8" w:rsidR="00BB5E4A" w:rsidRPr="001A788E" w:rsidRDefault="00BB5E4A" w:rsidP="00BB5E4A">
            <w:pPr>
              <w:ind w:right="-1"/>
              <w:jc w:val="center"/>
              <w:rPr>
                <w:sz w:val="21"/>
                <w:szCs w:val="21"/>
              </w:rPr>
            </w:pPr>
            <w:r w:rsidRPr="001A788E">
              <w:rPr>
                <w:color w:val="000000"/>
                <w:sz w:val="21"/>
                <w:szCs w:val="21"/>
              </w:rPr>
              <w:t>R$ 6,53</w:t>
            </w:r>
          </w:p>
        </w:tc>
        <w:tc>
          <w:tcPr>
            <w:tcW w:w="1258" w:type="dxa"/>
            <w:tcBorders>
              <w:top w:val="single" w:sz="6" w:space="0" w:color="000000"/>
              <w:left w:val="single" w:sz="6" w:space="0" w:color="000000"/>
              <w:bottom w:val="single" w:sz="6" w:space="0" w:color="000000"/>
              <w:right w:val="single" w:sz="6" w:space="0" w:color="000000"/>
            </w:tcBorders>
            <w:vAlign w:val="center"/>
          </w:tcPr>
          <w:p w14:paraId="082BDA26" w14:textId="0ABCE5EC" w:rsidR="00BB5E4A" w:rsidRPr="001A788E" w:rsidRDefault="00BB5E4A" w:rsidP="00BB5E4A">
            <w:pPr>
              <w:ind w:left="-75" w:right="-73"/>
              <w:jc w:val="center"/>
              <w:rPr>
                <w:sz w:val="21"/>
                <w:szCs w:val="21"/>
              </w:rPr>
            </w:pPr>
            <w:r w:rsidRPr="001A788E">
              <w:rPr>
                <w:sz w:val="21"/>
                <w:szCs w:val="21"/>
              </w:rPr>
              <w:t>R$ 238.527,84</w:t>
            </w:r>
          </w:p>
        </w:tc>
        <w:tc>
          <w:tcPr>
            <w:tcW w:w="1134" w:type="dxa"/>
            <w:tcBorders>
              <w:top w:val="single" w:sz="6" w:space="0" w:color="000000"/>
              <w:left w:val="single" w:sz="6" w:space="0" w:color="000000"/>
              <w:bottom w:val="single" w:sz="6" w:space="0" w:color="000000"/>
              <w:right w:val="single" w:sz="6" w:space="0" w:color="000000"/>
            </w:tcBorders>
            <w:vAlign w:val="center"/>
          </w:tcPr>
          <w:p w14:paraId="03F5B6B5" w14:textId="33147C23" w:rsidR="00BB5E4A" w:rsidRPr="001A788E" w:rsidRDefault="00BB5E4A" w:rsidP="00BB5E4A">
            <w:pPr>
              <w:ind w:right="-1"/>
              <w:jc w:val="center"/>
              <w:rPr>
                <w:sz w:val="21"/>
                <w:szCs w:val="21"/>
              </w:rPr>
            </w:pPr>
            <w:r w:rsidRPr="001A788E">
              <w:rPr>
                <w:sz w:val="21"/>
                <w:szCs w:val="21"/>
              </w:rPr>
              <w:t>GERAL</w:t>
            </w:r>
          </w:p>
        </w:tc>
      </w:tr>
      <w:tr w:rsidR="00BB5E4A" w:rsidRPr="00FB2F69" w14:paraId="1CD79B7C" w14:textId="046EDEB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8F22FF7" w14:textId="2013D955" w:rsidR="00BB5E4A" w:rsidRPr="001A788E" w:rsidRDefault="00BB5E4A" w:rsidP="00BB5E4A">
            <w:pPr>
              <w:ind w:right="-1" w:hanging="18"/>
              <w:jc w:val="center"/>
              <w:rPr>
                <w:sz w:val="21"/>
                <w:szCs w:val="21"/>
              </w:rPr>
            </w:pPr>
            <w:r w:rsidRPr="001A788E">
              <w:rPr>
                <w:sz w:val="21"/>
                <w:szCs w:val="21"/>
              </w:rPr>
              <w:t>15</w:t>
            </w:r>
          </w:p>
        </w:tc>
        <w:tc>
          <w:tcPr>
            <w:tcW w:w="1276" w:type="dxa"/>
            <w:tcBorders>
              <w:top w:val="single" w:sz="6" w:space="0" w:color="000000"/>
              <w:left w:val="single" w:sz="6" w:space="0" w:color="000000"/>
              <w:bottom w:val="single" w:sz="6" w:space="0" w:color="000000"/>
              <w:right w:val="single" w:sz="6" w:space="0" w:color="000000"/>
            </w:tcBorders>
            <w:vAlign w:val="center"/>
          </w:tcPr>
          <w:p w14:paraId="78B9BA9B" w14:textId="77777777" w:rsidR="00BB5E4A" w:rsidRPr="001A788E" w:rsidRDefault="00BB5E4A" w:rsidP="00BB5E4A">
            <w:pPr>
              <w:jc w:val="center"/>
              <w:rPr>
                <w:sz w:val="21"/>
                <w:szCs w:val="21"/>
              </w:rPr>
            </w:pPr>
            <w:r w:rsidRPr="001A788E">
              <w:rPr>
                <w:sz w:val="21"/>
                <w:szCs w:val="21"/>
              </w:rPr>
              <w:t>3700-1</w:t>
            </w:r>
          </w:p>
          <w:p w14:paraId="07A59A2E" w14:textId="0838C2EC"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3AF4C499" w14:textId="77777777" w:rsidR="00BB5E4A" w:rsidRPr="001A788E" w:rsidRDefault="00BB5E4A" w:rsidP="00BB5E4A">
            <w:pPr>
              <w:autoSpaceDE w:val="0"/>
              <w:autoSpaceDN w:val="0"/>
              <w:adjustRightInd w:val="0"/>
              <w:ind w:right="-1"/>
              <w:contextualSpacing/>
              <w:rPr>
                <w:rFonts w:eastAsia="Calibri"/>
                <w:sz w:val="21"/>
                <w:szCs w:val="21"/>
              </w:rPr>
            </w:pPr>
            <w:r w:rsidRPr="001A788E">
              <w:rPr>
                <w:rFonts w:eastAsia="Calibri"/>
                <w:b/>
                <w:sz w:val="21"/>
                <w:szCs w:val="21"/>
              </w:rPr>
              <w:t>CENOURA</w:t>
            </w:r>
          </w:p>
          <w:p w14:paraId="02E4ABD7" w14:textId="5B26E218" w:rsidR="00BB5E4A" w:rsidRPr="001A788E" w:rsidRDefault="00BB5E4A" w:rsidP="00BB5E4A">
            <w:pPr>
              <w:autoSpaceDE w:val="0"/>
              <w:autoSpaceDN w:val="0"/>
              <w:adjustRightInd w:val="0"/>
              <w:ind w:right="-1"/>
              <w:contextualSpacing/>
              <w:rPr>
                <w:rFonts w:eastAsia="Calibri"/>
                <w:sz w:val="21"/>
                <w:szCs w:val="21"/>
              </w:rPr>
            </w:pPr>
            <w:r w:rsidRPr="001A788E">
              <w:rPr>
                <w:rFonts w:eastAsia="Calibri"/>
                <w:sz w:val="21"/>
                <w:szCs w:val="21"/>
              </w:rPr>
              <w:t xml:space="preserve">De primeira linha, </w:t>
            </w:r>
            <w:r w:rsidRPr="001A788E">
              <w:rPr>
                <w:rFonts w:eastAsia="Calibri"/>
                <w:i/>
                <w:iCs/>
                <w:sz w:val="21"/>
                <w:szCs w:val="21"/>
              </w:rPr>
              <w:t>in natura</w:t>
            </w:r>
            <w:r w:rsidRPr="001A788E">
              <w:rPr>
                <w:rFonts w:eastAsia="Calibri"/>
                <w:sz w:val="21"/>
                <w:szCs w:val="21"/>
              </w:rPr>
              <w:t xml:space="preserve">, </w:t>
            </w:r>
            <w:r w:rsidRPr="001A788E">
              <w:rPr>
                <w:rFonts w:eastAsia="Calibri"/>
                <w:b/>
                <w:bCs/>
                <w:sz w:val="21"/>
                <w:szCs w:val="21"/>
              </w:rPr>
              <w:t>com peso maior ou igual a 120g</w:t>
            </w:r>
            <w:r w:rsidRPr="001A788E">
              <w:rPr>
                <w:rFonts w:eastAsia="Calibri"/>
                <w:sz w:val="21"/>
                <w:szCs w:val="21"/>
              </w:rPr>
              <w:t>, de variedade "Nantes” ou "Brasília" sem ramas, fresca, compacta e firme, apresentando coloração e formato uniformes. Ausência também de ombro verde ou roxo. Acondicionadas em caixas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19A0FA66" w14:textId="47AAE1A0"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5A14731C" w14:textId="3D768B05" w:rsidR="00BB5E4A" w:rsidRPr="001A788E" w:rsidRDefault="00BB5E4A" w:rsidP="00BB5E4A">
            <w:pPr>
              <w:ind w:right="-1"/>
              <w:jc w:val="center"/>
              <w:rPr>
                <w:sz w:val="21"/>
                <w:szCs w:val="21"/>
              </w:rPr>
            </w:pPr>
            <w:r w:rsidRPr="001A788E">
              <w:rPr>
                <w:sz w:val="21"/>
                <w:szCs w:val="21"/>
              </w:rPr>
              <w:t>66.104</w:t>
            </w:r>
          </w:p>
        </w:tc>
        <w:tc>
          <w:tcPr>
            <w:tcW w:w="1134" w:type="dxa"/>
            <w:tcBorders>
              <w:top w:val="single" w:sz="6" w:space="0" w:color="000000"/>
              <w:left w:val="single" w:sz="6" w:space="0" w:color="000000"/>
              <w:bottom w:val="single" w:sz="6" w:space="0" w:color="000000"/>
              <w:right w:val="single" w:sz="6" w:space="0" w:color="000000"/>
            </w:tcBorders>
            <w:vAlign w:val="center"/>
          </w:tcPr>
          <w:p w14:paraId="1B3021D3" w14:textId="7C270323" w:rsidR="00BB5E4A" w:rsidRPr="001A788E" w:rsidRDefault="00BB5E4A" w:rsidP="00BB5E4A">
            <w:pPr>
              <w:ind w:right="-1"/>
              <w:jc w:val="center"/>
              <w:rPr>
                <w:sz w:val="21"/>
                <w:szCs w:val="21"/>
              </w:rPr>
            </w:pPr>
            <w:r w:rsidRPr="001A788E">
              <w:rPr>
                <w:color w:val="000000"/>
                <w:sz w:val="21"/>
                <w:szCs w:val="21"/>
              </w:rPr>
              <w:t>R$ 6,14</w:t>
            </w:r>
          </w:p>
        </w:tc>
        <w:tc>
          <w:tcPr>
            <w:tcW w:w="1258" w:type="dxa"/>
            <w:tcBorders>
              <w:top w:val="single" w:sz="6" w:space="0" w:color="000000"/>
              <w:left w:val="single" w:sz="6" w:space="0" w:color="000000"/>
              <w:bottom w:val="single" w:sz="6" w:space="0" w:color="000000"/>
              <w:right w:val="single" w:sz="6" w:space="0" w:color="000000"/>
            </w:tcBorders>
            <w:vAlign w:val="center"/>
          </w:tcPr>
          <w:p w14:paraId="208E53B3" w14:textId="5D8B969D" w:rsidR="00BB5E4A" w:rsidRPr="001A788E" w:rsidRDefault="00BB5E4A" w:rsidP="00BB5E4A">
            <w:pPr>
              <w:ind w:left="-75" w:right="-73"/>
              <w:jc w:val="center"/>
              <w:rPr>
                <w:sz w:val="21"/>
                <w:szCs w:val="21"/>
              </w:rPr>
            </w:pPr>
            <w:r w:rsidRPr="001A788E">
              <w:rPr>
                <w:sz w:val="21"/>
                <w:szCs w:val="21"/>
              </w:rPr>
              <w:t>R$ 405.878,56</w:t>
            </w:r>
          </w:p>
        </w:tc>
        <w:tc>
          <w:tcPr>
            <w:tcW w:w="1134" w:type="dxa"/>
            <w:tcBorders>
              <w:top w:val="single" w:sz="6" w:space="0" w:color="000000"/>
              <w:left w:val="single" w:sz="6" w:space="0" w:color="000000"/>
              <w:bottom w:val="single" w:sz="6" w:space="0" w:color="000000"/>
              <w:right w:val="single" w:sz="6" w:space="0" w:color="000000"/>
            </w:tcBorders>
            <w:vAlign w:val="center"/>
          </w:tcPr>
          <w:p w14:paraId="2C63360D" w14:textId="33EB1AF7" w:rsidR="00BB5E4A" w:rsidRPr="001A788E" w:rsidRDefault="00BB5E4A" w:rsidP="00BB5E4A">
            <w:pPr>
              <w:ind w:right="-1"/>
              <w:jc w:val="center"/>
              <w:rPr>
                <w:sz w:val="21"/>
                <w:szCs w:val="21"/>
              </w:rPr>
            </w:pPr>
            <w:r w:rsidRPr="001A788E">
              <w:rPr>
                <w:sz w:val="21"/>
                <w:szCs w:val="21"/>
              </w:rPr>
              <w:t>GERAL</w:t>
            </w:r>
          </w:p>
        </w:tc>
      </w:tr>
      <w:tr w:rsidR="00BB5E4A" w:rsidRPr="00FB2F69" w14:paraId="2C488B8F" w14:textId="751D583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674A503" w14:textId="281227DC" w:rsidR="00BB5E4A" w:rsidRPr="001A788E" w:rsidRDefault="00BB5E4A" w:rsidP="00BB5E4A">
            <w:pPr>
              <w:ind w:right="-1" w:hanging="18"/>
              <w:jc w:val="center"/>
              <w:rPr>
                <w:sz w:val="21"/>
                <w:szCs w:val="21"/>
              </w:rPr>
            </w:pPr>
            <w:r w:rsidRPr="001A788E">
              <w:rPr>
                <w:sz w:val="21"/>
                <w:szCs w:val="21"/>
              </w:rPr>
              <w:t>16</w:t>
            </w:r>
          </w:p>
        </w:tc>
        <w:tc>
          <w:tcPr>
            <w:tcW w:w="1276" w:type="dxa"/>
            <w:tcBorders>
              <w:top w:val="single" w:sz="6" w:space="0" w:color="000000"/>
              <w:left w:val="single" w:sz="6" w:space="0" w:color="000000"/>
              <w:bottom w:val="single" w:sz="6" w:space="0" w:color="000000"/>
              <w:right w:val="single" w:sz="6" w:space="0" w:color="000000"/>
            </w:tcBorders>
            <w:vAlign w:val="center"/>
          </w:tcPr>
          <w:p w14:paraId="3BCCCE70" w14:textId="77777777" w:rsidR="00BB5E4A" w:rsidRPr="001A788E" w:rsidRDefault="00BB5E4A" w:rsidP="00BB5E4A">
            <w:pPr>
              <w:jc w:val="center"/>
              <w:rPr>
                <w:sz w:val="21"/>
                <w:szCs w:val="21"/>
              </w:rPr>
            </w:pPr>
            <w:r w:rsidRPr="001A788E">
              <w:rPr>
                <w:sz w:val="21"/>
                <w:szCs w:val="21"/>
              </w:rPr>
              <w:t>00063177</w:t>
            </w:r>
          </w:p>
          <w:p w14:paraId="3FB9E768" w14:textId="3B187335"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47387BA2" w14:textId="77777777" w:rsidR="00BB5E4A" w:rsidRPr="001A788E" w:rsidRDefault="00BB5E4A" w:rsidP="00BB5E4A">
            <w:pPr>
              <w:ind w:right="-1"/>
              <w:contextualSpacing/>
              <w:rPr>
                <w:b/>
                <w:sz w:val="21"/>
                <w:szCs w:val="21"/>
              </w:rPr>
            </w:pPr>
            <w:r w:rsidRPr="001A788E">
              <w:rPr>
                <w:b/>
                <w:sz w:val="21"/>
                <w:szCs w:val="21"/>
              </w:rPr>
              <w:t>CHUCHU</w:t>
            </w:r>
          </w:p>
          <w:p w14:paraId="4B525B84" w14:textId="5CEBCFD7" w:rsidR="00BB5E4A" w:rsidRPr="001A788E" w:rsidRDefault="00BB5E4A" w:rsidP="00BB5E4A">
            <w:pPr>
              <w:autoSpaceDE w:val="0"/>
              <w:autoSpaceDN w:val="0"/>
              <w:adjustRightInd w:val="0"/>
              <w:ind w:right="-1"/>
              <w:contextualSpacing/>
              <w:rPr>
                <w:sz w:val="21"/>
                <w:szCs w:val="21"/>
              </w:rPr>
            </w:pPr>
            <w:r w:rsidRPr="001A788E">
              <w:rPr>
                <w:sz w:val="21"/>
                <w:szCs w:val="21"/>
              </w:rPr>
              <w:t xml:space="preserve">De primeira linha, </w:t>
            </w:r>
            <w:r w:rsidRPr="001A788E">
              <w:rPr>
                <w:i/>
                <w:sz w:val="21"/>
                <w:szCs w:val="21"/>
              </w:rPr>
              <w:t>in natura</w:t>
            </w:r>
            <w:r w:rsidRPr="001A788E">
              <w:rPr>
                <w:rFonts w:eastAsia="Calibri"/>
                <w:sz w:val="21"/>
                <w:szCs w:val="21"/>
              </w:rPr>
              <w:t xml:space="preserve">, </w:t>
            </w:r>
            <w:r w:rsidRPr="001A788E">
              <w:rPr>
                <w:b/>
                <w:sz w:val="21"/>
                <w:szCs w:val="21"/>
              </w:rPr>
              <w:t xml:space="preserve">com peso maior ou igual a 300g, </w:t>
            </w:r>
            <w:r w:rsidRPr="001A788E">
              <w:rPr>
                <w:sz w:val="21"/>
                <w:szCs w:val="21"/>
              </w:rPr>
              <w:t xml:space="preserve">verde escuro ou claro, </w:t>
            </w:r>
            <w:r w:rsidRPr="001A788E">
              <w:rPr>
                <w:rFonts w:eastAsia="Calibri"/>
                <w:sz w:val="21"/>
                <w:szCs w:val="21"/>
              </w:rPr>
              <w:t>intacto, com todas as partes comestíveis aproveitáveis</w:t>
            </w:r>
            <w:r w:rsidRPr="001A788E">
              <w:rPr>
                <w:sz w:val="21"/>
                <w:szCs w:val="21"/>
              </w:rPr>
              <w:t>, fresco, compacto e firme, apresentando coloração e formato uniformes.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318DAF38" w14:textId="29EC1FA1"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19A558A0" w14:textId="514AC3F0" w:rsidR="00BB5E4A" w:rsidRPr="001A788E" w:rsidRDefault="00BB5E4A" w:rsidP="00BB5E4A">
            <w:pPr>
              <w:ind w:right="-1"/>
              <w:jc w:val="center"/>
              <w:rPr>
                <w:sz w:val="21"/>
                <w:szCs w:val="21"/>
              </w:rPr>
            </w:pPr>
            <w:r w:rsidRPr="001A788E">
              <w:rPr>
                <w:sz w:val="21"/>
                <w:szCs w:val="21"/>
              </w:rPr>
              <w:t>16.378</w:t>
            </w:r>
          </w:p>
        </w:tc>
        <w:tc>
          <w:tcPr>
            <w:tcW w:w="1134" w:type="dxa"/>
            <w:tcBorders>
              <w:top w:val="single" w:sz="6" w:space="0" w:color="000000"/>
              <w:left w:val="single" w:sz="6" w:space="0" w:color="000000"/>
              <w:bottom w:val="single" w:sz="6" w:space="0" w:color="000000"/>
              <w:right w:val="single" w:sz="6" w:space="0" w:color="000000"/>
            </w:tcBorders>
            <w:vAlign w:val="center"/>
          </w:tcPr>
          <w:p w14:paraId="6B62461D" w14:textId="2910FED0" w:rsidR="00BB5E4A" w:rsidRPr="001A788E" w:rsidRDefault="00BB5E4A" w:rsidP="00BB5E4A">
            <w:pPr>
              <w:ind w:right="-1"/>
              <w:jc w:val="center"/>
              <w:rPr>
                <w:sz w:val="21"/>
                <w:szCs w:val="21"/>
              </w:rPr>
            </w:pPr>
            <w:r w:rsidRPr="001A788E">
              <w:rPr>
                <w:color w:val="000000"/>
                <w:sz w:val="21"/>
                <w:szCs w:val="21"/>
              </w:rPr>
              <w:t>R$ 6,56</w:t>
            </w:r>
          </w:p>
        </w:tc>
        <w:tc>
          <w:tcPr>
            <w:tcW w:w="1258" w:type="dxa"/>
            <w:tcBorders>
              <w:top w:val="single" w:sz="6" w:space="0" w:color="000000"/>
              <w:left w:val="single" w:sz="6" w:space="0" w:color="000000"/>
              <w:bottom w:val="single" w:sz="6" w:space="0" w:color="000000"/>
              <w:right w:val="single" w:sz="6" w:space="0" w:color="000000"/>
            </w:tcBorders>
            <w:vAlign w:val="center"/>
          </w:tcPr>
          <w:p w14:paraId="3428AB9D" w14:textId="4AA26A87" w:rsidR="00BB5E4A" w:rsidRPr="001A788E" w:rsidRDefault="00BB5E4A" w:rsidP="00BB5E4A">
            <w:pPr>
              <w:ind w:left="-75" w:right="-73"/>
              <w:jc w:val="center"/>
              <w:rPr>
                <w:sz w:val="21"/>
                <w:szCs w:val="21"/>
              </w:rPr>
            </w:pPr>
            <w:r w:rsidRPr="001A788E">
              <w:rPr>
                <w:sz w:val="21"/>
                <w:szCs w:val="21"/>
              </w:rPr>
              <w:t>R$ 107.439,68</w:t>
            </w:r>
          </w:p>
        </w:tc>
        <w:tc>
          <w:tcPr>
            <w:tcW w:w="1134" w:type="dxa"/>
            <w:tcBorders>
              <w:top w:val="single" w:sz="6" w:space="0" w:color="000000"/>
              <w:left w:val="single" w:sz="6" w:space="0" w:color="000000"/>
              <w:bottom w:val="single" w:sz="6" w:space="0" w:color="000000"/>
              <w:right w:val="single" w:sz="6" w:space="0" w:color="000000"/>
            </w:tcBorders>
            <w:vAlign w:val="center"/>
          </w:tcPr>
          <w:p w14:paraId="01CDA7AC" w14:textId="5D763DCF" w:rsidR="00BB5E4A" w:rsidRPr="001A788E" w:rsidRDefault="00BB5E4A" w:rsidP="00BB5E4A">
            <w:pPr>
              <w:ind w:right="-1"/>
              <w:jc w:val="center"/>
              <w:rPr>
                <w:sz w:val="21"/>
                <w:szCs w:val="21"/>
              </w:rPr>
            </w:pPr>
            <w:r w:rsidRPr="001A788E">
              <w:rPr>
                <w:sz w:val="21"/>
                <w:szCs w:val="21"/>
              </w:rPr>
              <w:t>GERAL</w:t>
            </w:r>
          </w:p>
        </w:tc>
      </w:tr>
      <w:tr w:rsidR="00BB5E4A" w:rsidRPr="00FB2F69" w14:paraId="1DAFB7C9" w14:textId="49A630CC"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61EB34E" w14:textId="29D88657" w:rsidR="00BB5E4A" w:rsidRPr="001A788E" w:rsidRDefault="00BB5E4A" w:rsidP="00BB5E4A">
            <w:pPr>
              <w:ind w:right="-1" w:hanging="18"/>
              <w:jc w:val="center"/>
              <w:rPr>
                <w:sz w:val="21"/>
                <w:szCs w:val="21"/>
              </w:rPr>
            </w:pPr>
            <w:r w:rsidRPr="001A788E">
              <w:rPr>
                <w:sz w:val="21"/>
                <w:szCs w:val="21"/>
              </w:rPr>
              <w:t>17</w:t>
            </w:r>
          </w:p>
        </w:tc>
        <w:tc>
          <w:tcPr>
            <w:tcW w:w="1276" w:type="dxa"/>
            <w:tcBorders>
              <w:top w:val="single" w:sz="6" w:space="0" w:color="000000"/>
              <w:left w:val="single" w:sz="6" w:space="0" w:color="000000"/>
              <w:bottom w:val="single" w:sz="6" w:space="0" w:color="000000"/>
              <w:right w:val="single" w:sz="6" w:space="0" w:color="000000"/>
            </w:tcBorders>
            <w:vAlign w:val="center"/>
          </w:tcPr>
          <w:p w14:paraId="75FF2F72" w14:textId="77777777" w:rsidR="00BB5E4A" w:rsidRPr="001A788E" w:rsidRDefault="00BB5E4A" w:rsidP="00BB5E4A">
            <w:pPr>
              <w:jc w:val="center"/>
              <w:rPr>
                <w:sz w:val="21"/>
                <w:szCs w:val="21"/>
              </w:rPr>
            </w:pPr>
            <w:r w:rsidRPr="001A788E">
              <w:rPr>
                <w:sz w:val="21"/>
                <w:szCs w:val="21"/>
              </w:rPr>
              <w:t>3735-4</w:t>
            </w:r>
          </w:p>
          <w:p w14:paraId="0FF4380E" w14:textId="59CC0DA4" w:rsidR="00BB5E4A" w:rsidRPr="001A788E" w:rsidRDefault="00BB5E4A" w:rsidP="00BB5E4A">
            <w:pPr>
              <w:jc w:val="center"/>
              <w:rPr>
                <w:sz w:val="21"/>
                <w:szCs w:val="21"/>
              </w:rPr>
            </w:pPr>
            <w:r w:rsidRPr="001A788E">
              <w:rPr>
                <w:sz w:val="21"/>
                <w:szCs w:val="21"/>
              </w:rPr>
              <w:t>(cód.:1)</w:t>
            </w:r>
          </w:p>
        </w:tc>
        <w:tc>
          <w:tcPr>
            <w:tcW w:w="3544" w:type="dxa"/>
            <w:tcBorders>
              <w:top w:val="single" w:sz="6" w:space="0" w:color="000000"/>
              <w:left w:val="single" w:sz="6" w:space="0" w:color="000000"/>
              <w:bottom w:val="single" w:sz="6" w:space="0" w:color="000000"/>
              <w:right w:val="single" w:sz="6" w:space="0" w:color="000000"/>
            </w:tcBorders>
            <w:vAlign w:val="center"/>
          </w:tcPr>
          <w:p w14:paraId="61FD0E29" w14:textId="77777777" w:rsidR="00BB5E4A" w:rsidRPr="001A788E" w:rsidRDefault="00BB5E4A" w:rsidP="00BB5E4A">
            <w:pPr>
              <w:ind w:right="-1"/>
              <w:contextualSpacing/>
              <w:rPr>
                <w:b/>
                <w:sz w:val="21"/>
                <w:szCs w:val="21"/>
              </w:rPr>
            </w:pPr>
            <w:r w:rsidRPr="001A788E">
              <w:rPr>
                <w:b/>
                <w:sz w:val="21"/>
                <w:szCs w:val="21"/>
              </w:rPr>
              <w:t>COUVE MANTEIGA</w:t>
            </w:r>
          </w:p>
          <w:p w14:paraId="40E1F774" w14:textId="44151795" w:rsidR="00BB5E4A" w:rsidRPr="001A788E" w:rsidRDefault="00BB5E4A" w:rsidP="00BB5E4A">
            <w:pPr>
              <w:ind w:right="-1"/>
              <w:contextualSpacing/>
              <w:rPr>
                <w:sz w:val="21"/>
                <w:szCs w:val="21"/>
              </w:rPr>
            </w:pPr>
            <w:r w:rsidRPr="001A788E">
              <w:rPr>
                <w:rFonts w:eastAsia="Calibri"/>
                <w:sz w:val="21"/>
                <w:szCs w:val="21"/>
              </w:rPr>
              <w:t xml:space="preserve">De primeira linha, </w:t>
            </w:r>
            <w:r w:rsidRPr="001A788E">
              <w:rPr>
                <w:i/>
                <w:sz w:val="21"/>
                <w:szCs w:val="21"/>
              </w:rPr>
              <w:t>in natura</w:t>
            </w:r>
            <w:r w:rsidRPr="001A788E">
              <w:rPr>
                <w:rFonts w:eastAsia="Calibri"/>
                <w:sz w:val="21"/>
                <w:szCs w:val="21"/>
              </w:rPr>
              <w:t xml:space="preserve">, </w:t>
            </w:r>
            <w:r w:rsidRPr="001A788E">
              <w:rPr>
                <w:rFonts w:eastAsia="Calibri"/>
                <w:b/>
                <w:sz w:val="21"/>
                <w:szCs w:val="21"/>
              </w:rPr>
              <w:t>com peso maior ou igual a 200g por maço (unidade)</w:t>
            </w:r>
            <w:r w:rsidRPr="001A788E">
              <w:rPr>
                <w:rFonts w:eastAsia="Calibri"/>
                <w:sz w:val="21"/>
                <w:szCs w:val="21"/>
              </w:rPr>
              <w:t xml:space="preserve">, com coloração verde, fresca, todas as partes comestíveis aproveitáveis, </w:t>
            </w:r>
            <w:r w:rsidRPr="001A788E">
              <w:rPr>
                <w:sz w:val="21"/>
                <w:szCs w:val="21"/>
              </w:rPr>
              <w:t>apresentando coloração e formato uniformes. Maços (unidades) acondicionados individualmente em pacotes de polietileno, atóxico, transparentes e intactos e organizados em caixas de polietileno vazadas. Contendo no máximo 12 maços (unidades) por caixa para que seja garantida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37DF02BF" w14:textId="5D685854"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67310AB" w14:textId="4244B813" w:rsidR="00BB5E4A" w:rsidRPr="001A788E" w:rsidRDefault="00BB5E4A" w:rsidP="00BB5E4A">
            <w:pPr>
              <w:ind w:right="-1"/>
              <w:jc w:val="center"/>
              <w:rPr>
                <w:sz w:val="21"/>
                <w:szCs w:val="21"/>
              </w:rPr>
            </w:pPr>
            <w:r w:rsidRPr="001A788E">
              <w:rPr>
                <w:sz w:val="21"/>
                <w:szCs w:val="21"/>
              </w:rPr>
              <w:t>139.396</w:t>
            </w:r>
          </w:p>
        </w:tc>
        <w:tc>
          <w:tcPr>
            <w:tcW w:w="1134" w:type="dxa"/>
            <w:tcBorders>
              <w:top w:val="single" w:sz="6" w:space="0" w:color="000000"/>
              <w:left w:val="single" w:sz="6" w:space="0" w:color="000000"/>
              <w:bottom w:val="single" w:sz="6" w:space="0" w:color="000000"/>
              <w:right w:val="single" w:sz="6" w:space="0" w:color="000000"/>
            </w:tcBorders>
            <w:vAlign w:val="center"/>
          </w:tcPr>
          <w:p w14:paraId="6D0643B7" w14:textId="4B06AA82" w:rsidR="00BB5E4A" w:rsidRPr="001A788E" w:rsidRDefault="00BB5E4A" w:rsidP="00BB5E4A">
            <w:pPr>
              <w:ind w:right="-1"/>
              <w:jc w:val="center"/>
              <w:rPr>
                <w:sz w:val="21"/>
                <w:szCs w:val="21"/>
              </w:rPr>
            </w:pPr>
            <w:r w:rsidRPr="001A788E">
              <w:rPr>
                <w:color w:val="000000"/>
                <w:sz w:val="21"/>
                <w:szCs w:val="21"/>
              </w:rPr>
              <w:t>R$ 6,03</w:t>
            </w:r>
          </w:p>
        </w:tc>
        <w:tc>
          <w:tcPr>
            <w:tcW w:w="1258" w:type="dxa"/>
            <w:tcBorders>
              <w:top w:val="single" w:sz="6" w:space="0" w:color="000000"/>
              <w:left w:val="single" w:sz="6" w:space="0" w:color="000000"/>
              <w:bottom w:val="single" w:sz="6" w:space="0" w:color="000000"/>
              <w:right w:val="single" w:sz="6" w:space="0" w:color="000000"/>
            </w:tcBorders>
            <w:vAlign w:val="center"/>
          </w:tcPr>
          <w:p w14:paraId="2460C5C8" w14:textId="74DB85D3" w:rsidR="00BB5E4A" w:rsidRPr="001A788E" w:rsidRDefault="00BB5E4A" w:rsidP="00BB5E4A">
            <w:pPr>
              <w:ind w:left="-75" w:right="-73"/>
              <w:jc w:val="center"/>
              <w:rPr>
                <w:sz w:val="21"/>
                <w:szCs w:val="21"/>
              </w:rPr>
            </w:pPr>
            <w:r w:rsidRPr="001A788E">
              <w:rPr>
                <w:sz w:val="21"/>
                <w:szCs w:val="21"/>
              </w:rPr>
              <w:t>R$ 840.557,88</w:t>
            </w:r>
          </w:p>
        </w:tc>
        <w:tc>
          <w:tcPr>
            <w:tcW w:w="1134" w:type="dxa"/>
            <w:tcBorders>
              <w:top w:val="single" w:sz="6" w:space="0" w:color="000000"/>
              <w:left w:val="single" w:sz="6" w:space="0" w:color="000000"/>
              <w:bottom w:val="single" w:sz="6" w:space="0" w:color="000000"/>
              <w:right w:val="single" w:sz="6" w:space="0" w:color="000000"/>
            </w:tcBorders>
            <w:vAlign w:val="center"/>
          </w:tcPr>
          <w:p w14:paraId="07AAEE9D" w14:textId="1C2E245D" w:rsidR="00BB5E4A" w:rsidRPr="001A788E" w:rsidRDefault="00BB5E4A" w:rsidP="00BB5E4A">
            <w:pPr>
              <w:ind w:right="-1"/>
              <w:jc w:val="center"/>
              <w:rPr>
                <w:sz w:val="21"/>
                <w:szCs w:val="21"/>
              </w:rPr>
            </w:pPr>
            <w:r w:rsidRPr="001A788E">
              <w:rPr>
                <w:sz w:val="21"/>
                <w:szCs w:val="21"/>
              </w:rPr>
              <w:t>GERAL</w:t>
            </w:r>
          </w:p>
        </w:tc>
      </w:tr>
      <w:tr w:rsidR="00BB5E4A" w:rsidRPr="00FB2F69" w14:paraId="7F18E5B2" w14:textId="4390A1C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92A5656" w14:textId="6857CDE1" w:rsidR="00BB5E4A" w:rsidRPr="001A788E" w:rsidRDefault="00BB5E4A" w:rsidP="00BB5E4A">
            <w:pPr>
              <w:ind w:right="-1" w:hanging="18"/>
              <w:jc w:val="center"/>
              <w:rPr>
                <w:sz w:val="21"/>
                <w:szCs w:val="21"/>
              </w:rPr>
            </w:pPr>
            <w:r w:rsidRPr="001A788E">
              <w:rPr>
                <w:sz w:val="21"/>
                <w:szCs w:val="21"/>
              </w:rPr>
              <w:t>18</w:t>
            </w:r>
          </w:p>
        </w:tc>
        <w:tc>
          <w:tcPr>
            <w:tcW w:w="1276" w:type="dxa"/>
            <w:tcBorders>
              <w:top w:val="single" w:sz="6" w:space="0" w:color="000000"/>
              <w:left w:val="single" w:sz="6" w:space="0" w:color="000000"/>
              <w:bottom w:val="single" w:sz="6" w:space="0" w:color="000000"/>
              <w:right w:val="single" w:sz="6" w:space="0" w:color="000000"/>
            </w:tcBorders>
            <w:vAlign w:val="center"/>
          </w:tcPr>
          <w:p w14:paraId="683F0F0C" w14:textId="1C46231B" w:rsidR="00BB5E4A" w:rsidRPr="001A788E" w:rsidRDefault="00BB5E4A" w:rsidP="00BB5E4A">
            <w:pPr>
              <w:jc w:val="center"/>
              <w:rPr>
                <w:sz w:val="21"/>
                <w:szCs w:val="21"/>
              </w:rPr>
            </w:pPr>
            <w:r w:rsidRPr="001A788E">
              <w:rPr>
                <w:sz w:val="21"/>
                <w:szCs w:val="21"/>
              </w:rPr>
              <w:t>148522-9</w:t>
            </w:r>
          </w:p>
        </w:tc>
        <w:tc>
          <w:tcPr>
            <w:tcW w:w="3544" w:type="dxa"/>
            <w:tcBorders>
              <w:top w:val="single" w:sz="6" w:space="0" w:color="000000"/>
              <w:left w:val="single" w:sz="6" w:space="0" w:color="000000"/>
              <w:bottom w:val="single" w:sz="6" w:space="0" w:color="000000"/>
              <w:right w:val="single" w:sz="6" w:space="0" w:color="000000"/>
            </w:tcBorders>
            <w:vAlign w:val="center"/>
          </w:tcPr>
          <w:p w14:paraId="05A6123A" w14:textId="77777777" w:rsidR="00BB5E4A" w:rsidRPr="001A788E" w:rsidRDefault="00BB5E4A" w:rsidP="00BB5E4A">
            <w:pPr>
              <w:ind w:right="-1"/>
              <w:contextualSpacing/>
              <w:rPr>
                <w:b/>
                <w:sz w:val="21"/>
                <w:szCs w:val="21"/>
              </w:rPr>
            </w:pPr>
            <w:r w:rsidRPr="001A788E">
              <w:rPr>
                <w:b/>
                <w:sz w:val="21"/>
                <w:szCs w:val="21"/>
              </w:rPr>
              <w:t>COENTRO</w:t>
            </w:r>
          </w:p>
          <w:p w14:paraId="389FDD29" w14:textId="4F15FD62" w:rsidR="00BB5E4A" w:rsidRPr="001A788E" w:rsidRDefault="00BB5E4A" w:rsidP="00BB5E4A">
            <w:pPr>
              <w:ind w:right="-1"/>
              <w:contextualSpacing/>
              <w:rPr>
                <w:bCs/>
                <w:sz w:val="21"/>
                <w:szCs w:val="21"/>
              </w:rPr>
            </w:pPr>
            <w:r w:rsidRPr="001A788E">
              <w:rPr>
                <w:bCs/>
                <w:sz w:val="21"/>
                <w:szCs w:val="21"/>
              </w:rPr>
              <w:t xml:space="preserve">De primeira linha, </w:t>
            </w:r>
            <w:r w:rsidRPr="001A788E">
              <w:rPr>
                <w:bCs/>
                <w:i/>
                <w:iCs/>
                <w:sz w:val="21"/>
                <w:szCs w:val="21"/>
              </w:rPr>
              <w:t>in natura</w:t>
            </w:r>
            <w:r w:rsidRPr="001A788E">
              <w:rPr>
                <w:bCs/>
                <w:sz w:val="21"/>
                <w:szCs w:val="21"/>
              </w:rPr>
              <w:t xml:space="preserve">, </w:t>
            </w:r>
            <w:r w:rsidRPr="001A788E">
              <w:rPr>
                <w:b/>
                <w:sz w:val="21"/>
                <w:szCs w:val="21"/>
              </w:rPr>
              <w:t>com peso maior ou igual a 30g por maço (unidade)</w:t>
            </w:r>
            <w:r w:rsidRPr="001A788E">
              <w:rPr>
                <w:bCs/>
                <w:sz w:val="21"/>
                <w:szCs w:val="21"/>
              </w:rPr>
              <w:t xml:space="preserve">, com coloração verde, fresca, todas as partes comestíveis aproveitáveis, apresentando coloração e formato uniforme. </w:t>
            </w:r>
            <w:r w:rsidRPr="001A788E">
              <w:rPr>
                <w:sz w:val="21"/>
                <w:szCs w:val="21"/>
              </w:rPr>
              <w:t>Maços (unidades) acondicionados individualmente em pacotes de polietileno, atóxico, transparentes e intactos e organizados em caixas de polietileno vazadas. Contendo no máximo 12 maços (unidades) por caixa para que seja garantida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67F43DFE" w14:textId="20141B26"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18E30EF" w14:textId="5C1CF60E" w:rsidR="00BB5E4A" w:rsidRPr="001A788E" w:rsidRDefault="00BB5E4A" w:rsidP="00BB5E4A">
            <w:pPr>
              <w:ind w:right="-1"/>
              <w:jc w:val="center"/>
              <w:rPr>
                <w:sz w:val="21"/>
                <w:szCs w:val="21"/>
              </w:rPr>
            </w:pPr>
            <w:r w:rsidRPr="001A788E">
              <w:rPr>
                <w:sz w:val="21"/>
                <w:szCs w:val="21"/>
              </w:rPr>
              <w:t>17.147</w:t>
            </w:r>
          </w:p>
        </w:tc>
        <w:tc>
          <w:tcPr>
            <w:tcW w:w="1134" w:type="dxa"/>
            <w:tcBorders>
              <w:top w:val="single" w:sz="6" w:space="0" w:color="000000"/>
              <w:left w:val="single" w:sz="6" w:space="0" w:color="000000"/>
              <w:bottom w:val="single" w:sz="6" w:space="0" w:color="000000"/>
              <w:right w:val="single" w:sz="6" w:space="0" w:color="000000"/>
            </w:tcBorders>
            <w:vAlign w:val="center"/>
          </w:tcPr>
          <w:p w14:paraId="508DD916" w14:textId="6D716A1A" w:rsidR="00BB5E4A" w:rsidRPr="001A788E" w:rsidRDefault="00BB5E4A" w:rsidP="00BB5E4A">
            <w:pPr>
              <w:ind w:right="-1"/>
              <w:jc w:val="center"/>
              <w:rPr>
                <w:sz w:val="21"/>
                <w:szCs w:val="21"/>
              </w:rPr>
            </w:pPr>
            <w:r w:rsidRPr="001A788E">
              <w:rPr>
                <w:color w:val="000000"/>
                <w:sz w:val="21"/>
                <w:szCs w:val="21"/>
              </w:rPr>
              <w:t>R$ 6,85</w:t>
            </w:r>
          </w:p>
        </w:tc>
        <w:tc>
          <w:tcPr>
            <w:tcW w:w="1258" w:type="dxa"/>
            <w:tcBorders>
              <w:top w:val="single" w:sz="6" w:space="0" w:color="000000"/>
              <w:left w:val="single" w:sz="6" w:space="0" w:color="000000"/>
              <w:bottom w:val="single" w:sz="6" w:space="0" w:color="000000"/>
              <w:right w:val="single" w:sz="6" w:space="0" w:color="000000"/>
            </w:tcBorders>
            <w:vAlign w:val="center"/>
          </w:tcPr>
          <w:p w14:paraId="6CCDF595" w14:textId="26357860" w:rsidR="00BB5E4A" w:rsidRPr="001A788E" w:rsidRDefault="00BB5E4A" w:rsidP="00BB5E4A">
            <w:pPr>
              <w:ind w:left="-75" w:right="-73"/>
              <w:jc w:val="center"/>
              <w:rPr>
                <w:sz w:val="21"/>
                <w:szCs w:val="21"/>
              </w:rPr>
            </w:pPr>
            <w:r w:rsidRPr="001A788E">
              <w:rPr>
                <w:sz w:val="21"/>
                <w:szCs w:val="21"/>
              </w:rPr>
              <w:t>R$ 117.456,95</w:t>
            </w:r>
          </w:p>
        </w:tc>
        <w:tc>
          <w:tcPr>
            <w:tcW w:w="1134" w:type="dxa"/>
            <w:tcBorders>
              <w:top w:val="single" w:sz="6" w:space="0" w:color="000000"/>
              <w:left w:val="single" w:sz="6" w:space="0" w:color="000000"/>
              <w:bottom w:val="single" w:sz="6" w:space="0" w:color="000000"/>
              <w:right w:val="single" w:sz="6" w:space="0" w:color="000000"/>
            </w:tcBorders>
            <w:vAlign w:val="center"/>
          </w:tcPr>
          <w:p w14:paraId="1E9A1CBE" w14:textId="2BF7A5F0" w:rsidR="00BB5E4A" w:rsidRPr="001A788E" w:rsidRDefault="00F90F76" w:rsidP="00BB5E4A">
            <w:pPr>
              <w:ind w:right="-1"/>
              <w:jc w:val="center"/>
              <w:rPr>
                <w:sz w:val="21"/>
                <w:szCs w:val="21"/>
              </w:rPr>
            </w:pPr>
            <w:r>
              <w:rPr>
                <w:sz w:val="21"/>
                <w:szCs w:val="21"/>
              </w:rPr>
              <w:t>GERAL</w:t>
            </w:r>
          </w:p>
        </w:tc>
      </w:tr>
      <w:tr w:rsidR="00BB5E4A" w:rsidRPr="00FB2F69" w14:paraId="3208BB5D" w14:textId="194D5E45"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930C7E9" w14:textId="66A1A670" w:rsidR="00BB5E4A" w:rsidRPr="001A788E" w:rsidRDefault="00BB5E4A" w:rsidP="00BB5E4A">
            <w:pPr>
              <w:ind w:right="-1" w:hanging="18"/>
              <w:jc w:val="center"/>
              <w:rPr>
                <w:sz w:val="21"/>
                <w:szCs w:val="21"/>
              </w:rPr>
            </w:pPr>
            <w:r w:rsidRPr="001A788E">
              <w:rPr>
                <w:sz w:val="21"/>
                <w:szCs w:val="21"/>
              </w:rPr>
              <w:t>19</w:t>
            </w:r>
          </w:p>
        </w:tc>
        <w:tc>
          <w:tcPr>
            <w:tcW w:w="1276" w:type="dxa"/>
            <w:tcBorders>
              <w:top w:val="single" w:sz="6" w:space="0" w:color="000000"/>
              <w:left w:val="single" w:sz="6" w:space="0" w:color="000000"/>
              <w:bottom w:val="single" w:sz="6" w:space="0" w:color="000000"/>
              <w:right w:val="single" w:sz="6" w:space="0" w:color="000000"/>
            </w:tcBorders>
            <w:vAlign w:val="center"/>
          </w:tcPr>
          <w:p w14:paraId="26E7DD7A" w14:textId="77777777" w:rsidR="00BB5E4A" w:rsidRPr="001A788E" w:rsidRDefault="00BB5E4A" w:rsidP="00BB5E4A">
            <w:pPr>
              <w:jc w:val="center"/>
              <w:rPr>
                <w:sz w:val="21"/>
                <w:szCs w:val="21"/>
              </w:rPr>
            </w:pPr>
            <w:r w:rsidRPr="001A788E">
              <w:rPr>
                <w:sz w:val="21"/>
                <w:szCs w:val="21"/>
              </w:rPr>
              <w:t>257748-8</w:t>
            </w:r>
          </w:p>
          <w:p w14:paraId="39103408" w14:textId="28285668"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2314615B" w14:textId="77777777" w:rsidR="00BB5E4A" w:rsidRPr="001A788E" w:rsidRDefault="00BB5E4A" w:rsidP="00BB5E4A">
            <w:pPr>
              <w:ind w:right="-1"/>
              <w:contextualSpacing/>
              <w:rPr>
                <w:b/>
                <w:sz w:val="21"/>
                <w:szCs w:val="21"/>
              </w:rPr>
            </w:pPr>
            <w:r w:rsidRPr="001A788E">
              <w:rPr>
                <w:b/>
                <w:sz w:val="21"/>
                <w:szCs w:val="21"/>
              </w:rPr>
              <w:t>LARANJA PERA</w:t>
            </w:r>
          </w:p>
          <w:p w14:paraId="14064E20" w14:textId="5FE7933C" w:rsidR="00BB5E4A" w:rsidRPr="001A788E" w:rsidRDefault="00BB5E4A" w:rsidP="00BB5E4A">
            <w:pPr>
              <w:ind w:right="-1"/>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w:t>
            </w:r>
            <w:r w:rsidRPr="001A788E">
              <w:rPr>
                <w:b/>
                <w:bCs/>
                <w:sz w:val="21"/>
                <w:szCs w:val="21"/>
              </w:rPr>
              <w:t>com peso maior ou igual a 200g</w:t>
            </w:r>
            <w:r w:rsidRPr="001A788E">
              <w:rPr>
                <w:sz w:val="21"/>
                <w:szCs w:val="21"/>
              </w:rPr>
              <w:t xml:space="preserve">, com coloração que varia do verde ao </w:t>
            </w:r>
            <w:proofErr w:type="spellStart"/>
            <w:r w:rsidRPr="001A788E">
              <w:rPr>
                <w:sz w:val="21"/>
                <w:szCs w:val="21"/>
              </w:rPr>
              <w:t>verde-amarelado</w:t>
            </w:r>
            <w:proofErr w:type="spellEnd"/>
            <w:r w:rsidRPr="001A788E">
              <w:rPr>
                <w:sz w:val="21"/>
                <w:szCs w:val="21"/>
              </w:rPr>
              <w:t xml:space="preserve"> ou conforme solicitação do setor, fresca, compacta e firme</w:t>
            </w:r>
            <w:r w:rsidRPr="001A788E">
              <w:rPr>
                <w:bCs/>
                <w:sz w:val="21"/>
                <w:szCs w:val="21"/>
              </w:rPr>
              <w:t xml:space="preserve">, apresentando </w:t>
            </w:r>
            <w:r w:rsidRPr="001A788E">
              <w:rPr>
                <w:sz w:val="21"/>
                <w:szCs w:val="21"/>
              </w:rPr>
              <w:t>coloração e formato uniformes. A casca e a polpa deverão estar intactas e firmes. Acondicionadas em sacos de material atóxico tipo “</w:t>
            </w:r>
            <w:proofErr w:type="spellStart"/>
            <w:r w:rsidRPr="001A788E">
              <w:rPr>
                <w:sz w:val="21"/>
                <w:szCs w:val="21"/>
              </w:rPr>
              <w:t>Raschel</w:t>
            </w:r>
            <w:proofErr w:type="spellEnd"/>
            <w:r w:rsidRPr="001A788E">
              <w:rPr>
                <w:sz w:val="21"/>
                <w:szCs w:val="21"/>
              </w:rPr>
              <w:t>”, com 20,0Kg, que garantam a integridade das frutas.</w:t>
            </w:r>
          </w:p>
        </w:tc>
        <w:tc>
          <w:tcPr>
            <w:tcW w:w="992" w:type="dxa"/>
            <w:tcBorders>
              <w:top w:val="single" w:sz="6" w:space="0" w:color="000000"/>
              <w:left w:val="single" w:sz="6" w:space="0" w:color="000000"/>
              <w:bottom w:val="single" w:sz="6" w:space="0" w:color="000000"/>
              <w:right w:val="single" w:sz="6" w:space="0" w:color="000000"/>
            </w:tcBorders>
            <w:vAlign w:val="center"/>
          </w:tcPr>
          <w:p w14:paraId="50EFCEE2" w14:textId="21B0E0E1"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197F6246" w14:textId="0BDC8313" w:rsidR="00BB5E4A" w:rsidRPr="001A788E" w:rsidRDefault="00BB5E4A" w:rsidP="00BB5E4A">
            <w:pPr>
              <w:ind w:right="-1"/>
              <w:jc w:val="center"/>
              <w:rPr>
                <w:sz w:val="21"/>
                <w:szCs w:val="21"/>
              </w:rPr>
            </w:pPr>
            <w:r w:rsidRPr="001A788E">
              <w:rPr>
                <w:sz w:val="21"/>
                <w:szCs w:val="21"/>
              </w:rPr>
              <w:t>600.274</w:t>
            </w:r>
          </w:p>
        </w:tc>
        <w:tc>
          <w:tcPr>
            <w:tcW w:w="1134" w:type="dxa"/>
            <w:tcBorders>
              <w:top w:val="single" w:sz="6" w:space="0" w:color="000000"/>
              <w:left w:val="single" w:sz="6" w:space="0" w:color="000000"/>
              <w:bottom w:val="single" w:sz="6" w:space="0" w:color="000000"/>
              <w:right w:val="single" w:sz="6" w:space="0" w:color="000000"/>
            </w:tcBorders>
            <w:vAlign w:val="center"/>
          </w:tcPr>
          <w:p w14:paraId="7C67CAC3" w14:textId="3019AE20" w:rsidR="00BB5E4A" w:rsidRPr="001A788E" w:rsidRDefault="00BB5E4A" w:rsidP="00BB5E4A">
            <w:pPr>
              <w:ind w:right="-1"/>
              <w:jc w:val="center"/>
              <w:rPr>
                <w:sz w:val="21"/>
                <w:szCs w:val="21"/>
              </w:rPr>
            </w:pPr>
            <w:r w:rsidRPr="001A788E">
              <w:rPr>
                <w:color w:val="000000"/>
                <w:sz w:val="21"/>
                <w:szCs w:val="21"/>
              </w:rPr>
              <w:t>R$ 9,39</w:t>
            </w:r>
          </w:p>
        </w:tc>
        <w:tc>
          <w:tcPr>
            <w:tcW w:w="1258" w:type="dxa"/>
            <w:tcBorders>
              <w:top w:val="single" w:sz="6" w:space="0" w:color="000000"/>
              <w:left w:val="single" w:sz="6" w:space="0" w:color="000000"/>
              <w:bottom w:val="single" w:sz="6" w:space="0" w:color="000000"/>
              <w:right w:val="single" w:sz="6" w:space="0" w:color="000000"/>
            </w:tcBorders>
            <w:vAlign w:val="center"/>
          </w:tcPr>
          <w:p w14:paraId="34DA9B91" w14:textId="7FE46985" w:rsidR="00BB5E4A" w:rsidRPr="001A788E" w:rsidRDefault="00BB5E4A" w:rsidP="00BB5E4A">
            <w:pPr>
              <w:ind w:left="-75" w:right="-73"/>
              <w:jc w:val="center"/>
              <w:rPr>
                <w:sz w:val="21"/>
                <w:szCs w:val="21"/>
              </w:rPr>
            </w:pPr>
            <w:r w:rsidRPr="001A788E">
              <w:rPr>
                <w:sz w:val="21"/>
                <w:szCs w:val="21"/>
              </w:rPr>
              <w:t>R$ 5.636.572,86</w:t>
            </w:r>
          </w:p>
        </w:tc>
        <w:tc>
          <w:tcPr>
            <w:tcW w:w="1134" w:type="dxa"/>
            <w:tcBorders>
              <w:top w:val="single" w:sz="6" w:space="0" w:color="000000"/>
              <w:left w:val="single" w:sz="6" w:space="0" w:color="000000"/>
              <w:bottom w:val="single" w:sz="6" w:space="0" w:color="000000"/>
              <w:right w:val="single" w:sz="6" w:space="0" w:color="000000"/>
            </w:tcBorders>
            <w:vAlign w:val="center"/>
          </w:tcPr>
          <w:p w14:paraId="48264E37" w14:textId="4FBA1C28" w:rsidR="00BB5E4A" w:rsidRPr="001A788E" w:rsidRDefault="00BB5E4A" w:rsidP="00BB5E4A">
            <w:pPr>
              <w:ind w:right="-1"/>
              <w:jc w:val="center"/>
              <w:rPr>
                <w:sz w:val="21"/>
                <w:szCs w:val="21"/>
              </w:rPr>
            </w:pPr>
            <w:r w:rsidRPr="001A788E">
              <w:rPr>
                <w:sz w:val="21"/>
                <w:szCs w:val="21"/>
              </w:rPr>
              <w:t>GERAL</w:t>
            </w:r>
          </w:p>
        </w:tc>
      </w:tr>
      <w:tr w:rsidR="00BB5E4A" w:rsidRPr="00FB2F69" w14:paraId="0C59EEE3" w14:textId="009362F6"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408B448" w14:textId="23578E65" w:rsidR="00BB5E4A" w:rsidRPr="001A788E" w:rsidRDefault="00BB5E4A" w:rsidP="00BB5E4A">
            <w:pPr>
              <w:ind w:right="-1" w:hanging="18"/>
              <w:jc w:val="center"/>
              <w:rPr>
                <w:sz w:val="21"/>
                <w:szCs w:val="21"/>
              </w:rPr>
            </w:pPr>
            <w:r w:rsidRPr="001A788E">
              <w:rPr>
                <w:sz w:val="21"/>
                <w:szCs w:val="21"/>
              </w:rPr>
              <w:t>20</w:t>
            </w:r>
          </w:p>
        </w:tc>
        <w:tc>
          <w:tcPr>
            <w:tcW w:w="1276" w:type="dxa"/>
            <w:tcBorders>
              <w:top w:val="single" w:sz="6" w:space="0" w:color="000000"/>
              <w:left w:val="single" w:sz="6" w:space="0" w:color="000000"/>
              <w:bottom w:val="single" w:sz="6" w:space="0" w:color="000000"/>
              <w:right w:val="single" w:sz="6" w:space="0" w:color="000000"/>
            </w:tcBorders>
            <w:vAlign w:val="center"/>
          </w:tcPr>
          <w:p w14:paraId="6F347500" w14:textId="77777777" w:rsidR="00BB5E4A" w:rsidRPr="001A788E" w:rsidRDefault="00BB5E4A" w:rsidP="00BB5E4A">
            <w:pPr>
              <w:jc w:val="center"/>
              <w:rPr>
                <w:sz w:val="21"/>
                <w:szCs w:val="21"/>
              </w:rPr>
            </w:pPr>
            <w:r w:rsidRPr="001A788E">
              <w:rPr>
                <w:sz w:val="21"/>
                <w:szCs w:val="21"/>
              </w:rPr>
              <w:t>3716-8</w:t>
            </w:r>
          </w:p>
          <w:p w14:paraId="6467A4D7" w14:textId="4A797BF5"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462C4E3A" w14:textId="77777777" w:rsidR="00BB5E4A" w:rsidRPr="001A788E" w:rsidRDefault="00BB5E4A" w:rsidP="00BB5E4A">
            <w:pPr>
              <w:ind w:right="71"/>
              <w:rPr>
                <w:sz w:val="21"/>
                <w:szCs w:val="21"/>
              </w:rPr>
            </w:pPr>
            <w:r w:rsidRPr="001A788E">
              <w:rPr>
                <w:b/>
                <w:sz w:val="21"/>
                <w:szCs w:val="21"/>
              </w:rPr>
              <w:t>LIMÃO TAHITI</w:t>
            </w:r>
          </w:p>
          <w:p w14:paraId="614A9DEB" w14:textId="2CC1DD50"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w:t>
            </w:r>
            <w:r w:rsidRPr="001A788E">
              <w:rPr>
                <w:b/>
                <w:bCs/>
                <w:sz w:val="21"/>
                <w:szCs w:val="21"/>
              </w:rPr>
              <w:t>com peso maior ou igual a 60g,</w:t>
            </w:r>
            <w:r w:rsidRPr="001A788E">
              <w:rPr>
                <w:sz w:val="21"/>
                <w:szCs w:val="21"/>
              </w:rPr>
              <w:t xml:space="preserve"> com coloração verde a verde claro, </w:t>
            </w:r>
            <w:r w:rsidRPr="001A788E">
              <w:rPr>
                <w:bCs/>
                <w:sz w:val="21"/>
                <w:szCs w:val="21"/>
              </w:rPr>
              <w:t xml:space="preserve">apresentando </w:t>
            </w:r>
            <w:r w:rsidRPr="001A788E">
              <w:rPr>
                <w:sz w:val="21"/>
                <w:szCs w:val="21"/>
              </w:rPr>
              <w:t>coloração e formato uniformes. A casca e a polpa deverão estar intactas e firmes. Acondicionados em sacos de material atóxico tipo “</w:t>
            </w:r>
            <w:proofErr w:type="spellStart"/>
            <w:r w:rsidRPr="001A788E">
              <w:rPr>
                <w:sz w:val="21"/>
                <w:szCs w:val="21"/>
              </w:rPr>
              <w:t>Raschel</w:t>
            </w:r>
            <w:proofErr w:type="spellEnd"/>
            <w:r w:rsidRPr="001A788E">
              <w:rPr>
                <w:sz w:val="21"/>
                <w:szCs w:val="21"/>
              </w:rPr>
              <w:t>”, com 20,0Kg, que garantam a integridade dos frutos.</w:t>
            </w:r>
          </w:p>
        </w:tc>
        <w:tc>
          <w:tcPr>
            <w:tcW w:w="992" w:type="dxa"/>
            <w:tcBorders>
              <w:top w:val="single" w:sz="6" w:space="0" w:color="000000"/>
              <w:left w:val="single" w:sz="6" w:space="0" w:color="000000"/>
              <w:bottom w:val="single" w:sz="6" w:space="0" w:color="000000"/>
              <w:right w:val="single" w:sz="6" w:space="0" w:color="000000"/>
            </w:tcBorders>
            <w:vAlign w:val="center"/>
          </w:tcPr>
          <w:p w14:paraId="069938A3" w14:textId="4ABD4E10"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14925B81" w14:textId="57924A35" w:rsidR="00BB5E4A" w:rsidRPr="001A788E" w:rsidRDefault="00BB5E4A" w:rsidP="00BB5E4A">
            <w:pPr>
              <w:ind w:right="-1"/>
              <w:jc w:val="center"/>
              <w:rPr>
                <w:sz w:val="21"/>
                <w:szCs w:val="21"/>
              </w:rPr>
            </w:pPr>
            <w:r w:rsidRPr="001A788E">
              <w:rPr>
                <w:sz w:val="21"/>
                <w:szCs w:val="21"/>
              </w:rPr>
              <w:t>60.436</w:t>
            </w:r>
          </w:p>
        </w:tc>
        <w:tc>
          <w:tcPr>
            <w:tcW w:w="1134" w:type="dxa"/>
            <w:tcBorders>
              <w:top w:val="single" w:sz="6" w:space="0" w:color="000000"/>
              <w:left w:val="single" w:sz="6" w:space="0" w:color="000000"/>
              <w:bottom w:val="single" w:sz="6" w:space="0" w:color="000000"/>
              <w:right w:val="single" w:sz="6" w:space="0" w:color="000000"/>
            </w:tcBorders>
            <w:vAlign w:val="center"/>
          </w:tcPr>
          <w:p w14:paraId="22170C7D" w14:textId="16E800F8" w:rsidR="00BB5E4A" w:rsidRPr="001A788E" w:rsidRDefault="00BB5E4A" w:rsidP="00BB5E4A">
            <w:pPr>
              <w:ind w:right="-1"/>
              <w:jc w:val="center"/>
              <w:rPr>
                <w:sz w:val="21"/>
                <w:szCs w:val="21"/>
              </w:rPr>
            </w:pPr>
            <w:r w:rsidRPr="001A788E">
              <w:rPr>
                <w:color w:val="000000"/>
                <w:sz w:val="21"/>
                <w:szCs w:val="21"/>
              </w:rPr>
              <w:t>R$ 7,59</w:t>
            </w:r>
          </w:p>
        </w:tc>
        <w:tc>
          <w:tcPr>
            <w:tcW w:w="1258" w:type="dxa"/>
            <w:tcBorders>
              <w:top w:val="single" w:sz="6" w:space="0" w:color="000000"/>
              <w:left w:val="single" w:sz="6" w:space="0" w:color="000000"/>
              <w:bottom w:val="single" w:sz="6" w:space="0" w:color="000000"/>
              <w:right w:val="single" w:sz="6" w:space="0" w:color="000000"/>
            </w:tcBorders>
            <w:vAlign w:val="center"/>
          </w:tcPr>
          <w:p w14:paraId="6946E003" w14:textId="3CED5F90" w:rsidR="00BB5E4A" w:rsidRPr="001A788E" w:rsidRDefault="00BB5E4A" w:rsidP="00BB5E4A">
            <w:pPr>
              <w:ind w:left="-75" w:right="-73"/>
              <w:jc w:val="center"/>
              <w:rPr>
                <w:sz w:val="21"/>
                <w:szCs w:val="21"/>
              </w:rPr>
            </w:pPr>
            <w:r w:rsidRPr="001A788E">
              <w:rPr>
                <w:sz w:val="21"/>
                <w:szCs w:val="21"/>
              </w:rPr>
              <w:t>R$ 458.709,24</w:t>
            </w:r>
          </w:p>
        </w:tc>
        <w:tc>
          <w:tcPr>
            <w:tcW w:w="1134" w:type="dxa"/>
            <w:tcBorders>
              <w:top w:val="single" w:sz="6" w:space="0" w:color="000000"/>
              <w:left w:val="single" w:sz="6" w:space="0" w:color="000000"/>
              <w:bottom w:val="single" w:sz="6" w:space="0" w:color="000000"/>
              <w:right w:val="single" w:sz="6" w:space="0" w:color="000000"/>
            </w:tcBorders>
            <w:vAlign w:val="center"/>
          </w:tcPr>
          <w:p w14:paraId="314815B7" w14:textId="31D6FE27" w:rsidR="00BB5E4A" w:rsidRPr="001A788E" w:rsidRDefault="00BB5E4A" w:rsidP="00BB5E4A">
            <w:pPr>
              <w:ind w:right="-1"/>
              <w:jc w:val="center"/>
              <w:rPr>
                <w:sz w:val="21"/>
                <w:szCs w:val="21"/>
              </w:rPr>
            </w:pPr>
            <w:r w:rsidRPr="001A788E">
              <w:rPr>
                <w:sz w:val="21"/>
                <w:szCs w:val="21"/>
              </w:rPr>
              <w:t>GERAL</w:t>
            </w:r>
          </w:p>
        </w:tc>
      </w:tr>
      <w:tr w:rsidR="00BB5E4A" w:rsidRPr="00FB2F69" w14:paraId="0335B864" w14:textId="3575D69D"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12E20FA" w14:textId="0053B8AC" w:rsidR="00BB5E4A" w:rsidRPr="001A788E" w:rsidRDefault="00BB5E4A" w:rsidP="00BB5E4A">
            <w:pPr>
              <w:ind w:right="-1" w:hanging="18"/>
              <w:jc w:val="center"/>
              <w:rPr>
                <w:sz w:val="21"/>
                <w:szCs w:val="21"/>
              </w:rPr>
            </w:pPr>
            <w:r w:rsidRPr="001A788E">
              <w:rPr>
                <w:sz w:val="21"/>
                <w:szCs w:val="21"/>
              </w:rPr>
              <w:t>21</w:t>
            </w:r>
          </w:p>
        </w:tc>
        <w:tc>
          <w:tcPr>
            <w:tcW w:w="1276" w:type="dxa"/>
            <w:tcBorders>
              <w:top w:val="single" w:sz="6" w:space="0" w:color="000000"/>
              <w:left w:val="single" w:sz="6" w:space="0" w:color="000000"/>
              <w:bottom w:val="single" w:sz="6" w:space="0" w:color="000000"/>
              <w:right w:val="single" w:sz="6" w:space="0" w:color="000000"/>
            </w:tcBorders>
            <w:vAlign w:val="center"/>
          </w:tcPr>
          <w:p w14:paraId="03CF216D" w14:textId="77777777" w:rsidR="00BB5E4A" w:rsidRPr="001A788E" w:rsidRDefault="00BB5E4A" w:rsidP="00BB5E4A">
            <w:pPr>
              <w:jc w:val="center"/>
              <w:rPr>
                <w:sz w:val="21"/>
                <w:szCs w:val="21"/>
              </w:rPr>
            </w:pPr>
            <w:r w:rsidRPr="001A788E">
              <w:rPr>
                <w:sz w:val="21"/>
                <w:szCs w:val="21"/>
              </w:rPr>
              <w:t>15307-9</w:t>
            </w:r>
          </w:p>
          <w:p w14:paraId="413AFD16" w14:textId="3C420E5B"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64B90DBF" w14:textId="77777777" w:rsidR="00BB5E4A" w:rsidRPr="001A788E" w:rsidRDefault="00BB5E4A" w:rsidP="00BB5E4A">
            <w:pPr>
              <w:ind w:right="-1"/>
              <w:contextualSpacing/>
              <w:rPr>
                <w:sz w:val="21"/>
                <w:szCs w:val="21"/>
              </w:rPr>
            </w:pPr>
            <w:r w:rsidRPr="001A788E">
              <w:rPr>
                <w:b/>
                <w:sz w:val="21"/>
                <w:szCs w:val="21"/>
              </w:rPr>
              <w:t>MAMÃO FORMOSA</w:t>
            </w:r>
          </w:p>
          <w:p w14:paraId="5DB8A681" w14:textId="2A514050"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w:t>
            </w:r>
            <w:r w:rsidRPr="001A788E">
              <w:rPr>
                <w:b/>
                <w:sz w:val="21"/>
                <w:szCs w:val="21"/>
              </w:rPr>
              <w:t>pesando no mínimo 1,0Kg</w:t>
            </w:r>
            <w:r w:rsidRPr="001A788E">
              <w:rPr>
                <w:b/>
                <w:bCs/>
                <w:sz w:val="21"/>
                <w:szCs w:val="21"/>
              </w:rPr>
              <w:t xml:space="preserve">, </w:t>
            </w:r>
            <w:r w:rsidRPr="001A788E">
              <w:rPr>
                <w:sz w:val="21"/>
                <w:szCs w:val="21"/>
              </w:rPr>
              <w:t xml:space="preserve">coloração verde-alaranjado </w:t>
            </w:r>
            <w:r w:rsidRPr="001A788E">
              <w:rPr>
                <w:b/>
                <w:sz w:val="21"/>
                <w:szCs w:val="21"/>
              </w:rPr>
              <w:t xml:space="preserve">(fruto ¼ maduro, 15 a 25% da casca amarelada) </w:t>
            </w:r>
            <w:r w:rsidRPr="001A788E">
              <w:rPr>
                <w:sz w:val="21"/>
                <w:szCs w:val="21"/>
              </w:rPr>
              <w:t>ou conforme solicitação do setor</w:t>
            </w:r>
            <w:r w:rsidRPr="001A788E">
              <w:rPr>
                <w:bCs/>
                <w:sz w:val="21"/>
                <w:szCs w:val="21"/>
              </w:rPr>
              <w:t xml:space="preserve">, apresentando </w:t>
            </w:r>
            <w:r w:rsidRPr="001A788E">
              <w:rPr>
                <w:sz w:val="21"/>
                <w:szCs w:val="21"/>
              </w:rPr>
              <w:t>coloração e formato uniformes. A casca e a polpa deverão estar intactas e firmes. Acondicionados em caixas que garantam a integridade dos frutos.</w:t>
            </w:r>
          </w:p>
        </w:tc>
        <w:tc>
          <w:tcPr>
            <w:tcW w:w="992" w:type="dxa"/>
            <w:tcBorders>
              <w:top w:val="single" w:sz="6" w:space="0" w:color="000000"/>
              <w:left w:val="single" w:sz="6" w:space="0" w:color="000000"/>
              <w:bottom w:val="single" w:sz="6" w:space="0" w:color="000000"/>
              <w:right w:val="single" w:sz="6" w:space="0" w:color="000000"/>
            </w:tcBorders>
            <w:vAlign w:val="center"/>
          </w:tcPr>
          <w:p w14:paraId="0FD89282" w14:textId="18A591DC"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52105EBD" w14:textId="0A31CF6D" w:rsidR="00BB5E4A" w:rsidRPr="001A788E" w:rsidRDefault="00BB5E4A" w:rsidP="00BB5E4A">
            <w:pPr>
              <w:ind w:right="-1"/>
              <w:jc w:val="center"/>
              <w:rPr>
                <w:sz w:val="21"/>
                <w:szCs w:val="21"/>
              </w:rPr>
            </w:pPr>
            <w:r w:rsidRPr="001A788E">
              <w:rPr>
                <w:sz w:val="21"/>
                <w:szCs w:val="21"/>
              </w:rPr>
              <w:t>85.372</w:t>
            </w:r>
          </w:p>
        </w:tc>
        <w:tc>
          <w:tcPr>
            <w:tcW w:w="1134" w:type="dxa"/>
            <w:tcBorders>
              <w:top w:val="single" w:sz="6" w:space="0" w:color="000000"/>
              <w:left w:val="single" w:sz="6" w:space="0" w:color="000000"/>
              <w:bottom w:val="single" w:sz="6" w:space="0" w:color="000000"/>
              <w:right w:val="single" w:sz="6" w:space="0" w:color="000000"/>
            </w:tcBorders>
            <w:vAlign w:val="center"/>
          </w:tcPr>
          <w:p w14:paraId="0A211546" w14:textId="2B942968" w:rsidR="00BB5E4A" w:rsidRPr="001A788E" w:rsidRDefault="00BB5E4A" w:rsidP="00BB5E4A">
            <w:pPr>
              <w:ind w:right="-1"/>
              <w:jc w:val="center"/>
              <w:rPr>
                <w:sz w:val="21"/>
                <w:szCs w:val="21"/>
              </w:rPr>
            </w:pPr>
            <w:r w:rsidRPr="001A788E">
              <w:rPr>
                <w:color w:val="000000"/>
                <w:sz w:val="21"/>
                <w:szCs w:val="21"/>
              </w:rPr>
              <w:t>R$ 9,96</w:t>
            </w:r>
          </w:p>
        </w:tc>
        <w:tc>
          <w:tcPr>
            <w:tcW w:w="1258" w:type="dxa"/>
            <w:tcBorders>
              <w:top w:val="single" w:sz="6" w:space="0" w:color="000000"/>
              <w:left w:val="single" w:sz="6" w:space="0" w:color="000000"/>
              <w:bottom w:val="single" w:sz="6" w:space="0" w:color="000000"/>
              <w:right w:val="single" w:sz="6" w:space="0" w:color="000000"/>
            </w:tcBorders>
            <w:vAlign w:val="center"/>
          </w:tcPr>
          <w:p w14:paraId="3239E337" w14:textId="0914FAB9" w:rsidR="00BB5E4A" w:rsidRPr="001A788E" w:rsidRDefault="00BB5E4A" w:rsidP="00BB5E4A">
            <w:pPr>
              <w:ind w:left="-75" w:right="-73"/>
              <w:jc w:val="center"/>
              <w:rPr>
                <w:sz w:val="21"/>
                <w:szCs w:val="21"/>
              </w:rPr>
            </w:pPr>
            <w:r w:rsidRPr="001A788E">
              <w:rPr>
                <w:sz w:val="21"/>
                <w:szCs w:val="21"/>
              </w:rPr>
              <w:t>R$ 850.305,12</w:t>
            </w:r>
          </w:p>
        </w:tc>
        <w:tc>
          <w:tcPr>
            <w:tcW w:w="1134" w:type="dxa"/>
            <w:tcBorders>
              <w:top w:val="single" w:sz="6" w:space="0" w:color="000000"/>
              <w:left w:val="single" w:sz="6" w:space="0" w:color="000000"/>
              <w:bottom w:val="single" w:sz="6" w:space="0" w:color="000000"/>
              <w:right w:val="single" w:sz="6" w:space="0" w:color="000000"/>
            </w:tcBorders>
            <w:vAlign w:val="center"/>
          </w:tcPr>
          <w:p w14:paraId="04B70ECE" w14:textId="1FE0ECEB" w:rsidR="00BB5E4A" w:rsidRPr="001A788E" w:rsidRDefault="00BB5E4A" w:rsidP="00BB5E4A">
            <w:pPr>
              <w:ind w:right="-1"/>
              <w:jc w:val="center"/>
              <w:rPr>
                <w:sz w:val="21"/>
                <w:szCs w:val="21"/>
              </w:rPr>
            </w:pPr>
            <w:r w:rsidRPr="001A788E">
              <w:rPr>
                <w:sz w:val="21"/>
                <w:szCs w:val="21"/>
              </w:rPr>
              <w:t>GERAL</w:t>
            </w:r>
          </w:p>
        </w:tc>
      </w:tr>
      <w:tr w:rsidR="00BB5E4A" w:rsidRPr="00FB2F69" w14:paraId="15AC5044" w14:textId="7DBFB4D2"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EEF7620" w14:textId="6DDF0CE4" w:rsidR="00BB5E4A" w:rsidRPr="001A788E" w:rsidRDefault="00BB5E4A" w:rsidP="00BB5E4A">
            <w:pPr>
              <w:ind w:right="-1" w:hanging="18"/>
              <w:jc w:val="center"/>
              <w:rPr>
                <w:sz w:val="21"/>
                <w:szCs w:val="21"/>
              </w:rPr>
            </w:pPr>
            <w:r w:rsidRPr="001A788E">
              <w:rPr>
                <w:sz w:val="21"/>
                <w:szCs w:val="21"/>
              </w:rPr>
              <w:t>22</w:t>
            </w:r>
          </w:p>
        </w:tc>
        <w:tc>
          <w:tcPr>
            <w:tcW w:w="1276" w:type="dxa"/>
            <w:tcBorders>
              <w:top w:val="single" w:sz="6" w:space="0" w:color="000000"/>
              <w:left w:val="single" w:sz="6" w:space="0" w:color="000000"/>
              <w:bottom w:val="single" w:sz="6" w:space="0" w:color="000000"/>
              <w:right w:val="single" w:sz="6" w:space="0" w:color="000000"/>
            </w:tcBorders>
            <w:vAlign w:val="center"/>
          </w:tcPr>
          <w:p w14:paraId="5CC34FEE" w14:textId="77777777" w:rsidR="00BB5E4A" w:rsidRPr="001A788E" w:rsidRDefault="00BB5E4A" w:rsidP="00BB5E4A">
            <w:pPr>
              <w:jc w:val="center"/>
              <w:rPr>
                <w:sz w:val="21"/>
                <w:szCs w:val="21"/>
              </w:rPr>
            </w:pPr>
            <w:r w:rsidRPr="001A788E">
              <w:rPr>
                <w:sz w:val="21"/>
                <w:szCs w:val="21"/>
              </w:rPr>
              <w:t>3698-6</w:t>
            </w:r>
          </w:p>
          <w:p w14:paraId="4A63EFB6" w14:textId="4BDE3B1F"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319BE9C2" w14:textId="77777777" w:rsidR="00BB5E4A" w:rsidRPr="001A788E" w:rsidRDefault="00BB5E4A" w:rsidP="00BB5E4A">
            <w:pPr>
              <w:rPr>
                <w:b/>
                <w:sz w:val="21"/>
                <w:szCs w:val="21"/>
              </w:rPr>
            </w:pPr>
            <w:r w:rsidRPr="001A788E">
              <w:rPr>
                <w:b/>
                <w:sz w:val="21"/>
                <w:szCs w:val="21"/>
              </w:rPr>
              <w:t>MANDIOCA</w:t>
            </w:r>
          </w:p>
          <w:p w14:paraId="6DA1BA2D" w14:textId="45637272"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graúda,</w:t>
            </w:r>
            <w:r w:rsidRPr="001A788E">
              <w:rPr>
                <w:b/>
                <w:bCs/>
                <w:sz w:val="21"/>
                <w:szCs w:val="21"/>
              </w:rPr>
              <w:t xml:space="preserve"> com peso maior ou igual a 500g</w:t>
            </w:r>
            <w:r w:rsidRPr="001A788E">
              <w:rPr>
                <w:sz w:val="21"/>
                <w:szCs w:val="21"/>
              </w:rPr>
              <w:t>, coloração da polpa branca (Pão), fresca, compacta e firme, apresentando coloração e formato uniformes. Acondicionadas em sacos de material atóxico tipo “Ráfia” que garantam a integridade dos tubérculos.</w:t>
            </w:r>
          </w:p>
        </w:tc>
        <w:tc>
          <w:tcPr>
            <w:tcW w:w="992" w:type="dxa"/>
            <w:tcBorders>
              <w:top w:val="single" w:sz="6" w:space="0" w:color="000000"/>
              <w:left w:val="single" w:sz="6" w:space="0" w:color="000000"/>
              <w:bottom w:val="single" w:sz="6" w:space="0" w:color="000000"/>
              <w:right w:val="single" w:sz="6" w:space="0" w:color="000000"/>
            </w:tcBorders>
            <w:vAlign w:val="center"/>
          </w:tcPr>
          <w:p w14:paraId="70703293" w14:textId="5A670784"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3E60AD34" w14:textId="15DAECCE" w:rsidR="00BB5E4A" w:rsidRPr="001A788E" w:rsidRDefault="00BB5E4A" w:rsidP="00BB5E4A">
            <w:pPr>
              <w:ind w:right="-1"/>
              <w:jc w:val="center"/>
              <w:rPr>
                <w:sz w:val="21"/>
                <w:szCs w:val="21"/>
              </w:rPr>
            </w:pPr>
            <w:r w:rsidRPr="001A788E">
              <w:rPr>
                <w:sz w:val="21"/>
                <w:szCs w:val="21"/>
              </w:rPr>
              <w:t>34.084</w:t>
            </w:r>
          </w:p>
        </w:tc>
        <w:tc>
          <w:tcPr>
            <w:tcW w:w="1134" w:type="dxa"/>
            <w:tcBorders>
              <w:top w:val="single" w:sz="6" w:space="0" w:color="000000"/>
              <w:left w:val="single" w:sz="6" w:space="0" w:color="000000"/>
              <w:bottom w:val="single" w:sz="6" w:space="0" w:color="000000"/>
              <w:right w:val="single" w:sz="6" w:space="0" w:color="000000"/>
            </w:tcBorders>
            <w:vAlign w:val="center"/>
          </w:tcPr>
          <w:p w14:paraId="1AD430C7" w14:textId="58F47E54" w:rsidR="00BB5E4A" w:rsidRPr="001A788E" w:rsidRDefault="00BB5E4A" w:rsidP="00BB5E4A">
            <w:pPr>
              <w:ind w:right="-1"/>
              <w:jc w:val="center"/>
              <w:rPr>
                <w:sz w:val="21"/>
                <w:szCs w:val="21"/>
              </w:rPr>
            </w:pPr>
            <w:r w:rsidRPr="001A788E">
              <w:rPr>
                <w:color w:val="000000"/>
                <w:sz w:val="21"/>
                <w:szCs w:val="21"/>
              </w:rPr>
              <w:t>R$ 7,15</w:t>
            </w:r>
          </w:p>
        </w:tc>
        <w:tc>
          <w:tcPr>
            <w:tcW w:w="1258" w:type="dxa"/>
            <w:tcBorders>
              <w:top w:val="single" w:sz="6" w:space="0" w:color="000000"/>
              <w:left w:val="single" w:sz="6" w:space="0" w:color="000000"/>
              <w:bottom w:val="single" w:sz="6" w:space="0" w:color="000000"/>
              <w:right w:val="single" w:sz="6" w:space="0" w:color="000000"/>
            </w:tcBorders>
            <w:vAlign w:val="center"/>
          </w:tcPr>
          <w:p w14:paraId="595FF3F8" w14:textId="1E1F0348" w:rsidR="00BB5E4A" w:rsidRPr="001A788E" w:rsidRDefault="00BB5E4A" w:rsidP="00BB5E4A">
            <w:pPr>
              <w:ind w:left="-75" w:right="-73"/>
              <w:jc w:val="center"/>
              <w:rPr>
                <w:sz w:val="21"/>
                <w:szCs w:val="21"/>
              </w:rPr>
            </w:pPr>
            <w:r w:rsidRPr="001A788E">
              <w:rPr>
                <w:sz w:val="21"/>
                <w:szCs w:val="21"/>
              </w:rPr>
              <w:t>R$ 243.700,60</w:t>
            </w:r>
          </w:p>
        </w:tc>
        <w:tc>
          <w:tcPr>
            <w:tcW w:w="1134" w:type="dxa"/>
            <w:tcBorders>
              <w:top w:val="single" w:sz="6" w:space="0" w:color="000000"/>
              <w:left w:val="single" w:sz="6" w:space="0" w:color="000000"/>
              <w:bottom w:val="single" w:sz="6" w:space="0" w:color="000000"/>
              <w:right w:val="single" w:sz="6" w:space="0" w:color="000000"/>
            </w:tcBorders>
            <w:vAlign w:val="center"/>
          </w:tcPr>
          <w:p w14:paraId="3E88E123" w14:textId="12EDC98B" w:rsidR="00BB5E4A" w:rsidRPr="001A788E" w:rsidRDefault="00BB5E4A" w:rsidP="00BB5E4A">
            <w:pPr>
              <w:ind w:right="-1"/>
              <w:jc w:val="center"/>
              <w:rPr>
                <w:sz w:val="21"/>
                <w:szCs w:val="21"/>
              </w:rPr>
            </w:pPr>
            <w:r w:rsidRPr="001A788E">
              <w:rPr>
                <w:sz w:val="21"/>
                <w:szCs w:val="21"/>
              </w:rPr>
              <w:t>GERAL</w:t>
            </w:r>
          </w:p>
        </w:tc>
      </w:tr>
      <w:tr w:rsidR="00BB5E4A" w:rsidRPr="00FB2F69" w14:paraId="31DFCB7D" w14:textId="2431D781"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E8FEF03" w14:textId="32ECABA9" w:rsidR="00BB5E4A" w:rsidRPr="001A788E" w:rsidRDefault="00BB5E4A" w:rsidP="00BB5E4A">
            <w:pPr>
              <w:ind w:right="-1" w:hanging="18"/>
              <w:jc w:val="center"/>
              <w:rPr>
                <w:sz w:val="21"/>
                <w:szCs w:val="21"/>
              </w:rPr>
            </w:pPr>
            <w:r w:rsidRPr="001A788E">
              <w:rPr>
                <w:sz w:val="21"/>
                <w:szCs w:val="21"/>
              </w:rPr>
              <w:t>23</w:t>
            </w:r>
          </w:p>
        </w:tc>
        <w:tc>
          <w:tcPr>
            <w:tcW w:w="1276" w:type="dxa"/>
            <w:tcBorders>
              <w:top w:val="single" w:sz="6" w:space="0" w:color="000000"/>
              <w:left w:val="single" w:sz="6" w:space="0" w:color="000000"/>
              <w:bottom w:val="single" w:sz="6" w:space="0" w:color="000000"/>
              <w:right w:val="single" w:sz="6" w:space="0" w:color="000000"/>
            </w:tcBorders>
            <w:vAlign w:val="center"/>
          </w:tcPr>
          <w:p w14:paraId="6DDE8987" w14:textId="77777777" w:rsidR="00BB5E4A" w:rsidRPr="001A788E" w:rsidRDefault="00BB5E4A" w:rsidP="00BB5E4A">
            <w:pPr>
              <w:jc w:val="center"/>
              <w:rPr>
                <w:sz w:val="21"/>
                <w:szCs w:val="21"/>
              </w:rPr>
            </w:pPr>
            <w:r w:rsidRPr="001A788E">
              <w:rPr>
                <w:sz w:val="21"/>
                <w:szCs w:val="21"/>
              </w:rPr>
              <w:t>3744-3</w:t>
            </w:r>
          </w:p>
          <w:p w14:paraId="6778B088" w14:textId="0D4EE859"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1C4D4E38" w14:textId="77777777" w:rsidR="00BB5E4A" w:rsidRPr="001A788E" w:rsidRDefault="00BB5E4A" w:rsidP="00BB5E4A">
            <w:pPr>
              <w:autoSpaceDE w:val="0"/>
              <w:autoSpaceDN w:val="0"/>
              <w:adjustRightInd w:val="0"/>
              <w:ind w:right="71"/>
              <w:rPr>
                <w:sz w:val="21"/>
                <w:szCs w:val="21"/>
              </w:rPr>
            </w:pPr>
            <w:r w:rsidRPr="001A788E">
              <w:rPr>
                <w:b/>
                <w:sz w:val="21"/>
                <w:szCs w:val="21"/>
              </w:rPr>
              <w:t>MAÇÃ</w:t>
            </w:r>
          </w:p>
          <w:p w14:paraId="127F1DCB" w14:textId="5CBE8426"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sz w:val="21"/>
                <w:szCs w:val="21"/>
              </w:rPr>
              <w:t>, categoria extra</w:t>
            </w:r>
            <w:r w:rsidRPr="001A788E">
              <w:rPr>
                <w:b/>
                <w:bCs/>
                <w:sz w:val="21"/>
                <w:szCs w:val="21"/>
              </w:rPr>
              <w:t>, com peso maior ou igual a 100g</w:t>
            </w:r>
            <w:r w:rsidRPr="001A788E">
              <w:rPr>
                <w:sz w:val="21"/>
                <w:szCs w:val="21"/>
              </w:rPr>
              <w:t xml:space="preserve">, de variedade "Fugi", “Nacional” ou "Gala", com coloração vermelho rajada, devendo ser bem desenvolvida, </w:t>
            </w:r>
            <w:r w:rsidRPr="001A788E">
              <w:rPr>
                <w:bCs/>
                <w:sz w:val="21"/>
                <w:szCs w:val="21"/>
              </w:rPr>
              <w:t xml:space="preserve">apresentando </w:t>
            </w:r>
            <w:r w:rsidRPr="001A788E">
              <w:rPr>
                <w:sz w:val="21"/>
                <w:szCs w:val="21"/>
              </w:rPr>
              <w:t xml:space="preserve">coloração e formato uniformes. A casca e a polpa deverão estar intactas e firmes. </w:t>
            </w:r>
            <w:r w:rsidRPr="001A788E">
              <w:rPr>
                <w:b/>
                <w:sz w:val="21"/>
                <w:szCs w:val="21"/>
              </w:rPr>
              <w:t xml:space="preserve">Embalagem: </w:t>
            </w:r>
            <w:r w:rsidRPr="001A788E">
              <w:rPr>
                <w:sz w:val="21"/>
                <w:szCs w:val="21"/>
              </w:rPr>
              <w:t>acomodadas em bandejas de papelão. As bandejas deverão ser acondicionadas em caixas de papelão ondulado, lacradas, não violadas, limpas, secas, resistentes, com no máximo de 18Kg por caixa, que garantam a integridade das frutas. As bandejas e as caixas devem ser de primeiro uso.</w:t>
            </w:r>
          </w:p>
        </w:tc>
        <w:tc>
          <w:tcPr>
            <w:tcW w:w="992" w:type="dxa"/>
            <w:tcBorders>
              <w:top w:val="single" w:sz="6" w:space="0" w:color="000000"/>
              <w:left w:val="single" w:sz="6" w:space="0" w:color="000000"/>
              <w:bottom w:val="single" w:sz="6" w:space="0" w:color="000000"/>
              <w:right w:val="single" w:sz="6" w:space="0" w:color="000000"/>
            </w:tcBorders>
            <w:vAlign w:val="center"/>
          </w:tcPr>
          <w:p w14:paraId="31A6C30C" w14:textId="2612142D"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6E340584" w14:textId="0076291C" w:rsidR="00BB5E4A" w:rsidRPr="001A788E" w:rsidRDefault="00BB5E4A" w:rsidP="00BB5E4A">
            <w:pPr>
              <w:ind w:right="-1"/>
              <w:jc w:val="center"/>
              <w:rPr>
                <w:sz w:val="21"/>
                <w:szCs w:val="21"/>
              </w:rPr>
            </w:pPr>
            <w:r w:rsidRPr="001A788E">
              <w:rPr>
                <w:sz w:val="21"/>
                <w:szCs w:val="21"/>
              </w:rPr>
              <w:t>108.282</w:t>
            </w:r>
          </w:p>
        </w:tc>
        <w:tc>
          <w:tcPr>
            <w:tcW w:w="1134" w:type="dxa"/>
            <w:tcBorders>
              <w:top w:val="single" w:sz="6" w:space="0" w:color="000000"/>
              <w:left w:val="single" w:sz="6" w:space="0" w:color="000000"/>
              <w:bottom w:val="single" w:sz="6" w:space="0" w:color="000000"/>
              <w:right w:val="single" w:sz="6" w:space="0" w:color="000000"/>
            </w:tcBorders>
            <w:vAlign w:val="center"/>
          </w:tcPr>
          <w:p w14:paraId="3B00082D" w14:textId="1487D7A6" w:rsidR="00BB5E4A" w:rsidRPr="001A788E" w:rsidRDefault="00BB5E4A" w:rsidP="00BB5E4A">
            <w:pPr>
              <w:ind w:right="-1"/>
              <w:jc w:val="center"/>
              <w:rPr>
                <w:sz w:val="21"/>
                <w:szCs w:val="21"/>
              </w:rPr>
            </w:pPr>
            <w:r w:rsidRPr="001A788E">
              <w:rPr>
                <w:color w:val="000000"/>
                <w:sz w:val="21"/>
                <w:szCs w:val="21"/>
              </w:rPr>
              <w:t>R$ 15,02</w:t>
            </w:r>
          </w:p>
        </w:tc>
        <w:tc>
          <w:tcPr>
            <w:tcW w:w="1258" w:type="dxa"/>
            <w:tcBorders>
              <w:top w:val="single" w:sz="6" w:space="0" w:color="000000"/>
              <w:left w:val="single" w:sz="6" w:space="0" w:color="000000"/>
              <w:bottom w:val="single" w:sz="6" w:space="0" w:color="000000"/>
              <w:right w:val="single" w:sz="6" w:space="0" w:color="000000"/>
            </w:tcBorders>
            <w:vAlign w:val="center"/>
          </w:tcPr>
          <w:p w14:paraId="0B466B96" w14:textId="3A0502EB" w:rsidR="00BB5E4A" w:rsidRPr="001A788E" w:rsidRDefault="00BB5E4A" w:rsidP="00BB5E4A">
            <w:pPr>
              <w:ind w:left="-75" w:right="-73"/>
              <w:jc w:val="center"/>
              <w:rPr>
                <w:sz w:val="21"/>
                <w:szCs w:val="21"/>
              </w:rPr>
            </w:pPr>
            <w:r w:rsidRPr="001A788E">
              <w:rPr>
                <w:sz w:val="21"/>
                <w:szCs w:val="21"/>
              </w:rPr>
              <w:t>R$ 1.626.395,64</w:t>
            </w:r>
          </w:p>
        </w:tc>
        <w:tc>
          <w:tcPr>
            <w:tcW w:w="1134" w:type="dxa"/>
            <w:tcBorders>
              <w:top w:val="single" w:sz="6" w:space="0" w:color="000000"/>
              <w:left w:val="single" w:sz="6" w:space="0" w:color="000000"/>
              <w:bottom w:val="single" w:sz="6" w:space="0" w:color="000000"/>
              <w:right w:val="single" w:sz="6" w:space="0" w:color="000000"/>
            </w:tcBorders>
            <w:vAlign w:val="center"/>
          </w:tcPr>
          <w:p w14:paraId="272536E6" w14:textId="475988A0" w:rsidR="00BB5E4A" w:rsidRPr="001A788E" w:rsidRDefault="00BB5E4A" w:rsidP="00BB5E4A">
            <w:pPr>
              <w:ind w:right="-1"/>
              <w:jc w:val="center"/>
              <w:rPr>
                <w:sz w:val="21"/>
                <w:szCs w:val="21"/>
              </w:rPr>
            </w:pPr>
            <w:r w:rsidRPr="001A788E">
              <w:rPr>
                <w:sz w:val="21"/>
                <w:szCs w:val="21"/>
              </w:rPr>
              <w:t>GERAL</w:t>
            </w:r>
          </w:p>
        </w:tc>
      </w:tr>
      <w:tr w:rsidR="00BB5E4A" w:rsidRPr="00FB2F69" w14:paraId="2D5CD790" w14:textId="59B7D086"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18E354D" w14:textId="68545175" w:rsidR="00BB5E4A" w:rsidRPr="001A788E" w:rsidRDefault="00BB5E4A" w:rsidP="00BB5E4A">
            <w:pPr>
              <w:ind w:right="-1" w:hanging="18"/>
              <w:jc w:val="center"/>
              <w:rPr>
                <w:sz w:val="21"/>
                <w:szCs w:val="21"/>
              </w:rPr>
            </w:pPr>
            <w:r w:rsidRPr="001A788E">
              <w:rPr>
                <w:sz w:val="21"/>
                <w:szCs w:val="21"/>
              </w:rPr>
              <w:t>24</w:t>
            </w:r>
          </w:p>
        </w:tc>
        <w:tc>
          <w:tcPr>
            <w:tcW w:w="1276" w:type="dxa"/>
            <w:tcBorders>
              <w:top w:val="single" w:sz="6" w:space="0" w:color="000000"/>
              <w:left w:val="single" w:sz="6" w:space="0" w:color="000000"/>
              <w:bottom w:val="single" w:sz="6" w:space="0" w:color="000000"/>
              <w:right w:val="single" w:sz="6" w:space="0" w:color="000000"/>
            </w:tcBorders>
            <w:vAlign w:val="center"/>
          </w:tcPr>
          <w:p w14:paraId="160E36D3" w14:textId="77777777" w:rsidR="00BB5E4A" w:rsidRPr="001A788E" w:rsidRDefault="00BB5E4A" w:rsidP="00BB5E4A">
            <w:pPr>
              <w:jc w:val="center"/>
              <w:rPr>
                <w:sz w:val="21"/>
                <w:szCs w:val="21"/>
              </w:rPr>
            </w:pPr>
            <w:r w:rsidRPr="001A788E">
              <w:rPr>
                <w:sz w:val="21"/>
                <w:szCs w:val="21"/>
              </w:rPr>
              <w:t>3721-4</w:t>
            </w:r>
          </w:p>
          <w:p w14:paraId="46EF1E5B" w14:textId="3A5A08B5" w:rsidR="00BB5E4A" w:rsidRPr="001A788E" w:rsidRDefault="00BB5E4A" w:rsidP="00BB5E4A">
            <w:pPr>
              <w:jc w:val="center"/>
              <w:rPr>
                <w:sz w:val="21"/>
                <w:szCs w:val="21"/>
              </w:rPr>
            </w:pPr>
            <w:r w:rsidRPr="001A788E">
              <w:rPr>
                <w:sz w:val="21"/>
                <w:szCs w:val="21"/>
              </w:rPr>
              <w:t>(cód.:1)</w:t>
            </w:r>
          </w:p>
        </w:tc>
        <w:tc>
          <w:tcPr>
            <w:tcW w:w="3544" w:type="dxa"/>
            <w:tcBorders>
              <w:top w:val="single" w:sz="6" w:space="0" w:color="000000"/>
              <w:left w:val="single" w:sz="6" w:space="0" w:color="000000"/>
              <w:bottom w:val="single" w:sz="6" w:space="0" w:color="000000"/>
              <w:right w:val="single" w:sz="6" w:space="0" w:color="000000"/>
            </w:tcBorders>
            <w:vAlign w:val="center"/>
          </w:tcPr>
          <w:p w14:paraId="24911FEC" w14:textId="77777777" w:rsidR="00BB5E4A" w:rsidRPr="001A788E" w:rsidRDefault="00BB5E4A" w:rsidP="00BB5E4A">
            <w:pPr>
              <w:ind w:right="-1"/>
              <w:contextualSpacing/>
              <w:rPr>
                <w:b/>
                <w:sz w:val="21"/>
                <w:szCs w:val="21"/>
              </w:rPr>
            </w:pPr>
            <w:r w:rsidRPr="001A788E">
              <w:rPr>
                <w:b/>
                <w:sz w:val="21"/>
                <w:szCs w:val="21"/>
              </w:rPr>
              <w:t>MELANCIA COMUM</w:t>
            </w:r>
          </w:p>
          <w:p w14:paraId="7E3AAD4F" w14:textId="6E8276C0"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sem sujidade, </w:t>
            </w:r>
            <w:r w:rsidRPr="001A788E">
              <w:rPr>
                <w:b/>
                <w:sz w:val="21"/>
                <w:szCs w:val="21"/>
              </w:rPr>
              <w:t>peso maior que 9,0 Kg por unidade</w:t>
            </w:r>
            <w:r w:rsidRPr="001A788E">
              <w:rPr>
                <w:rFonts w:eastAsia="Calibri"/>
                <w:sz w:val="21"/>
                <w:szCs w:val="21"/>
              </w:rPr>
              <w:t>,</w:t>
            </w:r>
            <w:r w:rsidRPr="001A788E">
              <w:rPr>
                <w:sz w:val="21"/>
                <w:szCs w:val="21"/>
              </w:rPr>
              <w:t xml:space="preserve"> de formato arredondado (oval)</w:t>
            </w:r>
            <w:r w:rsidRPr="001A788E">
              <w:rPr>
                <w:b/>
                <w:sz w:val="21"/>
                <w:szCs w:val="21"/>
              </w:rPr>
              <w:t xml:space="preserve">, </w:t>
            </w:r>
            <w:r w:rsidRPr="001A788E">
              <w:rPr>
                <w:sz w:val="21"/>
                <w:szCs w:val="21"/>
              </w:rPr>
              <w:t xml:space="preserve">com coloração do fundo da casca verde-clara ou verde-escuro e com a presença de listras, polpa da fruta com coloração vermelha. </w:t>
            </w:r>
            <w:r w:rsidRPr="001A788E">
              <w:rPr>
                <w:bCs/>
                <w:sz w:val="21"/>
                <w:szCs w:val="21"/>
              </w:rPr>
              <w:t xml:space="preserve">Apresentando </w:t>
            </w:r>
            <w:r w:rsidRPr="001A788E">
              <w:rPr>
                <w:sz w:val="21"/>
                <w:szCs w:val="21"/>
              </w:rPr>
              <w:t>coloração e formato uniformes. A casca e a polpa deverão estar intactas e firmes. Transportadas de maneira que garanta a integridade das frutas.</w:t>
            </w:r>
          </w:p>
        </w:tc>
        <w:tc>
          <w:tcPr>
            <w:tcW w:w="992" w:type="dxa"/>
            <w:tcBorders>
              <w:top w:val="single" w:sz="6" w:space="0" w:color="000000"/>
              <w:left w:val="single" w:sz="6" w:space="0" w:color="000000"/>
              <w:bottom w:val="single" w:sz="6" w:space="0" w:color="000000"/>
              <w:right w:val="single" w:sz="6" w:space="0" w:color="000000"/>
            </w:tcBorders>
            <w:vAlign w:val="center"/>
          </w:tcPr>
          <w:p w14:paraId="2C17BDFD" w14:textId="496B38F1"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D9BE09E" w14:textId="584707C8" w:rsidR="00BB5E4A" w:rsidRPr="001A788E" w:rsidRDefault="00BB5E4A" w:rsidP="00BB5E4A">
            <w:pPr>
              <w:ind w:right="-1"/>
              <w:jc w:val="center"/>
              <w:rPr>
                <w:sz w:val="21"/>
                <w:szCs w:val="21"/>
              </w:rPr>
            </w:pPr>
            <w:r w:rsidRPr="001A788E">
              <w:rPr>
                <w:sz w:val="21"/>
                <w:szCs w:val="21"/>
              </w:rPr>
              <w:t>51.254</w:t>
            </w:r>
          </w:p>
        </w:tc>
        <w:tc>
          <w:tcPr>
            <w:tcW w:w="1134" w:type="dxa"/>
            <w:tcBorders>
              <w:top w:val="single" w:sz="6" w:space="0" w:color="000000"/>
              <w:left w:val="single" w:sz="6" w:space="0" w:color="000000"/>
              <w:bottom w:val="single" w:sz="6" w:space="0" w:color="000000"/>
              <w:right w:val="single" w:sz="6" w:space="0" w:color="000000"/>
            </w:tcBorders>
            <w:vAlign w:val="center"/>
          </w:tcPr>
          <w:p w14:paraId="5AFEE2A1" w14:textId="5D6D7BAC" w:rsidR="00BB5E4A" w:rsidRPr="001A788E" w:rsidRDefault="00BB5E4A" w:rsidP="00BB5E4A">
            <w:pPr>
              <w:ind w:right="-1"/>
              <w:jc w:val="center"/>
              <w:rPr>
                <w:sz w:val="21"/>
                <w:szCs w:val="21"/>
              </w:rPr>
            </w:pPr>
            <w:r w:rsidRPr="001A788E">
              <w:rPr>
                <w:color w:val="000000"/>
                <w:sz w:val="21"/>
                <w:szCs w:val="21"/>
              </w:rPr>
              <w:t>R$ 39,23</w:t>
            </w:r>
          </w:p>
        </w:tc>
        <w:tc>
          <w:tcPr>
            <w:tcW w:w="1258" w:type="dxa"/>
            <w:tcBorders>
              <w:top w:val="single" w:sz="6" w:space="0" w:color="000000"/>
              <w:left w:val="single" w:sz="6" w:space="0" w:color="000000"/>
              <w:bottom w:val="single" w:sz="6" w:space="0" w:color="000000"/>
              <w:right w:val="single" w:sz="6" w:space="0" w:color="000000"/>
            </w:tcBorders>
            <w:vAlign w:val="center"/>
          </w:tcPr>
          <w:p w14:paraId="7F4914C6" w14:textId="5ADBBAE9" w:rsidR="00BB5E4A" w:rsidRPr="001A788E" w:rsidRDefault="00BB5E4A" w:rsidP="00BB5E4A">
            <w:pPr>
              <w:ind w:left="-75" w:right="-73"/>
              <w:jc w:val="center"/>
              <w:rPr>
                <w:sz w:val="21"/>
                <w:szCs w:val="21"/>
              </w:rPr>
            </w:pPr>
            <w:r w:rsidRPr="001A788E">
              <w:rPr>
                <w:sz w:val="21"/>
                <w:szCs w:val="21"/>
              </w:rPr>
              <w:t>R$ 2.010.694,42</w:t>
            </w:r>
          </w:p>
        </w:tc>
        <w:tc>
          <w:tcPr>
            <w:tcW w:w="1134" w:type="dxa"/>
            <w:tcBorders>
              <w:top w:val="single" w:sz="6" w:space="0" w:color="000000"/>
              <w:left w:val="single" w:sz="6" w:space="0" w:color="000000"/>
              <w:bottom w:val="single" w:sz="6" w:space="0" w:color="000000"/>
              <w:right w:val="single" w:sz="6" w:space="0" w:color="000000"/>
            </w:tcBorders>
            <w:vAlign w:val="center"/>
          </w:tcPr>
          <w:p w14:paraId="7BC77CA4" w14:textId="51DD2AF3" w:rsidR="00BB5E4A" w:rsidRPr="001A788E" w:rsidRDefault="00BB5E4A" w:rsidP="00BB5E4A">
            <w:pPr>
              <w:ind w:right="-1"/>
              <w:jc w:val="center"/>
              <w:rPr>
                <w:sz w:val="21"/>
                <w:szCs w:val="21"/>
              </w:rPr>
            </w:pPr>
            <w:r w:rsidRPr="001A788E">
              <w:rPr>
                <w:sz w:val="21"/>
                <w:szCs w:val="21"/>
              </w:rPr>
              <w:t>GERAL</w:t>
            </w:r>
          </w:p>
        </w:tc>
      </w:tr>
      <w:tr w:rsidR="00BB5E4A" w:rsidRPr="00FB2F69" w14:paraId="74A47FB1" w14:textId="2F05A939"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DC6731F" w14:textId="1033DB58" w:rsidR="00BB5E4A" w:rsidRPr="001A788E" w:rsidRDefault="00BB5E4A" w:rsidP="00BB5E4A">
            <w:pPr>
              <w:ind w:right="-1" w:hanging="18"/>
              <w:jc w:val="center"/>
              <w:rPr>
                <w:sz w:val="21"/>
                <w:szCs w:val="21"/>
              </w:rPr>
            </w:pPr>
            <w:r w:rsidRPr="001A788E">
              <w:rPr>
                <w:sz w:val="21"/>
                <w:szCs w:val="21"/>
              </w:rPr>
              <w:t>25</w:t>
            </w:r>
          </w:p>
        </w:tc>
        <w:tc>
          <w:tcPr>
            <w:tcW w:w="1276" w:type="dxa"/>
            <w:tcBorders>
              <w:top w:val="single" w:sz="6" w:space="0" w:color="000000"/>
              <w:left w:val="single" w:sz="6" w:space="0" w:color="000000"/>
              <w:bottom w:val="single" w:sz="6" w:space="0" w:color="000000"/>
              <w:right w:val="single" w:sz="6" w:space="0" w:color="000000"/>
            </w:tcBorders>
            <w:vAlign w:val="center"/>
          </w:tcPr>
          <w:p w14:paraId="2FEB449E" w14:textId="77777777" w:rsidR="00BB5E4A" w:rsidRPr="001A788E" w:rsidRDefault="00BB5E4A" w:rsidP="00BB5E4A">
            <w:pPr>
              <w:jc w:val="center"/>
              <w:rPr>
                <w:sz w:val="21"/>
                <w:szCs w:val="21"/>
              </w:rPr>
            </w:pPr>
            <w:r w:rsidRPr="001A788E">
              <w:rPr>
                <w:sz w:val="21"/>
                <w:szCs w:val="21"/>
              </w:rPr>
              <w:t>3746-0</w:t>
            </w:r>
          </w:p>
          <w:p w14:paraId="7C336BA3" w14:textId="6FB41CE4"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08309321" w14:textId="77777777" w:rsidR="00BB5E4A" w:rsidRPr="001A788E" w:rsidRDefault="00BB5E4A" w:rsidP="00BB5E4A">
            <w:pPr>
              <w:ind w:right="-1"/>
              <w:contextualSpacing/>
              <w:rPr>
                <w:b/>
                <w:sz w:val="21"/>
                <w:szCs w:val="21"/>
              </w:rPr>
            </w:pPr>
            <w:r w:rsidRPr="001A788E">
              <w:rPr>
                <w:b/>
                <w:sz w:val="21"/>
                <w:szCs w:val="21"/>
              </w:rPr>
              <w:t>MELÃO COMUM</w:t>
            </w:r>
          </w:p>
          <w:p w14:paraId="5441A234" w14:textId="4A89099E" w:rsidR="00BB5E4A" w:rsidRPr="001A788E" w:rsidRDefault="00BB5E4A" w:rsidP="00BB5E4A">
            <w:pPr>
              <w:ind w:right="-1"/>
              <w:contextualSpacing/>
              <w:rPr>
                <w:sz w:val="21"/>
                <w:szCs w:val="21"/>
              </w:rPr>
            </w:pPr>
            <w:r w:rsidRPr="001A788E">
              <w:rPr>
                <w:sz w:val="21"/>
                <w:szCs w:val="21"/>
              </w:rPr>
              <w:t xml:space="preserve">De primeira linha, </w:t>
            </w:r>
            <w:r w:rsidRPr="001A788E">
              <w:rPr>
                <w:i/>
                <w:sz w:val="21"/>
                <w:szCs w:val="21"/>
              </w:rPr>
              <w:t>in natura</w:t>
            </w:r>
            <w:r w:rsidRPr="001A788E">
              <w:rPr>
                <w:sz w:val="21"/>
                <w:szCs w:val="21"/>
              </w:rPr>
              <w:t>,</w:t>
            </w:r>
            <w:r w:rsidRPr="001A788E">
              <w:rPr>
                <w:b/>
                <w:bCs/>
                <w:sz w:val="21"/>
                <w:szCs w:val="21"/>
              </w:rPr>
              <w:t xml:space="preserve"> peso maior que 1,0 Kg</w:t>
            </w:r>
            <w:r w:rsidRPr="001A788E">
              <w:rPr>
                <w:sz w:val="21"/>
                <w:szCs w:val="21"/>
              </w:rPr>
              <w:t xml:space="preserve"> </w:t>
            </w:r>
            <w:r w:rsidRPr="001A788E">
              <w:rPr>
                <w:b/>
                <w:bCs/>
                <w:sz w:val="21"/>
                <w:szCs w:val="21"/>
              </w:rPr>
              <w:t>por unidade</w:t>
            </w:r>
            <w:r w:rsidRPr="001A788E">
              <w:rPr>
                <w:sz w:val="21"/>
                <w:szCs w:val="21"/>
              </w:rPr>
              <w:t>, de formato arredondado (oval)</w:t>
            </w:r>
            <w:r w:rsidRPr="001A788E">
              <w:rPr>
                <w:b/>
                <w:sz w:val="21"/>
                <w:szCs w:val="21"/>
              </w:rPr>
              <w:t xml:space="preserve">, </w:t>
            </w:r>
            <w:r w:rsidRPr="001A788E">
              <w:rPr>
                <w:sz w:val="21"/>
                <w:szCs w:val="21"/>
              </w:rPr>
              <w:t xml:space="preserve">com coloração da casca amarela (variando entre amarelo-esverdeada e amarelo-intensa) ou conforme solicitação do setor. </w:t>
            </w:r>
            <w:r w:rsidRPr="001A788E">
              <w:rPr>
                <w:bCs/>
                <w:sz w:val="21"/>
                <w:szCs w:val="21"/>
              </w:rPr>
              <w:t xml:space="preserve">Apresentando </w:t>
            </w:r>
            <w:r w:rsidRPr="001A788E">
              <w:rPr>
                <w:sz w:val="21"/>
                <w:szCs w:val="21"/>
              </w:rPr>
              <w:t>coloração e formato uniformes. A casca e a polpa deverão estar intactas e firmes. Acondicionados em caixas contendo até 12 unidades de modo a garantir a integridade das frutas.</w:t>
            </w:r>
          </w:p>
        </w:tc>
        <w:tc>
          <w:tcPr>
            <w:tcW w:w="992" w:type="dxa"/>
            <w:tcBorders>
              <w:top w:val="single" w:sz="6" w:space="0" w:color="000000"/>
              <w:left w:val="single" w:sz="6" w:space="0" w:color="000000"/>
              <w:bottom w:val="single" w:sz="6" w:space="0" w:color="000000"/>
              <w:right w:val="single" w:sz="6" w:space="0" w:color="000000"/>
            </w:tcBorders>
            <w:vAlign w:val="center"/>
          </w:tcPr>
          <w:p w14:paraId="74F87B5B" w14:textId="4AF87976"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3EA52AB9" w14:textId="14BB64D5" w:rsidR="00BB5E4A" w:rsidRPr="001A788E" w:rsidRDefault="00BB5E4A" w:rsidP="00BB5E4A">
            <w:pPr>
              <w:ind w:right="-1"/>
              <w:jc w:val="center"/>
              <w:rPr>
                <w:sz w:val="21"/>
                <w:szCs w:val="21"/>
              </w:rPr>
            </w:pPr>
            <w:r w:rsidRPr="001A788E">
              <w:rPr>
                <w:sz w:val="21"/>
                <w:szCs w:val="21"/>
              </w:rPr>
              <w:t>151.315</w:t>
            </w:r>
          </w:p>
        </w:tc>
        <w:tc>
          <w:tcPr>
            <w:tcW w:w="1134" w:type="dxa"/>
            <w:tcBorders>
              <w:top w:val="single" w:sz="6" w:space="0" w:color="000000"/>
              <w:left w:val="single" w:sz="6" w:space="0" w:color="000000"/>
              <w:bottom w:val="single" w:sz="6" w:space="0" w:color="000000"/>
              <w:right w:val="single" w:sz="6" w:space="0" w:color="000000"/>
            </w:tcBorders>
            <w:vAlign w:val="center"/>
          </w:tcPr>
          <w:p w14:paraId="1E8A022C" w14:textId="28582CCF" w:rsidR="00BB5E4A" w:rsidRPr="001A788E" w:rsidRDefault="00BB5E4A" w:rsidP="00BB5E4A">
            <w:pPr>
              <w:ind w:right="-1"/>
              <w:jc w:val="center"/>
              <w:rPr>
                <w:sz w:val="21"/>
                <w:szCs w:val="21"/>
              </w:rPr>
            </w:pPr>
            <w:r w:rsidRPr="001A788E">
              <w:rPr>
                <w:color w:val="000000"/>
                <w:sz w:val="21"/>
                <w:szCs w:val="21"/>
              </w:rPr>
              <w:t>R$ 11,61</w:t>
            </w:r>
          </w:p>
        </w:tc>
        <w:tc>
          <w:tcPr>
            <w:tcW w:w="1258" w:type="dxa"/>
            <w:tcBorders>
              <w:top w:val="single" w:sz="6" w:space="0" w:color="000000"/>
              <w:left w:val="single" w:sz="6" w:space="0" w:color="000000"/>
              <w:bottom w:val="single" w:sz="6" w:space="0" w:color="000000"/>
              <w:right w:val="single" w:sz="6" w:space="0" w:color="000000"/>
            </w:tcBorders>
            <w:vAlign w:val="center"/>
          </w:tcPr>
          <w:p w14:paraId="2F822275" w14:textId="6A0F0632" w:rsidR="00BB5E4A" w:rsidRPr="001A788E" w:rsidRDefault="00BB5E4A" w:rsidP="00BB5E4A">
            <w:pPr>
              <w:ind w:left="-75" w:right="-73"/>
              <w:jc w:val="center"/>
              <w:rPr>
                <w:sz w:val="21"/>
                <w:szCs w:val="21"/>
              </w:rPr>
            </w:pPr>
            <w:r w:rsidRPr="001A788E">
              <w:rPr>
                <w:sz w:val="21"/>
                <w:szCs w:val="21"/>
              </w:rPr>
              <w:t>R$ 1.756.767,15</w:t>
            </w:r>
          </w:p>
        </w:tc>
        <w:tc>
          <w:tcPr>
            <w:tcW w:w="1134" w:type="dxa"/>
            <w:tcBorders>
              <w:top w:val="single" w:sz="6" w:space="0" w:color="000000"/>
              <w:left w:val="single" w:sz="6" w:space="0" w:color="000000"/>
              <w:bottom w:val="single" w:sz="6" w:space="0" w:color="000000"/>
              <w:right w:val="single" w:sz="6" w:space="0" w:color="000000"/>
            </w:tcBorders>
            <w:vAlign w:val="center"/>
          </w:tcPr>
          <w:p w14:paraId="0739BD1D" w14:textId="2CC5939B" w:rsidR="00BB5E4A" w:rsidRPr="001A788E" w:rsidRDefault="00BB5E4A" w:rsidP="00BB5E4A">
            <w:pPr>
              <w:ind w:right="-1"/>
              <w:jc w:val="center"/>
              <w:rPr>
                <w:sz w:val="21"/>
                <w:szCs w:val="21"/>
              </w:rPr>
            </w:pPr>
            <w:r w:rsidRPr="001A788E">
              <w:rPr>
                <w:sz w:val="21"/>
                <w:szCs w:val="21"/>
              </w:rPr>
              <w:t>GERAL</w:t>
            </w:r>
          </w:p>
        </w:tc>
      </w:tr>
      <w:tr w:rsidR="00BB5E4A" w:rsidRPr="00FB2F69" w14:paraId="20A9C457" w14:textId="4D18A70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5C39412" w14:textId="1157C6D2" w:rsidR="00BB5E4A" w:rsidRPr="001A788E" w:rsidRDefault="00BB5E4A" w:rsidP="00BB5E4A">
            <w:pPr>
              <w:ind w:right="-1" w:hanging="18"/>
              <w:jc w:val="center"/>
              <w:rPr>
                <w:sz w:val="21"/>
                <w:szCs w:val="21"/>
              </w:rPr>
            </w:pPr>
            <w:r w:rsidRPr="001A788E">
              <w:rPr>
                <w:sz w:val="21"/>
                <w:szCs w:val="21"/>
              </w:rPr>
              <w:t>26</w:t>
            </w:r>
          </w:p>
        </w:tc>
        <w:tc>
          <w:tcPr>
            <w:tcW w:w="1276" w:type="dxa"/>
            <w:tcBorders>
              <w:top w:val="single" w:sz="6" w:space="0" w:color="000000"/>
              <w:left w:val="single" w:sz="6" w:space="0" w:color="000000"/>
              <w:bottom w:val="single" w:sz="6" w:space="0" w:color="000000"/>
              <w:right w:val="single" w:sz="6" w:space="0" w:color="000000"/>
            </w:tcBorders>
            <w:vAlign w:val="center"/>
          </w:tcPr>
          <w:p w14:paraId="2F03769E" w14:textId="77777777" w:rsidR="00BB5E4A" w:rsidRPr="001A788E" w:rsidRDefault="00BB5E4A" w:rsidP="00BB5E4A">
            <w:pPr>
              <w:jc w:val="center"/>
              <w:rPr>
                <w:sz w:val="21"/>
                <w:szCs w:val="21"/>
              </w:rPr>
            </w:pPr>
            <w:r w:rsidRPr="001A788E">
              <w:rPr>
                <w:sz w:val="21"/>
                <w:szCs w:val="21"/>
              </w:rPr>
              <w:t>225639-8</w:t>
            </w:r>
          </w:p>
          <w:p w14:paraId="7A30734C" w14:textId="32EA4ADD" w:rsidR="00BB5E4A" w:rsidRPr="001A788E" w:rsidRDefault="00BB5E4A" w:rsidP="00BB5E4A">
            <w:pPr>
              <w:jc w:val="center"/>
              <w:rPr>
                <w:sz w:val="21"/>
                <w:szCs w:val="21"/>
              </w:rPr>
            </w:pPr>
            <w:r w:rsidRPr="001A788E">
              <w:rPr>
                <w:sz w:val="21"/>
                <w:szCs w:val="21"/>
              </w:rPr>
              <w:t>(cód.:1)</w:t>
            </w:r>
          </w:p>
        </w:tc>
        <w:tc>
          <w:tcPr>
            <w:tcW w:w="3544" w:type="dxa"/>
            <w:tcBorders>
              <w:top w:val="single" w:sz="6" w:space="0" w:color="000000"/>
              <w:left w:val="single" w:sz="6" w:space="0" w:color="000000"/>
              <w:bottom w:val="single" w:sz="6" w:space="0" w:color="000000"/>
              <w:right w:val="single" w:sz="6" w:space="0" w:color="000000"/>
            </w:tcBorders>
            <w:vAlign w:val="center"/>
          </w:tcPr>
          <w:p w14:paraId="754D7941" w14:textId="77777777" w:rsidR="00BB5E4A" w:rsidRPr="001A788E" w:rsidRDefault="00BB5E4A" w:rsidP="00BB5E4A">
            <w:pPr>
              <w:ind w:right="-1"/>
              <w:contextualSpacing/>
              <w:rPr>
                <w:b/>
                <w:sz w:val="21"/>
                <w:szCs w:val="21"/>
              </w:rPr>
            </w:pPr>
            <w:r w:rsidRPr="001A788E">
              <w:rPr>
                <w:b/>
                <w:sz w:val="21"/>
                <w:szCs w:val="21"/>
              </w:rPr>
              <w:t>MILHO VERDE</w:t>
            </w:r>
          </w:p>
          <w:p w14:paraId="12804CC3" w14:textId="3831966B" w:rsidR="00BB5E4A" w:rsidRPr="001A788E" w:rsidRDefault="00BB5E4A" w:rsidP="00BB5E4A">
            <w:pPr>
              <w:ind w:right="-1"/>
              <w:contextualSpacing/>
              <w:rPr>
                <w:b/>
                <w:sz w:val="21"/>
                <w:szCs w:val="21"/>
              </w:rPr>
            </w:pPr>
            <w:r w:rsidRPr="001A788E">
              <w:rPr>
                <w:bCs/>
                <w:sz w:val="21"/>
                <w:szCs w:val="21"/>
              </w:rPr>
              <w:t xml:space="preserve">De primeira linha, </w:t>
            </w:r>
            <w:r w:rsidRPr="001A788E">
              <w:rPr>
                <w:bCs/>
                <w:i/>
                <w:iCs/>
                <w:sz w:val="21"/>
                <w:szCs w:val="21"/>
              </w:rPr>
              <w:t>in natura</w:t>
            </w:r>
            <w:r w:rsidRPr="001A788E">
              <w:rPr>
                <w:bCs/>
                <w:sz w:val="21"/>
                <w:szCs w:val="21"/>
              </w:rPr>
              <w:t xml:space="preserve">, apresentação em espiga, sem a casca/palha, </w:t>
            </w:r>
            <w:r w:rsidRPr="001A788E">
              <w:rPr>
                <w:b/>
                <w:sz w:val="21"/>
                <w:szCs w:val="21"/>
              </w:rPr>
              <w:t>fornecidos em bandeja de isopor envolta em plástico filme de PVC. Embalagem</w:t>
            </w:r>
            <w:r w:rsidRPr="001A788E">
              <w:rPr>
                <w:bCs/>
                <w:sz w:val="21"/>
                <w:szCs w:val="21"/>
              </w:rPr>
              <w:t xml:space="preserve"> </w:t>
            </w:r>
            <w:r w:rsidRPr="001A788E">
              <w:rPr>
                <w:b/>
                <w:sz w:val="21"/>
                <w:szCs w:val="21"/>
              </w:rPr>
              <w:t>com peso maior ou igual a 600g por unidade</w:t>
            </w:r>
            <w:r w:rsidRPr="001A788E">
              <w:rPr>
                <w:bCs/>
                <w:sz w:val="21"/>
                <w:szCs w:val="21"/>
              </w:rPr>
              <w:t>. Coloração dos grãos amarelos, grãos inteiros, sem podridão e sem fungos.</w:t>
            </w:r>
          </w:p>
        </w:tc>
        <w:tc>
          <w:tcPr>
            <w:tcW w:w="992" w:type="dxa"/>
            <w:tcBorders>
              <w:top w:val="single" w:sz="6" w:space="0" w:color="000000"/>
              <w:left w:val="single" w:sz="6" w:space="0" w:color="000000"/>
              <w:bottom w:val="single" w:sz="6" w:space="0" w:color="000000"/>
              <w:right w:val="single" w:sz="6" w:space="0" w:color="000000"/>
            </w:tcBorders>
            <w:vAlign w:val="center"/>
          </w:tcPr>
          <w:p w14:paraId="5F0D956D" w14:textId="628E7B69" w:rsidR="00BB5E4A" w:rsidRPr="001A788E" w:rsidRDefault="00BB5E4A" w:rsidP="00BB5E4A">
            <w:pPr>
              <w:ind w:right="-1"/>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29632D1" w14:textId="0A5A897B" w:rsidR="00BB5E4A" w:rsidRPr="001A788E" w:rsidRDefault="00BB5E4A" w:rsidP="00BB5E4A">
            <w:pPr>
              <w:ind w:right="-1"/>
              <w:jc w:val="center"/>
              <w:rPr>
                <w:sz w:val="21"/>
                <w:szCs w:val="21"/>
              </w:rPr>
            </w:pPr>
            <w:r w:rsidRPr="001A788E">
              <w:rPr>
                <w:sz w:val="21"/>
                <w:szCs w:val="21"/>
              </w:rPr>
              <w:t>108.457</w:t>
            </w:r>
          </w:p>
        </w:tc>
        <w:tc>
          <w:tcPr>
            <w:tcW w:w="1134" w:type="dxa"/>
            <w:tcBorders>
              <w:top w:val="single" w:sz="6" w:space="0" w:color="000000"/>
              <w:left w:val="single" w:sz="6" w:space="0" w:color="000000"/>
              <w:bottom w:val="single" w:sz="6" w:space="0" w:color="000000"/>
              <w:right w:val="single" w:sz="6" w:space="0" w:color="000000"/>
            </w:tcBorders>
            <w:vAlign w:val="center"/>
          </w:tcPr>
          <w:p w14:paraId="366F0836" w14:textId="12F20CCC" w:rsidR="00BB5E4A" w:rsidRPr="001A788E" w:rsidRDefault="00BB5E4A" w:rsidP="00BB5E4A">
            <w:pPr>
              <w:ind w:right="-1"/>
              <w:jc w:val="center"/>
              <w:rPr>
                <w:sz w:val="21"/>
                <w:szCs w:val="21"/>
              </w:rPr>
            </w:pPr>
            <w:r w:rsidRPr="001A788E">
              <w:rPr>
                <w:color w:val="000000"/>
                <w:sz w:val="21"/>
                <w:szCs w:val="21"/>
              </w:rPr>
              <w:t>R$ 11,44</w:t>
            </w:r>
          </w:p>
        </w:tc>
        <w:tc>
          <w:tcPr>
            <w:tcW w:w="1258" w:type="dxa"/>
            <w:tcBorders>
              <w:top w:val="single" w:sz="6" w:space="0" w:color="000000"/>
              <w:left w:val="single" w:sz="6" w:space="0" w:color="000000"/>
              <w:bottom w:val="single" w:sz="6" w:space="0" w:color="000000"/>
              <w:right w:val="single" w:sz="6" w:space="0" w:color="000000"/>
            </w:tcBorders>
            <w:vAlign w:val="center"/>
          </w:tcPr>
          <w:p w14:paraId="5C9AC560" w14:textId="5163BBE0" w:rsidR="00BB5E4A" w:rsidRPr="001A788E" w:rsidRDefault="00BB5E4A" w:rsidP="00BB5E4A">
            <w:pPr>
              <w:ind w:left="-75" w:right="-73"/>
              <w:jc w:val="center"/>
              <w:rPr>
                <w:sz w:val="21"/>
                <w:szCs w:val="21"/>
              </w:rPr>
            </w:pPr>
            <w:r w:rsidRPr="001A788E">
              <w:rPr>
                <w:sz w:val="21"/>
                <w:szCs w:val="21"/>
              </w:rPr>
              <w:t>R$ 1.240.748,08</w:t>
            </w:r>
          </w:p>
        </w:tc>
        <w:tc>
          <w:tcPr>
            <w:tcW w:w="1134" w:type="dxa"/>
            <w:tcBorders>
              <w:top w:val="single" w:sz="6" w:space="0" w:color="000000"/>
              <w:left w:val="single" w:sz="6" w:space="0" w:color="000000"/>
              <w:bottom w:val="single" w:sz="6" w:space="0" w:color="000000"/>
              <w:right w:val="single" w:sz="6" w:space="0" w:color="000000"/>
            </w:tcBorders>
            <w:vAlign w:val="center"/>
          </w:tcPr>
          <w:p w14:paraId="45CB7DF2" w14:textId="32BC674B" w:rsidR="00BB5E4A" w:rsidRPr="001A788E" w:rsidRDefault="00BB5E4A" w:rsidP="00BB5E4A">
            <w:pPr>
              <w:ind w:right="-1"/>
              <w:jc w:val="center"/>
              <w:rPr>
                <w:sz w:val="21"/>
                <w:szCs w:val="21"/>
              </w:rPr>
            </w:pPr>
            <w:r w:rsidRPr="001A788E">
              <w:rPr>
                <w:sz w:val="21"/>
                <w:szCs w:val="21"/>
              </w:rPr>
              <w:t>GERAL</w:t>
            </w:r>
          </w:p>
        </w:tc>
      </w:tr>
      <w:tr w:rsidR="00BB5E4A" w:rsidRPr="00FB2F69" w14:paraId="081F2CD5" w14:textId="2AAB89AD"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BDE00AB" w14:textId="1C4D5C7E" w:rsidR="00BB5E4A" w:rsidRPr="001A788E" w:rsidRDefault="00BB5E4A" w:rsidP="00BB5E4A">
            <w:pPr>
              <w:ind w:right="-1" w:hanging="18"/>
              <w:jc w:val="center"/>
              <w:rPr>
                <w:sz w:val="21"/>
                <w:szCs w:val="21"/>
              </w:rPr>
            </w:pPr>
            <w:r w:rsidRPr="001A788E">
              <w:rPr>
                <w:sz w:val="21"/>
                <w:szCs w:val="21"/>
              </w:rPr>
              <w:t>27</w:t>
            </w:r>
          </w:p>
        </w:tc>
        <w:tc>
          <w:tcPr>
            <w:tcW w:w="1276" w:type="dxa"/>
            <w:tcBorders>
              <w:top w:val="single" w:sz="6" w:space="0" w:color="000000"/>
              <w:left w:val="single" w:sz="6" w:space="0" w:color="000000"/>
              <w:bottom w:val="single" w:sz="6" w:space="0" w:color="000000"/>
              <w:right w:val="single" w:sz="6" w:space="0" w:color="000000"/>
            </w:tcBorders>
            <w:vAlign w:val="center"/>
          </w:tcPr>
          <w:p w14:paraId="1FD5403C" w14:textId="77777777" w:rsidR="00BB5E4A" w:rsidRPr="001A788E" w:rsidRDefault="00BB5E4A" w:rsidP="00BB5E4A">
            <w:pPr>
              <w:jc w:val="center"/>
              <w:rPr>
                <w:sz w:val="21"/>
                <w:szCs w:val="21"/>
              </w:rPr>
            </w:pPr>
            <w:r w:rsidRPr="001A788E">
              <w:rPr>
                <w:sz w:val="21"/>
                <w:szCs w:val="21"/>
              </w:rPr>
              <w:t>3724-9</w:t>
            </w:r>
          </w:p>
          <w:p w14:paraId="02F460A0" w14:textId="530DFB50"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70FD182E" w14:textId="77777777" w:rsidR="00BB5E4A" w:rsidRPr="001A788E" w:rsidRDefault="00BB5E4A" w:rsidP="00BB5E4A">
            <w:pPr>
              <w:ind w:right="71"/>
              <w:rPr>
                <w:sz w:val="21"/>
                <w:szCs w:val="21"/>
              </w:rPr>
            </w:pPr>
            <w:r w:rsidRPr="001A788E">
              <w:rPr>
                <w:b/>
                <w:sz w:val="21"/>
                <w:szCs w:val="21"/>
              </w:rPr>
              <w:t>PEPINO COMUM</w:t>
            </w:r>
          </w:p>
          <w:p w14:paraId="44577077" w14:textId="38959D24" w:rsidR="00BB5E4A" w:rsidRPr="001A788E" w:rsidRDefault="00BB5E4A" w:rsidP="00BB5E4A">
            <w:pPr>
              <w:ind w:right="-1"/>
              <w:contextualSpacing/>
              <w:rPr>
                <w:b/>
                <w:sz w:val="21"/>
                <w:szCs w:val="21"/>
              </w:rPr>
            </w:pPr>
            <w:r w:rsidRPr="001A788E">
              <w:rPr>
                <w:sz w:val="21"/>
                <w:szCs w:val="21"/>
              </w:rPr>
              <w:t xml:space="preserve">De primeira linha, </w:t>
            </w:r>
            <w:r w:rsidRPr="001A788E">
              <w:rPr>
                <w:i/>
                <w:sz w:val="21"/>
                <w:szCs w:val="21"/>
              </w:rPr>
              <w:t>in natura</w:t>
            </w:r>
            <w:r w:rsidRPr="001A788E">
              <w:rPr>
                <w:rFonts w:eastAsia="Calibri"/>
                <w:sz w:val="21"/>
                <w:szCs w:val="21"/>
              </w:rPr>
              <w:t xml:space="preserve">, </w:t>
            </w:r>
            <w:r w:rsidRPr="001A788E">
              <w:rPr>
                <w:rFonts w:eastAsia="Calibri"/>
                <w:b/>
                <w:bCs/>
                <w:sz w:val="21"/>
                <w:szCs w:val="21"/>
              </w:rPr>
              <w:t>com peso maior ou igual a 200g</w:t>
            </w:r>
            <w:r w:rsidRPr="001A788E">
              <w:rPr>
                <w:rFonts w:eastAsia="Calibri"/>
                <w:sz w:val="21"/>
                <w:szCs w:val="21"/>
              </w:rPr>
              <w:t xml:space="preserve">, </w:t>
            </w:r>
            <w:r w:rsidRPr="001A788E">
              <w:rPr>
                <w:sz w:val="21"/>
                <w:szCs w:val="21"/>
              </w:rPr>
              <w:t xml:space="preserve">coloração verde escuro, </w:t>
            </w:r>
            <w:r w:rsidRPr="001A788E">
              <w:rPr>
                <w:rFonts w:eastAsia="Calibri"/>
                <w:sz w:val="21"/>
                <w:szCs w:val="21"/>
              </w:rPr>
              <w:t>intacto, com todas as partes comestíveis aproveitáveis</w:t>
            </w:r>
            <w:r w:rsidRPr="001A788E">
              <w:rPr>
                <w:sz w:val="21"/>
                <w:szCs w:val="21"/>
              </w:rPr>
              <w:t>, fresco, compacto e firme, apresentando coloração e formato uniformes.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69826EF4" w14:textId="27948004"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33DED5D0" w14:textId="2156B640" w:rsidR="00BB5E4A" w:rsidRPr="001A788E" w:rsidRDefault="00BB5E4A" w:rsidP="00BB5E4A">
            <w:pPr>
              <w:ind w:right="-1"/>
              <w:jc w:val="center"/>
              <w:rPr>
                <w:sz w:val="21"/>
                <w:szCs w:val="21"/>
              </w:rPr>
            </w:pPr>
            <w:r w:rsidRPr="001A788E">
              <w:rPr>
                <w:sz w:val="21"/>
                <w:szCs w:val="21"/>
              </w:rPr>
              <w:t>14.085</w:t>
            </w:r>
          </w:p>
        </w:tc>
        <w:tc>
          <w:tcPr>
            <w:tcW w:w="1134" w:type="dxa"/>
            <w:tcBorders>
              <w:top w:val="single" w:sz="6" w:space="0" w:color="000000"/>
              <w:left w:val="single" w:sz="6" w:space="0" w:color="000000"/>
              <w:bottom w:val="single" w:sz="6" w:space="0" w:color="000000"/>
              <w:right w:val="single" w:sz="6" w:space="0" w:color="000000"/>
            </w:tcBorders>
            <w:vAlign w:val="center"/>
          </w:tcPr>
          <w:p w14:paraId="7388D009" w14:textId="6CAA8D0B" w:rsidR="00BB5E4A" w:rsidRPr="001A788E" w:rsidRDefault="00BB5E4A" w:rsidP="00BB5E4A">
            <w:pPr>
              <w:ind w:right="-1"/>
              <w:jc w:val="center"/>
              <w:rPr>
                <w:sz w:val="21"/>
                <w:szCs w:val="21"/>
              </w:rPr>
            </w:pPr>
            <w:r w:rsidRPr="001A788E">
              <w:rPr>
                <w:color w:val="000000"/>
                <w:sz w:val="21"/>
                <w:szCs w:val="21"/>
              </w:rPr>
              <w:t>R$ 7,05</w:t>
            </w:r>
          </w:p>
        </w:tc>
        <w:tc>
          <w:tcPr>
            <w:tcW w:w="1258" w:type="dxa"/>
            <w:tcBorders>
              <w:top w:val="single" w:sz="6" w:space="0" w:color="000000"/>
              <w:left w:val="single" w:sz="6" w:space="0" w:color="000000"/>
              <w:bottom w:val="single" w:sz="6" w:space="0" w:color="000000"/>
              <w:right w:val="single" w:sz="6" w:space="0" w:color="000000"/>
            </w:tcBorders>
            <w:vAlign w:val="center"/>
          </w:tcPr>
          <w:p w14:paraId="62A1EC8B" w14:textId="6C02C3B8" w:rsidR="00BB5E4A" w:rsidRPr="001A788E" w:rsidRDefault="00BB5E4A" w:rsidP="00BB5E4A">
            <w:pPr>
              <w:ind w:left="-75" w:right="-73"/>
              <w:jc w:val="center"/>
              <w:rPr>
                <w:sz w:val="21"/>
                <w:szCs w:val="21"/>
              </w:rPr>
            </w:pPr>
            <w:r w:rsidRPr="001A788E">
              <w:rPr>
                <w:sz w:val="21"/>
                <w:szCs w:val="21"/>
              </w:rPr>
              <w:t>R$ 99.299,25</w:t>
            </w:r>
          </w:p>
        </w:tc>
        <w:tc>
          <w:tcPr>
            <w:tcW w:w="1134" w:type="dxa"/>
            <w:tcBorders>
              <w:top w:val="single" w:sz="6" w:space="0" w:color="000000"/>
              <w:left w:val="single" w:sz="6" w:space="0" w:color="000000"/>
              <w:bottom w:val="single" w:sz="6" w:space="0" w:color="000000"/>
              <w:right w:val="single" w:sz="6" w:space="0" w:color="000000"/>
            </w:tcBorders>
            <w:vAlign w:val="center"/>
          </w:tcPr>
          <w:p w14:paraId="11CD86BF" w14:textId="00D374C1" w:rsidR="00BB5E4A" w:rsidRPr="001A788E" w:rsidRDefault="00BB5E4A" w:rsidP="00BB5E4A">
            <w:pPr>
              <w:ind w:right="-1"/>
              <w:jc w:val="center"/>
              <w:rPr>
                <w:sz w:val="21"/>
                <w:szCs w:val="21"/>
              </w:rPr>
            </w:pPr>
            <w:r w:rsidRPr="001A788E">
              <w:rPr>
                <w:sz w:val="21"/>
                <w:szCs w:val="21"/>
              </w:rPr>
              <w:t>GERAL</w:t>
            </w:r>
          </w:p>
        </w:tc>
      </w:tr>
      <w:tr w:rsidR="00BB5E4A" w:rsidRPr="00FB2F69" w14:paraId="2DDC64BA" w14:textId="14B6F926"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F0791F1" w14:textId="0317EED5" w:rsidR="00BB5E4A" w:rsidRPr="001A788E" w:rsidRDefault="00BB5E4A" w:rsidP="00BB5E4A">
            <w:pPr>
              <w:ind w:right="-1" w:hanging="18"/>
              <w:jc w:val="center"/>
              <w:rPr>
                <w:sz w:val="21"/>
                <w:szCs w:val="21"/>
              </w:rPr>
            </w:pPr>
            <w:r w:rsidRPr="001A788E">
              <w:rPr>
                <w:sz w:val="21"/>
                <w:szCs w:val="21"/>
              </w:rPr>
              <w:t>28</w:t>
            </w:r>
          </w:p>
        </w:tc>
        <w:tc>
          <w:tcPr>
            <w:tcW w:w="1276" w:type="dxa"/>
            <w:tcBorders>
              <w:top w:val="single" w:sz="6" w:space="0" w:color="000000"/>
              <w:left w:val="single" w:sz="6" w:space="0" w:color="000000"/>
              <w:bottom w:val="single" w:sz="6" w:space="0" w:color="000000"/>
              <w:right w:val="single" w:sz="6" w:space="0" w:color="000000"/>
            </w:tcBorders>
            <w:vAlign w:val="center"/>
          </w:tcPr>
          <w:p w14:paraId="443468C9" w14:textId="77777777" w:rsidR="00BB5E4A" w:rsidRPr="001A788E" w:rsidRDefault="00BB5E4A" w:rsidP="00BB5E4A">
            <w:pPr>
              <w:jc w:val="center"/>
              <w:rPr>
                <w:sz w:val="21"/>
                <w:szCs w:val="21"/>
              </w:rPr>
            </w:pPr>
            <w:r w:rsidRPr="001A788E">
              <w:rPr>
                <w:sz w:val="21"/>
                <w:szCs w:val="21"/>
              </w:rPr>
              <w:t>154042-4</w:t>
            </w:r>
          </w:p>
          <w:p w14:paraId="6DCA98D5" w14:textId="29A4BC24" w:rsidR="00BB5E4A" w:rsidRPr="001A788E" w:rsidRDefault="00BB5E4A" w:rsidP="00BB5E4A">
            <w:pPr>
              <w:jc w:val="center"/>
              <w:rPr>
                <w:sz w:val="21"/>
                <w:szCs w:val="21"/>
              </w:rPr>
            </w:pPr>
            <w:r w:rsidRPr="001A788E">
              <w:rPr>
                <w:sz w:val="21"/>
                <w:szCs w:val="21"/>
              </w:rPr>
              <w:t>(cód.:1)</w:t>
            </w:r>
          </w:p>
        </w:tc>
        <w:tc>
          <w:tcPr>
            <w:tcW w:w="3544" w:type="dxa"/>
            <w:tcBorders>
              <w:top w:val="single" w:sz="6" w:space="0" w:color="000000"/>
              <w:left w:val="single" w:sz="6" w:space="0" w:color="000000"/>
              <w:bottom w:val="single" w:sz="6" w:space="0" w:color="000000"/>
              <w:right w:val="single" w:sz="6" w:space="0" w:color="000000"/>
            </w:tcBorders>
            <w:vAlign w:val="center"/>
          </w:tcPr>
          <w:p w14:paraId="3762567F" w14:textId="77777777" w:rsidR="00BB5E4A" w:rsidRPr="001A788E" w:rsidRDefault="00BB5E4A" w:rsidP="00BB5E4A">
            <w:pPr>
              <w:shd w:val="clear" w:color="auto" w:fill="FFFFFF"/>
              <w:ind w:right="71"/>
              <w:rPr>
                <w:b/>
                <w:sz w:val="21"/>
                <w:szCs w:val="21"/>
              </w:rPr>
            </w:pPr>
            <w:r w:rsidRPr="001A788E">
              <w:rPr>
                <w:b/>
                <w:sz w:val="21"/>
                <w:szCs w:val="21"/>
              </w:rPr>
              <w:t>PIMENTÃO VERDE</w:t>
            </w:r>
          </w:p>
          <w:p w14:paraId="50F3BBA8" w14:textId="529D231F" w:rsidR="00BB5E4A" w:rsidRPr="001A788E" w:rsidRDefault="00BB5E4A" w:rsidP="00BB5E4A">
            <w:pPr>
              <w:shd w:val="clear" w:color="auto" w:fill="FFFFFF"/>
              <w:ind w:right="71"/>
              <w:rPr>
                <w:b/>
                <w:sz w:val="21"/>
                <w:szCs w:val="21"/>
              </w:rPr>
            </w:pPr>
            <w:r w:rsidRPr="001A788E">
              <w:rPr>
                <w:sz w:val="21"/>
                <w:szCs w:val="21"/>
              </w:rPr>
              <w:t xml:space="preserve">De primeira linha, </w:t>
            </w:r>
            <w:r w:rsidRPr="001A788E">
              <w:rPr>
                <w:i/>
                <w:iCs/>
                <w:sz w:val="21"/>
                <w:szCs w:val="21"/>
              </w:rPr>
              <w:t>in natura</w:t>
            </w:r>
            <w:r w:rsidRPr="001A788E">
              <w:rPr>
                <w:sz w:val="21"/>
                <w:szCs w:val="21"/>
              </w:rPr>
              <w:t xml:space="preserve">, </w:t>
            </w:r>
            <w:r w:rsidRPr="001A788E">
              <w:rPr>
                <w:b/>
                <w:bCs/>
                <w:sz w:val="21"/>
                <w:szCs w:val="21"/>
              </w:rPr>
              <w:t>com peso maior ou igual a 100g,</w:t>
            </w:r>
            <w:r w:rsidRPr="001A788E">
              <w:rPr>
                <w:sz w:val="21"/>
                <w:szCs w:val="21"/>
              </w:rPr>
              <w:t xml:space="preserve"> firme e intacto, coloração verde e uniforme, com casca brilhante.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3172EBC2" w14:textId="08E19993"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2934046E" w14:textId="4D1F352B" w:rsidR="00BB5E4A" w:rsidRPr="001A788E" w:rsidRDefault="00BB5E4A" w:rsidP="00BB5E4A">
            <w:pPr>
              <w:ind w:right="-1"/>
              <w:jc w:val="center"/>
              <w:rPr>
                <w:sz w:val="21"/>
                <w:szCs w:val="21"/>
              </w:rPr>
            </w:pPr>
            <w:r w:rsidRPr="001A788E">
              <w:rPr>
                <w:sz w:val="21"/>
                <w:szCs w:val="21"/>
              </w:rPr>
              <w:t>2.791</w:t>
            </w:r>
          </w:p>
        </w:tc>
        <w:tc>
          <w:tcPr>
            <w:tcW w:w="1134" w:type="dxa"/>
            <w:tcBorders>
              <w:top w:val="single" w:sz="6" w:space="0" w:color="000000"/>
              <w:left w:val="single" w:sz="6" w:space="0" w:color="000000"/>
              <w:bottom w:val="single" w:sz="6" w:space="0" w:color="000000"/>
              <w:right w:val="single" w:sz="6" w:space="0" w:color="000000"/>
            </w:tcBorders>
            <w:vAlign w:val="center"/>
          </w:tcPr>
          <w:p w14:paraId="07E12766" w14:textId="06832D87" w:rsidR="00BB5E4A" w:rsidRPr="001A788E" w:rsidRDefault="00BB5E4A" w:rsidP="00BB5E4A">
            <w:pPr>
              <w:ind w:right="-1"/>
              <w:jc w:val="center"/>
              <w:rPr>
                <w:sz w:val="21"/>
                <w:szCs w:val="21"/>
              </w:rPr>
            </w:pPr>
            <w:r w:rsidRPr="001A788E">
              <w:rPr>
                <w:color w:val="000000"/>
                <w:sz w:val="21"/>
                <w:szCs w:val="21"/>
              </w:rPr>
              <w:t>R$ 13,26</w:t>
            </w:r>
          </w:p>
        </w:tc>
        <w:tc>
          <w:tcPr>
            <w:tcW w:w="1258" w:type="dxa"/>
            <w:tcBorders>
              <w:top w:val="single" w:sz="6" w:space="0" w:color="000000"/>
              <w:left w:val="single" w:sz="6" w:space="0" w:color="000000"/>
              <w:bottom w:val="single" w:sz="6" w:space="0" w:color="000000"/>
              <w:right w:val="single" w:sz="6" w:space="0" w:color="000000"/>
            </w:tcBorders>
            <w:vAlign w:val="center"/>
          </w:tcPr>
          <w:p w14:paraId="63B12B6D" w14:textId="5216B33F" w:rsidR="00BB5E4A" w:rsidRPr="001A788E" w:rsidRDefault="00BB5E4A" w:rsidP="00BB5E4A">
            <w:pPr>
              <w:ind w:left="-75" w:right="-73"/>
              <w:jc w:val="center"/>
              <w:rPr>
                <w:sz w:val="21"/>
                <w:szCs w:val="21"/>
              </w:rPr>
            </w:pPr>
            <w:r w:rsidRPr="001A788E">
              <w:rPr>
                <w:sz w:val="21"/>
                <w:szCs w:val="21"/>
              </w:rPr>
              <w:t>R$ 37.008,66</w:t>
            </w:r>
          </w:p>
        </w:tc>
        <w:tc>
          <w:tcPr>
            <w:tcW w:w="1134" w:type="dxa"/>
            <w:tcBorders>
              <w:top w:val="single" w:sz="6" w:space="0" w:color="000000"/>
              <w:left w:val="single" w:sz="6" w:space="0" w:color="000000"/>
              <w:bottom w:val="single" w:sz="6" w:space="0" w:color="000000"/>
              <w:right w:val="single" w:sz="6" w:space="0" w:color="000000"/>
            </w:tcBorders>
            <w:vAlign w:val="center"/>
          </w:tcPr>
          <w:p w14:paraId="4A80DD47" w14:textId="61C850C9" w:rsidR="00BB5E4A" w:rsidRPr="001A788E" w:rsidRDefault="00BB5E4A" w:rsidP="00BB5E4A">
            <w:pPr>
              <w:ind w:right="-1"/>
              <w:jc w:val="center"/>
              <w:rPr>
                <w:sz w:val="21"/>
                <w:szCs w:val="21"/>
              </w:rPr>
            </w:pPr>
            <w:r w:rsidRPr="001A788E">
              <w:rPr>
                <w:sz w:val="21"/>
                <w:szCs w:val="21"/>
              </w:rPr>
              <w:t>EXCLUSIVO</w:t>
            </w:r>
          </w:p>
        </w:tc>
      </w:tr>
      <w:tr w:rsidR="00BB5E4A" w:rsidRPr="00FB2F69" w14:paraId="6BCA2A3B" w14:textId="4CB5C8A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B10F594" w14:textId="2164C725" w:rsidR="00BB5E4A" w:rsidRPr="001A788E" w:rsidRDefault="00BB5E4A" w:rsidP="00BB5E4A">
            <w:pPr>
              <w:ind w:right="-1" w:hanging="18"/>
              <w:jc w:val="center"/>
              <w:rPr>
                <w:sz w:val="21"/>
                <w:szCs w:val="21"/>
              </w:rPr>
            </w:pPr>
            <w:r w:rsidRPr="001A788E">
              <w:rPr>
                <w:sz w:val="21"/>
                <w:szCs w:val="21"/>
              </w:rPr>
              <w:t>29</w:t>
            </w:r>
          </w:p>
        </w:tc>
        <w:tc>
          <w:tcPr>
            <w:tcW w:w="1276" w:type="dxa"/>
            <w:tcBorders>
              <w:top w:val="single" w:sz="6" w:space="0" w:color="000000"/>
              <w:left w:val="single" w:sz="6" w:space="0" w:color="000000"/>
              <w:bottom w:val="single" w:sz="6" w:space="0" w:color="000000"/>
              <w:right w:val="single" w:sz="6" w:space="0" w:color="000000"/>
            </w:tcBorders>
            <w:vAlign w:val="center"/>
          </w:tcPr>
          <w:p w14:paraId="3EA54752" w14:textId="77777777" w:rsidR="00BB5E4A" w:rsidRPr="001A788E" w:rsidRDefault="00BB5E4A" w:rsidP="00BB5E4A">
            <w:pPr>
              <w:jc w:val="center"/>
              <w:rPr>
                <w:sz w:val="21"/>
                <w:szCs w:val="21"/>
              </w:rPr>
            </w:pPr>
            <w:r w:rsidRPr="001A788E">
              <w:rPr>
                <w:sz w:val="21"/>
                <w:szCs w:val="21"/>
              </w:rPr>
              <w:t>3750-8</w:t>
            </w:r>
          </w:p>
          <w:p w14:paraId="1FFE1016" w14:textId="65ADD7B3" w:rsidR="00BB5E4A" w:rsidRPr="001A788E" w:rsidRDefault="00BB5E4A" w:rsidP="00BB5E4A">
            <w:pPr>
              <w:jc w:val="center"/>
              <w:rPr>
                <w:sz w:val="21"/>
                <w:szCs w:val="21"/>
              </w:rPr>
            </w:pPr>
            <w:r w:rsidRPr="001A788E">
              <w:rPr>
                <w:sz w:val="21"/>
                <w:szCs w:val="21"/>
              </w:rPr>
              <w:t>(cód.:1143)</w:t>
            </w:r>
          </w:p>
        </w:tc>
        <w:tc>
          <w:tcPr>
            <w:tcW w:w="3544" w:type="dxa"/>
            <w:tcBorders>
              <w:top w:val="single" w:sz="6" w:space="0" w:color="000000"/>
              <w:left w:val="single" w:sz="6" w:space="0" w:color="000000"/>
              <w:bottom w:val="single" w:sz="6" w:space="0" w:color="000000"/>
              <w:right w:val="single" w:sz="6" w:space="0" w:color="000000"/>
            </w:tcBorders>
            <w:vAlign w:val="center"/>
          </w:tcPr>
          <w:p w14:paraId="738633BD" w14:textId="77777777" w:rsidR="00BB5E4A" w:rsidRPr="001A788E" w:rsidRDefault="00BB5E4A" w:rsidP="00BB5E4A">
            <w:pPr>
              <w:tabs>
                <w:tab w:val="left" w:pos="4536"/>
              </w:tabs>
              <w:autoSpaceDE w:val="0"/>
              <w:autoSpaceDN w:val="0"/>
              <w:adjustRightInd w:val="0"/>
              <w:ind w:right="-1"/>
              <w:rPr>
                <w:b/>
                <w:sz w:val="21"/>
                <w:szCs w:val="21"/>
              </w:rPr>
            </w:pPr>
            <w:r w:rsidRPr="001A788E">
              <w:rPr>
                <w:b/>
                <w:sz w:val="21"/>
                <w:szCs w:val="21"/>
              </w:rPr>
              <w:t>OVO DE GALINHA</w:t>
            </w:r>
          </w:p>
          <w:p w14:paraId="7379F914" w14:textId="7E7BCEB2" w:rsidR="00BB5E4A" w:rsidRPr="001A788E" w:rsidRDefault="00BB5E4A" w:rsidP="00BB5E4A">
            <w:pPr>
              <w:tabs>
                <w:tab w:val="left" w:pos="4536"/>
              </w:tabs>
              <w:autoSpaceDE w:val="0"/>
              <w:autoSpaceDN w:val="0"/>
              <w:adjustRightInd w:val="0"/>
              <w:ind w:right="-1"/>
              <w:rPr>
                <w:rFonts w:eastAsia="Calibri"/>
                <w:sz w:val="21"/>
                <w:szCs w:val="21"/>
              </w:rPr>
            </w:pPr>
            <w:r w:rsidRPr="001A788E">
              <w:rPr>
                <w:sz w:val="21"/>
                <w:szCs w:val="21"/>
              </w:rPr>
              <w:t xml:space="preserve">Selecionados, de coloração branca ou vermelha, tipo grande (peso mínimo de </w:t>
            </w:r>
            <w:r w:rsidRPr="001A788E">
              <w:rPr>
                <w:b/>
                <w:bCs/>
                <w:sz w:val="21"/>
                <w:szCs w:val="21"/>
              </w:rPr>
              <w:t>50g por unidade</w:t>
            </w:r>
            <w:r w:rsidRPr="001A788E">
              <w:rPr>
                <w:sz w:val="21"/>
                <w:szCs w:val="21"/>
              </w:rPr>
              <w:t xml:space="preserve">), frescos, com a casca limpa, íntegra, sem manchas e deformações. Acomodados em bandejas de papelão com 30 unidades. As bandejas deverão ser embaladas individualmente </w:t>
            </w:r>
            <w:r w:rsidRPr="001A788E">
              <w:rPr>
                <w:b/>
                <w:bCs/>
                <w:sz w:val="21"/>
                <w:szCs w:val="21"/>
              </w:rPr>
              <w:t>com rotulagem adequada,</w:t>
            </w:r>
            <w:r w:rsidRPr="001A788E">
              <w:rPr>
                <w:sz w:val="21"/>
                <w:szCs w:val="21"/>
              </w:rPr>
              <w:t xml:space="preserve"> com tampa de plástico rígido e estruturado. Com validade mínima de 18 dias (conservados em local seco e arejado)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9555F0A" w14:textId="42D7E280" w:rsidR="00BB5E4A" w:rsidRPr="001A788E" w:rsidRDefault="00BB5E4A" w:rsidP="00BB5E4A">
            <w:pPr>
              <w:ind w:right="-1"/>
              <w:jc w:val="center"/>
              <w:rPr>
                <w:sz w:val="21"/>
                <w:szCs w:val="21"/>
              </w:rPr>
            </w:pPr>
            <w:r w:rsidRPr="001A788E">
              <w:rPr>
                <w:sz w:val="21"/>
                <w:szCs w:val="21"/>
              </w:rPr>
              <w:t>BANDEJA</w:t>
            </w:r>
          </w:p>
        </w:tc>
        <w:tc>
          <w:tcPr>
            <w:tcW w:w="1015" w:type="dxa"/>
            <w:tcBorders>
              <w:top w:val="single" w:sz="6" w:space="0" w:color="000000"/>
              <w:left w:val="single" w:sz="6" w:space="0" w:color="000000"/>
              <w:bottom w:val="single" w:sz="6" w:space="0" w:color="000000"/>
              <w:right w:val="single" w:sz="6" w:space="0" w:color="000000"/>
            </w:tcBorders>
            <w:vAlign w:val="center"/>
          </w:tcPr>
          <w:p w14:paraId="0A960229" w14:textId="337DA750" w:rsidR="00BB5E4A" w:rsidRPr="001A788E" w:rsidRDefault="00BB5E4A" w:rsidP="00BB5E4A">
            <w:pPr>
              <w:ind w:right="-1"/>
              <w:jc w:val="center"/>
              <w:rPr>
                <w:sz w:val="21"/>
                <w:szCs w:val="21"/>
              </w:rPr>
            </w:pPr>
            <w:r w:rsidRPr="001A788E">
              <w:rPr>
                <w:sz w:val="21"/>
                <w:szCs w:val="21"/>
              </w:rPr>
              <w:t>58.334</w:t>
            </w:r>
          </w:p>
        </w:tc>
        <w:tc>
          <w:tcPr>
            <w:tcW w:w="1134" w:type="dxa"/>
            <w:tcBorders>
              <w:top w:val="single" w:sz="6" w:space="0" w:color="000000"/>
              <w:left w:val="single" w:sz="6" w:space="0" w:color="000000"/>
              <w:bottom w:val="single" w:sz="6" w:space="0" w:color="000000"/>
              <w:right w:val="single" w:sz="6" w:space="0" w:color="000000"/>
            </w:tcBorders>
            <w:vAlign w:val="center"/>
          </w:tcPr>
          <w:p w14:paraId="72E180F7" w14:textId="5F274791" w:rsidR="00BB5E4A" w:rsidRPr="001A788E" w:rsidRDefault="00BB5E4A" w:rsidP="00BB5E4A">
            <w:pPr>
              <w:ind w:right="-1"/>
              <w:jc w:val="center"/>
              <w:rPr>
                <w:sz w:val="21"/>
                <w:szCs w:val="21"/>
              </w:rPr>
            </w:pPr>
            <w:r w:rsidRPr="001A788E">
              <w:rPr>
                <w:color w:val="000000"/>
                <w:sz w:val="21"/>
                <w:szCs w:val="21"/>
              </w:rPr>
              <w:t>R$ 30,20</w:t>
            </w:r>
          </w:p>
        </w:tc>
        <w:tc>
          <w:tcPr>
            <w:tcW w:w="1258" w:type="dxa"/>
            <w:tcBorders>
              <w:top w:val="single" w:sz="6" w:space="0" w:color="000000"/>
              <w:left w:val="single" w:sz="6" w:space="0" w:color="000000"/>
              <w:bottom w:val="single" w:sz="6" w:space="0" w:color="000000"/>
              <w:right w:val="single" w:sz="6" w:space="0" w:color="000000"/>
            </w:tcBorders>
            <w:vAlign w:val="center"/>
          </w:tcPr>
          <w:p w14:paraId="501D8BCD" w14:textId="049BB9B8" w:rsidR="00BB5E4A" w:rsidRPr="001A788E" w:rsidRDefault="00BB5E4A" w:rsidP="00BB5E4A">
            <w:pPr>
              <w:ind w:left="-75" w:right="-73"/>
              <w:jc w:val="center"/>
              <w:rPr>
                <w:sz w:val="21"/>
                <w:szCs w:val="21"/>
              </w:rPr>
            </w:pPr>
            <w:r w:rsidRPr="001A788E">
              <w:rPr>
                <w:sz w:val="21"/>
                <w:szCs w:val="21"/>
              </w:rPr>
              <w:t>R$ 1.761.686,80</w:t>
            </w:r>
          </w:p>
        </w:tc>
        <w:tc>
          <w:tcPr>
            <w:tcW w:w="1134" w:type="dxa"/>
            <w:tcBorders>
              <w:top w:val="single" w:sz="6" w:space="0" w:color="000000"/>
              <w:left w:val="single" w:sz="6" w:space="0" w:color="000000"/>
              <w:bottom w:val="single" w:sz="6" w:space="0" w:color="000000"/>
              <w:right w:val="single" w:sz="6" w:space="0" w:color="000000"/>
            </w:tcBorders>
            <w:vAlign w:val="center"/>
          </w:tcPr>
          <w:p w14:paraId="74DFA307" w14:textId="06A52F2C" w:rsidR="00BB5E4A" w:rsidRPr="001A788E" w:rsidRDefault="00BB5E4A" w:rsidP="00BB5E4A">
            <w:pPr>
              <w:ind w:right="-1"/>
              <w:jc w:val="center"/>
              <w:rPr>
                <w:sz w:val="21"/>
                <w:szCs w:val="21"/>
              </w:rPr>
            </w:pPr>
            <w:r w:rsidRPr="001A788E">
              <w:rPr>
                <w:sz w:val="21"/>
                <w:szCs w:val="21"/>
              </w:rPr>
              <w:t>GERAL</w:t>
            </w:r>
          </w:p>
        </w:tc>
      </w:tr>
      <w:tr w:rsidR="00BB5E4A" w:rsidRPr="00FB2F69" w14:paraId="311114EE" w14:textId="427E471E"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5C311D8" w14:textId="2CBD3D97" w:rsidR="00BB5E4A" w:rsidRPr="001A788E" w:rsidRDefault="00BB5E4A" w:rsidP="00BB5E4A">
            <w:pPr>
              <w:ind w:right="-1" w:hanging="18"/>
              <w:jc w:val="center"/>
              <w:rPr>
                <w:sz w:val="21"/>
                <w:szCs w:val="21"/>
              </w:rPr>
            </w:pPr>
            <w:r w:rsidRPr="001A788E">
              <w:rPr>
                <w:sz w:val="21"/>
                <w:szCs w:val="21"/>
              </w:rPr>
              <w:t>30</w:t>
            </w:r>
          </w:p>
        </w:tc>
        <w:tc>
          <w:tcPr>
            <w:tcW w:w="1276" w:type="dxa"/>
            <w:tcBorders>
              <w:top w:val="single" w:sz="6" w:space="0" w:color="000000"/>
              <w:left w:val="single" w:sz="6" w:space="0" w:color="000000"/>
              <w:bottom w:val="single" w:sz="6" w:space="0" w:color="000000"/>
              <w:right w:val="single" w:sz="6" w:space="0" w:color="000000"/>
            </w:tcBorders>
            <w:vAlign w:val="center"/>
          </w:tcPr>
          <w:p w14:paraId="151AF176" w14:textId="77777777" w:rsidR="00BB5E4A" w:rsidRPr="001A788E" w:rsidRDefault="00BB5E4A" w:rsidP="00BB5E4A">
            <w:pPr>
              <w:jc w:val="center"/>
              <w:rPr>
                <w:sz w:val="21"/>
                <w:szCs w:val="21"/>
              </w:rPr>
            </w:pPr>
            <w:r w:rsidRPr="001A788E">
              <w:rPr>
                <w:sz w:val="21"/>
                <w:szCs w:val="21"/>
              </w:rPr>
              <w:t>15286-2</w:t>
            </w:r>
          </w:p>
          <w:p w14:paraId="28F5E019" w14:textId="45ADE65A"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0EBFCE17" w14:textId="77777777" w:rsidR="00BB5E4A" w:rsidRPr="001A788E" w:rsidRDefault="00BB5E4A" w:rsidP="00BB5E4A">
            <w:pPr>
              <w:autoSpaceDE w:val="0"/>
              <w:autoSpaceDN w:val="0"/>
              <w:adjustRightInd w:val="0"/>
              <w:ind w:right="71"/>
              <w:rPr>
                <w:rFonts w:eastAsia="Calibri"/>
                <w:sz w:val="21"/>
                <w:szCs w:val="21"/>
              </w:rPr>
            </w:pPr>
            <w:r w:rsidRPr="001A788E">
              <w:rPr>
                <w:rFonts w:eastAsia="Calibri"/>
                <w:b/>
                <w:sz w:val="21"/>
                <w:szCs w:val="21"/>
              </w:rPr>
              <w:t>REPOLHO ROXO</w:t>
            </w:r>
          </w:p>
          <w:p w14:paraId="33C1A39A" w14:textId="6F520FFC" w:rsidR="00BB5E4A" w:rsidRPr="001A788E" w:rsidRDefault="00BB5E4A" w:rsidP="00BB5E4A">
            <w:pPr>
              <w:tabs>
                <w:tab w:val="left" w:pos="4536"/>
              </w:tabs>
              <w:autoSpaceDE w:val="0"/>
              <w:autoSpaceDN w:val="0"/>
              <w:adjustRightInd w:val="0"/>
              <w:ind w:right="-1"/>
              <w:rPr>
                <w:rFonts w:eastAsia="Calibri"/>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com formato da “cabeça” redondo, com coloração roxa, </w:t>
            </w:r>
            <w:r w:rsidRPr="001A788E">
              <w:rPr>
                <w:b/>
                <w:sz w:val="21"/>
                <w:szCs w:val="21"/>
              </w:rPr>
              <w:t xml:space="preserve">peso maior que 500g até 1,0Kg, </w:t>
            </w:r>
            <w:r w:rsidRPr="001A788E">
              <w:rPr>
                <w:sz w:val="21"/>
                <w:szCs w:val="21"/>
              </w:rPr>
              <w:t xml:space="preserve">limpo, </w:t>
            </w:r>
            <w:r w:rsidRPr="001A788E">
              <w:rPr>
                <w:rFonts w:eastAsia="Calibri"/>
                <w:sz w:val="21"/>
                <w:szCs w:val="21"/>
              </w:rPr>
              <w:t xml:space="preserve">fresco, </w:t>
            </w:r>
            <w:r w:rsidRPr="001A788E">
              <w:rPr>
                <w:sz w:val="21"/>
                <w:szCs w:val="21"/>
              </w:rPr>
              <w:t xml:space="preserve">sem cascas protetoras, </w:t>
            </w:r>
            <w:r w:rsidRPr="001A788E">
              <w:rPr>
                <w:rFonts w:eastAsia="Calibri"/>
                <w:sz w:val="21"/>
                <w:szCs w:val="21"/>
              </w:rPr>
              <w:t xml:space="preserve">com todas as partes comestíveis aproveitáveis, </w:t>
            </w:r>
            <w:r w:rsidRPr="001A788E">
              <w:rPr>
                <w:sz w:val="21"/>
                <w:szCs w:val="21"/>
              </w:rPr>
              <w:t>apresentando coloração e formato uniformes.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26AE0E02" w14:textId="3107CCC7"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490046CC" w14:textId="40FE52BE" w:rsidR="00BB5E4A" w:rsidRPr="001A788E" w:rsidRDefault="00BB5E4A" w:rsidP="00BB5E4A">
            <w:pPr>
              <w:ind w:right="-1"/>
              <w:jc w:val="center"/>
              <w:rPr>
                <w:sz w:val="21"/>
                <w:szCs w:val="21"/>
              </w:rPr>
            </w:pPr>
            <w:r w:rsidRPr="001A788E">
              <w:rPr>
                <w:sz w:val="21"/>
                <w:szCs w:val="21"/>
              </w:rPr>
              <w:t>2.236</w:t>
            </w:r>
          </w:p>
        </w:tc>
        <w:tc>
          <w:tcPr>
            <w:tcW w:w="1134" w:type="dxa"/>
            <w:tcBorders>
              <w:top w:val="single" w:sz="6" w:space="0" w:color="000000"/>
              <w:left w:val="single" w:sz="6" w:space="0" w:color="000000"/>
              <w:bottom w:val="single" w:sz="6" w:space="0" w:color="000000"/>
              <w:right w:val="single" w:sz="6" w:space="0" w:color="000000"/>
            </w:tcBorders>
            <w:vAlign w:val="center"/>
          </w:tcPr>
          <w:p w14:paraId="5C9B050B" w14:textId="4B1D2C42" w:rsidR="00BB5E4A" w:rsidRPr="001A788E" w:rsidRDefault="00BB5E4A" w:rsidP="00BB5E4A">
            <w:pPr>
              <w:ind w:right="-1"/>
              <w:jc w:val="center"/>
              <w:rPr>
                <w:sz w:val="21"/>
                <w:szCs w:val="21"/>
              </w:rPr>
            </w:pPr>
            <w:r w:rsidRPr="001A788E">
              <w:rPr>
                <w:color w:val="000000"/>
                <w:sz w:val="21"/>
                <w:szCs w:val="21"/>
              </w:rPr>
              <w:t>R$ 9,21</w:t>
            </w:r>
          </w:p>
        </w:tc>
        <w:tc>
          <w:tcPr>
            <w:tcW w:w="1258" w:type="dxa"/>
            <w:tcBorders>
              <w:top w:val="single" w:sz="6" w:space="0" w:color="000000"/>
              <w:left w:val="single" w:sz="6" w:space="0" w:color="000000"/>
              <w:bottom w:val="single" w:sz="6" w:space="0" w:color="000000"/>
              <w:right w:val="single" w:sz="6" w:space="0" w:color="000000"/>
            </w:tcBorders>
            <w:vAlign w:val="center"/>
          </w:tcPr>
          <w:p w14:paraId="421D6C8F" w14:textId="11481B55" w:rsidR="00BB5E4A" w:rsidRPr="001A788E" w:rsidRDefault="00BB5E4A" w:rsidP="00BB5E4A">
            <w:pPr>
              <w:ind w:left="-75" w:right="-73"/>
              <w:jc w:val="center"/>
              <w:rPr>
                <w:sz w:val="21"/>
                <w:szCs w:val="21"/>
              </w:rPr>
            </w:pPr>
            <w:r w:rsidRPr="001A788E">
              <w:rPr>
                <w:sz w:val="21"/>
                <w:szCs w:val="21"/>
              </w:rPr>
              <w:t>R$ 20.593,56</w:t>
            </w:r>
          </w:p>
        </w:tc>
        <w:tc>
          <w:tcPr>
            <w:tcW w:w="1134" w:type="dxa"/>
            <w:tcBorders>
              <w:top w:val="single" w:sz="6" w:space="0" w:color="000000"/>
              <w:left w:val="single" w:sz="6" w:space="0" w:color="000000"/>
              <w:bottom w:val="single" w:sz="6" w:space="0" w:color="000000"/>
              <w:right w:val="single" w:sz="6" w:space="0" w:color="000000"/>
            </w:tcBorders>
            <w:vAlign w:val="center"/>
          </w:tcPr>
          <w:p w14:paraId="017B223E" w14:textId="0CE89D38" w:rsidR="00BB5E4A" w:rsidRPr="001A788E" w:rsidRDefault="00BB5E4A" w:rsidP="00BB5E4A">
            <w:pPr>
              <w:ind w:right="-1"/>
              <w:jc w:val="center"/>
              <w:rPr>
                <w:sz w:val="21"/>
                <w:szCs w:val="21"/>
              </w:rPr>
            </w:pPr>
            <w:r w:rsidRPr="001A788E">
              <w:rPr>
                <w:sz w:val="21"/>
                <w:szCs w:val="21"/>
              </w:rPr>
              <w:t>EXCLUSIVO</w:t>
            </w:r>
          </w:p>
        </w:tc>
      </w:tr>
      <w:tr w:rsidR="00BB5E4A" w:rsidRPr="00FB2F69" w14:paraId="4B692755" w14:textId="6BDD5DE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75CBDF5" w14:textId="09D7F507" w:rsidR="00BB5E4A" w:rsidRPr="001A788E" w:rsidRDefault="00BB5E4A" w:rsidP="00BB5E4A">
            <w:pPr>
              <w:ind w:right="-1" w:hanging="18"/>
              <w:jc w:val="center"/>
              <w:rPr>
                <w:sz w:val="21"/>
                <w:szCs w:val="21"/>
              </w:rPr>
            </w:pPr>
            <w:r w:rsidRPr="001A788E">
              <w:rPr>
                <w:sz w:val="21"/>
                <w:szCs w:val="21"/>
              </w:rPr>
              <w:t>31</w:t>
            </w:r>
          </w:p>
        </w:tc>
        <w:tc>
          <w:tcPr>
            <w:tcW w:w="1276" w:type="dxa"/>
            <w:tcBorders>
              <w:top w:val="single" w:sz="6" w:space="0" w:color="000000"/>
              <w:left w:val="single" w:sz="6" w:space="0" w:color="000000"/>
              <w:bottom w:val="single" w:sz="6" w:space="0" w:color="000000"/>
              <w:right w:val="single" w:sz="6" w:space="0" w:color="000000"/>
            </w:tcBorders>
            <w:vAlign w:val="center"/>
          </w:tcPr>
          <w:p w14:paraId="6D6A4097" w14:textId="77777777" w:rsidR="00BB5E4A" w:rsidRPr="001A788E" w:rsidRDefault="00BB5E4A" w:rsidP="00BB5E4A">
            <w:pPr>
              <w:jc w:val="center"/>
              <w:rPr>
                <w:sz w:val="21"/>
                <w:szCs w:val="21"/>
              </w:rPr>
            </w:pPr>
            <w:r w:rsidRPr="001A788E">
              <w:rPr>
                <w:sz w:val="21"/>
                <w:szCs w:val="21"/>
              </w:rPr>
              <w:t>150208-5</w:t>
            </w:r>
          </w:p>
          <w:p w14:paraId="0E0C956C" w14:textId="203CE21C"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54D6FEFD" w14:textId="77777777" w:rsidR="00BB5E4A" w:rsidRPr="001A788E" w:rsidRDefault="00BB5E4A" w:rsidP="00BB5E4A">
            <w:pPr>
              <w:autoSpaceDE w:val="0"/>
              <w:autoSpaceDN w:val="0"/>
              <w:adjustRightInd w:val="0"/>
              <w:ind w:right="71"/>
              <w:rPr>
                <w:sz w:val="21"/>
                <w:szCs w:val="21"/>
              </w:rPr>
            </w:pPr>
            <w:r w:rsidRPr="001A788E">
              <w:rPr>
                <w:b/>
                <w:sz w:val="21"/>
                <w:szCs w:val="21"/>
              </w:rPr>
              <w:t>REPOLHO VERDE</w:t>
            </w:r>
          </w:p>
          <w:p w14:paraId="3D16B7A4" w14:textId="5701259F" w:rsidR="00BB5E4A" w:rsidRPr="001A788E" w:rsidRDefault="00BB5E4A" w:rsidP="00BB5E4A">
            <w:pPr>
              <w:tabs>
                <w:tab w:val="left" w:pos="4536"/>
              </w:tabs>
              <w:autoSpaceDE w:val="0"/>
              <w:autoSpaceDN w:val="0"/>
              <w:adjustRightInd w:val="0"/>
              <w:ind w:right="-1"/>
              <w:rPr>
                <w:rFonts w:eastAsia="Calibri"/>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com coloração verde, </w:t>
            </w:r>
            <w:r w:rsidRPr="001A788E">
              <w:rPr>
                <w:b/>
                <w:sz w:val="21"/>
                <w:szCs w:val="21"/>
              </w:rPr>
              <w:t xml:space="preserve">peso maior que 1,0Kg até 2,0Kg, </w:t>
            </w:r>
            <w:r w:rsidRPr="001A788E">
              <w:rPr>
                <w:sz w:val="21"/>
                <w:szCs w:val="21"/>
              </w:rPr>
              <w:t xml:space="preserve">limpo, </w:t>
            </w:r>
            <w:r w:rsidRPr="001A788E">
              <w:rPr>
                <w:rFonts w:eastAsia="Calibri"/>
                <w:sz w:val="21"/>
                <w:szCs w:val="21"/>
              </w:rPr>
              <w:t xml:space="preserve">fresco, </w:t>
            </w:r>
            <w:r w:rsidRPr="001A788E">
              <w:rPr>
                <w:sz w:val="21"/>
                <w:szCs w:val="21"/>
              </w:rPr>
              <w:t xml:space="preserve">sem cascas protetoras, </w:t>
            </w:r>
            <w:r w:rsidRPr="001A788E">
              <w:rPr>
                <w:rFonts w:eastAsia="Calibri"/>
                <w:sz w:val="21"/>
                <w:szCs w:val="21"/>
              </w:rPr>
              <w:t xml:space="preserve">com todas as partes comestíveis aproveitáveis, </w:t>
            </w:r>
            <w:r w:rsidRPr="001A788E">
              <w:rPr>
                <w:sz w:val="21"/>
                <w:szCs w:val="21"/>
              </w:rPr>
              <w:t>apresentando coloração e formato uniformes. Acondicionados em caixas de polietileno vazadas que garantam a integridade das hortaliças.</w:t>
            </w:r>
          </w:p>
        </w:tc>
        <w:tc>
          <w:tcPr>
            <w:tcW w:w="992" w:type="dxa"/>
            <w:tcBorders>
              <w:top w:val="single" w:sz="6" w:space="0" w:color="000000"/>
              <w:left w:val="single" w:sz="6" w:space="0" w:color="000000"/>
              <w:bottom w:val="single" w:sz="6" w:space="0" w:color="000000"/>
              <w:right w:val="single" w:sz="6" w:space="0" w:color="000000"/>
            </w:tcBorders>
            <w:vAlign w:val="center"/>
          </w:tcPr>
          <w:p w14:paraId="2B8FDF34" w14:textId="2E69D3F4"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2B78E88B" w14:textId="4CD279B7" w:rsidR="00BB5E4A" w:rsidRPr="001A788E" w:rsidRDefault="00BB5E4A" w:rsidP="00BB5E4A">
            <w:pPr>
              <w:ind w:right="-1"/>
              <w:jc w:val="center"/>
              <w:rPr>
                <w:sz w:val="21"/>
                <w:szCs w:val="21"/>
              </w:rPr>
            </w:pPr>
            <w:r w:rsidRPr="001A788E">
              <w:rPr>
                <w:sz w:val="21"/>
                <w:szCs w:val="21"/>
              </w:rPr>
              <w:t>25.956</w:t>
            </w:r>
          </w:p>
        </w:tc>
        <w:tc>
          <w:tcPr>
            <w:tcW w:w="1134" w:type="dxa"/>
            <w:tcBorders>
              <w:top w:val="single" w:sz="6" w:space="0" w:color="000000"/>
              <w:left w:val="single" w:sz="6" w:space="0" w:color="000000"/>
              <w:bottom w:val="single" w:sz="6" w:space="0" w:color="000000"/>
              <w:right w:val="single" w:sz="6" w:space="0" w:color="000000"/>
            </w:tcBorders>
            <w:vAlign w:val="center"/>
          </w:tcPr>
          <w:p w14:paraId="42F60E71" w14:textId="28CC707B" w:rsidR="00BB5E4A" w:rsidRPr="001A788E" w:rsidRDefault="00BB5E4A" w:rsidP="00BB5E4A">
            <w:pPr>
              <w:ind w:right="-1"/>
              <w:jc w:val="center"/>
              <w:rPr>
                <w:sz w:val="21"/>
                <w:szCs w:val="21"/>
              </w:rPr>
            </w:pPr>
            <w:r w:rsidRPr="001A788E">
              <w:rPr>
                <w:color w:val="000000"/>
                <w:sz w:val="21"/>
                <w:szCs w:val="21"/>
              </w:rPr>
              <w:t>R$ 4,93</w:t>
            </w:r>
          </w:p>
        </w:tc>
        <w:tc>
          <w:tcPr>
            <w:tcW w:w="1258" w:type="dxa"/>
            <w:tcBorders>
              <w:top w:val="single" w:sz="6" w:space="0" w:color="000000"/>
              <w:left w:val="single" w:sz="6" w:space="0" w:color="000000"/>
              <w:bottom w:val="single" w:sz="6" w:space="0" w:color="000000"/>
              <w:right w:val="single" w:sz="6" w:space="0" w:color="000000"/>
            </w:tcBorders>
            <w:vAlign w:val="center"/>
          </w:tcPr>
          <w:p w14:paraId="7494EAE0" w14:textId="2EEE5BED" w:rsidR="00BB5E4A" w:rsidRPr="001A788E" w:rsidRDefault="00BB5E4A" w:rsidP="00BB5E4A">
            <w:pPr>
              <w:ind w:left="-75" w:right="-73"/>
              <w:jc w:val="center"/>
              <w:rPr>
                <w:sz w:val="21"/>
                <w:szCs w:val="21"/>
              </w:rPr>
            </w:pPr>
            <w:r w:rsidRPr="001A788E">
              <w:rPr>
                <w:sz w:val="21"/>
                <w:szCs w:val="21"/>
              </w:rPr>
              <w:t>R$ 127.963,08</w:t>
            </w:r>
          </w:p>
        </w:tc>
        <w:tc>
          <w:tcPr>
            <w:tcW w:w="1134" w:type="dxa"/>
            <w:tcBorders>
              <w:top w:val="single" w:sz="6" w:space="0" w:color="000000"/>
              <w:left w:val="single" w:sz="6" w:space="0" w:color="000000"/>
              <w:bottom w:val="single" w:sz="6" w:space="0" w:color="000000"/>
              <w:right w:val="single" w:sz="6" w:space="0" w:color="000000"/>
            </w:tcBorders>
            <w:vAlign w:val="center"/>
          </w:tcPr>
          <w:p w14:paraId="2668DF75" w14:textId="28C4FA1A" w:rsidR="00BB5E4A" w:rsidRPr="001A788E" w:rsidRDefault="00BB5E4A" w:rsidP="00BB5E4A">
            <w:pPr>
              <w:ind w:right="-1"/>
              <w:jc w:val="center"/>
              <w:rPr>
                <w:sz w:val="21"/>
                <w:szCs w:val="21"/>
              </w:rPr>
            </w:pPr>
            <w:r w:rsidRPr="001A788E">
              <w:rPr>
                <w:sz w:val="21"/>
                <w:szCs w:val="21"/>
              </w:rPr>
              <w:t>GERAL</w:t>
            </w:r>
          </w:p>
        </w:tc>
      </w:tr>
      <w:tr w:rsidR="00BB5E4A" w:rsidRPr="00FB2F69" w14:paraId="7B236BF7" w14:textId="20515DD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C16D4C1" w14:textId="10A9D2F8" w:rsidR="00BB5E4A" w:rsidRPr="001A788E" w:rsidRDefault="00BB5E4A" w:rsidP="00BB5E4A">
            <w:pPr>
              <w:ind w:right="-1" w:hanging="18"/>
              <w:jc w:val="center"/>
              <w:rPr>
                <w:sz w:val="21"/>
                <w:szCs w:val="21"/>
              </w:rPr>
            </w:pPr>
            <w:r w:rsidRPr="001A788E">
              <w:rPr>
                <w:sz w:val="21"/>
                <w:szCs w:val="21"/>
              </w:rPr>
              <w:t>32</w:t>
            </w:r>
          </w:p>
        </w:tc>
        <w:tc>
          <w:tcPr>
            <w:tcW w:w="1276" w:type="dxa"/>
            <w:tcBorders>
              <w:top w:val="single" w:sz="6" w:space="0" w:color="000000"/>
              <w:left w:val="single" w:sz="6" w:space="0" w:color="000000"/>
              <w:bottom w:val="single" w:sz="6" w:space="0" w:color="000000"/>
              <w:right w:val="single" w:sz="6" w:space="0" w:color="000000"/>
            </w:tcBorders>
            <w:vAlign w:val="center"/>
          </w:tcPr>
          <w:p w14:paraId="08EEF7E1" w14:textId="77777777" w:rsidR="00BB5E4A" w:rsidRPr="001A788E" w:rsidRDefault="00BB5E4A" w:rsidP="00BB5E4A">
            <w:pPr>
              <w:jc w:val="center"/>
              <w:rPr>
                <w:sz w:val="21"/>
                <w:szCs w:val="21"/>
              </w:rPr>
            </w:pPr>
            <w:r w:rsidRPr="001A788E">
              <w:rPr>
                <w:sz w:val="21"/>
                <w:szCs w:val="21"/>
              </w:rPr>
              <w:t>150204-2</w:t>
            </w:r>
          </w:p>
          <w:p w14:paraId="3ADC8E92" w14:textId="52A81E6C"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297F246E" w14:textId="77777777" w:rsidR="00BB5E4A" w:rsidRPr="001A788E" w:rsidRDefault="00BB5E4A" w:rsidP="00BB5E4A">
            <w:pPr>
              <w:rPr>
                <w:b/>
                <w:sz w:val="21"/>
                <w:szCs w:val="21"/>
              </w:rPr>
            </w:pPr>
            <w:r w:rsidRPr="001A788E">
              <w:rPr>
                <w:b/>
                <w:sz w:val="21"/>
                <w:szCs w:val="21"/>
              </w:rPr>
              <w:t>TOMATE PAULISTA (SANTA CRUZ)</w:t>
            </w:r>
          </w:p>
          <w:p w14:paraId="1D6F2DA5" w14:textId="0DA55D97" w:rsidR="00BB5E4A" w:rsidRPr="001A788E" w:rsidRDefault="00BB5E4A" w:rsidP="00BB5E4A">
            <w:pPr>
              <w:rPr>
                <w:b/>
                <w:sz w:val="21"/>
                <w:szCs w:val="21"/>
              </w:rPr>
            </w:pPr>
            <w:r w:rsidRPr="001A788E">
              <w:rPr>
                <w:sz w:val="21"/>
                <w:szCs w:val="21"/>
              </w:rPr>
              <w:t xml:space="preserve">De primeira linha, </w:t>
            </w:r>
            <w:r w:rsidRPr="001A788E">
              <w:rPr>
                <w:i/>
                <w:sz w:val="21"/>
                <w:szCs w:val="21"/>
              </w:rPr>
              <w:t>in natura</w:t>
            </w:r>
            <w:r w:rsidRPr="001A788E">
              <w:rPr>
                <w:sz w:val="21"/>
                <w:szCs w:val="21"/>
              </w:rPr>
              <w:t xml:space="preserve">, tipo salada (arredondado), </w:t>
            </w:r>
            <w:r w:rsidRPr="001A788E">
              <w:rPr>
                <w:b/>
                <w:bCs/>
                <w:sz w:val="21"/>
                <w:szCs w:val="21"/>
              </w:rPr>
              <w:t>com peso maior ou igual a 200g</w:t>
            </w:r>
            <w:r w:rsidRPr="001A788E">
              <w:rPr>
                <w:sz w:val="21"/>
                <w:szCs w:val="21"/>
              </w:rPr>
              <w:t xml:space="preserve">, com coloração da casca entre colorido e vermelho. Sem deformidades, danos superficiais ou sinais de podridão. Acondicionados em caixas com </w:t>
            </w:r>
            <w:r w:rsidRPr="001A788E">
              <w:rPr>
                <w:b/>
                <w:sz w:val="21"/>
                <w:szCs w:val="21"/>
              </w:rPr>
              <w:t>20,0Kg</w:t>
            </w:r>
            <w:r w:rsidRPr="001A788E">
              <w:rPr>
                <w:sz w:val="21"/>
                <w:szCs w:val="21"/>
              </w:rPr>
              <w:t xml:space="preserve"> que garantam a integridade do alimento.</w:t>
            </w:r>
          </w:p>
        </w:tc>
        <w:tc>
          <w:tcPr>
            <w:tcW w:w="992" w:type="dxa"/>
            <w:tcBorders>
              <w:top w:val="single" w:sz="6" w:space="0" w:color="000000"/>
              <w:left w:val="single" w:sz="6" w:space="0" w:color="000000"/>
              <w:bottom w:val="single" w:sz="6" w:space="0" w:color="000000"/>
              <w:right w:val="single" w:sz="6" w:space="0" w:color="000000"/>
            </w:tcBorders>
            <w:vAlign w:val="center"/>
          </w:tcPr>
          <w:p w14:paraId="4D36CE95" w14:textId="65EE8BA7" w:rsidR="00BB5E4A" w:rsidRPr="001A788E" w:rsidRDefault="00BB5E4A" w:rsidP="00BB5E4A">
            <w:pPr>
              <w:ind w:right="-1"/>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7368B286" w14:textId="71A808E9" w:rsidR="00BB5E4A" w:rsidRPr="001A788E" w:rsidRDefault="00BB5E4A" w:rsidP="00BB5E4A">
            <w:pPr>
              <w:ind w:right="-1"/>
              <w:jc w:val="center"/>
              <w:rPr>
                <w:sz w:val="21"/>
                <w:szCs w:val="21"/>
              </w:rPr>
            </w:pPr>
            <w:r w:rsidRPr="001A788E">
              <w:rPr>
                <w:sz w:val="21"/>
                <w:szCs w:val="21"/>
              </w:rPr>
              <w:t>99.720</w:t>
            </w:r>
          </w:p>
        </w:tc>
        <w:tc>
          <w:tcPr>
            <w:tcW w:w="1134" w:type="dxa"/>
            <w:tcBorders>
              <w:top w:val="single" w:sz="6" w:space="0" w:color="000000"/>
              <w:left w:val="single" w:sz="6" w:space="0" w:color="000000"/>
              <w:bottom w:val="single" w:sz="6" w:space="0" w:color="000000"/>
              <w:right w:val="single" w:sz="6" w:space="0" w:color="000000"/>
            </w:tcBorders>
            <w:vAlign w:val="center"/>
          </w:tcPr>
          <w:p w14:paraId="7364108B" w14:textId="1C295A7E" w:rsidR="00BB5E4A" w:rsidRPr="001A788E" w:rsidRDefault="00BB5E4A" w:rsidP="00BB5E4A">
            <w:pPr>
              <w:ind w:right="-1"/>
              <w:jc w:val="center"/>
              <w:rPr>
                <w:sz w:val="21"/>
                <w:szCs w:val="21"/>
              </w:rPr>
            </w:pPr>
            <w:r w:rsidRPr="001A788E">
              <w:rPr>
                <w:color w:val="000000"/>
                <w:sz w:val="21"/>
                <w:szCs w:val="21"/>
              </w:rPr>
              <w:t>R$ 10,80</w:t>
            </w:r>
          </w:p>
        </w:tc>
        <w:tc>
          <w:tcPr>
            <w:tcW w:w="1258" w:type="dxa"/>
            <w:tcBorders>
              <w:top w:val="single" w:sz="6" w:space="0" w:color="000000"/>
              <w:left w:val="single" w:sz="6" w:space="0" w:color="000000"/>
              <w:bottom w:val="single" w:sz="6" w:space="0" w:color="000000"/>
              <w:right w:val="single" w:sz="6" w:space="0" w:color="000000"/>
            </w:tcBorders>
            <w:vAlign w:val="center"/>
          </w:tcPr>
          <w:p w14:paraId="60DB963C" w14:textId="6046EBF8" w:rsidR="00BB5E4A" w:rsidRPr="001A788E" w:rsidRDefault="00BB5E4A" w:rsidP="00BB5E4A">
            <w:pPr>
              <w:ind w:left="-75" w:right="-73"/>
              <w:jc w:val="center"/>
              <w:rPr>
                <w:sz w:val="21"/>
                <w:szCs w:val="21"/>
              </w:rPr>
            </w:pPr>
            <w:r w:rsidRPr="001A788E">
              <w:rPr>
                <w:sz w:val="21"/>
                <w:szCs w:val="21"/>
              </w:rPr>
              <w:t>R$ 1.076.976,00</w:t>
            </w:r>
          </w:p>
        </w:tc>
        <w:tc>
          <w:tcPr>
            <w:tcW w:w="1134" w:type="dxa"/>
            <w:tcBorders>
              <w:top w:val="single" w:sz="6" w:space="0" w:color="000000"/>
              <w:left w:val="single" w:sz="6" w:space="0" w:color="000000"/>
              <w:bottom w:val="single" w:sz="6" w:space="0" w:color="000000"/>
              <w:right w:val="single" w:sz="6" w:space="0" w:color="000000"/>
            </w:tcBorders>
            <w:vAlign w:val="center"/>
          </w:tcPr>
          <w:p w14:paraId="6C8A3F92" w14:textId="27BB9209" w:rsidR="00BB5E4A" w:rsidRPr="001A788E" w:rsidRDefault="00BB5E4A" w:rsidP="00BB5E4A">
            <w:pPr>
              <w:ind w:right="-1"/>
              <w:jc w:val="center"/>
              <w:rPr>
                <w:sz w:val="21"/>
                <w:szCs w:val="21"/>
              </w:rPr>
            </w:pPr>
            <w:r w:rsidRPr="001A788E">
              <w:rPr>
                <w:sz w:val="21"/>
                <w:szCs w:val="21"/>
              </w:rPr>
              <w:t>GERAL</w:t>
            </w:r>
          </w:p>
        </w:tc>
      </w:tr>
      <w:tr w:rsidR="00BB5E4A" w:rsidRPr="00FB2F69" w14:paraId="023833C1" w14:textId="0EB5B9E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8F1D9CB" w14:textId="1ABC5F33" w:rsidR="00BB5E4A" w:rsidRPr="001A788E" w:rsidRDefault="00BB5E4A" w:rsidP="00BB5E4A">
            <w:pPr>
              <w:ind w:right="-1" w:hanging="18"/>
              <w:jc w:val="center"/>
              <w:rPr>
                <w:sz w:val="21"/>
                <w:szCs w:val="21"/>
              </w:rPr>
            </w:pPr>
            <w:r w:rsidRPr="001A788E">
              <w:rPr>
                <w:sz w:val="21"/>
                <w:szCs w:val="21"/>
              </w:rPr>
              <w:t>33</w:t>
            </w:r>
          </w:p>
        </w:tc>
        <w:tc>
          <w:tcPr>
            <w:tcW w:w="1276" w:type="dxa"/>
            <w:tcBorders>
              <w:top w:val="single" w:sz="6" w:space="0" w:color="000000"/>
              <w:left w:val="single" w:sz="6" w:space="0" w:color="000000"/>
              <w:bottom w:val="single" w:sz="6" w:space="0" w:color="000000"/>
              <w:right w:val="single" w:sz="6" w:space="0" w:color="000000"/>
            </w:tcBorders>
            <w:vAlign w:val="center"/>
          </w:tcPr>
          <w:p w14:paraId="66935228" w14:textId="77777777" w:rsidR="00BB5E4A" w:rsidRPr="001A788E" w:rsidRDefault="00BB5E4A" w:rsidP="00BB5E4A">
            <w:pPr>
              <w:jc w:val="center"/>
              <w:rPr>
                <w:sz w:val="21"/>
                <w:szCs w:val="21"/>
              </w:rPr>
            </w:pPr>
            <w:r w:rsidRPr="001A788E">
              <w:rPr>
                <w:sz w:val="21"/>
                <w:szCs w:val="21"/>
              </w:rPr>
              <w:t>TCEMT0000112</w:t>
            </w:r>
          </w:p>
          <w:p w14:paraId="6E0F96BC" w14:textId="3CC3AB10"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721827C7"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AÇAFRÃO (CÚRCUMA) EM PÓ MOÍDO</w:t>
            </w:r>
          </w:p>
          <w:p w14:paraId="68226A14" w14:textId="23BAF6FB" w:rsidR="00BB5E4A" w:rsidRPr="001A788E" w:rsidRDefault="00BB5E4A" w:rsidP="00BB5E4A">
            <w:pPr>
              <w:rPr>
                <w:bCs/>
                <w:sz w:val="21"/>
                <w:szCs w:val="21"/>
              </w:rPr>
            </w:pPr>
            <w:r w:rsidRPr="001A788E">
              <w:rPr>
                <w:rFonts w:eastAsia="Calibri"/>
                <w:sz w:val="21"/>
                <w:szCs w:val="21"/>
              </w:rPr>
              <w:t xml:space="preserve">Cúrcuma/Açafrão moída em pó com cor, cheiro e sabor característico. </w:t>
            </w:r>
            <w:r w:rsidRPr="001A788E">
              <w:rPr>
                <w:rFonts w:eastAsia="Calibri"/>
                <w:b/>
                <w:bCs/>
                <w:sz w:val="21"/>
                <w:szCs w:val="21"/>
              </w:rPr>
              <w:t xml:space="preserve">Sem açúcar. </w:t>
            </w:r>
            <w:r w:rsidRPr="001A788E">
              <w:rPr>
                <w:rFonts w:eastAsia="Calibri"/>
                <w:sz w:val="21"/>
                <w:szCs w:val="21"/>
              </w:rPr>
              <w:t xml:space="preserve">Embalagem </w:t>
            </w:r>
            <w:r w:rsidRPr="001A788E">
              <w:rPr>
                <w:rFonts w:eastAsia="Calibri"/>
                <w:b/>
                <w:bCs/>
                <w:sz w:val="21"/>
                <w:szCs w:val="21"/>
              </w:rPr>
              <w:t>entre 20 a 50g</w:t>
            </w:r>
            <w:r w:rsidRPr="001A788E">
              <w:rPr>
                <w:rFonts w:eastAsia="Calibri"/>
                <w:sz w:val="21"/>
                <w:szCs w:val="21"/>
              </w:rPr>
              <w:t xml:space="preserve">.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B4C64EC" w14:textId="139F5C1B"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3DD2BE4" w14:textId="1EB22B48" w:rsidR="00BB5E4A" w:rsidRPr="001A788E" w:rsidRDefault="00BB5E4A" w:rsidP="00BB5E4A">
            <w:pPr>
              <w:ind w:right="-1"/>
              <w:jc w:val="center"/>
              <w:rPr>
                <w:sz w:val="21"/>
                <w:szCs w:val="21"/>
              </w:rPr>
            </w:pPr>
            <w:r w:rsidRPr="001A788E">
              <w:rPr>
                <w:sz w:val="21"/>
                <w:szCs w:val="21"/>
              </w:rPr>
              <w:t>1.190</w:t>
            </w:r>
          </w:p>
        </w:tc>
        <w:tc>
          <w:tcPr>
            <w:tcW w:w="1134" w:type="dxa"/>
            <w:tcBorders>
              <w:top w:val="single" w:sz="6" w:space="0" w:color="000000"/>
              <w:left w:val="single" w:sz="6" w:space="0" w:color="000000"/>
              <w:bottom w:val="single" w:sz="6" w:space="0" w:color="000000"/>
              <w:right w:val="single" w:sz="6" w:space="0" w:color="000000"/>
            </w:tcBorders>
            <w:vAlign w:val="center"/>
          </w:tcPr>
          <w:p w14:paraId="485DEF43" w14:textId="6F3E17EE" w:rsidR="00BB5E4A" w:rsidRPr="001A788E" w:rsidRDefault="00BB5E4A" w:rsidP="00BB5E4A">
            <w:pPr>
              <w:ind w:right="-1"/>
              <w:jc w:val="center"/>
              <w:rPr>
                <w:sz w:val="21"/>
                <w:szCs w:val="21"/>
              </w:rPr>
            </w:pPr>
            <w:r w:rsidRPr="001A788E">
              <w:rPr>
                <w:color w:val="000000"/>
                <w:sz w:val="21"/>
                <w:szCs w:val="21"/>
              </w:rPr>
              <w:t>R$ 5,07</w:t>
            </w:r>
          </w:p>
        </w:tc>
        <w:tc>
          <w:tcPr>
            <w:tcW w:w="1258" w:type="dxa"/>
            <w:tcBorders>
              <w:top w:val="single" w:sz="6" w:space="0" w:color="000000"/>
              <w:left w:val="single" w:sz="6" w:space="0" w:color="000000"/>
              <w:bottom w:val="single" w:sz="6" w:space="0" w:color="000000"/>
              <w:right w:val="single" w:sz="6" w:space="0" w:color="000000"/>
            </w:tcBorders>
            <w:vAlign w:val="center"/>
          </w:tcPr>
          <w:p w14:paraId="56B0A7BE" w14:textId="3622A123" w:rsidR="00BB5E4A" w:rsidRPr="001A788E" w:rsidRDefault="00BB5E4A" w:rsidP="00BB5E4A">
            <w:pPr>
              <w:ind w:left="-75" w:right="-73"/>
              <w:jc w:val="center"/>
              <w:rPr>
                <w:sz w:val="21"/>
                <w:szCs w:val="21"/>
              </w:rPr>
            </w:pPr>
            <w:r w:rsidRPr="001A788E">
              <w:rPr>
                <w:sz w:val="21"/>
                <w:szCs w:val="21"/>
              </w:rPr>
              <w:t>R$ 6.033,30</w:t>
            </w:r>
          </w:p>
        </w:tc>
        <w:tc>
          <w:tcPr>
            <w:tcW w:w="1134" w:type="dxa"/>
            <w:tcBorders>
              <w:top w:val="single" w:sz="6" w:space="0" w:color="000000"/>
              <w:left w:val="single" w:sz="6" w:space="0" w:color="000000"/>
              <w:bottom w:val="single" w:sz="6" w:space="0" w:color="000000"/>
              <w:right w:val="single" w:sz="6" w:space="0" w:color="000000"/>
            </w:tcBorders>
            <w:vAlign w:val="center"/>
          </w:tcPr>
          <w:p w14:paraId="6CA9A21D" w14:textId="28AEC41F" w:rsidR="00BB5E4A" w:rsidRPr="001A788E" w:rsidRDefault="00BB5E4A" w:rsidP="00BB5E4A">
            <w:pPr>
              <w:ind w:right="-1"/>
              <w:jc w:val="center"/>
              <w:rPr>
                <w:sz w:val="21"/>
                <w:szCs w:val="21"/>
              </w:rPr>
            </w:pPr>
            <w:r w:rsidRPr="001A788E">
              <w:rPr>
                <w:sz w:val="21"/>
                <w:szCs w:val="21"/>
              </w:rPr>
              <w:t>EXCLUSIVO</w:t>
            </w:r>
          </w:p>
        </w:tc>
      </w:tr>
      <w:tr w:rsidR="00BB5E4A" w:rsidRPr="00FB2F69" w14:paraId="406011FE" w14:textId="42BD3283"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12625B1" w14:textId="671C40E2" w:rsidR="00BB5E4A" w:rsidRPr="001A788E" w:rsidRDefault="00BB5E4A" w:rsidP="00BB5E4A">
            <w:pPr>
              <w:ind w:right="-1" w:hanging="18"/>
              <w:jc w:val="center"/>
              <w:rPr>
                <w:sz w:val="21"/>
                <w:szCs w:val="21"/>
              </w:rPr>
            </w:pPr>
            <w:r w:rsidRPr="001A788E">
              <w:rPr>
                <w:sz w:val="21"/>
                <w:szCs w:val="21"/>
              </w:rPr>
              <w:t>34</w:t>
            </w:r>
          </w:p>
        </w:tc>
        <w:tc>
          <w:tcPr>
            <w:tcW w:w="1276" w:type="dxa"/>
            <w:tcBorders>
              <w:top w:val="single" w:sz="6" w:space="0" w:color="000000"/>
              <w:left w:val="single" w:sz="6" w:space="0" w:color="000000"/>
              <w:bottom w:val="single" w:sz="6" w:space="0" w:color="000000"/>
              <w:right w:val="single" w:sz="6" w:space="0" w:color="000000"/>
            </w:tcBorders>
            <w:vAlign w:val="center"/>
          </w:tcPr>
          <w:p w14:paraId="7CE99163" w14:textId="77777777" w:rsidR="00BB5E4A" w:rsidRPr="001A788E" w:rsidRDefault="00BB5E4A" w:rsidP="00BB5E4A">
            <w:pPr>
              <w:jc w:val="center"/>
              <w:rPr>
                <w:sz w:val="21"/>
                <w:szCs w:val="21"/>
              </w:rPr>
            </w:pPr>
            <w:r w:rsidRPr="001A788E">
              <w:rPr>
                <w:sz w:val="21"/>
                <w:szCs w:val="21"/>
              </w:rPr>
              <w:t>00067789</w:t>
            </w:r>
          </w:p>
          <w:p w14:paraId="39A274C0" w14:textId="277B911B" w:rsidR="00BB5E4A" w:rsidRPr="001A788E" w:rsidRDefault="00BB5E4A" w:rsidP="00BB5E4A">
            <w:pPr>
              <w:jc w:val="center"/>
              <w:rPr>
                <w:sz w:val="21"/>
                <w:szCs w:val="21"/>
              </w:rPr>
            </w:pPr>
            <w:r w:rsidRPr="001A788E">
              <w:rPr>
                <w:sz w:val="21"/>
                <w:szCs w:val="21"/>
              </w:rPr>
              <w:t>(cód.: 309)</w:t>
            </w:r>
          </w:p>
        </w:tc>
        <w:tc>
          <w:tcPr>
            <w:tcW w:w="3544" w:type="dxa"/>
            <w:tcBorders>
              <w:top w:val="single" w:sz="6" w:space="0" w:color="000000"/>
              <w:left w:val="single" w:sz="6" w:space="0" w:color="000000"/>
              <w:bottom w:val="single" w:sz="6" w:space="0" w:color="000000"/>
              <w:right w:val="single" w:sz="6" w:space="0" w:color="000000"/>
            </w:tcBorders>
            <w:vAlign w:val="center"/>
          </w:tcPr>
          <w:p w14:paraId="58E6182B" w14:textId="77777777" w:rsidR="00BB5E4A" w:rsidRPr="001A788E" w:rsidRDefault="00BB5E4A" w:rsidP="00BB5E4A">
            <w:pPr>
              <w:tabs>
                <w:tab w:val="left" w:pos="4536"/>
              </w:tabs>
              <w:autoSpaceDE w:val="0"/>
              <w:autoSpaceDN w:val="0"/>
              <w:adjustRightInd w:val="0"/>
              <w:rPr>
                <w:rFonts w:eastAsia="Calibri"/>
                <w:sz w:val="21"/>
                <w:szCs w:val="21"/>
              </w:rPr>
            </w:pPr>
            <w:r w:rsidRPr="001A788E">
              <w:rPr>
                <w:rFonts w:eastAsia="Calibri"/>
                <w:b/>
                <w:sz w:val="21"/>
                <w:szCs w:val="21"/>
              </w:rPr>
              <w:t>AÇÚCAR CRISTAL</w:t>
            </w:r>
          </w:p>
          <w:p w14:paraId="5F4774FB" w14:textId="0E3A130C" w:rsidR="00BB5E4A" w:rsidRPr="001A788E" w:rsidRDefault="00BB5E4A" w:rsidP="00BB5E4A">
            <w:pPr>
              <w:rPr>
                <w:bCs/>
                <w:sz w:val="21"/>
                <w:szCs w:val="21"/>
              </w:rPr>
            </w:pPr>
            <w:r w:rsidRPr="001A788E">
              <w:rPr>
                <w:rFonts w:eastAsia="Calibri"/>
                <w:sz w:val="21"/>
                <w:szCs w:val="21"/>
              </w:rPr>
              <w:t xml:space="preserve">Produto processado da cana-de-açúcar. </w:t>
            </w:r>
            <w:r w:rsidRPr="001A788E">
              <w:rPr>
                <w:rFonts w:eastAsia="Calibri"/>
                <w:b/>
                <w:sz w:val="21"/>
                <w:szCs w:val="21"/>
              </w:rPr>
              <w:t>Sem glúten</w:t>
            </w:r>
            <w:r w:rsidRPr="001A788E">
              <w:rPr>
                <w:rFonts w:eastAsia="Calibri"/>
                <w:sz w:val="21"/>
                <w:szCs w:val="21"/>
              </w:rPr>
              <w:t xml:space="preserve">. Embalagem de </w:t>
            </w:r>
            <w:r w:rsidRPr="001A788E">
              <w:rPr>
                <w:rFonts w:eastAsia="Calibri"/>
                <w:b/>
                <w:sz w:val="21"/>
                <w:szCs w:val="21"/>
              </w:rPr>
              <w:t>2 Kg</w:t>
            </w:r>
            <w:r w:rsidRPr="001A788E">
              <w:rPr>
                <w:rFonts w:eastAsia="Calibri"/>
                <w:sz w:val="21"/>
                <w:szCs w:val="21"/>
              </w:rPr>
              <w:t xml:space="preserve">.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535F9E2B" w14:textId="522F6BC8"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886F357" w14:textId="318498C9" w:rsidR="00BB5E4A" w:rsidRPr="001A788E" w:rsidRDefault="00BB5E4A" w:rsidP="00BB5E4A">
            <w:pPr>
              <w:ind w:right="-1"/>
              <w:jc w:val="center"/>
              <w:rPr>
                <w:sz w:val="21"/>
                <w:szCs w:val="21"/>
              </w:rPr>
            </w:pPr>
            <w:r w:rsidRPr="001A788E">
              <w:rPr>
                <w:sz w:val="21"/>
                <w:szCs w:val="21"/>
              </w:rPr>
              <w:t>50.010</w:t>
            </w:r>
          </w:p>
        </w:tc>
        <w:tc>
          <w:tcPr>
            <w:tcW w:w="1134" w:type="dxa"/>
            <w:tcBorders>
              <w:top w:val="single" w:sz="6" w:space="0" w:color="000000"/>
              <w:left w:val="single" w:sz="6" w:space="0" w:color="000000"/>
              <w:bottom w:val="single" w:sz="6" w:space="0" w:color="000000"/>
              <w:right w:val="single" w:sz="6" w:space="0" w:color="000000"/>
            </w:tcBorders>
            <w:vAlign w:val="center"/>
          </w:tcPr>
          <w:p w14:paraId="327A2084" w14:textId="08E2C983" w:rsidR="00BB5E4A" w:rsidRPr="001A788E" w:rsidRDefault="00BB5E4A" w:rsidP="00BB5E4A">
            <w:pPr>
              <w:ind w:right="-1"/>
              <w:jc w:val="center"/>
              <w:rPr>
                <w:sz w:val="21"/>
                <w:szCs w:val="21"/>
              </w:rPr>
            </w:pPr>
            <w:r w:rsidRPr="001A788E">
              <w:rPr>
                <w:color w:val="000000"/>
                <w:sz w:val="21"/>
                <w:szCs w:val="21"/>
              </w:rPr>
              <w:t>R$ 10,48</w:t>
            </w:r>
          </w:p>
        </w:tc>
        <w:tc>
          <w:tcPr>
            <w:tcW w:w="1258" w:type="dxa"/>
            <w:tcBorders>
              <w:top w:val="single" w:sz="6" w:space="0" w:color="000000"/>
              <w:left w:val="single" w:sz="6" w:space="0" w:color="000000"/>
              <w:bottom w:val="single" w:sz="6" w:space="0" w:color="000000"/>
              <w:right w:val="single" w:sz="6" w:space="0" w:color="000000"/>
            </w:tcBorders>
            <w:vAlign w:val="center"/>
          </w:tcPr>
          <w:p w14:paraId="123E35BB" w14:textId="4F7DAF56" w:rsidR="00BB5E4A" w:rsidRPr="001A788E" w:rsidRDefault="00BB5E4A" w:rsidP="00BB5E4A">
            <w:pPr>
              <w:ind w:left="-75" w:right="-73"/>
              <w:jc w:val="center"/>
              <w:rPr>
                <w:sz w:val="21"/>
                <w:szCs w:val="21"/>
              </w:rPr>
            </w:pPr>
            <w:r w:rsidRPr="001A788E">
              <w:rPr>
                <w:sz w:val="21"/>
                <w:szCs w:val="21"/>
              </w:rPr>
              <w:t>R$ 524.104,80</w:t>
            </w:r>
          </w:p>
        </w:tc>
        <w:tc>
          <w:tcPr>
            <w:tcW w:w="1134" w:type="dxa"/>
            <w:tcBorders>
              <w:top w:val="single" w:sz="6" w:space="0" w:color="000000"/>
              <w:left w:val="single" w:sz="6" w:space="0" w:color="000000"/>
              <w:bottom w:val="single" w:sz="6" w:space="0" w:color="000000"/>
              <w:right w:val="single" w:sz="6" w:space="0" w:color="000000"/>
            </w:tcBorders>
            <w:vAlign w:val="center"/>
          </w:tcPr>
          <w:p w14:paraId="6F47AEB8" w14:textId="23920E71" w:rsidR="00BB5E4A" w:rsidRPr="001A788E" w:rsidRDefault="00BB5E4A" w:rsidP="00BB5E4A">
            <w:pPr>
              <w:ind w:right="-1"/>
              <w:jc w:val="center"/>
              <w:rPr>
                <w:sz w:val="21"/>
                <w:szCs w:val="21"/>
              </w:rPr>
            </w:pPr>
            <w:r w:rsidRPr="001A788E">
              <w:rPr>
                <w:sz w:val="21"/>
                <w:szCs w:val="21"/>
              </w:rPr>
              <w:t>GERAL</w:t>
            </w:r>
          </w:p>
        </w:tc>
      </w:tr>
      <w:tr w:rsidR="00BB5E4A" w:rsidRPr="00FB2F69" w14:paraId="14BAB883" w14:textId="2C06AE99"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09F1B3C" w14:textId="51C2A297" w:rsidR="00BB5E4A" w:rsidRPr="001A788E" w:rsidRDefault="00BB5E4A" w:rsidP="00BB5E4A">
            <w:pPr>
              <w:ind w:right="-1" w:hanging="18"/>
              <w:jc w:val="center"/>
              <w:rPr>
                <w:sz w:val="21"/>
                <w:szCs w:val="21"/>
              </w:rPr>
            </w:pPr>
            <w:r w:rsidRPr="001A788E">
              <w:rPr>
                <w:sz w:val="21"/>
                <w:szCs w:val="21"/>
              </w:rPr>
              <w:t>35</w:t>
            </w:r>
          </w:p>
        </w:tc>
        <w:tc>
          <w:tcPr>
            <w:tcW w:w="1276" w:type="dxa"/>
            <w:tcBorders>
              <w:top w:val="single" w:sz="6" w:space="0" w:color="000000"/>
              <w:left w:val="single" w:sz="6" w:space="0" w:color="000000"/>
              <w:bottom w:val="single" w:sz="6" w:space="0" w:color="000000"/>
              <w:right w:val="single" w:sz="6" w:space="0" w:color="000000"/>
            </w:tcBorders>
            <w:vAlign w:val="center"/>
          </w:tcPr>
          <w:p w14:paraId="7E21905B" w14:textId="77777777" w:rsidR="00BB5E4A" w:rsidRPr="001A788E" w:rsidRDefault="00BB5E4A" w:rsidP="00BB5E4A">
            <w:pPr>
              <w:jc w:val="center"/>
              <w:rPr>
                <w:sz w:val="21"/>
                <w:szCs w:val="21"/>
              </w:rPr>
            </w:pPr>
            <w:r w:rsidRPr="001A788E">
              <w:rPr>
                <w:sz w:val="21"/>
                <w:szCs w:val="21"/>
              </w:rPr>
              <w:t>00034833</w:t>
            </w:r>
          </w:p>
          <w:p w14:paraId="0791DBA2" w14:textId="68ABF56F" w:rsidR="00BB5E4A" w:rsidRPr="001A788E" w:rsidRDefault="00BB5E4A" w:rsidP="00BB5E4A">
            <w:pPr>
              <w:jc w:val="center"/>
              <w:rPr>
                <w:sz w:val="21"/>
                <w:szCs w:val="21"/>
              </w:rPr>
            </w:pPr>
            <w:r w:rsidRPr="001A788E">
              <w:rPr>
                <w:sz w:val="21"/>
                <w:szCs w:val="21"/>
              </w:rPr>
              <w:t>(cód.: 39)</w:t>
            </w:r>
          </w:p>
        </w:tc>
        <w:tc>
          <w:tcPr>
            <w:tcW w:w="3544" w:type="dxa"/>
            <w:tcBorders>
              <w:top w:val="single" w:sz="6" w:space="0" w:color="000000"/>
              <w:left w:val="single" w:sz="6" w:space="0" w:color="000000"/>
              <w:bottom w:val="single" w:sz="6" w:space="0" w:color="000000"/>
              <w:right w:val="single" w:sz="6" w:space="0" w:color="000000"/>
            </w:tcBorders>
            <w:vAlign w:val="center"/>
          </w:tcPr>
          <w:p w14:paraId="4366024F" w14:textId="77777777" w:rsidR="00BB5E4A" w:rsidRPr="001A788E" w:rsidRDefault="00BB5E4A" w:rsidP="00BB5E4A">
            <w:pPr>
              <w:tabs>
                <w:tab w:val="left" w:pos="4536"/>
              </w:tabs>
              <w:autoSpaceDE w:val="0"/>
              <w:autoSpaceDN w:val="0"/>
              <w:adjustRightInd w:val="0"/>
              <w:spacing w:line="276" w:lineRule="auto"/>
              <w:ind w:right="-1"/>
              <w:rPr>
                <w:rFonts w:eastAsia="Calibri"/>
                <w:b/>
                <w:sz w:val="21"/>
                <w:szCs w:val="21"/>
                <w:lang w:eastAsia="en-US"/>
              </w:rPr>
            </w:pPr>
            <w:r w:rsidRPr="001A788E">
              <w:rPr>
                <w:rFonts w:eastAsia="Calibri"/>
                <w:b/>
                <w:sz w:val="21"/>
                <w:szCs w:val="21"/>
                <w:lang w:eastAsia="en-US"/>
              </w:rPr>
              <w:t>ARROZ BRANCO SUB GRUPO POLIDO, CLASSE LONGO FINO, AGULHA, TIPO 1</w:t>
            </w:r>
          </w:p>
          <w:p w14:paraId="7B311DAA" w14:textId="3B7369CA" w:rsidR="00BB5E4A" w:rsidRPr="001A788E" w:rsidRDefault="00BB5E4A" w:rsidP="00BB5E4A">
            <w:pPr>
              <w:rPr>
                <w:b/>
                <w:sz w:val="21"/>
                <w:szCs w:val="21"/>
              </w:rPr>
            </w:pPr>
            <w:r w:rsidRPr="001A788E">
              <w:rPr>
                <w:rFonts w:eastAsia="Calibri"/>
                <w:sz w:val="21"/>
                <w:szCs w:val="21"/>
              </w:rPr>
              <w:t xml:space="preserve">Arroz branco, de classe longo fino, subgrupo polido, tipo 1, de coloração branca e uniforme. Embalagem primária: pacotes de polietileno transparentes, resistente, com capacidade para acondicionar </w:t>
            </w:r>
            <w:r w:rsidRPr="001A788E">
              <w:rPr>
                <w:rFonts w:eastAsia="Calibri"/>
                <w:b/>
                <w:bCs/>
                <w:sz w:val="21"/>
                <w:szCs w:val="21"/>
              </w:rPr>
              <w:t xml:space="preserve">5 Kg </w:t>
            </w:r>
            <w:r w:rsidRPr="001A788E">
              <w:rPr>
                <w:rFonts w:eastAsia="Calibri"/>
                <w:sz w:val="21"/>
                <w:szCs w:val="21"/>
              </w:rPr>
              <w:t>de arroz. 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64C06B6" w14:textId="1950F25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D78F33B" w14:textId="5D6365AC" w:rsidR="00BB5E4A" w:rsidRPr="001A788E" w:rsidRDefault="00BB5E4A" w:rsidP="00BB5E4A">
            <w:pPr>
              <w:ind w:right="-1"/>
              <w:jc w:val="center"/>
              <w:rPr>
                <w:sz w:val="21"/>
                <w:szCs w:val="21"/>
              </w:rPr>
            </w:pPr>
            <w:r w:rsidRPr="001A788E">
              <w:rPr>
                <w:sz w:val="21"/>
                <w:szCs w:val="21"/>
              </w:rPr>
              <w:t>169.438</w:t>
            </w:r>
          </w:p>
        </w:tc>
        <w:tc>
          <w:tcPr>
            <w:tcW w:w="1134" w:type="dxa"/>
            <w:tcBorders>
              <w:top w:val="single" w:sz="6" w:space="0" w:color="000000"/>
              <w:left w:val="single" w:sz="6" w:space="0" w:color="000000"/>
              <w:bottom w:val="single" w:sz="6" w:space="0" w:color="000000"/>
              <w:right w:val="single" w:sz="6" w:space="0" w:color="000000"/>
            </w:tcBorders>
            <w:vAlign w:val="center"/>
          </w:tcPr>
          <w:p w14:paraId="52757BDD" w14:textId="250E8B40" w:rsidR="00BB5E4A" w:rsidRPr="001A788E" w:rsidRDefault="00BB5E4A" w:rsidP="00BB5E4A">
            <w:pPr>
              <w:ind w:right="-1"/>
              <w:jc w:val="center"/>
              <w:rPr>
                <w:sz w:val="21"/>
                <w:szCs w:val="21"/>
              </w:rPr>
            </w:pPr>
            <w:r w:rsidRPr="001A788E">
              <w:rPr>
                <w:color w:val="000000"/>
                <w:sz w:val="21"/>
                <w:szCs w:val="21"/>
              </w:rPr>
              <w:t>R$ 28,54</w:t>
            </w:r>
          </w:p>
        </w:tc>
        <w:tc>
          <w:tcPr>
            <w:tcW w:w="1258" w:type="dxa"/>
            <w:tcBorders>
              <w:top w:val="single" w:sz="6" w:space="0" w:color="000000"/>
              <w:left w:val="single" w:sz="6" w:space="0" w:color="000000"/>
              <w:bottom w:val="single" w:sz="6" w:space="0" w:color="000000"/>
              <w:right w:val="single" w:sz="6" w:space="0" w:color="000000"/>
            </w:tcBorders>
            <w:vAlign w:val="center"/>
          </w:tcPr>
          <w:p w14:paraId="001DABEC" w14:textId="0D360653" w:rsidR="00BB5E4A" w:rsidRPr="001A788E" w:rsidRDefault="00BB5E4A" w:rsidP="00BB5E4A">
            <w:pPr>
              <w:ind w:left="-75" w:right="-73"/>
              <w:jc w:val="center"/>
              <w:rPr>
                <w:sz w:val="21"/>
                <w:szCs w:val="21"/>
              </w:rPr>
            </w:pPr>
            <w:r w:rsidRPr="001A788E">
              <w:rPr>
                <w:sz w:val="21"/>
                <w:szCs w:val="21"/>
              </w:rPr>
              <w:t>R$ 4.835.760,52</w:t>
            </w:r>
          </w:p>
        </w:tc>
        <w:tc>
          <w:tcPr>
            <w:tcW w:w="1134" w:type="dxa"/>
            <w:tcBorders>
              <w:top w:val="single" w:sz="6" w:space="0" w:color="000000"/>
              <w:left w:val="single" w:sz="6" w:space="0" w:color="000000"/>
              <w:bottom w:val="single" w:sz="6" w:space="0" w:color="000000"/>
              <w:right w:val="single" w:sz="6" w:space="0" w:color="000000"/>
            </w:tcBorders>
            <w:vAlign w:val="center"/>
          </w:tcPr>
          <w:p w14:paraId="1764F0D6" w14:textId="3540BBC0" w:rsidR="00BB5E4A" w:rsidRPr="001A788E" w:rsidRDefault="00BB5E4A" w:rsidP="00BB5E4A">
            <w:pPr>
              <w:ind w:right="-1"/>
              <w:jc w:val="center"/>
              <w:rPr>
                <w:sz w:val="21"/>
                <w:szCs w:val="21"/>
              </w:rPr>
            </w:pPr>
            <w:r w:rsidRPr="001A788E">
              <w:rPr>
                <w:sz w:val="21"/>
                <w:szCs w:val="21"/>
              </w:rPr>
              <w:t>GERAL</w:t>
            </w:r>
          </w:p>
        </w:tc>
      </w:tr>
      <w:tr w:rsidR="00BB5E4A" w:rsidRPr="00FB2F69" w14:paraId="625BE104" w14:textId="1677FFA3"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A454198" w14:textId="7FDE3B3B" w:rsidR="00BB5E4A" w:rsidRPr="001A788E" w:rsidRDefault="00BB5E4A" w:rsidP="00BB5E4A">
            <w:pPr>
              <w:ind w:right="-1" w:hanging="18"/>
              <w:jc w:val="center"/>
              <w:rPr>
                <w:sz w:val="21"/>
                <w:szCs w:val="21"/>
              </w:rPr>
            </w:pPr>
            <w:r w:rsidRPr="001A788E">
              <w:rPr>
                <w:sz w:val="21"/>
                <w:szCs w:val="21"/>
              </w:rPr>
              <w:t>36</w:t>
            </w:r>
          </w:p>
        </w:tc>
        <w:tc>
          <w:tcPr>
            <w:tcW w:w="1276" w:type="dxa"/>
            <w:tcBorders>
              <w:top w:val="single" w:sz="6" w:space="0" w:color="000000"/>
              <w:left w:val="single" w:sz="6" w:space="0" w:color="000000"/>
              <w:bottom w:val="single" w:sz="6" w:space="0" w:color="000000"/>
              <w:right w:val="single" w:sz="6" w:space="0" w:color="000000"/>
            </w:tcBorders>
            <w:vAlign w:val="center"/>
          </w:tcPr>
          <w:p w14:paraId="0B934D4F" w14:textId="77777777" w:rsidR="00BB5E4A" w:rsidRPr="001A788E" w:rsidRDefault="00BB5E4A" w:rsidP="00BB5E4A">
            <w:pPr>
              <w:jc w:val="center"/>
              <w:rPr>
                <w:sz w:val="21"/>
                <w:szCs w:val="21"/>
              </w:rPr>
            </w:pPr>
            <w:r w:rsidRPr="001A788E">
              <w:rPr>
                <w:sz w:val="21"/>
                <w:szCs w:val="21"/>
              </w:rPr>
              <w:t>363144-3</w:t>
            </w:r>
          </w:p>
          <w:p w14:paraId="2D098161" w14:textId="77777777" w:rsidR="00BB5E4A" w:rsidRPr="001A788E" w:rsidRDefault="00BB5E4A" w:rsidP="00BB5E4A">
            <w:pPr>
              <w:jc w:val="center"/>
              <w:rPr>
                <w:sz w:val="21"/>
                <w:szCs w:val="21"/>
              </w:rPr>
            </w:pPr>
            <w:r w:rsidRPr="001A788E">
              <w:rPr>
                <w:sz w:val="21"/>
                <w:szCs w:val="21"/>
              </w:rPr>
              <w:t>(cód.:3)</w:t>
            </w:r>
          </w:p>
          <w:p w14:paraId="1D6D3C7E"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211DD6D5" w14:textId="77777777" w:rsidR="00BB5E4A" w:rsidRPr="001A788E" w:rsidRDefault="00BB5E4A" w:rsidP="00BB5E4A">
            <w:pPr>
              <w:autoSpaceDE w:val="0"/>
              <w:autoSpaceDN w:val="0"/>
              <w:adjustRightInd w:val="0"/>
              <w:rPr>
                <w:b/>
                <w:sz w:val="21"/>
                <w:szCs w:val="21"/>
              </w:rPr>
            </w:pPr>
            <w:r w:rsidRPr="001A788E">
              <w:rPr>
                <w:b/>
                <w:sz w:val="21"/>
                <w:szCs w:val="21"/>
              </w:rPr>
              <w:t>BISCOITO DE SAL CREAM CRACKER OU ÁGUA E SAL COM TRIGO INTEGRAL</w:t>
            </w:r>
          </w:p>
          <w:p w14:paraId="2C80C61C" w14:textId="10C76E9E" w:rsidR="00BB5E4A" w:rsidRPr="001A788E" w:rsidRDefault="00BB5E4A" w:rsidP="00BB5E4A">
            <w:pPr>
              <w:rPr>
                <w:sz w:val="21"/>
                <w:szCs w:val="21"/>
              </w:rPr>
            </w:pPr>
            <w:r w:rsidRPr="001A788E">
              <w:rPr>
                <w:sz w:val="21"/>
                <w:szCs w:val="21"/>
              </w:rPr>
              <w:t xml:space="preserve">Biscoito salgado do tipo cream cracker ou água e sal com trigo integral. </w:t>
            </w:r>
            <w:r w:rsidRPr="001A788E">
              <w:rPr>
                <w:b/>
                <w:sz w:val="21"/>
                <w:szCs w:val="21"/>
              </w:rPr>
              <w:t>Sem leite.</w:t>
            </w:r>
            <w:r w:rsidRPr="001A788E">
              <w:rPr>
                <w:sz w:val="21"/>
                <w:szCs w:val="21"/>
              </w:rPr>
              <w:t xml:space="preserve"> Embalagem </w:t>
            </w:r>
            <w:r w:rsidRPr="001A788E">
              <w:rPr>
                <w:b/>
                <w:bCs/>
                <w:sz w:val="21"/>
                <w:szCs w:val="21"/>
              </w:rPr>
              <w:t>entre</w:t>
            </w:r>
            <w:r w:rsidRPr="001A788E">
              <w:rPr>
                <w:sz w:val="21"/>
                <w:szCs w:val="21"/>
              </w:rPr>
              <w:t xml:space="preserve"> </w:t>
            </w:r>
            <w:r w:rsidRPr="001A788E">
              <w:rPr>
                <w:b/>
                <w:sz w:val="21"/>
                <w:szCs w:val="21"/>
              </w:rPr>
              <w:t xml:space="preserve">300 a 400g.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33CE93A" w14:textId="577F2BE9"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5A81219" w14:textId="3D3A9CF1" w:rsidR="00BB5E4A" w:rsidRPr="001A788E" w:rsidRDefault="00BB5E4A" w:rsidP="00BB5E4A">
            <w:pPr>
              <w:ind w:right="-1"/>
              <w:jc w:val="center"/>
              <w:rPr>
                <w:sz w:val="21"/>
                <w:szCs w:val="21"/>
              </w:rPr>
            </w:pPr>
            <w:r w:rsidRPr="001A788E">
              <w:rPr>
                <w:sz w:val="21"/>
                <w:szCs w:val="21"/>
              </w:rPr>
              <w:t>523</w:t>
            </w:r>
          </w:p>
        </w:tc>
        <w:tc>
          <w:tcPr>
            <w:tcW w:w="1134" w:type="dxa"/>
            <w:tcBorders>
              <w:top w:val="single" w:sz="6" w:space="0" w:color="000000"/>
              <w:left w:val="single" w:sz="6" w:space="0" w:color="000000"/>
              <w:bottom w:val="single" w:sz="6" w:space="0" w:color="000000"/>
              <w:right w:val="single" w:sz="6" w:space="0" w:color="000000"/>
            </w:tcBorders>
            <w:vAlign w:val="center"/>
          </w:tcPr>
          <w:p w14:paraId="33F9DE01" w14:textId="4EABCF2F" w:rsidR="00BB5E4A" w:rsidRPr="001A788E" w:rsidRDefault="00BB5E4A" w:rsidP="00BB5E4A">
            <w:pPr>
              <w:ind w:right="-1"/>
              <w:jc w:val="center"/>
              <w:rPr>
                <w:sz w:val="21"/>
                <w:szCs w:val="21"/>
              </w:rPr>
            </w:pPr>
            <w:r w:rsidRPr="001A788E">
              <w:rPr>
                <w:color w:val="000000"/>
                <w:sz w:val="21"/>
                <w:szCs w:val="21"/>
              </w:rPr>
              <w:t>R$ 7,86</w:t>
            </w:r>
          </w:p>
        </w:tc>
        <w:tc>
          <w:tcPr>
            <w:tcW w:w="1258" w:type="dxa"/>
            <w:tcBorders>
              <w:top w:val="single" w:sz="6" w:space="0" w:color="000000"/>
              <w:left w:val="single" w:sz="6" w:space="0" w:color="000000"/>
              <w:bottom w:val="single" w:sz="6" w:space="0" w:color="000000"/>
              <w:right w:val="single" w:sz="6" w:space="0" w:color="000000"/>
            </w:tcBorders>
            <w:vAlign w:val="center"/>
          </w:tcPr>
          <w:p w14:paraId="13C69A93" w14:textId="6DBE17B7" w:rsidR="00BB5E4A" w:rsidRPr="001A788E" w:rsidRDefault="00BB5E4A" w:rsidP="00BB5E4A">
            <w:pPr>
              <w:ind w:left="-75" w:right="-73"/>
              <w:jc w:val="center"/>
              <w:rPr>
                <w:sz w:val="21"/>
                <w:szCs w:val="21"/>
              </w:rPr>
            </w:pPr>
            <w:r w:rsidRPr="001A788E">
              <w:rPr>
                <w:sz w:val="21"/>
                <w:szCs w:val="21"/>
              </w:rPr>
              <w:t>R$ 4.110,78</w:t>
            </w:r>
          </w:p>
        </w:tc>
        <w:tc>
          <w:tcPr>
            <w:tcW w:w="1134" w:type="dxa"/>
            <w:tcBorders>
              <w:top w:val="single" w:sz="6" w:space="0" w:color="000000"/>
              <w:left w:val="single" w:sz="6" w:space="0" w:color="000000"/>
              <w:bottom w:val="single" w:sz="6" w:space="0" w:color="000000"/>
              <w:right w:val="single" w:sz="6" w:space="0" w:color="000000"/>
            </w:tcBorders>
            <w:vAlign w:val="center"/>
          </w:tcPr>
          <w:p w14:paraId="1496C50B" w14:textId="0440EF0A" w:rsidR="00BB5E4A" w:rsidRPr="001A788E" w:rsidRDefault="00BB5E4A" w:rsidP="00BB5E4A">
            <w:pPr>
              <w:ind w:right="-1"/>
              <w:jc w:val="center"/>
              <w:rPr>
                <w:sz w:val="21"/>
                <w:szCs w:val="21"/>
              </w:rPr>
            </w:pPr>
            <w:r w:rsidRPr="001A788E">
              <w:rPr>
                <w:sz w:val="21"/>
                <w:szCs w:val="21"/>
              </w:rPr>
              <w:t>EXCLUSIVO</w:t>
            </w:r>
          </w:p>
        </w:tc>
      </w:tr>
      <w:tr w:rsidR="00BB5E4A" w:rsidRPr="00FB2F69" w14:paraId="4D2D14E9" w14:textId="7711ECA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9D444AB" w14:textId="0CE8B052" w:rsidR="00BB5E4A" w:rsidRPr="001A788E" w:rsidRDefault="00BB5E4A" w:rsidP="00BB5E4A">
            <w:pPr>
              <w:ind w:right="-1" w:hanging="18"/>
              <w:jc w:val="center"/>
              <w:rPr>
                <w:sz w:val="21"/>
                <w:szCs w:val="21"/>
              </w:rPr>
            </w:pPr>
            <w:r w:rsidRPr="001A788E">
              <w:rPr>
                <w:sz w:val="21"/>
                <w:szCs w:val="21"/>
              </w:rPr>
              <w:t>37</w:t>
            </w:r>
          </w:p>
        </w:tc>
        <w:tc>
          <w:tcPr>
            <w:tcW w:w="1276" w:type="dxa"/>
            <w:tcBorders>
              <w:top w:val="single" w:sz="6" w:space="0" w:color="000000"/>
              <w:left w:val="single" w:sz="6" w:space="0" w:color="000000"/>
              <w:bottom w:val="single" w:sz="6" w:space="0" w:color="000000"/>
              <w:right w:val="single" w:sz="6" w:space="0" w:color="000000"/>
            </w:tcBorders>
            <w:vAlign w:val="center"/>
          </w:tcPr>
          <w:p w14:paraId="55C0E027" w14:textId="77777777" w:rsidR="00BB5E4A" w:rsidRPr="001A788E" w:rsidRDefault="00BB5E4A" w:rsidP="00BB5E4A">
            <w:pPr>
              <w:jc w:val="center"/>
              <w:rPr>
                <w:sz w:val="21"/>
                <w:szCs w:val="21"/>
              </w:rPr>
            </w:pPr>
            <w:r w:rsidRPr="001A788E">
              <w:rPr>
                <w:sz w:val="21"/>
                <w:szCs w:val="21"/>
              </w:rPr>
              <w:t>314679-0</w:t>
            </w:r>
          </w:p>
          <w:p w14:paraId="63641201" w14:textId="77777777" w:rsidR="00BB5E4A" w:rsidRPr="001A788E" w:rsidRDefault="00BB5E4A" w:rsidP="00BB5E4A">
            <w:pPr>
              <w:jc w:val="center"/>
              <w:rPr>
                <w:sz w:val="21"/>
                <w:szCs w:val="21"/>
              </w:rPr>
            </w:pPr>
            <w:r w:rsidRPr="001A788E">
              <w:rPr>
                <w:sz w:val="21"/>
                <w:szCs w:val="21"/>
              </w:rPr>
              <w:t>(cód.:3)</w:t>
            </w:r>
          </w:p>
          <w:p w14:paraId="4FF8BBF5"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3A302A72"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 xml:space="preserve">BISCOITO DOCE SABOR CHOCOLATE </w:t>
            </w:r>
          </w:p>
          <w:p w14:paraId="4B7D7565" w14:textId="64D925A3" w:rsidR="00BB5E4A" w:rsidRPr="001A788E" w:rsidRDefault="00BB5E4A" w:rsidP="00BB5E4A">
            <w:pPr>
              <w:rPr>
                <w:sz w:val="21"/>
                <w:szCs w:val="21"/>
              </w:rPr>
            </w:pPr>
            <w:r w:rsidRPr="001A788E">
              <w:rPr>
                <w:rFonts w:eastAsia="Calibri"/>
                <w:sz w:val="21"/>
                <w:szCs w:val="21"/>
              </w:rPr>
              <w:t>Biscoito doce sabor chocolate</w:t>
            </w:r>
            <w:r w:rsidRPr="001A788E">
              <w:rPr>
                <w:rFonts w:eastAsia="Calibri"/>
                <w:b/>
                <w:sz w:val="21"/>
                <w:szCs w:val="21"/>
              </w:rPr>
              <w:t xml:space="preserve">. </w:t>
            </w:r>
            <w:r w:rsidRPr="001A788E">
              <w:rPr>
                <w:rFonts w:eastAsia="Calibri"/>
                <w:sz w:val="21"/>
                <w:szCs w:val="21"/>
              </w:rPr>
              <w:t>Sem recheio ou cobertura.</w:t>
            </w:r>
            <w:r w:rsidRPr="001A788E">
              <w:rPr>
                <w:rFonts w:eastAsia="Calibri"/>
                <w:b/>
                <w:sz w:val="21"/>
                <w:szCs w:val="21"/>
              </w:rPr>
              <w:t xml:space="preserve"> </w:t>
            </w:r>
            <w:r w:rsidRPr="001A788E">
              <w:rPr>
                <w:rFonts w:eastAsia="Calibri"/>
                <w:sz w:val="21"/>
                <w:szCs w:val="21"/>
              </w:rPr>
              <w:t>Embalagem</w:t>
            </w:r>
            <w:r w:rsidRPr="001A788E">
              <w:rPr>
                <w:rFonts w:eastAsia="Calibri"/>
                <w:b/>
                <w:sz w:val="21"/>
                <w:szCs w:val="21"/>
              </w:rPr>
              <w:t xml:space="preserve"> </w:t>
            </w:r>
            <w:r w:rsidRPr="001A788E">
              <w:rPr>
                <w:rFonts w:eastAsia="Calibri"/>
                <w:b/>
                <w:bCs/>
                <w:sz w:val="21"/>
                <w:szCs w:val="21"/>
              </w:rPr>
              <w:t>entre</w:t>
            </w:r>
            <w:r w:rsidRPr="001A788E">
              <w:rPr>
                <w:rFonts w:eastAsia="Calibri"/>
                <w:sz w:val="21"/>
                <w:szCs w:val="21"/>
              </w:rPr>
              <w:t xml:space="preserve"> </w:t>
            </w:r>
            <w:r w:rsidRPr="001A788E">
              <w:rPr>
                <w:rFonts w:eastAsia="Calibri"/>
                <w:b/>
                <w:sz w:val="21"/>
                <w:szCs w:val="21"/>
              </w:rPr>
              <w:t>300 a</w:t>
            </w:r>
            <w:r w:rsidRPr="001A788E">
              <w:rPr>
                <w:rFonts w:eastAsia="Calibri"/>
                <w:sz w:val="21"/>
                <w:szCs w:val="21"/>
              </w:rPr>
              <w:t xml:space="preserve"> </w:t>
            </w:r>
            <w:r w:rsidRPr="001A788E">
              <w:rPr>
                <w:rFonts w:eastAsia="Calibri"/>
                <w:b/>
                <w:sz w:val="21"/>
                <w:szCs w:val="21"/>
              </w:rPr>
              <w:t>400g</w:t>
            </w:r>
            <w:r w:rsidRPr="001A788E">
              <w:rPr>
                <w:rFonts w:eastAsia="Calibri"/>
                <w:sz w:val="21"/>
                <w:szCs w:val="21"/>
              </w:rPr>
              <w:t xml:space="preserve">.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70D8852" w14:textId="1D9618D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5F723BB" w14:textId="35BA0550" w:rsidR="00BB5E4A" w:rsidRPr="001A788E" w:rsidRDefault="00BB5E4A" w:rsidP="00BB5E4A">
            <w:pPr>
              <w:ind w:right="-1"/>
              <w:jc w:val="center"/>
              <w:rPr>
                <w:sz w:val="21"/>
                <w:szCs w:val="21"/>
              </w:rPr>
            </w:pPr>
            <w:r w:rsidRPr="001A788E">
              <w:rPr>
                <w:sz w:val="21"/>
                <w:szCs w:val="21"/>
              </w:rPr>
              <w:t>64.873</w:t>
            </w:r>
          </w:p>
        </w:tc>
        <w:tc>
          <w:tcPr>
            <w:tcW w:w="1134" w:type="dxa"/>
            <w:tcBorders>
              <w:top w:val="single" w:sz="6" w:space="0" w:color="000000"/>
              <w:left w:val="single" w:sz="6" w:space="0" w:color="000000"/>
              <w:bottom w:val="single" w:sz="6" w:space="0" w:color="000000"/>
              <w:right w:val="single" w:sz="6" w:space="0" w:color="000000"/>
            </w:tcBorders>
            <w:vAlign w:val="center"/>
          </w:tcPr>
          <w:p w14:paraId="2A1A7025" w14:textId="761F1977" w:rsidR="00BB5E4A" w:rsidRPr="001A788E" w:rsidRDefault="00BB5E4A" w:rsidP="00BB5E4A">
            <w:pPr>
              <w:ind w:right="-1"/>
              <w:jc w:val="center"/>
              <w:rPr>
                <w:sz w:val="21"/>
                <w:szCs w:val="21"/>
              </w:rPr>
            </w:pPr>
            <w:r w:rsidRPr="001A788E">
              <w:rPr>
                <w:color w:val="000000"/>
                <w:sz w:val="21"/>
                <w:szCs w:val="21"/>
              </w:rPr>
              <w:t>R$ 10,92</w:t>
            </w:r>
          </w:p>
        </w:tc>
        <w:tc>
          <w:tcPr>
            <w:tcW w:w="1258" w:type="dxa"/>
            <w:tcBorders>
              <w:top w:val="single" w:sz="6" w:space="0" w:color="000000"/>
              <w:left w:val="single" w:sz="6" w:space="0" w:color="000000"/>
              <w:bottom w:val="single" w:sz="6" w:space="0" w:color="000000"/>
              <w:right w:val="single" w:sz="6" w:space="0" w:color="000000"/>
            </w:tcBorders>
            <w:vAlign w:val="center"/>
          </w:tcPr>
          <w:p w14:paraId="534D119C" w14:textId="1EA70989" w:rsidR="00BB5E4A" w:rsidRPr="001A788E" w:rsidRDefault="00BB5E4A" w:rsidP="00BB5E4A">
            <w:pPr>
              <w:ind w:left="-75" w:right="-73"/>
              <w:jc w:val="center"/>
              <w:rPr>
                <w:sz w:val="21"/>
                <w:szCs w:val="21"/>
              </w:rPr>
            </w:pPr>
            <w:r w:rsidRPr="001A788E">
              <w:rPr>
                <w:sz w:val="21"/>
                <w:szCs w:val="21"/>
              </w:rPr>
              <w:t>R$ 708.413,16</w:t>
            </w:r>
          </w:p>
        </w:tc>
        <w:tc>
          <w:tcPr>
            <w:tcW w:w="1134" w:type="dxa"/>
            <w:tcBorders>
              <w:top w:val="single" w:sz="6" w:space="0" w:color="000000"/>
              <w:left w:val="single" w:sz="6" w:space="0" w:color="000000"/>
              <w:bottom w:val="single" w:sz="6" w:space="0" w:color="000000"/>
              <w:right w:val="single" w:sz="6" w:space="0" w:color="000000"/>
            </w:tcBorders>
            <w:vAlign w:val="center"/>
          </w:tcPr>
          <w:p w14:paraId="05B051E2" w14:textId="61123C6D" w:rsidR="00BB5E4A" w:rsidRPr="001A788E" w:rsidRDefault="00BB5E4A" w:rsidP="00BB5E4A">
            <w:pPr>
              <w:ind w:right="-1"/>
              <w:jc w:val="center"/>
              <w:rPr>
                <w:sz w:val="21"/>
                <w:szCs w:val="21"/>
              </w:rPr>
            </w:pPr>
            <w:r w:rsidRPr="001A788E">
              <w:rPr>
                <w:sz w:val="21"/>
                <w:szCs w:val="21"/>
              </w:rPr>
              <w:t>GERAL</w:t>
            </w:r>
          </w:p>
        </w:tc>
      </w:tr>
      <w:tr w:rsidR="00BB5E4A" w:rsidRPr="00FB2F69" w14:paraId="7AB43CB7" w14:textId="5841F9C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5880C74" w14:textId="6B57F973" w:rsidR="00BB5E4A" w:rsidRPr="001A788E" w:rsidRDefault="00BB5E4A" w:rsidP="00BB5E4A">
            <w:pPr>
              <w:ind w:right="-1" w:hanging="18"/>
              <w:jc w:val="center"/>
              <w:rPr>
                <w:sz w:val="21"/>
                <w:szCs w:val="21"/>
              </w:rPr>
            </w:pPr>
            <w:r w:rsidRPr="001A788E">
              <w:rPr>
                <w:sz w:val="21"/>
                <w:szCs w:val="21"/>
              </w:rPr>
              <w:t>38</w:t>
            </w:r>
          </w:p>
        </w:tc>
        <w:tc>
          <w:tcPr>
            <w:tcW w:w="1276" w:type="dxa"/>
            <w:tcBorders>
              <w:top w:val="single" w:sz="6" w:space="0" w:color="000000"/>
              <w:left w:val="single" w:sz="6" w:space="0" w:color="000000"/>
              <w:bottom w:val="single" w:sz="6" w:space="0" w:color="000000"/>
              <w:right w:val="single" w:sz="6" w:space="0" w:color="000000"/>
            </w:tcBorders>
            <w:vAlign w:val="center"/>
          </w:tcPr>
          <w:p w14:paraId="2909AC09" w14:textId="77777777" w:rsidR="00BB5E4A" w:rsidRPr="001A788E" w:rsidRDefault="00BB5E4A" w:rsidP="00BB5E4A">
            <w:pPr>
              <w:jc w:val="center"/>
              <w:rPr>
                <w:sz w:val="21"/>
                <w:szCs w:val="21"/>
              </w:rPr>
            </w:pPr>
            <w:r w:rsidRPr="001A788E">
              <w:rPr>
                <w:sz w:val="21"/>
                <w:szCs w:val="21"/>
              </w:rPr>
              <w:t>190838-3</w:t>
            </w:r>
          </w:p>
          <w:p w14:paraId="7319A777" w14:textId="77777777" w:rsidR="00BB5E4A" w:rsidRPr="001A788E" w:rsidRDefault="00BB5E4A" w:rsidP="00BB5E4A">
            <w:pPr>
              <w:jc w:val="center"/>
              <w:rPr>
                <w:sz w:val="21"/>
                <w:szCs w:val="21"/>
              </w:rPr>
            </w:pPr>
            <w:r w:rsidRPr="001A788E">
              <w:rPr>
                <w:sz w:val="21"/>
                <w:szCs w:val="21"/>
              </w:rPr>
              <w:t>(cód.:3)</w:t>
            </w:r>
          </w:p>
          <w:p w14:paraId="4576E0C5"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6D1C8502" w14:textId="77777777" w:rsidR="00BB5E4A" w:rsidRPr="001A788E" w:rsidRDefault="00BB5E4A" w:rsidP="00BB5E4A">
            <w:pPr>
              <w:tabs>
                <w:tab w:val="left" w:pos="4536"/>
              </w:tabs>
              <w:autoSpaceDE w:val="0"/>
              <w:autoSpaceDN w:val="0"/>
              <w:adjustRightInd w:val="0"/>
              <w:rPr>
                <w:b/>
                <w:sz w:val="21"/>
                <w:szCs w:val="21"/>
              </w:rPr>
            </w:pPr>
            <w:r w:rsidRPr="001A788E">
              <w:rPr>
                <w:b/>
                <w:sz w:val="21"/>
                <w:szCs w:val="21"/>
              </w:rPr>
              <w:t>BISCOITO TIPO MAISENA OU MARIA TRADICIONAL</w:t>
            </w:r>
          </w:p>
          <w:p w14:paraId="2FFAC54F" w14:textId="7A279276" w:rsidR="00BB5E4A" w:rsidRPr="001A788E" w:rsidRDefault="00BB5E4A" w:rsidP="00BB5E4A">
            <w:pPr>
              <w:rPr>
                <w:sz w:val="21"/>
                <w:szCs w:val="21"/>
              </w:rPr>
            </w:pPr>
            <w:r w:rsidRPr="001A788E">
              <w:rPr>
                <w:sz w:val="21"/>
                <w:szCs w:val="21"/>
              </w:rPr>
              <w:t xml:space="preserve">Biscoito tipo maisena ou tipo Maria. </w:t>
            </w:r>
            <w:r w:rsidRPr="001A788E">
              <w:rPr>
                <w:b/>
                <w:sz w:val="21"/>
                <w:szCs w:val="21"/>
              </w:rPr>
              <w:t xml:space="preserve">Sem leite. </w:t>
            </w:r>
            <w:r w:rsidRPr="001A788E">
              <w:rPr>
                <w:sz w:val="21"/>
                <w:szCs w:val="21"/>
              </w:rPr>
              <w:t>Sem recheio ou cobertura.</w:t>
            </w:r>
            <w:r w:rsidRPr="001A788E">
              <w:rPr>
                <w:b/>
                <w:sz w:val="21"/>
                <w:szCs w:val="21"/>
              </w:rPr>
              <w:t xml:space="preserve"> </w:t>
            </w:r>
            <w:r w:rsidRPr="001A788E">
              <w:rPr>
                <w:sz w:val="21"/>
                <w:szCs w:val="21"/>
              </w:rPr>
              <w:t>Embalagem</w:t>
            </w:r>
            <w:r w:rsidRPr="001A788E">
              <w:rPr>
                <w:b/>
                <w:sz w:val="21"/>
                <w:szCs w:val="21"/>
              </w:rPr>
              <w:t xml:space="preserve"> </w:t>
            </w:r>
            <w:r w:rsidRPr="001A788E">
              <w:rPr>
                <w:b/>
                <w:bCs/>
                <w:sz w:val="21"/>
                <w:szCs w:val="21"/>
              </w:rPr>
              <w:t>entre</w:t>
            </w:r>
            <w:r w:rsidRPr="001A788E">
              <w:rPr>
                <w:sz w:val="21"/>
                <w:szCs w:val="21"/>
              </w:rPr>
              <w:t xml:space="preserve"> </w:t>
            </w:r>
            <w:r w:rsidRPr="001A788E">
              <w:rPr>
                <w:b/>
                <w:sz w:val="21"/>
                <w:szCs w:val="21"/>
              </w:rPr>
              <w:t>300 a</w:t>
            </w:r>
            <w:r w:rsidRPr="001A788E">
              <w:rPr>
                <w:sz w:val="21"/>
                <w:szCs w:val="21"/>
              </w:rPr>
              <w:t xml:space="preserve"> </w:t>
            </w:r>
            <w:r w:rsidRPr="001A788E">
              <w:rPr>
                <w:b/>
                <w:sz w:val="21"/>
                <w:szCs w:val="21"/>
              </w:rPr>
              <w:t>400g</w:t>
            </w:r>
            <w:r w:rsidRPr="001A788E">
              <w:rPr>
                <w:sz w:val="21"/>
                <w:szCs w:val="21"/>
              </w:rPr>
              <w:t>. 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27030C1" w14:textId="110AB94A"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D82DEA2" w14:textId="4EB552D7" w:rsidR="00BB5E4A" w:rsidRPr="001A788E" w:rsidRDefault="00BB5E4A" w:rsidP="00BB5E4A">
            <w:pPr>
              <w:ind w:right="-1"/>
              <w:jc w:val="center"/>
              <w:rPr>
                <w:sz w:val="21"/>
                <w:szCs w:val="21"/>
              </w:rPr>
            </w:pPr>
            <w:r w:rsidRPr="001A788E">
              <w:rPr>
                <w:sz w:val="21"/>
                <w:szCs w:val="21"/>
              </w:rPr>
              <w:t>61.021</w:t>
            </w:r>
          </w:p>
        </w:tc>
        <w:tc>
          <w:tcPr>
            <w:tcW w:w="1134" w:type="dxa"/>
            <w:tcBorders>
              <w:top w:val="single" w:sz="6" w:space="0" w:color="000000"/>
              <w:left w:val="single" w:sz="6" w:space="0" w:color="000000"/>
              <w:bottom w:val="single" w:sz="6" w:space="0" w:color="000000"/>
              <w:right w:val="single" w:sz="6" w:space="0" w:color="000000"/>
            </w:tcBorders>
            <w:vAlign w:val="center"/>
          </w:tcPr>
          <w:p w14:paraId="534E25C3" w14:textId="634A3C05" w:rsidR="00BB5E4A" w:rsidRPr="001A788E" w:rsidRDefault="00BB5E4A" w:rsidP="00BB5E4A">
            <w:pPr>
              <w:ind w:right="-1"/>
              <w:jc w:val="center"/>
              <w:rPr>
                <w:sz w:val="21"/>
                <w:szCs w:val="21"/>
              </w:rPr>
            </w:pPr>
            <w:r w:rsidRPr="001A788E">
              <w:rPr>
                <w:color w:val="000000"/>
                <w:sz w:val="21"/>
                <w:szCs w:val="21"/>
              </w:rPr>
              <w:t>R$ 7,27</w:t>
            </w:r>
          </w:p>
        </w:tc>
        <w:tc>
          <w:tcPr>
            <w:tcW w:w="1258" w:type="dxa"/>
            <w:tcBorders>
              <w:top w:val="single" w:sz="6" w:space="0" w:color="000000"/>
              <w:left w:val="single" w:sz="6" w:space="0" w:color="000000"/>
              <w:bottom w:val="single" w:sz="6" w:space="0" w:color="000000"/>
              <w:right w:val="single" w:sz="6" w:space="0" w:color="000000"/>
            </w:tcBorders>
            <w:vAlign w:val="center"/>
          </w:tcPr>
          <w:p w14:paraId="780B8C11" w14:textId="02C9339E" w:rsidR="00BB5E4A" w:rsidRPr="001A788E" w:rsidRDefault="00BB5E4A" w:rsidP="00BB5E4A">
            <w:pPr>
              <w:ind w:left="-75" w:right="-73"/>
              <w:jc w:val="center"/>
              <w:rPr>
                <w:sz w:val="21"/>
                <w:szCs w:val="21"/>
              </w:rPr>
            </w:pPr>
            <w:r w:rsidRPr="001A788E">
              <w:rPr>
                <w:sz w:val="21"/>
                <w:szCs w:val="21"/>
              </w:rPr>
              <w:t>R$ 443.622,67</w:t>
            </w:r>
          </w:p>
        </w:tc>
        <w:tc>
          <w:tcPr>
            <w:tcW w:w="1134" w:type="dxa"/>
            <w:tcBorders>
              <w:top w:val="single" w:sz="6" w:space="0" w:color="000000"/>
              <w:left w:val="single" w:sz="6" w:space="0" w:color="000000"/>
              <w:bottom w:val="single" w:sz="6" w:space="0" w:color="000000"/>
              <w:right w:val="single" w:sz="6" w:space="0" w:color="000000"/>
            </w:tcBorders>
            <w:vAlign w:val="center"/>
          </w:tcPr>
          <w:p w14:paraId="76184DB6" w14:textId="13A51524" w:rsidR="00BB5E4A" w:rsidRPr="001A788E" w:rsidRDefault="00BB5E4A" w:rsidP="00BB5E4A">
            <w:pPr>
              <w:ind w:left="-74" w:right="-76" w:firstLine="74"/>
              <w:jc w:val="center"/>
              <w:rPr>
                <w:sz w:val="21"/>
                <w:szCs w:val="21"/>
              </w:rPr>
            </w:pPr>
            <w:r w:rsidRPr="001A788E">
              <w:rPr>
                <w:sz w:val="21"/>
                <w:szCs w:val="21"/>
              </w:rPr>
              <w:t>GERAL</w:t>
            </w:r>
          </w:p>
        </w:tc>
      </w:tr>
      <w:tr w:rsidR="00BB5E4A" w:rsidRPr="00FB2F69" w14:paraId="364C8BF8" w14:textId="1D6A3A1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F8A25E0" w14:textId="69A2AA09" w:rsidR="00BB5E4A" w:rsidRPr="001A788E" w:rsidRDefault="00BB5E4A" w:rsidP="00BB5E4A">
            <w:pPr>
              <w:ind w:right="-1" w:hanging="18"/>
              <w:jc w:val="center"/>
              <w:rPr>
                <w:sz w:val="21"/>
                <w:szCs w:val="21"/>
              </w:rPr>
            </w:pPr>
            <w:r w:rsidRPr="001A788E">
              <w:rPr>
                <w:sz w:val="21"/>
                <w:szCs w:val="21"/>
              </w:rPr>
              <w:t>39</w:t>
            </w:r>
          </w:p>
        </w:tc>
        <w:tc>
          <w:tcPr>
            <w:tcW w:w="1276" w:type="dxa"/>
            <w:tcBorders>
              <w:top w:val="single" w:sz="6" w:space="0" w:color="000000"/>
              <w:left w:val="single" w:sz="6" w:space="0" w:color="000000"/>
              <w:bottom w:val="single" w:sz="6" w:space="0" w:color="000000"/>
              <w:right w:val="single" w:sz="6" w:space="0" w:color="000000"/>
            </w:tcBorders>
            <w:vAlign w:val="center"/>
          </w:tcPr>
          <w:p w14:paraId="6B804843" w14:textId="77777777" w:rsidR="00BB5E4A" w:rsidRPr="001A788E" w:rsidRDefault="00BB5E4A" w:rsidP="00BB5E4A">
            <w:pPr>
              <w:jc w:val="center"/>
              <w:rPr>
                <w:sz w:val="21"/>
                <w:szCs w:val="21"/>
              </w:rPr>
            </w:pPr>
            <w:r w:rsidRPr="001A788E">
              <w:rPr>
                <w:sz w:val="21"/>
                <w:szCs w:val="21"/>
              </w:rPr>
              <w:t>131444-0</w:t>
            </w:r>
          </w:p>
          <w:p w14:paraId="0BBB6ECC" w14:textId="336115B2" w:rsidR="00BB5E4A" w:rsidRPr="001A788E" w:rsidRDefault="00BB5E4A" w:rsidP="00BB5E4A">
            <w:pPr>
              <w:jc w:val="center"/>
              <w:rPr>
                <w:sz w:val="21"/>
                <w:szCs w:val="21"/>
              </w:rPr>
            </w:pPr>
            <w:r w:rsidRPr="001A788E">
              <w:rPr>
                <w:sz w:val="21"/>
                <w:szCs w:val="21"/>
              </w:rPr>
              <w:t>(cód.:3)</w:t>
            </w:r>
          </w:p>
        </w:tc>
        <w:tc>
          <w:tcPr>
            <w:tcW w:w="3544" w:type="dxa"/>
            <w:tcBorders>
              <w:top w:val="single" w:sz="6" w:space="0" w:color="000000"/>
              <w:left w:val="single" w:sz="6" w:space="0" w:color="000000"/>
              <w:bottom w:val="single" w:sz="6" w:space="0" w:color="000000"/>
              <w:right w:val="single" w:sz="6" w:space="0" w:color="000000"/>
            </w:tcBorders>
            <w:vAlign w:val="center"/>
          </w:tcPr>
          <w:p w14:paraId="044B5ADA" w14:textId="77777777" w:rsidR="00BB5E4A" w:rsidRPr="001A788E" w:rsidRDefault="00BB5E4A" w:rsidP="00BB5E4A">
            <w:pPr>
              <w:tabs>
                <w:tab w:val="center" w:pos="4252"/>
                <w:tab w:val="left" w:pos="4536"/>
                <w:tab w:val="right" w:pos="8504"/>
              </w:tabs>
              <w:rPr>
                <w:rFonts w:eastAsia="Calibri"/>
                <w:b/>
                <w:sz w:val="21"/>
                <w:szCs w:val="21"/>
              </w:rPr>
            </w:pPr>
            <w:r w:rsidRPr="001A788E">
              <w:rPr>
                <w:rFonts w:eastAsia="Calibri"/>
                <w:b/>
                <w:sz w:val="21"/>
                <w:szCs w:val="21"/>
              </w:rPr>
              <w:t>BISCOITO ROSQUINHA DOCE SABOR COCO</w:t>
            </w:r>
          </w:p>
          <w:p w14:paraId="10EE3ED8" w14:textId="59E90608" w:rsidR="00BB5E4A" w:rsidRPr="001A788E" w:rsidRDefault="00BB5E4A" w:rsidP="00BB5E4A">
            <w:pPr>
              <w:rPr>
                <w:sz w:val="21"/>
                <w:szCs w:val="21"/>
              </w:rPr>
            </w:pPr>
            <w:r w:rsidRPr="001A788E">
              <w:rPr>
                <w:rFonts w:eastAsia="Calibri"/>
                <w:sz w:val="21"/>
                <w:szCs w:val="21"/>
              </w:rPr>
              <w:t>Biscoito doce sabor coco, sem lactose, tipo rosquinha de coco. Sem recheio ou cobertura. Embalagem</w:t>
            </w:r>
            <w:r w:rsidRPr="001A788E">
              <w:rPr>
                <w:rFonts w:eastAsia="Calibri"/>
                <w:b/>
                <w:sz w:val="21"/>
                <w:szCs w:val="21"/>
              </w:rPr>
              <w:t xml:space="preserve"> </w:t>
            </w:r>
            <w:r w:rsidRPr="001A788E">
              <w:rPr>
                <w:rFonts w:eastAsia="Calibri"/>
                <w:b/>
                <w:bCs/>
                <w:sz w:val="21"/>
                <w:szCs w:val="21"/>
              </w:rPr>
              <w:t>entre</w:t>
            </w:r>
            <w:r w:rsidRPr="001A788E">
              <w:rPr>
                <w:rFonts w:eastAsia="Calibri"/>
                <w:sz w:val="21"/>
                <w:szCs w:val="21"/>
              </w:rPr>
              <w:t xml:space="preserve"> </w:t>
            </w:r>
            <w:r w:rsidRPr="001A788E">
              <w:rPr>
                <w:rFonts w:eastAsia="Calibri"/>
                <w:b/>
                <w:sz w:val="21"/>
                <w:szCs w:val="21"/>
              </w:rPr>
              <w:t>500 a 700g</w:t>
            </w:r>
            <w:r w:rsidRPr="001A788E">
              <w:rPr>
                <w:rFonts w:eastAsia="Calibri"/>
                <w:sz w:val="21"/>
                <w:szCs w:val="21"/>
              </w:rPr>
              <w:t xml:space="preserve">.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EEDA9B4" w14:textId="2066E373"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59D0AE2" w14:textId="2B98A8B9" w:rsidR="00BB5E4A" w:rsidRPr="001A788E" w:rsidRDefault="00BB5E4A" w:rsidP="00BB5E4A">
            <w:pPr>
              <w:ind w:right="-1"/>
              <w:jc w:val="center"/>
              <w:rPr>
                <w:sz w:val="21"/>
                <w:szCs w:val="21"/>
              </w:rPr>
            </w:pPr>
            <w:r w:rsidRPr="001A788E">
              <w:rPr>
                <w:sz w:val="21"/>
                <w:szCs w:val="21"/>
              </w:rPr>
              <w:t>39.351</w:t>
            </w:r>
          </w:p>
        </w:tc>
        <w:tc>
          <w:tcPr>
            <w:tcW w:w="1134" w:type="dxa"/>
            <w:tcBorders>
              <w:top w:val="single" w:sz="6" w:space="0" w:color="000000"/>
              <w:left w:val="single" w:sz="6" w:space="0" w:color="000000"/>
              <w:bottom w:val="single" w:sz="6" w:space="0" w:color="000000"/>
              <w:right w:val="single" w:sz="6" w:space="0" w:color="000000"/>
            </w:tcBorders>
            <w:vAlign w:val="center"/>
          </w:tcPr>
          <w:p w14:paraId="7AB6BA64" w14:textId="7C058854" w:rsidR="00BB5E4A" w:rsidRPr="001A788E" w:rsidRDefault="00BB5E4A" w:rsidP="00BB5E4A">
            <w:pPr>
              <w:ind w:right="-1"/>
              <w:jc w:val="center"/>
              <w:rPr>
                <w:sz w:val="21"/>
                <w:szCs w:val="21"/>
              </w:rPr>
            </w:pPr>
            <w:r w:rsidRPr="001A788E">
              <w:rPr>
                <w:color w:val="000000"/>
                <w:sz w:val="21"/>
                <w:szCs w:val="21"/>
              </w:rPr>
              <w:t>R$ 10,70</w:t>
            </w:r>
          </w:p>
        </w:tc>
        <w:tc>
          <w:tcPr>
            <w:tcW w:w="1258" w:type="dxa"/>
            <w:tcBorders>
              <w:top w:val="single" w:sz="6" w:space="0" w:color="000000"/>
              <w:left w:val="single" w:sz="6" w:space="0" w:color="000000"/>
              <w:bottom w:val="single" w:sz="6" w:space="0" w:color="000000"/>
              <w:right w:val="single" w:sz="6" w:space="0" w:color="000000"/>
            </w:tcBorders>
            <w:vAlign w:val="center"/>
          </w:tcPr>
          <w:p w14:paraId="4F199486" w14:textId="253CAE70" w:rsidR="00BB5E4A" w:rsidRPr="001A788E" w:rsidRDefault="00BB5E4A" w:rsidP="00BB5E4A">
            <w:pPr>
              <w:ind w:left="-75" w:right="-73"/>
              <w:jc w:val="center"/>
              <w:rPr>
                <w:sz w:val="21"/>
                <w:szCs w:val="21"/>
              </w:rPr>
            </w:pPr>
            <w:r w:rsidRPr="001A788E">
              <w:rPr>
                <w:sz w:val="21"/>
                <w:szCs w:val="21"/>
              </w:rPr>
              <w:t>R$ 421.055,70</w:t>
            </w:r>
          </w:p>
        </w:tc>
        <w:tc>
          <w:tcPr>
            <w:tcW w:w="1134" w:type="dxa"/>
            <w:tcBorders>
              <w:top w:val="single" w:sz="6" w:space="0" w:color="000000"/>
              <w:left w:val="single" w:sz="6" w:space="0" w:color="000000"/>
              <w:bottom w:val="single" w:sz="6" w:space="0" w:color="000000"/>
              <w:right w:val="single" w:sz="6" w:space="0" w:color="000000"/>
            </w:tcBorders>
            <w:vAlign w:val="center"/>
          </w:tcPr>
          <w:p w14:paraId="0F42C798" w14:textId="3F28BD00" w:rsidR="00BB5E4A" w:rsidRPr="001A788E" w:rsidRDefault="00BB5E4A" w:rsidP="00BB5E4A">
            <w:pPr>
              <w:ind w:right="-1"/>
              <w:jc w:val="center"/>
              <w:rPr>
                <w:sz w:val="21"/>
                <w:szCs w:val="21"/>
              </w:rPr>
            </w:pPr>
            <w:r w:rsidRPr="001A788E">
              <w:rPr>
                <w:sz w:val="21"/>
                <w:szCs w:val="21"/>
              </w:rPr>
              <w:t>GERAL</w:t>
            </w:r>
          </w:p>
        </w:tc>
      </w:tr>
      <w:tr w:rsidR="00BB5E4A" w:rsidRPr="00FB2F69" w14:paraId="6BBE6275" w14:textId="0FEFB9C9"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1A28362" w14:textId="3BF3E94E" w:rsidR="00BB5E4A" w:rsidRPr="001A788E" w:rsidRDefault="00BB5E4A" w:rsidP="00BB5E4A">
            <w:pPr>
              <w:ind w:right="-1" w:hanging="18"/>
              <w:jc w:val="center"/>
              <w:rPr>
                <w:sz w:val="21"/>
                <w:szCs w:val="21"/>
              </w:rPr>
            </w:pPr>
            <w:r w:rsidRPr="001A788E">
              <w:rPr>
                <w:sz w:val="21"/>
                <w:szCs w:val="21"/>
              </w:rPr>
              <w:t>40</w:t>
            </w:r>
          </w:p>
        </w:tc>
        <w:tc>
          <w:tcPr>
            <w:tcW w:w="1276" w:type="dxa"/>
            <w:tcBorders>
              <w:top w:val="single" w:sz="6" w:space="0" w:color="000000"/>
              <w:left w:val="single" w:sz="6" w:space="0" w:color="000000"/>
              <w:bottom w:val="single" w:sz="6" w:space="0" w:color="000000"/>
              <w:right w:val="single" w:sz="6" w:space="0" w:color="000000"/>
            </w:tcBorders>
            <w:vAlign w:val="center"/>
          </w:tcPr>
          <w:p w14:paraId="42971BB8" w14:textId="13B30684" w:rsidR="00BB5E4A" w:rsidRPr="001A788E" w:rsidRDefault="00BB5E4A" w:rsidP="00BB5E4A">
            <w:pPr>
              <w:jc w:val="center"/>
              <w:rPr>
                <w:sz w:val="21"/>
                <w:szCs w:val="21"/>
              </w:rPr>
            </w:pPr>
            <w:r w:rsidRPr="001A788E">
              <w:rPr>
                <w:sz w:val="21"/>
                <w:szCs w:val="21"/>
              </w:rPr>
              <w:t>00067387 (cód.: 558)</w:t>
            </w:r>
          </w:p>
        </w:tc>
        <w:tc>
          <w:tcPr>
            <w:tcW w:w="3544" w:type="dxa"/>
            <w:tcBorders>
              <w:top w:val="single" w:sz="6" w:space="0" w:color="000000"/>
              <w:left w:val="single" w:sz="6" w:space="0" w:color="000000"/>
              <w:bottom w:val="single" w:sz="6" w:space="0" w:color="000000"/>
              <w:right w:val="single" w:sz="6" w:space="0" w:color="000000"/>
            </w:tcBorders>
            <w:vAlign w:val="center"/>
          </w:tcPr>
          <w:p w14:paraId="6485DA01" w14:textId="77777777" w:rsidR="00BB5E4A" w:rsidRPr="001A788E" w:rsidRDefault="00BB5E4A" w:rsidP="00BB5E4A">
            <w:pPr>
              <w:tabs>
                <w:tab w:val="center" w:pos="4252"/>
                <w:tab w:val="left" w:pos="4536"/>
                <w:tab w:val="right" w:pos="8504"/>
              </w:tabs>
              <w:rPr>
                <w:rFonts w:eastAsia="Calibri"/>
                <w:b/>
                <w:sz w:val="21"/>
                <w:szCs w:val="21"/>
              </w:rPr>
            </w:pPr>
            <w:r w:rsidRPr="001A788E">
              <w:rPr>
                <w:rFonts w:eastAsia="Calibri"/>
                <w:b/>
                <w:sz w:val="21"/>
                <w:szCs w:val="21"/>
              </w:rPr>
              <w:t>BISCOITO DOCE TIPO PÃO DE MEL</w:t>
            </w:r>
          </w:p>
          <w:p w14:paraId="776B637B" w14:textId="7E093678" w:rsidR="00BB5E4A" w:rsidRPr="001A788E" w:rsidRDefault="00BB5E4A" w:rsidP="00BB5E4A">
            <w:pPr>
              <w:rPr>
                <w:b/>
                <w:sz w:val="21"/>
                <w:szCs w:val="21"/>
              </w:rPr>
            </w:pPr>
            <w:r w:rsidRPr="001A788E">
              <w:rPr>
                <w:rFonts w:eastAsia="Calibri"/>
                <w:sz w:val="21"/>
                <w:szCs w:val="21"/>
              </w:rPr>
              <w:t xml:space="preserve">Biscoito do tipo pão de mel, sem cobertura e sem recheio. Embalagem </w:t>
            </w:r>
            <w:r w:rsidRPr="001A788E">
              <w:rPr>
                <w:rFonts w:eastAsia="Calibri"/>
                <w:b/>
                <w:bCs/>
                <w:sz w:val="21"/>
                <w:szCs w:val="21"/>
              </w:rPr>
              <w:t>entre</w:t>
            </w:r>
            <w:r w:rsidRPr="001A788E">
              <w:rPr>
                <w:rFonts w:eastAsia="Calibri"/>
                <w:sz w:val="21"/>
                <w:szCs w:val="21"/>
              </w:rPr>
              <w:t xml:space="preserve"> </w:t>
            </w:r>
            <w:r w:rsidRPr="001A788E">
              <w:rPr>
                <w:rFonts w:eastAsia="Calibri"/>
                <w:b/>
                <w:sz w:val="21"/>
                <w:szCs w:val="21"/>
              </w:rPr>
              <w:t xml:space="preserve">200 a 500g.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DD46908" w14:textId="1B96EF8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F297D6E" w14:textId="619F9513" w:rsidR="00BB5E4A" w:rsidRPr="001A788E" w:rsidRDefault="00BB5E4A" w:rsidP="00BB5E4A">
            <w:pPr>
              <w:ind w:right="-1"/>
              <w:jc w:val="center"/>
              <w:rPr>
                <w:sz w:val="21"/>
                <w:szCs w:val="21"/>
              </w:rPr>
            </w:pPr>
            <w:r w:rsidRPr="001A788E">
              <w:rPr>
                <w:sz w:val="21"/>
                <w:szCs w:val="21"/>
              </w:rPr>
              <w:t>128.197</w:t>
            </w:r>
          </w:p>
        </w:tc>
        <w:tc>
          <w:tcPr>
            <w:tcW w:w="1134" w:type="dxa"/>
            <w:tcBorders>
              <w:top w:val="single" w:sz="6" w:space="0" w:color="000000"/>
              <w:left w:val="single" w:sz="6" w:space="0" w:color="000000"/>
              <w:bottom w:val="single" w:sz="6" w:space="0" w:color="000000"/>
              <w:right w:val="single" w:sz="6" w:space="0" w:color="000000"/>
            </w:tcBorders>
            <w:vAlign w:val="center"/>
          </w:tcPr>
          <w:p w14:paraId="449BD4C7" w14:textId="2CB15397" w:rsidR="00BB5E4A" w:rsidRPr="001A788E" w:rsidRDefault="00BB5E4A" w:rsidP="00BB5E4A">
            <w:pPr>
              <w:ind w:right="-1"/>
              <w:jc w:val="center"/>
              <w:rPr>
                <w:sz w:val="21"/>
                <w:szCs w:val="21"/>
              </w:rPr>
            </w:pPr>
            <w:r w:rsidRPr="001A788E">
              <w:rPr>
                <w:color w:val="000000"/>
                <w:sz w:val="21"/>
                <w:szCs w:val="21"/>
              </w:rPr>
              <w:t>R$ 17,05</w:t>
            </w:r>
          </w:p>
        </w:tc>
        <w:tc>
          <w:tcPr>
            <w:tcW w:w="1258" w:type="dxa"/>
            <w:tcBorders>
              <w:top w:val="single" w:sz="6" w:space="0" w:color="000000"/>
              <w:left w:val="single" w:sz="6" w:space="0" w:color="000000"/>
              <w:bottom w:val="single" w:sz="6" w:space="0" w:color="000000"/>
              <w:right w:val="single" w:sz="6" w:space="0" w:color="000000"/>
            </w:tcBorders>
            <w:vAlign w:val="center"/>
          </w:tcPr>
          <w:p w14:paraId="293EBE5F" w14:textId="35874AAA" w:rsidR="00BB5E4A" w:rsidRPr="001A788E" w:rsidRDefault="00BB5E4A" w:rsidP="00BB5E4A">
            <w:pPr>
              <w:ind w:left="-75" w:right="-73"/>
              <w:jc w:val="center"/>
              <w:rPr>
                <w:sz w:val="21"/>
                <w:szCs w:val="21"/>
              </w:rPr>
            </w:pPr>
            <w:r w:rsidRPr="001A788E">
              <w:rPr>
                <w:sz w:val="21"/>
                <w:szCs w:val="21"/>
              </w:rPr>
              <w:t>R$ 2.185.758,85</w:t>
            </w:r>
          </w:p>
        </w:tc>
        <w:tc>
          <w:tcPr>
            <w:tcW w:w="1134" w:type="dxa"/>
            <w:tcBorders>
              <w:top w:val="single" w:sz="6" w:space="0" w:color="000000"/>
              <w:left w:val="single" w:sz="6" w:space="0" w:color="000000"/>
              <w:bottom w:val="single" w:sz="6" w:space="0" w:color="000000"/>
              <w:right w:val="single" w:sz="6" w:space="0" w:color="000000"/>
            </w:tcBorders>
            <w:vAlign w:val="center"/>
          </w:tcPr>
          <w:p w14:paraId="7AB703E5" w14:textId="18E78850" w:rsidR="00BB5E4A" w:rsidRPr="001A788E" w:rsidRDefault="00BB5E4A" w:rsidP="00BB5E4A">
            <w:pPr>
              <w:ind w:right="-1"/>
              <w:jc w:val="center"/>
              <w:rPr>
                <w:sz w:val="21"/>
                <w:szCs w:val="21"/>
              </w:rPr>
            </w:pPr>
            <w:r w:rsidRPr="001A788E">
              <w:rPr>
                <w:sz w:val="21"/>
                <w:szCs w:val="21"/>
              </w:rPr>
              <w:t>GERAL</w:t>
            </w:r>
          </w:p>
        </w:tc>
      </w:tr>
      <w:tr w:rsidR="00BB5E4A" w:rsidRPr="00FB2F69" w14:paraId="66C720C1" w14:textId="5A1D6B0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1D40351" w14:textId="1C0721C3" w:rsidR="00BB5E4A" w:rsidRPr="001A788E" w:rsidRDefault="00BB5E4A" w:rsidP="00BB5E4A">
            <w:pPr>
              <w:ind w:right="-1" w:hanging="18"/>
              <w:jc w:val="center"/>
              <w:rPr>
                <w:sz w:val="21"/>
                <w:szCs w:val="21"/>
              </w:rPr>
            </w:pPr>
            <w:r w:rsidRPr="001A788E">
              <w:rPr>
                <w:sz w:val="21"/>
                <w:szCs w:val="21"/>
              </w:rPr>
              <w:t>41</w:t>
            </w:r>
          </w:p>
        </w:tc>
        <w:tc>
          <w:tcPr>
            <w:tcW w:w="1276" w:type="dxa"/>
            <w:tcBorders>
              <w:top w:val="single" w:sz="6" w:space="0" w:color="000000"/>
              <w:left w:val="single" w:sz="6" w:space="0" w:color="000000"/>
              <w:bottom w:val="single" w:sz="6" w:space="0" w:color="000000"/>
              <w:right w:val="single" w:sz="6" w:space="0" w:color="000000"/>
            </w:tcBorders>
            <w:vAlign w:val="center"/>
          </w:tcPr>
          <w:p w14:paraId="16BED530" w14:textId="77777777" w:rsidR="00BB5E4A" w:rsidRPr="001A788E" w:rsidRDefault="00BB5E4A" w:rsidP="00BB5E4A">
            <w:pPr>
              <w:jc w:val="center"/>
              <w:rPr>
                <w:sz w:val="21"/>
                <w:szCs w:val="21"/>
              </w:rPr>
            </w:pPr>
            <w:r w:rsidRPr="001A788E">
              <w:rPr>
                <w:sz w:val="21"/>
                <w:szCs w:val="21"/>
              </w:rPr>
              <w:t>00028280</w:t>
            </w:r>
          </w:p>
          <w:p w14:paraId="53CF1DCD" w14:textId="32054251" w:rsidR="00BB5E4A" w:rsidRPr="001A788E" w:rsidRDefault="00BB5E4A" w:rsidP="00BB5E4A">
            <w:pPr>
              <w:jc w:val="center"/>
              <w:rPr>
                <w:sz w:val="21"/>
                <w:szCs w:val="21"/>
              </w:rPr>
            </w:pPr>
            <w:r w:rsidRPr="001A788E">
              <w:rPr>
                <w:sz w:val="21"/>
                <w:szCs w:val="21"/>
              </w:rPr>
              <w:t>(cód.:2578)</w:t>
            </w:r>
          </w:p>
        </w:tc>
        <w:tc>
          <w:tcPr>
            <w:tcW w:w="3544" w:type="dxa"/>
            <w:tcBorders>
              <w:top w:val="single" w:sz="6" w:space="0" w:color="000000"/>
              <w:left w:val="single" w:sz="6" w:space="0" w:color="000000"/>
              <w:bottom w:val="single" w:sz="6" w:space="0" w:color="000000"/>
              <w:right w:val="single" w:sz="6" w:space="0" w:color="000000"/>
            </w:tcBorders>
            <w:vAlign w:val="center"/>
          </w:tcPr>
          <w:p w14:paraId="0EF858DA" w14:textId="77777777" w:rsidR="00BB5E4A" w:rsidRPr="001A788E" w:rsidRDefault="00BB5E4A" w:rsidP="00BB5E4A">
            <w:pPr>
              <w:autoSpaceDE w:val="0"/>
              <w:autoSpaceDN w:val="0"/>
              <w:adjustRightInd w:val="0"/>
              <w:rPr>
                <w:b/>
                <w:sz w:val="21"/>
                <w:szCs w:val="21"/>
              </w:rPr>
            </w:pPr>
            <w:r w:rsidRPr="001A788E">
              <w:rPr>
                <w:b/>
                <w:sz w:val="21"/>
                <w:szCs w:val="21"/>
              </w:rPr>
              <w:t>CACAU EM PÓ 100%</w:t>
            </w:r>
          </w:p>
          <w:p w14:paraId="4BCD7028" w14:textId="68755F6F" w:rsidR="00BB5E4A" w:rsidRPr="001A788E" w:rsidRDefault="00BB5E4A" w:rsidP="00BB5E4A">
            <w:pPr>
              <w:rPr>
                <w:sz w:val="21"/>
                <w:szCs w:val="21"/>
              </w:rPr>
            </w:pPr>
            <w:r w:rsidRPr="001A788E">
              <w:rPr>
                <w:sz w:val="21"/>
                <w:szCs w:val="21"/>
              </w:rPr>
              <w:t xml:space="preserve">Cacau em pó 100%. Sem açúcar, sem glúten, sem traços de leite. Embalagem com </w:t>
            </w:r>
            <w:r w:rsidRPr="001A788E">
              <w:rPr>
                <w:b/>
                <w:sz w:val="21"/>
                <w:szCs w:val="21"/>
              </w:rPr>
              <w:t xml:space="preserve">200g.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3547D35" w14:textId="6774FB20"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374B5E51" w14:textId="71077308" w:rsidR="00BB5E4A" w:rsidRPr="001A788E" w:rsidRDefault="00BB5E4A" w:rsidP="00BB5E4A">
            <w:pPr>
              <w:ind w:right="-1"/>
              <w:jc w:val="center"/>
              <w:rPr>
                <w:sz w:val="21"/>
                <w:szCs w:val="21"/>
              </w:rPr>
            </w:pPr>
            <w:r w:rsidRPr="001A788E">
              <w:rPr>
                <w:sz w:val="21"/>
                <w:szCs w:val="21"/>
              </w:rPr>
              <w:t>26.311</w:t>
            </w:r>
          </w:p>
        </w:tc>
        <w:tc>
          <w:tcPr>
            <w:tcW w:w="1134" w:type="dxa"/>
            <w:tcBorders>
              <w:top w:val="single" w:sz="6" w:space="0" w:color="000000"/>
              <w:left w:val="single" w:sz="6" w:space="0" w:color="000000"/>
              <w:bottom w:val="single" w:sz="6" w:space="0" w:color="000000"/>
              <w:right w:val="single" w:sz="6" w:space="0" w:color="000000"/>
            </w:tcBorders>
            <w:vAlign w:val="center"/>
          </w:tcPr>
          <w:p w14:paraId="6BB688CB" w14:textId="284F0ADB" w:rsidR="00BB5E4A" w:rsidRPr="001A788E" w:rsidRDefault="00BB5E4A" w:rsidP="00BB5E4A">
            <w:pPr>
              <w:ind w:right="-1"/>
              <w:jc w:val="center"/>
              <w:rPr>
                <w:sz w:val="21"/>
                <w:szCs w:val="21"/>
              </w:rPr>
            </w:pPr>
            <w:r w:rsidRPr="001A788E">
              <w:rPr>
                <w:color w:val="000000"/>
                <w:sz w:val="21"/>
                <w:szCs w:val="21"/>
              </w:rPr>
              <w:t>R$ 33,51</w:t>
            </w:r>
          </w:p>
        </w:tc>
        <w:tc>
          <w:tcPr>
            <w:tcW w:w="1258" w:type="dxa"/>
            <w:tcBorders>
              <w:top w:val="single" w:sz="6" w:space="0" w:color="000000"/>
              <w:left w:val="single" w:sz="6" w:space="0" w:color="000000"/>
              <w:bottom w:val="single" w:sz="6" w:space="0" w:color="000000"/>
              <w:right w:val="single" w:sz="6" w:space="0" w:color="000000"/>
            </w:tcBorders>
            <w:vAlign w:val="center"/>
          </w:tcPr>
          <w:p w14:paraId="54AAC2CA" w14:textId="46D584E9" w:rsidR="00BB5E4A" w:rsidRPr="001A788E" w:rsidRDefault="00BB5E4A" w:rsidP="00BB5E4A">
            <w:pPr>
              <w:ind w:left="-75" w:right="-73"/>
              <w:jc w:val="center"/>
              <w:rPr>
                <w:sz w:val="21"/>
                <w:szCs w:val="21"/>
              </w:rPr>
            </w:pPr>
            <w:r w:rsidRPr="001A788E">
              <w:rPr>
                <w:sz w:val="21"/>
                <w:szCs w:val="21"/>
              </w:rPr>
              <w:t>R$ 881.681,61</w:t>
            </w:r>
          </w:p>
        </w:tc>
        <w:tc>
          <w:tcPr>
            <w:tcW w:w="1134" w:type="dxa"/>
            <w:tcBorders>
              <w:top w:val="single" w:sz="6" w:space="0" w:color="000000"/>
              <w:left w:val="single" w:sz="6" w:space="0" w:color="000000"/>
              <w:bottom w:val="single" w:sz="6" w:space="0" w:color="000000"/>
              <w:right w:val="single" w:sz="6" w:space="0" w:color="000000"/>
            </w:tcBorders>
            <w:vAlign w:val="center"/>
          </w:tcPr>
          <w:p w14:paraId="359F57FD" w14:textId="05651A57" w:rsidR="00BB5E4A" w:rsidRPr="001A788E" w:rsidRDefault="00BB5E4A" w:rsidP="00BB5E4A">
            <w:pPr>
              <w:ind w:right="-1"/>
              <w:jc w:val="center"/>
              <w:rPr>
                <w:sz w:val="21"/>
                <w:szCs w:val="21"/>
              </w:rPr>
            </w:pPr>
            <w:r w:rsidRPr="001A788E">
              <w:rPr>
                <w:sz w:val="21"/>
                <w:szCs w:val="21"/>
              </w:rPr>
              <w:t>GERAL</w:t>
            </w:r>
          </w:p>
        </w:tc>
      </w:tr>
      <w:tr w:rsidR="00BB5E4A" w:rsidRPr="00FB2F69" w14:paraId="04007729" w14:textId="3CFF4F1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0406F3F" w14:textId="384B5CA5" w:rsidR="00BB5E4A" w:rsidRPr="001A788E" w:rsidRDefault="00BB5E4A" w:rsidP="00BB5E4A">
            <w:pPr>
              <w:ind w:right="-1" w:hanging="18"/>
              <w:jc w:val="center"/>
              <w:rPr>
                <w:sz w:val="21"/>
                <w:szCs w:val="21"/>
              </w:rPr>
            </w:pPr>
            <w:r w:rsidRPr="001A788E">
              <w:rPr>
                <w:sz w:val="21"/>
                <w:szCs w:val="21"/>
              </w:rPr>
              <w:t>42</w:t>
            </w:r>
          </w:p>
        </w:tc>
        <w:tc>
          <w:tcPr>
            <w:tcW w:w="1276" w:type="dxa"/>
            <w:tcBorders>
              <w:top w:val="single" w:sz="6" w:space="0" w:color="000000"/>
              <w:left w:val="single" w:sz="6" w:space="0" w:color="000000"/>
              <w:bottom w:val="single" w:sz="6" w:space="0" w:color="000000"/>
              <w:right w:val="single" w:sz="6" w:space="0" w:color="000000"/>
            </w:tcBorders>
            <w:vAlign w:val="center"/>
          </w:tcPr>
          <w:p w14:paraId="42F88347" w14:textId="0760FA52" w:rsidR="00BB5E4A" w:rsidRPr="001A788E" w:rsidRDefault="00BB5E4A" w:rsidP="00BB5E4A">
            <w:pPr>
              <w:jc w:val="center"/>
              <w:rPr>
                <w:sz w:val="21"/>
                <w:szCs w:val="21"/>
              </w:rPr>
            </w:pPr>
            <w:r w:rsidRPr="001A788E">
              <w:rPr>
                <w:sz w:val="21"/>
                <w:szCs w:val="21"/>
              </w:rPr>
              <w:t>151419- 9 (cód.: 656)</w:t>
            </w:r>
          </w:p>
        </w:tc>
        <w:tc>
          <w:tcPr>
            <w:tcW w:w="3544" w:type="dxa"/>
            <w:tcBorders>
              <w:top w:val="single" w:sz="6" w:space="0" w:color="000000"/>
              <w:left w:val="single" w:sz="6" w:space="0" w:color="000000"/>
              <w:bottom w:val="single" w:sz="6" w:space="0" w:color="000000"/>
              <w:right w:val="single" w:sz="6" w:space="0" w:color="000000"/>
            </w:tcBorders>
            <w:vAlign w:val="center"/>
          </w:tcPr>
          <w:p w14:paraId="13918851" w14:textId="77777777" w:rsidR="00BB5E4A" w:rsidRPr="001A788E" w:rsidRDefault="00BB5E4A" w:rsidP="00BB5E4A">
            <w:pPr>
              <w:rPr>
                <w:b/>
                <w:sz w:val="21"/>
                <w:szCs w:val="21"/>
              </w:rPr>
            </w:pPr>
            <w:r w:rsidRPr="001A788E">
              <w:rPr>
                <w:b/>
                <w:sz w:val="21"/>
                <w:szCs w:val="21"/>
              </w:rPr>
              <w:t>CANELA EM PÓ</w:t>
            </w:r>
          </w:p>
          <w:p w14:paraId="3828C0E5" w14:textId="51274439" w:rsidR="00BB5E4A" w:rsidRPr="001A788E" w:rsidRDefault="00BB5E4A" w:rsidP="00BB5E4A">
            <w:pPr>
              <w:rPr>
                <w:bCs/>
                <w:sz w:val="21"/>
                <w:szCs w:val="21"/>
              </w:rPr>
            </w:pPr>
            <w:r w:rsidRPr="001A788E">
              <w:rPr>
                <w:bCs/>
                <w:sz w:val="21"/>
                <w:szCs w:val="21"/>
              </w:rPr>
              <w:t xml:space="preserve">100% canela em pó. SEM GLÚTEN. Prazo de validade: mínimo de 6 (seis) meses a partir da data de entrega. Embalagem </w:t>
            </w:r>
            <w:r w:rsidRPr="001A788E">
              <w:rPr>
                <w:b/>
                <w:sz w:val="21"/>
                <w:szCs w:val="21"/>
              </w:rPr>
              <w:t>entre</w:t>
            </w:r>
            <w:r w:rsidRPr="001A788E">
              <w:rPr>
                <w:bCs/>
                <w:sz w:val="21"/>
                <w:szCs w:val="21"/>
              </w:rPr>
              <w:t xml:space="preserve"> </w:t>
            </w:r>
            <w:r w:rsidRPr="001A788E">
              <w:rPr>
                <w:b/>
                <w:sz w:val="21"/>
                <w:szCs w:val="21"/>
              </w:rPr>
              <w:t>10 a 30g</w:t>
            </w:r>
            <w:r w:rsidRPr="001A788E">
              <w:rPr>
                <w:bCs/>
                <w:sz w:val="21"/>
                <w:szCs w:val="21"/>
              </w:rPr>
              <w:t>.</w:t>
            </w:r>
          </w:p>
        </w:tc>
        <w:tc>
          <w:tcPr>
            <w:tcW w:w="992" w:type="dxa"/>
            <w:tcBorders>
              <w:top w:val="single" w:sz="6" w:space="0" w:color="000000"/>
              <w:left w:val="single" w:sz="6" w:space="0" w:color="000000"/>
              <w:bottom w:val="single" w:sz="6" w:space="0" w:color="000000"/>
              <w:right w:val="single" w:sz="6" w:space="0" w:color="000000"/>
            </w:tcBorders>
            <w:vAlign w:val="center"/>
          </w:tcPr>
          <w:p w14:paraId="0E7CEFD4" w14:textId="0DF5D97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557D4537" w14:textId="7AA9557C" w:rsidR="00BB5E4A" w:rsidRPr="001A788E" w:rsidRDefault="00BB5E4A" w:rsidP="00BB5E4A">
            <w:pPr>
              <w:ind w:right="-1"/>
              <w:jc w:val="center"/>
              <w:rPr>
                <w:sz w:val="21"/>
                <w:szCs w:val="21"/>
              </w:rPr>
            </w:pPr>
            <w:r w:rsidRPr="001A788E">
              <w:rPr>
                <w:sz w:val="21"/>
                <w:szCs w:val="21"/>
              </w:rPr>
              <w:t>3.860</w:t>
            </w:r>
          </w:p>
        </w:tc>
        <w:tc>
          <w:tcPr>
            <w:tcW w:w="1134" w:type="dxa"/>
            <w:tcBorders>
              <w:top w:val="single" w:sz="6" w:space="0" w:color="000000"/>
              <w:left w:val="single" w:sz="6" w:space="0" w:color="000000"/>
              <w:bottom w:val="single" w:sz="6" w:space="0" w:color="000000"/>
              <w:right w:val="single" w:sz="6" w:space="0" w:color="000000"/>
            </w:tcBorders>
            <w:vAlign w:val="center"/>
          </w:tcPr>
          <w:p w14:paraId="2AC56473" w14:textId="37D3DBBF" w:rsidR="00BB5E4A" w:rsidRPr="001A788E" w:rsidRDefault="00BB5E4A" w:rsidP="00BB5E4A">
            <w:pPr>
              <w:ind w:right="-1"/>
              <w:jc w:val="center"/>
              <w:rPr>
                <w:sz w:val="21"/>
                <w:szCs w:val="21"/>
              </w:rPr>
            </w:pPr>
            <w:r w:rsidRPr="001A788E">
              <w:rPr>
                <w:color w:val="000000"/>
                <w:sz w:val="21"/>
                <w:szCs w:val="21"/>
              </w:rPr>
              <w:t>R$ 6,83</w:t>
            </w:r>
          </w:p>
        </w:tc>
        <w:tc>
          <w:tcPr>
            <w:tcW w:w="1258" w:type="dxa"/>
            <w:tcBorders>
              <w:top w:val="single" w:sz="6" w:space="0" w:color="000000"/>
              <w:left w:val="single" w:sz="6" w:space="0" w:color="000000"/>
              <w:bottom w:val="single" w:sz="6" w:space="0" w:color="000000"/>
              <w:right w:val="single" w:sz="6" w:space="0" w:color="000000"/>
            </w:tcBorders>
            <w:vAlign w:val="center"/>
          </w:tcPr>
          <w:p w14:paraId="71AB4CB1" w14:textId="4DD5884A" w:rsidR="00BB5E4A" w:rsidRPr="001A788E" w:rsidRDefault="00BB5E4A" w:rsidP="00BB5E4A">
            <w:pPr>
              <w:ind w:left="-75" w:right="-73"/>
              <w:jc w:val="center"/>
              <w:rPr>
                <w:sz w:val="21"/>
                <w:szCs w:val="21"/>
              </w:rPr>
            </w:pPr>
            <w:r w:rsidRPr="001A788E">
              <w:rPr>
                <w:sz w:val="21"/>
                <w:szCs w:val="21"/>
              </w:rPr>
              <w:t>R$ 26.363,80</w:t>
            </w:r>
          </w:p>
        </w:tc>
        <w:tc>
          <w:tcPr>
            <w:tcW w:w="1134" w:type="dxa"/>
            <w:tcBorders>
              <w:top w:val="single" w:sz="6" w:space="0" w:color="000000"/>
              <w:left w:val="single" w:sz="6" w:space="0" w:color="000000"/>
              <w:bottom w:val="single" w:sz="6" w:space="0" w:color="000000"/>
              <w:right w:val="single" w:sz="6" w:space="0" w:color="000000"/>
            </w:tcBorders>
            <w:vAlign w:val="center"/>
          </w:tcPr>
          <w:p w14:paraId="2989F874" w14:textId="2037B6A1" w:rsidR="00BB5E4A" w:rsidRPr="001A788E" w:rsidRDefault="00BB5E4A" w:rsidP="00BB5E4A">
            <w:pPr>
              <w:ind w:right="-1"/>
              <w:jc w:val="center"/>
              <w:rPr>
                <w:sz w:val="21"/>
                <w:szCs w:val="21"/>
              </w:rPr>
            </w:pPr>
            <w:r w:rsidRPr="001A788E">
              <w:rPr>
                <w:sz w:val="21"/>
                <w:szCs w:val="21"/>
              </w:rPr>
              <w:t>EXCLUSIVO</w:t>
            </w:r>
          </w:p>
        </w:tc>
      </w:tr>
      <w:tr w:rsidR="00BB5E4A" w:rsidRPr="00FB2F69" w14:paraId="728E8982" w14:textId="2D0D3E7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0E81FBC" w14:textId="1C25613E" w:rsidR="00BB5E4A" w:rsidRPr="001A788E" w:rsidRDefault="00BB5E4A" w:rsidP="00BB5E4A">
            <w:pPr>
              <w:ind w:right="-1" w:hanging="18"/>
              <w:jc w:val="center"/>
              <w:rPr>
                <w:sz w:val="21"/>
                <w:szCs w:val="21"/>
              </w:rPr>
            </w:pPr>
            <w:r w:rsidRPr="001A788E">
              <w:rPr>
                <w:sz w:val="21"/>
                <w:szCs w:val="21"/>
              </w:rPr>
              <w:t>43</w:t>
            </w:r>
          </w:p>
        </w:tc>
        <w:tc>
          <w:tcPr>
            <w:tcW w:w="1276" w:type="dxa"/>
            <w:tcBorders>
              <w:top w:val="single" w:sz="6" w:space="0" w:color="000000"/>
              <w:left w:val="single" w:sz="6" w:space="0" w:color="000000"/>
              <w:bottom w:val="single" w:sz="6" w:space="0" w:color="000000"/>
              <w:right w:val="single" w:sz="6" w:space="0" w:color="000000"/>
            </w:tcBorders>
            <w:vAlign w:val="center"/>
          </w:tcPr>
          <w:p w14:paraId="4677E363" w14:textId="77777777" w:rsidR="00BB5E4A" w:rsidRPr="001A788E" w:rsidRDefault="00BB5E4A" w:rsidP="00BB5E4A">
            <w:pPr>
              <w:jc w:val="center"/>
              <w:rPr>
                <w:sz w:val="21"/>
                <w:szCs w:val="21"/>
              </w:rPr>
            </w:pPr>
            <w:r w:rsidRPr="001A788E">
              <w:rPr>
                <w:sz w:val="21"/>
                <w:szCs w:val="21"/>
              </w:rPr>
              <w:t>00068115</w:t>
            </w:r>
          </w:p>
          <w:p w14:paraId="649C256C" w14:textId="005B302D" w:rsidR="00BB5E4A" w:rsidRPr="001A788E" w:rsidRDefault="00BB5E4A" w:rsidP="00BB5E4A">
            <w:pPr>
              <w:jc w:val="center"/>
              <w:rPr>
                <w:sz w:val="21"/>
                <w:szCs w:val="21"/>
              </w:rPr>
            </w:pPr>
            <w:r w:rsidRPr="001A788E">
              <w:rPr>
                <w:sz w:val="21"/>
                <w:szCs w:val="21"/>
              </w:rPr>
              <w:t>(cód.: 193)</w:t>
            </w:r>
          </w:p>
        </w:tc>
        <w:tc>
          <w:tcPr>
            <w:tcW w:w="3544" w:type="dxa"/>
            <w:tcBorders>
              <w:top w:val="single" w:sz="6" w:space="0" w:color="000000"/>
              <w:left w:val="single" w:sz="6" w:space="0" w:color="000000"/>
              <w:bottom w:val="single" w:sz="6" w:space="0" w:color="000000"/>
              <w:right w:val="single" w:sz="6" w:space="0" w:color="000000"/>
            </w:tcBorders>
            <w:vAlign w:val="center"/>
          </w:tcPr>
          <w:p w14:paraId="3B1FCEF3" w14:textId="77777777" w:rsidR="00BB5E4A" w:rsidRPr="001A788E" w:rsidRDefault="00BB5E4A" w:rsidP="00BB5E4A">
            <w:pPr>
              <w:tabs>
                <w:tab w:val="center" w:pos="4252"/>
                <w:tab w:val="left" w:pos="4536"/>
                <w:tab w:val="right" w:pos="8504"/>
              </w:tabs>
              <w:rPr>
                <w:rFonts w:eastAsia="Calibri"/>
                <w:b/>
                <w:sz w:val="21"/>
                <w:szCs w:val="21"/>
              </w:rPr>
            </w:pPr>
            <w:r w:rsidRPr="001A788E">
              <w:rPr>
                <w:rFonts w:eastAsia="Calibri"/>
                <w:b/>
                <w:sz w:val="21"/>
                <w:szCs w:val="21"/>
              </w:rPr>
              <w:t>COCO RALADO SEM AÇÚCAR</w:t>
            </w:r>
          </w:p>
          <w:p w14:paraId="26A22824" w14:textId="4E53255B" w:rsidR="00BB5E4A" w:rsidRPr="001A788E" w:rsidRDefault="00BB5E4A" w:rsidP="00BB5E4A">
            <w:pPr>
              <w:suppressAutoHyphens/>
              <w:rPr>
                <w:sz w:val="21"/>
                <w:szCs w:val="21"/>
              </w:rPr>
            </w:pPr>
            <w:r w:rsidRPr="001A788E">
              <w:rPr>
                <w:rFonts w:eastAsia="Calibri"/>
                <w:bCs/>
                <w:sz w:val="21"/>
                <w:szCs w:val="21"/>
              </w:rPr>
              <w:t xml:space="preserve">Produto alimentício desidratado contendo entre os ingredientes coco desidratado e apenas 1 aditivo alimentar. SEM açúcar. Sem </w:t>
            </w:r>
            <w:proofErr w:type="spellStart"/>
            <w:r w:rsidRPr="001A788E">
              <w:rPr>
                <w:rFonts w:eastAsia="Calibri"/>
                <w:bCs/>
                <w:sz w:val="21"/>
                <w:szCs w:val="21"/>
              </w:rPr>
              <w:t>maltodextrina</w:t>
            </w:r>
            <w:proofErr w:type="spellEnd"/>
            <w:r w:rsidRPr="001A788E">
              <w:rPr>
                <w:rFonts w:eastAsia="Calibri"/>
                <w:bCs/>
                <w:sz w:val="21"/>
                <w:szCs w:val="21"/>
              </w:rPr>
              <w:t xml:space="preserve">. Deve apresentar coloração branca. Embalagem de </w:t>
            </w:r>
            <w:r w:rsidRPr="001A788E">
              <w:rPr>
                <w:rFonts w:eastAsia="Calibri"/>
                <w:b/>
                <w:sz w:val="21"/>
                <w:szCs w:val="21"/>
              </w:rPr>
              <w:t>100g.</w:t>
            </w:r>
            <w:r w:rsidRPr="001A788E">
              <w:rPr>
                <w:sz w:val="21"/>
                <w:szCs w:val="21"/>
              </w:rPr>
              <w:t xml:space="preserve"> 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35EAC784" w14:textId="5F004007"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BDED731" w14:textId="06ACE48B" w:rsidR="00BB5E4A" w:rsidRPr="001A788E" w:rsidRDefault="00BB5E4A" w:rsidP="00BB5E4A">
            <w:pPr>
              <w:ind w:right="-1"/>
              <w:jc w:val="center"/>
              <w:rPr>
                <w:sz w:val="21"/>
                <w:szCs w:val="21"/>
              </w:rPr>
            </w:pPr>
            <w:r w:rsidRPr="001A788E">
              <w:rPr>
                <w:sz w:val="21"/>
                <w:szCs w:val="21"/>
              </w:rPr>
              <w:t>4.612</w:t>
            </w:r>
          </w:p>
        </w:tc>
        <w:tc>
          <w:tcPr>
            <w:tcW w:w="1134" w:type="dxa"/>
            <w:tcBorders>
              <w:top w:val="single" w:sz="6" w:space="0" w:color="000000"/>
              <w:left w:val="single" w:sz="6" w:space="0" w:color="000000"/>
              <w:bottom w:val="single" w:sz="6" w:space="0" w:color="000000"/>
              <w:right w:val="single" w:sz="6" w:space="0" w:color="000000"/>
            </w:tcBorders>
            <w:vAlign w:val="center"/>
          </w:tcPr>
          <w:p w14:paraId="3F1A7622" w14:textId="421D0205" w:rsidR="00BB5E4A" w:rsidRPr="001A788E" w:rsidRDefault="00BB5E4A" w:rsidP="00BB5E4A">
            <w:pPr>
              <w:ind w:right="-1"/>
              <w:jc w:val="center"/>
              <w:rPr>
                <w:sz w:val="21"/>
                <w:szCs w:val="21"/>
              </w:rPr>
            </w:pPr>
            <w:r w:rsidRPr="001A788E">
              <w:rPr>
                <w:color w:val="000000"/>
                <w:sz w:val="21"/>
                <w:szCs w:val="21"/>
              </w:rPr>
              <w:t>R$ 8,78</w:t>
            </w:r>
          </w:p>
        </w:tc>
        <w:tc>
          <w:tcPr>
            <w:tcW w:w="1258" w:type="dxa"/>
            <w:tcBorders>
              <w:top w:val="single" w:sz="6" w:space="0" w:color="000000"/>
              <w:left w:val="single" w:sz="6" w:space="0" w:color="000000"/>
              <w:bottom w:val="single" w:sz="6" w:space="0" w:color="000000"/>
              <w:right w:val="single" w:sz="6" w:space="0" w:color="000000"/>
            </w:tcBorders>
            <w:vAlign w:val="center"/>
          </w:tcPr>
          <w:p w14:paraId="7532CD6A" w14:textId="3A2E8705" w:rsidR="00BB5E4A" w:rsidRPr="001A788E" w:rsidRDefault="00BB5E4A" w:rsidP="00BB5E4A">
            <w:pPr>
              <w:ind w:left="-75" w:right="-73"/>
              <w:jc w:val="center"/>
              <w:rPr>
                <w:sz w:val="21"/>
                <w:szCs w:val="21"/>
              </w:rPr>
            </w:pPr>
            <w:r w:rsidRPr="001A788E">
              <w:rPr>
                <w:sz w:val="21"/>
                <w:szCs w:val="21"/>
              </w:rPr>
              <w:t>R$ 40.493,36</w:t>
            </w:r>
          </w:p>
        </w:tc>
        <w:tc>
          <w:tcPr>
            <w:tcW w:w="1134" w:type="dxa"/>
            <w:tcBorders>
              <w:top w:val="single" w:sz="6" w:space="0" w:color="000000"/>
              <w:left w:val="single" w:sz="6" w:space="0" w:color="000000"/>
              <w:bottom w:val="single" w:sz="6" w:space="0" w:color="000000"/>
              <w:right w:val="single" w:sz="6" w:space="0" w:color="000000"/>
            </w:tcBorders>
            <w:vAlign w:val="center"/>
          </w:tcPr>
          <w:p w14:paraId="70229AF8" w14:textId="14660BF8" w:rsidR="00BB5E4A" w:rsidRPr="001A788E" w:rsidRDefault="00BB5E4A" w:rsidP="00BB5E4A">
            <w:pPr>
              <w:ind w:right="-1"/>
              <w:jc w:val="center"/>
              <w:rPr>
                <w:sz w:val="21"/>
                <w:szCs w:val="21"/>
              </w:rPr>
            </w:pPr>
            <w:r w:rsidRPr="001A788E">
              <w:rPr>
                <w:sz w:val="21"/>
                <w:szCs w:val="21"/>
              </w:rPr>
              <w:t>EXCLUSIVO</w:t>
            </w:r>
          </w:p>
        </w:tc>
      </w:tr>
      <w:tr w:rsidR="00BB5E4A" w:rsidRPr="00FB2F69" w14:paraId="13DA3BB4" w14:textId="7777777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BF7CF6F" w14:textId="7819B76C" w:rsidR="00BB5E4A" w:rsidRPr="001A788E" w:rsidRDefault="00BB5E4A" w:rsidP="00BB5E4A">
            <w:pPr>
              <w:ind w:right="-1" w:hanging="18"/>
              <w:jc w:val="center"/>
              <w:rPr>
                <w:sz w:val="21"/>
                <w:szCs w:val="21"/>
              </w:rPr>
            </w:pPr>
            <w:r w:rsidRPr="001A788E">
              <w:rPr>
                <w:sz w:val="21"/>
                <w:szCs w:val="21"/>
              </w:rPr>
              <w:t>44</w:t>
            </w:r>
          </w:p>
        </w:tc>
        <w:tc>
          <w:tcPr>
            <w:tcW w:w="1276" w:type="dxa"/>
            <w:tcBorders>
              <w:top w:val="single" w:sz="6" w:space="0" w:color="000000"/>
              <w:left w:val="single" w:sz="6" w:space="0" w:color="000000"/>
              <w:bottom w:val="single" w:sz="6" w:space="0" w:color="000000"/>
              <w:right w:val="single" w:sz="6" w:space="0" w:color="000000"/>
            </w:tcBorders>
            <w:vAlign w:val="center"/>
          </w:tcPr>
          <w:p w14:paraId="2CDDBB01" w14:textId="0D9EA01A" w:rsidR="00BB5E4A" w:rsidRPr="001A788E" w:rsidRDefault="00BB5E4A" w:rsidP="00BB5E4A">
            <w:pPr>
              <w:jc w:val="center"/>
              <w:rPr>
                <w:sz w:val="21"/>
                <w:szCs w:val="21"/>
              </w:rPr>
            </w:pPr>
            <w:r w:rsidRPr="001A788E">
              <w:rPr>
                <w:sz w:val="21"/>
                <w:szCs w:val="21"/>
              </w:rPr>
              <w:t>00068322 (cód.: 2533)</w:t>
            </w:r>
          </w:p>
        </w:tc>
        <w:tc>
          <w:tcPr>
            <w:tcW w:w="3544" w:type="dxa"/>
            <w:tcBorders>
              <w:top w:val="single" w:sz="6" w:space="0" w:color="000000"/>
              <w:left w:val="single" w:sz="6" w:space="0" w:color="000000"/>
              <w:bottom w:val="single" w:sz="6" w:space="0" w:color="000000"/>
              <w:right w:val="single" w:sz="6" w:space="0" w:color="000000"/>
            </w:tcBorders>
            <w:vAlign w:val="center"/>
          </w:tcPr>
          <w:p w14:paraId="1970AE49" w14:textId="77777777" w:rsidR="00BB5E4A" w:rsidRPr="001A788E" w:rsidRDefault="00BB5E4A" w:rsidP="00BB5E4A">
            <w:pPr>
              <w:ind w:right="-1"/>
              <w:contextualSpacing/>
              <w:rPr>
                <w:b/>
                <w:sz w:val="21"/>
                <w:szCs w:val="21"/>
              </w:rPr>
            </w:pPr>
            <w:r w:rsidRPr="001A788E">
              <w:rPr>
                <w:b/>
                <w:sz w:val="21"/>
                <w:szCs w:val="21"/>
              </w:rPr>
              <w:t>CAFÉ EM PÓ</w:t>
            </w:r>
          </w:p>
          <w:p w14:paraId="515BDB7F" w14:textId="12DAD9C6" w:rsidR="00BB5E4A" w:rsidRPr="001A788E" w:rsidRDefault="00BB5E4A" w:rsidP="00BB5E4A">
            <w:pPr>
              <w:tabs>
                <w:tab w:val="center" w:pos="4252"/>
                <w:tab w:val="left" w:pos="4536"/>
                <w:tab w:val="right" w:pos="8504"/>
              </w:tabs>
              <w:rPr>
                <w:rFonts w:eastAsia="Calibri"/>
                <w:b/>
                <w:sz w:val="21"/>
                <w:szCs w:val="21"/>
              </w:rPr>
            </w:pPr>
            <w:r w:rsidRPr="001A788E">
              <w:rPr>
                <w:bCs/>
                <w:sz w:val="21"/>
                <w:szCs w:val="21"/>
              </w:rPr>
              <w:t>Café torrado e moído, categoria tradicional. Embalado a vácuo em pacote de 500g, em embalagem aluminizada. 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C007193" w14:textId="70E13DB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811F775" w14:textId="0C08BB6C" w:rsidR="00BB5E4A" w:rsidRPr="001A788E" w:rsidRDefault="00BB5E4A" w:rsidP="00BB5E4A">
            <w:pPr>
              <w:ind w:right="-1"/>
              <w:jc w:val="center"/>
              <w:rPr>
                <w:sz w:val="21"/>
                <w:szCs w:val="21"/>
              </w:rPr>
            </w:pPr>
            <w:r w:rsidRPr="001A788E">
              <w:rPr>
                <w:sz w:val="21"/>
                <w:szCs w:val="21"/>
              </w:rPr>
              <w:t>2.233</w:t>
            </w:r>
          </w:p>
        </w:tc>
        <w:tc>
          <w:tcPr>
            <w:tcW w:w="1134" w:type="dxa"/>
            <w:tcBorders>
              <w:top w:val="single" w:sz="6" w:space="0" w:color="000000"/>
              <w:left w:val="single" w:sz="6" w:space="0" w:color="000000"/>
              <w:bottom w:val="single" w:sz="6" w:space="0" w:color="000000"/>
              <w:right w:val="single" w:sz="6" w:space="0" w:color="000000"/>
            </w:tcBorders>
            <w:vAlign w:val="center"/>
          </w:tcPr>
          <w:p w14:paraId="744F2249" w14:textId="46EA503C" w:rsidR="00BB5E4A" w:rsidRPr="001A788E" w:rsidRDefault="00BB5E4A" w:rsidP="00BB5E4A">
            <w:pPr>
              <w:ind w:right="-1"/>
              <w:jc w:val="center"/>
              <w:rPr>
                <w:color w:val="000000"/>
                <w:sz w:val="21"/>
                <w:szCs w:val="21"/>
              </w:rPr>
            </w:pPr>
            <w:r w:rsidRPr="001A788E">
              <w:rPr>
                <w:color w:val="000000"/>
                <w:sz w:val="21"/>
                <w:szCs w:val="21"/>
              </w:rPr>
              <w:t>R$ 30,22</w:t>
            </w:r>
          </w:p>
        </w:tc>
        <w:tc>
          <w:tcPr>
            <w:tcW w:w="1258" w:type="dxa"/>
            <w:tcBorders>
              <w:top w:val="single" w:sz="6" w:space="0" w:color="000000"/>
              <w:left w:val="single" w:sz="6" w:space="0" w:color="000000"/>
              <w:bottom w:val="single" w:sz="6" w:space="0" w:color="000000"/>
              <w:right w:val="single" w:sz="6" w:space="0" w:color="000000"/>
            </w:tcBorders>
            <w:vAlign w:val="center"/>
          </w:tcPr>
          <w:p w14:paraId="1AE3421C" w14:textId="31B278BA" w:rsidR="00BB5E4A" w:rsidRPr="001A788E" w:rsidRDefault="00BB5E4A" w:rsidP="00BB5E4A">
            <w:pPr>
              <w:ind w:left="-75" w:right="-73"/>
              <w:jc w:val="center"/>
              <w:rPr>
                <w:color w:val="000000"/>
                <w:sz w:val="21"/>
                <w:szCs w:val="21"/>
              </w:rPr>
            </w:pPr>
            <w:r w:rsidRPr="001A788E">
              <w:rPr>
                <w:sz w:val="21"/>
                <w:szCs w:val="21"/>
              </w:rPr>
              <w:t>R$ 67.481,26</w:t>
            </w:r>
          </w:p>
        </w:tc>
        <w:tc>
          <w:tcPr>
            <w:tcW w:w="1134" w:type="dxa"/>
            <w:tcBorders>
              <w:top w:val="single" w:sz="6" w:space="0" w:color="000000"/>
              <w:left w:val="single" w:sz="6" w:space="0" w:color="000000"/>
              <w:bottom w:val="single" w:sz="6" w:space="0" w:color="000000"/>
              <w:right w:val="single" w:sz="6" w:space="0" w:color="000000"/>
            </w:tcBorders>
            <w:vAlign w:val="center"/>
          </w:tcPr>
          <w:p w14:paraId="1B6BDBC1" w14:textId="29E5D587" w:rsidR="00BB5E4A" w:rsidRPr="001A788E" w:rsidRDefault="00BB5E4A" w:rsidP="00BB5E4A">
            <w:pPr>
              <w:ind w:right="-1"/>
              <w:jc w:val="center"/>
              <w:rPr>
                <w:sz w:val="21"/>
                <w:szCs w:val="21"/>
              </w:rPr>
            </w:pPr>
            <w:r w:rsidRPr="001A788E">
              <w:rPr>
                <w:sz w:val="21"/>
                <w:szCs w:val="21"/>
              </w:rPr>
              <w:t>EXCLUSIVO</w:t>
            </w:r>
          </w:p>
        </w:tc>
      </w:tr>
      <w:tr w:rsidR="00BB5E4A" w:rsidRPr="00FB2F69" w14:paraId="26E2BA46" w14:textId="7AA01553"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13E37CF" w14:textId="26391A85" w:rsidR="00BB5E4A" w:rsidRPr="001A788E" w:rsidRDefault="00BB5E4A" w:rsidP="00BB5E4A">
            <w:pPr>
              <w:ind w:right="-1" w:hanging="18"/>
              <w:jc w:val="center"/>
              <w:rPr>
                <w:sz w:val="21"/>
                <w:szCs w:val="21"/>
              </w:rPr>
            </w:pPr>
            <w:r w:rsidRPr="001A788E">
              <w:rPr>
                <w:sz w:val="21"/>
                <w:szCs w:val="21"/>
              </w:rPr>
              <w:t>45</w:t>
            </w:r>
          </w:p>
        </w:tc>
        <w:tc>
          <w:tcPr>
            <w:tcW w:w="1276" w:type="dxa"/>
            <w:tcBorders>
              <w:top w:val="single" w:sz="6" w:space="0" w:color="000000"/>
              <w:left w:val="single" w:sz="6" w:space="0" w:color="000000"/>
              <w:bottom w:val="single" w:sz="6" w:space="0" w:color="000000"/>
              <w:right w:val="single" w:sz="6" w:space="0" w:color="000000"/>
            </w:tcBorders>
            <w:vAlign w:val="center"/>
          </w:tcPr>
          <w:p w14:paraId="26F675D8" w14:textId="77777777" w:rsidR="00BB5E4A" w:rsidRPr="001A788E" w:rsidRDefault="00BB5E4A" w:rsidP="00BB5E4A">
            <w:pPr>
              <w:jc w:val="center"/>
              <w:rPr>
                <w:sz w:val="21"/>
                <w:szCs w:val="21"/>
              </w:rPr>
            </w:pPr>
            <w:r w:rsidRPr="001A788E">
              <w:rPr>
                <w:sz w:val="21"/>
                <w:szCs w:val="21"/>
              </w:rPr>
              <w:t>0000514</w:t>
            </w:r>
          </w:p>
          <w:p w14:paraId="53B6C7D0" w14:textId="5813B9AE"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0171705C" w14:textId="77777777" w:rsidR="00BB5E4A" w:rsidRPr="001A788E" w:rsidRDefault="00BB5E4A" w:rsidP="00BB5E4A">
            <w:pPr>
              <w:tabs>
                <w:tab w:val="center" w:pos="4252"/>
                <w:tab w:val="right" w:pos="8504"/>
              </w:tabs>
              <w:spacing w:line="276" w:lineRule="auto"/>
              <w:ind w:right="-35"/>
              <w:rPr>
                <w:b/>
                <w:noProof/>
                <w:sz w:val="21"/>
                <w:szCs w:val="21"/>
                <w:lang w:eastAsia="en-US"/>
              </w:rPr>
            </w:pPr>
            <w:r w:rsidRPr="001A788E">
              <w:rPr>
                <w:b/>
                <w:noProof/>
                <w:sz w:val="21"/>
                <w:szCs w:val="21"/>
                <w:lang w:eastAsia="en-US"/>
              </w:rPr>
              <w:t>COLORAU (URUCUM) EM PÓ</w:t>
            </w:r>
          </w:p>
          <w:p w14:paraId="2A926B12" w14:textId="77F02327" w:rsidR="00BB5E4A" w:rsidRPr="001A788E" w:rsidRDefault="00BB5E4A" w:rsidP="00BB5E4A">
            <w:pPr>
              <w:suppressAutoHyphens/>
              <w:rPr>
                <w:sz w:val="21"/>
                <w:szCs w:val="21"/>
              </w:rPr>
            </w:pPr>
            <w:r w:rsidRPr="001A788E">
              <w:rPr>
                <w:noProof/>
                <w:sz w:val="21"/>
                <w:szCs w:val="21"/>
                <w:lang w:eastAsia="en-US"/>
              </w:rPr>
              <w:t xml:space="preserve">Produto alimentício contendo fubá, farinha de milho, óleo vegetal e corante natural urucum. Embalagem </w:t>
            </w:r>
            <w:r w:rsidRPr="001A788E">
              <w:rPr>
                <w:b/>
                <w:bCs/>
                <w:noProof/>
                <w:sz w:val="21"/>
                <w:szCs w:val="21"/>
                <w:lang w:eastAsia="en-US"/>
              </w:rPr>
              <w:t>entre</w:t>
            </w:r>
            <w:r w:rsidRPr="001A788E">
              <w:rPr>
                <w:noProof/>
                <w:sz w:val="21"/>
                <w:szCs w:val="21"/>
                <w:lang w:eastAsia="en-US"/>
              </w:rPr>
              <w:t xml:space="preserve"> </w:t>
            </w:r>
            <w:r w:rsidRPr="001A788E">
              <w:rPr>
                <w:b/>
                <w:noProof/>
                <w:sz w:val="21"/>
                <w:szCs w:val="21"/>
                <w:lang w:eastAsia="en-US"/>
              </w:rPr>
              <w:t>200 a</w:t>
            </w:r>
            <w:r w:rsidRPr="001A788E">
              <w:rPr>
                <w:noProof/>
                <w:sz w:val="21"/>
                <w:szCs w:val="21"/>
                <w:lang w:eastAsia="en-US"/>
              </w:rPr>
              <w:t xml:space="preserve"> </w:t>
            </w:r>
            <w:r w:rsidRPr="001A788E">
              <w:rPr>
                <w:b/>
                <w:noProof/>
                <w:sz w:val="21"/>
                <w:szCs w:val="21"/>
                <w:lang w:eastAsia="en-US"/>
              </w:rPr>
              <w:t>500g</w:t>
            </w:r>
            <w:r w:rsidRPr="001A788E">
              <w:rPr>
                <w:noProof/>
                <w:sz w:val="21"/>
                <w:szCs w:val="21"/>
                <w:lang w:eastAsia="en-US"/>
              </w:rPr>
              <w:t xml:space="preserve">. </w:t>
            </w:r>
            <w:r w:rsidRPr="001A788E">
              <w:rPr>
                <w:sz w:val="21"/>
                <w:szCs w:val="21"/>
              </w:rPr>
              <w:t>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E225499" w14:textId="5065E136"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F05F1AC" w14:textId="45E7D5AA" w:rsidR="00BB5E4A" w:rsidRPr="001A788E" w:rsidRDefault="00BB5E4A" w:rsidP="00BB5E4A">
            <w:pPr>
              <w:ind w:right="-1"/>
              <w:jc w:val="center"/>
              <w:rPr>
                <w:sz w:val="21"/>
                <w:szCs w:val="21"/>
              </w:rPr>
            </w:pPr>
            <w:r w:rsidRPr="001A788E">
              <w:rPr>
                <w:sz w:val="21"/>
                <w:szCs w:val="21"/>
              </w:rPr>
              <w:t>13.094</w:t>
            </w:r>
          </w:p>
        </w:tc>
        <w:tc>
          <w:tcPr>
            <w:tcW w:w="1134" w:type="dxa"/>
            <w:tcBorders>
              <w:top w:val="single" w:sz="6" w:space="0" w:color="000000"/>
              <w:left w:val="single" w:sz="6" w:space="0" w:color="000000"/>
              <w:bottom w:val="single" w:sz="6" w:space="0" w:color="000000"/>
              <w:right w:val="single" w:sz="6" w:space="0" w:color="000000"/>
            </w:tcBorders>
            <w:vAlign w:val="center"/>
          </w:tcPr>
          <w:p w14:paraId="37CFE278" w14:textId="0BED1F8B" w:rsidR="00BB5E4A" w:rsidRPr="001A788E" w:rsidRDefault="00BB5E4A" w:rsidP="00BB5E4A">
            <w:pPr>
              <w:ind w:right="-1"/>
              <w:jc w:val="center"/>
              <w:rPr>
                <w:sz w:val="21"/>
                <w:szCs w:val="21"/>
              </w:rPr>
            </w:pPr>
            <w:r w:rsidRPr="001A788E">
              <w:rPr>
                <w:color w:val="000000"/>
                <w:sz w:val="21"/>
                <w:szCs w:val="21"/>
              </w:rPr>
              <w:t>R$ 10,73</w:t>
            </w:r>
          </w:p>
        </w:tc>
        <w:tc>
          <w:tcPr>
            <w:tcW w:w="1258" w:type="dxa"/>
            <w:tcBorders>
              <w:top w:val="single" w:sz="6" w:space="0" w:color="000000"/>
              <w:left w:val="single" w:sz="6" w:space="0" w:color="000000"/>
              <w:bottom w:val="single" w:sz="6" w:space="0" w:color="000000"/>
              <w:right w:val="single" w:sz="6" w:space="0" w:color="000000"/>
            </w:tcBorders>
            <w:vAlign w:val="center"/>
          </w:tcPr>
          <w:p w14:paraId="3D2FDCED" w14:textId="519D9744" w:rsidR="00BB5E4A" w:rsidRPr="001A788E" w:rsidRDefault="00BB5E4A" w:rsidP="00BB5E4A">
            <w:pPr>
              <w:ind w:left="-75" w:right="-73"/>
              <w:jc w:val="center"/>
              <w:rPr>
                <w:sz w:val="21"/>
                <w:szCs w:val="21"/>
              </w:rPr>
            </w:pPr>
            <w:r w:rsidRPr="001A788E">
              <w:rPr>
                <w:sz w:val="21"/>
                <w:szCs w:val="21"/>
              </w:rPr>
              <w:t>R$ 140.498,62</w:t>
            </w:r>
          </w:p>
        </w:tc>
        <w:tc>
          <w:tcPr>
            <w:tcW w:w="1134" w:type="dxa"/>
            <w:tcBorders>
              <w:top w:val="single" w:sz="6" w:space="0" w:color="000000"/>
              <w:left w:val="single" w:sz="6" w:space="0" w:color="000000"/>
              <w:bottom w:val="single" w:sz="6" w:space="0" w:color="000000"/>
              <w:right w:val="single" w:sz="6" w:space="0" w:color="000000"/>
            </w:tcBorders>
            <w:vAlign w:val="center"/>
          </w:tcPr>
          <w:p w14:paraId="6A5F0D75" w14:textId="1B5B4A98" w:rsidR="00BB5E4A" w:rsidRPr="001A788E" w:rsidRDefault="00BB5E4A" w:rsidP="00BB5E4A">
            <w:pPr>
              <w:ind w:right="-1"/>
              <w:jc w:val="center"/>
              <w:rPr>
                <w:sz w:val="21"/>
                <w:szCs w:val="21"/>
              </w:rPr>
            </w:pPr>
            <w:r w:rsidRPr="001A788E">
              <w:rPr>
                <w:sz w:val="21"/>
                <w:szCs w:val="21"/>
              </w:rPr>
              <w:t>GERAL</w:t>
            </w:r>
          </w:p>
        </w:tc>
      </w:tr>
      <w:tr w:rsidR="00BB5E4A" w:rsidRPr="00FB2F69" w14:paraId="204F96A1" w14:textId="5B94288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310DEDA" w14:textId="5F26E217" w:rsidR="00BB5E4A" w:rsidRPr="001A788E" w:rsidRDefault="00BB5E4A" w:rsidP="00BB5E4A">
            <w:pPr>
              <w:ind w:right="-1" w:hanging="18"/>
              <w:jc w:val="center"/>
              <w:rPr>
                <w:sz w:val="21"/>
                <w:szCs w:val="21"/>
              </w:rPr>
            </w:pPr>
            <w:r w:rsidRPr="001A788E">
              <w:rPr>
                <w:sz w:val="21"/>
                <w:szCs w:val="21"/>
              </w:rPr>
              <w:t>46</w:t>
            </w:r>
          </w:p>
        </w:tc>
        <w:tc>
          <w:tcPr>
            <w:tcW w:w="1276" w:type="dxa"/>
            <w:tcBorders>
              <w:top w:val="single" w:sz="6" w:space="0" w:color="000000"/>
              <w:left w:val="single" w:sz="6" w:space="0" w:color="000000"/>
              <w:bottom w:val="single" w:sz="6" w:space="0" w:color="000000"/>
              <w:right w:val="single" w:sz="6" w:space="0" w:color="000000"/>
            </w:tcBorders>
            <w:vAlign w:val="center"/>
          </w:tcPr>
          <w:p w14:paraId="23895426" w14:textId="77777777" w:rsidR="00BB5E4A" w:rsidRPr="001A788E" w:rsidRDefault="00BB5E4A" w:rsidP="00BB5E4A">
            <w:pPr>
              <w:jc w:val="center"/>
              <w:rPr>
                <w:sz w:val="21"/>
                <w:szCs w:val="21"/>
              </w:rPr>
            </w:pPr>
            <w:r w:rsidRPr="001A788E">
              <w:rPr>
                <w:sz w:val="21"/>
                <w:szCs w:val="21"/>
              </w:rPr>
              <w:t>157659-3</w:t>
            </w:r>
          </w:p>
          <w:p w14:paraId="1D932640" w14:textId="666DF8B7" w:rsidR="00BB5E4A" w:rsidRPr="001A788E" w:rsidRDefault="00BB5E4A" w:rsidP="00BB5E4A">
            <w:pPr>
              <w:jc w:val="center"/>
              <w:rPr>
                <w:sz w:val="21"/>
                <w:szCs w:val="21"/>
              </w:rPr>
            </w:pPr>
            <w:r w:rsidRPr="001A788E">
              <w:rPr>
                <w:sz w:val="21"/>
                <w:szCs w:val="21"/>
              </w:rPr>
              <w:t>(cód.: 605)</w:t>
            </w:r>
          </w:p>
        </w:tc>
        <w:tc>
          <w:tcPr>
            <w:tcW w:w="3544" w:type="dxa"/>
            <w:tcBorders>
              <w:top w:val="single" w:sz="6" w:space="0" w:color="000000"/>
              <w:left w:val="single" w:sz="6" w:space="0" w:color="000000"/>
              <w:bottom w:val="single" w:sz="6" w:space="0" w:color="000000"/>
              <w:right w:val="single" w:sz="6" w:space="0" w:color="000000"/>
            </w:tcBorders>
            <w:vAlign w:val="center"/>
          </w:tcPr>
          <w:p w14:paraId="18BC13E2"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CHÁ CIDREIRA</w:t>
            </w:r>
          </w:p>
          <w:p w14:paraId="78C892BC" w14:textId="025393C8" w:rsidR="00BB5E4A" w:rsidRPr="001A788E" w:rsidRDefault="00BB5E4A" w:rsidP="00BB5E4A">
            <w:pPr>
              <w:suppressAutoHyphens/>
              <w:rPr>
                <w:sz w:val="21"/>
                <w:szCs w:val="21"/>
              </w:rPr>
            </w:pPr>
            <w:r w:rsidRPr="001A788E">
              <w:rPr>
                <w:rFonts w:eastAsia="Calibri"/>
                <w:sz w:val="21"/>
                <w:szCs w:val="21"/>
              </w:rPr>
              <w:t xml:space="preserve">Desidratado, obtido a partir de capim ou erva cidreira. Embalagem </w:t>
            </w:r>
            <w:r w:rsidRPr="001A788E">
              <w:rPr>
                <w:rFonts w:eastAsia="Calibri"/>
                <w:b/>
                <w:bCs/>
                <w:sz w:val="21"/>
                <w:szCs w:val="21"/>
              </w:rPr>
              <w:t>entre</w:t>
            </w:r>
            <w:r w:rsidRPr="001A788E">
              <w:rPr>
                <w:rFonts w:eastAsia="Calibri"/>
                <w:sz w:val="21"/>
                <w:szCs w:val="21"/>
              </w:rPr>
              <w:t xml:space="preserve"> </w:t>
            </w:r>
            <w:r w:rsidRPr="001A788E">
              <w:rPr>
                <w:rFonts w:eastAsia="Calibri"/>
                <w:b/>
                <w:sz w:val="21"/>
                <w:szCs w:val="21"/>
              </w:rPr>
              <w:t>10 a 15g</w:t>
            </w:r>
            <w:r w:rsidRPr="001A788E">
              <w:rPr>
                <w:rFonts w:eastAsia="Calibri"/>
                <w:sz w:val="21"/>
                <w:szCs w:val="21"/>
              </w:rPr>
              <w:t xml:space="preserve">.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1B241E3" w14:textId="01A7A36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519110D" w14:textId="420126C5" w:rsidR="00BB5E4A" w:rsidRPr="001A788E" w:rsidRDefault="00BB5E4A" w:rsidP="00BB5E4A">
            <w:pPr>
              <w:ind w:right="-1"/>
              <w:jc w:val="center"/>
              <w:rPr>
                <w:sz w:val="21"/>
                <w:szCs w:val="21"/>
              </w:rPr>
            </w:pPr>
            <w:r w:rsidRPr="001A788E">
              <w:rPr>
                <w:sz w:val="21"/>
                <w:szCs w:val="21"/>
              </w:rPr>
              <w:t>148.924</w:t>
            </w:r>
          </w:p>
        </w:tc>
        <w:tc>
          <w:tcPr>
            <w:tcW w:w="1134" w:type="dxa"/>
            <w:tcBorders>
              <w:top w:val="single" w:sz="6" w:space="0" w:color="000000"/>
              <w:left w:val="single" w:sz="6" w:space="0" w:color="000000"/>
              <w:bottom w:val="single" w:sz="6" w:space="0" w:color="000000"/>
              <w:right w:val="single" w:sz="6" w:space="0" w:color="000000"/>
            </w:tcBorders>
            <w:vAlign w:val="center"/>
          </w:tcPr>
          <w:p w14:paraId="2D1D5309" w14:textId="00BF2A02" w:rsidR="00BB5E4A" w:rsidRPr="001A788E" w:rsidRDefault="00BB5E4A" w:rsidP="00BB5E4A">
            <w:pPr>
              <w:ind w:right="-1"/>
              <w:jc w:val="center"/>
              <w:rPr>
                <w:sz w:val="21"/>
                <w:szCs w:val="21"/>
              </w:rPr>
            </w:pPr>
            <w:r w:rsidRPr="001A788E">
              <w:rPr>
                <w:color w:val="000000"/>
                <w:sz w:val="21"/>
                <w:szCs w:val="21"/>
              </w:rPr>
              <w:t>R$ 8,41</w:t>
            </w:r>
          </w:p>
        </w:tc>
        <w:tc>
          <w:tcPr>
            <w:tcW w:w="1258" w:type="dxa"/>
            <w:tcBorders>
              <w:top w:val="single" w:sz="6" w:space="0" w:color="000000"/>
              <w:left w:val="single" w:sz="6" w:space="0" w:color="000000"/>
              <w:bottom w:val="single" w:sz="6" w:space="0" w:color="000000"/>
              <w:right w:val="single" w:sz="6" w:space="0" w:color="000000"/>
            </w:tcBorders>
            <w:vAlign w:val="center"/>
          </w:tcPr>
          <w:p w14:paraId="59073ED5" w14:textId="77C4EE0A" w:rsidR="00BB5E4A" w:rsidRPr="001A788E" w:rsidRDefault="00BB5E4A" w:rsidP="00BB5E4A">
            <w:pPr>
              <w:ind w:left="-75" w:right="-73"/>
              <w:jc w:val="center"/>
              <w:rPr>
                <w:sz w:val="21"/>
                <w:szCs w:val="21"/>
              </w:rPr>
            </w:pPr>
            <w:r w:rsidRPr="001A788E">
              <w:rPr>
                <w:sz w:val="21"/>
                <w:szCs w:val="21"/>
              </w:rPr>
              <w:t>R$ 1.252.450,84</w:t>
            </w:r>
          </w:p>
        </w:tc>
        <w:tc>
          <w:tcPr>
            <w:tcW w:w="1134" w:type="dxa"/>
            <w:tcBorders>
              <w:top w:val="single" w:sz="6" w:space="0" w:color="000000"/>
              <w:left w:val="single" w:sz="6" w:space="0" w:color="000000"/>
              <w:bottom w:val="single" w:sz="6" w:space="0" w:color="000000"/>
              <w:right w:val="single" w:sz="6" w:space="0" w:color="000000"/>
            </w:tcBorders>
            <w:vAlign w:val="center"/>
          </w:tcPr>
          <w:p w14:paraId="5DE3B9E1" w14:textId="1849714D" w:rsidR="00BB5E4A" w:rsidRPr="001A788E" w:rsidRDefault="00BB5E4A" w:rsidP="00BB5E4A">
            <w:pPr>
              <w:ind w:right="-1"/>
              <w:jc w:val="center"/>
              <w:rPr>
                <w:sz w:val="21"/>
                <w:szCs w:val="21"/>
              </w:rPr>
            </w:pPr>
            <w:r w:rsidRPr="001A788E">
              <w:rPr>
                <w:sz w:val="21"/>
                <w:szCs w:val="21"/>
              </w:rPr>
              <w:t>GERAL</w:t>
            </w:r>
          </w:p>
        </w:tc>
      </w:tr>
      <w:tr w:rsidR="00BB5E4A" w:rsidRPr="00FB2F69" w14:paraId="5EDC4C29" w14:textId="045EC9B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85254F7" w14:textId="63F9DA37" w:rsidR="00BB5E4A" w:rsidRPr="001A788E" w:rsidRDefault="00BB5E4A" w:rsidP="00BB5E4A">
            <w:pPr>
              <w:ind w:right="-1" w:hanging="18"/>
              <w:jc w:val="center"/>
              <w:rPr>
                <w:sz w:val="21"/>
                <w:szCs w:val="21"/>
              </w:rPr>
            </w:pPr>
            <w:r w:rsidRPr="001A788E">
              <w:rPr>
                <w:sz w:val="21"/>
                <w:szCs w:val="21"/>
              </w:rPr>
              <w:t>47</w:t>
            </w:r>
          </w:p>
        </w:tc>
        <w:tc>
          <w:tcPr>
            <w:tcW w:w="1276" w:type="dxa"/>
            <w:tcBorders>
              <w:top w:val="single" w:sz="6" w:space="0" w:color="000000"/>
              <w:left w:val="single" w:sz="6" w:space="0" w:color="000000"/>
              <w:bottom w:val="single" w:sz="6" w:space="0" w:color="000000"/>
              <w:right w:val="single" w:sz="6" w:space="0" w:color="000000"/>
            </w:tcBorders>
            <w:vAlign w:val="center"/>
          </w:tcPr>
          <w:p w14:paraId="6FD0829D" w14:textId="77777777" w:rsidR="00BB5E4A" w:rsidRPr="001A788E" w:rsidRDefault="00BB5E4A" w:rsidP="00BB5E4A">
            <w:pPr>
              <w:jc w:val="center"/>
              <w:rPr>
                <w:sz w:val="21"/>
                <w:szCs w:val="21"/>
              </w:rPr>
            </w:pPr>
            <w:r w:rsidRPr="001A788E">
              <w:rPr>
                <w:sz w:val="21"/>
                <w:szCs w:val="21"/>
              </w:rPr>
              <w:t>3999-3</w:t>
            </w:r>
          </w:p>
          <w:p w14:paraId="7A43CE6E" w14:textId="2D2FB51A" w:rsidR="00BB5E4A" w:rsidRPr="001A788E" w:rsidRDefault="00BB5E4A" w:rsidP="00BB5E4A">
            <w:pPr>
              <w:jc w:val="center"/>
              <w:rPr>
                <w:sz w:val="21"/>
                <w:szCs w:val="21"/>
              </w:rPr>
            </w:pPr>
            <w:r w:rsidRPr="001A788E">
              <w:rPr>
                <w:sz w:val="21"/>
                <w:szCs w:val="21"/>
              </w:rPr>
              <w:t>(cód.: 605)</w:t>
            </w:r>
          </w:p>
        </w:tc>
        <w:tc>
          <w:tcPr>
            <w:tcW w:w="3544" w:type="dxa"/>
            <w:tcBorders>
              <w:top w:val="single" w:sz="6" w:space="0" w:color="000000"/>
              <w:left w:val="single" w:sz="6" w:space="0" w:color="000000"/>
              <w:bottom w:val="single" w:sz="6" w:space="0" w:color="000000"/>
              <w:right w:val="single" w:sz="6" w:space="0" w:color="000000"/>
            </w:tcBorders>
            <w:vAlign w:val="center"/>
          </w:tcPr>
          <w:p w14:paraId="26F42C5A" w14:textId="77777777" w:rsidR="00BB5E4A" w:rsidRPr="001A788E" w:rsidRDefault="00BB5E4A" w:rsidP="00BB5E4A">
            <w:pPr>
              <w:autoSpaceDE w:val="0"/>
              <w:autoSpaceDN w:val="0"/>
              <w:adjustRightInd w:val="0"/>
              <w:ind w:right="-1"/>
              <w:rPr>
                <w:rFonts w:eastAsiaTheme="minorHAnsi"/>
                <w:b/>
                <w:bCs/>
                <w:sz w:val="21"/>
                <w:szCs w:val="21"/>
                <w:lang w:eastAsia="en-US"/>
              </w:rPr>
            </w:pPr>
            <w:r w:rsidRPr="001A788E">
              <w:rPr>
                <w:rFonts w:eastAsiaTheme="minorHAnsi"/>
                <w:b/>
                <w:bCs/>
                <w:sz w:val="21"/>
                <w:szCs w:val="21"/>
                <w:lang w:eastAsia="en-US"/>
              </w:rPr>
              <w:t>CHÁ MATE</w:t>
            </w:r>
          </w:p>
          <w:p w14:paraId="1608210F" w14:textId="005652D7" w:rsidR="00BB5E4A" w:rsidRPr="001A788E" w:rsidRDefault="00BB5E4A" w:rsidP="00BB5E4A">
            <w:pPr>
              <w:rPr>
                <w:sz w:val="21"/>
                <w:szCs w:val="21"/>
              </w:rPr>
            </w:pPr>
            <w:r w:rsidRPr="001A788E">
              <w:rPr>
                <w:rFonts w:eastAsiaTheme="minorHAnsi"/>
                <w:sz w:val="21"/>
                <w:szCs w:val="21"/>
                <w:lang w:eastAsia="en-US"/>
              </w:rPr>
              <w:t>Desidratado, obtido da erva mate (</w:t>
            </w:r>
            <w:proofErr w:type="spellStart"/>
            <w:r w:rsidRPr="001A788E">
              <w:rPr>
                <w:rFonts w:eastAsiaTheme="minorHAnsi"/>
                <w:i/>
                <w:sz w:val="21"/>
                <w:szCs w:val="21"/>
                <w:lang w:eastAsia="en-US"/>
              </w:rPr>
              <w:t>Ilex</w:t>
            </w:r>
            <w:proofErr w:type="spellEnd"/>
            <w:r w:rsidRPr="001A788E">
              <w:rPr>
                <w:rFonts w:eastAsiaTheme="minorHAnsi"/>
                <w:i/>
                <w:sz w:val="21"/>
                <w:szCs w:val="21"/>
                <w:lang w:eastAsia="en-US"/>
              </w:rPr>
              <w:t xml:space="preserve"> </w:t>
            </w:r>
            <w:proofErr w:type="spellStart"/>
            <w:r w:rsidRPr="001A788E">
              <w:rPr>
                <w:rFonts w:eastAsiaTheme="minorHAnsi"/>
                <w:i/>
                <w:sz w:val="21"/>
                <w:szCs w:val="21"/>
                <w:lang w:eastAsia="en-US"/>
              </w:rPr>
              <w:t>paraguariensis</w:t>
            </w:r>
            <w:proofErr w:type="spellEnd"/>
            <w:r w:rsidRPr="001A788E">
              <w:rPr>
                <w:rFonts w:eastAsiaTheme="minorHAnsi"/>
                <w:sz w:val="21"/>
                <w:szCs w:val="21"/>
                <w:lang w:eastAsia="en-US"/>
              </w:rPr>
              <w:t xml:space="preserve">). </w:t>
            </w:r>
            <w:r w:rsidRPr="001A788E">
              <w:rPr>
                <w:rFonts w:eastAsia="Calibri"/>
                <w:sz w:val="21"/>
                <w:szCs w:val="21"/>
              </w:rPr>
              <w:t xml:space="preserve">Embalagem de </w:t>
            </w:r>
            <w:r w:rsidRPr="001A788E">
              <w:rPr>
                <w:rFonts w:eastAsia="Calibri"/>
                <w:b/>
                <w:bCs/>
                <w:sz w:val="21"/>
                <w:szCs w:val="21"/>
              </w:rPr>
              <w:t>25</w:t>
            </w:r>
            <w:r w:rsidRPr="001A788E">
              <w:rPr>
                <w:rFonts w:eastAsia="Calibri"/>
                <w:b/>
                <w:sz w:val="21"/>
                <w:szCs w:val="21"/>
              </w:rPr>
              <w:t>0g</w:t>
            </w:r>
            <w:r w:rsidRPr="001A788E">
              <w:rPr>
                <w:rFonts w:eastAsia="Calibri"/>
                <w:sz w:val="21"/>
                <w:szCs w:val="21"/>
              </w:rPr>
              <w:t xml:space="preserve">.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50E8F8B1" w14:textId="4EDB2701"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4B227B7" w14:textId="2C4DB82E" w:rsidR="00BB5E4A" w:rsidRPr="001A788E" w:rsidRDefault="00BB5E4A" w:rsidP="00BB5E4A">
            <w:pPr>
              <w:ind w:right="-1"/>
              <w:jc w:val="center"/>
              <w:rPr>
                <w:sz w:val="21"/>
                <w:szCs w:val="21"/>
              </w:rPr>
            </w:pPr>
            <w:r w:rsidRPr="001A788E">
              <w:rPr>
                <w:sz w:val="21"/>
                <w:szCs w:val="21"/>
              </w:rPr>
              <w:t>66.575</w:t>
            </w:r>
          </w:p>
        </w:tc>
        <w:tc>
          <w:tcPr>
            <w:tcW w:w="1134" w:type="dxa"/>
            <w:tcBorders>
              <w:top w:val="single" w:sz="6" w:space="0" w:color="000000"/>
              <w:left w:val="single" w:sz="6" w:space="0" w:color="000000"/>
              <w:bottom w:val="single" w:sz="6" w:space="0" w:color="000000"/>
              <w:right w:val="single" w:sz="6" w:space="0" w:color="000000"/>
            </w:tcBorders>
            <w:vAlign w:val="center"/>
          </w:tcPr>
          <w:p w14:paraId="24E668A9" w14:textId="6C91036C" w:rsidR="00BB5E4A" w:rsidRPr="001A788E" w:rsidRDefault="00BB5E4A" w:rsidP="00BB5E4A">
            <w:pPr>
              <w:ind w:right="-1"/>
              <w:jc w:val="center"/>
              <w:rPr>
                <w:sz w:val="21"/>
                <w:szCs w:val="21"/>
              </w:rPr>
            </w:pPr>
            <w:r w:rsidRPr="001A788E">
              <w:rPr>
                <w:color w:val="000000"/>
                <w:sz w:val="21"/>
                <w:szCs w:val="21"/>
              </w:rPr>
              <w:t>R$ 8,39</w:t>
            </w:r>
          </w:p>
        </w:tc>
        <w:tc>
          <w:tcPr>
            <w:tcW w:w="1258" w:type="dxa"/>
            <w:tcBorders>
              <w:top w:val="single" w:sz="6" w:space="0" w:color="000000"/>
              <w:left w:val="single" w:sz="6" w:space="0" w:color="000000"/>
              <w:bottom w:val="single" w:sz="6" w:space="0" w:color="000000"/>
              <w:right w:val="single" w:sz="6" w:space="0" w:color="000000"/>
            </w:tcBorders>
            <w:vAlign w:val="center"/>
          </w:tcPr>
          <w:p w14:paraId="3649D457" w14:textId="14A2EFDF" w:rsidR="00BB5E4A" w:rsidRPr="001A788E" w:rsidRDefault="00BB5E4A" w:rsidP="00BB5E4A">
            <w:pPr>
              <w:ind w:left="-75" w:right="-73"/>
              <w:jc w:val="center"/>
              <w:rPr>
                <w:sz w:val="21"/>
                <w:szCs w:val="21"/>
              </w:rPr>
            </w:pPr>
            <w:r w:rsidRPr="001A788E">
              <w:rPr>
                <w:sz w:val="21"/>
                <w:szCs w:val="21"/>
              </w:rPr>
              <w:t>R$ 558.564,25</w:t>
            </w:r>
          </w:p>
        </w:tc>
        <w:tc>
          <w:tcPr>
            <w:tcW w:w="1134" w:type="dxa"/>
            <w:tcBorders>
              <w:top w:val="single" w:sz="6" w:space="0" w:color="000000"/>
              <w:left w:val="single" w:sz="6" w:space="0" w:color="000000"/>
              <w:bottom w:val="single" w:sz="6" w:space="0" w:color="000000"/>
              <w:right w:val="single" w:sz="6" w:space="0" w:color="000000"/>
            </w:tcBorders>
            <w:vAlign w:val="center"/>
          </w:tcPr>
          <w:p w14:paraId="436DA802" w14:textId="548C66C5" w:rsidR="00BB5E4A" w:rsidRPr="001A788E" w:rsidRDefault="00BB5E4A" w:rsidP="00BB5E4A">
            <w:pPr>
              <w:ind w:right="-1"/>
              <w:jc w:val="center"/>
              <w:rPr>
                <w:sz w:val="21"/>
                <w:szCs w:val="21"/>
              </w:rPr>
            </w:pPr>
            <w:r w:rsidRPr="001A788E">
              <w:rPr>
                <w:sz w:val="21"/>
                <w:szCs w:val="21"/>
              </w:rPr>
              <w:t>GERAL</w:t>
            </w:r>
          </w:p>
        </w:tc>
      </w:tr>
      <w:tr w:rsidR="00BB5E4A" w:rsidRPr="00FB2F69" w14:paraId="721B57C2" w14:textId="60D31A7C"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462BAF4" w14:textId="2E46CFFF" w:rsidR="00BB5E4A" w:rsidRPr="001A788E" w:rsidRDefault="00BB5E4A" w:rsidP="00BB5E4A">
            <w:pPr>
              <w:ind w:right="-1" w:hanging="18"/>
              <w:jc w:val="center"/>
              <w:rPr>
                <w:sz w:val="21"/>
                <w:szCs w:val="21"/>
              </w:rPr>
            </w:pPr>
            <w:r w:rsidRPr="001A788E">
              <w:rPr>
                <w:sz w:val="21"/>
                <w:szCs w:val="21"/>
              </w:rPr>
              <w:t>48</w:t>
            </w:r>
          </w:p>
        </w:tc>
        <w:tc>
          <w:tcPr>
            <w:tcW w:w="1276" w:type="dxa"/>
            <w:tcBorders>
              <w:top w:val="single" w:sz="6" w:space="0" w:color="000000"/>
              <w:left w:val="single" w:sz="6" w:space="0" w:color="000000"/>
              <w:bottom w:val="single" w:sz="6" w:space="0" w:color="000000"/>
              <w:right w:val="single" w:sz="6" w:space="0" w:color="000000"/>
            </w:tcBorders>
            <w:vAlign w:val="center"/>
          </w:tcPr>
          <w:p w14:paraId="61C0879D" w14:textId="77777777" w:rsidR="00BB5E4A" w:rsidRPr="001A788E" w:rsidRDefault="00BB5E4A" w:rsidP="00BB5E4A">
            <w:pPr>
              <w:jc w:val="center"/>
              <w:rPr>
                <w:sz w:val="21"/>
                <w:szCs w:val="21"/>
              </w:rPr>
            </w:pPr>
            <w:r w:rsidRPr="001A788E">
              <w:rPr>
                <w:sz w:val="21"/>
                <w:szCs w:val="21"/>
              </w:rPr>
              <w:t>3562-9</w:t>
            </w:r>
          </w:p>
          <w:p w14:paraId="2C06B378" w14:textId="321F7D09"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644158B5" w14:textId="77777777" w:rsidR="00BB5E4A" w:rsidRPr="001A788E" w:rsidRDefault="00BB5E4A" w:rsidP="00BB5E4A">
            <w:pPr>
              <w:autoSpaceDE w:val="0"/>
              <w:autoSpaceDN w:val="0"/>
              <w:adjustRightInd w:val="0"/>
              <w:rPr>
                <w:b/>
                <w:sz w:val="21"/>
                <w:szCs w:val="21"/>
              </w:rPr>
            </w:pPr>
            <w:r w:rsidRPr="001A788E">
              <w:rPr>
                <w:b/>
                <w:sz w:val="21"/>
                <w:szCs w:val="21"/>
              </w:rPr>
              <w:t>EXTRATO DE TOMATE SEM GLÚTEN</w:t>
            </w:r>
          </w:p>
          <w:p w14:paraId="18C006DA" w14:textId="39F5158F" w:rsidR="00BB5E4A" w:rsidRPr="001A788E" w:rsidRDefault="00BB5E4A" w:rsidP="00BB5E4A">
            <w:pPr>
              <w:suppressAutoHyphens/>
              <w:rPr>
                <w:sz w:val="21"/>
                <w:szCs w:val="21"/>
              </w:rPr>
            </w:pPr>
            <w:r w:rsidRPr="001A788E">
              <w:rPr>
                <w:sz w:val="21"/>
                <w:szCs w:val="21"/>
              </w:rPr>
              <w:t xml:space="preserve">Extrato de tomate concentrado. </w:t>
            </w:r>
            <w:r w:rsidRPr="001A788E">
              <w:rPr>
                <w:b/>
                <w:sz w:val="21"/>
                <w:szCs w:val="21"/>
              </w:rPr>
              <w:t>Sem glúten. Sem açúcar.</w:t>
            </w:r>
            <w:r w:rsidRPr="001A788E">
              <w:rPr>
                <w:sz w:val="21"/>
                <w:szCs w:val="21"/>
              </w:rPr>
              <w:t xml:space="preserve"> Embalagem </w:t>
            </w:r>
            <w:r w:rsidRPr="001A788E">
              <w:rPr>
                <w:b/>
                <w:bCs/>
                <w:sz w:val="21"/>
                <w:szCs w:val="21"/>
              </w:rPr>
              <w:t>entre</w:t>
            </w:r>
            <w:r w:rsidRPr="001A788E">
              <w:rPr>
                <w:sz w:val="21"/>
                <w:szCs w:val="21"/>
              </w:rPr>
              <w:t xml:space="preserve"> </w:t>
            </w:r>
            <w:r w:rsidRPr="001A788E">
              <w:rPr>
                <w:b/>
                <w:sz w:val="21"/>
                <w:szCs w:val="21"/>
              </w:rPr>
              <w:t>300 a 400g.</w:t>
            </w:r>
            <w:r w:rsidRPr="001A788E">
              <w:rPr>
                <w:sz w:val="21"/>
                <w:szCs w:val="21"/>
              </w:rPr>
              <w:t xml:space="preserve"> Prazo de validade: mínimo de 10 (dez)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9D3A6D3" w14:textId="29F200BD"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02B049A1" w14:textId="2B1584E9" w:rsidR="00BB5E4A" w:rsidRPr="001A788E" w:rsidRDefault="00BB5E4A" w:rsidP="00BB5E4A">
            <w:pPr>
              <w:ind w:right="-1"/>
              <w:jc w:val="center"/>
              <w:rPr>
                <w:sz w:val="21"/>
                <w:szCs w:val="21"/>
              </w:rPr>
            </w:pPr>
            <w:r w:rsidRPr="001A788E">
              <w:rPr>
                <w:sz w:val="21"/>
                <w:szCs w:val="21"/>
              </w:rPr>
              <w:t>319.709</w:t>
            </w:r>
          </w:p>
        </w:tc>
        <w:tc>
          <w:tcPr>
            <w:tcW w:w="1134" w:type="dxa"/>
            <w:tcBorders>
              <w:top w:val="single" w:sz="6" w:space="0" w:color="000000"/>
              <w:left w:val="single" w:sz="6" w:space="0" w:color="000000"/>
              <w:bottom w:val="single" w:sz="6" w:space="0" w:color="000000"/>
              <w:right w:val="single" w:sz="6" w:space="0" w:color="000000"/>
            </w:tcBorders>
            <w:vAlign w:val="center"/>
          </w:tcPr>
          <w:p w14:paraId="18F7CEFC" w14:textId="504050FD" w:rsidR="00BB5E4A" w:rsidRPr="001A788E" w:rsidRDefault="00BB5E4A" w:rsidP="00BB5E4A">
            <w:pPr>
              <w:ind w:right="-1"/>
              <w:jc w:val="center"/>
              <w:rPr>
                <w:sz w:val="21"/>
                <w:szCs w:val="21"/>
              </w:rPr>
            </w:pPr>
            <w:r w:rsidRPr="001A788E">
              <w:rPr>
                <w:color w:val="000000"/>
                <w:sz w:val="21"/>
                <w:szCs w:val="21"/>
              </w:rPr>
              <w:t>R$ 4,74</w:t>
            </w:r>
          </w:p>
        </w:tc>
        <w:tc>
          <w:tcPr>
            <w:tcW w:w="1258" w:type="dxa"/>
            <w:tcBorders>
              <w:top w:val="single" w:sz="6" w:space="0" w:color="000000"/>
              <w:left w:val="single" w:sz="6" w:space="0" w:color="000000"/>
              <w:bottom w:val="single" w:sz="6" w:space="0" w:color="000000"/>
              <w:right w:val="single" w:sz="6" w:space="0" w:color="000000"/>
            </w:tcBorders>
            <w:vAlign w:val="center"/>
          </w:tcPr>
          <w:p w14:paraId="75CC5CC1" w14:textId="264A10D4" w:rsidR="00BB5E4A" w:rsidRPr="001A788E" w:rsidRDefault="00BB5E4A" w:rsidP="00BB5E4A">
            <w:pPr>
              <w:ind w:left="-75" w:right="-73"/>
              <w:jc w:val="center"/>
              <w:rPr>
                <w:sz w:val="21"/>
                <w:szCs w:val="21"/>
              </w:rPr>
            </w:pPr>
            <w:r w:rsidRPr="001A788E">
              <w:rPr>
                <w:sz w:val="21"/>
                <w:szCs w:val="21"/>
              </w:rPr>
              <w:t>R$ 1.515.420,66</w:t>
            </w:r>
          </w:p>
        </w:tc>
        <w:tc>
          <w:tcPr>
            <w:tcW w:w="1134" w:type="dxa"/>
            <w:tcBorders>
              <w:top w:val="single" w:sz="6" w:space="0" w:color="000000"/>
              <w:left w:val="single" w:sz="6" w:space="0" w:color="000000"/>
              <w:bottom w:val="single" w:sz="6" w:space="0" w:color="000000"/>
              <w:right w:val="single" w:sz="6" w:space="0" w:color="000000"/>
            </w:tcBorders>
            <w:vAlign w:val="center"/>
          </w:tcPr>
          <w:p w14:paraId="1DABE502" w14:textId="294F7E91" w:rsidR="00BB5E4A" w:rsidRPr="001A788E" w:rsidRDefault="00BB5E4A" w:rsidP="00BB5E4A">
            <w:pPr>
              <w:ind w:right="-1"/>
              <w:jc w:val="center"/>
              <w:rPr>
                <w:sz w:val="21"/>
                <w:szCs w:val="21"/>
              </w:rPr>
            </w:pPr>
            <w:r w:rsidRPr="001A788E">
              <w:rPr>
                <w:sz w:val="21"/>
                <w:szCs w:val="21"/>
              </w:rPr>
              <w:t>GERAL</w:t>
            </w:r>
          </w:p>
        </w:tc>
      </w:tr>
      <w:tr w:rsidR="00BB5E4A" w:rsidRPr="00FB2F69" w14:paraId="05B40C56" w14:textId="667D4F06"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E02B1BA" w14:textId="1D975216" w:rsidR="00BB5E4A" w:rsidRPr="001A788E" w:rsidRDefault="00BB5E4A" w:rsidP="00BB5E4A">
            <w:pPr>
              <w:ind w:right="-1" w:hanging="18"/>
              <w:jc w:val="center"/>
              <w:rPr>
                <w:sz w:val="21"/>
                <w:szCs w:val="21"/>
              </w:rPr>
            </w:pPr>
            <w:r w:rsidRPr="001A788E">
              <w:rPr>
                <w:sz w:val="21"/>
                <w:szCs w:val="21"/>
              </w:rPr>
              <w:t>49</w:t>
            </w:r>
          </w:p>
        </w:tc>
        <w:tc>
          <w:tcPr>
            <w:tcW w:w="1276" w:type="dxa"/>
            <w:tcBorders>
              <w:top w:val="single" w:sz="6" w:space="0" w:color="000000"/>
              <w:left w:val="single" w:sz="6" w:space="0" w:color="000000"/>
              <w:bottom w:val="single" w:sz="6" w:space="0" w:color="000000"/>
              <w:right w:val="single" w:sz="6" w:space="0" w:color="000000"/>
            </w:tcBorders>
            <w:vAlign w:val="center"/>
          </w:tcPr>
          <w:p w14:paraId="4140DD55" w14:textId="77777777" w:rsidR="00BB5E4A" w:rsidRPr="001A788E" w:rsidRDefault="00BB5E4A" w:rsidP="00BB5E4A">
            <w:pPr>
              <w:jc w:val="center"/>
              <w:rPr>
                <w:sz w:val="21"/>
                <w:szCs w:val="21"/>
              </w:rPr>
            </w:pPr>
            <w:r w:rsidRPr="001A788E">
              <w:rPr>
                <w:sz w:val="21"/>
                <w:szCs w:val="21"/>
              </w:rPr>
              <w:t>00064541</w:t>
            </w:r>
          </w:p>
          <w:p w14:paraId="1DD79676" w14:textId="7077D5FA" w:rsidR="00BB5E4A" w:rsidRPr="001A788E" w:rsidRDefault="00BB5E4A" w:rsidP="00BB5E4A">
            <w:pPr>
              <w:jc w:val="center"/>
              <w:rPr>
                <w:sz w:val="21"/>
                <w:szCs w:val="21"/>
              </w:rPr>
            </w:pPr>
            <w:r w:rsidRPr="001A788E">
              <w:rPr>
                <w:sz w:val="21"/>
                <w:szCs w:val="21"/>
              </w:rPr>
              <w:t>(cód.: 2527)</w:t>
            </w:r>
          </w:p>
        </w:tc>
        <w:tc>
          <w:tcPr>
            <w:tcW w:w="3544" w:type="dxa"/>
            <w:tcBorders>
              <w:top w:val="single" w:sz="6" w:space="0" w:color="000000"/>
              <w:left w:val="single" w:sz="6" w:space="0" w:color="000000"/>
              <w:bottom w:val="single" w:sz="6" w:space="0" w:color="000000"/>
              <w:right w:val="single" w:sz="6" w:space="0" w:color="000000"/>
            </w:tcBorders>
            <w:vAlign w:val="center"/>
          </w:tcPr>
          <w:p w14:paraId="28AF6F2C"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FARINHA DE MANDIOCA</w:t>
            </w:r>
          </w:p>
          <w:p w14:paraId="7A5ED9E1" w14:textId="6D48A7AD" w:rsidR="00BB5E4A" w:rsidRPr="001A788E" w:rsidRDefault="00BB5E4A" w:rsidP="00BB5E4A">
            <w:pPr>
              <w:suppressAutoHyphens/>
              <w:rPr>
                <w:sz w:val="21"/>
                <w:szCs w:val="21"/>
              </w:rPr>
            </w:pPr>
            <w:r w:rsidRPr="001A788E">
              <w:rPr>
                <w:rFonts w:eastAsia="Calibri"/>
                <w:sz w:val="21"/>
                <w:szCs w:val="21"/>
              </w:rPr>
              <w:t xml:space="preserve">Farinha de mandioca, com grãos finos ou médios, sem corantes. </w:t>
            </w:r>
            <w:r w:rsidRPr="001A788E">
              <w:rPr>
                <w:rFonts w:eastAsia="Calibri"/>
                <w:b/>
                <w:sz w:val="21"/>
                <w:szCs w:val="21"/>
              </w:rPr>
              <w:t xml:space="preserve">Sem glúten. </w:t>
            </w:r>
            <w:r w:rsidRPr="001A788E">
              <w:rPr>
                <w:rFonts w:eastAsia="Calibri"/>
                <w:sz w:val="21"/>
                <w:szCs w:val="21"/>
              </w:rPr>
              <w:t xml:space="preserve">Embalagem de </w:t>
            </w:r>
            <w:r w:rsidRPr="001A788E">
              <w:rPr>
                <w:rFonts w:eastAsia="Calibri"/>
                <w:b/>
                <w:sz w:val="21"/>
                <w:szCs w:val="21"/>
              </w:rPr>
              <w:t>1 Kg</w:t>
            </w:r>
            <w:r w:rsidRPr="001A788E">
              <w:rPr>
                <w:rFonts w:eastAsia="Calibri"/>
                <w:sz w:val="21"/>
                <w:szCs w:val="21"/>
              </w:rPr>
              <w:t xml:space="preserve">.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3D97B8F" w14:textId="44B4F626"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7F0C760" w14:textId="47AD0B50" w:rsidR="00BB5E4A" w:rsidRPr="001A788E" w:rsidRDefault="00BB5E4A" w:rsidP="00BB5E4A">
            <w:pPr>
              <w:ind w:right="-1"/>
              <w:jc w:val="center"/>
              <w:rPr>
                <w:sz w:val="21"/>
                <w:szCs w:val="21"/>
              </w:rPr>
            </w:pPr>
            <w:r w:rsidRPr="001A788E">
              <w:rPr>
                <w:sz w:val="21"/>
                <w:szCs w:val="21"/>
              </w:rPr>
              <w:t>50.268</w:t>
            </w:r>
          </w:p>
        </w:tc>
        <w:tc>
          <w:tcPr>
            <w:tcW w:w="1134" w:type="dxa"/>
            <w:tcBorders>
              <w:top w:val="single" w:sz="6" w:space="0" w:color="000000"/>
              <w:left w:val="single" w:sz="6" w:space="0" w:color="000000"/>
              <w:bottom w:val="single" w:sz="6" w:space="0" w:color="000000"/>
              <w:right w:val="single" w:sz="6" w:space="0" w:color="000000"/>
            </w:tcBorders>
            <w:vAlign w:val="center"/>
          </w:tcPr>
          <w:p w14:paraId="335751A0" w14:textId="32F5E01B" w:rsidR="00BB5E4A" w:rsidRPr="001A788E" w:rsidRDefault="00BB5E4A" w:rsidP="00BB5E4A">
            <w:pPr>
              <w:ind w:right="-1"/>
              <w:jc w:val="center"/>
              <w:rPr>
                <w:sz w:val="21"/>
                <w:szCs w:val="21"/>
              </w:rPr>
            </w:pPr>
            <w:r w:rsidRPr="001A788E">
              <w:rPr>
                <w:color w:val="000000"/>
                <w:sz w:val="21"/>
                <w:szCs w:val="21"/>
              </w:rPr>
              <w:t>R$ 8,59</w:t>
            </w:r>
          </w:p>
        </w:tc>
        <w:tc>
          <w:tcPr>
            <w:tcW w:w="1258" w:type="dxa"/>
            <w:tcBorders>
              <w:top w:val="single" w:sz="6" w:space="0" w:color="000000"/>
              <w:left w:val="single" w:sz="6" w:space="0" w:color="000000"/>
              <w:bottom w:val="single" w:sz="6" w:space="0" w:color="000000"/>
              <w:right w:val="single" w:sz="6" w:space="0" w:color="000000"/>
            </w:tcBorders>
            <w:vAlign w:val="center"/>
          </w:tcPr>
          <w:p w14:paraId="37E3374D" w14:textId="46328BB9" w:rsidR="00BB5E4A" w:rsidRPr="001A788E" w:rsidRDefault="00BB5E4A" w:rsidP="00BB5E4A">
            <w:pPr>
              <w:ind w:left="-75" w:right="-73"/>
              <w:jc w:val="center"/>
              <w:rPr>
                <w:sz w:val="21"/>
                <w:szCs w:val="21"/>
              </w:rPr>
            </w:pPr>
            <w:r w:rsidRPr="001A788E">
              <w:rPr>
                <w:sz w:val="21"/>
                <w:szCs w:val="21"/>
              </w:rPr>
              <w:t>R$ 431.802,12</w:t>
            </w:r>
          </w:p>
        </w:tc>
        <w:tc>
          <w:tcPr>
            <w:tcW w:w="1134" w:type="dxa"/>
            <w:tcBorders>
              <w:top w:val="single" w:sz="6" w:space="0" w:color="000000"/>
              <w:left w:val="single" w:sz="6" w:space="0" w:color="000000"/>
              <w:bottom w:val="single" w:sz="6" w:space="0" w:color="000000"/>
              <w:right w:val="single" w:sz="6" w:space="0" w:color="000000"/>
            </w:tcBorders>
            <w:vAlign w:val="center"/>
          </w:tcPr>
          <w:p w14:paraId="704D7617" w14:textId="69B742D6" w:rsidR="00BB5E4A" w:rsidRPr="001A788E" w:rsidRDefault="00BB5E4A" w:rsidP="00BB5E4A">
            <w:pPr>
              <w:ind w:right="-1"/>
              <w:jc w:val="center"/>
              <w:rPr>
                <w:sz w:val="21"/>
                <w:szCs w:val="21"/>
              </w:rPr>
            </w:pPr>
            <w:r w:rsidRPr="001A788E">
              <w:rPr>
                <w:sz w:val="21"/>
                <w:szCs w:val="21"/>
              </w:rPr>
              <w:t>GERAL</w:t>
            </w:r>
          </w:p>
        </w:tc>
      </w:tr>
      <w:tr w:rsidR="00BB5E4A" w:rsidRPr="00FB2F69" w14:paraId="135B4993" w14:textId="66B8332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749FF27" w14:textId="37C838CF" w:rsidR="00BB5E4A" w:rsidRPr="001A788E" w:rsidRDefault="00BB5E4A" w:rsidP="00BB5E4A">
            <w:pPr>
              <w:ind w:right="-1" w:hanging="18"/>
              <w:jc w:val="center"/>
              <w:rPr>
                <w:sz w:val="21"/>
                <w:szCs w:val="21"/>
              </w:rPr>
            </w:pPr>
            <w:r w:rsidRPr="001A788E">
              <w:rPr>
                <w:sz w:val="21"/>
                <w:szCs w:val="21"/>
              </w:rPr>
              <w:t>50</w:t>
            </w:r>
          </w:p>
        </w:tc>
        <w:tc>
          <w:tcPr>
            <w:tcW w:w="1276" w:type="dxa"/>
            <w:tcBorders>
              <w:top w:val="single" w:sz="6" w:space="0" w:color="000000"/>
              <w:left w:val="single" w:sz="6" w:space="0" w:color="000000"/>
              <w:bottom w:val="single" w:sz="6" w:space="0" w:color="000000"/>
              <w:right w:val="single" w:sz="6" w:space="0" w:color="000000"/>
            </w:tcBorders>
            <w:vAlign w:val="center"/>
          </w:tcPr>
          <w:p w14:paraId="445537B2" w14:textId="77777777" w:rsidR="00BB5E4A" w:rsidRPr="001A788E" w:rsidRDefault="00BB5E4A" w:rsidP="00BB5E4A">
            <w:pPr>
              <w:jc w:val="center"/>
              <w:rPr>
                <w:sz w:val="21"/>
                <w:szCs w:val="21"/>
              </w:rPr>
            </w:pPr>
            <w:r w:rsidRPr="001A788E">
              <w:rPr>
                <w:sz w:val="21"/>
                <w:szCs w:val="21"/>
              </w:rPr>
              <w:t>00017101</w:t>
            </w:r>
          </w:p>
          <w:p w14:paraId="3806A132" w14:textId="14469211" w:rsidR="00BB5E4A" w:rsidRPr="001A788E" w:rsidRDefault="00BB5E4A" w:rsidP="00BB5E4A">
            <w:pPr>
              <w:jc w:val="center"/>
              <w:rPr>
                <w:sz w:val="21"/>
                <w:szCs w:val="21"/>
              </w:rPr>
            </w:pPr>
            <w:r w:rsidRPr="001A788E">
              <w:rPr>
                <w:sz w:val="21"/>
                <w:szCs w:val="21"/>
              </w:rPr>
              <w:t>(cód.:2527)</w:t>
            </w:r>
          </w:p>
        </w:tc>
        <w:tc>
          <w:tcPr>
            <w:tcW w:w="3544" w:type="dxa"/>
            <w:tcBorders>
              <w:top w:val="single" w:sz="6" w:space="0" w:color="000000"/>
              <w:left w:val="single" w:sz="6" w:space="0" w:color="000000"/>
              <w:bottom w:val="single" w:sz="6" w:space="0" w:color="000000"/>
              <w:right w:val="single" w:sz="6" w:space="0" w:color="000000"/>
            </w:tcBorders>
            <w:vAlign w:val="center"/>
          </w:tcPr>
          <w:p w14:paraId="25D4E1FF" w14:textId="77777777" w:rsidR="00BB5E4A" w:rsidRPr="001A788E" w:rsidRDefault="00BB5E4A" w:rsidP="00BB5E4A">
            <w:pPr>
              <w:autoSpaceDE w:val="0"/>
              <w:autoSpaceDN w:val="0"/>
              <w:adjustRightInd w:val="0"/>
              <w:rPr>
                <w:b/>
                <w:sz w:val="21"/>
                <w:szCs w:val="21"/>
              </w:rPr>
            </w:pPr>
            <w:r w:rsidRPr="001A788E">
              <w:rPr>
                <w:b/>
                <w:sz w:val="21"/>
                <w:szCs w:val="21"/>
              </w:rPr>
              <w:t xml:space="preserve">FARINHA DE TRIGO ESPECIAL </w:t>
            </w:r>
          </w:p>
          <w:p w14:paraId="73A7262B" w14:textId="72EEC814" w:rsidR="00BB5E4A" w:rsidRPr="001A788E" w:rsidRDefault="00BB5E4A" w:rsidP="00BB5E4A">
            <w:pPr>
              <w:suppressAutoHyphens/>
              <w:rPr>
                <w:b/>
                <w:sz w:val="21"/>
                <w:szCs w:val="21"/>
              </w:rPr>
            </w:pPr>
            <w:r w:rsidRPr="001A788E">
              <w:rPr>
                <w:sz w:val="21"/>
                <w:szCs w:val="21"/>
              </w:rPr>
              <w:t xml:space="preserve">Farinha de trigo tipo 1, enriquecida com ferro e ácido fólico. Sem fermento. Coloração branca. Embalagem com </w:t>
            </w:r>
            <w:r w:rsidRPr="001A788E">
              <w:rPr>
                <w:b/>
                <w:sz w:val="21"/>
                <w:szCs w:val="21"/>
              </w:rPr>
              <w:t>1Kg</w:t>
            </w:r>
            <w:r w:rsidRPr="001A788E">
              <w:rPr>
                <w:sz w:val="21"/>
                <w:szCs w:val="21"/>
              </w:rPr>
              <w:t>. Prazo de validade: mínimo de 3 (três)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E702BE4" w14:textId="0D3F2BB0"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70EC79A" w14:textId="65866683" w:rsidR="00BB5E4A" w:rsidRPr="001A788E" w:rsidRDefault="00BB5E4A" w:rsidP="00BB5E4A">
            <w:pPr>
              <w:ind w:right="-1"/>
              <w:jc w:val="center"/>
              <w:rPr>
                <w:sz w:val="21"/>
                <w:szCs w:val="21"/>
              </w:rPr>
            </w:pPr>
            <w:r w:rsidRPr="001A788E">
              <w:rPr>
                <w:sz w:val="21"/>
                <w:szCs w:val="21"/>
              </w:rPr>
              <w:t>43.469</w:t>
            </w:r>
          </w:p>
        </w:tc>
        <w:tc>
          <w:tcPr>
            <w:tcW w:w="1134" w:type="dxa"/>
            <w:tcBorders>
              <w:top w:val="single" w:sz="6" w:space="0" w:color="000000"/>
              <w:left w:val="single" w:sz="6" w:space="0" w:color="000000"/>
              <w:bottom w:val="single" w:sz="6" w:space="0" w:color="000000"/>
              <w:right w:val="single" w:sz="6" w:space="0" w:color="000000"/>
            </w:tcBorders>
            <w:vAlign w:val="center"/>
          </w:tcPr>
          <w:p w14:paraId="38068DEA" w14:textId="182A4BB8" w:rsidR="00BB5E4A" w:rsidRPr="001A788E" w:rsidRDefault="00BB5E4A" w:rsidP="00BB5E4A">
            <w:pPr>
              <w:ind w:right="-1"/>
              <w:jc w:val="center"/>
              <w:rPr>
                <w:sz w:val="21"/>
                <w:szCs w:val="21"/>
              </w:rPr>
            </w:pPr>
            <w:r w:rsidRPr="001A788E">
              <w:rPr>
                <w:color w:val="000000"/>
                <w:sz w:val="21"/>
                <w:szCs w:val="21"/>
              </w:rPr>
              <w:t>R$ 7,56</w:t>
            </w:r>
          </w:p>
        </w:tc>
        <w:tc>
          <w:tcPr>
            <w:tcW w:w="1258" w:type="dxa"/>
            <w:tcBorders>
              <w:top w:val="single" w:sz="6" w:space="0" w:color="000000"/>
              <w:left w:val="single" w:sz="6" w:space="0" w:color="000000"/>
              <w:bottom w:val="single" w:sz="6" w:space="0" w:color="000000"/>
              <w:right w:val="single" w:sz="6" w:space="0" w:color="000000"/>
            </w:tcBorders>
            <w:vAlign w:val="center"/>
          </w:tcPr>
          <w:p w14:paraId="6E7F0E44" w14:textId="23EEC7E3" w:rsidR="00BB5E4A" w:rsidRPr="001A788E" w:rsidRDefault="00BB5E4A" w:rsidP="00BB5E4A">
            <w:pPr>
              <w:ind w:left="-75" w:right="-73"/>
              <w:jc w:val="center"/>
              <w:rPr>
                <w:sz w:val="21"/>
                <w:szCs w:val="21"/>
              </w:rPr>
            </w:pPr>
            <w:r w:rsidRPr="001A788E">
              <w:rPr>
                <w:sz w:val="21"/>
                <w:szCs w:val="21"/>
              </w:rPr>
              <w:t>R$ 328.625,64</w:t>
            </w:r>
          </w:p>
        </w:tc>
        <w:tc>
          <w:tcPr>
            <w:tcW w:w="1134" w:type="dxa"/>
            <w:tcBorders>
              <w:top w:val="single" w:sz="6" w:space="0" w:color="000000"/>
              <w:left w:val="single" w:sz="6" w:space="0" w:color="000000"/>
              <w:bottom w:val="single" w:sz="6" w:space="0" w:color="000000"/>
              <w:right w:val="single" w:sz="6" w:space="0" w:color="000000"/>
            </w:tcBorders>
            <w:vAlign w:val="center"/>
          </w:tcPr>
          <w:p w14:paraId="43908264" w14:textId="368BF47E" w:rsidR="00BB5E4A" w:rsidRPr="001A788E" w:rsidRDefault="00BB5E4A" w:rsidP="00BB5E4A">
            <w:pPr>
              <w:ind w:right="-1"/>
              <w:jc w:val="center"/>
              <w:rPr>
                <w:sz w:val="21"/>
                <w:szCs w:val="21"/>
              </w:rPr>
            </w:pPr>
            <w:r w:rsidRPr="001A788E">
              <w:rPr>
                <w:sz w:val="21"/>
                <w:szCs w:val="21"/>
              </w:rPr>
              <w:t>GERAL</w:t>
            </w:r>
          </w:p>
        </w:tc>
      </w:tr>
      <w:tr w:rsidR="00BB5E4A" w:rsidRPr="00FB2F69" w14:paraId="7068F804" w14:textId="19E71AE2"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022468C" w14:textId="602EC8A0" w:rsidR="00BB5E4A" w:rsidRPr="001A788E" w:rsidRDefault="00BB5E4A" w:rsidP="00BB5E4A">
            <w:pPr>
              <w:ind w:right="-1" w:hanging="18"/>
              <w:jc w:val="center"/>
              <w:rPr>
                <w:sz w:val="21"/>
                <w:szCs w:val="21"/>
              </w:rPr>
            </w:pPr>
            <w:r w:rsidRPr="001A788E">
              <w:rPr>
                <w:sz w:val="21"/>
                <w:szCs w:val="21"/>
              </w:rPr>
              <w:t>51</w:t>
            </w:r>
          </w:p>
        </w:tc>
        <w:tc>
          <w:tcPr>
            <w:tcW w:w="1276" w:type="dxa"/>
            <w:tcBorders>
              <w:top w:val="single" w:sz="6" w:space="0" w:color="000000"/>
              <w:left w:val="single" w:sz="6" w:space="0" w:color="000000"/>
              <w:bottom w:val="single" w:sz="6" w:space="0" w:color="000000"/>
              <w:right w:val="single" w:sz="6" w:space="0" w:color="000000"/>
            </w:tcBorders>
            <w:vAlign w:val="center"/>
          </w:tcPr>
          <w:p w14:paraId="11A5733C" w14:textId="77777777" w:rsidR="00BB5E4A" w:rsidRPr="001A788E" w:rsidRDefault="00BB5E4A" w:rsidP="00BB5E4A">
            <w:pPr>
              <w:jc w:val="center"/>
              <w:rPr>
                <w:sz w:val="21"/>
                <w:szCs w:val="21"/>
              </w:rPr>
            </w:pPr>
            <w:r w:rsidRPr="001A788E">
              <w:rPr>
                <w:sz w:val="21"/>
                <w:szCs w:val="21"/>
              </w:rPr>
              <w:t>159707-8</w:t>
            </w:r>
          </w:p>
          <w:p w14:paraId="4E3BA1CD" w14:textId="13428577" w:rsidR="00BB5E4A" w:rsidRPr="001A788E" w:rsidRDefault="00BB5E4A" w:rsidP="00BB5E4A">
            <w:pPr>
              <w:jc w:val="center"/>
              <w:rPr>
                <w:sz w:val="21"/>
                <w:szCs w:val="21"/>
              </w:rPr>
            </w:pPr>
            <w:r w:rsidRPr="001A788E">
              <w:rPr>
                <w:sz w:val="21"/>
                <w:szCs w:val="21"/>
              </w:rPr>
              <w:t>(cód.: 2527)</w:t>
            </w:r>
          </w:p>
        </w:tc>
        <w:tc>
          <w:tcPr>
            <w:tcW w:w="3544" w:type="dxa"/>
            <w:tcBorders>
              <w:top w:val="single" w:sz="6" w:space="0" w:color="000000"/>
              <w:left w:val="single" w:sz="6" w:space="0" w:color="000000"/>
              <w:bottom w:val="single" w:sz="6" w:space="0" w:color="000000"/>
              <w:right w:val="single" w:sz="6" w:space="0" w:color="000000"/>
            </w:tcBorders>
            <w:vAlign w:val="center"/>
          </w:tcPr>
          <w:p w14:paraId="72737697" w14:textId="77777777" w:rsidR="00BB5E4A" w:rsidRPr="001A788E" w:rsidRDefault="00BB5E4A" w:rsidP="00BB5E4A">
            <w:pPr>
              <w:autoSpaceDE w:val="0"/>
              <w:autoSpaceDN w:val="0"/>
              <w:adjustRightInd w:val="0"/>
              <w:spacing w:line="276" w:lineRule="auto"/>
              <w:ind w:right="-1"/>
              <w:rPr>
                <w:b/>
                <w:sz w:val="21"/>
                <w:szCs w:val="21"/>
                <w:lang w:eastAsia="en-US"/>
              </w:rPr>
            </w:pPr>
            <w:r w:rsidRPr="001A788E">
              <w:rPr>
                <w:b/>
                <w:sz w:val="21"/>
                <w:szCs w:val="21"/>
                <w:lang w:eastAsia="en-US"/>
              </w:rPr>
              <w:t>FEIJÃO CARIOCA COMUM TIPO 1</w:t>
            </w:r>
          </w:p>
          <w:p w14:paraId="0688DC3C" w14:textId="529968BA" w:rsidR="00BB5E4A" w:rsidRPr="001A788E" w:rsidRDefault="00BB5E4A" w:rsidP="00BB5E4A">
            <w:pPr>
              <w:suppressAutoHyphens/>
              <w:rPr>
                <w:b/>
                <w:sz w:val="21"/>
                <w:szCs w:val="21"/>
              </w:rPr>
            </w:pPr>
            <w:r w:rsidRPr="001A788E">
              <w:rPr>
                <w:sz w:val="21"/>
                <w:szCs w:val="21"/>
              </w:rPr>
              <w:t xml:space="preserve">Feijão classe carioca, tipo 1, grupo 1, não torrado, com grãos inteiros. Embalagem de </w:t>
            </w:r>
            <w:r w:rsidRPr="001A788E">
              <w:rPr>
                <w:b/>
                <w:bCs/>
                <w:sz w:val="21"/>
                <w:szCs w:val="21"/>
              </w:rPr>
              <w:t>1 Kg</w:t>
            </w:r>
            <w:r w:rsidRPr="001A788E">
              <w:rPr>
                <w:sz w:val="21"/>
                <w:szCs w:val="21"/>
              </w:rPr>
              <w:t>. Prazo de validade: mínimo de 4 (quatro)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B7596FA" w14:textId="3C63FF1B"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7309C9C" w14:textId="6F35AF2F" w:rsidR="00BB5E4A" w:rsidRPr="001A788E" w:rsidRDefault="00BB5E4A" w:rsidP="00BB5E4A">
            <w:pPr>
              <w:ind w:right="-1"/>
              <w:jc w:val="center"/>
              <w:rPr>
                <w:sz w:val="21"/>
                <w:szCs w:val="21"/>
              </w:rPr>
            </w:pPr>
            <w:r w:rsidRPr="001A788E">
              <w:rPr>
                <w:sz w:val="21"/>
                <w:szCs w:val="21"/>
              </w:rPr>
              <w:t>297.251</w:t>
            </w:r>
          </w:p>
        </w:tc>
        <w:tc>
          <w:tcPr>
            <w:tcW w:w="1134" w:type="dxa"/>
            <w:tcBorders>
              <w:top w:val="single" w:sz="6" w:space="0" w:color="000000"/>
              <w:left w:val="single" w:sz="6" w:space="0" w:color="000000"/>
              <w:bottom w:val="single" w:sz="6" w:space="0" w:color="000000"/>
              <w:right w:val="single" w:sz="6" w:space="0" w:color="000000"/>
            </w:tcBorders>
            <w:vAlign w:val="center"/>
          </w:tcPr>
          <w:p w14:paraId="61CEC6E4" w14:textId="19B297F9" w:rsidR="00BB5E4A" w:rsidRPr="001A788E" w:rsidRDefault="00BB5E4A" w:rsidP="00BB5E4A">
            <w:pPr>
              <w:ind w:right="-1"/>
              <w:jc w:val="center"/>
              <w:rPr>
                <w:sz w:val="21"/>
                <w:szCs w:val="21"/>
              </w:rPr>
            </w:pPr>
            <w:r w:rsidRPr="001A788E">
              <w:rPr>
                <w:color w:val="000000"/>
                <w:sz w:val="21"/>
                <w:szCs w:val="21"/>
              </w:rPr>
              <w:t>R$ 7,90</w:t>
            </w:r>
          </w:p>
        </w:tc>
        <w:tc>
          <w:tcPr>
            <w:tcW w:w="1258" w:type="dxa"/>
            <w:tcBorders>
              <w:top w:val="single" w:sz="6" w:space="0" w:color="000000"/>
              <w:left w:val="single" w:sz="6" w:space="0" w:color="000000"/>
              <w:bottom w:val="single" w:sz="6" w:space="0" w:color="000000"/>
              <w:right w:val="single" w:sz="6" w:space="0" w:color="000000"/>
            </w:tcBorders>
            <w:vAlign w:val="center"/>
          </w:tcPr>
          <w:p w14:paraId="54B0FC2F" w14:textId="65BB0690" w:rsidR="00BB5E4A" w:rsidRPr="001A788E" w:rsidRDefault="00BB5E4A" w:rsidP="00BB5E4A">
            <w:pPr>
              <w:ind w:left="-75" w:right="-73"/>
              <w:jc w:val="center"/>
              <w:rPr>
                <w:sz w:val="21"/>
                <w:szCs w:val="21"/>
              </w:rPr>
            </w:pPr>
            <w:r w:rsidRPr="001A788E">
              <w:rPr>
                <w:sz w:val="21"/>
                <w:szCs w:val="21"/>
              </w:rPr>
              <w:t>R$ 2.348.282,90</w:t>
            </w:r>
          </w:p>
        </w:tc>
        <w:tc>
          <w:tcPr>
            <w:tcW w:w="1134" w:type="dxa"/>
            <w:tcBorders>
              <w:top w:val="single" w:sz="6" w:space="0" w:color="000000"/>
              <w:left w:val="single" w:sz="6" w:space="0" w:color="000000"/>
              <w:bottom w:val="single" w:sz="6" w:space="0" w:color="000000"/>
              <w:right w:val="single" w:sz="6" w:space="0" w:color="000000"/>
            </w:tcBorders>
            <w:vAlign w:val="center"/>
          </w:tcPr>
          <w:p w14:paraId="51FF20CC" w14:textId="322F5D11" w:rsidR="00BB5E4A" w:rsidRPr="001A788E" w:rsidRDefault="00BB5E4A" w:rsidP="00BB5E4A">
            <w:pPr>
              <w:ind w:right="-1"/>
              <w:jc w:val="center"/>
              <w:rPr>
                <w:sz w:val="21"/>
                <w:szCs w:val="21"/>
              </w:rPr>
            </w:pPr>
            <w:r w:rsidRPr="001A788E">
              <w:rPr>
                <w:sz w:val="21"/>
                <w:szCs w:val="21"/>
              </w:rPr>
              <w:t>GERAL</w:t>
            </w:r>
          </w:p>
        </w:tc>
      </w:tr>
      <w:tr w:rsidR="00BB5E4A" w:rsidRPr="00FB2F69" w14:paraId="4C51C750" w14:textId="439A240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5FFAD04" w14:textId="383B8264" w:rsidR="00BB5E4A" w:rsidRPr="001A788E" w:rsidRDefault="00BB5E4A" w:rsidP="00BB5E4A">
            <w:pPr>
              <w:ind w:right="-1" w:hanging="18"/>
              <w:jc w:val="center"/>
              <w:rPr>
                <w:sz w:val="21"/>
                <w:szCs w:val="21"/>
              </w:rPr>
            </w:pPr>
            <w:r w:rsidRPr="001A788E">
              <w:rPr>
                <w:sz w:val="21"/>
                <w:szCs w:val="21"/>
              </w:rPr>
              <w:t>52</w:t>
            </w:r>
          </w:p>
        </w:tc>
        <w:tc>
          <w:tcPr>
            <w:tcW w:w="1276" w:type="dxa"/>
            <w:tcBorders>
              <w:top w:val="single" w:sz="6" w:space="0" w:color="000000"/>
              <w:left w:val="single" w:sz="6" w:space="0" w:color="000000"/>
              <w:bottom w:val="single" w:sz="6" w:space="0" w:color="000000"/>
              <w:right w:val="single" w:sz="6" w:space="0" w:color="000000"/>
            </w:tcBorders>
            <w:vAlign w:val="center"/>
          </w:tcPr>
          <w:p w14:paraId="15656719" w14:textId="77777777" w:rsidR="00BB5E4A" w:rsidRPr="001A788E" w:rsidRDefault="00BB5E4A" w:rsidP="00BB5E4A">
            <w:pPr>
              <w:jc w:val="center"/>
              <w:rPr>
                <w:sz w:val="21"/>
                <w:szCs w:val="21"/>
              </w:rPr>
            </w:pPr>
            <w:r w:rsidRPr="001A788E">
              <w:rPr>
                <w:sz w:val="21"/>
                <w:szCs w:val="21"/>
              </w:rPr>
              <w:t>132404-7</w:t>
            </w:r>
          </w:p>
          <w:p w14:paraId="710D4C6D" w14:textId="6E30F874" w:rsidR="00BB5E4A" w:rsidRPr="001A788E" w:rsidRDefault="00BB5E4A" w:rsidP="00BB5E4A">
            <w:pPr>
              <w:jc w:val="center"/>
              <w:rPr>
                <w:sz w:val="21"/>
                <w:szCs w:val="21"/>
              </w:rPr>
            </w:pPr>
            <w:r w:rsidRPr="001A788E">
              <w:rPr>
                <w:sz w:val="21"/>
                <w:szCs w:val="21"/>
              </w:rPr>
              <w:t>(cód.: 656)</w:t>
            </w:r>
          </w:p>
        </w:tc>
        <w:tc>
          <w:tcPr>
            <w:tcW w:w="3544" w:type="dxa"/>
            <w:tcBorders>
              <w:top w:val="single" w:sz="6" w:space="0" w:color="000000"/>
              <w:left w:val="single" w:sz="6" w:space="0" w:color="000000"/>
              <w:bottom w:val="single" w:sz="6" w:space="0" w:color="000000"/>
              <w:right w:val="single" w:sz="6" w:space="0" w:color="000000"/>
            </w:tcBorders>
            <w:vAlign w:val="center"/>
          </w:tcPr>
          <w:p w14:paraId="2B3493FA"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FERMENTO BIOLÓGICO SECO</w:t>
            </w:r>
          </w:p>
          <w:p w14:paraId="17E71842" w14:textId="1B1DA00F" w:rsidR="00BB5E4A" w:rsidRPr="001A788E" w:rsidRDefault="00BB5E4A" w:rsidP="00BB5E4A">
            <w:pPr>
              <w:suppressAutoHyphens/>
              <w:rPr>
                <w:b/>
                <w:sz w:val="21"/>
                <w:szCs w:val="21"/>
              </w:rPr>
            </w:pPr>
            <w:r w:rsidRPr="001A788E">
              <w:rPr>
                <w:rFonts w:eastAsia="Calibri"/>
                <w:sz w:val="21"/>
                <w:szCs w:val="21"/>
              </w:rPr>
              <w:t>Fermento biológico seco instantâneo para pães, pizzas, massas doces e salgadas. Embalagem em sachê de</w:t>
            </w:r>
            <w:r w:rsidRPr="001A788E">
              <w:rPr>
                <w:rFonts w:eastAsia="Calibri"/>
                <w:b/>
                <w:sz w:val="21"/>
                <w:szCs w:val="21"/>
              </w:rPr>
              <w:t xml:space="preserve"> 10g. </w:t>
            </w:r>
            <w:r w:rsidRPr="001A788E">
              <w:rPr>
                <w:sz w:val="21"/>
                <w:szCs w:val="21"/>
              </w:rPr>
              <w:t>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79A5094" w14:textId="34343A0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018A204E" w14:textId="32333D70" w:rsidR="00BB5E4A" w:rsidRPr="001A788E" w:rsidRDefault="00BB5E4A" w:rsidP="00BB5E4A">
            <w:pPr>
              <w:ind w:right="-1"/>
              <w:jc w:val="center"/>
              <w:rPr>
                <w:sz w:val="21"/>
                <w:szCs w:val="21"/>
              </w:rPr>
            </w:pPr>
            <w:r w:rsidRPr="001A788E">
              <w:rPr>
                <w:sz w:val="21"/>
                <w:szCs w:val="21"/>
              </w:rPr>
              <w:t>70.521</w:t>
            </w:r>
          </w:p>
        </w:tc>
        <w:tc>
          <w:tcPr>
            <w:tcW w:w="1134" w:type="dxa"/>
            <w:tcBorders>
              <w:top w:val="single" w:sz="6" w:space="0" w:color="000000"/>
              <w:left w:val="single" w:sz="6" w:space="0" w:color="000000"/>
              <w:bottom w:val="single" w:sz="6" w:space="0" w:color="000000"/>
              <w:right w:val="single" w:sz="6" w:space="0" w:color="000000"/>
            </w:tcBorders>
            <w:vAlign w:val="center"/>
          </w:tcPr>
          <w:p w14:paraId="116EDC41" w14:textId="1BA90428" w:rsidR="00BB5E4A" w:rsidRPr="001A788E" w:rsidRDefault="00BB5E4A" w:rsidP="00BB5E4A">
            <w:pPr>
              <w:ind w:right="-1"/>
              <w:jc w:val="center"/>
              <w:rPr>
                <w:sz w:val="21"/>
                <w:szCs w:val="21"/>
              </w:rPr>
            </w:pPr>
            <w:r w:rsidRPr="001A788E">
              <w:rPr>
                <w:color w:val="000000"/>
                <w:sz w:val="21"/>
                <w:szCs w:val="21"/>
              </w:rPr>
              <w:t>R$ 2,36</w:t>
            </w:r>
          </w:p>
        </w:tc>
        <w:tc>
          <w:tcPr>
            <w:tcW w:w="1258" w:type="dxa"/>
            <w:tcBorders>
              <w:top w:val="single" w:sz="6" w:space="0" w:color="000000"/>
              <w:left w:val="single" w:sz="6" w:space="0" w:color="000000"/>
              <w:bottom w:val="single" w:sz="6" w:space="0" w:color="000000"/>
              <w:right w:val="single" w:sz="6" w:space="0" w:color="000000"/>
            </w:tcBorders>
            <w:vAlign w:val="center"/>
          </w:tcPr>
          <w:p w14:paraId="65045AB0" w14:textId="015388A7" w:rsidR="00BB5E4A" w:rsidRPr="001A788E" w:rsidRDefault="00BB5E4A" w:rsidP="00BB5E4A">
            <w:pPr>
              <w:ind w:left="-75" w:right="-73"/>
              <w:jc w:val="center"/>
              <w:rPr>
                <w:sz w:val="21"/>
                <w:szCs w:val="21"/>
              </w:rPr>
            </w:pPr>
            <w:r w:rsidRPr="001A788E">
              <w:rPr>
                <w:sz w:val="21"/>
                <w:szCs w:val="21"/>
              </w:rPr>
              <w:t>R$ 166.429,56</w:t>
            </w:r>
          </w:p>
        </w:tc>
        <w:tc>
          <w:tcPr>
            <w:tcW w:w="1134" w:type="dxa"/>
            <w:tcBorders>
              <w:top w:val="single" w:sz="6" w:space="0" w:color="000000"/>
              <w:left w:val="single" w:sz="6" w:space="0" w:color="000000"/>
              <w:bottom w:val="single" w:sz="6" w:space="0" w:color="000000"/>
              <w:right w:val="single" w:sz="6" w:space="0" w:color="000000"/>
            </w:tcBorders>
            <w:vAlign w:val="center"/>
          </w:tcPr>
          <w:p w14:paraId="0B63F170" w14:textId="5995A246" w:rsidR="00BB5E4A" w:rsidRPr="001A788E" w:rsidRDefault="00BB5E4A" w:rsidP="00BB5E4A">
            <w:pPr>
              <w:ind w:right="-1"/>
              <w:jc w:val="center"/>
              <w:rPr>
                <w:sz w:val="21"/>
                <w:szCs w:val="21"/>
              </w:rPr>
            </w:pPr>
            <w:r w:rsidRPr="001A788E">
              <w:rPr>
                <w:sz w:val="21"/>
                <w:szCs w:val="21"/>
              </w:rPr>
              <w:t>GERAL</w:t>
            </w:r>
          </w:p>
        </w:tc>
      </w:tr>
      <w:tr w:rsidR="00BB5E4A" w:rsidRPr="00FB2F69" w14:paraId="7A07BA51" w14:textId="14321C93"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8581BE7" w14:textId="2825E4A0" w:rsidR="00BB5E4A" w:rsidRPr="001A788E" w:rsidRDefault="00BB5E4A" w:rsidP="00BB5E4A">
            <w:pPr>
              <w:ind w:right="-1" w:hanging="18"/>
              <w:jc w:val="center"/>
              <w:rPr>
                <w:sz w:val="21"/>
                <w:szCs w:val="21"/>
              </w:rPr>
            </w:pPr>
            <w:r w:rsidRPr="001A788E">
              <w:rPr>
                <w:sz w:val="21"/>
                <w:szCs w:val="21"/>
              </w:rPr>
              <w:t>53</w:t>
            </w:r>
          </w:p>
        </w:tc>
        <w:tc>
          <w:tcPr>
            <w:tcW w:w="1276" w:type="dxa"/>
            <w:tcBorders>
              <w:top w:val="single" w:sz="6" w:space="0" w:color="000000"/>
              <w:left w:val="single" w:sz="6" w:space="0" w:color="000000"/>
              <w:bottom w:val="single" w:sz="6" w:space="0" w:color="000000"/>
              <w:right w:val="single" w:sz="6" w:space="0" w:color="000000"/>
            </w:tcBorders>
            <w:vAlign w:val="center"/>
          </w:tcPr>
          <w:p w14:paraId="56EB259F" w14:textId="77777777" w:rsidR="00BB5E4A" w:rsidRPr="001A788E" w:rsidRDefault="00BB5E4A" w:rsidP="00BB5E4A">
            <w:pPr>
              <w:jc w:val="center"/>
              <w:rPr>
                <w:sz w:val="21"/>
                <w:szCs w:val="21"/>
              </w:rPr>
            </w:pPr>
            <w:r w:rsidRPr="001A788E">
              <w:rPr>
                <w:sz w:val="21"/>
                <w:szCs w:val="21"/>
              </w:rPr>
              <w:t>00036814</w:t>
            </w:r>
          </w:p>
          <w:p w14:paraId="3C669F24" w14:textId="160F3994" w:rsidR="00BB5E4A" w:rsidRPr="001A788E" w:rsidRDefault="00BB5E4A" w:rsidP="00BB5E4A">
            <w:pPr>
              <w:jc w:val="center"/>
              <w:rPr>
                <w:sz w:val="21"/>
                <w:szCs w:val="21"/>
              </w:rPr>
            </w:pPr>
            <w:r w:rsidRPr="001A788E">
              <w:rPr>
                <w:sz w:val="21"/>
                <w:szCs w:val="21"/>
              </w:rPr>
              <w:t>(cód.: 1314)</w:t>
            </w:r>
          </w:p>
        </w:tc>
        <w:tc>
          <w:tcPr>
            <w:tcW w:w="3544" w:type="dxa"/>
            <w:tcBorders>
              <w:top w:val="single" w:sz="6" w:space="0" w:color="000000"/>
              <w:left w:val="single" w:sz="6" w:space="0" w:color="000000"/>
              <w:bottom w:val="single" w:sz="6" w:space="0" w:color="000000"/>
              <w:right w:val="single" w:sz="6" w:space="0" w:color="000000"/>
            </w:tcBorders>
            <w:vAlign w:val="center"/>
          </w:tcPr>
          <w:p w14:paraId="3B362E6D" w14:textId="77777777" w:rsidR="00BB5E4A" w:rsidRPr="001A788E" w:rsidRDefault="00BB5E4A" w:rsidP="00BB5E4A">
            <w:pPr>
              <w:tabs>
                <w:tab w:val="left" w:pos="4536"/>
              </w:tabs>
              <w:autoSpaceDE w:val="0"/>
              <w:autoSpaceDN w:val="0"/>
              <w:adjustRightInd w:val="0"/>
              <w:rPr>
                <w:rFonts w:eastAsia="Calibri"/>
                <w:sz w:val="21"/>
                <w:szCs w:val="21"/>
              </w:rPr>
            </w:pPr>
            <w:r w:rsidRPr="001A788E">
              <w:rPr>
                <w:rFonts w:eastAsia="Calibri"/>
                <w:b/>
                <w:sz w:val="21"/>
                <w:szCs w:val="21"/>
              </w:rPr>
              <w:t>FERMENTO QUÍMICO EM PÓ</w:t>
            </w:r>
          </w:p>
          <w:p w14:paraId="7895738C" w14:textId="289FED9B" w:rsidR="00BB5E4A" w:rsidRPr="001A788E" w:rsidRDefault="00BB5E4A" w:rsidP="00BB5E4A">
            <w:pPr>
              <w:rPr>
                <w:b/>
                <w:sz w:val="21"/>
                <w:szCs w:val="21"/>
              </w:rPr>
            </w:pPr>
            <w:r w:rsidRPr="001A788E">
              <w:rPr>
                <w:rFonts w:eastAsia="Calibri"/>
                <w:sz w:val="21"/>
                <w:szCs w:val="21"/>
              </w:rPr>
              <w:t xml:space="preserve">Fermento químico em pó. </w:t>
            </w:r>
            <w:r w:rsidRPr="001A788E">
              <w:rPr>
                <w:rFonts w:eastAsia="Calibri"/>
                <w:b/>
                <w:sz w:val="21"/>
                <w:szCs w:val="21"/>
              </w:rPr>
              <w:t xml:space="preserve">Sem glúten, sem leite, sem soja. </w:t>
            </w:r>
            <w:r w:rsidRPr="001A788E">
              <w:rPr>
                <w:rFonts w:eastAsia="Calibri"/>
                <w:sz w:val="21"/>
                <w:szCs w:val="21"/>
              </w:rPr>
              <w:t xml:space="preserve">Embalagem de </w:t>
            </w:r>
            <w:r w:rsidRPr="001A788E">
              <w:rPr>
                <w:rFonts w:eastAsia="Calibri"/>
                <w:b/>
                <w:sz w:val="21"/>
                <w:szCs w:val="21"/>
              </w:rPr>
              <w:t>100g</w:t>
            </w:r>
            <w:r w:rsidRPr="001A788E">
              <w:rPr>
                <w:rFonts w:eastAsia="Calibri"/>
                <w:sz w:val="21"/>
                <w:szCs w:val="21"/>
              </w:rPr>
              <w:t xml:space="preserve">. </w:t>
            </w:r>
            <w:r w:rsidRPr="001A788E">
              <w:rPr>
                <w:sz w:val="21"/>
                <w:szCs w:val="21"/>
              </w:rPr>
              <w:t>Prazo de validade: mínimo de 5 (cinco)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87EB3C1" w14:textId="1A4E77E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F79E380" w14:textId="58AA625B" w:rsidR="00BB5E4A" w:rsidRPr="001A788E" w:rsidRDefault="00BB5E4A" w:rsidP="00BB5E4A">
            <w:pPr>
              <w:ind w:right="-1"/>
              <w:jc w:val="center"/>
              <w:rPr>
                <w:sz w:val="21"/>
                <w:szCs w:val="21"/>
              </w:rPr>
            </w:pPr>
            <w:r w:rsidRPr="001A788E">
              <w:rPr>
                <w:sz w:val="21"/>
                <w:szCs w:val="21"/>
              </w:rPr>
              <w:t>17.644</w:t>
            </w:r>
          </w:p>
        </w:tc>
        <w:tc>
          <w:tcPr>
            <w:tcW w:w="1134" w:type="dxa"/>
            <w:tcBorders>
              <w:top w:val="single" w:sz="6" w:space="0" w:color="000000"/>
              <w:left w:val="single" w:sz="6" w:space="0" w:color="000000"/>
              <w:bottom w:val="single" w:sz="6" w:space="0" w:color="000000"/>
              <w:right w:val="single" w:sz="6" w:space="0" w:color="000000"/>
            </w:tcBorders>
            <w:vAlign w:val="center"/>
          </w:tcPr>
          <w:p w14:paraId="7D57626E" w14:textId="378C371E" w:rsidR="00BB5E4A" w:rsidRPr="001A788E" w:rsidRDefault="00BB5E4A" w:rsidP="00BB5E4A">
            <w:pPr>
              <w:ind w:right="-1"/>
              <w:jc w:val="center"/>
              <w:rPr>
                <w:sz w:val="21"/>
                <w:szCs w:val="21"/>
              </w:rPr>
            </w:pPr>
            <w:r w:rsidRPr="001A788E">
              <w:rPr>
                <w:color w:val="000000"/>
                <w:sz w:val="21"/>
                <w:szCs w:val="21"/>
              </w:rPr>
              <w:t>R$ 5,10</w:t>
            </w:r>
          </w:p>
        </w:tc>
        <w:tc>
          <w:tcPr>
            <w:tcW w:w="1258" w:type="dxa"/>
            <w:tcBorders>
              <w:top w:val="single" w:sz="6" w:space="0" w:color="000000"/>
              <w:left w:val="single" w:sz="6" w:space="0" w:color="000000"/>
              <w:bottom w:val="single" w:sz="6" w:space="0" w:color="000000"/>
              <w:right w:val="single" w:sz="6" w:space="0" w:color="000000"/>
            </w:tcBorders>
            <w:vAlign w:val="center"/>
          </w:tcPr>
          <w:p w14:paraId="1C67FEA3" w14:textId="3F8EB50C" w:rsidR="00BB5E4A" w:rsidRPr="001A788E" w:rsidRDefault="00BB5E4A" w:rsidP="00BB5E4A">
            <w:pPr>
              <w:ind w:left="-75" w:right="-73"/>
              <w:jc w:val="center"/>
              <w:rPr>
                <w:sz w:val="21"/>
                <w:szCs w:val="21"/>
              </w:rPr>
            </w:pPr>
            <w:r w:rsidRPr="001A788E">
              <w:rPr>
                <w:sz w:val="21"/>
                <w:szCs w:val="21"/>
              </w:rPr>
              <w:t>R$ 89.984,40</w:t>
            </w:r>
          </w:p>
        </w:tc>
        <w:tc>
          <w:tcPr>
            <w:tcW w:w="1134" w:type="dxa"/>
            <w:tcBorders>
              <w:top w:val="single" w:sz="6" w:space="0" w:color="000000"/>
              <w:left w:val="single" w:sz="6" w:space="0" w:color="000000"/>
              <w:bottom w:val="single" w:sz="6" w:space="0" w:color="000000"/>
              <w:right w:val="single" w:sz="6" w:space="0" w:color="000000"/>
            </w:tcBorders>
            <w:vAlign w:val="center"/>
          </w:tcPr>
          <w:p w14:paraId="617EE06F" w14:textId="02188F00" w:rsidR="00BB5E4A" w:rsidRPr="001A788E" w:rsidRDefault="00F90F76" w:rsidP="00BB5E4A">
            <w:pPr>
              <w:ind w:right="-1"/>
              <w:jc w:val="center"/>
              <w:rPr>
                <w:sz w:val="21"/>
                <w:szCs w:val="21"/>
              </w:rPr>
            </w:pPr>
            <w:r>
              <w:rPr>
                <w:sz w:val="21"/>
                <w:szCs w:val="21"/>
              </w:rPr>
              <w:t>GERAL</w:t>
            </w:r>
          </w:p>
        </w:tc>
      </w:tr>
      <w:tr w:rsidR="00BB5E4A" w:rsidRPr="00FB2F69" w14:paraId="201B6B62" w14:textId="5B74E28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583AF30" w14:textId="066C2946" w:rsidR="00BB5E4A" w:rsidRPr="001A788E" w:rsidRDefault="00BB5E4A" w:rsidP="00BB5E4A">
            <w:pPr>
              <w:ind w:right="-1" w:hanging="18"/>
              <w:jc w:val="center"/>
              <w:rPr>
                <w:sz w:val="21"/>
                <w:szCs w:val="21"/>
              </w:rPr>
            </w:pPr>
            <w:r w:rsidRPr="001A788E">
              <w:rPr>
                <w:sz w:val="21"/>
                <w:szCs w:val="21"/>
              </w:rPr>
              <w:t>54</w:t>
            </w:r>
          </w:p>
        </w:tc>
        <w:tc>
          <w:tcPr>
            <w:tcW w:w="1276" w:type="dxa"/>
            <w:tcBorders>
              <w:top w:val="single" w:sz="6" w:space="0" w:color="000000"/>
              <w:left w:val="single" w:sz="6" w:space="0" w:color="000000"/>
              <w:bottom w:val="single" w:sz="6" w:space="0" w:color="000000"/>
              <w:right w:val="single" w:sz="6" w:space="0" w:color="000000"/>
            </w:tcBorders>
            <w:vAlign w:val="center"/>
          </w:tcPr>
          <w:p w14:paraId="485E9B71" w14:textId="77777777" w:rsidR="00BB5E4A" w:rsidRPr="001A788E" w:rsidRDefault="00BB5E4A" w:rsidP="00BB5E4A">
            <w:pPr>
              <w:jc w:val="center"/>
              <w:rPr>
                <w:sz w:val="21"/>
                <w:szCs w:val="21"/>
              </w:rPr>
            </w:pPr>
            <w:r w:rsidRPr="001A788E">
              <w:rPr>
                <w:sz w:val="21"/>
                <w:szCs w:val="21"/>
              </w:rPr>
              <w:t>6446-7</w:t>
            </w:r>
          </w:p>
          <w:p w14:paraId="13D05290" w14:textId="707E2C1E" w:rsidR="00BB5E4A" w:rsidRPr="001A788E" w:rsidRDefault="00BB5E4A" w:rsidP="00BB5E4A">
            <w:pPr>
              <w:jc w:val="center"/>
              <w:rPr>
                <w:sz w:val="21"/>
                <w:szCs w:val="21"/>
              </w:rPr>
            </w:pPr>
            <w:r w:rsidRPr="001A788E">
              <w:rPr>
                <w:sz w:val="21"/>
                <w:szCs w:val="21"/>
              </w:rPr>
              <w:t>(cód.: 854)</w:t>
            </w:r>
          </w:p>
        </w:tc>
        <w:tc>
          <w:tcPr>
            <w:tcW w:w="3544" w:type="dxa"/>
            <w:tcBorders>
              <w:top w:val="single" w:sz="6" w:space="0" w:color="000000"/>
              <w:left w:val="single" w:sz="6" w:space="0" w:color="000000"/>
              <w:bottom w:val="single" w:sz="6" w:space="0" w:color="000000"/>
              <w:right w:val="single" w:sz="6" w:space="0" w:color="000000"/>
            </w:tcBorders>
            <w:vAlign w:val="center"/>
          </w:tcPr>
          <w:p w14:paraId="55D8515E"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FOLHA DE LOURO</w:t>
            </w:r>
          </w:p>
          <w:p w14:paraId="14D3549C" w14:textId="66B669CC" w:rsidR="00BB5E4A" w:rsidRPr="001A788E" w:rsidRDefault="00BB5E4A" w:rsidP="00BB5E4A">
            <w:pPr>
              <w:suppressAutoHyphens/>
              <w:rPr>
                <w:sz w:val="21"/>
                <w:szCs w:val="21"/>
              </w:rPr>
            </w:pPr>
            <w:r w:rsidRPr="001A788E">
              <w:rPr>
                <w:rFonts w:eastAsia="Calibri"/>
                <w:sz w:val="21"/>
                <w:szCs w:val="21"/>
              </w:rPr>
              <w:t xml:space="preserve">Folha de louro desidratadas, com cheiro característico. Embalagem </w:t>
            </w:r>
            <w:r w:rsidRPr="001A788E">
              <w:rPr>
                <w:rFonts w:eastAsia="Calibri"/>
                <w:b/>
                <w:bCs/>
                <w:sz w:val="21"/>
                <w:szCs w:val="21"/>
              </w:rPr>
              <w:t>entre</w:t>
            </w:r>
            <w:r w:rsidRPr="001A788E">
              <w:rPr>
                <w:rFonts w:eastAsia="Calibri"/>
                <w:b/>
                <w:sz w:val="21"/>
                <w:szCs w:val="21"/>
              </w:rPr>
              <w:t xml:space="preserve"> 3 a 5g.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A61B479" w14:textId="187613D3"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14212E3" w14:textId="1E2FE059" w:rsidR="00BB5E4A" w:rsidRPr="001A788E" w:rsidRDefault="00BB5E4A" w:rsidP="00BB5E4A">
            <w:pPr>
              <w:ind w:right="-1"/>
              <w:jc w:val="center"/>
              <w:rPr>
                <w:sz w:val="21"/>
                <w:szCs w:val="21"/>
              </w:rPr>
            </w:pPr>
            <w:r w:rsidRPr="001A788E">
              <w:rPr>
                <w:sz w:val="21"/>
                <w:szCs w:val="21"/>
              </w:rPr>
              <w:t>286.570</w:t>
            </w:r>
          </w:p>
        </w:tc>
        <w:tc>
          <w:tcPr>
            <w:tcW w:w="1134" w:type="dxa"/>
            <w:tcBorders>
              <w:top w:val="single" w:sz="6" w:space="0" w:color="000000"/>
              <w:left w:val="single" w:sz="6" w:space="0" w:color="000000"/>
              <w:bottom w:val="single" w:sz="6" w:space="0" w:color="000000"/>
              <w:right w:val="single" w:sz="6" w:space="0" w:color="000000"/>
            </w:tcBorders>
            <w:vAlign w:val="center"/>
          </w:tcPr>
          <w:p w14:paraId="14E5F40E" w14:textId="2CAB9D2E" w:rsidR="00BB5E4A" w:rsidRPr="001A788E" w:rsidRDefault="00BB5E4A" w:rsidP="00BB5E4A">
            <w:pPr>
              <w:ind w:right="-1"/>
              <w:jc w:val="center"/>
              <w:rPr>
                <w:sz w:val="21"/>
                <w:szCs w:val="21"/>
              </w:rPr>
            </w:pPr>
            <w:r w:rsidRPr="001A788E">
              <w:rPr>
                <w:color w:val="000000"/>
                <w:sz w:val="21"/>
                <w:szCs w:val="21"/>
              </w:rPr>
              <w:t>R$ 2,99</w:t>
            </w:r>
          </w:p>
        </w:tc>
        <w:tc>
          <w:tcPr>
            <w:tcW w:w="1258" w:type="dxa"/>
            <w:tcBorders>
              <w:top w:val="single" w:sz="6" w:space="0" w:color="000000"/>
              <w:left w:val="single" w:sz="6" w:space="0" w:color="000000"/>
              <w:bottom w:val="single" w:sz="6" w:space="0" w:color="000000"/>
              <w:right w:val="single" w:sz="6" w:space="0" w:color="000000"/>
            </w:tcBorders>
            <w:vAlign w:val="center"/>
          </w:tcPr>
          <w:p w14:paraId="54D084A4" w14:textId="673F7DA6" w:rsidR="00BB5E4A" w:rsidRPr="001A788E" w:rsidRDefault="00BB5E4A" w:rsidP="00BB5E4A">
            <w:pPr>
              <w:ind w:left="-75" w:right="-73"/>
              <w:jc w:val="center"/>
              <w:rPr>
                <w:sz w:val="21"/>
                <w:szCs w:val="21"/>
              </w:rPr>
            </w:pPr>
            <w:r w:rsidRPr="001A788E">
              <w:rPr>
                <w:sz w:val="21"/>
                <w:szCs w:val="21"/>
              </w:rPr>
              <w:t>R$ 856.844,30</w:t>
            </w:r>
          </w:p>
        </w:tc>
        <w:tc>
          <w:tcPr>
            <w:tcW w:w="1134" w:type="dxa"/>
            <w:tcBorders>
              <w:top w:val="single" w:sz="6" w:space="0" w:color="000000"/>
              <w:left w:val="single" w:sz="6" w:space="0" w:color="000000"/>
              <w:bottom w:val="single" w:sz="6" w:space="0" w:color="000000"/>
              <w:right w:val="single" w:sz="6" w:space="0" w:color="000000"/>
            </w:tcBorders>
            <w:vAlign w:val="center"/>
          </w:tcPr>
          <w:p w14:paraId="2E235DF0" w14:textId="17EE8064" w:rsidR="00BB5E4A" w:rsidRPr="001A788E" w:rsidRDefault="00BB5E4A" w:rsidP="00BB5E4A">
            <w:pPr>
              <w:ind w:right="-1"/>
              <w:jc w:val="center"/>
              <w:rPr>
                <w:sz w:val="21"/>
                <w:szCs w:val="21"/>
              </w:rPr>
            </w:pPr>
            <w:r w:rsidRPr="001A788E">
              <w:rPr>
                <w:sz w:val="21"/>
                <w:szCs w:val="21"/>
              </w:rPr>
              <w:t>GERAL</w:t>
            </w:r>
          </w:p>
        </w:tc>
      </w:tr>
      <w:tr w:rsidR="00BB5E4A" w:rsidRPr="00FB2F69" w14:paraId="2D80BFE4" w14:textId="7777777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B3762DA" w14:textId="089F4117" w:rsidR="00BB5E4A" w:rsidRPr="001A788E" w:rsidRDefault="00BB5E4A" w:rsidP="00BB5E4A">
            <w:pPr>
              <w:ind w:right="-1" w:hanging="18"/>
              <w:jc w:val="center"/>
              <w:rPr>
                <w:sz w:val="21"/>
                <w:szCs w:val="21"/>
              </w:rPr>
            </w:pPr>
            <w:r w:rsidRPr="001A788E">
              <w:rPr>
                <w:sz w:val="21"/>
                <w:szCs w:val="21"/>
              </w:rPr>
              <w:t>55</w:t>
            </w:r>
          </w:p>
        </w:tc>
        <w:tc>
          <w:tcPr>
            <w:tcW w:w="1276" w:type="dxa"/>
            <w:tcBorders>
              <w:top w:val="single" w:sz="6" w:space="0" w:color="000000"/>
              <w:left w:val="single" w:sz="6" w:space="0" w:color="000000"/>
              <w:bottom w:val="single" w:sz="6" w:space="0" w:color="000000"/>
              <w:right w:val="single" w:sz="6" w:space="0" w:color="000000"/>
            </w:tcBorders>
            <w:vAlign w:val="center"/>
          </w:tcPr>
          <w:p w14:paraId="259082F8" w14:textId="77777777" w:rsidR="00BB5E4A" w:rsidRPr="001A788E" w:rsidRDefault="00BB5E4A" w:rsidP="00BB5E4A">
            <w:pPr>
              <w:jc w:val="center"/>
              <w:rPr>
                <w:sz w:val="21"/>
                <w:szCs w:val="21"/>
                <w:lang w:eastAsia="en-US"/>
              </w:rPr>
            </w:pPr>
            <w:r w:rsidRPr="001A788E">
              <w:rPr>
                <w:sz w:val="21"/>
                <w:szCs w:val="21"/>
                <w:lang w:eastAsia="en-US"/>
              </w:rPr>
              <w:t xml:space="preserve">167678-4 </w:t>
            </w:r>
          </w:p>
          <w:p w14:paraId="26D82E9F" w14:textId="33FD1D31" w:rsidR="00BB5E4A" w:rsidRPr="001A788E" w:rsidRDefault="00BB5E4A" w:rsidP="00BB5E4A">
            <w:pPr>
              <w:jc w:val="center"/>
              <w:rPr>
                <w:sz w:val="21"/>
                <w:szCs w:val="21"/>
              </w:rPr>
            </w:pPr>
            <w:r w:rsidRPr="001A788E">
              <w:rPr>
                <w:sz w:val="21"/>
                <w:szCs w:val="21"/>
                <w:lang w:eastAsia="en-US"/>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1055A404" w14:textId="77777777" w:rsidR="00BB5E4A" w:rsidRPr="001A788E" w:rsidRDefault="00BB5E4A" w:rsidP="00BB5E4A">
            <w:pPr>
              <w:autoSpaceDE w:val="0"/>
              <w:autoSpaceDN w:val="0"/>
              <w:adjustRightInd w:val="0"/>
              <w:spacing w:line="276" w:lineRule="auto"/>
              <w:rPr>
                <w:b/>
                <w:sz w:val="21"/>
                <w:szCs w:val="21"/>
                <w:lang w:eastAsia="en-US"/>
              </w:rPr>
            </w:pPr>
            <w:r w:rsidRPr="001A788E">
              <w:rPr>
                <w:b/>
                <w:sz w:val="21"/>
                <w:szCs w:val="21"/>
                <w:lang w:eastAsia="en-US"/>
              </w:rPr>
              <w:t>GELEIA DE FRUTAS</w:t>
            </w:r>
          </w:p>
          <w:p w14:paraId="4E81530B" w14:textId="4081DE4F" w:rsidR="00BB5E4A" w:rsidRPr="001A788E" w:rsidRDefault="00BB5E4A" w:rsidP="00BB5E4A">
            <w:pPr>
              <w:tabs>
                <w:tab w:val="left" w:pos="4536"/>
              </w:tabs>
              <w:autoSpaceDE w:val="0"/>
              <w:autoSpaceDN w:val="0"/>
              <w:adjustRightInd w:val="0"/>
              <w:rPr>
                <w:rFonts w:eastAsia="Calibri"/>
                <w:b/>
                <w:sz w:val="21"/>
                <w:szCs w:val="21"/>
              </w:rPr>
            </w:pPr>
            <w:r w:rsidRPr="001A788E">
              <w:rPr>
                <w:bCs/>
                <w:sz w:val="21"/>
                <w:szCs w:val="21"/>
                <w:lang w:eastAsia="en-US"/>
              </w:rPr>
              <w:t xml:space="preserve">Geleia de frutas, sabores variados. Obtido a partir do concentrado de frutas, podendo conter açúcar, estabilizante e/ou conservante. Embalagem de </w:t>
            </w:r>
            <w:r w:rsidRPr="001A788E">
              <w:rPr>
                <w:b/>
                <w:sz w:val="21"/>
                <w:szCs w:val="21"/>
                <w:lang w:eastAsia="en-US"/>
              </w:rPr>
              <w:t>230g</w:t>
            </w:r>
            <w:r w:rsidRPr="001A788E">
              <w:rPr>
                <w:bCs/>
                <w:sz w:val="21"/>
                <w:szCs w:val="21"/>
                <w:lang w:eastAsia="en-US"/>
              </w:rPr>
              <w:t xml:space="preserve"> a </w:t>
            </w:r>
            <w:r w:rsidRPr="001A788E">
              <w:rPr>
                <w:b/>
                <w:sz w:val="21"/>
                <w:szCs w:val="21"/>
                <w:lang w:eastAsia="en-US"/>
              </w:rPr>
              <w:t>340g</w:t>
            </w:r>
            <w:r w:rsidRPr="001A788E">
              <w:rPr>
                <w:bCs/>
                <w:sz w:val="21"/>
                <w:szCs w:val="21"/>
                <w:lang w:eastAsia="en-US"/>
              </w:rPr>
              <w:t xml:space="preserve">. Prazo de validade: mínimo de 3 (três) meses a partir da data de entrega. </w:t>
            </w:r>
          </w:p>
        </w:tc>
        <w:tc>
          <w:tcPr>
            <w:tcW w:w="992" w:type="dxa"/>
            <w:tcBorders>
              <w:top w:val="single" w:sz="6" w:space="0" w:color="000000"/>
              <w:left w:val="single" w:sz="6" w:space="0" w:color="000000"/>
              <w:bottom w:val="single" w:sz="6" w:space="0" w:color="000000"/>
              <w:right w:val="single" w:sz="6" w:space="0" w:color="000000"/>
            </w:tcBorders>
            <w:vAlign w:val="center"/>
          </w:tcPr>
          <w:p w14:paraId="525B9933" w14:textId="513A40A9" w:rsidR="00BB5E4A" w:rsidRPr="001A788E" w:rsidRDefault="00BB5E4A" w:rsidP="00BB5E4A">
            <w:pPr>
              <w:jc w:val="center"/>
              <w:rPr>
                <w:sz w:val="21"/>
                <w:szCs w:val="21"/>
              </w:rPr>
            </w:pPr>
            <w:r w:rsidRPr="001A788E">
              <w:rPr>
                <w:sz w:val="21"/>
                <w:szCs w:val="21"/>
                <w:lang w:eastAsia="en-US"/>
              </w:rPr>
              <w:t>UNID</w:t>
            </w:r>
          </w:p>
        </w:tc>
        <w:tc>
          <w:tcPr>
            <w:tcW w:w="1015" w:type="dxa"/>
            <w:tcBorders>
              <w:top w:val="single" w:sz="6" w:space="0" w:color="000000"/>
              <w:left w:val="single" w:sz="6" w:space="0" w:color="000000"/>
              <w:bottom w:val="single" w:sz="6" w:space="0" w:color="000000"/>
              <w:right w:val="single" w:sz="6" w:space="0" w:color="000000"/>
            </w:tcBorders>
            <w:vAlign w:val="center"/>
          </w:tcPr>
          <w:p w14:paraId="1F1108F4" w14:textId="42CF6391" w:rsidR="00BB5E4A" w:rsidRPr="001A788E" w:rsidRDefault="00BB5E4A" w:rsidP="00BB5E4A">
            <w:pPr>
              <w:ind w:right="-1"/>
              <w:jc w:val="center"/>
              <w:rPr>
                <w:sz w:val="21"/>
                <w:szCs w:val="21"/>
              </w:rPr>
            </w:pPr>
            <w:r w:rsidRPr="001A788E">
              <w:rPr>
                <w:sz w:val="21"/>
                <w:szCs w:val="21"/>
              </w:rPr>
              <w:t>6.067</w:t>
            </w:r>
          </w:p>
        </w:tc>
        <w:tc>
          <w:tcPr>
            <w:tcW w:w="1134" w:type="dxa"/>
            <w:tcBorders>
              <w:top w:val="single" w:sz="6" w:space="0" w:color="000000"/>
              <w:left w:val="single" w:sz="6" w:space="0" w:color="000000"/>
              <w:bottom w:val="single" w:sz="6" w:space="0" w:color="000000"/>
              <w:right w:val="single" w:sz="6" w:space="0" w:color="000000"/>
            </w:tcBorders>
            <w:vAlign w:val="center"/>
          </w:tcPr>
          <w:p w14:paraId="6B9140CB" w14:textId="47154A4F" w:rsidR="00BB5E4A" w:rsidRPr="001A788E" w:rsidRDefault="00BB5E4A" w:rsidP="00BB5E4A">
            <w:pPr>
              <w:ind w:right="-1"/>
              <w:jc w:val="center"/>
              <w:rPr>
                <w:color w:val="000000"/>
                <w:sz w:val="21"/>
                <w:szCs w:val="21"/>
              </w:rPr>
            </w:pPr>
            <w:r w:rsidRPr="001A788E">
              <w:rPr>
                <w:color w:val="000000"/>
                <w:sz w:val="21"/>
                <w:szCs w:val="21"/>
              </w:rPr>
              <w:t>R$ 15,55</w:t>
            </w:r>
          </w:p>
        </w:tc>
        <w:tc>
          <w:tcPr>
            <w:tcW w:w="1258" w:type="dxa"/>
            <w:tcBorders>
              <w:top w:val="single" w:sz="6" w:space="0" w:color="000000"/>
              <w:left w:val="single" w:sz="6" w:space="0" w:color="000000"/>
              <w:bottom w:val="single" w:sz="6" w:space="0" w:color="000000"/>
              <w:right w:val="single" w:sz="6" w:space="0" w:color="000000"/>
            </w:tcBorders>
            <w:vAlign w:val="center"/>
          </w:tcPr>
          <w:p w14:paraId="3E6FA8E0" w14:textId="48172AFD" w:rsidR="00BB5E4A" w:rsidRPr="001A788E" w:rsidRDefault="00BB5E4A" w:rsidP="00BB5E4A">
            <w:pPr>
              <w:ind w:left="-75" w:right="-73"/>
              <w:jc w:val="center"/>
              <w:rPr>
                <w:color w:val="000000"/>
                <w:sz w:val="21"/>
                <w:szCs w:val="21"/>
              </w:rPr>
            </w:pPr>
            <w:r w:rsidRPr="001A788E">
              <w:rPr>
                <w:sz w:val="21"/>
                <w:szCs w:val="21"/>
              </w:rPr>
              <w:t>R$ 94.341,85</w:t>
            </w:r>
          </w:p>
        </w:tc>
        <w:tc>
          <w:tcPr>
            <w:tcW w:w="1134" w:type="dxa"/>
            <w:tcBorders>
              <w:top w:val="single" w:sz="6" w:space="0" w:color="000000"/>
              <w:left w:val="single" w:sz="6" w:space="0" w:color="000000"/>
              <w:bottom w:val="single" w:sz="6" w:space="0" w:color="000000"/>
              <w:right w:val="single" w:sz="6" w:space="0" w:color="000000"/>
            </w:tcBorders>
            <w:vAlign w:val="center"/>
          </w:tcPr>
          <w:p w14:paraId="5CAE8066" w14:textId="33C03CEB" w:rsidR="00BB5E4A" w:rsidRPr="001A788E" w:rsidRDefault="00BB5E4A" w:rsidP="00BB5E4A">
            <w:pPr>
              <w:ind w:right="-1"/>
              <w:jc w:val="center"/>
              <w:rPr>
                <w:sz w:val="21"/>
                <w:szCs w:val="21"/>
              </w:rPr>
            </w:pPr>
            <w:r w:rsidRPr="001A788E">
              <w:rPr>
                <w:sz w:val="21"/>
                <w:szCs w:val="21"/>
              </w:rPr>
              <w:t>GERAL</w:t>
            </w:r>
          </w:p>
        </w:tc>
      </w:tr>
      <w:tr w:rsidR="00BB5E4A" w:rsidRPr="00FB2F69" w14:paraId="247830BF" w14:textId="1DD7948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6F350FD" w14:textId="73206369" w:rsidR="00BB5E4A" w:rsidRPr="001A788E" w:rsidRDefault="00BB5E4A" w:rsidP="00BB5E4A">
            <w:pPr>
              <w:ind w:right="-1" w:hanging="18"/>
              <w:jc w:val="center"/>
              <w:rPr>
                <w:sz w:val="21"/>
                <w:szCs w:val="21"/>
              </w:rPr>
            </w:pPr>
            <w:r w:rsidRPr="001A788E">
              <w:rPr>
                <w:sz w:val="21"/>
                <w:szCs w:val="21"/>
              </w:rPr>
              <w:t>56</w:t>
            </w:r>
          </w:p>
        </w:tc>
        <w:tc>
          <w:tcPr>
            <w:tcW w:w="1276" w:type="dxa"/>
            <w:tcBorders>
              <w:top w:val="single" w:sz="6" w:space="0" w:color="000000"/>
              <w:left w:val="single" w:sz="6" w:space="0" w:color="000000"/>
              <w:bottom w:val="single" w:sz="6" w:space="0" w:color="000000"/>
              <w:right w:val="single" w:sz="6" w:space="0" w:color="000000"/>
            </w:tcBorders>
            <w:vAlign w:val="center"/>
          </w:tcPr>
          <w:p w14:paraId="59F145CE" w14:textId="77777777" w:rsidR="00BB5E4A" w:rsidRPr="001A788E" w:rsidRDefault="00BB5E4A" w:rsidP="00BB5E4A">
            <w:pPr>
              <w:jc w:val="center"/>
              <w:rPr>
                <w:sz w:val="21"/>
                <w:szCs w:val="21"/>
              </w:rPr>
            </w:pPr>
            <w:r w:rsidRPr="001A788E">
              <w:rPr>
                <w:sz w:val="21"/>
                <w:szCs w:val="21"/>
              </w:rPr>
              <w:t>3992-6</w:t>
            </w:r>
          </w:p>
          <w:p w14:paraId="1C4482D2" w14:textId="180FCA64" w:rsidR="00BB5E4A" w:rsidRPr="001A788E" w:rsidRDefault="00BB5E4A" w:rsidP="00BB5E4A">
            <w:pPr>
              <w:jc w:val="center"/>
              <w:rPr>
                <w:sz w:val="21"/>
                <w:szCs w:val="21"/>
              </w:rPr>
            </w:pPr>
            <w:r w:rsidRPr="001A788E">
              <w:rPr>
                <w:sz w:val="21"/>
                <w:szCs w:val="21"/>
              </w:rPr>
              <w:t>(cód.: 2527)</w:t>
            </w:r>
          </w:p>
        </w:tc>
        <w:tc>
          <w:tcPr>
            <w:tcW w:w="3544" w:type="dxa"/>
            <w:tcBorders>
              <w:top w:val="single" w:sz="6" w:space="0" w:color="000000"/>
              <w:left w:val="single" w:sz="6" w:space="0" w:color="000000"/>
              <w:bottom w:val="single" w:sz="6" w:space="0" w:color="000000"/>
              <w:right w:val="single" w:sz="6" w:space="0" w:color="000000"/>
            </w:tcBorders>
            <w:vAlign w:val="center"/>
          </w:tcPr>
          <w:p w14:paraId="52CFFC9A" w14:textId="77777777" w:rsidR="00BB5E4A" w:rsidRPr="001A788E" w:rsidRDefault="00BB5E4A" w:rsidP="00BB5E4A">
            <w:pPr>
              <w:autoSpaceDE w:val="0"/>
              <w:autoSpaceDN w:val="0"/>
              <w:adjustRightInd w:val="0"/>
              <w:spacing w:line="276" w:lineRule="auto"/>
              <w:rPr>
                <w:b/>
                <w:sz w:val="21"/>
                <w:szCs w:val="21"/>
                <w:lang w:eastAsia="en-US"/>
              </w:rPr>
            </w:pPr>
            <w:r w:rsidRPr="001A788E">
              <w:rPr>
                <w:b/>
                <w:sz w:val="21"/>
                <w:szCs w:val="21"/>
                <w:lang w:eastAsia="en-US"/>
              </w:rPr>
              <w:t xml:space="preserve">FUBÁ DE MILHO </w:t>
            </w:r>
          </w:p>
          <w:p w14:paraId="500AB775" w14:textId="101A82DB" w:rsidR="00BB5E4A" w:rsidRPr="001A788E" w:rsidRDefault="00BB5E4A" w:rsidP="00BB5E4A">
            <w:pPr>
              <w:rPr>
                <w:sz w:val="21"/>
                <w:szCs w:val="21"/>
              </w:rPr>
            </w:pPr>
            <w:r w:rsidRPr="001A788E">
              <w:rPr>
                <w:sz w:val="21"/>
                <w:szCs w:val="21"/>
                <w:lang w:eastAsia="en-US"/>
              </w:rPr>
              <w:t xml:space="preserve">Fubá de milho. Sem glúten. Embalagem com </w:t>
            </w:r>
            <w:r w:rsidRPr="001A788E">
              <w:rPr>
                <w:b/>
                <w:bCs/>
                <w:sz w:val="21"/>
                <w:szCs w:val="21"/>
                <w:lang w:eastAsia="en-US"/>
              </w:rPr>
              <w:t xml:space="preserve">1Kg.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62CD3E7" w14:textId="6FC69D7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5F397CC5" w14:textId="04976686" w:rsidR="00BB5E4A" w:rsidRPr="001A788E" w:rsidRDefault="00BB5E4A" w:rsidP="00BB5E4A">
            <w:pPr>
              <w:ind w:right="-1"/>
              <w:jc w:val="center"/>
              <w:rPr>
                <w:sz w:val="21"/>
                <w:szCs w:val="21"/>
              </w:rPr>
            </w:pPr>
            <w:r w:rsidRPr="001A788E">
              <w:rPr>
                <w:sz w:val="21"/>
                <w:szCs w:val="21"/>
              </w:rPr>
              <w:t>15.902</w:t>
            </w:r>
          </w:p>
        </w:tc>
        <w:tc>
          <w:tcPr>
            <w:tcW w:w="1134" w:type="dxa"/>
            <w:tcBorders>
              <w:top w:val="single" w:sz="6" w:space="0" w:color="000000"/>
              <w:left w:val="single" w:sz="6" w:space="0" w:color="000000"/>
              <w:bottom w:val="single" w:sz="6" w:space="0" w:color="000000"/>
              <w:right w:val="single" w:sz="6" w:space="0" w:color="000000"/>
            </w:tcBorders>
            <w:vAlign w:val="center"/>
          </w:tcPr>
          <w:p w14:paraId="0DBE18A3" w14:textId="5C4D35E3" w:rsidR="00BB5E4A" w:rsidRPr="001A788E" w:rsidRDefault="00BB5E4A" w:rsidP="00BB5E4A">
            <w:pPr>
              <w:ind w:right="-1"/>
              <w:jc w:val="center"/>
              <w:rPr>
                <w:sz w:val="21"/>
                <w:szCs w:val="21"/>
              </w:rPr>
            </w:pPr>
            <w:r w:rsidRPr="001A788E">
              <w:rPr>
                <w:color w:val="000000"/>
                <w:sz w:val="21"/>
                <w:szCs w:val="21"/>
              </w:rPr>
              <w:t>R$ 8,43</w:t>
            </w:r>
          </w:p>
        </w:tc>
        <w:tc>
          <w:tcPr>
            <w:tcW w:w="1258" w:type="dxa"/>
            <w:tcBorders>
              <w:top w:val="single" w:sz="6" w:space="0" w:color="000000"/>
              <w:left w:val="single" w:sz="6" w:space="0" w:color="000000"/>
              <w:bottom w:val="single" w:sz="6" w:space="0" w:color="000000"/>
              <w:right w:val="single" w:sz="6" w:space="0" w:color="000000"/>
            </w:tcBorders>
            <w:vAlign w:val="center"/>
          </w:tcPr>
          <w:p w14:paraId="50C3E4C1" w14:textId="0EC173CE" w:rsidR="00BB5E4A" w:rsidRPr="001A788E" w:rsidRDefault="00BB5E4A" w:rsidP="00BB5E4A">
            <w:pPr>
              <w:ind w:left="-75" w:right="-73"/>
              <w:jc w:val="center"/>
              <w:rPr>
                <w:sz w:val="21"/>
                <w:szCs w:val="21"/>
              </w:rPr>
            </w:pPr>
            <w:r w:rsidRPr="001A788E">
              <w:rPr>
                <w:sz w:val="21"/>
                <w:szCs w:val="21"/>
              </w:rPr>
              <w:t>R$ 134.053,86</w:t>
            </w:r>
          </w:p>
        </w:tc>
        <w:tc>
          <w:tcPr>
            <w:tcW w:w="1134" w:type="dxa"/>
            <w:tcBorders>
              <w:top w:val="single" w:sz="6" w:space="0" w:color="000000"/>
              <w:left w:val="single" w:sz="6" w:space="0" w:color="000000"/>
              <w:bottom w:val="single" w:sz="6" w:space="0" w:color="000000"/>
              <w:right w:val="single" w:sz="6" w:space="0" w:color="000000"/>
            </w:tcBorders>
            <w:vAlign w:val="center"/>
          </w:tcPr>
          <w:p w14:paraId="726AF9A7" w14:textId="70EDCCE0" w:rsidR="00BB5E4A" w:rsidRPr="001A788E" w:rsidRDefault="00BB5E4A" w:rsidP="00BB5E4A">
            <w:pPr>
              <w:ind w:right="-1"/>
              <w:jc w:val="center"/>
              <w:rPr>
                <w:sz w:val="21"/>
                <w:szCs w:val="21"/>
              </w:rPr>
            </w:pPr>
            <w:r w:rsidRPr="001A788E">
              <w:rPr>
                <w:sz w:val="21"/>
                <w:szCs w:val="21"/>
              </w:rPr>
              <w:t>GERAL</w:t>
            </w:r>
          </w:p>
        </w:tc>
      </w:tr>
      <w:tr w:rsidR="00BB5E4A" w:rsidRPr="00FB2F69" w14:paraId="476B1D5C" w14:textId="0CF8755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1F2D4C6" w14:textId="611444CE" w:rsidR="00BB5E4A" w:rsidRPr="001A788E" w:rsidRDefault="00BB5E4A" w:rsidP="00BB5E4A">
            <w:pPr>
              <w:ind w:right="-1" w:hanging="18"/>
              <w:jc w:val="center"/>
              <w:rPr>
                <w:sz w:val="21"/>
                <w:szCs w:val="21"/>
              </w:rPr>
            </w:pPr>
            <w:r w:rsidRPr="001A788E">
              <w:rPr>
                <w:sz w:val="21"/>
                <w:szCs w:val="21"/>
              </w:rPr>
              <w:t>57</w:t>
            </w:r>
          </w:p>
        </w:tc>
        <w:tc>
          <w:tcPr>
            <w:tcW w:w="1276" w:type="dxa"/>
            <w:tcBorders>
              <w:top w:val="single" w:sz="6" w:space="0" w:color="000000"/>
              <w:left w:val="single" w:sz="6" w:space="0" w:color="000000"/>
              <w:bottom w:val="single" w:sz="6" w:space="0" w:color="000000"/>
              <w:right w:val="single" w:sz="6" w:space="0" w:color="000000"/>
            </w:tcBorders>
            <w:vAlign w:val="center"/>
          </w:tcPr>
          <w:p w14:paraId="19CDBB0D" w14:textId="77777777" w:rsidR="00BB5E4A" w:rsidRPr="001A788E" w:rsidRDefault="00BB5E4A" w:rsidP="00BB5E4A">
            <w:pPr>
              <w:jc w:val="center"/>
              <w:rPr>
                <w:sz w:val="21"/>
                <w:szCs w:val="21"/>
              </w:rPr>
            </w:pPr>
            <w:r w:rsidRPr="001A788E">
              <w:rPr>
                <w:sz w:val="21"/>
                <w:szCs w:val="21"/>
              </w:rPr>
              <w:t>182044-3</w:t>
            </w:r>
          </w:p>
          <w:p w14:paraId="6EEC9142" w14:textId="048D8E9C"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57FDF28A" w14:textId="77777777" w:rsidR="00BB5E4A" w:rsidRPr="001A788E" w:rsidRDefault="00BB5E4A" w:rsidP="00BB5E4A">
            <w:pPr>
              <w:autoSpaceDE w:val="0"/>
              <w:autoSpaceDN w:val="0"/>
              <w:adjustRightInd w:val="0"/>
              <w:spacing w:line="276" w:lineRule="auto"/>
              <w:ind w:right="-1"/>
              <w:rPr>
                <w:b/>
                <w:sz w:val="21"/>
                <w:szCs w:val="21"/>
                <w:lang w:eastAsia="en-US"/>
              </w:rPr>
            </w:pPr>
            <w:r w:rsidRPr="001A788E">
              <w:rPr>
                <w:b/>
                <w:sz w:val="21"/>
                <w:szCs w:val="21"/>
                <w:lang w:eastAsia="en-US"/>
              </w:rPr>
              <w:t>LEITE LONGA VIDA INTEGRAL</w:t>
            </w:r>
          </w:p>
          <w:p w14:paraId="46356163" w14:textId="444E6BC1" w:rsidR="00BB5E4A" w:rsidRPr="001A788E" w:rsidRDefault="00BB5E4A" w:rsidP="00BB5E4A">
            <w:pPr>
              <w:rPr>
                <w:b/>
                <w:sz w:val="21"/>
                <w:szCs w:val="21"/>
              </w:rPr>
            </w:pPr>
            <w:r w:rsidRPr="001A788E">
              <w:rPr>
                <w:sz w:val="21"/>
                <w:szCs w:val="21"/>
              </w:rPr>
              <w:t xml:space="preserve">Leite UHT padronizado integral. SEM GLÚTEN. Embalagem contendo </w:t>
            </w:r>
            <w:r w:rsidRPr="001A788E">
              <w:rPr>
                <w:b/>
                <w:bCs/>
                <w:sz w:val="21"/>
                <w:szCs w:val="21"/>
              </w:rPr>
              <w:t>1 L</w:t>
            </w:r>
            <w:r w:rsidRPr="001A788E">
              <w:rPr>
                <w:sz w:val="21"/>
                <w:szCs w:val="21"/>
              </w:rPr>
              <w:t>. Prazo de Validade: mínimo de 4 (quatro)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8E5FE1E" w14:textId="0683897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BD64B9F" w14:textId="61B4B65B" w:rsidR="00BB5E4A" w:rsidRPr="001A788E" w:rsidRDefault="00BB5E4A" w:rsidP="00BB5E4A">
            <w:pPr>
              <w:ind w:right="-1"/>
              <w:jc w:val="center"/>
              <w:rPr>
                <w:sz w:val="21"/>
                <w:szCs w:val="21"/>
              </w:rPr>
            </w:pPr>
            <w:r w:rsidRPr="001A788E">
              <w:rPr>
                <w:sz w:val="21"/>
                <w:szCs w:val="21"/>
              </w:rPr>
              <w:t>715.955</w:t>
            </w:r>
          </w:p>
        </w:tc>
        <w:tc>
          <w:tcPr>
            <w:tcW w:w="1134" w:type="dxa"/>
            <w:tcBorders>
              <w:top w:val="single" w:sz="6" w:space="0" w:color="000000"/>
              <w:left w:val="single" w:sz="6" w:space="0" w:color="000000"/>
              <w:bottom w:val="single" w:sz="6" w:space="0" w:color="000000"/>
              <w:right w:val="single" w:sz="6" w:space="0" w:color="000000"/>
            </w:tcBorders>
            <w:vAlign w:val="center"/>
          </w:tcPr>
          <w:p w14:paraId="51EBF53E" w14:textId="76622785" w:rsidR="00BB5E4A" w:rsidRPr="001A788E" w:rsidRDefault="00BB5E4A" w:rsidP="00BB5E4A">
            <w:pPr>
              <w:ind w:right="-1"/>
              <w:jc w:val="center"/>
              <w:rPr>
                <w:sz w:val="21"/>
                <w:szCs w:val="21"/>
              </w:rPr>
            </w:pPr>
            <w:r w:rsidRPr="001A788E">
              <w:rPr>
                <w:color w:val="000000"/>
                <w:sz w:val="21"/>
                <w:szCs w:val="21"/>
              </w:rPr>
              <w:t>R$ 7,23</w:t>
            </w:r>
          </w:p>
        </w:tc>
        <w:tc>
          <w:tcPr>
            <w:tcW w:w="1258" w:type="dxa"/>
            <w:tcBorders>
              <w:top w:val="single" w:sz="6" w:space="0" w:color="000000"/>
              <w:left w:val="single" w:sz="6" w:space="0" w:color="000000"/>
              <w:bottom w:val="single" w:sz="6" w:space="0" w:color="000000"/>
              <w:right w:val="single" w:sz="6" w:space="0" w:color="000000"/>
            </w:tcBorders>
            <w:vAlign w:val="center"/>
          </w:tcPr>
          <w:p w14:paraId="642C2FB3" w14:textId="28ECC682" w:rsidR="00BB5E4A" w:rsidRPr="001A788E" w:rsidRDefault="00BB5E4A" w:rsidP="00BB5E4A">
            <w:pPr>
              <w:ind w:left="-75" w:right="-73"/>
              <w:jc w:val="center"/>
              <w:rPr>
                <w:sz w:val="21"/>
                <w:szCs w:val="21"/>
              </w:rPr>
            </w:pPr>
            <w:r w:rsidRPr="001A788E">
              <w:rPr>
                <w:sz w:val="21"/>
                <w:szCs w:val="21"/>
              </w:rPr>
              <w:t>R$ 5.176.354,65</w:t>
            </w:r>
          </w:p>
        </w:tc>
        <w:tc>
          <w:tcPr>
            <w:tcW w:w="1134" w:type="dxa"/>
            <w:tcBorders>
              <w:top w:val="single" w:sz="6" w:space="0" w:color="000000"/>
              <w:left w:val="single" w:sz="6" w:space="0" w:color="000000"/>
              <w:bottom w:val="single" w:sz="6" w:space="0" w:color="000000"/>
              <w:right w:val="single" w:sz="6" w:space="0" w:color="000000"/>
            </w:tcBorders>
            <w:vAlign w:val="center"/>
          </w:tcPr>
          <w:p w14:paraId="32BAD6F0" w14:textId="6DD98E7B" w:rsidR="00BB5E4A" w:rsidRPr="001A788E" w:rsidRDefault="00BB5E4A" w:rsidP="00BB5E4A">
            <w:pPr>
              <w:ind w:right="-1"/>
              <w:jc w:val="center"/>
              <w:rPr>
                <w:sz w:val="21"/>
                <w:szCs w:val="21"/>
              </w:rPr>
            </w:pPr>
            <w:r w:rsidRPr="001A788E">
              <w:rPr>
                <w:sz w:val="21"/>
                <w:szCs w:val="21"/>
              </w:rPr>
              <w:t>GERAL</w:t>
            </w:r>
          </w:p>
        </w:tc>
      </w:tr>
      <w:tr w:rsidR="00BB5E4A" w:rsidRPr="00FB2F69" w14:paraId="0F2ACB90" w14:textId="44D4757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3522A76" w14:textId="63B50C2A" w:rsidR="00BB5E4A" w:rsidRPr="001A788E" w:rsidRDefault="00BB5E4A" w:rsidP="00BB5E4A">
            <w:pPr>
              <w:ind w:right="-1" w:hanging="18"/>
              <w:jc w:val="center"/>
              <w:rPr>
                <w:sz w:val="21"/>
                <w:szCs w:val="21"/>
              </w:rPr>
            </w:pPr>
            <w:r w:rsidRPr="001A788E">
              <w:rPr>
                <w:sz w:val="21"/>
                <w:szCs w:val="21"/>
              </w:rPr>
              <w:t>58</w:t>
            </w:r>
          </w:p>
        </w:tc>
        <w:tc>
          <w:tcPr>
            <w:tcW w:w="1276" w:type="dxa"/>
            <w:tcBorders>
              <w:top w:val="single" w:sz="6" w:space="0" w:color="000000"/>
              <w:left w:val="single" w:sz="6" w:space="0" w:color="000000"/>
              <w:bottom w:val="single" w:sz="6" w:space="0" w:color="000000"/>
              <w:right w:val="single" w:sz="6" w:space="0" w:color="000000"/>
            </w:tcBorders>
            <w:vAlign w:val="center"/>
          </w:tcPr>
          <w:p w14:paraId="52CA29EF" w14:textId="77777777" w:rsidR="00BB5E4A" w:rsidRPr="001A788E" w:rsidRDefault="00BB5E4A" w:rsidP="00BB5E4A">
            <w:pPr>
              <w:jc w:val="center"/>
              <w:rPr>
                <w:sz w:val="21"/>
                <w:szCs w:val="21"/>
              </w:rPr>
            </w:pPr>
            <w:r w:rsidRPr="001A788E">
              <w:rPr>
                <w:sz w:val="21"/>
                <w:szCs w:val="21"/>
              </w:rPr>
              <w:t>00035997</w:t>
            </w:r>
          </w:p>
          <w:p w14:paraId="0A69D742" w14:textId="30B7A89E" w:rsidR="00BB5E4A" w:rsidRPr="001A788E" w:rsidRDefault="00BB5E4A" w:rsidP="00BB5E4A">
            <w:pPr>
              <w:jc w:val="center"/>
              <w:rPr>
                <w:sz w:val="21"/>
                <w:szCs w:val="21"/>
              </w:rPr>
            </w:pPr>
            <w:r w:rsidRPr="001A788E">
              <w:rPr>
                <w:sz w:val="21"/>
                <w:szCs w:val="21"/>
              </w:rPr>
              <w:t>(cód.: 2533)</w:t>
            </w:r>
          </w:p>
        </w:tc>
        <w:tc>
          <w:tcPr>
            <w:tcW w:w="3544" w:type="dxa"/>
            <w:tcBorders>
              <w:top w:val="single" w:sz="6" w:space="0" w:color="000000"/>
              <w:left w:val="single" w:sz="6" w:space="0" w:color="000000"/>
              <w:bottom w:val="single" w:sz="6" w:space="0" w:color="000000"/>
              <w:right w:val="single" w:sz="6" w:space="0" w:color="000000"/>
            </w:tcBorders>
            <w:vAlign w:val="center"/>
          </w:tcPr>
          <w:p w14:paraId="0E7298F2" w14:textId="77777777" w:rsidR="00BB5E4A" w:rsidRPr="001A788E" w:rsidRDefault="00BB5E4A" w:rsidP="00BB5E4A">
            <w:pPr>
              <w:autoSpaceDE w:val="0"/>
              <w:autoSpaceDN w:val="0"/>
              <w:adjustRightInd w:val="0"/>
              <w:rPr>
                <w:b/>
                <w:sz w:val="21"/>
                <w:szCs w:val="21"/>
              </w:rPr>
            </w:pPr>
            <w:r w:rsidRPr="001A788E">
              <w:rPr>
                <w:b/>
                <w:sz w:val="21"/>
                <w:szCs w:val="21"/>
              </w:rPr>
              <w:t>MACARRÃO DE SÊMOLA AVE MARIA OU PADRE NOSSO</w:t>
            </w:r>
          </w:p>
          <w:p w14:paraId="05920954" w14:textId="5D622D71" w:rsidR="00BB5E4A" w:rsidRPr="001A788E" w:rsidRDefault="00BB5E4A" w:rsidP="00BB5E4A">
            <w:pPr>
              <w:rPr>
                <w:sz w:val="21"/>
                <w:szCs w:val="21"/>
              </w:rPr>
            </w:pPr>
            <w:r w:rsidRPr="001A788E">
              <w:rPr>
                <w:sz w:val="21"/>
                <w:szCs w:val="21"/>
              </w:rPr>
              <w:t xml:space="preserve">Macarrão de sêmola tipo Ave Maria ou Padre Nosso. Sem corantes artificiais. Embalagem com </w:t>
            </w:r>
            <w:r w:rsidRPr="001A788E">
              <w:rPr>
                <w:b/>
                <w:sz w:val="21"/>
                <w:szCs w:val="21"/>
              </w:rPr>
              <w:t>500g.</w:t>
            </w:r>
            <w:r w:rsidRPr="001A788E">
              <w:rPr>
                <w:sz w:val="21"/>
                <w:szCs w:val="21"/>
              </w:rPr>
              <w:t xml:space="preserve"> 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E7C7DAF" w14:textId="415DD53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56280C98" w14:textId="30B85BBF" w:rsidR="00BB5E4A" w:rsidRPr="001A788E" w:rsidRDefault="00BB5E4A" w:rsidP="00BB5E4A">
            <w:pPr>
              <w:ind w:right="-1"/>
              <w:jc w:val="center"/>
              <w:rPr>
                <w:sz w:val="21"/>
                <w:szCs w:val="21"/>
              </w:rPr>
            </w:pPr>
            <w:r w:rsidRPr="001A788E">
              <w:rPr>
                <w:sz w:val="21"/>
                <w:szCs w:val="21"/>
              </w:rPr>
              <w:t>12.180</w:t>
            </w:r>
          </w:p>
        </w:tc>
        <w:tc>
          <w:tcPr>
            <w:tcW w:w="1134" w:type="dxa"/>
            <w:tcBorders>
              <w:top w:val="single" w:sz="6" w:space="0" w:color="000000"/>
              <w:left w:val="single" w:sz="6" w:space="0" w:color="000000"/>
              <w:bottom w:val="single" w:sz="6" w:space="0" w:color="000000"/>
              <w:right w:val="single" w:sz="6" w:space="0" w:color="000000"/>
            </w:tcBorders>
            <w:vAlign w:val="center"/>
          </w:tcPr>
          <w:p w14:paraId="376BA0CE" w14:textId="5961366E" w:rsidR="00BB5E4A" w:rsidRPr="001A788E" w:rsidRDefault="00BB5E4A" w:rsidP="00BB5E4A">
            <w:pPr>
              <w:ind w:right="-1"/>
              <w:jc w:val="center"/>
              <w:rPr>
                <w:sz w:val="21"/>
                <w:szCs w:val="21"/>
              </w:rPr>
            </w:pPr>
            <w:r w:rsidRPr="001A788E">
              <w:rPr>
                <w:color w:val="000000"/>
                <w:sz w:val="21"/>
                <w:szCs w:val="21"/>
              </w:rPr>
              <w:t>R$ 5,92</w:t>
            </w:r>
          </w:p>
        </w:tc>
        <w:tc>
          <w:tcPr>
            <w:tcW w:w="1258" w:type="dxa"/>
            <w:tcBorders>
              <w:top w:val="single" w:sz="6" w:space="0" w:color="000000"/>
              <w:left w:val="single" w:sz="6" w:space="0" w:color="000000"/>
              <w:bottom w:val="single" w:sz="6" w:space="0" w:color="000000"/>
              <w:right w:val="single" w:sz="6" w:space="0" w:color="000000"/>
            </w:tcBorders>
            <w:vAlign w:val="center"/>
          </w:tcPr>
          <w:p w14:paraId="3704DA66" w14:textId="6AD847FC" w:rsidR="00BB5E4A" w:rsidRPr="001A788E" w:rsidRDefault="00BB5E4A" w:rsidP="00BB5E4A">
            <w:pPr>
              <w:ind w:left="-75" w:right="-73"/>
              <w:jc w:val="center"/>
              <w:rPr>
                <w:sz w:val="21"/>
                <w:szCs w:val="21"/>
              </w:rPr>
            </w:pPr>
            <w:r w:rsidRPr="001A788E">
              <w:rPr>
                <w:sz w:val="21"/>
                <w:szCs w:val="21"/>
              </w:rPr>
              <w:t>R$ 72.105,60</w:t>
            </w:r>
          </w:p>
        </w:tc>
        <w:tc>
          <w:tcPr>
            <w:tcW w:w="1134" w:type="dxa"/>
            <w:tcBorders>
              <w:top w:val="single" w:sz="6" w:space="0" w:color="000000"/>
              <w:left w:val="single" w:sz="6" w:space="0" w:color="000000"/>
              <w:bottom w:val="single" w:sz="6" w:space="0" w:color="000000"/>
              <w:right w:val="single" w:sz="6" w:space="0" w:color="000000"/>
            </w:tcBorders>
            <w:vAlign w:val="center"/>
          </w:tcPr>
          <w:p w14:paraId="25AB9D51" w14:textId="5C39A3C8" w:rsidR="00BB5E4A" w:rsidRPr="001A788E" w:rsidRDefault="00BB5E4A" w:rsidP="00BB5E4A">
            <w:pPr>
              <w:ind w:right="-1"/>
              <w:jc w:val="center"/>
              <w:rPr>
                <w:sz w:val="21"/>
                <w:szCs w:val="21"/>
              </w:rPr>
            </w:pPr>
            <w:r w:rsidRPr="001A788E">
              <w:rPr>
                <w:sz w:val="21"/>
                <w:szCs w:val="21"/>
              </w:rPr>
              <w:t>EXCLUSIVO</w:t>
            </w:r>
          </w:p>
        </w:tc>
      </w:tr>
      <w:tr w:rsidR="00BB5E4A" w:rsidRPr="00FB2F69" w14:paraId="62EFBA98" w14:textId="43BEF7A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7D017B8" w14:textId="2FE4497D" w:rsidR="00BB5E4A" w:rsidRPr="001A788E" w:rsidRDefault="00BB5E4A" w:rsidP="00BB5E4A">
            <w:pPr>
              <w:ind w:right="-1" w:hanging="18"/>
              <w:jc w:val="center"/>
              <w:rPr>
                <w:sz w:val="21"/>
                <w:szCs w:val="21"/>
              </w:rPr>
            </w:pPr>
            <w:r w:rsidRPr="001A788E">
              <w:rPr>
                <w:sz w:val="21"/>
                <w:szCs w:val="21"/>
              </w:rPr>
              <w:t>59</w:t>
            </w:r>
          </w:p>
        </w:tc>
        <w:tc>
          <w:tcPr>
            <w:tcW w:w="1276" w:type="dxa"/>
            <w:tcBorders>
              <w:top w:val="single" w:sz="6" w:space="0" w:color="000000"/>
              <w:left w:val="single" w:sz="6" w:space="0" w:color="000000"/>
              <w:bottom w:val="single" w:sz="6" w:space="0" w:color="000000"/>
              <w:right w:val="single" w:sz="6" w:space="0" w:color="000000"/>
            </w:tcBorders>
            <w:vAlign w:val="center"/>
          </w:tcPr>
          <w:p w14:paraId="010D9CB2" w14:textId="77777777" w:rsidR="00BB5E4A" w:rsidRPr="001A788E" w:rsidRDefault="00BB5E4A" w:rsidP="00BB5E4A">
            <w:pPr>
              <w:jc w:val="center"/>
              <w:rPr>
                <w:sz w:val="21"/>
                <w:szCs w:val="21"/>
              </w:rPr>
            </w:pPr>
            <w:r w:rsidRPr="001A788E">
              <w:rPr>
                <w:sz w:val="21"/>
                <w:szCs w:val="21"/>
              </w:rPr>
              <w:t>00026237</w:t>
            </w:r>
          </w:p>
          <w:p w14:paraId="5A0C7EC4" w14:textId="0241168F" w:rsidR="00BB5E4A" w:rsidRPr="001A788E" w:rsidRDefault="00BB5E4A" w:rsidP="00BB5E4A">
            <w:pPr>
              <w:jc w:val="center"/>
              <w:rPr>
                <w:sz w:val="21"/>
                <w:szCs w:val="21"/>
              </w:rPr>
            </w:pPr>
            <w:r w:rsidRPr="001A788E">
              <w:rPr>
                <w:sz w:val="21"/>
                <w:szCs w:val="21"/>
              </w:rPr>
              <w:t>(cód.: 2533)</w:t>
            </w:r>
          </w:p>
        </w:tc>
        <w:tc>
          <w:tcPr>
            <w:tcW w:w="3544" w:type="dxa"/>
            <w:tcBorders>
              <w:top w:val="single" w:sz="6" w:space="0" w:color="000000"/>
              <w:left w:val="single" w:sz="6" w:space="0" w:color="000000"/>
              <w:bottom w:val="single" w:sz="6" w:space="0" w:color="000000"/>
              <w:right w:val="single" w:sz="6" w:space="0" w:color="000000"/>
            </w:tcBorders>
            <w:vAlign w:val="center"/>
          </w:tcPr>
          <w:p w14:paraId="43F53371" w14:textId="77777777" w:rsidR="00BB5E4A" w:rsidRPr="001A788E" w:rsidRDefault="00BB5E4A" w:rsidP="00BB5E4A">
            <w:pPr>
              <w:autoSpaceDE w:val="0"/>
              <w:autoSpaceDN w:val="0"/>
              <w:adjustRightInd w:val="0"/>
              <w:rPr>
                <w:b/>
                <w:sz w:val="21"/>
                <w:szCs w:val="21"/>
              </w:rPr>
            </w:pPr>
            <w:r w:rsidRPr="001A788E">
              <w:rPr>
                <w:b/>
                <w:sz w:val="21"/>
                <w:szCs w:val="21"/>
              </w:rPr>
              <w:t>MACARRÃO PARAFUSO</w:t>
            </w:r>
          </w:p>
          <w:p w14:paraId="2C234102" w14:textId="30C349A2" w:rsidR="00BB5E4A" w:rsidRPr="001A788E" w:rsidRDefault="00BB5E4A" w:rsidP="00BB5E4A">
            <w:pPr>
              <w:pStyle w:val="Cabealho"/>
              <w:tabs>
                <w:tab w:val="left" w:pos="4536"/>
              </w:tabs>
              <w:spacing w:after="120"/>
              <w:rPr>
                <w:b/>
                <w:noProof/>
                <w:sz w:val="21"/>
                <w:szCs w:val="21"/>
                <w:lang w:eastAsia="en-US"/>
              </w:rPr>
            </w:pPr>
            <w:r w:rsidRPr="001A788E">
              <w:rPr>
                <w:sz w:val="21"/>
                <w:szCs w:val="21"/>
              </w:rPr>
              <w:t xml:space="preserve">Macarrão de sêmola tipo parafuso. Sem corantes artificiais. Embalagem: polietileno de </w:t>
            </w:r>
            <w:r w:rsidRPr="001A788E">
              <w:rPr>
                <w:b/>
                <w:sz w:val="21"/>
                <w:szCs w:val="21"/>
              </w:rPr>
              <w:t>500g.</w:t>
            </w:r>
            <w:r w:rsidRPr="001A788E">
              <w:rPr>
                <w:sz w:val="21"/>
                <w:szCs w:val="21"/>
              </w:rPr>
              <w:t xml:space="preserve"> 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5F81A6DE" w14:textId="684CA11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DFFB9EB" w14:textId="6850DC6C" w:rsidR="00BB5E4A" w:rsidRPr="001A788E" w:rsidRDefault="00BB5E4A" w:rsidP="00BB5E4A">
            <w:pPr>
              <w:ind w:right="-1"/>
              <w:jc w:val="center"/>
              <w:rPr>
                <w:sz w:val="21"/>
                <w:szCs w:val="21"/>
              </w:rPr>
            </w:pPr>
            <w:r w:rsidRPr="001A788E">
              <w:rPr>
                <w:sz w:val="21"/>
                <w:szCs w:val="21"/>
              </w:rPr>
              <w:t>222.387</w:t>
            </w:r>
          </w:p>
        </w:tc>
        <w:tc>
          <w:tcPr>
            <w:tcW w:w="1134" w:type="dxa"/>
            <w:tcBorders>
              <w:top w:val="single" w:sz="6" w:space="0" w:color="000000"/>
              <w:left w:val="single" w:sz="6" w:space="0" w:color="000000"/>
              <w:bottom w:val="single" w:sz="6" w:space="0" w:color="000000"/>
              <w:right w:val="single" w:sz="6" w:space="0" w:color="000000"/>
            </w:tcBorders>
            <w:vAlign w:val="center"/>
          </w:tcPr>
          <w:p w14:paraId="0F00E932" w14:textId="0AF938C7" w:rsidR="00BB5E4A" w:rsidRPr="001A788E" w:rsidRDefault="00BB5E4A" w:rsidP="00BB5E4A">
            <w:pPr>
              <w:ind w:right="-1"/>
              <w:jc w:val="center"/>
              <w:rPr>
                <w:sz w:val="21"/>
                <w:szCs w:val="21"/>
              </w:rPr>
            </w:pPr>
            <w:r w:rsidRPr="001A788E">
              <w:rPr>
                <w:color w:val="000000"/>
                <w:sz w:val="21"/>
                <w:szCs w:val="21"/>
              </w:rPr>
              <w:t>R$ 5,73</w:t>
            </w:r>
          </w:p>
        </w:tc>
        <w:tc>
          <w:tcPr>
            <w:tcW w:w="1258" w:type="dxa"/>
            <w:tcBorders>
              <w:top w:val="single" w:sz="6" w:space="0" w:color="000000"/>
              <w:left w:val="single" w:sz="6" w:space="0" w:color="000000"/>
              <w:bottom w:val="single" w:sz="6" w:space="0" w:color="000000"/>
              <w:right w:val="single" w:sz="6" w:space="0" w:color="000000"/>
            </w:tcBorders>
            <w:vAlign w:val="center"/>
          </w:tcPr>
          <w:p w14:paraId="30FED3A5" w14:textId="0E207500" w:rsidR="00BB5E4A" w:rsidRPr="001A788E" w:rsidRDefault="00BB5E4A" w:rsidP="00BB5E4A">
            <w:pPr>
              <w:ind w:left="-75" w:right="-73"/>
              <w:jc w:val="center"/>
              <w:rPr>
                <w:sz w:val="21"/>
                <w:szCs w:val="21"/>
              </w:rPr>
            </w:pPr>
            <w:r w:rsidRPr="001A788E">
              <w:rPr>
                <w:sz w:val="21"/>
                <w:szCs w:val="21"/>
              </w:rPr>
              <w:t>R$ 1.274.277,51</w:t>
            </w:r>
          </w:p>
        </w:tc>
        <w:tc>
          <w:tcPr>
            <w:tcW w:w="1134" w:type="dxa"/>
            <w:tcBorders>
              <w:top w:val="single" w:sz="6" w:space="0" w:color="000000"/>
              <w:left w:val="single" w:sz="6" w:space="0" w:color="000000"/>
              <w:bottom w:val="single" w:sz="6" w:space="0" w:color="000000"/>
              <w:right w:val="single" w:sz="6" w:space="0" w:color="000000"/>
            </w:tcBorders>
            <w:vAlign w:val="center"/>
          </w:tcPr>
          <w:p w14:paraId="102FA999" w14:textId="1F7DF0CB" w:rsidR="00BB5E4A" w:rsidRPr="001A788E" w:rsidRDefault="00BB5E4A" w:rsidP="00BB5E4A">
            <w:pPr>
              <w:ind w:right="-1"/>
              <w:jc w:val="center"/>
              <w:rPr>
                <w:sz w:val="21"/>
                <w:szCs w:val="21"/>
              </w:rPr>
            </w:pPr>
            <w:r w:rsidRPr="001A788E">
              <w:rPr>
                <w:sz w:val="21"/>
                <w:szCs w:val="21"/>
              </w:rPr>
              <w:t>GERAL</w:t>
            </w:r>
          </w:p>
        </w:tc>
      </w:tr>
      <w:tr w:rsidR="00BB5E4A" w:rsidRPr="00FB2F69" w14:paraId="1969F7E2" w14:textId="0F8A039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1D657C6" w14:textId="74EE750F" w:rsidR="00BB5E4A" w:rsidRPr="001A788E" w:rsidRDefault="00BB5E4A" w:rsidP="00BB5E4A">
            <w:pPr>
              <w:ind w:right="-1" w:hanging="18"/>
              <w:jc w:val="center"/>
              <w:rPr>
                <w:sz w:val="21"/>
                <w:szCs w:val="21"/>
              </w:rPr>
            </w:pPr>
            <w:r w:rsidRPr="001A788E">
              <w:rPr>
                <w:sz w:val="21"/>
                <w:szCs w:val="21"/>
              </w:rPr>
              <w:t>60</w:t>
            </w:r>
          </w:p>
        </w:tc>
        <w:tc>
          <w:tcPr>
            <w:tcW w:w="1276" w:type="dxa"/>
            <w:tcBorders>
              <w:top w:val="single" w:sz="6" w:space="0" w:color="000000"/>
              <w:left w:val="single" w:sz="6" w:space="0" w:color="000000"/>
              <w:bottom w:val="single" w:sz="6" w:space="0" w:color="000000"/>
              <w:right w:val="single" w:sz="6" w:space="0" w:color="000000"/>
            </w:tcBorders>
            <w:vAlign w:val="center"/>
          </w:tcPr>
          <w:p w14:paraId="30FF8B5B" w14:textId="77777777" w:rsidR="00BB5E4A" w:rsidRPr="001A788E" w:rsidRDefault="00BB5E4A" w:rsidP="00BB5E4A">
            <w:pPr>
              <w:jc w:val="center"/>
              <w:rPr>
                <w:sz w:val="21"/>
                <w:szCs w:val="21"/>
              </w:rPr>
            </w:pPr>
            <w:r w:rsidRPr="001A788E">
              <w:rPr>
                <w:sz w:val="21"/>
                <w:szCs w:val="21"/>
              </w:rPr>
              <w:t>127748-0</w:t>
            </w:r>
          </w:p>
          <w:p w14:paraId="00AC6515" w14:textId="5691FFDE"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589A0EAA"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MILHO VERDE EM CONSERVA</w:t>
            </w:r>
          </w:p>
          <w:p w14:paraId="6FFB41C0" w14:textId="293171D7" w:rsidR="00BB5E4A" w:rsidRPr="001A788E" w:rsidRDefault="00BB5E4A" w:rsidP="00BB5E4A">
            <w:pPr>
              <w:pStyle w:val="Cabealho"/>
              <w:spacing w:after="120"/>
              <w:rPr>
                <w:sz w:val="21"/>
                <w:szCs w:val="21"/>
              </w:rPr>
            </w:pPr>
            <w:r w:rsidRPr="001A788E">
              <w:rPr>
                <w:rFonts w:eastAsia="Calibri"/>
                <w:sz w:val="21"/>
                <w:szCs w:val="21"/>
              </w:rPr>
              <w:t xml:space="preserve">Grão de milho em conserva. </w:t>
            </w:r>
            <w:r w:rsidRPr="001A788E">
              <w:rPr>
                <w:rFonts w:eastAsia="Calibri"/>
                <w:b/>
                <w:sz w:val="21"/>
                <w:szCs w:val="21"/>
              </w:rPr>
              <w:t>Sem adição de corantes, sem conservantes, sem açúcar, sem sal</w:t>
            </w:r>
            <w:r w:rsidRPr="001A788E">
              <w:rPr>
                <w:rFonts w:eastAsia="Calibri"/>
                <w:sz w:val="21"/>
                <w:szCs w:val="21"/>
              </w:rPr>
              <w:t xml:space="preserve">. Embalagem: sachê ou lata, contendo peso drenado entre </w:t>
            </w:r>
            <w:r w:rsidRPr="001A788E">
              <w:rPr>
                <w:rFonts w:eastAsia="Calibri"/>
                <w:b/>
                <w:sz w:val="21"/>
                <w:szCs w:val="21"/>
              </w:rPr>
              <w:t>170 a</w:t>
            </w:r>
            <w:r w:rsidRPr="001A788E">
              <w:rPr>
                <w:rFonts w:eastAsia="Calibri"/>
                <w:sz w:val="21"/>
                <w:szCs w:val="21"/>
              </w:rPr>
              <w:t xml:space="preserve"> </w:t>
            </w:r>
            <w:r w:rsidRPr="001A788E">
              <w:rPr>
                <w:rFonts w:eastAsia="Calibri"/>
                <w:b/>
                <w:sz w:val="21"/>
                <w:szCs w:val="21"/>
              </w:rPr>
              <w:t>200g</w:t>
            </w:r>
            <w:r w:rsidRPr="001A788E">
              <w:rPr>
                <w:rFonts w:eastAsia="Calibri"/>
                <w:sz w:val="21"/>
                <w:szCs w:val="21"/>
              </w:rPr>
              <w:t xml:space="preserve">.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51659AA" w14:textId="50FEEAFA"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4FCFE788" w14:textId="53E49E32" w:rsidR="00BB5E4A" w:rsidRPr="001A788E" w:rsidRDefault="00BB5E4A" w:rsidP="00BB5E4A">
            <w:pPr>
              <w:ind w:right="-1"/>
              <w:jc w:val="center"/>
              <w:rPr>
                <w:sz w:val="21"/>
                <w:szCs w:val="21"/>
              </w:rPr>
            </w:pPr>
            <w:r w:rsidRPr="001A788E">
              <w:rPr>
                <w:sz w:val="21"/>
                <w:szCs w:val="21"/>
              </w:rPr>
              <w:t>125.902</w:t>
            </w:r>
          </w:p>
        </w:tc>
        <w:tc>
          <w:tcPr>
            <w:tcW w:w="1134" w:type="dxa"/>
            <w:tcBorders>
              <w:top w:val="single" w:sz="6" w:space="0" w:color="000000"/>
              <w:left w:val="single" w:sz="6" w:space="0" w:color="000000"/>
              <w:bottom w:val="single" w:sz="6" w:space="0" w:color="000000"/>
              <w:right w:val="single" w:sz="6" w:space="0" w:color="000000"/>
            </w:tcBorders>
            <w:vAlign w:val="center"/>
          </w:tcPr>
          <w:p w14:paraId="0FBD9C04" w14:textId="2F3FB625" w:rsidR="00BB5E4A" w:rsidRPr="001A788E" w:rsidRDefault="00BB5E4A" w:rsidP="00BB5E4A">
            <w:pPr>
              <w:ind w:right="-1"/>
              <w:jc w:val="center"/>
              <w:rPr>
                <w:sz w:val="21"/>
                <w:szCs w:val="21"/>
              </w:rPr>
            </w:pPr>
            <w:r w:rsidRPr="001A788E">
              <w:rPr>
                <w:color w:val="000000"/>
                <w:sz w:val="21"/>
                <w:szCs w:val="21"/>
              </w:rPr>
              <w:t>R$ 5,05</w:t>
            </w:r>
          </w:p>
        </w:tc>
        <w:tc>
          <w:tcPr>
            <w:tcW w:w="1258" w:type="dxa"/>
            <w:tcBorders>
              <w:top w:val="single" w:sz="6" w:space="0" w:color="000000"/>
              <w:left w:val="single" w:sz="6" w:space="0" w:color="000000"/>
              <w:bottom w:val="single" w:sz="6" w:space="0" w:color="000000"/>
              <w:right w:val="single" w:sz="6" w:space="0" w:color="000000"/>
            </w:tcBorders>
            <w:vAlign w:val="center"/>
          </w:tcPr>
          <w:p w14:paraId="781704B1" w14:textId="2C78437B" w:rsidR="00BB5E4A" w:rsidRPr="001A788E" w:rsidRDefault="00BB5E4A" w:rsidP="00BB5E4A">
            <w:pPr>
              <w:ind w:left="-75" w:right="-73"/>
              <w:jc w:val="center"/>
              <w:rPr>
                <w:sz w:val="21"/>
                <w:szCs w:val="21"/>
              </w:rPr>
            </w:pPr>
            <w:r w:rsidRPr="001A788E">
              <w:rPr>
                <w:sz w:val="21"/>
                <w:szCs w:val="21"/>
              </w:rPr>
              <w:t>R$ 635.805,10</w:t>
            </w:r>
          </w:p>
        </w:tc>
        <w:tc>
          <w:tcPr>
            <w:tcW w:w="1134" w:type="dxa"/>
            <w:tcBorders>
              <w:top w:val="single" w:sz="6" w:space="0" w:color="000000"/>
              <w:left w:val="single" w:sz="6" w:space="0" w:color="000000"/>
              <w:bottom w:val="single" w:sz="6" w:space="0" w:color="000000"/>
              <w:right w:val="single" w:sz="6" w:space="0" w:color="000000"/>
            </w:tcBorders>
            <w:vAlign w:val="center"/>
          </w:tcPr>
          <w:p w14:paraId="3CB86364" w14:textId="3D8B66E6" w:rsidR="00BB5E4A" w:rsidRPr="001A788E" w:rsidRDefault="00BB5E4A" w:rsidP="00BB5E4A">
            <w:pPr>
              <w:ind w:right="-1"/>
              <w:jc w:val="center"/>
              <w:rPr>
                <w:sz w:val="21"/>
                <w:szCs w:val="21"/>
              </w:rPr>
            </w:pPr>
            <w:r w:rsidRPr="001A788E">
              <w:rPr>
                <w:sz w:val="21"/>
                <w:szCs w:val="21"/>
              </w:rPr>
              <w:t>GERAL</w:t>
            </w:r>
          </w:p>
        </w:tc>
      </w:tr>
      <w:tr w:rsidR="00BB5E4A" w:rsidRPr="00FB2F69" w14:paraId="0B7B36EE" w14:textId="08C9BB43"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1575B1E" w14:textId="5876C611" w:rsidR="00BB5E4A" w:rsidRPr="001A788E" w:rsidRDefault="00BB5E4A" w:rsidP="00BB5E4A">
            <w:pPr>
              <w:ind w:right="-1" w:hanging="18"/>
              <w:jc w:val="center"/>
              <w:rPr>
                <w:sz w:val="21"/>
                <w:szCs w:val="21"/>
              </w:rPr>
            </w:pPr>
            <w:r w:rsidRPr="001A788E">
              <w:rPr>
                <w:sz w:val="21"/>
                <w:szCs w:val="21"/>
              </w:rPr>
              <w:t>61</w:t>
            </w:r>
          </w:p>
        </w:tc>
        <w:tc>
          <w:tcPr>
            <w:tcW w:w="1276" w:type="dxa"/>
            <w:tcBorders>
              <w:top w:val="single" w:sz="6" w:space="0" w:color="000000"/>
              <w:left w:val="single" w:sz="6" w:space="0" w:color="000000"/>
              <w:bottom w:val="single" w:sz="6" w:space="0" w:color="000000"/>
              <w:right w:val="single" w:sz="6" w:space="0" w:color="000000"/>
            </w:tcBorders>
            <w:vAlign w:val="center"/>
          </w:tcPr>
          <w:p w14:paraId="167E308E" w14:textId="77777777" w:rsidR="00BB5E4A" w:rsidRPr="001A788E" w:rsidRDefault="00BB5E4A" w:rsidP="00BB5E4A">
            <w:pPr>
              <w:jc w:val="center"/>
              <w:rPr>
                <w:sz w:val="21"/>
                <w:szCs w:val="21"/>
              </w:rPr>
            </w:pPr>
            <w:r w:rsidRPr="001A788E">
              <w:rPr>
                <w:sz w:val="21"/>
                <w:szCs w:val="21"/>
              </w:rPr>
              <w:t>3980-2</w:t>
            </w:r>
          </w:p>
          <w:p w14:paraId="7EB12FDD" w14:textId="02196D9D" w:rsidR="00BB5E4A" w:rsidRPr="001A788E" w:rsidRDefault="00BB5E4A" w:rsidP="00BB5E4A">
            <w:pPr>
              <w:jc w:val="center"/>
              <w:rPr>
                <w:sz w:val="21"/>
                <w:szCs w:val="21"/>
              </w:rPr>
            </w:pPr>
            <w:r w:rsidRPr="001A788E">
              <w:rPr>
                <w:sz w:val="21"/>
                <w:szCs w:val="21"/>
              </w:rPr>
              <w:t>(cód.: 2533)</w:t>
            </w:r>
          </w:p>
        </w:tc>
        <w:tc>
          <w:tcPr>
            <w:tcW w:w="3544" w:type="dxa"/>
            <w:tcBorders>
              <w:top w:val="single" w:sz="6" w:space="0" w:color="000000"/>
              <w:left w:val="single" w:sz="6" w:space="0" w:color="000000"/>
              <w:bottom w:val="single" w:sz="6" w:space="0" w:color="000000"/>
              <w:right w:val="single" w:sz="6" w:space="0" w:color="000000"/>
            </w:tcBorders>
            <w:vAlign w:val="center"/>
          </w:tcPr>
          <w:p w14:paraId="161E7CB9" w14:textId="77777777" w:rsidR="00BB5E4A" w:rsidRPr="001A788E" w:rsidRDefault="00BB5E4A" w:rsidP="00BB5E4A">
            <w:pPr>
              <w:autoSpaceDE w:val="0"/>
              <w:autoSpaceDN w:val="0"/>
              <w:adjustRightInd w:val="0"/>
              <w:rPr>
                <w:b/>
                <w:bCs/>
                <w:sz w:val="21"/>
                <w:szCs w:val="21"/>
              </w:rPr>
            </w:pPr>
            <w:r w:rsidRPr="001A788E">
              <w:rPr>
                <w:b/>
                <w:bCs/>
                <w:sz w:val="21"/>
                <w:szCs w:val="21"/>
              </w:rPr>
              <w:t>MILHO DE PIPOCA</w:t>
            </w:r>
          </w:p>
          <w:p w14:paraId="2ACC9543" w14:textId="2AA390D0" w:rsidR="00BB5E4A" w:rsidRPr="001A788E" w:rsidRDefault="00BB5E4A" w:rsidP="00BB5E4A">
            <w:pPr>
              <w:rPr>
                <w:sz w:val="21"/>
                <w:szCs w:val="21"/>
              </w:rPr>
            </w:pPr>
            <w:r w:rsidRPr="001A788E">
              <w:rPr>
                <w:sz w:val="21"/>
                <w:szCs w:val="21"/>
              </w:rPr>
              <w:t xml:space="preserve">Milho pipoca, tipo 1, tipo grupo duro, cor amarela em embalagem </w:t>
            </w:r>
            <w:r w:rsidRPr="001A788E">
              <w:rPr>
                <w:rFonts w:eastAsia="Calibri"/>
                <w:b/>
                <w:bCs/>
                <w:sz w:val="21"/>
                <w:szCs w:val="21"/>
              </w:rPr>
              <w:t>entre</w:t>
            </w:r>
            <w:r w:rsidRPr="001A788E">
              <w:rPr>
                <w:b/>
                <w:bCs/>
                <w:sz w:val="21"/>
                <w:szCs w:val="21"/>
              </w:rPr>
              <w:t xml:space="preserve"> 400 a 500g</w:t>
            </w:r>
            <w:r w:rsidRPr="001A788E">
              <w:rPr>
                <w:sz w:val="21"/>
                <w:szCs w:val="21"/>
              </w:rPr>
              <w:t>. Validade mínima de 05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586FDB1" w14:textId="2A69B21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67E2760" w14:textId="61072362" w:rsidR="00BB5E4A" w:rsidRPr="001A788E" w:rsidRDefault="00BB5E4A" w:rsidP="00BB5E4A">
            <w:pPr>
              <w:ind w:right="-1"/>
              <w:jc w:val="center"/>
              <w:rPr>
                <w:sz w:val="21"/>
                <w:szCs w:val="21"/>
              </w:rPr>
            </w:pPr>
            <w:r w:rsidRPr="001A788E">
              <w:rPr>
                <w:sz w:val="21"/>
                <w:szCs w:val="21"/>
              </w:rPr>
              <w:t>673</w:t>
            </w:r>
          </w:p>
        </w:tc>
        <w:tc>
          <w:tcPr>
            <w:tcW w:w="1134" w:type="dxa"/>
            <w:tcBorders>
              <w:top w:val="single" w:sz="6" w:space="0" w:color="000000"/>
              <w:left w:val="single" w:sz="6" w:space="0" w:color="000000"/>
              <w:bottom w:val="single" w:sz="6" w:space="0" w:color="000000"/>
              <w:right w:val="single" w:sz="6" w:space="0" w:color="000000"/>
            </w:tcBorders>
            <w:vAlign w:val="center"/>
          </w:tcPr>
          <w:p w14:paraId="1666A6A7" w14:textId="14E24888" w:rsidR="00BB5E4A" w:rsidRPr="001A788E" w:rsidRDefault="00BB5E4A" w:rsidP="00BB5E4A">
            <w:pPr>
              <w:ind w:right="-1"/>
              <w:jc w:val="center"/>
              <w:rPr>
                <w:sz w:val="21"/>
                <w:szCs w:val="21"/>
              </w:rPr>
            </w:pPr>
            <w:r w:rsidRPr="001A788E">
              <w:rPr>
                <w:color w:val="000000"/>
                <w:sz w:val="21"/>
                <w:szCs w:val="21"/>
              </w:rPr>
              <w:t>R$ 6,45</w:t>
            </w:r>
          </w:p>
        </w:tc>
        <w:tc>
          <w:tcPr>
            <w:tcW w:w="1258" w:type="dxa"/>
            <w:tcBorders>
              <w:top w:val="single" w:sz="6" w:space="0" w:color="000000"/>
              <w:left w:val="single" w:sz="6" w:space="0" w:color="000000"/>
              <w:bottom w:val="single" w:sz="6" w:space="0" w:color="000000"/>
              <w:right w:val="single" w:sz="6" w:space="0" w:color="000000"/>
            </w:tcBorders>
            <w:vAlign w:val="center"/>
          </w:tcPr>
          <w:p w14:paraId="7B1417F3" w14:textId="4AE0CB8D" w:rsidR="00BB5E4A" w:rsidRPr="001A788E" w:rsidRDefault="00BB5E4A" w:rsidP="00BB5E4A">
            <w:pPr>
              <w:ind w:left="-75" w:right="-73"/>
              <w:jc w:val="center"/>
              <w:rPr>
                <w:sz w:val="21"/>
                <w:szCs w:val="21"/>
              </w:rPr>
            </w:pPr>
            <w:r w:rsidRPr="001A788E">
              <w:rPr>
                <w:sz w:val="21"/>
                <w:szCs w:val="21"/>
              </w:rPr>
              <w:t>R$ 4.340,85</w:t>
            </w:r>
          </w:p>
        </w:tc>
        <w:tc>
          <w:tcPr>
            <w:tcW w:w="1134" w:type="dxa"/>
            <w:tcBorders>
              <w:top w:val="single" w:sz="6" w:space="0" w:color="000000"/>
              <w:left w:val="single" w:sz="6" w:space="0" w:color="000000"/>
              <w:bottom w:val="single" w:sz="6" w:space="0" w:color="000000"/>
              <w:right w:val="single" w:sz="6" w:space="0" w:color="000000"/>
            </w:tcBorders>
            <w:vAlign w:val="center"/>
          </w:tcPr>
          <w:p w14:paraId="3E21BB34" w14:textId="2A4D2778" w:rsidR="00BB5E4A" w:rsidRPr="001A788E" w:rsidRDefault="00BB5E4A" w:rsidP="00BB5E4A">
            <w:pPr>
              <w:ind w:right="-1"/>
              <w:jc w:val="center"/>
              <w:rPr>
                <w:sz w:val="21"/>
                <w:szCs w:val="21"/>
              </w:rPr>
            </w:pPr>
            <w:r w:rsidRPr="001A788E">
              <w:rPr>
                <w:sz w:val="21"/>
                <w:szCs w:val="21"/>
              </w:rPr>
              <w:t>EXCLUSIVO</w:t>
            </w:r>
          </w:p>
        </w:tc>
      </w:tr>
      <w:tr w:rsidR="00BB5E4A" w:rsidRPr="00FB2F69" w14:paraId="7D71FED3" w14:textId="2F1786C5"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0F6F13A" w14:textId="1BDC453A" w:rsidR="00BB5E4A" w:rsidRPr="001A788E" w:rsidRDefault="00BB5E4A" w:rsidP="00BB5E4A">
            <w:pPr>
              <w:ind w:right="-1" w:hanging="18"/>
              <w:jc w:val="center"/>
              <w:rPr>
                <w:sz w:val="21"/>
                <w:szCs w:val="21"/>
              </w:rPr>
            </w:pPr>
            <w:r w:rsidRPr="001A788E">
              <w:rPr>
                <w:sz w:val="21"/>
                <w:szCs w:val="21"/>
              </w:rPr>
              <w:t>62</w:t>
            </w:r>
          </w:p>
        </w:tc>
        <w:tc>
          <w:tcPr>
            <w:tcW w:w="1276" w:type="dxa"/>
            <w:tcBorders>
              <w:top w:val="single" w:sz="6" w:space="0" w:color="000000"/>
              <w:left w:val="single" w:sz="6" w:space="0" w:color="000000"/>
              <w:bottom w:val="single" w:sz="6" w:space="0" w:color="000000"/>
              <w:right w:val="single" w:sz="6" w:space="0" w:color="000000"/>
            </w:tcBorders>
            <w:vAlign w:val="center"/>
          </w:tcPr>
          <w:p w14:paraId="14BBDB98" w14:textId="77777777" w:rsidR="00BB5E4A" w:rsidRPr="001A788E" w:rsidRDefault="00BB5E4A" w:rsidP="00BB5E4A">
            <w:pPr>
              <w:jc w:val="center"/>
              <w:rPr>
                <w:sz w:val="21"/>
                <w:szCs w:val="21"/>
              </w:rPr>
            </w:pPr>
            <w:r w:rsidRPr="001A788E">
              <w:rPr>
                <w:sz w:val="21"/>
                <w:szCs w:val="21"/>
              </w:rPr>
              <w:t>153414-9</w:t>
            </w:r>
          </w:p>
          <w:p w14:paraId="0E7B65F3" w14:textId="05E419CF" w:rsidR="00BB5E4A" w:rsidRPr="001A788E" w:rsidRDefault="00BB5E4A" w:rsidP="00BB5E4A">
            <w:pPr>
              <w:jc w:val="center"/>
              <w:rPr>
                <w:sz w:val="21"/>
                <w:szCs w:val="21"/>
              </w:rPr>
            </w:pPr>
            <w:r w:rsidRPr="001A788E">
              <w:rPr>
                <w:sz w:val="21"/>
                <w:szCs w:val="21"/>
              </w:rPr>
              <w:t>(cód.:236)</w:t>
            </w:r>
          </w:p>
        </w:tc>
        <w:tc>
          <w:tcPr>
            <w:tcW w:w="3544" w:type="dxa"/>
            <w:tcBorders>
              <w:top w:val="single" w:sz="6" w:space="0" w:color="000000"/>
              <w:left w:val="single" w:sz="6" w:space="0" w:color="000000"/>
              <w:bottom w:val="single" w:sz="6" w:space="0" w:color="000000"/>
              <w:right w:val="single" w:sz="6" w:space="0" w:color="000000"/>
            </w:tcBorders>
            <w:vAlign w:val="center"/>
          </w:tcPr>
          <w:p w14:paraId="23F98220" w14:textId="77777777" w:rsidR="00BB5E4A" w:rsidRPr="001A788E" w:rsidRDefault="00BB5E4A" w:rsidP="00BB5E4A">
            <w:pPr>
              <w:autoSpaceDE w:val="0"/>
              <w:autoSpaceDN w:val="0"/>
              <w:adjustRightInd w:val="0"/>
              <w:rPr>
                <w:b/>
                <w:sz w:val="21"/>
                <w:szCs w:val="21"/>
              </w:rPr>
            </w:pPr>
            <w:r w:rsidRPr="001A788E">
              <w:rPr>
                <w:b/>
                <w:sz w:val="21"/>
                <w:szCs w:val="21"/>
              </w:rPr>
              <w:t xml:space="preserve">ÓLEO DE SOJA REFINADO </w:t>
            </w:r>
          </w:p>
          <w:p w14:paraId="1B82FF9D" w14:textId="3601D7AC" w:rsidR="00BB5E4A" w:rsidRPr="001A788E" w:rsidRDefault="00BB5E4A" w:rsidP="00BB5E4A">
            <w:pPr>
              <w:rPr>
                <w:sz w:val="21"/>
                <w:szCs w:val="21"/>
              </w:rPr>
            </w:pPr>
            <w:r w:rsidRPr="001A788E">
              <w:rPr>
                <w:sz w:val="21"/>
                <w:szCs w:val="21"/>
              </w:rPr>
              <w:t xml:space="preserve">Óleo de soja refinado. Embalagem com </w:t>
            </w:r>
            <w:r w:rsidRPr="001A788E">
              <w:rPr>
                <w:b/>
                <w:sz w:val="21"/>
                <w:szCs w:val="21"/>
              </w:rPr>
              <w:t>900mL.</w:t>
            </w:r>
            <w:r w:rsidRPr="001A788E">
              <w:rPr>
                <w:sz w:val="21"/>
                <w:szCs w:val="21"/>
              </w:rPr>
              <w:t xml:space="preserve"> Prazo de validade: mínimo de 4 (quatro)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B94E65B" w14:textId="5F75D7AD"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35E35119" w14:textId="19D00159" w:rsidR="00BB5E4A" w:rsidRPr="001A788E" w:rsidRDefault="00BB5E4A" w:rsidP="00BB5E4A">
            <w:pPr>
              <w:ind w:right="-1"/>
              <w:jc w:val="center"/>
              <w:rPr>
                <w:sz w:val="21"/>
                <w:szCs w:val="21"/>
              </w:rPr>
            </w:pPr>
            <w:r w:rsidRPr="001A788E">
              <w:rPr>
                <w:sz w:val="21"/>
                <w:szCs w:val="21"/>
              </w:rPr>
              <w:t>180.541</w:t>
            </w:r>
          </w:p>
        </w:tc>
        <w:tc>
          <w:tcPr>
            <w:tcW w:w="1134" w:type="dxa"/>
            <w:tcBorders>
              <w:top w:val="single" w:sz="6" w:space="0" w:color="000000"/>
              <w:left w:val="single" w:sz="6" w:space="0" w:color="000000"/>
              <w:bottom w:val="single" w:sz="6" w:space="0" w:color="000000"/>
              <w:right w:val="single" w:sz="6" w:space="0" w:color="000000"/>
            </w:tcBorders>
            <w:vAlign w:val="center"/>
          </w:tcPr>
          <w:p w14:paraId="733689ED" w14:textId="0ADB28D7" w:rsidR="00BB5E4A" w:rsidRPr="001A788E" w:rsidRDefault="00BB5E4A" w:rsidP="00BB5E4A">
            <w:pPr>
              <w:ind w:right="-1"/>
              <w:jc w:val="center"/>
              <w:rPr>
                <w:sz w:val="21"/>
                <w:szCs w:val="21"/>
              </w:rPr>
            </w:pPr>
            <w:r w:rsidRPr="001A788E">
              <w:rPr>
                <w:color w:val="000000"/>
                <w:sz w:val="21"/>
                <w:szCs w:val="21"/>
              </w:rPr>
              <w:t>R$ 9,04</w:t>
            </w:r>
          </w:p>
        </w:tc>
        <w:tc>
          <w:tcPr>
            <w:tcW w:w="1258" w:type="dxa"/>
            <w:tcBorders>
              <w:top w:val="single" w:sz="6" w:space="0" w:color="000000"/>
              <w:left w:val="single" w:sz="6" w:space="0" w:color="000000"/>
              <w:bottom w:val="single" w:sz="6" w:space="0" w:color="000000"/>
              <w:right w:val="single" w:sz="6" w:space="0" w:color="000000"/>
            </w:tcBorders>
            <w:vAlign w:val="center"/>
          </w:tcPr>
          <w:p w14:paraId="0E5646FB" w14:textId="35F6B5C5" w:rsidR="00BB5E4A" w:rsidRPr="001A788E" w:rsidRDefault="00BB5E4A" w:rsidP="00BB5E4A">
            <w:pPr>
              <w:ind w:left="-75" w:right="-73"/>
              <w:jc w:val="center"/>
              <w:rPr>
                <w:sz w:val="21"/>
                <w:szCs w:val="21"/>
              </w:rPr>
            </w:pPr>
            <w:r w:rsidRPr="001A788E">
              <w:rPr>
                <w:sz w:val="21"/>
                <w:szCs w:val="21"/>
              </w:rPr>
              <w:t>R$ 1.632.090,64</w:t>
            </w:r>
          </w:p>
        </w:tc>
        <w:tc>
          <w:tcPr>
            <w:tcW w:w="1134" w:type="dxa"/>
            <w:tcBorders>
              <w:top w:val="single" w:sz="6" w:space="0" w:color="000000"/>
              <w:left w:val="single" w:sz="6" w:space="0" w:color="000000"/>
              <w:bottom w:val="single" w:sz="6" w:space="0" w:color="000000"/>
              <w:right w:val="single" w:sz="6" w:space="0" w:color="000000"/>
            </w:tcBorders>
            <w:vAlign w:val="center"/>
          </w:tcPr>
          <w:p w14:paraId="3499F4FB" w14:textId="557ABF35" w:rsidR="00BB5E4A" w:rsidRPr="001A788E" w:rsidRDefault="00BB5E4A" w:rsidP="00BB5E4A">
            <w:pPr>
              <w:ind w:right="-1"/>
              <w:jc w:val="center"/>
              <w:rPr>
                <w:sz w:val="21"/>
                <w:szCs w:val="21"/>
              </w:rPr>
            </w:pPr>
            <w:r w:rsidRPr="001A788E">
              <w:rPr>
                <w:sz w:val="21"/>
                <w:szCs w:val="21"/>
              </w:rPr>
              <w:t>GERAL</w:t>
            </w:r>
          </w:p>
        </w:tc>
      </w:tr>
      <w:tr w:rsidR="00BB5E4A" w:rsidRPr="00FB2F69" w14:paraId="05F37550" w14:textId="11580A9E"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949DF16" w14:textId="19B08161" w:rsidR="00BB5E4A" w:rsidRPr="001A788E" w:rsidRDefault="00BB5E4A" w:rsidP="00BB5E4A">
            <w:pPr>
              <w:ind w:right="-1" w:hanging="18"/>
              <w:jc w:val="center"/>
              <w:rPr>
                <w:sz w:val="21"/>
                <w:szCs w:val="21"/>
              </w:rPr>
            </w:pPr>
            <w:r w:rsidRPr="001A788E">
              <w:rPr>
                <w:sz w:val="21"/>
                <w:szCs w:val="21"/>
              </w:rPr>
              <w:t>63</w:t>
            </w:r>
          </w:p>
        </w:tc>
        <w:tc>
          <w:tcPr>
            <w:tcW w:w="1276" w:type="dxa"/>
            <w:tcBorders>
              <w:top w:val="single" w:sz="6" w:space="0" w:color="000000"/>
              <w:left w:val="single" w:sz="6" w:space="0" w:color="000000"/>
              <w:bottom w:val="single" w:sz="6" w:space="0" w:color="000000"/>
              <w:right w:val="single" w:sz="6" w:space="0" w:color="000000"/>
            </w:tcBorders>
            <w:vAlign w:val="center"/>
          </w:tcPr>
          <w:p w14:paraId="45DDC87E" w14:textId="77777777" w:rsidR="00BB5E4A" w:rsidRPr="001A788E" w:rsidRDefault="00BB5E4A" w:rsidP="00BB5E4A">
            <w:pPr>
              <w:jc w:val="center"/>
              <w:rPr>
                <w:sz w:val="21"/>
                <w:szCs w:val="21"/>
              </w:rPr>
            </w:pPr>
            <w:r w:rsidRPr="001A788E">
              <w:rPr>
                <w:sz w:val="21"/>
                <w:szCs w:val="21"/>
              </w:rPr>
              <w:t>6444-0</w:t>
            </w:r>
          </w:p>
          <w:p w14:paraId="68616C01" w14:textId="77777777" w:rsidR="00BB5E4A" w:rsidRPr="001A788E" w:rsidRDefault="00BB5E4A" w:rsidP="00BB5E4A">
            <w:pPr>
              <w:jc w:val="center"/>
              <w:rPr>
                <w:sz w:val="21"/>
                <w:szCs w:val="21"/>
              </w:rPr>
            </w:pPr>
            <w:r w:rsidRPr="001A788E">
              <w:rPr>
                <w:sz w:val="21"/>
                <w:szCs w:val="21"/>
              </w:rPr>
              <w:t>(cód.: 193)</w:t>
            </w:r>
          </w:p>
          <w:p w14:paraId="5283800C"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52C7FFE6" w14:textId="77777777" w:rsidR="00BB5E4A" w:rsidRPr="001A788E" w:rsidRDefault="00BB5E4A" w:rsidP="00BB5E4A">
            <w:pPr>
              <w:autoSpaceDE w:val="0"/>
              <w:autoSpaceDN w:val="0"/>
              <w:adjustRightInd w:val="0"/>
              <w:rPr>
                <w:b/>
                <w:sz w:val="21"/>
                <w:szCs w:val="21"/>
              </w:rPr>
            </w:pPr>
            <w:r w:rsidRPr="001A788E">
              <w:rPr>
                <w:b/>
                <w:sz w:val="21"/>
                <w:szCs w:val="21"/>
              </w:rPr>
              <w:t xml:space="preserve">ORÉGANO DESIDRATADO </w:t>
            </w:r>
          </w:p>
          <w:p w14:paraId="792F36B1" w14:textId="5DB0EC73" w:rsidR="00BB5E4A" w:rsidRPr="001A788E" w:rsidRDefault="00BB5E4A" w:rsidP="00BB5E4A">
            <w:pPr>
              <w:rPr>
                <w:sz w:val="21"/>
                <w:szCs w:val="21"/>
              </w:rPr>
            </w:pPr>
            <w:r w:rsidRPr="001A788E">
              <w:rPr>
                <w:sz w:val="21"/>
                <w:szCs w:val="21"/>
              </w:rPr>
              <w:t xml:space="preserve">Orégano desidratado. </w:t>
            </w:r>
            <w:r w:rsidRPr="001A788E">
              <w:rPr>
                <w:b/>
                <w:sz w:val="21"/>
                <w:szCs w:val="21"/>
              </w:rPr>
              <w:t>Sem glúten</w:t>
            </w:r>
            <w:r w:rsidRPr="001A788E">
              <w:rPr>
                <w:sz w:val="21"/>
                <w:szCs w:val="21"/>
              </w:rPr>
              <w:t xml:space="preserve">. Embalagem com </w:t>
            </w:r>
            <w:r w:rsidRPr="001A788E">
              <w:rPr>
                <w:b/>
                <w:sz w:val="21"/>
                <w:szCs w:val="21"/>
              </w:rPr>
              <w:t>100g.</w:t>
            </w:r>
            <w:r w:rsidRPr="001A788E">
              <w:rPr>
                <w:sz w:val="21"/>
                <w:szCs w:val="21"/>
              </w:rPr>
              <w:t xml:space="preserve"> Prazo de validade: mínimo de 8 (oito)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3520B8E" w14:textId="316628C4"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81A7FE3" w14:textId="48A74B0B" w:rsidR="00BB5E4A" w:rsidRPr="001A788E" w:rsidRDefault="00BB5E4A" w:rsidP="00BB5E4A">
            <w:pPr>
              <w:ind w:right="-1"/>
              <w:jc w:val="center"/>
              <w:rPr>
                <w:sz w:val="21"/>
                <w:szCs w:val="21"/>
              </w:rPr>
            </w:pPr>
            <w:r w:rsidRPr="001A788E">
              <w:rPr>
                <w:sz w:val="21"/>
                <w:szCs w:val="21"/>
              </w:rPr>
              <w:t>2.248</w:t>
            </w:r>
          </w:p>
        </w:tc>
        <w:tc>
          <w:tcPr>
            <w:tcW w:w="1134" w:type="dxa"/>
            <w:tcBorders>
              <w:top w:val="single" w:sz="6" w:space="0" w:color="000000"/>
              <w:left w:val="single" w:sz="6" w:space="0" w:color="000000"/>
              <w:bottom w:val="single" w:sz="6" w:space="0" w:color="000000"/>
              <w:right w:val="single" w:sz="6" w:space="0" w:color="000000"/>
            </w:tcBorders>
            <w:vAlign w:val="center"/>
          </w:tcPr>
          <w:p w14:paraId="229E20B9" w14:textId="4F025789" w:rsidR="00BB5E4A" w:rsidRPr="001A788E" w:rsidRDefault="00BB5E4A" w:rsidP="00BB5E4A">
            <w:pPr>
              <w:ind w:right="-1"/>
              <w:jc w:val="center"/>
              <w:rPr>
                <w:sz w:val="21"/>
                <w:szCs w:val="21"/>
              </w:rPr>
            </w:pPr>
            <w:r w:rsidRPr="001A788E">
              <w:rPr>
                <w:color w:val="000000"/>
                <w:sz w:val="21"/>
                <w:szCs w:val="21"/>
              </w:rPr>
              <w:t>R$ 8,36</w:t>
            </w:r>
          </w:p>
        </w:tc>
        <w:tc>
          <w:tcPr>
            <w:tcW w:w="1258" w:type="dxa"/>
            <w:tcBorders>
              <w:top w:val="single" w:sz="6" w:space="0" w:color="000000"/>
              <w:left w:val="single" w:sz="6" w:space="0" w:color="000000"/>
              <w:bottom w:val="single" w:sz="6" w:space="0" w:color="000000"/>
              <w:right w:val="single" w:sz="6" w:space="0" w:color="000000"/>
            </w:tcBorders>
            <w:vAlign w:val="center"/>
          </w:tcPr>
          <w:p w14:paraId="275A1BD2" w14:textId="520C9AA6" w:rsidR="00BB5E4A" w:rsidRPr="001A788E" w:rsidRDefault="00BB5E4A" w:rsidP="00BB5E4A">
            <w:pPr>
              <w:ind w:left="-75" w:right="-73"/>
              <w:jc w:val="center"/>
              <w:rPr>
                <w:sz w:val="21"/>
                <w:szCs w:val="21"/>
              </w:rPr>
            </w:pPr>
            <w:r w:rsidRPr="001A788E">
              <w:rPr>
                <w:sz w:val="21"/>
                <w:szCs w:val="21"/>
              </w:rPr>
              <w:t>R$ 18.793,28</w:t>
            </w:r>
          </w:p>
        </w:tc>
        <w:tc>
          <w:tcPr>
            <w:tcW w:w="1134" w:type="dxa"/>
            <w:tcBorders>
              <w:top w:val="single" w:sz="6" w:space="0" w:color="000000"/>
              <w:left w:val="single" w:sz="6" w:space="0" w:color="000000"/>
              <w:bottom w:val="single" w:sz="6" w:space="0" w:color="000000"/>
              <w:right w:val="single" w:sz="6" w:space="0" w:color="000000"/>
            </w:tcBorders>
            <w:vAlign w:val="center"/>
          </w:tcPr>
          <w:p w14:paraId="799C032C" w14:textId="6CEFEB13" w:rsidR="00BB5E4A" w:rsidRPr="001A788E" w:rsidRDefault="00BB5E4A" w:rsidP="00BB5E4A">
            <w:pPr>
              <w:ind w:right="-1"/>
              <w:jc w:val="center"/>
              <w:rPr>
                <w:sz w:val="21"/>
                <w:szCs w:val="21"/>
              </w:rPr>
            </w:pPr>
            <w:r w:rsidRPr="001A788E">
              <w:rPr>
                <w:sz w:val="21"/>
                <w:szCs w:val="21"/>
              </w:rPr>
              <w:t>EXCLUSIVO</w:t>
            </w:r>
          </w:p>
        </w:tc>
      </w:tr>
      <w:tr w:rsidR="00BB5E4A" w:rsidRPr="00FB2F69" w14:paraId="7F7F88A6" w14:textId="71329C8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7E83A61" w14:textId="38265A65" w:rsidR="00BB5E4A" w:rsidRPr="001A788E" w:rsidRDefault="00BB5E4A" w:rsidP="00BB5E4A">
            <w:pPr>
              <w:ind w:right="-1" w:hanging="18"/>
              <w:jc w:val="center"/>
              <w:rPr>
                <w:sz w:val="21"/>
                <w:szCs w:val="21"/>
              </w:rPr>
            </w:pPr>
            <w:r w:rsidRPr="001A788E">
              <w:rPr>
                <w:sz w:val="21"/>
                <w:szCs w:val="21"/>
              </w:rPr>
              <w:t>64</w:t>
            </w:r>
          </w:p>
        </w:tc>
        <w:tc>
          <w:tcPr>
            <w:tcW w:w="1276" w:type="dxa"/>
            <w:tcBorders>
              <w:top w:val="single" w:sz="6" w:space="0" w:color="000000"/>
              <w:left w:val="single" w:sz="6" w:space="0" w:color="000000"/>
              <w:bottom w:val="single" w:sz="6" w:space="0" w:color="000000"/>
              <w:right w:val="single" w:sz="6" w:space="0" w:color="000000"/>
            </w:tcBorders>
            <w:vAlign w:val="center"/>
          </w:tcPr>
          <w:p w14:paraId="55EB6C7B" w14:textId="77777777" w:rsidR="00BB5E4A" w:rsidRPr="001A788E" w:rsidRDefault="00BB5E4A" w:rsidP="00BB5E4A">
            <w:pPr>
              <w:jc w:val="center"/>
              <w:rPr>
                <w:sz w:val="21"/>
                <w:szCs w:val="21"/>
              </w:rPr>
            </w:pPr>
            <w:r w:rsidRPr="001A788E">
              <w:rPr>
                <w:sz w:val="21"/>
                <w:szCs w:val="21"/>
              </w:rPr>
              <w:t>315992-2</w:t>
            </w:r>
          </w:p>
          <w:p w14:paraId="54212353" w14:textId="43AD9335" w:rsidR="00BB5E4A" w:rsidRPr="001A788E" w:rsidRDefault="00BB5E4A" w:rsidP="00BB5E4A">
            <w:pPr>
              <w:jc w:val="center"/>
              <w:rPr>
                <w:sz w:val="21"/>
                <w:szCs w:val="21"/>
              </w:rPr>
            </w:pPr>
            <w:r w:rsidRPr="001A788E">
              <w:rPr>
                <w:sz w:val="21"/>
                <w:szCs w:val="21"/>
              </w:rPr>
              <w:t>(cód.: 1596)</w:t>
            </w:r>
          </w:p>
        </w:tc>
        <w:tc>
          <w:tcPr>
            <w:tcW w:w="3544" w:type="dxa"/>
            <w:tcBorders>
              <w:top w:val="single" w:sz="6" w:space="0" w:color="000000"/>
              <w:left w:val="single" w:sz="6" w:space="0" w:color="000000"/>
              <w:bottom w:val="single" w:sz="6" w:space="0" w:color="000000"/>
              <w:right w:val="single" w:sz="6" w:space="0" w:color="000000"/>
            </w:tcBorders>
            <w:vAlign w:val="center"/>
          </w:tcPr>
          <w:p w14:paraId="7FCB9AA7" w14:textId="77777777" w:rsidR="00BB5E4A" w:rsidRPr="001A788E" w:rsidRDefault="00BB5E4A" w:rsidP="00BB5E4A">
            <w:pPr>
              <w:spacing w:line="300" w:lineRule="auto"/>
              <w:contextualSpacing/>
              <w:rPr>
                <w:b/>
                <w:sz w:val="21"/>
                <w:szCs w:val="21"/>
              </w:rPr>
            </w:pPr>
            <w:r w:rsidRPr="001A788E">
              <w:rPr>
                <w:b/>
                <w:sz w:val="21"/>
                <w:szCs w:val="21"/>
              </w:rPr>
              <w:t>PÃO BISNAGUINHA TRADICIONAL</w:t>
            </w:r>
          </w:p>
          <w:p w14:paraId="55368BE7" w14:textId="40F8EA09" w:rsidR="00BB5E4A" w:rsidRPr="001A788E" w:rsidRDefault="00BB5E4A" w:rsidP="00BB5E4A">
            <w:pPr>
              <w:rPr>
                <w:b/>
                <w:sz w:val="21"/>
                <w:szCs w:val="21"/>
              </w:rPr>
            </w:pPr>
            <w:r w:rsidRPr="001A788E">
              <w:rPr>
                <w:sz w:val="21"/>
                <w:szCs w:val="21"/>
              </w:rPr>
              <w:t xml:space="preserve">Pão sem leite e sem ovos. Parte externa dos pães deve ter coloração amarelada e o miolo deve ser na cor branca. Embalagem: pacotes de polietileno fino e transparente de </w:t>
            </w:r>
            <w:r w:rsidRPr="001A788E">
              <w:rPr>
                <w:b/>
                <w:sz w:val="21"/>
                <w:szCs w:val="21"/>
              </w:rPr>
              <w:t>300g</w:t>
            </w:r>
            <w:r w:rsidRPr="001A788E">
              <w:rPr>
                <w:sz w:val="21"/>
                <w:szCs w:val="21"/>
              </w:rPr>
              <w:t>. Prazo de validade: mínimo 10 (dez) dias.</w:t>
            </w:r>
          </w:p>
        </w:tc>
        <w:tc>
          <w:tcPr>
            <w:tcW w:w="992" w:type="dxa"/>
            <w:tcBorders>
              <w:top w:val="single" w:sz="6" w:space="0" w:color="000000"/>
              <w:left w:val="single" w:sz="6" w:space="0" w:color="000000"/>
              <w:bottom w:val="single" w:sz="6" w:space="0" w:color="000000"/>
              <w:right w:val="single" w:sz="6" w:space="0" w:color="000000"/>
            </w:tcBorders>
            <w:vAlign w:val="center"/>
          </w:tcPr>
          <w:p w14:paraId="28A200B9" w14:textId="67FA907B"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0DFB9D7" w14:textId="2DFEF2E6" w:rsidR="00BB5E4A" w:rsidRPr="001A788E" w:rsidRDefault="00BB5E4A" w:rsidP="00BB5E4A">
            <w:pPr>
              <w:ind w:right="-1"/>
              <w:jc w:val="center"/>
              <w:rPr>
                <w:sz w:val="21"/>
                <w:szCs w:val="21"/>
              </w:rPr>
            </w:pPr>
            <w:r w:rsidRPr="001A788E">
              <w:rPr>
                <w:sz w:val="21"/>
                <w:szCs w:val="21"/>
              </w:rPr>
              <w:t>415.119</w:t>
            </w:r>
          </w:p>
        </w:tc>
        <w:tc>
          <w:tcPr>
            <w:tcW w:w="1134" w:type="dxa"/>
            <w:tcBorders>
              <w:top w:val="single" w:sz="6" w:space="0" w:color="000000"/>
              <w:left w:val="single" w:sz="6" w:space="0" w:color="000000"/>
              <w:bottom w:val="single" w:sz="6" w:space="0" w:color="000000"/>
              <w:right w:val="single" w:sz="6" w:space="0" w:color="000000"/>
            </w:tcBorders>
            <w:vAlign w:val="center"/>
          </w:tcPr>
          <w:p w14:paraId="1C064331" w14:textId="162EE4AF" w:rsidR="00BB5E4A" w:rsidRPr="001A788E" w:rsidRDefault="00BB5E4A" w:rsidP="00BB5E4A">
            <w:pPr>
              <w:ind w:right="-1"/>
              <w:jc w:val="center"/>
              <w:rPr>
                <w:sz w:val="21"/>
                <w:szCs w:val="21"/>
              </w:rPr>
            </w:pPr>
            <w:r w:rsidRPr="001A788E">
              <w:rPr>
                <w:color w:val="000000"/>
                <w:sz w:val="21"/>
                <w:szCs w:val="21"/>
              </w:rPr>
              <w:t>R$ 9,51</w:t>
            </w:r>
          </w:p>
        </w:tc>
        <w:tc>
          <w:tcPr>
            <w:tcW w:w="1258" w:type="dxa"/>
            <w:tcBorders>
              <w:top w:val="single" w:sz="6" w:space="0" w:color="000000"/>
              <w:left w:val="single" w:sz="6" w:space="0" w:color="000000"/>
              <w:bottom w:val="single" w:sz="6" w:space="0" w:color="000000"/>
              <w:right w:val="single" w:sz="6" w:space="0" w:color="000000"/>
            </w:tcBorders>
            <w:vAlign w:val="center"/>
          </w:tcPr>
          <w:p w14:paraId="374C7BFA" w14:textId="330221B5" w:rsidR="00BB5E4A" w:rsidRPr="001A788E" w:rsidRDefault="00BB5E4A" w:rsidP="00BB5E4A">
            <w:pPr>
              <w:ind w:left="-75" w:right="-73"/>
              <w:jc w:val="center"/>
              <w:rPr>
                <w:sz w:val="21"/>
                <w:szCs w:val="21"/>
              </w:rPr>
            </w:pPr>
            <w:r w:rsidRPr="001A788E">
              <w:rPr>
                <w:sz w:val="21"/>
                <w:szCs w:val="21"/>
              </w:rPr>
              <w:t>R$ 3.947.781,69</w:t>
            </w:r>
          </w:p>
        </w:tc>
        <w:tc>
          <w:tcPr>
            <w:tcW w:w="1134" w:type="dxa"/>
            <w:tcBorders>
              <w:top w:val="single" w:sz="6" w:space="0" w:color="000000"/>
              <w:left w:val="single" w:sz="6" w:space="0" w:color="000000"/>
              <w:bottom w:val="single" w:sz="6" w:space="0" w:color="000000"/>
              <w:right w:val="single" w:sz="6" w:space="0" w:color="000000"/>
            </w:tcBorders>
            <w:vAlign w:val="center"/>
          </w:tcPr>
          <w:p w14:paraId="3DABD676" w14:textId="2AF63966" w:rsidR="00BB5E4A" w:rsidRPr="001A788E" w:rsidRDefault="00BB5E4A" w:rsidP="00BB5E4A">
            <w:pPr>
              <w:ind w:right="-1"/>
              <w:jc w:val="center"/>
              <w:rPr>
                <w:sz w:val="21"/>
                <w:szCs w:val="21"/>
              </w:rPr>
            </w:pPr>
            <w:r w:rsidRPr="001A788E">
              <w:rPr>
                <w:sz w:val="21"/>
                <w:szCs w:val="21"/>
              </w:rPr>
              <w:t>GERAL</w:t>
            </w:r>
          </w:p>
        </w:tc>
      </w:tr>
      <w:tr w:rsidR="00BB5E4A" w:rsidRPr="00FB2F69" w14:paraId="4E3DA461" w14:textId="044F4A9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AAA485B" w14:textId="284828D2" w:rsidR="00BB5E4A" w:rsidRPr="001A788E" w:rsidRDefault="00BB5E4A" w:rsidP="00BB5E4A">
            <w:pPr>
              <w:ind w:right="-1" w:hanging="18"/>
              <w:jc w:val="center"/>
              <w:rPr>
                <w:sz w:val="21"/>
                <w:szCs w:val="21"/>
              </w:rPr>
            </w:pPr>
            <w:r w:rsidRPr="001A788E">
              <w:rPr>
                <w:sz w:val="21"/>
                <w:szCs w:val="21"/>
              </w:rPr>
              <w:t>65</w:t>
            </w:r>
          </w:p>
        </w:tc>
        <w:tc>
          <w:tcPr>
            <w:tcW w:w="1276" w:type="dxa"/>
            <w:tcBorders>
              <w:top w:val="single" w:sz="6" w:space="0" w:color="000000"/>
              <w:left w:val="single" w:sz="6" w:space="0" w:color="000000"/>
              <w:bottom w:val="single" w:sz="6" w:space="0" w:color="000000"/>
              <w:right w:val="single" w:sz="6" w:space="0" w:color="000000"/>
            </w:tcBorders>
            <w:vAlign w:val="center"/>
          </w:tcPr>
          <w:p w14:paraId="568A008F" w14:textId="77777777" w:rsidR="00BB5E4A" w:rsidRPr="001A788E" w:rsidRDefault="00BB5E4A" w:rsidP="00BB5E4A">
            <w:pPr>
              <w:jc w:val="center"/>
              <w:rPr>
                <w:sz w:val="21"/>
                <w:szCs w:val="21"/>
              </w:rPr>
            </w:pPr>
            <w:r w:rsidRPr="001A788E">
              <w:rPr>
                <w:sz w:val="21"/>
                <w:szCs w:val="21"/>
              </w:rPr>
              <w:t>131056-9</w:t>
            </w:r>
          </w:p>
          <w:p w14:paraId="0383810A" w14:textId="07445CC6"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122ADDDD" w14:textId="77777777" w:rsidR="00BB5E4A" w:rsidRPr="001A788E" w:rsidRDefault="00BB5E4A" w:rsidP="00BB5E4A">
            <w:pPr>
              <w:spacing w:line="300" w:lineRule="auto"/>
              <w:contextualSpacing/>
              <w:rPr>
                <w:b/>
                <w:sz w:val="21"/>
                <w:szCs w:val="21"/>
              </w:rPr>
            </w:pPr>
            <w:r w:rsidRPr="001A788E">
              <w:rPr>
                <w:b/>
                <w:sz w:val="21"/>
                <w:szCs w:val="21"/>
              </w:rPr>
              <w:t>PÃO DE FORMA</w:t>
            </w:r>
          </w:p>
          <w:p w14:paraId="1FD0704C" w14:textId="118E2B53" w:rsidR="00BB5E4A" w:rsidRPr="001A788E" w:rsidRDefault="00BB5E4A" w:rsidP="00BB5E4A">
            <w:pPr>
              <w:rPr>
                <w:b/>
                <w:sz w:val="21"/>
                <w:szCs w:val="21"/>
              </w:rPr>
            </w:pPr>
            <w:r w:rsidRPr="001A788E">
              <w:rPr>
                <w:sz w:val="21"/>
                <w:szCs w:val="21"/>
              </w:rPr>
              <w:t xml:space="preserve">Tipo horizontal, massa não quebradiça, consistente e macio. Embalagem: pacotes de polietileno transparente resistente </w:t>
            </w:r>
            <w:r w:rsidRPr="001A788E">
              <w:rPr>
                <w:rFonts w:eastAsia="Calibri"/>
                <w:b/>
                <w:bCs/>
                <w:sz w:val="21"/>
                <w:szCs w:val="21"/>
              </w:rPr>
              <w:t>entre</w:t>
            </w:r>
            <w:r w:rsidRPr="001A788E">
              <w:rPr>
                <w:sz w:val="21"/>
                <w:szCs w:val="21"/>
              </w:rPr>
              <w:t xml:space="preserve"> </w:t>
            </w:r>
            <w:r w:rsidRPr="001A788E">
              <w:rPr>
                <w:b/>
                <w:sz w:val="21"/>
                <w:szCs w:val="21"/>
              </w:rPr>
              <w:t>400 a</w:t>
            </w:r>
            <w:r w:rsidRPr="001A788E">
              <w:rPr>
                <w:sz w:val="21"/>
                <w:szCs w:val="21"/>
              </w:rPr>
              <w:t xml:space="preserve"> </w:t>
            </w:r>
            <w:r w:rsidRPr="001A788E">
              <w:rPr>
                <w:b/>
                <w:sz w:val="21"/>
                <w:szCs w:val="21"/>
              </w:rPr>
              <w:t>500g</w:t>
            </w:r>
            <w:r w:rsidRPr="001A788E">
              <w:rPr>
                <w:sz w:val="21"/>
                <w:szCs w:val="21"/>
              </w:rPr>
              <w:t>.  Prazo de validade: mínimo 10 (dez)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A70DEEA" w14:textId="016FF0D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8E9D66A" w14:textId="5CD68972" w:rsidR="00BB5E4A" w:rsidRPr="001A788E" w:rsidRDefault="00BB5E4A" w:rsidP="00BB5E4A">
            <w:pPr>
              <w:ind w:right="-1"/>
              <w:jc w:val="center"/>
              <w:rPr>
                <w:sz w:val="21"/>
                <w:szCs w:val="21"/>
              </w:rPr>
            </w:pPr>
            <w:r w:rsidRPr="001A788E">
              <w:rPr>
                <w:sz w:val="21"/>
                <w:szCs w:val="21"/>
              </w:rPr>
              <w:t>156.118</w:t>
            </w:r>
          </w:p>
        </w:tc>
        <w:tc>
          <w:tcPr>
            <w:tcW w:w="1134" w:type="dxa"/>
            <w:tcBorders>
              <w:top w:val="single" w:sz="6" w:space="0" w:color="000000"/>
              <w:left w:val="single" w:sz="6" w:space="0" w:color="000000"/>
              <w:bottom w:val="single" w:sz="6" w:space="0" w:color="000000"/>
              <w:right w:val="single" w:sz="6" w:space="0" w:color="000000"/>
            </w:tcBorders>
            <w:vAlign w:val="center"/>
          </w:tcPr>
          <w:p w14:paraId="1BAD021F" w14:textId="65F8B0B6" w:rsidR="00BB5E4A" w:rsidRPr="001A788E" w:rsidRDefault="00BB5E4A" w:rsidP="00BB5E4A">
            <w:pPr>
              <w:ind w:right="-1"/>
              <w:jc w:val="center"/>
              <w:rPr>
                <w:sz w:val="21"/>
                <w:szCs w:val="21"/>
              </w:rPr>
            </w:pPr>
            <w:r w:rsidRPr="001A788E">
              <w:rPr>
                <w:color w:val="000000"/>
                <w:sz w:val="21"/>
                <w:szCs w:val="21"/>
              </w:rPr>
              <w:t>R$ 9,38</w:t>
            </w:r>
          </w:p>
        </w:tc>
        <w:tc>
          <w:tcPr>
            <w:tcW w:w="1258" w:type="dxa"/>
            <w:tcBorders>
              <w:top w:val="single" w:sz="6" w:space="0" w:color="000000"/>
              <w:left w:val="single" w:sz="6" w:space="0" w:color="000000"/>
              <w:bottom w:val="single" w:sz="6" w:space="0" w:color="000000"/>
              <w:right w:val="single" w:sz="6" w:space="0" w:color="000000"/>
            </w:tcBorders>
            <w:vAlign w:val="center"/>
          </w:tcPr>
          <w:p w14:paraId="57371489" w14:textId="230A3507" w:rsidR="00BB5E4A" w:rsidRPr="001A788E" w:rsidRDefault="00BB5E4A" w:rsidP="00BB5E4A">
            <w:pPr>
              <w:ind w:left="-75" w:right="-73"/>
              <w:jc w:val="center"/>
              <w:rPr>
                <w:sz w:val="21"/>
                <w:szCs w:val="21"/>
              </w:rPr>
            </w:pPr>
            <w:r w:rsidRPr="001A788E">
              <w:rPr>
                <w:sz w:val="21"/>
                <w:szCs w:val="21"/>
              </w:rPr>
              <w:t>R$ 1.464.386,84</w:t>
            </w:r>
          </w:p>
        </w:tc>
        <w:tc>
          <w:tcPr>
            <w:tcW w:w="1134" w:type="dxa"/>
            <w:tcBorders>
              <w:top w:val="single" w:sz="6" w:space="0" w:color="000000"/>
              <w:left w:val="single" w:sz="6" w:space="0" w:color="000000"/>
              <w:bottom w:val="single" w:sz="6" w:space="0" w:color="000000"/>
              <w:right w:val="single" w:sz="6" w:space="0" w:color="000000"/>
            </w:tcBorders>
            <w:vAlign w:val="center"/>
          </w:tcPr>
          <w:p w14:paraId="70EDD8B3" w14:textId="4304D113" w:rsidR="00BB5E4A" w:rsidRPr="001A788E" w:rsidRDefault="00BB5E4A" w:rsidP="00BB5E4A">
            <w:pPr>
              <w:ind w:right="-1"/>
              <w:jc w:val="center"/>
              <w:rPr>
                <w:sz w:val="21"/>
                <w:szCs w:val="21"/>
              </w:rPr>
            </w:pPr>
            <w:r w:rsidRPr="001A788E">
              <w:rPr>
                <w:sz w:val="21"/>
                <w:szCs w:val="21"/>
              </w:rPr>
              <w:t>GERAL</w:t>
            </w:r>
          </w:p>
        </w:tc>
      </w:tr>
      <w:tr w:rsidR="00BB5E4A" w:rsidRPr="00FB2F69" w14:paraId="2DC711BD" w14:textId="6F9F344D"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DD7EF96" w14:textId="4B3984A9" w:rsidR="00BB5E4A" w:rsidRPr="001A788E" w:rsidRDefault="00BB5E4A" w:rsidP="00BB5E4A">
            <w:pPr>
              <w:ind w:right="-1" w:hanging="18"/>
              <w:jc w:val="center"/>
              <w:rPr>
                <w:sz w:val="21"/>
                <w:szCs w:val="21"/>
              </w:rPr>
            </w:pPr>
            <w:r w:rsidRPr="001A788E">
              <w:rPr>
                <w:sz w:val="21"/>
                <w:szCs w:val="21"/>
              </w:rPr>
              <w:t>66</w:t>
            </w:r>
          </w:p>
        </w:tc>
        <w:tc>
          <w:tcPr>
            <w:tcW w:w="1276" w:type="dxa"/>
            <w:tcBorders>
              <w:top w:val="single" w:sz="6" w:space="0" w:color="000000"/>
              <w:left w:val="single" w:sz="6" w:space="0" w:color="000000"/>
              <w:bottom w:val="single" w:sz="6" w:space="0" w:color="000000"/>
              <w:right w:val="single" w:sz="6" w:space="0" w:color="000000"/>
            </w:tcBorders>
            <w:vAlign w:val="center"/>
          </w:tcPr>
          <w:p w14:paraId="589010BB" w14:textId="77777777" w:rsidR="00BB5E4A" w:rsidRPr="001A788E" w:rsidRDefault="00BB5E4A" w:rsidP="00BB5E4A">
            <w:pPr>
              <w:jc w:val="center"/>
              <w:rPr>
                <w:sz w:val="21"/>
                <w:szCs w:val="21"/>
              </w:rPr>
            </w:pPr>
            <w:r w:rsidRPr="001A788E">
              <w:rPr>
                <w:sz w:val="21"/>
                <w:szCs w:val="21"/>
              </w:rPr>
              <w:t>00026717</w:t>
            </w:r>
          </w:p>
          <w:p w14:paraId="6E39F282" w14:textId="29DEAF2D"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2DF86E36" w14:textId="77777777" w:rsidR="00BB5E4A" w:rsidRPr="001A788E" w:rsidRDefault="00BB5E4A" w:rsidP="00BB5E4A">
            <w:pPr>
              <w:spacing w:line="300" w:lineRule="auto"/>
              <w:contextualSpacing/>
              <w:rPr>
                <w:b/>
                <w:sz w:val="21"/>
                <w:szCs w:val="21"/>
              </w:rPr>
            </w:pPr>
            <w:r w:rsidRPr="001A788E">
              <w:rPr>
                <w:b/>
                <w:sz w:val="21"/>
                <w:szCs w:val="21"/>
              </w:rPr>
              <w:t xml:space="preserve">PÃO DE FORMA COM TRIGO INTEGRAL </w:t>
            </w:r>
          </w:p>
          <w:p w14:paraId="27B9F121" w14:textId="2EA8D8D9" w:rsidR="00BB5E4A" w:rsidRPr="001A788E" w:rsidRDefault="00BB5E4A" w:rsidP="00BB5E4A">
            <w:pPr>
              <w:rPr>
                <w:b/>
                <w:sz w:val="21"/>
                <w:szCs w:val="21"/>
              </w:rPr>
            </w:pPr>
            <w:r w:rsidRPr="001A788E">
              <w:rPr>
                <w:sz w:val="21"/>
                <w:szCs w:val="21"/>
              </w:rPr>
              <w:t xml:space="preserve">Pão com massa de farinha de trigo integral ou farelo de trigo como primeiro ingrediente. Embalagem: pacotes de polietileno transparente resistente </w:t>
            </w:r>
            <w:r w:rsidRPr="001A788E">
              <w:rPr>
                <w:rFonts w:eastAsia="Calibri"/>
                <w:b/>
                <w:bCs/>
                <w:sz w:val="21"/>
                <w:szCs w:val="21"/>
              </w:rPr>
              <w:t>entre</w:t>
            </w:r>
            <w:r w:rsidRPr="001A788E">
              <w:rPr>
                <w:sz w:val="21"/>
                <w:szCs w:val="21"/>
              </w:rPr>
              <w:t xml:space="preserve"> </w:t>
            </w:r>
            <w:r w:rsidRPr="001A788E">
              <w:rPr>
                <w:b/>
                <w:sz w:val="21"/>
                <w:szCs w:val="21"/>
              </w:rPr>
              <w:t>400 a</w:t>
            </w:r>
            <w:r w:rsidRPr="001A788E">
              <w:rPr>
                <w:sz w:val="21"/>
                <w:szCs w:val="21"/>
              </w:rPr>
              <w:t xml:space="preserve"> </w:t>
            </w:r>
            <w:r w:rsidRPr="001A788E">
              <w:rPr>
                <w:b/>
                <w:sz w:val="21"/>
                <w:szCs w:val="21"/>
              </w:rPr>
              <w:t>500g</w:t>
            </w:r>
            <w:r w:rsidRPr="001A788E">
              <w:rPr>
                <w:sz w:val="21"/>
                <w:szCs w:val="21"/>
              </w:rPr>
              <w:t>.  Prazo de validade: mínimo de 10 (dez) dias</w:t>
            </w:r>
            <w:r w:rsidRPr="001A788E">
              <w:rPr>
                <w:b/>
                <w:sz w:val="21"/>
                <w:szCs w:val="21"/>
              </w:rPr>
              <w:t xml:space="preserve"> </w:t>
            </w:r>
            <w:r w:rsidRPr="001A788E">
              <w:rPr>
                <w:sz w:val="21"/>
                <w:szCs w:val="21"/>
              </w:rPr>
              <w:t>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3643FE1" w14:textId="24FC000F"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07A6E83" w14:textId="41F54B43" w:rsidR="00BB5E4A" w:rsidRPr="001A788E" w:rsidRDefault="00BB5E4A" w:rsidP="00BB5E4A">
            <w:pPr>
              <w:ind w:right="-1"/>
              <w:jc w:val="center"/>
              <w:rPr>
                <w:sz w:val="21"/>
                <w:szCs w:val="21"/>
              </w:rPr>
            </w:pPr>
            <w:r w:rsidRPr="001A788E">
              <w:rPr>
                <w:sz w:val="21"/>
                <w:szCs w:val="21"/>
              </w:rPr>
              <w:t>156.118</w:t>
            </w:r>
          </w:p>
        </w:tc>
        <w:tc>
          <w:tcPr>
            <w:tcW w:w="1134" w:type="dxa"/>
            <w:tcBorders>
              <w:top w:val="single" w:sz="6" w:space="0" w:color="000000"/>
              <w:left w:val="single" w:sz="6" w:space="0" w:color="000000"/>
              <w:bottom w:val="single" w:sz="6" w:space="0" w:color="000000"/>
              <w:right w:val="single" w:sz="6" w:space="0" w:color="000000"/>
            </w:tcBorders>
            <w:vAlign w:val="center"/>
          </w:tcPr>
          <w:p w14:paraId="7B84B9A4" w14:textId="68519302" w:rsidR="00BB5E4A" w:rsidRPr="001A788E" w:rsidRDefault="00BB5E4A" w:rsidP="00BB5E4A">
            <w:pPr>
              <w:ind w:right="-1"/>
              <w:jc w:val="center"/>
              <w:rPr>
                <w:sz w:val="21"/>
                <w:szCs w:val="21"/>
              </w:rPr>
            </w:pPr>
            <w:r w:rsidRPr="001A788E">
              <w:rPr>
                <w:color w:val="000000"/>
                <w:sz w:val="21"/>
                <w:szCs w:val="21"/>
              </w:rPr>
              <w:t>R$ 13,80</w:t>
            </w:r>
          </w:p>
        </w:tc>
        <w:tc>
          <w:tcPr>
            <w:tcW w:w="1258" w:type="dxa"/>
            <w:tcBorders>
              <w:top w:val="single" w:sz="6" w:space="0" w:color="000000"/>
              <w:left w:val="single" w:sz="6" w:space="0" w:color="000000"/>
              <w:bottom w:val="single" w:sz="6" w:space="0" w:color="000000"/>
              <w:right w:val="single" w:sz="6" w:space="0" w:color="000000"/>
            </w:tcBorders>
            <w:vAlign w:val="center"/>
          </w:tcPr>
          <w:p w14:paraId="2DD2C63C" w14:textId="10CDAD33" w:rsidR="00BB5E4A" w:rsidRPr="001A788E" w:rsidRDefault="00BB5E4A" w:rsidP="00BB5E4A">
            <w:pPr>
              <w:ind w:left="-75" w:right="-73"/>
              <w:jc w:val="center"/>
              <w:rPr>
                <w:sz w:val="21"/>
                <w:szCs w:val="21"/>
              </w:rPr>
            </w:pPr>
            <w:r w:rsidRPr="001A788E">
              <w:rPr>
                <w:sz w:val="21"/>
                <w:szCs w:val="21"/>
              </w:rPr>
              <w:t>R$ 2.154.428,40</w:t>
            </w:r>
          </w:p>
        </w:tc>
        <w:tc>
          <w:tcPr>
            <w:tcW w:w="1134" w:type="dxa"/>
            <w:tcBorders>
              <w:top w:val="single" w:sz="6" w:space="0" w:color="000000"/>
              <w:left w:val="single" w:sz="6" w:space="0" w:color="000000"/>
              <w:bottom w:val="single" w:sz="6" w:space="0" w:color="000000"/>
              <w:right w:val="single" w:sz="6" w:space="0" w:color="000000"/>
            </w:tcBorders>
            <w:vAlign w:val="center"/>
          </w:tcPr>
          <w:p w14:paraId="49A64FC1" w14:textId="2AD5A9A2" w:rsidR="00BB5E4A" w:rsidRPr="001A788E" w:rsidRDefault="00BB5E4A" w:rsidP="00BB5E4A">
            <w:pPr>
              <w:ind w:right="-1"/>
              <w:jc w:val="center"/>
              <w:rPr>
                <w:sz w:val="21"/>
                <w:szCs w:val="21"/>
              </w:rPr>
            </w:pPr>
            <w:r w:rsidRPr="001A788E">
              <w:rPr>
                <w:sz w:val="21"/>
                <w:szCs w:val="21"/>
              </w:rPr>
              <w:t>GERAL</w:t>
            </w:r>
          </w:p>
        </w:tc>
      </w:tr>
      <w:tr w:rsidR="00BB5E4A" w:rsidRPr="00FB2F69" w14:paraId="6D37EE7C" w14:textId="0C4E7A9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9004438" w14:textId="27D9AE78" w:rsidR="00BB5E4A" w:rsidRPr="001A788E" w:rsidRDefault="00BB5E4A" w:rsidP="00BB5E4A">
            <w:pPr>
              <w:ind w:right="-1" w:hanging="18"/>
              <w:jc w:val="center"/>
              <w:rPr>
                <w:sz w:val="21"/>
                <w:szCs w:val="21"/>
              </w:rPr>
            </w:pPr>
            <w:r w:rsidRPr="001A788E">
              <w:rPr>
                <w:sz w:val="21"/>
                <w:szCs w:val="21"/>
              </w:rPr>
              <w:t>67</w:t>
            </w:r>
          </w:p>
        </w:tc>
        <w:tc>
          <w:tcPr>
            <w:tcW w:w="1276" w:type="dxa"/>
            <w:tcBorders>
              <w:top w:val="single" w:sz="6" w:space="0" w:color="000000"/>
              <w:left w:val="single" w:sz="6" w:space="0" w:color="000000"/>
              <w:bottom w:val="single" w:sz="6" w:space="0" w:color="000000"/>
              <w:right w:val="single" w:sz="6" w:space="0" w:color="000000"/>
            </w:tcBorders>
            <w:vAlign w:val="center"/>
          </w:tcPr>
          <w:p w14:paraId="0E921D09" w14:textId="77777777" w:rsidR="00BB5E4A" w:rsidRPr="001A788E" w:rsidRDefault="00BB5E4A" w:rsidP="00BB5E4A">
            <w:pPr>
              <w:jc w:val="center"/>
              <w:rPr>
                <w:sz w:val="21"/>
                <w:szCs w:val="21"/>
              </w:rPr>
            </w:pPr>
            <w:r w:rsidRPr="001A788E">
              <w:rPr>
                <w:sz w:val="21"/>
                <w:szCs w:val="21"/>
              </w:rPr>
              <w:t>123909-0</w:t>
            </w:r>
          </w:p>
          <w:p w14:paraId="5990D96D" w14:textId="1670A422"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3C188DD9" w14:textId="77777777" w:rsidR="00BB5E4A" w:rsidRPr="001A788E" w:rsidRDefault="00BB5E4A" w:rsidP="00BB5E4A">
            <w:pPr>
              <w:spacing w:line="300" w:lineRule="auto"/>
              <w:contextualSpacing/>
              <w:rPr>
                <w:b/>
                <w:sz w:val="21"/>
                <w:szCs w:val="21"/>
              </w:rPr>
            </w:pPr>
            <w:r w:rsidRPr="001A788E">
              <w:rPr>
                <w:b/>
                <w:sz w:val="21"/>
                <w:szCs w:val="21"/>
              </w:rPr>
              <w:t xml:space="preserve">PÃO MINIHOT DOG </w:t>
            </w:r>
          </w:p>
          <w:p w14:paraId="7330F366" w14:textId="15068757" w:rsidR="00BB5E4A" w:rsidRPr="001A788E" w:rsidRDefault="00BB5E4A" w:rsidP="00BB5E4A">
            <w:pPr>
              <w:rPr>
                <w:b/>
                <w:sz w:val="21"/>
                <w:szCs w:val="21"/>
              </w:rPr>
            </w:pPr>
            <w:r w:rsidRPr="001A788E">
              <w:rPr>
                <w:sz w:val="21"/>
                <w:szCs w:val="21"/>
              </w:rPr>
              <w:t xml:space="preserve">Pão </w:t>
            </w:r>
            <w:r w:rsidRPr="001A788E">
              <w:rPr>
                <w:b/>
                <w:bCs/>
                <w:sz w:val="21"/>
                <w:szCs w:val="21"/>
              </w:rPr>
              <w:t>sem leite e sem ovos</w:t>
            </w:r>
            <w:r w:rsidRPr="001A788E">
              <w:rPr>
                <w:sz w:val="21"/>
                <w:szCs w:val="21"/>
              </w:rPr>
              <w:t xml:space="preserve">. Embalagem: pacotes de polietileno fino e transparente de </w:t>
            </w:r>
            <w:r w:rsidRPr="001A788E">
              <w:rPr>
                <w:b/>
                <w:sz w:val="21"/>
                <w:szCs w:val="21"/>
              </w:rPr>
              <w:t>300g</w:t>
            </w:r>
            <w:r w:rsidRPr="001A788E">
              <w:rPr>
                <w:sz w:val="21"/>
                <w:szCs w:val="21"/>
              </w:rPr>
              <w:t>, peso médio de cada unidade 25g. Prazo de validade: mínimo 07 (sete)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37F69714" w14:textId="535972C1"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B37F504" w14:textId="3844EFAE" w:rsidR="00BB5E4A" w:rsidRPr="001A788E" w:rsidRDefault="00BB5E4A" w:rsidP="00BB5E4A">
            <w:pPr>
              <w:ind w:right="-1"/>
              <w:jc w:val="center"/>
              <w:rPr>
                <w:sz w:val="21"/>
                <w:szCs w:val="21"/>
              </w:rPr>
            </w:pPr>
            <w:r w:rsidRPr="001A788E">
              <w:rPr>
                <w:sz w:val="21"/>
                <w:szCs w:val="21"/>
              </w:rPr>
              <w:t>831.504</w:t>
            </w:r>
          </w:p>
        </w:tc>
        <w:tc>
          <w:tcPr>
            <w:tcW w:w="1134" w:type="dxa"/>
            <w:tcBorders>
              <w:top w:val="single" w:sz="6" w:space="0" w:color="000000"/>
              <w:left w:val="single" w:sz="6" w:space="0" w:color="000000"/>
              <w:bottom w:val="single" w:sz="6" w:space="0" w:color="000000"/>
              <w:right w:val="single" w:sz="6" w:space="0" w:color="000000"/>
            </w:tcBorders>
            <w:vAlign w:val="center"/>
          </w:tcPr>
          <w:p w14:paraId="7E70A97D" w14:textId="35ACF0F9" w:rsidR="00BB5E4A" w:rsidRPr="001A788E" w:rsidRDefault="00BB5E4A" w:rsidP="00BB5E4A">
            <w:pPr>
              <w:ind w:right="-1"/>
              <w:jc w:val="center"/>
              <w:rPr>
                <w:sz w:val="21"/>
                <w:szCs w:val="21"/>
              </w:rPr>
            </w:pPr>
            <w:r w:rsidRPr="001A788E">
              <w:rPr>
                <w:color w:val="000000"/>
                <w:sz w:val="21"/>
                <w:szCs w:val="21"/>
              </w:rPr>
              <w:t>R$ 13,11</w:t>
            </w:r>
          </w:p>
        </w:tc>
        <w:tc>
          <w:tcPr>
            <w:tcW w:w="1258" w:type="dxa"/>
            <w:tcBorders>
              <w:top w:val="single" w:sz="6" w:space="0" w:color="000000"/>
              <w:left w:val="single" w:sz="6" w:space="0" w:color="000000"/>
              <w:bottom w:val="single" w:sz="6" w:space="0" w:color="000000"/>
              <w:right w:val="single" w:sz="6" w:space="0" w:color="000000"/>
            </w:tcBorders>
            <w:vAlign w:val="center"/>
          </w:tcPr>
          <w:p w14:paraId="43232A81" w14:textId="13384ABB" w:rsidR="00BB5E4A" w:rsidRPr="001A788E" w:rsidRDefault="00BB5E4A" w:rsidP="00BB5E4A">
            <w:pPr>
              <w:ind w:left="-75" w:right="-73"/>
              <w:jc w:val="center"/>
              <w:rPr>
                <w:sz w:val="21"/>
                <w:szCs w:val="21"/>
              </w:rPr>
            </w:pPr>
            <w:r w:rsidRPr="001A788E">
              <w:rPr>
                <w:sz w:val="21"/>
                <w:szCs w:val="21"/>
              </w:rPr>
              <w:t>R$ 10.901.017,44</w:t>
            </w:r>
          </w:p>
        </w:tc>
        <w:tc>
          <w:tcPr>
            <w:tcW w:w="1134" w:type="dxa"/>
            <w:tcBorders>
              <w:top w:val="single" w:sz="6" w:space="0" w:color="000000"/>
              <w:left w:val="single" w:sz="6" w:space="0" w:color="000000"/>
              <w:bottom w:val="single" w:sz="6" w:space="0" w:color="000000"/>
              <w:right w:val="single" w:sz="6" w:space="0" w:color="000000"/>
            </w:tcBorders>
            <w:vAlign w:val="center"/>
          </w:tcPr>
          <w:p w14:paraId="39C23778" w14:textId="61D97C9F" w:rsidR="00BB5E4A" w:rsidRPr="001A788E" w:rsidRDefault="00BB5E4A" w:rsidP="00BB5E4A">
            <w:pPr>
              <w:ind w:right="-1"/>
              <w:jc w:val="center"/>
              <w:rPr>
                <w:sz w:val="21"/>
                <w:szCs w:val="21"/>
              </w:rPr>
            </w:pPr>
            <w:r w:rsidRPr="001A788E">
              <w:rPr>
                <w:sz w:val="21"/>
                <w:szCs w:val="21"/>
              </w:rPr>
              <w:t>GERAL</w:t>
            </w:r>
          </w:p>
        </w:tc>
      </w:tr>
      <w:tr w:rsidR="00BB5E4A" w:rsidRPr="00FB2F69" w14:paraId="35C1B2AB" w14:textId="6AD6C20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5C4F320" w14:textId="54F6308E" w:rsidR="00BB5E4A" w:rsidRPr="001A788E" w:rsidRDefault="00BB5E4A" w:rsidP="00BB5E4A">
            <w:pPr>
              <w:ind w:right="-1" w:hanging="18"/>
              <w:jc w:val="center"/>
              <w:rPr>
                <w:sz w:val="21"/>
                <w:szCs w:val="21"/>
              </w:rPr>
            </w:pPr>
            <w:r w:rsidRPr="001A788E">
              <w:rPr>
                <w:sz w:val="21"/>
                <w:szCs w:val="21"/>
              </w:rPr>
              <w:t>68</w:t>
            </w:r>
          </w:p>
        </w:tc>
        <w:tc>
          <w:tcPr>
            <w:tcW w:w="1276" w:type="dxa"/>
            <w:tcBorders>
              <w:top w:val="single" w:sz="6" w:space="0" w:color="000000"/>
              <w:left w:val="single" w:sz="6" w:space="0" w:color="000000"/>
              <w:bottom w:val="single" w:sz="6" w:space="0" w:color="000000"/>
              <w:right w:val="single" w:sz="6" w:space="0" w:color="000000"/>
            </w:tcBorders>
            <w:vAlign w:val="center"/>
          </w:tcPr>
          <w:p w14:paraId="678DB2F6" w14:textId="77777777" w:rsidR="00BB5E4A" w:rsidRPr="001A788E" w:rsidRDefault="00BB5E4A" w:rsidP="00BB5E4A">
            <w:pPr>
              <w:rPr>
                <w:sz w:val="21"/>
                <w:szCs w:val="21"/>
              </w:rPr>
            </w:pPr>
            <w:r w:rsidRPr="001A788E">
              <w:rPr>
                <w:sz w:val="21"/>
                <w:szCs w:val="21"/>
              </w:rPr>
              <w:t>00015419</w:t>
            </w:r>
          </w:p>
          <w:p w14:paraId="3FAFD1A4" w14:textId="4217706B" w:rsidR="00BB5E4A" w:rsidRPr="001A788E" w:rsidRDefault="00BB5E4A" w:rsidP="00BB5E4A">
            <w:pPr>
              <w:rPr>
                <w:sz w:val="21"/>
                <w:szCs w:val="21"/>
              </w:rPr>
            </w:pPr>
            <w:r w:rsidRPr="001A788E">
              <w:rPr>
                <w:sz w:val="21"/>
                <w:szCs w:val="21"/>
              </w:rPr>
              <w:t>(cód.:1495)</w:t>
            </w:r>
          </w:p>
        </w:tc>
        <w:tc>
          <w:tcPr>
            <w:tcW w:w="3544" w:type="dxa"/>
            <w:tcBorders>
              <w:top w:val="single" w:sz="6" w:space="0" w:color="000000"/>
              <w:left w:val="single" w:sz="6" w:space="0" w:color="000000"/>
              <w:bottom w:val="single" w:sz="6" w:space="0" w:color="000000"/>
              <w:right w:val="single" w:sz="6" w:space="0" w:color="000000"/>
            </w:tcBorders>
            <w:vAlign w:val="center"/>
          </w:tcPr>
          <w:p w14:paraId="15480D2A" w14:textId="77777777" w:rsidR="00BB5E4A" w:rsidRPr="001A788E" w:rsidRDefault="00BB5E4A" w:rsidP="00BB5E4A">
            <w:pPr>
              <w:rPr>
                <w:b/>
                <w:sz w:val="21"/>
                <w:szCs w:val="21"/>
              </w:rPr>
            </w:pPr>
            <w:r w:rsidRPr="001A788E">
              <w:rPr>
                <w:b/>
                <w:sz w:val="21"/>
                <w:szCs w:val="21"/>
              </w:rPr>
              <w:t>PÃO MINI HOTDOG SEM AÇÚCAR</w:t>
            </w:r>
          </w:p>
          <w:p w14:paraId="41D9FC73" w14:textId="082DBEB5" w:rsidR="00BB5E4A" w:rsidRPr="001A788E" w:rsidRDefault="00BB5E4A" w:rsidP="00BB5E4A">
            <w:pPr>
              <w:rPr>
                <w:sz w:val="21"/>
                <w:szCs w:val="21"/>
              </w:rPr>
            </w:pPr>
            <w:r w:rsidRPr="001A788E">
              <w:rPr>
                <w:sz w:val="21"/>
                <w:szCs w:val="21"/>
              </w:rPr>
              <w:t xml:space="preserve">Pão sem açúcar e sem melhorador de farinha. Embalagem: pacotes de polietileno fino e transparente de </w:t>
            </w:r>
            <w:r w:rsidRPr="001A788E">
              <w:rPr>
                <w:b/>
                <w:sz w:val="21"/>
                <w:szCs w:val="21"/>
              </w:rPr>
              <w:t>300g</w:t>
            </w:r>
            <w:r w:rsidRPr="001A788E">
              <w:rPr>
                <w:sz w:val="21"/>
                <w:szCs w:val="21"/>
              </w:rPr>
              <w:t>, peso médio de cada unidade 25g. Prazo de validade: mínimo 07 (sete)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2B6A955" w14:textId="53381350"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74D7962" w14:textId="10823081" w:rsidR="00BB5E4A" w:rsidRPr="001A788E" w:rsidRDefault="00BB5E4A" w:rsidP="00BB5E4A">
            <w:pPr>
              <w:ind w:right="-1"/>
              <w:jc w:val="center"/>
              <w:rPr>
                <w:sz w:val="21"/>
                <w:szCs w:val="21"/>
              </w:rPr>
            </w:pPr>
            <w:r w:rsidRPr="001A788E">
              <w:rPr>
                <w:sz w:val="21"/>
                <w:szCs w:val="21"/>
              </w:rPr>
              <w:t>55.087</w:t>
            </w:r>
          </w:p>
        </w:tc>
        <w:tc>
          <w:tcPr>
            <w:tcW w:w="1134" w:type="dxa"/>
            <w:tcBorders>
              <w:top w:val="single" w:sz="6" w:space="0" w:color="000000"/>
              <w:left w:val="single" w:sz="6" w:space="0" w:color="000000"/>
              <w:bottom w:val="single" w:sz="6" w:space="0" w:color="000000"/>
              <w:right w:val="single" w:sz="6" w:space="0" w:color="000000"/>
            </w:tcBorders>
            <w:vAlign w:val="center"/>
          </w:tcPr>
          <w:p w14:paraId="3DF18A95" w14:textId="4D8C298D" w:rsidR="00BB5E4A" w:rsidRPr="001A788E" w:rsidRDefault="00BB5E4A" w:rsidP="00BB5E4A">
            <w:pPr>
              <w:ind w:right="-1"/>
              <w:jc w:val="center"/>
              <w:rPr>
                <w:sz w:val="21"/>
                <w:szCs w:val="21"/>
              </w:rPr>
            </w:pPr>
            <w:r w:rsidRPr="001A788E">
              <w:rPr>
                <w:color w:val="000000"/>
                <w:sz w:val="21"/>
                <w:szCs w:val="21"/>
              </w:rPr>
              <w:t>R$ 18,94</w:t>
            </w:r>
          </w:p>
        </w:tc>
        <w:tc>
          <w:tcPr>
            <w:tcW w:w="1258" w:type="dxa"/>
            <w:tcBorders>
              <w:top w:val="single" w:sz="6" w:space="0" w:color="000000"/>
              <w:left w:val="single" w:sz="6" w:space="0" w:color="000000"/>
              <w:bottom w:val="single" w:sz="6" w:space="0" w:color="000000"/>
              <w:right w:val="single" w:sz="6" w:space="0" w:color="000000"/>
            </w:tcBorders>
            <w:vAlign w:val="center"/>
          </w:tcPr>
          <w:p w14:paraId="765E4B52" w14:textId="5E8E2FB2" w:rsidR="00BB5E4A" w:rsidRPr="001A788E" w:rsidRDefault="00BB5E4A" w:rsidP="00BB5E4A">
            <w:pPr>
              <w:ind w:left="-75" w:right="-73"/>
              <w:jc w:val="center"/>
              <w:rPr>
                <w:sz w:val="21"/>
                <w:szCs w:val="21"/>
              </w:rPr>
            </w:pPr>
            <w:r w:rsidRPr="001A788E">
              <w:rPr>
                <w:sz w:val="21"/>
                <w:szCs w:val="21"/>
              </w:rPr>
              <w:t>R$ 1.043.347,78</w:t>
            </w:r>
          </w:p>
        </w:tc>
        <w:tc>
          <w:tcPr>
            <w:tcW w:w="1134" w:type="dxa"/>
            <w:tcBorders>
              <w:top w:val="single" w:sz="6" w:space="0" w:color="000000"/>
              <w:left w:val="single" w:sz="6" w:space="0" w:color="000000"/>
              <w:bottom w:val="single" w:sz="6" w:space="0" w:color="000000"/>
              <w:right w:val="single" w:sz="6" w:space="0" w:color="000000"/>
            </w:tcBorders>
            <w:vAlign w:val="center"/>
          </w:tcPr>
          <w:p w14:paraId="4BDF1CD4" w14:textId="6F8ED89E" w:rsidR="00BB5E4A" w:rsidRPr="001A788E" w:rsidRDefault="00BB5E4A" w:rsidP="00BB5E4A">
            <w:pPr>
              <w:ind w:right="-1"/>
              <w:jc w:val="center"/>
              <w:rPr>
                <w:sz w:val="21"/>
                <w:szCs w:val="21"/>
              </w:rPr>
            </w:pPr>
            <w:r w:rsidRPr="001A788E">
              <w:rPr>
                <w:sz w:val="21"/>
                <w:szCs w:val="21"/>
              </w:rPr>
              <w:t>GERAL</w:t>
            </w:r>
          </w:p>
        </w:tc>
      </w:tr>
      <w:tr w:rsidR="00BB5E4A" w:rsidRPr="00FB2F69" w14:paraId="14FA53CB" w14:textId="4961BC2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2F01892" w14:textId="4ED70C40" w:rsidR="00BB5E4A" w:rsidRPr="001A788E" w:rsidRDefault="00BB5E4A" w:rsidP="00BB5E4A">
            <w:pPr>
              <w:ind w:right="-1" w:hanging="18"/>
              <w:jc w:val="center"/>
              <w:rPr>
                <w:sz w:val="21"/>
                <w:szCs w:val="21"/>
              </w:rPr>
            </w:pPr>
            <w:r w:rsidRPr="001A788E">
              <w:rPr>
                <w:sz w:val="21"/>
                <w:szCs w:val="21"/>
              </w:rPr>
              <w:t>69</w:t>
            </w:r>
          </w:p>
        </w:tc>
        <w:tc>
          <w:tcPr>
            <w:tcW w:w="1276" w:type="dxa"/>
            <w:tcBorders>
              <w:top w:val="single" w:sz="6" w:space="0" w:color="000000"/>
              <w:left w:val="single" w:sz="6" w:space="0" w:color="000000"/>
              <w:bottom w:val="single" w:sz="6" w:space="0" w:color="000000"/>
              <w:right w:val="single" w:sz="6" w:space="0" w:color="000000"/>
            </w:tcBorders>
            <w:vAlign w:val="center"/>
          </w:tcPr>
          <w:p w14:paraId="5941404D" w14:textId="77777777" w:rsidR="00BB5E4A" w:rsidRPr="001A788E" w:rsidRDefault="00BB5E4A" w:rsidP="00BB5E4A">
            <w:pPr>
              <w:rPr>
                <w:sz w:val="21"/>
                <w:szCs w:val="21"/>
              </w:rPr>
            </w:pPr>
            <w:r w:rsidRPr="001A788E">
              <w:rPr>
                <w:sz w:val="21"/>
                <w:szCs w:val="21"/>
              </w:rPr>
              <w:t>00060759</w:t>
            </w:r>
          </w:p>
          <w:p w14:paraId="2FEB79B3" w14:textId="374CB8CB" w:rsidR="00BB5E4A" w:rsidRPr="001A788E" w:rsidRDefault="00BB5E4A" w:rsidP="00BB5E4A">
            <w:pPr>
              <w:rPr>
                <w:sz w:val="21"/>
                <w:szCs w:val="21"/>
              </w:rPr>
            </w:pPr>
            <w:r w:rsidRPr="001A788E">
              <w:rPr>
                <w:sz w:val="21"/>
                <w:szCs w:val="21"/>
              </w:rPr>
              <w:t>(cód.:2723)</w:t>
            </w:r>
          </w:p>
        </w:tc>
        <w:tc>
          <w:tcPr>
            <w:tcW w:w="3544" w:type="dxa"/>
            <w:tcBorders>
              <w:top w:val="single" w:sz="6" w:space="0" w:color="000000"/>
              <w:left w:val="single" w:sz="6" w:space="0" w:color="000000"/>
              <w:bottom w:val="single" w:sz="6" w:space="0" w:color="000000"/>
              <w:right w:val="single" w:sz="6" w:space="0" w:color="000000"/>
            </w:tcBorders>
            <w:vAlign w:val="center"/>
          </w:tcPr>
          <w:p w14:paraId="220457A9" w14:textId="77777777" w:rsidR="00BB5E4A" w:rsidRPr="001A788E" w:rsidRDefault="00BB5E4A" w:rsidP="00BB5E4A">
            <w:pPr>
              <w:rPr>
                <w:b/>
                <w:sz w:val="21"/>
                <w:szCs w:val="21"/>
              </w:rPr>
            </w:pPr>
            <w:r w:rsidRPr="001A788E">
              <w:rPr>
                <w:b/>
                <w:sz w:val="21"/>
                <w:szCs w:val="21"/>
              </w:rPr>
              <w:t>PÃO DE FORMA SEM AÇÚCAR</w:t>
            </w:r>
          </w:p>
          <w:p w14:paraId="17688096" w14:textId="1BA3BBCC" w:rsidR="00BB5E4A" w:rsidRPr="001A788E" w:rsidRDefault="00BB5E4A" w:rsidP="00BB5E4A">
            <w:pPr>
              <w:rPr>
                <w:b/>
                <w:sz w:val="21"/>
                <w:szCs w:val="21"/>
              </w:rPr>
            </w:pPr>
            <w:r w:rsidRPr="001A788E">
              <w:rPr>
                <w:sz w:val="21"/>
                <w:szCs w:val="21"/>
              </w:rPr>
              <w:t xml:space="preserve">Pão sem açúcar e sem melhorador de farinha. Embalagem: pacotes de polietileno fino e transparente de </w:t>
            </w:r>
            <w:r w:rsidRPr="001A788E">
              <w:rPr>
                <w:b/>
                <w:sz w:val="21"/>
                <w:szCs w:val="21"/>
              </w:rPr>
              <w:t>300g</w:t>
            </w:r>
            <w:r w:rsidRPr="001A788E">
              <w:rPr>
                <w:sz w:val="21"/>
                <w:szCs w:val="21"/>
              </w:rPr>
              <w:t>. Prazo de validade: mínimo 07 (sete)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1F19C473" w14:textId="035C6623"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31AE6F01" w14:textId="0FD2244E" w:rsidR="00BB5E4A" w:rsidRPr="001A788E" w:rsidRDefault="00BB5E4A" w:rsidP="00BB5E4A">
            <w:pPr>
              <w:ind w:right="-1"/>
              <w:jc w:val="center"/>
              <w:rPr>
                <w:sz w:val="21"/>
                <w:szCs w:val="21"/>
              </w:rPr>
            </w:pPr>
            <w:r w:rsidRPr="001A788E">
              <w:rPr>
                <w:sz w:val="21"/>
                <w:szCs w:val="21"/>
              </w:rPr>
              <w:t>27.543</w:t>
            </w:r>
          </w:p>
        </w:tc>
        <w:tc>
          <w:tcPr>
            <w:tcW w:w="1134" w:type="dxa"/>
            <w:tcBorders>
              <w:top w:val="single" w:sz="6" w:space="0" w:color="000000"/>
              <w:left w:val="single" w:sz="6" w:space="0" w:color="000000"/>
              <w:bottom w:val="single" w:sz="6" w:space="0" w:color="000000"/>
              <w:right w:val="single" w:sz="6" w:space="0" w:color="000000"/>
            </w:tcBorders>
            <w:vAlign w:val="center"/>
          </w:tcPr>
          <w:p w14:paraId="33E5C95F" w14:textId="78985959" w:rsidR="00BB5E4A" w:rsidRPr="001A788E" w:rsidRDefault="00BB5E4A" w:rsidP="00BB5E4A">
            <w:pPr>
              <w:ind w:right="-1"/>
              <w:jc w:val="center"/>
              <w:rPr>
                <w:sz w:val="21"/>
                <w:szCs w:val="21"/>
              </w:rPr>
            </w:pPr>
            <w:r w:rsidRPr="001A788E">
              <w:rPr>
                <w:color w:val="000000"/>
                <w:sz w:val="21"/>
                <w:szCs w:val="21"/>
              </w:rPr>
              <w:t>R$ 15,00</w:t>
            </w:r>
          </w:p>
        </w:tc>
        <w:tc>
          <w:tcPr>
            <w:tcW w:w="1258" w:type="dxa"/>
            <w:tcBorders>
              <w:top w:val="single" w:sz="6" w:space="0" w:color="000000"/>
              <w:left w:val="single" w:sz="6" w:space="0" w:color="000000"/>
              <w:bottom w:val="single" w:sz="6" w:space="0" w:color="000000"/>
              <w:right w:val="single" w:sz="6" w:space="0" w:color="000000"/>
            </w:tcBorders>
            <w:vAlign w:val="center"/>
          </w:tcPr>
          <w:p w14:paraId="116B1EE0" w14:textId="21928F0D" w:rsidR="00BB5E4A" w:rsidRPr="001A788E" w:rsidRDefault="00BB5E4A" w:rsidP="00BB5E4A">
            <w:pPr>
              <w:ind w:left="-75" w:right="-73"/>
              <w:jc w:val="center"/>
              <w:rPr>
                <w:sz w:val="21"/>
                <w:szCs w:val="21"/>
              </w:rPr>
            </w:pPr>
            <w:r w:rsidRPr="001A788E">
              <w:rPr>
                <w:sz w:val="21"/>
                <w:szCs w:val="21"/>
              </w:rPr>
              <w:t>R$ 413.145,00</w:t>
            </w:r>
          </w:p>
        </w:tc>
        <w:tc>
          <w:tcPr>
            <w:tcW w:w="1134" w:type="dxa"/>
            <w:tcBorders>
              <w:top w:val="single" w:sz="6" w:space="0" w:color="000000"/>
              <w:left w:val="single" w:sz="6" w:space="0" w:color="000000"/>
              <w:bottom w:val="single" w:sz="6" w:space="0" w:color="000000"/>
              <w:right w:val="single" w:sz="6" w:space="0" w:color="000000"/>
            </w:tcBorders>
            <w:vAlign w:val="center"/>
          </w:tcPr>
          <w:p w14:paraId="457C9E94" w14:textId="56192513" w:rsidR="00BB5E4A" w:rsidRPr="001A788E" w:rsidRDefault="00BB5E4A" w:rsidP="00BB5E4A">
            <w:pPr>
              <w:ind w:right="-1"/>
              <w:jc w:val="center"/>
              <w:rPr>
                <w:sz w:val="21"/>
                <w:szCs w:val="21"/>
              </w:rPr>
            </w:pPr>
            <w:r w:rsidRPr="001A788E">
              <w:rPr>
                <w:sz w:val="21"/>
                <w:szCs w:val="21"/>
              </w:rPr>
              <w:t>GERAL</w:t>
            </w:r>
          </w:p>
        </w:tc>
      </w:tr>
      <w:tr w:rsidR="00BB5E4A" w:rsidRPr="00FB2F69" w14:paraId="4E2F2578" w14:textId="58DC6F4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26D5E46" w14:textId="3D65D71D" w:rsidR="00BB5E4A" w:rsidRPr="001A788E" w:rsidRDefault="00BB5E4A" w:rsidP="00BB5E4A">
            <w:pPr>
              <w:ind w:right="-1" w:hanging="18"/>
              <w:jc w:val="center"/>
              <w:rPr>
                <w:sz w:val="21"/>
                <w:szCs w:val="21"/>
              </w:rPr>
            </w:pPr>
            <w:r w:rsidRPr="001A788E">
              <w:rPr>
                <w:sz w:val="21"/>
                <w:szCs w:val="21"/>
              </w:rPr>
              <w:t>70</w:t>
            </w:r>
          </w:p>
        </w:tc>
        <w:tc>
          <w:tcPr>
            <w:tcW w:w="1276" w:type="dxa"/>
            <w:tcBorders>
              <w:top w:val="single" w:sz="6" w:space="0" w:color="000000"/>
              <w:left w:val="single" w:sz="6" w:space="0" w:color="000000"/>
              <w:bottom w:val="single" w:sz="6" w:space="0" w:color="000000"/>
              <w:right w:val="single" w:sz="6" w:space="0" w:color="000000"/>
            </w:tcBorders>
            <w:vAlign w:val="center"/>
          </w:tcPr>
          <w:p w14:paraId="18C680DE" w14:textId="1B9171EB" w:rsidR="00BB5E4A" w:rsidRPr="001A788E" w:rsidRDefault="00BB5E4A" w:rsidP="00BB5E4A">
            <w:pPr>
              <w:rPr>
                <w:sz w:val="21"/>
                <w:szCs w:val="21"/>
              </w:rPr>
            </w:pPr>
            <w:r w:rsidRPr="001A788E">
              <w:rPr>
                <w:sz w:val="21"/>
                <w:szCs w:val="21"/>
              </w:rPr>
              <w:t>00083126 (cód.:1596)</w:t>
            </w:r>
          </w:p>
        </w:tc>
        <w:tc>
          <w:tcPr>
            <w:tcW w:w="3544" w:type="dxa"/>
            <w:tcBorders>
              <w:top w:val="single" w:sz="6" w:space="0" w:color="000000"/>
              <w:left w:val="single" w:sz="6" w:space="0" w:color="000000"/>
              <w:bottom w:val="single" w:sz="6" w:space="0" w:color="000000"/>
              <w:right w:val="single" w:sz="6" w:space="0" w:color="000000"/>
            </w:tcBorders>
            <w:vAlign w:val="center"/>
          </w:tcPr>
          <w:p w14:paraId="4A3A4EFD" w14:textId="77777777" w:rsidR="00BB5E4A" w:rsidRPr="001A788E" w:rsidRDefault="00BB5E4A" w:rsidP="00BB5E4A">
            <w:pPr>
              <w:rPr>
                <w:b/>
                <w:sz w:val="21"/>
                <w:szCs w:val="21"/>
              </w:rPr>
            </w:pPr>
            <w:r w:rsidRPr="001A788E">
              <w:rPr>
                <w:b/>
                <w:sz w:val="21"/>
                <w:szCs w:val="21"/>
              </w:rPr>
              <w:t>PÃO BISNAGUINHA SEM AÇÚCAR</w:t>
            </w:r>
          </w:p>
          <w:p w14:paraId="50D7B3CD" w14:textId="39F50D29" w:rsidR="00BB5E4A" w:rsidRPr="001A788E" w:rsidRDefault="00BB5E4A" w:rsidP="00BB5E4A">
            <w:pPr>
              <w:rPr>
                <w:b/>
                <w:sz w:val="21"/>
                <w:szCs w:val="21"/>
              </w:rPr>
            </w:pPr>
            <w:r w:rsidRPr="001A788E">
              <w:rPr>
                <w:sz w:val="21"/>
                <w:szCs w:val="21"/>
              </w:rPr>
              <w:t xml:space="preserve">Pão sem açúcar e sem melhorador de farinha. Embalagem: pacotes de polietileno fino e transparente de </w:t>
            </w:r>
            <w:r w:rsidRPr="001A788E">
              <w:rPr>
                <w:b/>
                <w:sz w:val="21"/>
                <w:szCs w:val="21"/>
              </w:rPr>
              <w:t>300g</w:t>
            </w:r>
            <w:r w:rsidRPr="001A788E">
              <w:rPr>
                <w:sz w:val="21"/>
                <w:szCs w:val="21"/>
              </w:rPr>
              <w:t>. Prazo de validade: mínimo 07 (sete)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7E199FAD" w14:textId="635306FE"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44BEAE0" w14:textId="4D3D3E75" w:rsidR="00BB5E4A" w:rsidRPr="001A788E" w:rsidRDefault="00BB5E4A" w:rsidP="00BB5E4A">
            <w:pPr>
              <w:ind w:right="-1"/>
              <w:jc w:val="center"/>
              <w:rPr>
                <w:sz w:val="21"/>
                <w:szCs w:val="21"/>
              </w:rPr>
            </w:pPr>
            <w:r w:rsidRPr="001A788E">
              <w:rPr>
                <w:sz w:val="21"/>
                <w:szCs w:val="21"/>
              </w:rPr>
              <w:t>55.087</w:t>
            </w:r>
          </w:p>
        </w:tc>
        <w:tc>
          <w:tcPr>
            <w:tcW w:w="1134" w:type="dxa"/>
            <w:tcBorders>
              <w:top w:val="single" w:sz="6" w:space="0" w:color="000000"/>
              <w:left w:val="single" w:sz="6" w:space="0" w:color="000000"/>
              <w:bottom w:val="single" w:sz="6" w:space="0" w:color="000000"/>
              <w:right w:val="single" w:sz="6" w:space="0" w:color="000000"/>
            </w:tcBorders>
            <w:vAlign w:val="center"/>
          </w:tcPr>
          <w:p w14:paraId="7F31E965" w14:textId="6C8D1B4E" w:rsidR="00BB5E4A" w:rsidRPr="001A788E" w:rsidRDefault="00BB5E4A" w:rsidP="00BB5E4A">
            <w:pPr>
              <w:ind w:right="-1"/>
              <w:jc w:val="center"/>
              <w:rPr>
                <w:sz w:val="21"/>
                <w:szCs w:val="21"/>
              </w:rPr>
            </w:pPr>
            <w:r w:rsidRPr="001A788E">
              <w:rPr>
                <w:color w:val="000000"/>
                <w:sz w:val="21"/>
                <w:szCs w:val="21"/>
              </w:rPr>
              <w:t>R$ 20,90</w:t>
            </w:r>
          </w:p>
        </w:tc>
        <w:tc>
          <w:tcPr>
            <w:tcW w:w="1258" w:type="dxa"/>
            <w:tcBorders>
              <w:top w:val="single" w:sz="6" w:space="0" w:color="000000"/>
              <w:left w:val="single" w:sz="6" w:space="0" w:color="000000"/>
              <w:bottom w:val="single" w:sz="6" w:space="0" w:color="000000"/>
              <w:right w:val="single" w:sz="6" w:space="0" w:color="000000"/>
            </w:tcBorders>
            <w:vAlign w:val="center"/>
          </w:tcPr>
          <w:p w14:paraId="38D3CDE4" w14:textId="5CE3C8DF" w:rsidR="00BB5E4A" w:rsidRPr="001A788E" w:rsidRDefault="00BB5E4A" w:rsidP="00BB5E4A">
            <w:pPr>
              <w:ind w:left="-75" w:right="-73"/>
              <w:jc w:val="center"/>
              <w:rPr>
                <w:sz w:val="21"/>
                <w:szCs w:val="21"/>
              </w:rPr>
            </w:pPr>
            <w:r w:rsidRPr="001A788E">
              <w:rPr>
                <w:sz w:val="21"/>
                <w:szCs w:val="21"/>
              </w:rPr>
              <w:t>R$ 1.151.318,30</w:t>
            </w:r>
          </w:p>
        </w:tc>
        <w:tc>
          <w:tcPr>
            <w:tcW w:w="1134" w:type="dxa"/>
            <w:tcBorders>
              <w:top w:val="single" w:sz="6" w:space="0" w:color="000000"/>
              <w:left w:val="single" w:sz="6" w:space="0" w:color="000000"/>
              <w:bottom w:val="single" w:sz="6" w:space="0" w:color="000000"/>
              <w:right w:val="single" w:sz="6" w:space="0" w:color="000000"/>
            </w:tcBorders>
            <w:vAlign w:val="center"/>
          </w:tcPr>
          <w:p w14:paraId="1BA4E223" w14:textId="3821083B" w:rsidR="00BB5E4A" w:rsidRPr="001A788E" w:rsidRDefault="00BB5E4A" w:rsidP="00BB5E4A">
            <w:pPr>
              <w:ind w:right="-1"/>
              <w:jc w:val="center"/>
              <w:rPr>
                <w:sz w:val="21"/>
                <w:szCs w:val="21"/>
              </w:rPr>
            </w:pPr>
            <w:r w:rsidRPr="001A788E">
              <w:rPr>
                <w:sz w:val="21"/>
                <w:szCs w:val="21"/>
              </w:rPr>
              <w:t>GERAL</w:t>
            </w:r>
          </w:p>
        </w:tc>
      </w:tr>
      <w:tr w:rsidR="00BB5E4A" w:rsidRPr="00FB2F69" w14:paraId="2F0E76A8" w14:textId="1F84242C"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1BD3B46" w14:textId="4CAD9F94" w:rsidR="00BB5E4A" w:rsidRPr="001A788E" w:rsidRDefault="00BB5E4A" w:rsidP="00BB5E4A">
            <w:pPr>
              <w:ind w:right="-1" w:hanging="18"/>
              <w:jc w:val="center"/>
              <w:rPr>
                <w:sz w:val="21"/>
                <w:szCs w:val="21"/>
              </w:rPr>
            </w:pPr>
            <w:r w:rsidRPr="001A788E">
              <w:rPr>
                <w:sz w:val="21"/>
                <w:szCs w:val="21"/>
              </w:rPr>
              <w:t>71</w:t>
            </w:r>
          </w:p>
        </w:tc>
        <w:tc>
          <w:tcPr>
            <w:tcW w:w="1276" w:type="dxa"/>
            <w:tcBorders>
              <w:top w:val="single" w:sz="6" w:space="0" w:color="000000"/>
              <w:left w:val="single" w:sz="6" w:space="0" w:color="000000"/>
              <w:bottom w:val="single" w:sz="6" w:space="0" w:color="000000"/>
              <w:right w:val="single" w:sz="6" w:space="0" w:color="000000"/>
            </w:tcBorders>
            <w:vAlign w:val="center"/>
          </w:tcPr>
          <w:p w14:paraId="0CCBF7D7" w14:textId="77777777" w:rsidR="00BB5E4A" w:rsidRPr="001A788E" w:rsidRDefault="00BB5E4A" w:rsidP="00BB5E4A">
            <w:pPr>
              <w:jc w:val="center"/>
              <w:rPr>
                <w:sz w:val="21"/>
                <w:szCs w:val="21"/>
              </w:rPr>
            </w:pPr>
            <w:r w:rsidRPr="001A788E">
              <w:rPr>
                <w:sz w:val="21"/>
                <w:szCs w:val="21"/>
              </w:rPr>
              <w:t>0002679</w:t>
            </w:r>
          </w:p>
          <w:p w14:paraId="79462B51" w14:textId="07EFAB15"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09A62A4E"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PÁPRICA DOCE</w:t>
            </w:r>
          </w:p>
          <w:p w14:paraId="486696C9" w14:textId="46B1B0AD" w:rsidR="00BB5E4A" w:rsidRPr="001A788E" w:rsidRDefault="00BB5E4A" w:rsidP="00BB5E4A">
            <w:pPr>
              <w:rPr>
                <w:sz w:val="21"/>
                <w:szCs w:val="21"/>
              </w:rPr>
            </w:pPr>
            <w:r w:rsidRPr="001A788E">
              <w:rPr>
                <w:rFonts w:eastAsia="Calibri"/>
                <w:bCs/>
                <w:sz w:val="21"/>
                <w:szCs w:val="21"/>
              </w:rPr>
              <w:t xml:space="preserve">Produto contendo páprica doce com cor, odor e sabor característicos, livre de impurezas, dentro de padrões estabelecidos. Embalagem </w:t>
            </w:r>
            <w:r w:rsidRPr="001A788E">
              <w:rPr>
                <w:rFonts w:eastAsia="Calibri"/>
                <w:b/>
                <w:bCs/>
                <w:sz w:val="21"/>
                <w:szCs w:val="21"/>
              </w:rPr>
              <w:t>entre</w:t>
            </w:r>
            <w:r w:rsidRPr="001A788E">
              <w:rPr>
                <w:rFonts w:eastAsia="Calibri"/>
                <w:b/>
                <w:sz w:val="21"/>
                <w:szCs w:val="21"/>
              </w:rPr>
              <w:t xml:space="preserve"> 20 a 50g. </w:t>
            </w:r>
            <w:r w:rsidRPr="001A788E">
              <w:rPr>
                <w:sz w:val="21"/>
                <w:szCs w:val="21"/>
              </w:rPr>
              <w:t>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2B378E2" w14:textId="3ACC475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53E53E0C" w14:textId="342D5A04" w:rsidR="00BB5E4A" w:rsidRPr="001A788E" w:rsidRDefault="00BB5E4A" w:rsidP="00BB5E4A">
            <w:pPr>
              <w:ind w:right="-1"/>
              <w:jc w:val="center"/>
              <w:rPr>
                <w:sz w:val="21"/>
                <w:szCs w:val="21"/>
              </w:rPr>
            </w:pPr>
            <w:r w:rsidRPr="001A788E">
              <w:rPr>
                <w:sz w:val="21"/>
                <w:szCs w:val="21"/>
              </w:rPr>
              <w:t>59.435</w:t>
            </w:r>
          </w:p>
        </w:tc>
        <w:tc>
          <w:tcPr>
            <w:tcW w:w="1134" w:type="dxa"/>
            <w:tcBorders>
              <w:top w:val="single" w:sz="6" w:space="0" w:color="000000"/>
              <w:left w:val="single" w:sz="6" w:space="0" w:color="000000"/>
              <w:bottom w:val="single" w:sz="6" w:space="0" w:color="000000"/>
              <w:right w:val="single" w:sz="6" w:space="0" w:color="000000"/>
            </w:tcBorders>
            <w:vAlign w:val="center"/>
          </w:tcPr>
          <w:p w14:paraId="618F87CC" w14:textId="27B0DCF3" w:rsidR="00BB5E4A" w:rsidRPr="001A788E" w:rsidRDefault="00BB5E4A" w:rsidP="00BB5E4A">
            <w:pPr>
              <w:ind w:right="-1"/>
              <w:jc w:val="center"/>
              <w:rPr>
                <w:sz w:val="21"/>
                <w:szCs w:val="21"/>
              </w:rPr>
            </w:pPr>
            <w:r w:rsidRPr="001A788E">
              <w:rPr>
                <w:color w:val="000000"/>
                <w:sz w:val="21"/>
                <w:szCs w:val="21"/>
              </w:rPr>
              <w:t>R$ 8,76</w:t>
            </w:r>
          </w:p>
        </w:tc>
        <w:tc>
          <w:tcPr>
            <w:tcW w:w="1258" w:type="dxa"/>
            <w:tcBorders>
              <w:top w:val="single" w:sz="6" w:space="0" w:color="000000"/>
              <w:left w:val="single" w:sz="6" w:space="0" w:color="000000"/>
              <w:bottom w:val="single" w:sz="6" w:space="0" w:color="000000"/>
              <w:right w:val="single" w:sz="6" w:space="0" w:color="000000"/>
            </w:tcBorders>
            <w:vAlign w:val="center"/>
          </w:tcPr>
          <w:p w14:paraId="5A59852F" w14:textId="2AE4B53F" w:rsidR="00BB5E4A" w:rsidRPr="001A788E" w:rsidRDefault="00BB5E4A" w:rsidP="00BB5E4A">
            <w:pPr>
              <w:ind w:left="-75" w:right="-73"/>
              <w:jc w:val="center"/>
              <w:rPr>
                <w:sz w:val="21"/>
                <w:szCs w:val="21"/>
              </w:rPr>
            </w:pPr>
            <w:r w:rsidRPr="001A788E">
              <w:rPr>
                <w:sz w:val="21"/>
                <w:szCs w:val="21"/>
              </w:rPr>
              <w:t>R$ 520.650,60</w:t>
            </w:r>
          </w:p>
        </w:tc>
        <w:tc>
          <w:tcPr>
            <w:tcW w:w="1134" w:type="dxa"/>
            <w:tcBorders>
              <w:top w:val="single" w:sz="6" w:space="0" w:color="000000"/>
              <w:left w:val="single" w:sz="6" w:space="0" w:color="000000"/>
              <w:bottom w:val="single" w:sz="6" w:space="0" w:color="000000"/>
              <w:right w:val="single" w:sz="6" w:space="0" w:color="000000"/>
            </w:tcBorders>
            <w:vAlign w:val="center"/>
          </w:tcPr>
          <w:p w14:paraId="2B6C5C17" w14:textId="66459334" w:rsidR="00BB5E4A" w:rsidRPr="001A788E" w:rsidRDefault="00BB5E4A" w:rsidP="00BB5E4A">
            <w:pPr>
              <w:ind w:right="-1"/>
              <w:jc w:val="center"/>
              <w:rPr>
                <w:sz w:val="21"/>
                <w:szCs w:val="21"/>
              </w:rPr>
            </w:pPr>
            <w:r w:rsidRPr="001A788E">
              <w:rPr>
                <w:sz w:val="21"/>
                <w:szCs w:val="21"/>
              </w:rPr>
              <w:t>GERAL</w:t>
            </w:r>
          </w:p>
        </w:tc>
      </w:tr>
      <w:tr w:rsidR="00BB5E4A" w:rsidRPr="00FB2F69" w14:paraId="5962AC20" w14:textId="7715A95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58EAE35F" w14:textId="2FD59460" w:rsidR="00BB5E4A" w:rsidRPr="001A788E" w:rsidRDefault="00BB5E4A" w:rsidP="00BB5E4A">
            <w:pPr>
              <w:ind w:right="-1" w:hanging="18"/>
              <w:jc w:val="center"/>
              <w:rPr>
                <w:sz w:val="21"/>
                <w:szCs w:val="21"/>
              </w:rPr>
            </w:pPr>
            <w:r w:rsidRPr="001A788E">
              <w:rPr>
                <w:sz w:val="21"/>
                <w:szCs w:val="21"/>
              </w:rPr>
              <w:t>72</w:t>
            </w:r>
          </w:p>
        </w:tc>
        <w:tc>
          <w:tcPr>
            <w:tcW w:w="1276" w:type="dxa"/>
            <w:tcBorders>
              <w:top w:val="single" w:sz="6" w:space="0" w:color="000000"/>
              <w:left w:val="single" w:sz="6" w:space="0" w:color="000000"/>
              <w:bottom w:val="single" w:sz="6" w:space="0" w:color="000000"/>
              <w:right w:val="single" w:sz="6" w:space="0" w:color="000000"/>
            </w:tcBorders>
            <w:vAlign w:val="center"/>
          </w:tcPr>
          <w:p w14:paraId="537A270A" w14:textId="77777777" w:rsidR="00BB5E4A" w:rsidRPr="001A788E" w:rsidRDefault="00BB5E4A" w:rsidP="00BB5E4A">
            <w:pPr>
              <w:jc w:val="center"/>
              <w:rPr>
                <w:sz w:val="21"/>
                <w:szCs w:val="21"/>
              </w:rPr>
            </w:pPr>
            <w:r w:rsidRPr="001A788E">
              <w:rPr>
                <w:sz w:val="21"/>
                <w:szCs w:val="21"/>
              </w:rPr>
              <w:t>61931-0</w:t>
            </w:r>
          </w:p>
          <w:p w14:paraId="111B9D27" w14:textId="1038896C" w:rsidR="00BB5E4A" w:rsidRPr="001A788E" w:rsidRDefault="00BB5E4A" w:rsidP="00BB5E4A">
            <w:pPr>
              <w:jc w:val="center"/>
              <w:rPr>
                <w:sz w:val="21"/>
                <w:szCs w:val="21"/>
              </w:rPr>
            </w:pPr>
            <w:r w:rsidRPr="001A788E">
              <w:rPr>
                <w:sz w:val="21"/>
                <w:szCs w:val="21"/>
              </w:rPr>
              <w:t>(cód.: 2533)</w:t>
            </w:r>
          </w:p>
        </w:tc>
        <w:tc>
          <w:tcPr>
            <w:tcW w:w="3544" w:type="dxa"/>
            <w:tcBorders>
              <w:top w:val="single" w:sz="6" w:space="0" w:color="000000"/>
              <w:left w:val="single" w:sz="6" w:space="0" w:color="000000"/>
              <w:bottom w:val="single" w:sz="6" w:space="0" w:color="000000"/>
              <w:right w:val="single" w:sz="6" w:space="0" w:color="000000"/>
            </w:tcBorders>
            <w:vAlign w:val="center"/>
          </w:tcPr>
          <w:p w14:paraId="6D7031A9" w14:textId="77777777" w:rsidR="00BB5E4A" w:rsidRPr="001A788E" w:rsidRDefault="00BB5E4A" w:rsidP="00BB5E4A">
            <w:pPr>
              <w:tabs>
                <w:tab w:val="left" w:pos="4536"/>
              </w:tabs>
              <w:autoSpaceDE w:val="0"/>
              <w:autoSpaceDN w:val="0"/>
              <w:adjustRightInd w:val="0"/>
              <w:rPr>
                <w:rFonts w:eastAsia="Calibri"/>
                <w:b/>
                <w:sz w:val="21"/>
                <w:szCs w:val="21"/>
              </w:rPr>
            </w:pPr>
            <w:r w:rsidRPr="001A788E">
              <w:rPr>
                <w:rFonts w:eastAsia="Calibri"/>
                <w:b/>
                <w:sz w:val="21"/>
                <w:szCs w:val="21"/>
              </w:rPr>
              <w:t>POLVILHO DOCE</w:t>
            </w:r>
          </w:p>
          <w:p w14:paraId="28FE0E61" w14:textId="042E075A" w:rsidR="00BB5E4A" w:rsidRPr="001A788E" w:rsidRDefault="00BB5E4A" w:rsidP="00BB5E4A">
            <w:pPr>
              <w:tabs>
                <w:tab w:val="left" w:pos="4536"/>
              </w:tabs>
              <w:autoSpaceDE w:val="0"/>
              <w:autoSpaceDN w:val="0"/>
              <w:adjustRightInd w:val="0"/>
              <w:rPr>
                <w:rFonts w:eastAsia="Calibri"/>
                <w:bCs/>
                <w:sz w:val="21"/>
                <w:szCs w:val="21"/>
                <w:highlight w:val="yellow"/>
              </w:rPr>
            </w:pPr>
            <w:r w:rsidRPr="001A788E">
              <w:rPr>
                <w:rFonts w:eastAsia="Calibri"/>
                <w:b/>
                <w:sz w:val="21"/>
                <w:szCs w:val="21"/>
              </w:rPr>
              <w:t>Sem glúten.</w:t>
            </w:r>
            <w:r w:rsidRPr="001A788E">
              <w:rPr>
                <w:rFonts w:eastAsia="Calibri"/>
                <w:bCs/>
                <w:sz w:val="21"/>
                <w:szCs w:val="21"/>
              </w:rPr>
              <w:t xml:space="preserve"> Embalagem com </w:t>
            </w:r>
            <w:r w:rsidRPr="001A788E">
              <w:rPr>
                <w:rFonts w:eastAsia="Calibri"/>
                <w:b/>
                <w:sz w:val="21"/>
                <w:szCs w:val="21"/>
              </w:rPr>
              <w:t>500g</w:t>
            </w:r>
            <w:r w:rsidRPr="001A788E">
              <w:rPr>
                <w:rFonts w:eastAsia="Calibri"/>
                <w:bCs/>
                <w:sz w:val="21"/>
                <w:szCs w:val="21"/>
              </w:rPr>
              <w:t>. 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357A6167" w14:textId="50987497"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FF32279" w14:textId="1D9D5768" w:rsidR="00BB5E4A" w:rsidRPr="001A788E" w:rsidRDefault="00BB5E4A" w:rsidP="00BB5E4A">
            <w:pPr>
              <w:ind w:right="-1"/>
              <w:jc w:val="center"/>
              <w:rPr>
                <w:sz w:val="21"/>
                <w:szCs w:val="21"/>
              </w:rPr>
            </w:pPr>
            <w:r w:rsidRPr="001A788E">
              <w:rPr>
                <w:sz w:val="21"/>
                <w:szCs w:val="21"/>
              </w:rPr>
              <w:t>30.713</w:t>
            </w:r>
          </w:p>
        </w:tc>
        <w:tc>
          <w:tcPr>
            <w:tcW w:w="1134" w:type="dxa"/>
            <w:tcBorders>
              <w:top w:val="single" w:sz="6" w:space="0" w:color="000000"/>
              <w:left w:val="single" w:sz="6" w:space="0" w:color="000000"/>
              <w:bottom w:val="single" w:sz="6" w:space="0" w:color="000000"/>
              <w:right w:val="single" w:sz="6" w:space="0" w:color="000000"/>
            </w:tcBorders>
            <w:vAlign w:val="center"/>
          </w:tcPr>
          <w:p w14:paraId="2973EFE5" w14:textId="2C074431" w:rsidR="00BB5E4A" w:rsidRPr="001A788E" w:rsidRDefault="00BB5E4A" w:rsidP="00BB5E4A">
            <w:pPr>
              <w:ind w:right="-1"/>
              <w:jc w:val="center"/>
              <w:rPr>
                <w:sz w:val="21"/>
                <w:szCs w:val="21"/>
              </w:rPr>
            </w:pPr>
            <w:r w:rsidRPr="001A788E">
              <w:rPr>
                <w:color w:val="000000"/>
                <w:sz w:val="21"/>
                <w:szCs w:val="21"/>
              </w:rPr>
              <w:t>R$ 12,00</w:t>
            </w:r>
          </w:p>
        </w:tc>
        <w:tc>
          <w:tcPr>
            <w:tcW w:w="1258" w:type="dxa"/>
            <w:tcBorders>
              <w:top w:val="single" w:sz="6" w:space="0" w:color="000000"/>
              <w:left w:val="single" w:sz="6" w:space="0" w:color="000000"/>
              <w:bottom w:val="single" w:sz="6" w:space="0" w:color="000000"/>
              <w:right w:val="single" w:sz="6" w:space="0" w:color="000000"/>
            </w:tcBorders>
            <w:vAlign w:val="center"/>
          </w:tcPr>
          <w:p w14:paraId="5FC6ECDF" w14:textId="5353F189" w:rsidR="00BB5E4A" w:rsidRPr="001A788E" w:rsidRDefault="00BB5E4A" w:rsidP="00BB5E4A">
            <w:pPr>
              <w:ind w:left="-75" w:right="-73"/>
              <w:jc w:val="center"/>
              <w:rPr>
                <w:sz w:val="21"/>
                <w:szCs w:val="21"/>
              </w:rPr>
            </w:pPr>
            <w:r w:rsidRPr="001A788E">
              <w:rPr>
                <w:sz w:val="21"/>
                <w:szCs w:val="21"/>
              </w:rPr>
              <w:t>R$ 368.556,00</w:t>
            </w:r>
          </w:p>
        </w:tc>
        <w:tc>
          <w:tcPr>
            <w:tcW w:w="1134" w:type="dxa"/>
            <w:tcBorders>
              <w:top w:val="single" w:sz="6" w:space="0" w:color="000000"/>
              <w:left w:val="single" w:sz="6" w:space="0" w:color="000000"/>
              <w:bottom w:val="single" w:sz="6" w:space="0" w:color="000000"/>
              <w:right w:val="single" w:sz="6" w:space="0" w:color="000000"/>
            </w:tcBorders>
            <w:vAlign w:val="center"/>
          </w:tcPr>
          <w:p w14:paraId="150F0172" w14:textId="162D0E94" w:rsidR="00BB5E4A" w:rsidRPr="001A788E" w:rsidRDefault="00BB5E4A" w:rsidP="00BB5E4A">
            <w:pPr>
              <w:ind w:right="-1"/>
              <w:jc w:val="center"/>
              <w:rPr>
                <w:sz w:val="21"/>
                <w:szCs w:val="21"/>
              </w:rPr>
            </w:pPr>
            <w:r w:rsidRPr="001A788E">
              <w:rPr>
                <w:sz w:val="21"/>
                <w:szCs w:val="21"/>
              </w:rPr>
              <w:t>GERAL</w:t>
            </w:r>
          </w:p>
        </w:tc>
      </w:tr>
      <w:tr w:rsidR="00BB5E4A" w:rsidRPr="00FB2F69" w14:paraId="668CC0D6" w14:textId="7BB72FC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97238EB" w14:textId="264C50C7" w:rsidR="00BB5E4A" w:rsidRPr="001A788E" w:rsidRDefault="00BB5E4A" w:rsidP="00BB5E4A">
            <w:pPr>
              <w:ind w:right="-1" w:hanging="18"/>
              <w:jc w:val="center"/>
              <w:rPr>
                <w:sz w:val="21"/>
                <w:szCs w:val="21"/>
              </w:rPr>
            </w:pPr>
            <w:r w:rsidRPr="001A788E">
              <w:rPr>
                <w:sz w:val="21"/>
                <w:szCs w:val="21"/>
              </w:rPr>
              <w:t>73</w:t>
            </w:r>
          </w:p>
        </w:tc>
        <w:tc>
          <w:tcPr>
            <w:tcW w:w="1276" w:type="dxa"/>
            <w:tcBorders>
              <w:top w:val="single" w:sz="6" w:space="0" w:color="000000"/>
              <w:left w:val="single" w:sz="6" w:space="0" w:color="000000"/>
              <w:bottom w:val="single" w:sz="6" w:space="0" w:color="000000"/>
              <w:right w:val="single" w:sz="6" w:space="0" w:color="000000"/>
            </w:tcBorders>
            <w:vAlign w:val="center"/>
          </w:tcPr>
          <w:p w14:paraId="47DFF627" w14:textId="77777777" w:rsidR="00BB5E4A" w:rsidRPr="001A788E" w:rsidRDefault="00BB5E4A" w:rsidP="00BB5E4A">
            <w:pPr>
              <w:jc w:val="center"/>
              <w:rPr>
                <w:sz w:val="21"/>
                <w:szCs w:val="21"/>
              </w:rPr>
            </w:pPr>
            <w:r w:rsidRPr="001A788E">
              <w:rPr>
                <w:sz w:val="21"/>
                <w:szCs w:val="21"/>
              </w:rPr>
              <w:t>3561-0</w:t>
            </w:r>
          </w:p>
          <w:p w14:paraId="52062616" w14:textId="75F32030" w:rsidR="00BB5E4A" w:rsidRPr="001A788E" w:rsidRDefault="00BB5E4A" w:rsidP="00BB5E4A">
            <w:pPr>
              <w:jc w:val="center"/>
              <w:rPr>
                <w:sz w:val="21"/>
                <w:szCs w:val="21"/>
              </w:rPr>
            </w:pPr>
            <w:r w:rsidRPr="001A788E">
              <w:rPr>
                <w:sz w:val="21"/>
                <w:szCs w:val="21"/>
              </w:rPr>
              <w:t>(cód.: 2527</w:t>
            </w:r>
          </w:p>
        </w:tc>
        <w:tc>
          <w:tcPr>
            <w:tcW w:w="3544" w:type="dxa"/>
            <w:tcBorders>
              <w:top w:val="single" w:sz="6" w:space="0" w:color="000000"/>
              <w:left w:val="single" w:sz="6" w:space="0" w:color="000000"/>
              <w:bottom w:val="single" w:sz="6" w:space="0" w:color="000000"/>
              <w:right w:val="single" w:sz="6" w:space="0" w:color="000000"/>
            </w:tcBorders>
            <w:vAlign w:val="center"/>
          </w:tcPr>
          <w:p w14:paraId="6B64F0FA" w14:textId="77777777" w:rsidR="00BB5E4A" w:rsidRPr="001A788E" w:rsidRDefault="00BB5E4A" w:rsidP="00BB5E4A">
            <w:pPr>
              <w:rPr>
                <w:b/>
                <w:sz w:val="21"/>
                <w:szCs w:val="21"/>
              </w:rPr>
            </w:pPr>
            <w:r w:rsidRPr="001A788E">
              <w:rPr>
                <w:b/>
                <w:sz w:val="21"/>
                <w:szCs w:val="21"/>
              </w:rPr>
              <w:t>SAL REFINADO IODADO</w:t>
            </w:r>
          </w:p>
          <w:p w14:paraId="1F059417" w14:textId="1A7D872E" w:rsidR="00BB5E4A" w:rsidRPr="001A788E" w:rsidRDefault="00BB5E4A" w:rsidP="00BB5E4A">
            <w:pPr>
              <w:rPr>
                <w:bCs/>
                <w:sz w:val="21"/>
                <w:szCs w:val="21"/>
              </w:rPr>
            </w:pPr>
            <w:r w:rsidRPr="001A788E">
              <w:rPr>
                <w:bCs/>
                <w:sz w:val="21"/>
                <w:szCs w:val="21"/>
              </w:rPr>
              <w:t xml:space="preserve">Ser iodado de cor branca. Embalagem </w:t>
            </w:r>
            <w:r w:rsidRPr="001A788E">
              <w:rPr>
                <w:b/>
                <w:sz w:val="21"/>
                <w:szCs w:val="21"/>
              </w:rPr>
              <w:t>1Kg</w:t>
            </w:r>
            <w:r w:rsidRPr="001A788E">
              <w:rPr>
                <w:bCs/>
                <w:sz w:val="21"/>
                <w:szCs w:val="21"/>
              </w:rPr>
              <w:t>. 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340EF5AC" w14:textId="0F6612C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A708B91" w14:textId="4870292E" w:rsidR="00BB5E4A" w:rsidRPr="001A788E" w:rsidRDefault="00BB5E4A" w:rsidP="00BB5E4A">
            <w:pPr>
              <w:ind w:right="-1"/>
              <w:jc w:val="center"/>
              <w:rPr>
                <w:sz w:val="21"/>
                <w:szCs w:val="21"/>
              </w:rPr>
            </w:pPr>
            <w:r w:rsidRPr="001A788E">
              <w:rPr>
                <w:sz w:val="21"/>
                <w:szCs w:val="21"/>
              </w:rPr>
              <w:t>30.160</w:t>
            </w:r>
          </w:p>
        </w:tc>
        <w:tc>
          <w:tcPr>
            <w:tcW w:w="1134" w:type="dxa"/>
            <w:tcBorders>
              <w:top w:val="single" w:sz="6" w:space="0" w:color="000000"/>
              <w:left w:val="single" w:sz="6" w:space="0" w:color="000000"/>
              <w:bottom w:val="single" w:sz="6" w:space="0" w:color="000000"/>
              <w:right w:val="single" w:sz="6" w:space="0" w:color="000000"/>
            </w:tcBorders>
            <w:vAlign w:val="center"/>
          </w:tcPr>
          <w:p w14:paraId="7D993031" w14:textId="1BA3D683" w:rsidR="00BB5E4A" w:rsidRPr="001A788E" w:rsidRDefault="00BB5E4A" w:rsidP="00BB5E4A">
            <w:pPr>
              <w:ind w:right="-1"/>
              <w:jc w:val="center"/>
              <w:rPr>
                <w:sz w:val="21"/>
                <w:szCs w:val="21"/>
              </w:rPr>
            </w:pPr>
            <w:r w:rsidRPr="001A788E">
              <w:rPr>
                <w:color w:val="000000"/>
                <w:sz w:val="21"/>
                <w:szCs w:val="21"/>
              </w:rPr>
              <w:t>R$ 4,41</w:t>
            </w:r>
          </w:p>
        </w:tc>
        <w:tc>
          <w:tcPr>
            <w:tcW w:w="1258" w:type="dxa"/>
            <w:tcBorders>
              <w:top w:val="single" w:sz="6" w:space="0" w:color="000000"/>
              <w:left w:val="single" w:sz="6" w:space="0" w:color="000000"/>
              <w:bottom w:val="single" w:sz="6" w:space="0" w:color="000000"/>
              <w:right w:val="single" w:sz="6" w:space="0" w:color="000000"/>
            </w:tcBorders>
            <w:vAlign w:val="center"/>
          </w:tcPr>
          <w:p w14:paraId="78DAB352" w14:textId="1FDBA435" w:rsidR="00BB5E4A" w:rsidRPr="001A788E" w:rsidRDefault="00BB5E4A" w:rsidP="00BB5E4A">
            <w:pPr>
              <w:ind w:left="-75" w:right="-73"/>
              <w:jc w:val="center"/>
              <w:rPr>
                <w:sz w:val="21"/>
                <w:szCs w:val="21"/>
              </w:rPr>
            </w:pPr>
            <w:r w:rsidRPr="001A788E">
              <w:rPr>
                <w:sz w:val="21"/>
                <w:szCs w:val="21"/>
              </w:rPr>
              <w:t>R$ 133.005,60</w:t>
            </w:r>
          </w:p>
        </w:tc>
        <w:tc>
          <w:tcPr>
            <w:tcW w:w="1134" w:type="dxa"/>
            <w:tcBorders>
              <w:top w:val="single" w:sz="6" w:space="0" w:color="000000"/>
              <w:left w:val="single" w:sz="6" w:space="0" w:color="000000"/>
              <w:bottom w:val="single" w:sz="6" w:space="0" w:color="000000"/>
              <w:right w:val="single" w:sz="6" w:space="0" w:color="000000"/>
            </w:tcBorders>
            <w:vAlign w:val="center"/>
          </w:tcPr>
          <w:p w14:paraId="3DB0DC6E" w14:textId="1ECA6AAB" w:rsidR="00BB5E4A" w:rsidRPr="001A788E" w:rsidRDefault="00F90F76" w:rsidP="00BB5E4A">
            <w:pPr>
              <w:ind w:right="-1"/>
              <w:jc w:val="center"/>
              <w:rPr>
                <w:sz w:val="21"/>
                <w:szCs w:val="21"/>
              </w:rPr>
            </w:pPr>
            <w:r>
              <w:rPr>
                <w:sz w:val="21"/>
                <w:szCs w:val="21"/>
              </w:rPr>
              <w:t>GERAL</w:t>
            </w:r>
          </w:p>
        </w:tc>
      </w:tr>
      <w:tr w:rsidR="00BB5E4A" w:rsidRPr="00FB2F69" w14:paraId="29DF512C" w14:textId="45053A9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0CEB4CC" w14:textId="64F619F9" w:rsidR="00BB5E4A" w:rsidRPr="001A788E" w:rsidRDefault="00BB5E4A" w:rsidP="00BB5E4A">
            <w:pPr>
              <w:ind w:right="-1" w:hanging="18"/>
              <w:jc w:val="center"/>
              <w:rPr>
                <w:sz w:val="21"/>
                <w:szCs w:val="21"/>
              </w:rPr>
            </w:pPr>
            <w:r w:rsidRPr="001A788E">
              <w:rPr>
                <w:sz w:val="21"/>
                <w:szCs w:val="21"/>
              </w:rPr>
              <w:t>74</w:t>
            </w:r>
          </w:p>
        </w:tc>
        <w:tc>
          <w:tcPr>
            <w:tcW w:w="1276" w:type="dxa"/>
            <w:tcBorders>
              <w:top w:val="single" w:sz="6" w:space="0" w:color="000000"/>
              <w:left w:val="single" w:sz="6" w:space="0" w:color="000000"/>
              <w:bottom w:val="single" w:sz="6" w:space="0" w:color="000000"/>
              <w:right w:val="single" w:sz="6" w:space="0" w:color="000000"/>
            </w:tcBorders>
            <w:vAlign w:val="center"/>
          </w:tcPr>
          <w:p w14:paraId="2939C827" w14:textId="77777777" w:rsidR="00BB5E4A" w:rsidRPr="001A788E" w:rsidRDefault="00BB5E4A" w:rsidP="00BB5E4A">
            <w:pPr>
              <w:jc w:val="center"/>
              <w:rPr>
                <w:sz w:val="21"/>
                <w:szCs w:val="21"/>
              </w:rPr>
            </w:pPr>
            <w:r w:rsidRPr="001A788E">
              <w:rPr>
                <w:sz w:val="21"/>
                <w:szCs w:val="21"/>
              </w:rPr>
              <w:t>315990-6</w:t>
            </w:r>
          </w:p>
          <w:p w14:paraId="35C6266A"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75557B63" w14:textId="77777777" w:rsidR="00BB5E4A" w:rsidRPr="001A788E" w:rsidRDefault="00BB5E4A" w:rsidP="00BB5E4A">
            <w:pPr>
              <w:rPr>
                <w:b/>
                <w:sz w:val="21"/>
                <w:szCs w:val="21"/>
              </w:rPr>
            </w:pPr>
            <w:r w:rsidRPr="001A788E">
              <w:rPr>
                <w:b/>
                <w:sz w:val="21"/>
                <w:szCs w:val="21"/>
              </w:rPr>
              <w:t>SUCO DE UVA INTEGRAL</w:t>
            </w:r>
          </w:p>
          <w:p w14:paraId="147ED0BB" w14:textId="6B6B89BC" w:rsidR="00BB5E4A" w:rsidRPr="001A788E" w:rsidRDefault="00BB5E4A" w:rsidP="00BB5E4A">
            <w:pPr>
              <w:rPr>
                <w:bCs/>
                <w:sz w:val="21"/>
                <w:szCs w:val="21"/>
              </w:rPr>
            </w:pPr>
            <w:r w:rsidRPr="001A788E">
              <w:rPr>
                <w:bCs/>
                <w:sz w:val="21"/>
                <w:szCs w:val="21"/>
              </w:rPr>
              <w:t xml:space="preserve">Suco de uva tinto integral 100%, sem açúcar, sem adoçantes, sem conservantes, sem antioxidantes. Embalagem </w:t>
            </w:r>
            <w:r w:rsidRPr="001A788E">
              <w:rPr>
                <w:rFonts w:eastAsia="Calibri"/>
                <w:b/>
                <w:bCs/>
                <w:sz w:val="21"/>
                <w:szCs w:val="21"/>
              </w:rPr>
              <w:t>entre</w:t>
            </w:r>
            <w:r w:rsidRPr="001A788E">
              <w:rPr>
                <w:b/>
                <w:bCs/>
                <w:sz w:val="21"/>
                <w:szCs w:val="21"/>
              </w:rPr>
              <w:t xml:space="preserve"> </w:t>
            </w:r>
            <w:r w:rsidRPr="001A788E">
              <w:rPr>
                <w:b/>
                <w:sz w:val="21"/>
                <w:szCs w:val="21"/>
              </w:rPr>
              <w:t>1L a 1,5 L</w:t>
            </w:r>
            <w:r w:rsidRPr="001A788E">
              <w:rPr>
                <w:bCs/>
                <w:sz w:val="21"/>
                <w:szCs w:val="21"/>
              </w:rPr>
              <w:t>. 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01A5F70" w14:textId="076D160B"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7599879" w14:textId="5B2A0F34" w:rsidR="00BB5E4A" w:rsidRPr="001A788E" w:rsidRDefault="00BB5E4A" w:rsidP="00BB5E4A">
            <w:pPr>
              <w:ind w:right="-1"/>
              <w:jc w:val="center"/>
              <w:rPr>
                <w:sz w:val="21"/>
                <w:szCs w:val="21"/>
              </w:rPr>
            </w:pPr>
            <w:r w:rsidRPr="001A788E">
              <w:rPr>
                <w:sz w:val="21"/>
                <w:szCs w:val="21"/>
              </w:rPr>
              <w:t>49.641</w:t>
            </w:r>
          </w:p>
        </w:tc>
        <w:tc>
          <w:tcPr>
            <w:tcW w:w="1134" w:type="dxa"/>
            <w:tcBorders>
              <w:top w:val="single" w:sz="6" w:space="0" w:color="000000"/>
              <w:left w:val="single" w:sz="6" w:space="0" w:color="000000"/>
              <w:bottom w:val="single" w:sz="6" w:space="0" w:color="000000"/>
              <w:right w:val="single" w:sz="6" w:space="0" w:color="000000"/>
            </w:tcBorders>
            <w:vAlign w:val="center"/>
          </w:tcPr>
          <w:p w14:paraId="191C08C9" w14:textId="16383767" w:rsidR="00BB5E4A" w:rsidRPr="001A788E" w:rsidRDefault="00BB5E4A" w:rsidP="00BB5E4A">
            <w:pPr>
              <w:ind w:right="-1"/>
              <w:jc w:val="center"/>
              <w:rPr>
                <w:sz w:val="21"/>
                <w:szCs w:val="21"/>
              </w:rPr>
            </w:pPr>
            <w:r w:rsidRPr="001A788E">
              <w:rPr>
                <w:color w:val="000000"/>
                <w:sz w:val="21"/>
                <w:szCs w:val="21"/>
              </w:rPr>
              <w:t>R$ 20,63</w:t>
            </w:r>
          </w:p>
        </w:tc>
        <w:tc>
          <w:tcPr>
            <w:tcW w:w="1258" w:type="dxa"/>
            <w:tcBorders>
              <w:top w:val="single" w:sz="6" w:space="0" w:color="000000"/>
              <w:left w:val="single" w:sz="6" w:space="0" w:color="000000"/>
              <w:bottom w:val="single" w:sz="6" w:space="0" w:color="000000"/>
              <w:right w:val="single" w:sz="6" w:space="0" w:color="000000"/>
            </w:tcBorders>
            <w:vAlign w:val="center"/>
          </w:tcPr>
          <w:p w14:paraId="6389BD7E" w14:textId="0CB2CB24" w:rsidR="00BB5E4A" w:rsidRPr="001A788E" w:rsidRDefault="00BB5E4A" w:rsidP="00BB5E4A">
            <w:pPr>
              <w:ind w:left="-75" w:right="-73"/>
              <w:jc w:val="center"/>
              <w:rPr>
                <w:sz w:val="21"/>
                <w:szCs w:val="21"/>
              </w:rPr>
            </w:pPr>
            <w:r w:rsidRPr="001A788E">
              <w:rPr>
                <w:sz w:val="21"/>
                <w:szCs w:val="21"/>
              </w:rPr>
              <w:t>R$ 1.024.093,83</w:t>
            </w:r>
          </w:p>
        </w:tc>
        <w:tc>
          <w:tcPr>
            <w:tcW w:w="1134" w:type="dxa"/>
            <w:tcBorders>
              <w:top w:val="single" w:sz="6" w:space="0" w:color="000000"/>
              <w:left w:val="single" w:sz="6" w:space="0" w:color="000000"/>
              <w:bottom w:val="single" w:sz="6" w:space="0" w:color="000000"/>
              <w:right w:val="single" w:sz="6" w:space="0" w:color="000000"/>
            </w:tcBorders>
            <w:vAlign w:val="center"/>
          </w:tcPr>
          <w:p w14:paraId="74A6338F" w14:textId="2CF51392" w:rsidR="00BB5E4A" w:rsidRPr="001A788E" w:rsidRDefault="00BB5E4A" w:rsidP="00BB5E4A">
            <w:pPr>
              <w:ind w:right="-1"/>
              <w:jc w:val="center"/>
              <w:rPr>
                <w:sz w:val="21"/>
                <w:szCs w:val="21"/>
              </w:rPr>
            </w:pPr>
            <w:r w:rsidRPr="001A788E">
              <w:rPr>
                <w:sz w:val="21"/>
                <w:szCs w:val="21"/>
              </w:rPr>
              <w:t>GERAL</w:t>
            </w:r>
          </w:p>
        </w:tc>
      </w:tr>
      <w:tr w:rsidR="00BB5E4A" w:rsidRPr="00FB2F69" w14:paraId="47EA33AF" w14:textId="2714DA5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739CE56" w14:textId="10215FE6" w:rsidR="00BB5E4A" w:rsidRPr="001A788E" w:rsidRDefault="00BB5E4A" w:rsidP="00BB5E4A">
            <w:pPr>
              <w:ind w:right="-1" w:hanging="18"/>
              <w:jc w:val="center"/>
              <w:rPr>
                <w:sz w:val="21"/>
                <w:szCs w:val="21"/>
              </w:rPr>
            </w:pPr>
            <w:r w:rsidRPr="001A788E">
              <w:rPr>
                <w:sz w:val="21"/>
                <w:szCs w:val="21"/>
              </w:rPr>
              <w:t>75</w:t>
            </w:r>
          </w:p>
        </w:tc>
        <w:tc>
          <w:tcPr>
            <w:tcW w:w="1276" w:type="dxa"/>
            <w:tcBorders>
              <w:top w:val="single" w:sz="6" w:space="0" w:color="000000"/>
              <w:left w:val="single" w:sz="6" w:space="0" w:color="000000"/>
              <w:bottom w:val="single" w:sz="6" w:space="0" w:color="000000"/>
              <w:right w:val="single" w:sz="6" w:space="0" w:color="000000"/>
            </w:tcBorders>
            <w:vAlign w:val="center"/>
          </w:tcPr>
          <w:p w14:paraId="01AC188F" w14:textId="77777777" w:rsidR="00BB5E4A" w:rsidRPr="001A788E" w:rsidRDefault="00BB5E4A" w:rsidP="00BB5E4A">
            <w:pPr>
              <w:jc w:val="center"/>
              <w:rPr>
                <w:sz w:val="21"/>
                <w:szCs w:val="21"/>
              </w:rPr>
            </w:pPr>
            <w:r w:rsidRPr="001A788E">
              <w:rPr>
                <w:sz w:val="21"/>
                <w:szCs w:val="21"/>
              </w:rPr>
              <w:t>0002029</w:t>
            </w:r>
          </w:p>
          <w:p w14:paraId="45B047BF" w14:textId="4236D78C"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5EF9158A" w14:textId="77777777" w:rsidR="00BB5E4A" w:rsidRPr="001A788E" w:rsidRDefault="00BB5E4A" w:rsidP="00BB5E4A">
            <w:pPr>
              <w:autoSpaceDE w:val="0"/>
              <w:autoSpaceDN w:val="0"/>
              <w:adjustRightInd w:val="0"/>
              <w:rPr>
                <w:b/>
                <w:noProof/>
                <w:sz w:val="21"/>
                <w:szCs w:val="21"/>
              </w:rPr>
            </w:pPr>
            <w:r w:rsidRPr="001A788E">
              <w:rPr>
                <w:b/>
                <w:noProof/>
                <w:sz w:val="21"/>
                <w:szCs w:val="21"/>
              </w:rPr>
              <w:t>UVA PASSA</w:t>
            </w:r>
          </w:p>
          <w:p w14:paraId="7570BC6E" w14:textId="14BC3F01" w:rsidR="00BB5E4A" w:rsidRPr="001A788E" w:rsidRDefault="00BB5E4A" w:rsidP="00BB5E4A">
            <w:pPr>
              <w:tabs>
                <w:tab w:val="left" w:pos="4536"/>
              </w:tabs>
              <w:autoSpaceDE w:val="0"/>
              <w:autoSpaceDN w:val="0"/>
              <w:adjustRightInd w:val="0"/>
              <w:rPr>
                <w:b/>
                <w:noProof/>
                <w:sz w:val="21"/>
                <w:szCs w:val="21"/>
              </w:rPr>
            </w:pPr>
            <w:r w:rsidRPr="001A788E">
              <w:rPr>
                <w:noProof/>
                <w:sz w:val="21"/>
                <w:szCs w:val="21"/>
              </w:rPr>
              <w:t xml:space="preserve">Produto contendo unicamente como ingrediente a uva passa sem semente. Embalagem </w:t>
            </w:r>
            <w:r w:rsidRPr="001A788E">
              <w:rPr>
                <w:rFonts w:eastAsia="Calibri"/>
                <w:b/>
                <w:bCs/>
                <w:sz w:val="21"/>
                <w:szCs w:val="21"/>
              </w:rPr>
              <w:t>entre</w:t>
            </w:r>
            <w:r w:rsidRPr="001A788E">
              <w:rPr>
                <w:b/>
                <w:bCs/>
                <w:noProof/>
                <w:sz w:val="21"/>
                <w:szCs w:val="21"/>
              </w:rPr>
              <w:t xml:space="preserve"> </w:t>
            </w:r>
            <w:r w:rsidRPr="001A788E">
              <w:rPr>
                <w:b/>
                <w:noProof/>
                <w:sz w:val="21"/>
                <w:szCs w:val="21"/>
              </w:rPr>
              <w:t>100 a</w:t>
            </w:r>
            <w:r w:rsidRPr="001A788E">
              <w:rPr>
                <w:noProof/>
                <w:sz w:val="21"/>
                <w:szCs w:val="21"/>
              </w:rPr>
              <w:t xml:space="preserve"> </w:t>
            </w:r>
            <w:r w:rsidRPr="001A788E">
              <w:rPr>
                <w:b/>
                <w:noProof/>
                <w:sz w:val="21"/>
                <w:szCs w:val="21"/>
              </w:rPr>
              <w:t xml:space="preserve">200g. </w:t>
            </w:r>
            <w:r w:rsidRPr="001A788E">
              <w:rPr>
                <w:sz w:val="21"/>
                <w:szCs w:val="21"/>
              </w:rPr>
              <w:t>Prazo de validade: mínimo de 12 (doze)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00F9BD3A" w14:textId="1B75293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584659E6" w14:textId="52C54778" w:rsidR="00BB5E4A" w:rsidRPr="001A788E" w:rsidRDefault="00BB5E4A" w:rsidP="00BB5E4A">
            <w:pPr>
              <w:ind w:right="-1"/>
              <w:jc w:val="center"/>
              <w:rPr>
                <w:sz w:val="21"/>
                <w:szCs w:val="21"/>
              </w:rPr>
            </w:pPr>
            <w:r w:rsidRPr="001A788E">
              <w:rPr>
                <w:sz w:val="21"/>
                <w:szCs w:val="21"/>
              </w:rPr>
              <w:t>58.787</w:t>
            </w:r>
          </w:p>
        </w:tc>
        <w:tc>
          <w:tcPr>
            <w:tcW w:w="1134" w:type="dxa"/>
            <w:tcBorders>
              <w:top w:val="single" w:sz="6" w:space="0" w:color="000000"/>
              <w:left w:val="single" w:sz="6" w:space="0" w:color="000000"/>
              <w:bottom w:val="single" w:sz="6" w:space="0" w:color="000000"/>
              <w:right w:val="single" w:sz="6" w:space="0" w:color="000000"/>
            </w:tcBorders>
            <w:vAlign w:val="center"/>
          </w:tcPr>
          <w:p w14:paraId="06694938" w14:textId="1C2937C4" w:rsidR="00BB5E4A" w:rsidRPr="001A788E" w:rsidRDefault="00BB5E4A" w:rsidP="00BB5E4A">
            <w:pPr>
              <w:ind w:right="-1"/>
              <w:jc w:val="center"/>
              <w:rPr>
                <w:sz w:val="21"/>
                <w:szCs w:val="21"/>
              </w:rPr>
            </w:pPr>
            <w:r w:rsidRPr="001A788E">
              <w:rPr>
                <w:color w:val="000000"/>
                <w:sz w:val="21"/>
                <w:szCs w:val="21"/>
              </w:rPr>
              <w:t>R$ 9,69</w:t>
            </w:r>
          </w:p>
        </w:tc>
        <w:tc>
          <w:tcPr>
            <w:tcW w:w="1258" w:type="dxa"/>
            <w:tcBorders>
              <w:top w:val="single" w:sz="6" w:space="0" w:color="000000"/>
              <w:left w:val="single" w:sz="6" w:space="0" w:color="000000"/>
              <w:bottom w:val="single" w:sz="6" w:space="0" w:color="000000"/>
              <w:right w:val="single" w:sz="6" w:space="0" w:color="000000"/>
            </w:tcBorders>
            <w:vAlign w:val="center"/>
          </w:tcPr>
          <w:p w14:paraId="102AA032" w14:textId="0BC4C870" w:rsidR="00BB5E4A" w:rsidRPr="001A788E" w:rsidRDefault="00BB5E4A" w:rsidP="00BB5E4A">
            <w:pPr>
              <w:ind w:left="-75" w:right="-73"/>
              <w:jc w:val="center"/>
              <w:rPr>
                <w:sz w:val="21"/>
                <w:szCs w:val="21"/>
              </w:rPr>
            </w:pPr>
            <w:r w:rsidRPr="001A788E">
              <w:rPr>
                <w:sz w:val="21"/>
                <w:szCs w:val="21"/>
              </w:rPr>
              <w:t>R$ 569.646,03</w:t>
            </w:r>
          </w:p>
        </w:tc>
        <w:tc>
          <w:tcPr>
            <w:tcW w:w="1134" w:type="dxa"/>
            <w:tcBorders>
              <w:top w:val="single" w:sz="6" w:space="0" w:color="000000"/>
              <w:left w:val="single" w:sz="6" w:space="0" w:color="000000"/>
              <w:bottom w:val="single" w:sz="6" w:space="0" w:color="000000"/>
              <w:right w:val="single" w:sz="6" w:space="0" w:color="000000"/>
            </w:tcBorders>
            <w:vAlign w:val="center"/>
          </w:tcPr>
          <w:p w14:paraId="66089936" w14:textId="50FCA360" w:rsidR="00BB5E4A" w:rsidRPr="001A788E" w:rsidRDefault="00BB5E4A" w:rsidP="00BB5E4A">
            <w:pPr>
              <w:ind w:right="-1"/>
              <w:jc w:val="center"/>
              <w:rPr>
                <w:sz w:val="21"/>
                <w:szCs w:val="21"/>
              </w:rPr>
            </w:pPr>
            <w:r w:rsidRPr="001A788E">
              <w:rPr>
                <w:sz w:val="21"/>
                <w:szCs w:val="21"/>
              </w:rPr>
              <w:t>GERAL</w:t>
            </w:r>
          </w:p>
        </w:tc>
      </w:tr>
      <w:tr w:rsidR="00BB5E4A" w:rsidRPr="00FB2F69" w14:paraId="13D6613B" w14:textId="72EA9E81"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ECDAC35" w14:textId="2AC9707E" w:rsidR="00BB5E4A" w:rsidRPr="001A788E" w:rsidRDefault="00BB5E4A" w:rsidP="00BB5E4A">
            <w:pPr>
              <w:ind w:right="-1" w:hanging="18"/>
              <w:jc w:val="center"/>
              <w:rPr>
                <w:sz w:val="21"/>
                <w:szCs w:val="21"/>
              </w:rPr>
            </w:pPr>
            <w:r w:rsidRPr="001A788E">
              <w:rPr>
                <w:sz w:val="21"/>
                <w:szCs w:val="21"/>
              </w:rPr>
              <w:t>76</w:t>
            </w:r>
          </w:p>
        </w:tc>
        <w:tc>
          <w:tcPr>
            <w:tcW w:w="1276" w:type="dxa"/>
            <w:tcBorders>
              <w:top w:val="single" w:sz="6" w:space="0" w:color="000000"/>
              <w:left w:val="single" w:sz="6" w:space="0" w:color="000000"/>
              <w:bottom w:val="single" w:sz="6" w:space="0" w:color="000000"/>
              <w:right w:val="single" w:sz="6" w:space="0" w:color="000000"/>
            </w:tcBorders>
            <w:vAlign w:val="center"/>
          </w:tcPr>
          <w:p w14:paraId="18EAEEAE" w14:textId="77777777" w:rsidR="00BB5E4A" w:rsidRPr="001A788E" w:rsidRDefault="00BB5E4A" w:rsidP="00BB5E4A">
            <w:pPr>
              <w:jc w:val="center"/>
              <w:rPr>
                <w:sz w:val="21"/>
                <w:szCs w:val="21"/>
              </w:rPr>
            </w:pPr>
            <w:r w:rsidRPr="001A788E">
              <w:rPr>
                <w:sz w:val="21"/>
                <w:szCs w:val="21"/>
              </w:rPr>
              <w:t>285443-0</w:t>
            </w:r>
          </w:p>
          <w:p w14:paraId="45ADB938" w14:textId="07D34DC6" w:rsidR="00BB5E4A" w:rsidRPr="001A788E" w:rsidRDefault="00BB5E4A" w:rsidP="00BB5E4A">
            <w:pPr>
              <w:jc w:val="center"/>
              <w:rPr>
                <w:sz w:val="21"/>
                <w:szCs w:val="21"/>
              </w:rPr>
            </w:pPr>
            <w:r w:rsidRPr="001A788E">
              <w:rPr>
                <w:sz w:val="21"/>
                <w:szCs w:val="21"/>
              </w:rPr>
              <w:t>(cód.:231)</w:t>
            </w:r>
          </w:p>
        </w:tc>
        <w:tc>
          <w:tcPr>
            <w:tcW w:w="3544" w:type="dxa"/>
            <w:tcBorders>
              <w:top w:val="single" w:sz="6" w:space="0" w:color="000000"/>
              <w:left w:val="single" w:sz="6" w:space="0" w:color="000000"/>
              <w:bottom w:val="single" w:sz="6" w:space="0" w:color="000000"/>
              <w:right w:val="single" w:sz="6" w:space="0" w:color="000000"/>
            </w:tcBorders>
            <w:vAlign w:val="center"/>
          </w:tcPr>
          <w:p w14:paraId="5C837222" w14:textId="77777777" w:rsidR="00BB5E4A" w:rsidRPr="001A788E" w:rsidRDefault="00BB5E4A" w:rsidP="00BB5E4A">
            <w:pPr>
              <w:tabs>
                <w:tab w:val="left" w:pos="4536"/>
              </w:tabs>
              <w:autoSpaceDE w:val="0"/>
              <w:autoSpaceDN w:val="0"/>
              <w:adjustRightInd w:val="0"/>
              <w:rPr>
                <w:b/>
                <w:noProof/>
                <w:sz w:val="21"/>
                <w:szCs w:val="21"/>
              </w:rPr>
            </w:pPr>
            <w:r w:rsidRPr="001A788E">
              <w:rPr>
                <w:b/>
                <w:noProof/>
                <w:sz w:val="21"/>
                <w:szCs w:val="21"/>
              </w:rPr>
              <w:t>VINAGRE DE ÁLCOOL INCOLOR</w:t>
            </w:r>
          </w:p>
          <w:p w14:paraId="15FACF42" w14:textId="39BE5945" w:rsidR="00BB5E4A" w:rsidRPr="001A788E" w:rsidRDefault="00BB5E4A" w:rsidP="00BB5E4A">
            <w:pPr>
              <w:rPr>
                <w:b/>
                <w:sz w:val="21"/>
                <w:szCs w:val="21"/>
              </w:rPr>
            </w:pPr>
            <w:r w:rsidRPr="001A788E">
              <w:rPr>
                <w:noProof/>
                <w:sz w:val="21"/>
                <w:szCs w:val="21"/>
              </w:rPr>
              <w:t xml:space="preserve">Fermentado acético de álcool, acidez mínima de 4%. </w:t>
            </w:r>
            <w:r w:rsidRPr="001A788E">
              <w:rPr>
                <w:b/>
                <w:noProof/>
                <w:sz w:val="21"/>
                <w:szCs w:val="21"/>
              </w:rPr>
              <w:t>SEM CORANTE</w:t>
            </w:r>
            <w:r w:rsidRPr="001A788E">
              <w:rPr>
                <w:noProof/>
                <w:sz w:val="21"/>
                <w:szCs w:val="21"/>
              </w:rPr>
              <w:t>. Embalagem plástica de</w:t>
            </w:r>
            <w:r w:rsidRPr="001A788E">
              <w:rPr>
                <w:b/>
                <w:noProof/>
                <w:sz w:val="21"/>
                <w:szCs w:val="21"/>
              </w:rPr>
              <w:t xml:space="preserve"> 750mL</w:t>
            </w:r>
            <w:r w:rsidRPr="001A788E">
              <w:rPr>
                <w:noProof/>
                <w:sz w:val="21"/>
                <w:szCs w:val="21"/>
              </w:rPr>
              <w:t xml:space="preserve">. </w:t>
            </w:r>
            <w:r w:rsidRPr="001A788E">
              <w:rPr>
                <w:sz w:val="21"/>
                <w:szCs w:val="21"/>
              </w:rPr>
              <w:t>Prazo de validade: mínimo de 4 (quatro)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51EDDF82" w14:textId="272FFA9D"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6D32769" w14:textId="0FF47A50" w:rsidR="00BB5E4A" w:rsidRPr="001A788E" w:rsidRDefault="00BB5E4A" w:rsidP="00BB5E4A">
            <w:pPr>
              <w:ind w:right="-1"/>
              <w:jc w:val="center"/>
              <w:rPr>
                <w:sz w:val="21"/>
                <w:szCs w:val="21"/>
              </w:rPr>
            </w:pPr>
            <w:r w:rsidRPr="001A788E">
              <w:rPr>
                <w:sz w:val="21"/>
                <w:szCs w:val="21"/>
              </w:rPr>
              <w:t>11.794</w:t>
            </w:r>
          </w:p>
        </w:tc>
        <w:tc>
          <w:tcPr>
            <w:tcW w:w="1134" w:type="dxa"/>
            <w:tcBorders>
              <w:top w:val="single" w:sz="6" w:space="0" w:color="000000"/>
              <w:left w:val="single" w:sz="6" w:space="0" w:color="000000"/>
              <w:bottom w:val="single" w:sz="6" w:space="0" w:color="000000"/>
              <w:right w:val="single" w:sz="6" w:space="0" w:color="000000"/>
            </w:tcBorders>
            <w:vAlign w:val="center"/>
          </w:tcPr>
          <w:p w14:paraId="7A1F54D5" w14:textId="4A54E66B" w:rsidR="00BB5E4A" w:rsidRPr="001A788E" w:rsidRDefault="00BB5E4A" w:rsidP="00BB5E4A">
            <w:pPr>
              <w:ind w:right="-1"/>
              <w:jc w:val="center"/>
              <w:rPr>
                <w:sz w:val="21"/>
                <w:szCs w:val="21"/>
              </w:rPr>
            </w:pPr>
            <w:r w:rsidRPr="001A788E">
              <w:rPr>
                <w:color w:val="000000"/>
                <w:sz w:val="21"/>
                <w:szCs w:val="21"/>
              </w:rPr>
              <w:t>R$ 4,23</w:t>
            </w:r>
          </w:p>
        </w:tc>
        <w:tc>
          <w:tcPr>
            <w:tcW w:w="1258" w:type="dxa"/>
            <w:tcBorders>
              <w:top w:val="single" w:sz="6" w:space="0" w:color="000000"/>
              <w:left w:val="single" w:sz="6" w:space="0" w:color="000000"/>
              <w:bottom w:val="single" w:sz="6" w:space="0" w:color="000000"/>
              <w:right w:val="single" w:sz="6" w:space="0" w:color="000000"/>
            </w:tcBorders>
            <w:vAlign w:val="center"/>
          </w:tcPr>
          <w:p w14:paraId="1F0674D4" w14:textId="10E481BF" w:rsidR="00BB5E4A" w:rsidRPr="001A788E" w:rsidRDefault="00BB5E4A" w:rsidP="00BB5E4A">
            <w:pPr>
              <w:ind w:left="-75" w:right="-73"/>
              <w:jc w:val="center"/>
              <w:rPr>
                <w:sz w:val="21"/>
                <w:szCs w:val="21"/>
              </w:rPr>
            </w:pPr>
            <w:r w:rsidRPr="001A788E">
              <w:rPr>
                <w:sz w:val="21"/>
                <w:szCs w:val="21"/>
              </w:rPr>
              <w:t>R$ 49.888,62</w:t>
            </w:r>
          </w:p>
        </w:tc>
        <w:tc>
          <w:tcPr>
            <w:tcW w:w="1134" w:type="dxa"/>
            <w:tcBorders>
              <w:top w:val="single" w:sz="6" w:space="0" w:color="000000"/>
              <w:left w:val="single" w:sz="6" w:space="0" w:color="000000"/>
              <w:bottom w:val="single" w:sz="6" w:space="0" w:color="000000"/>
              <w:right w:val="single" w:sz="6" w:space="0" w:color="000000"/>
            </w:tcBorders>
            <w:vAlign w:val="center"/>
          </w:tcPr>
          <w:p w14:paraId="2DCFBEAA" w14:textId="4803F443" w:rsidR="00BB5E4A" w:rsidRPr="001A788E" w:rsidRDefault="00BB5E4A" w:rsidP="00BB5E4A">
            <w:pPr>
              <w:ind w:right="-1"/>
              <w:jc w:val="center"/>
              <w:rPr>
                <w:sz w:val="21"/>
                <w:szCs w:val="21"/>
              </w:rPr>
            </w:pPr>
            <w:r w:rsidRPr="001A788E">
              <w:rPr>
                <w:sz w:val="21"/>
                <w:szCs w:val="21"/>
              </w:rPr>
              <w:t>EXCLUSIVO</w:t>
            </w:r>
          </w:p>
        </w:tc>
      </w:tr>
      <w:tr w:rsidR="00BB5E4A" w:rsidRPr="00FB2F69" w14:paraId="0C14F446" w14:textId="15D246B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25CD8D8" w14:textId="09075193" w:rsidR="00BB5E4A" w:rsidRPr="001A788E" w:rsidRDefault="00BB5E4A" w:rsidP="00BB5E4A">
            <w:pPr>
              <w:ind w:right="-1" w:hanging="18"/>
              <w:jc w:val="center"/>
              <w:rPr>
                <w:sz w:val="21"/>
                <w:szCs w:val="21"/>
              </w:rPr>
            </w:pPr>
            <w:r w:rsidRPr="001A788E">
              <w:rPr>
                <w:sz w:val="21"/>
                <w:szCs w:val="21"/>
              </w:rPr>
              <w:t>77</w:t>
            </w:r>
          </w:p>
        </w:tc>
        <w:tc>
          <w:tcPr>
            <w:tcW w:w="1276" w:type="dxa"/>
            <w:tcBorders>
              <w:top w:val="single" w:sz="6" w:space="0" w:color="000000"/>
              <w:left w:val="single" w:sz="6" w:space="0" w:color="000000"/>
              <w:bottom w:val="single" w:sz="6" w:space="0" w:color="000000"/>
              <w:right w:val="single" w:sz="6" w:space="0" w:color="000000"/>
            </w:tcBorders>
            <w:vAlign w:val="center"/>
          </w:tcPr>
          <w:p w14:paraId="5EF7AA16" w14:textId="087F0EB3" w:rsidR="00BB5E4A" w:rsidRPr="001A788E" w:rsidRDefault="00BB5E4A" w:rsidP="00BB5E4A">
            <w:pPr>
              <w:jc w:val="center"/>
              <w:rPr>
                <w:sz w:val="21"/>
                <w:szCs w:val="21"/>
              </w:rPr>
            </w:pPr>
            <w:r w:rsidRPr="001A788E">
              <w:rPr>
                <w:sz w:val="21"/>
                <w:szCs w:val="21"/>
              </w:rPr>
              <w:t>00080515</w:t>
            </w:r>
          </w:p>
        </w:tc>
        <w:tc>
          <w:tcPr>
            <w:tcW w:w="3544" w:type="dxa"/>
            <w:tcBorders>
              <w:top w:val="single" w:sz="6" w:space="0" w:color="000000"/>
              <w:left w:val="single" w:sz="6" w:space="0" w:color="000000"/>
              <w:bottom w:val="single" w:sz="6" w:space="0" w:color="000000"/>
              <w:right w:val="single" w:sz="6" w:space="0" w:color="000000"/>
            </w:tcBorders>
            <w:vAlign w:val="center"/>
          </w:tcPr>
          <w:p w14:paraId="40865D66" w14:textId="77777777" w:rsidR="00BB5E4A" w:rsidRPr="001A788E" w:rsidRDefault="00BB5E4A" w:rsidP="00BB5E4A">
            <w:pPr>
              <w:rPr>
                <w:b/>
                <w:sz w:val="21"/>
                <w:szCs w:val="21"/>
              </w:rPr>
            </w:pPr>
            <w:r w:rsidRPr="001A788E">
              <w:rPr>
                <w:b/>
                <w:sz w:val="21"/>
                <w:szCs w:val="21"/>
              </w:rPr>
              <w:t>FÓRMULA INFANTIL DE SEGUIMENTO PARA CRIANÇAS DE PRIMEIRA INFÂNCIA</w:t>
            </w:r>
          </w:p>
          <w:p w14:paraId="7DB9EC57" w14:textId="77777777" w:rsidR="00BB5E4A" w:rsidRPr="001A788E" w:rsidRDefault="00BB5E4A" w:rsidP="00BB5E4A">
            <w:pPr>
              <w:rPr>
                <w:bCs/>
                <w:sz w:val="21"/>
                <w:szCs w:val="21"/>
              </w:rPr>
            </w:pPr>
            <w:r w:rsidRPr="001A788E">
              <w:rPr>
                <w:bCs/>
                <w:sz w:val="21"/>
                <w:szCs w:val="21"/>
              </w:rPr>
              <w:t xml:space="preserve">Fórmula infantil de seguimento para crianças de primeira infância (1 a 3 anos) à base de proteínas lácteas intactas, adicionadas com fibras </w:t>
            </w:r>
            <w:proofErr w:type="spellStart"/>
            <w:r w:rsidRPr="001A788E">
              <w:rPr>
                <w:bCs/>
                <w:sz w:val="21"/>
                <w:szCs w:val="21"/>
              </w:rPr>
              <w:t>prebióticas</w:t>
            </w:r>
            <w:proofErr w:type="spellEnd"/>
            <w:r w:rsidRPr="001A788E">
              <w:rPr>
                <w:bCs/>
                <w:sz w:val="21"/>
                <w:szCs w:val="21"/>
              </w:rPr>
              <w:t xml:space="preserve"> (GOS/FOS). Com a presença ou não de DHA/ARA. Acrescido de vitaminas e minerais. Sem glúten. Sem sabor. Embalagem primária </w:t>
            </w:r>
            <w:r w:rsidRPr="001A788E">
              <w:rPr>
                <w:rFonts w:eastAsia="Calibri"/>
                <w:b/>
                <w:bCs/>
                <w:sz w:val="21"/>
                <w:szCs w:val="21"/>
              </w:rPr>
              <w:t>entre</w:t>
            </w:r>
            <w:r w:rsidRPr="001A788E">
              <w:rPr>
                <w:bCs/>
                <w:sz w:val="21"/>
                <w:szCs w:val="21"/>
              </w:rPr>
              <w:t xml:space="preserve"> </w:t>
            </w:r>
            <w:r w:rsidRPr="001A788E">
              <w:rPr>
                <w:b/>
                <w:sz w:val="21"/>
                <w:szCs w:val="21"/>
              </w:rPr>
              <w:t>800 a 1200g</w:t>
            </w:r>
            <w:r w:rsidRPr="001A788E">
              <w:rPr>
                <w:bCs/>
                <w:sz w:val="21"/>
                <w:szCs w:val="21"/>
              </w:rPr>
              <w:t xml:space="preserve"> em lata, com tampa plástica e lacre de alumínio. Prazo de Validade: mínimo de 6 (seis) meses a partir da data de entrega.</w:t>
            </w:r>
          </w:p>
          <w:p w14:paraId="43B53491" w14:textId="5E785004" w:rsidR="00BB5E4A" w:rsidRPr="001A788E" w:rsidRDefault="00BB5E4A" w:rsidP="00BB5E4A">
            <w:pPr>
              <w:rPr>
                <w:b/>
                <w:sz w:val="21"/>
                <w:szCs w:val="21"/>
              </w:rPr>
            </w:pPr>
            <w:r w:rsidRPr="001A788E">
              <w:rPr>
                <w:bCs/>
                <w:sz w:val="21"/>
                <w:szCs w:val="21"/>
              </w:rPr>
              <w:t xml:space="preserve">Marca de referência: </w:t>
            </w:r>
            <w:proofErr w:type="spellStart"/>
            <w:r w:rsidRPr="001A788E">
              <w:rPr>
                <w:bCs/>
                <w:sz w:val="21"/>
                <w:szCs w:val="21"/>
              </w:rPr>
              <w:t>Aptanutri</w:t>
            </w:r>
            <w:proofErr w:type="spellEnd"/>
            <w:r w:rsidRPr="001A788E">
              <w:rPr>
                <w:bCs/>
                <w:sz w:val="21"/>
                <w:szCs w:val="21"/>
              </w:rPr>
              <w:t xml:space="preserve">, </w:t>
            </w:r>
            <w:proofErr w:type="spellStart"/>
            <w:r w:rsidRPr="001A788E">
              <w:rPr>
                <w:bCs/>
                <w:sz w:val="21"/>
                <w:szCs w:val="21"/>
              </w:rPr>
              <w:t>Nanlac</w:t>
            </w:r>
            <w:proofErr w:type="spellEnd"/>
            <w:r w:rsidRPr="001A788E">
              <w:rPr>
                <w:bCs/>
                <w:sz w:val="21"/>
                <w:szCs w:val="21"/>
              </w:rPr>
              <w:t>, Ninho fases 1+ ou de melhor qualidade.</w:t>
            </w:r>
          </w:p>
        </w:tc>
        <w:tc>
          <w:tcPr>
            <w:tcW w:w="992" w:type="dxa"/>
            <w:tcBorders>
              <w:top w:val="single" w:sz="6" w:space="0" w:color="000000"/>
              <w:left w:val="single" w:sz="6" w:space="0" w:color="000000"/>
              <w:bottom w:val="single" w:sz="6" w:space="0" w:color="000000"/>
              <w:right w:val="single" w:sz="6" w:space="0" w:color="000000"/>
            </w:tcBorders>
            <w:vAlign w:val="center"/>
          </w:tcPr>
          <w:p w14:paraId="19AE80E9" w14:textId="21EC13DF"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268D2BAB" w14:textId="6F1AA288" w:rsidR="00BB5E4A" w:rsidRPr="001A788E" w:rsidRDefault="00BB5E4A" w:rsidP="00BB5E4A">
            <w:pPr>
              <w:ind w:right="-1"/>
              <w:jc w:val="center"/>
              <w:rPr>
                <w:sz w:val="21"/>
                <w:szCs w:val="21"/>
              </w:rPr>
            </w:pPr>
            <w:r w:rsidRPr="001A788E">
              <w:rPr>
                <w:sz w:val="21"/>
                <w:szCs w:val="21"/>
              </w:rPr>
              <w:t>22.089</w:t>
            </w:r>
          </w:p>
        </w:tc>
        <w:tc>
          <w:tcPr>
            <w:tcW w:w="1134" w:type="dxa"/>
            <w:tcBorders>
              <w:top w:val="single" w:sz="6" w:space="0" w:color="000000"/>
              <w:left w:val="single" w:sz="6" w:space="0" w:color="000000"/>
              <w:bottom w:val="single" w:sz="6" w:space="0" w:color="000000"/>
              <w:right w:val="single" w:sz="6" w:space="0" w:color="000000"/>
            </w:tcBorders>
            <w:vAlign w:val="center"/>
          </w:tcPr>
          <w:p w14:paraId="42B1FE14" w14:textId="631BC29D" w:rsidR="00BB5E4A" w:rsidRPr="001A788E" w:rsidRDefault="00BB5E4A" w:rsidP="00BB5E4A">
            <w:pPr>
              <w:ind w:right="-1"/>
              <w:jc w:val="center"/>
              <w:rPr>
                <w:sz w:val="21"/>
                <w:szCs w:val="21"/>
              </w:rPr>
            </w:pPr>
            <w:r w:rsidRPr="001A788E">
              <w:rPr>
                <w:color w:val="000000"/>
                <w:sz w:val="21"/>
                <w:szCs w:val="21"/>
              </w:rPr>
              <w:t>R$ 57,60</w:t>
            </w:r>
          </w:p>
        </w:tc>
        <w:tc>
          <w:tcPr>
            <w:tcW w:w="1258" w:type="dxa"/>
            <w:tcBorders>
              <w:top w:val="single" w:sz="6" w:space="0" w:color="000000"/>
              <w:left w:val="single" w:sz="6" w:space="0" w:color="000000"/>
              <w:bottom w:val="single" w:sz="6" w:space="0" w:color="000000"/>
              <w:right w:val="single" w:sz="6" w:space="0" w:color="000000"/>
            </w:tcBorders>
            <w:vAlign w:val="center"/>
          </w:tcPr>
          <w:p w14:paraId="416D2998" w14:textId="50BE060F" w:rsidR="00BB5E4A" w:rsidRPr="001A788E" w:rsidRDefault="00BB5E4A" w:rsidP="00BB5E4A">
            <w:pPr>
              <w:ind w:left="-75" w:right="-73"/>
              <w:jc w:val="center"/>
              <w:rPr>
                <w:sz w:val="21"/>
                <w:szCs w:val="21"/>
              </w:rPr>
            </w:pPr>
            <w:r w:rsidRPr="001A788E">
              <w:rPr>
                <w:sz w:val="21"/>
                <w:szCs w:val="21"/>
              </w:rPr>
              <w:t>R$ 1.272.326,40</w:t>
            </w:r>
          </w:p>
        </w:tc>
        <w:tc>
          <w:tcPr>
            <w:tcW w:w="1134" w:type="dxa"/>
            <w:tcBorders>
              <w:top w:val="single" w:sz="6" w:space="0" w:color="000000"/>
              <w:left w:val="single" w:sz="6" w:space="0" w:color="000000"/>
              <w:bottom w:val="single" w:sz="6" w:space="0" w:color="000000"/>
              <w:right w:val="single" w:sz="6" w:space="0" w:color="000000"/>
            </w:tcBorders>
            <w:vAlign w:val="center"/>
          </w:tcPr>
          <w:p w14:paraId="3EEFB4D8" w14:textId="2E0A4870" w:rsidR="00BB5E4A" w:rsidRPr="001A788E" w:rsidRDefault="00BB5E4A" w:rsidP="00BB5E4A">
            <w:pPr>
              <w:ind w:right="-1"/>
              <w:jc w:val="center"/>
              <w:rPr>
                <w:sz w:val="21"/>
                <w:szCs w:val="21"/>
              </w:rPr>
            </w:pPr>
            <w:r w:rsidRPr="001A788E">
              <w:rPr>
                <w:sz w:val="21"/>
                <w:szCs w:val="21"/>
              </w:rPr>
              <w:t>GERAL</w:t>
            </w:r>
          </w:p>
        </w:tc>
      </w:tr>
      <w:tr w:rsidR="00BB5E4A" w:rsidRPr="00FB2F69" w14:paraId="126EF5AB" w14:textId="0CF99E8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AEBCCE4" w14:textId="0DAB551E" w:rsidR="00BB5E4A" w:rsidRPr="001A788E" w:rsidRDefault="00BB5E4A" w:rsidP="00BB5E4A">
            <w:pPr>
              <w:ind w:right="-1" w:hanging="18"/>
              <w:jc w:val="center"/>
              <w:rPr>
                <w:sz w:val="21"/>
                <w:szCs w:val="21"/>
              </w:rPr>
            </w:pPr>
            <w:r w:rsidRPr="001A788E">
              <w:rPr>
                <w:sz w:val="21"/>
                <w:szCs w:val="21"/>
              </w:rPr>
              <w:t>78</w:t>
            </w:r>
          </w:p>
        </w:tc>
        <w:tc>
          <w:tcPr>
            <w:tcW w:w="1276" w:type="dxa"/>
            <w:tcBorders>
              <w:top w:val="single" w:sz="6" w:space="0" w:color="000000"/>
              <w:left w:val="single" w:sz="6" w:space="0" w:color="000000"/>
              <w:bottom w:val="single" w:sz="6" w:space="0" w:color="000000"/>
              <w:right w:val="single" w:sz="6" w:space="0" w:color="000000"/>
            </w:tcBorders>
            <w:vAlign w:val="center"/>
          </w:tcPr>
          <w:p w14:paraId="7A7F7EC1" w14:textId="77777777" w:rsidR="00BB5E4A" w:rsidRPr="001A788E" w:rsidRDefault="00BB5E4A" w:rsidP="00BB5E4A">
            <w:pPr>
              <w:jc w:val="center"/>
              <w:rPr>
                <w:sz w:val="21"/>
                <w:szCs w:val="21"/>
              </w:rPr>
            </w:pPr>
            <w:r w:rsidRPr="001A788E">
              <w:rPr>
                <w:sz w:val="21"/>
                <w:szCs w:val="21"/>
              </w:rPr>
              <w:t>00026048</w:t>
            </w:r>
          </w:p>
          <w:p w14:paraId="5ED7BCBA" w14:textId="082EBD69" w:rsidR="00BB5E4A" w:rsidRPr="001A788E" w:rsidRDefault="00BB5E4A" w:rsidP="00BB5E4A">
            <w:pPr>
              <w:jc w:val="center"/>
              <w:rPr>
                <w:sz w:val="21"/>
                <w:szCs w:val="21"/>
                <w:highlight w:val="yellow"/>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1C4B732A"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 xml:space="preserve">IOGURTE DE MORANGO </w:t>
            </w:r>
          </w:p>
          <w:p w14:paraId="094C73A0" w14:textId="158DC716" w:rsidR="00BB5E4A" w:rsidRPr="001A788E" w:rsidRDefault="00BB5E4A" w:rsidP="00BB5E4A">
            <w:pPr>
              <w:rPr>
                <w:b/>
                <w:sz w:val="21"/>
                <w:szCs w:val="21"/>
                <w:highlight w:val="yellow"/>
              </w:rPr>
            </w:pPr>
            <w:r w:rsidRPr="001A788E">
              <w:rPr>
                <w:sz w:val="21"/>
                <w:szCs w:val="21"/>
                <w:lang w:eastAsia="en-US"/>
              </w:rPr>
              <w:t xml:space="preserve">Iogurte sabor morango. Embalagem de polietileno atóxico do tipo “garrafa plástica” </w:t>
            </w:r>
            <w:r w:rsidRPr="001A788E">
              <w:rPr>
                <w:rFonts w:eastAsia="Calibri"/>
                <w:b/>
                <w:bCs/>
                <w:sz w:val="21"/>
                <w:szCs w:val="21"/>
              </w:rPr>
              <w:t>entre</w:t>
            </w:r>
            <w:r w:rsidRPr="001A788E">
              <w:rPr>
                <w:sz w:val="21"/>
                <w:szCs w:val="21"/>
                <w:lang w:eastAsia="en-US"/>
              </w:rPr>
              <w:t xml:space="preserve"> </w:t>
            </w:r>
            <w:r w:rsidRPr="001A788E">
              <w:rPr>
                <w:b/>
                <w:sz w:val="21"/>
                <w:szCs w:val="21"/>
                <w:lang w:eastAsia="en-US"/>
              </w:rPr>
              <w:t xml:space="preserve">800 a 1300g. </w:t>
            </w:r>
            <w:r w:rsidRPr="001A788E">
              <w:rPr>
                <w:sz w:val="21"/>
                <w:szCs w:val="21"/>
                <w:lang w:eastAsia="en-US"/>
              </w:rPr>
              <w:t xml:space="preserve">O prazo de validade deve ser de no mínimo 3(três) meses da data de entrega. </w:t>
            </w:r>
          </w:p>
        </w:tc>
        <w:tc>
          <w:tcPr>
            <w:tcW w:w="992" w:type="dxa"/>
            <w:tcBorders>
              <w:top w:val="single" w:sz="6" w:space="0" w:color="000000"/>
              <w:left w:val="single" w:sz="6" w:space="0" w:color="000000"/>
              <w:bottom w:val="single" w:sz="6" w:space="0" w:color="000000"/>
              <w:right w:val="single" w:sz="6" w:space="0" w:color="000000"/>
            </w:tcBorders>
            <w:vAlign w:val="center"/>
          </w:tcPr>
          <w:p w14:paraId="54FC78CC" w14:textId="61580B83" w:rsidR="00BB5E4A" w:rsidRPr="001A788E" w:rsidRDefault="00BB5E4A" w:rsidP="00BB5E4A">
            <w:pPr>
              <w:jc w:val="center"/>
              <w:rPr>
                <w:sz w:val="21"/>
                <w:szCs w:val="21"/>
                <w:highlight w:val="yellow"/>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3C30FB28" w14:textId="707365B1" w:rsidR="00BB5E4A" w:rsidRPr="001A788E" w:rsidRDefault="00BB5E4A" w:rsidP="00BB5E4A">
            <w:pPr>
              <w:ind w:right="-1"/>
              <w:jc w:val="center"/>
              <w:rPr>
                <w:sz w:val="21"/>
                <w:szCs w:val="21"/>
              </w:rPr>
            </w:pPr>
            <w:r w:rsidRPr="001A788E">
              <w:rPr>
                <w:sz w:val="21"/>
                <w:szCs w:val="21"/>
              </w:rPr>
              <w:t>125.035</w:t>
            </w:r>
          </w:p>
        </w:tc>
        <w:tc>
          <w:tcPr>
            <w:tcW w:w="1134" w:type="dxa"/>
            <w:tcBorders>
              <w:top w:val="single" w:sz="6" w:space="0" w:color="000000"/>
              <w:left w:val="single" w:sz="6" w:space="0" w:color="000000"/>
              <w:bottom w:val="single" w:sz="6" w:space="0" w:color="000000"/>
              <w:right w:val="single" w:sz="6" w:space="0" w:color="000000"/>
            </w:tcBorders>
            <w:vAlign w:val="center"/>
          </w:tcPr>
          <w:p w14:paraId="4F1FD0C4" w14:textId="6EA42743" w:rsidR="00BB5E4A" w:rsidRPr="001A788E" w:rsidRDefault="00BB5E4A" w:rsidP="00BB5E4A">
            <w:pPr>
              <w:ind w:right="-1"/>
              <w:jc w:val="center"/>
              <w:rPr>
                <w:sz w:val="21"/>
                <w:szCs w:val="21"/>
              </w:rPr>
            </w:pPr>
            <w:r w:rsidRPr="001A788E">
              <w:rPr>
                <w:color w:val="000000"/>
                <w:sz w:val="21"/>
                <w:szCs w:val="21"/>
              </w:rPr>
              <w:t>R$ 15,72</w:t>
            </w:r>
          </w:p>
        </w:tc>
        <w:tc>
          <w:tcPr>
            <w:tcW w:w="1258" w:type="dxa"/>
            <w:tcBorders>
              <w:top w:val="single" w:sz="6" w:space="0" w:color="000000"/>
              <w:left w:val="single" w:sz="6" w:space="0" w:color="000000"/>
              <w:bottom w:val="single" w:sz="6" w:space="0" w:color="000000"/>
              <w:right w:val="single" w:sz="6" w:space="0" w:color="000000"/>
            </w:tcBorders>
            <w:vAlign w:val="center"/>
          </w:tcPr>
          <w:p w14:paraId="1298CB85" w14:textId="5A2C4E0D" w:rsidR="00BB5E4A" w:rsidRPr="001A788E" w:rsidRDefault="00BB5E4A" w:rsidP="00BB5E4A">
            <w:pPr>
              <w:ind w:left="-75" w:right="-73"/>
              <w:jc w:val="center"/>
              <w:rPr>
                <w:sz w:val="21"/>
                <w:szCs w:val="21"/>
              </w:rPr>
            </w:pPr>
            <w:r w:rsidRPr="001A788E">
              <w:rPr>
                <w:sz w:val="21"/>
                <w:szCs w:val="21"/>
              </w:rPr>
              <w:t>R$ 1.965.550,20</w:t>
            </w:r>
          </w:p>
        </w:tc>
        <w:tc>
          <w:tcPr>
            <w:tcW w:w="1134" w:type="dxa"/>
            <w:tcBorders>
              <w:top w:val="single" w:sz="6" w:space="0" w:color="000000"/>
              <w:left w:val="single" w:sz="6" w:space="0" w:color="000000"/>
              <w:bottom w:val="single" w:sz="6" w:space="0" w:color="000000"/>
              <w:right w:val="single" w:sz="6" w:space="0" w:color="000000"/>
            </w:tcBorders>
            <w:vAlign w:val="center"/>
          </w:tcPr>
          <w:p w14:paraId="5F44907D" w14:textId="5B89AA4E" w:rsidR="00BB5E4A" w:rsidRPr="001A788E" w:rsidRDefault="00BB5E4A" w:rsidP="00BB5E4A">
            <w:pPr>
              <w:ind w:right="-1"/>
              <w:jc w:val="center"/>
              <w:rPr>
                <w:sz w:val="21"/>
                <w:szCs w:val="21"/>
              </w:rPr>
            </w:pPr>
            <w:r w:rsidRPr="001A788E">
              <w:rPr>
                <w:sz w:val="21"/>
                <w:szCs w:val="21"/>
              </w:rPr>
              <w:t>GERAL</w:t>
            </w:r>
          </w:p>
        </w:tc>
      </w:tr>
      <w:tr w:rsidR="00BB5E4A" w:rsidRPr="00FB2F69" w14:paraId="2BE30A27" w14:textId="7777777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69A28B2" w14:textId="22019C11" w:rsidR="00BB5E4A" w:rsidRPr="001A788E" w:rsidRDefault="00BB5E4A" w:rsidP="00BB5E4A">
            <w:pPr>
              <w:ind w:right="-1" w:hanging="18"/>
              <w:jc w:val="center"/>
              <w:rPr>
                <w:sz w:val="21"/>
                <w:szCs w:val="21"/>
              </w:rPr>
            </w:pPr>
            <w:r w:rsidRPr="001A788E">
              <w:rPr>
                <w:sz w:val="21"/>
                <w:szCs w:val="21"/>
                <w:lang w:eastAsia="en-US"/>
              </w:rPr>
              <w:t>79</w:t>
            </w:r>
          </w:p>
        </w:tc>
        <w:tc>
          <w:tcPr>
            <w:tcW w:w="1276" w:type="dxa"/>
            <w:tcBorders>
              <w:top w:val="single" w:sz="6" w:space="0" w:color="000000"/>
              <w:left w:val="single" w:sz="6" w:space="0" w:color="000000"/>
              <w:bottom w:val="single" w:sz="6" w:space="0" w:color="000000"/>
              <w:right w:val="single" w:sz="6" w:space="0" w:color="000000"/>
            </w:tcBorders>
            <w:vAlign w:val="center"/>
          </w:tcPr>
          <w:p w14:paraId="3D54DD35" w14:textId="77777777" w:rsidR="00BB5E4A" w:rsidRPr="001A788E" w:rsidRDefault="00BB5E4A" w:rsidP="00BB5E4A">
            <w:pPr>
              <w:jc w:val="center"/>
              <w:rPr>
                <w:sz w:val="21"/>
                <w:szCs w:val="21"/>
                <w:lang w:eastAsia="en-US"/>
              </w:rPr>
            </w:pPr>
            <w:r w:rsidRPr="001A788E">
              <w:rPr>
                <w:sz w:val="21"/>
                <w:szCs w:val="21"/>
                <w:lang w:eastAsia="en-US"/>
              </w:rPr>
              <w:t>299990-0</w:t>
            </w:r>
          </w:p>
          <w:p w14:paraId="3317F900" w14:textId="7BB7216D" w:rsidR="00BB5E4A" w:rsidRPr="001A788E" w:rsidRDefault="00BB5E4A" w:rsidP="00BB5E4A">
            <w:pPr>
              <w:jc w:val="center"/>
              <w:rPr>
                <w:sz w:val="21"/>
                <w:szCs w:val="21"/>
              </w:rPr>
            </w:pPr>
            <w:r w:rsidRPr="001A788E">
              <w:rPr>
                <w:sz w:val="21"/>
                <w:szCs w:val="21"/>
                <w:lang w:eastAsia="en-US"/>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4546AC41"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REQUEIJÃO CREMOSO</w:t>
            </w:r>
          </w:p>
          <w:p w14:paraId="39B841A7" w14:textId="795D4EA2" w:rsidR="00BB5E4A" w:rsidRPr="001A788E" w:rsidRDefault="00BB5E4A" w:rsidP="00BB5E4A">
            <w:pPr>
              <w:autoSpaceDE w:val="0"/>
              <w:autoSpaceDN w:val="0"/>
              <w:adjustRightInd w:val="0"/>
              <w:rPr>
                <w:b/>
                <w:sz w:val="21"/>
                <w:szCs w:val="21"/>
                <w:lang w:eastAsia="en-US"/>
              </w:rPr>
            </w:pPr>
            <w:r w:rsidRPr="001A788E">
              <w:rPr>
                <w:bCs/>
                <w:sz w:val="21"/>
                <w:szCs w:val="21"/>
                <w:lang w:eastAsia="en-US"/>
              </w:rPr>
              <w:t xml:space="preserve">Requeijão cremoso tradicional. Embalagem de </w:t>
            </w:r>
            <w:r w:rsidRPr="001A788E">
              <w:rPr>
                <w:b/>
                <w:sz w:val="21"/>
                <w:szCs w:val="21"/>
                <w:lang w:eastAsia="en-US"/>
              </w:rPr>
              <w:t>200g</w:t>
            </w:r>
            <w:r w:rsidRPr="001A788E">
              <w:rPr>
                <w:bCs/>
                <w:sz w:val="21"/>
                <w:szCs w:val="21"/>
                <w:lang w:eastAsia="en-US"/>
              </w:rPr>
              <w:t xml:space="preserve">, pote plástico ou de vidro com tampa. </w:t>
            </w:r>
            <w:r w:rsidRPr="001A788E">
              <w:rPr>
                <w:sz w:val="21"/>
                <w:szCs w:val="21"/>
                <w:lang w:eastAsia="en-US"/>
              </w:rPr>
              <w:t>O prazo de validade deve ser de no mínimo 3(três)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6CBB7689" w14:textId="7005B491" w:rsidR="00BB5E4A" w:rsidRPr="001A788E" w:rsidRDefault="00BB5E4A" w:rsidP="00BB5E4A">
            <w:pPr>
              <w:jc w:val="center"/>
              <w:rPr>
                <w:sz w:val="21"/>
                <w:szCs w:val="21"/>
              </w:rPr>
            </w:pPr>
            <w:r w:rsidRPr="001A788E">
              <w:rPr>
                <w:sz w:val="21"/>
                <w:szCs w:val="21"/>
                <w:lang w:eastAsia="en-US"/>
              </w:rPr>
              <w:t>UNID</w:t>
            </w:r>
          </w:p>
        </w:tc>
        <w:tc>
          <w:tcPr>
            <w:tcW w:w="1015" w:type="dxa"/>
            <w:tcBorders>
              <w:top w:val="single" w:sz="6" w:space="0" w:color="000000"/>
              <w:left w:val="single" w:sz="6" w:space="0" w:color="000000"/>
              <w:bottom w:val="single" w:sz="6" w:space="0" w:color="000000"/>
              <w:right w:val="single" w:sz="6" w:space="0" w:color="000000"/>
            </w:tcBorders>
            <w:vAlign w:val="center"/>
          </w:tcPr>
          <w:p w14:paraId="6EBF61EC" w14:textId="5C19A7E7" w:rsidR="00BB5E4A" w:rsidRPr="001A788E" w:rsidRDefault="00BB5E4A" w:rsidP="00BB5E4A">
            <w:pPr>
              <w:ind w:right="-1"/>
              <w:jc w:val="center"/>
              <w:rPr>
                <w:sz w:val="21"/>
                <w:szCs w:val="21"/>
              </w:rPr>
            </w:pPr>
            <w:r w:rsidRPr="001A788E">
              <w:rPr>
                <w:sz w:val="21"/>
                <w:szCs w:val="21"/>
              </w:rPr>
              <w:t>7.815</w:t>
            </w:r>
          </w:p>
        </w:tc>
        <w:tc>
          <w:tcPr>
            <w:tcW w:w="1134" w:type="dxa"/>
            <w:tcBorders>
              <w:top w:val="single" w:sz="6" w:space="0" w:color="000000"/>
              <w:left w:val="single" w:sz="6" w:space="0" w:color="000000"/>
              <w:bottom w:val="single" w:sz="6" w:space="0" w:color="000000"/>
              <w:right w:val="single" w:sz="6" w:space="0" w:color="000000"/>
            </w:tcBorders>
            <w:vAlign w:val="center"/>
          </w:tcPr>
          <w:p w14:paraId="3F1C9A30" w14:textId="067069D5" w:rsidR="00BB5E4A" w:rsidRPr="001A788E" w:rsidRDefault="00BB5E4A" w:rsidP="00BB5E4A">
            <w:pPr>
              <w:ind w:right="-1"/>
              <w:jc w:val="center"/>
              <w:rPr>
                <w:color w:val="000000"/>
                <w:sz w:val="21"/>
                <w:szCs w:val="21"/>
              </w:rPr>
            </w:pPr>
            <w:r w:rsidRPr="001A788E">
              <w:rPr>
                <w:color w:val="000000"/>
                <w:sz w:val="21"/>
                <w:szCs w:val="21"/>
              </w:rPr>
              <w:t>R$ 7,39</w:t>
            </w:r>
          </w:p>
        </w:tc>
        <w:tc>
          <w:tcPr>
            <w:tcW w:w="1258" w:type="dxa"/>
            <w:tcBorders>
              <w:top w:val="single" w:sz="6" w:space="0" w:color="000000"/>
              <w:left w:val="single" w:sz="6" w:space="0" w:color="000000"/>
              <w:bottom w:val="single" w:sz="6" w:space="0" w:color="000000"/>
              <w:right w:val="single" w:sz="6" w:space="0" w:color="000000"/>
            </w:tcBorders>
            <w:vAlign w:val="center"/>
          </w:tcPr>
          <w:p w14:paraId="4753FC3A" w14:textId="55384AD9" w:rsidR="00BB5E4A" w:rsidRPr="001A788E" w:rsidRDefault="00BB5E4A" w:rsidP="00BB5E4A">
            <w:pPr>
              <w:ind w:left="-75" w:right="-73"/>
              <w:jc w:val="center"/>
              <w:rPr>
                <w:color w:val="000000"/>
                <w:sz w:val="21"/>
                <w:szCs w:val="21"/>
              </w:rPr>
            </w:pPr>
            <w:r w:rsidRPr="001A788E">
              <w:rPr>
                <w:sz w:val="21"/>
                <w:szCs w:val="21"/>
              </w:rPr>
              <w:t>R$ 57.752,85</w:t>
            </w:r>
          </w:p>
        </w:tc>
        <w:tc>
          <w:tcPr>
            <w:tcW w:w="1134" w:type="dxa"/>
            <w:tcBorders>
              <w:top w:val="single" w:sz="6" w:space="0" w:color="000000"/>
              <w:left w:val="single" w:sz="6" w:space="0" w:color="000000"/>
              <w:bottom w:val="single" w:sz="6" w:space="0" w:color="000000"/>
              <w:right w:val="single" w:sz="6" w:space="0" w:color="000000"/>
            </w:tcBorders>
            <w:vAlign w:val="center"/>
          </w:tcPr>
          <w:p w14:paraId="7C002046" w14:textId="5ABE8BD9" w:rsidR="00BB5E4A" w:rsidRPr="001A788E" w:rsidRDefault="00BB5E4A" w:rsidP="00BB5E4A">
            <w:pPr>
              <w:ind w:right="-1"/>
              <w:jc w:val="center"/>
              <w:rPr>
                <w:sz w:val="21"/>
                <w:szCs w:val="21"/>
              </w:rPr>
            </w:pPr>
            <w:r w:rsidRPr="001A788E">
              <w:rPr>
                <w:sz w:val="21"/>
                <w:szCs w:val="21"/>
              </w:rPr>
              <w:t>EXCLUSIVO</w:t>
            </w:r>
          </w:p>
        </w:tc>
      </w:tr>
      <w:tr w:rsidR="00BB5E4A" w:rsidRPr="00FB2F69" w14:paraId="0A987145" w14:textId="6468029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5D35E0A" w14:textId="30715EBB" w:rsidR="00BB5E4A" w:rsidRPr="001A788E" w:rsidRDefault="00BB5E4A" w:rsidP="00BB5E4A">
            <w:pPr>
              <w:ind w:right="-1" w:hanging="18"/>
              <w:jc w:val="center"/>
              <w:rPr>
                <w:sz w:val="21"/>
                <w:szCs w:val="21"/>
              </w:rPr>
            </w:pPr>
            <w:r w:rsidRPr="001A788E">
              <w:rPr>
                <w:sz w:val="21"/>
                <w:szCs w:val="21"/>
              </w:rPr>
              <w:t>80</w:t>
            </w:r>
          </w:p>
        </w:tc>
        <w:tc>
          <w:tcPr>
            <w:tcW w:w="1276" w:type="dxa"/>
            <w:tcBorders>
              <w:top w:val="single" w:sz="6" w:space="0" w:color="000000"/>
              <w:left w:val="single" w:sz="6" w:space="0" w:color="000000"/>
              <w:bottom w:val="single" w:sz="6" w:space="0" w:color="000000"/>
              <w:right w:val="single" w:sz="6" w:space="0" w:color="000000"/>
            </w:tcBorders>
            <w:vAlign w:val="center"/>
          </w:tcPr>
          <w:p w14:paraId="25679F5A" w14:textId="77777777" w:rsidR="00BB5E4A" w:rsidRPr="001A788E" w:rsidRDefault="00BB5E4A" w:rsidP="00BB5E4A">
            <w:pPr>
              <w:jc w:val="center"/>
              <w:rPr>
                <w:sz w:val="21"/>
                <w:szCs w:val="21"/>
              </w:rPr>
            </w:pPr>
            <w:r w:rsidRPr="001A788E">
              <w:rPr>
                <w:sz w:val="21"/>
                <w:szCs w:val="21"/>
              </w:rPr>
              <w:t>131294 -4</w:t>
            </w:r>
          </w:p>
          <w:p w14:paraId="10060C3B" w14:textId="1358FBF1" w:rsidR="00BB5E4A" w:rsidRPr="001A788E" w:rsidRDefault="00BB5E4A" w:rsidP="00BB5E4A">
            <w:pPr>
              <w:jc w:val="center"/>
              <w:rPr>
                <w:sz w:val="21"/>
                <w:szCs w:val="21"/>
              </w:rPr>
            </w:pPr>
            <w:r w:rsidRPr="001A788E">
              <w:rPr>
                <w:sz w:val="21"/>
                <w:szCs w:val="21"/>
              </w:rPr>
              <w:t>(Cód.: 490)</w:t>
            </w:r>
          </w:p>
        </w:tc>
        <w:tc>
          <w:tcPr>
            <w:tcW w:w="3544" w:type="dxa"/>
            <w:tcBorders>
              <w:top w:val="single" w:sz="6" w:space="0" w:color="000000"/>
              <w:left w:val="single" w:sz="6" w:space="0" w:color="000000"/>
              <w:bottom w:val="single" w:sz="6" w:space="0" w:color="000000"/>
              <w:right w:val="single" w:sz="6" w:space="0" w:color="000000"/>
            </w:tcBorders>
            <w:vAlign w:val="center"/>
          </w:tcPr>
          <w:p w14:paraId="62355BA0"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MANTEIGA COM SAL</w:t>
            </w:r>
          </w:p>
          <w:p w14:paraId="23AFEF1A" w14:textId="3409032F" w:rsidR="00BB5E4A" w:rsidRPr="001A788E" w:rsidRDefault="00BB5E4A" w:rsidP="00BB5E4A">
            <w:pPr>
              <w:rPr>
                <w:b/>
                <w:sz w:val="21"/>
                <w:szCs w:val="21"/>
              </w:rPr>
            </w:pPr>
            <w:r w:rsidRPr="001A788E">
              <w:rPr>
                <w:sz w:val="21"/>
                <w:szCs w:val="21"/>
                <w:lang w:eastAsia="en-US"/>
              </w:rPr>
              <w:t xml:space="preserve">Manteiga com sal. Embalagem com </w:t>
            </w:r>
            <w:r w:rsidRPr="001A788E">
              <w:rPr>
                <w:b/>
                <w:sz w:val="21"/>
                <w:szCs w:val="21"/>
                <w:lang w:eastAsia="en-US"/>
              </w:rPr>
              <w:t>500g</w:t>
            </w:r>
            <w:r w:rsidRPr="001A788E">
              <w:rPr>
                <w:sz w:val="21"/>
                <w:szCs w:val="21"/>
                <w:lang w:eastAsia="en-US"/>
              </w:rPr>
              <w:t>, em polietileno com tampa em polipropileno. Prazo de validade: mínimo de 45 (quarenta e cinco) dias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F7490DD" w14:textId="23EDF8CB"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F62A6B0" w14:textId="5370BC04" w:rsidR="00BB5E4A" w:rsidRPr="001A788E" w:rsidRDefault="00BB5E4A" w:rsidP="00BB5E4A">
            <w:pPr>
              <w:ind w:right="-1"/>
              <w:jc w:val="center"/>
              <w:rPr>
                <w:sz w:val="21"/>
                <w:szCs w:val="21"/>
              </w:rPr>
            </w:pPr>
            <w:r w:rsidRPr="001A788E">
              <w:rPr>
                <w:sz w:val="21"/>
                <w:szCs w:val="21"/>
              </w:rPr>
              <w:t>95.610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9802BE7" w14:textId="7E730526" w:rsidR="00BB5E4A" w:rsidRPr="001A788E" w:rsidRDefault="00BB5E4A" w:rsidP="00BB5E4A">
            <w:pPr>
              <w:ind w:right="-1"/>
              <w:jc w:val="center"/>
              <w:rPr>
                <w:sz w:val="21"/>
                <w:szCs w:val="21"/>
              </w:rPr>
            </w:pPr>
            <w:r w:rsidRPr="001A788E">
              <w:rPr>
                <w:color w:val="000000"/>
                <w:sz w:val="21"/>
                <w:szCs w:val="21"/>
              </w:rPr>
              <w:t>R$ 33,47</w:t>
            </w:r>
          </w:p>
        </w:tc>
        <w:tc>
          <w:tcPr>
            <w:tcW w:w="1258" w:type="dxa"/>
            <w:tcBorders>
              <w:top w:val="single" w:sz="6" w:space="0" w:color="000000"/>
              <w:left w:val="single" w:sz="6" w:space="0" w:color="000000"/>
              <w:bottom w:val="single" w:sz="6" w:space="0" w:color="000000"/>
              <w:right w:val="single" w:sz="6" w:space="0" w:color="000000"/>
            </w:tcBorders>
            <w:vAlign w:val="center"/>
          </w:tcPr>
          <w:p w14:paraId="35211782" w14:textId="6480D71F" w:rsidR="00BB5E4A" w:rsidRPr="001A788E" w:rsidRDefault="00BB5E4A" w:rsidP="00BB5E4A">
            <w:pPr>
              <w:ind w:left="-75" w:right="-73"/>
              <w:jc w:val="center"/>
              <w:rPr>
                <w:sz w:val="21"/>
                <w:szCs w:val="21"/>
              </w:rPr>
            </w:pPr>
            <w:r w:rsidRPr="001A788E">
              <w:rPr>
                <w:sz w:val="21"/>
                <w:szCs w:val="21"/>
              </w:rPr>
              <w:t>R$ 3.200.066,70</w:t>
            </w:r>
          </w:p>
        </w:tc>
        <w:tc>
          <w:tcPr>
            <w:tcW w:w="1134" w:type="dxa"/>
            <w:tcBorders>
              <w:top w:val="single" w:sz="6" w:space="0" w:color="000000"/>
              <w:left w:val="single" w:sz="6" w:space="0" w:color="000000"/>
              <w:bottom w:val="single" w:sz="6" w:space="0" w:color="000000"/>
              <w:right w:val="single" w:sz="6" w:space="0" w:color="000000"/>
            </w:tcBorders>
            <w:vAlign w:val="center"/>
          </w:tcPr>
          <w:p w14:paraId="0539673B" w14:textId="1FAAF609" w:rsidR="00BB5E4A" w:rsidRPr="001A788E" w:rsidRDefault="00BB5E4A" w:rsidP="00BB5E4A">
            <w:pPr>
              <w:ind w:right="-1"/>
              <w:jc w:val="center"/>
              <w:rPr>
                <w:sz w:val="21"/>
                <w:szCs w:val="21"/>
              </w:rPr>
            </w:pPr>
            <w:r w:rsidRPr="001A788E">
              <w:rPr>
                <w:sz w:val="21"/>
                <w:szCs w:val="21"/>
              </w:rPr>
              <w:t>GERAL</w:t>
            </w:r>
          </w:p>
        </w:tc>
      </w:tr>
      <w:tr w:rsidR="00BB5E4A" w:rsidRPr="00FB2F69" w14:paraId="0504C139" w14:textId="0639F145"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153E2B2D" w14:textId="63368043" w:rsidR="00BB5E4A" w:rsidRPr="001A788E" w:rsidRDefault="00BB5E4A" w:rsidP="00BB5E4A">
            <w:pPr>
              <w:ind w:right="-1" w:hanging="18"/>
              <w:jc w:val="center"/>
              <w:rPr>
                <w:sz w:val="21"/>
                <w:szCs w:val="21"/>
              </w:rPr>
            </w:pPr>
            <w:r w:rsidRPr="001A788E">
              <w:rPr>
                <w:sz w:val="21"/>
                <w:szCs w:val="21"/>
              </w:rPr>
              <w:t>81</w:t>
            </w:r>
          </w:p>
        </w:tc>
        <w:tc>
          <w:tcPr>
            <w:tcW w:w="1276" w:type="dxa"/>
            <w:tcBorders>
              <w:top w:val="single" w:sz="6" w:space="0" w:color="000000"/>
              <w:left w:val="single" w:sz="6" w:space="0" w:color="000000"/>
              <w:bottom w:val="single" w:sz="6" w:space="0" w:color="000000"/>
              <w:right w:val="single" w:sz="6" w:space="0" w:color="000000"/>
            </w:tcBorders>
            <w:vAlign w:val="center"/>
          </w:tcPr>
          <w:p w14:paraId="0D0B1F4A" w14:textId="064D0496" w:rsidR="00BB5E4A" w:rsidRPr="001A788E" w:rsidRDefault="00BB5E4A" w:rsidP="00BB5E4A">
            <w:pPr>
              <w:jc w:val="center"/>
              <w:rPr>
                <w:sz w:val="21"/>
                <w:szCs w:val="21"/>
              </w:rPr>
            </w:pPr>
            <w:r w:rsidRPr="001A788E">
              <w:rPr>
                <w:sz w:val="21"/>
                <w:szCs w:val="21"/>
              </w:rPr>
              <w:t>00012676</w:t>
            </w:r>
          </w:p>
        </w:tc>
        <w:tc>
          <w:tcPr>
            <w:tcW w:w="3544" w:type="dxa"/>
            <w:tcBorders>
              <w:top w:val="single" w:sz="6" w:space="0" w:color="000000"/>
              <w:left w:val="single" w:sz="6" w:space="0" w:color="000000"/>
              <w:bottom w:val="single" w:sz="6" w:space="0" w:color="000000"/>
              <w:right w:val="single" w:sz="6" w:space="0" w:color="000000"/>
            </w:tcBorders>
            <w:vAlign w:val="center"/>
          </w:tcPr>
          <w:p w14:paraId="7BB44603" w14:textId="77777777" w:rsidR="00BB5E4A" w:rsidRPr="001A788E" w:rsidRDefault="00BB5E4A" w:rsidP="00BB5E4A">
            <w:pPr>
              <w:rPr>
                <w:b/>
                <w:sz w:val="21"/>
                <w:szCs w:val="21"/>
              </w:rPr>
            </w:pPr>
            <w:r w:rsidRPr="001A788E">
              <w:rPr>
                <w:b/>
                <w:sz w:val="21"/>
                <w:szCs w:val="21"/>
              </w:rPr>
              <w:t>PÃO DE QUEIJO CONGELADO</w:t>
            </w:r>
          </w:p>
          <w:p w14:paraId="0E735E71" w14:textId="4DEECABD" w:rsidR="00BB5E4A" w:rsidRPr="001A788E" w:rsidRDefault="00BB5E4A" w:rsidP="00BB5E4A">
            <w:pPr>
              <w:rPr>
                <w:bCs/>
                <w:sz w:val="21"/>
                <w:szCs w:val="21"/>
              </w:rPr>
            </w:pPr>
            <w:r w:rsidRPr="001A788E">
              <w:rPr>
                <w:bCs/>
                <w:sz w:val="21"/>
                <w:szCs w:val="21"/>
              </w:rPr>
              <w:t xml:space="preserve">Pão de queijo congelado. Sem gordura vegetal hidrogenada, sem corantes, sem conservantes, sem açúcar. Com peso unitário </w:t>
            </w:r>
            <w:r w:rsidRPr="001A788E">
              <w:rPr>
                <w:rFonts w:eastAsia="Calibri"/>
                <w:sz w:val="21"/>
                <w:szCs w:val="21"/>
              </w:rPr>
              <w:t>entre</w:t>
            </w:r>
            <w:r w:rsidRPr="001A788E">
              <w:rPr>
                <w:bCs/>
                <w:sz w:val="21"/>
                <w:szCs w:val="21"/>
              </w:rPr>
              <w:t xml:space="preserve"> 15 a 25 gramas. Embalagem de</w:t>
            </w:r>
            <w:r w:rsidRPr="001A788E">
              <w:rPr>
                <w:b/>
                <w:sz w:val="21"/>
                <w:szCs w:val="21"/>
              </w:rPr>
              <w:t xml:space="preserve"> 01Kg</w:t>
            </w:r>
            <w:r w:rsidRPr="001A788E">
              <w:rPr>
                <w:bCs/>
                <w:sz w:val="21"/>
                <w:szCs w:val="21"/>
              </w:rPr>
              <w:t xml:space="preserve"> do produto. Prazo de validade: mínimo de 6 (seis) meses a partir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7AFADF00" w14:textId="47E80E6A"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17D6573" w14:textId="6F5AD043" w:rsidR="00BB5E4A" w:rsidRPr="001A788E" w:rsidRDefault="00BB5E4A" w:rsidP="00BB5E4A">
            <w:pPr>
              <w:ind w:right="-1"/>
              <w:jc w:val="center"/>
              <w:rPr>
                <w:sz w:val="21"/>
                <w:szCs w:val="21"/>
              </w:rPr>
            </w:pPr>
            <w:r w:rsidRPr="001A788E">
              <w:rPr>
                <w:sz w:val="21"/>
                <w:szCs w:val="21"/>
              </w:rPr>
              <w:t>28.087</w:t>
            </w:r>
          </w:p>
        </w:tc>
        <w:tc>
          <w:tcPr>
            <w:tcW w:w="1134" w:type="dxa"/>
            <w:tcBorders>
              <w:top w:val="single" w:sz="6" w:space="0" w:color="000000"/>
              <w:left w:val="single" w:sz="6" w:space="0" w:color="000000"/>
              <w:bottom w:val="single" w:sz="6" w:space="0" w:color="000000"/>
              <w:right w:val="single" w:sz="6" w:space="0" w:color="000000"/>
            </w:tcBorders>
            <w:vAlign w:val="center"/>
          </w:tcPr>
          <w:p w14:paraId="0E1AC81B" w14:textId="224437EE" w:rsidR="00BB5E4A" w:rsidRPr="001A788E" w:rsidRDefault="00BB5E4A" w:rsidP="00BB5E4A">
            <w:pPr>
              <w:ind w:right="-1"/>
              <w:jc w:val="center"/>
              <w:rPr>
                <w:sz w:val="21"/>
                <w:szCs w:val="21"/>
              </w:rPr>
            </w:pPr>
            <w:r w:rsidRPr="001A788E">
              <w:rPr>
                <w:color w:val="000000"/>
                <w:sz w:val="21"/>
                <w:szCs w:val="21"/>
              </w:rPr>
              <w:t>R$ 26,25</w:t>
            </w:r>
          </w:p>
        </w:tc>
        <w:tc>
          <w:tcPr>
            <w:tcW w:w="1258" w:type="dxa"/>
            <w:tcBorders>
              <w:top w:val="single" w:sz="6" w:space="0" w:color="000000"/>
              <w:left w:val="single" w:sz="6" w:space="0" w:color="000000"/>
              <w:bottom w:val="single" w:sz="6" w:space="0" w:color="000000"/>
              <w:right w:val="single" w:sz="6" w:space="0" w:color="000000"/>
            </w:tcBorders>
            <w:vAlign w:val="center"/>
          </w:tcPr>
          <w:p w14:paraId="347B5F6B" w14:textId="7AED2052" w:rsidR="00BB5E4A" w:rsidRPr="001A788E" w:rsidRDefault="00BB5E4A" w:rsidP="00BB5E4A">
            <w:pPr>
              <w:ind w:left="-75" w:right="-73"/>
              <w:jc w:val="center"/>
              <w:rPr>
                <w:sz w:val="21"/>
                <w:szCs w:val="21"/>
              </w:rPr>
            </w:pPr>
            <w:r w:rsidRPr="001A788E">
              <w:rPr>
                <w:sz w:val="21"/>
                <w:szCs w:val="21"/>
              </w:rPr>
              <w:t>R$ 737.283,75</w:t>
            </w:r>
          </w:p>
        </w:tc>
        <w:tc>
          <w:tcPr>
            <w:tcW w:w="1134" w:type="dxa"/>
            <w:tcBorders>
              <w:top w:val="single" w:sz="6" w:space="0" w:color="000000"/>
              <w:left w:val="single" w:sz="6" w:space="0" w:color="000000"/>
              <w:bottom w:val="single" w:sz="6" w:space="0" w:color="000000"/>
              <w:right w:val="single" w:sz="6" w:space="0" w:color="000000"/>
            </w:tcBorders>
            <w:vAlign w:val="center"/>
          </w:tcPr>
          <w:p w14:paraId="77E98555" w14:textId="7CAD70A9" w:rsidR="00BB5E4A" w:rsidRPr="001A788E" w:rsidRDefault="00BB5E4A" w:rsidP="00BB5E4A">
            <w:pPr>
              <w:ind w:right="-1"/>
              <w:jc w:val="center"/>
              <w:rPr>
                <w:sz w:val="21"/>
                <w:szCs w:val="21"/>
              </w:rPr>
            </w:pPr>
            <w:r w:rsidRPr="001A788E">
              <w:rPr>
                <w:sz w:val="21"/>
                <w:szCs w:val="21"/>
              </w:rPr>
              <w:t>GERAL</w:t>
            </w:r>
          </w:p>
        </w:tc>
      </w:tr>
      <w:tr w:rsidR="00BB5E4A" w:rsidRPr="00FB2F69" w14:paraId="0FEDA825" w14:textId="54AD0098"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2755ACF" w14:textId="7BE5BA9A" w:rsidR="00BB5E4A" w:rsidRPr="001A788E" w:rsidRDefault="00BB5E4A" w:rsidP="00BB5E4A">
            <w:pPr>
              <w:ind w:right="-1" w:hanging="18"/>
              <w:jc w:val="center"/>
              <w:rPr>
                <w:sz w:val="21"/>
                <w:szCs w:val="21"/>
              </w:rPr>
            </w:pPr>
            <w:r w:rsidRPr="001A788E">
              <w:rPr>
                <w:sz w:val="21"/>
                <w:szCs w:val="21"/>
              </w:rPr>
              <w:t>82</w:t>
            </w:r>
          </w:p>
        </w:tc>
        <w:tc>
          <w:tcPr>
            <w:tcW w:w="1276" w:type="dxa"/>
            <w:tcBorders>
              <w:top w:val="single" w:sz="6" w:space="0" w:color="000000"/>
              <w:left w:val="single" w:sz="6" w:space="0" w:color="000000"/>
              <w:bottom w:val="single" w:sz="6" w:space="0" w:color="000000"/>
              <w:right w:val="single" w:sz="6" w:space="0" w:color="000000"/>
            </w:tcBorders>
            <w:vAlign w:val="center"/>
          </w:tcPr>
          <w:p w14:paraId="2BF8AD12" w14:textId="77777777" w:rsidR="00BB5E4A" w:rsidRPr="001A788E" w:rsidRDefault="00BB5E4A" w:rsidP="00BB5E4A">
            <w:pPr>
              <w:jc w:val="center"/>
              <w:rPr>
                <w:sz w:val="21"/>
                <w:szCs w:val="21"/>
              </w:rPr>
            </w:pPr>
            <w:r w:rsidRPr="001A788E">
              <w:rPr>
                <w:sz w:val="21"/>
                <w:szCs w:val="21"/>
              </w:rPr>
              <w:t>421814-0</w:t>
            </w:r>
          </w:p>
          <w:p w14:paraId="53FBC652" w14:textId="7E145CAF"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7327C7DD"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POLPAS DE FRUTA - SABOR ABACAXI</w:t>
            </w:r>
          </w:p>
          <w:p w14:paraId="582B66CA" w14:textId="77777777" w:rsidR="00BB5E4A" w:rsidRPr="001A788E" w:rsidRDefault="00BB5E4A" w:rsidP="00BB5E4A">
            <w:pPr>
              <w:autoSpaceDE w:val="0"/>
              <w:autoSpaceDN w:val="0"/>
              <w:adjustRightInd w:val="0"/>
              <w:rPr>
                <w:sz w:val="21"/>
                <w:szCs w:val="21"/>
                <w:lang w:eastAsia="en-US"/>
              </w:rPr>
            </w:pPr>
            <w:r w:rsidRPr="001A788E">
              <w:rPr>
                <w:sz w:val="21"/>
                <w:szCs w:val="21"/>
                <w:lang w:eastAsia="en-US"/>
              </w:rPr>
              <w:t>Produto com ausência de fragmentos das partes não comestíveis da fruta. Sem conservantes, sem corantes, sem aromatizantes, sem adição de açúcar. Embalagem primária em polietileno, tipo sachê, transparente, atóxica, hermeticamente fechada.</w:t>
            </w:r>
          </w:p>
          <w:p w14:paraId="71EA9522" w14:textId="141336D1" w:rsidR="00BB5E4A" w:rsidRPr="001A788E" w:rsidRDefault="00BB5E4A" w:rsidP="00BB5E4A">
            <w:pPr>
              <w:rPr>
                <w:b/>
                <w:sz w:val="21"/>
                <w:szCs w:val="21"/>
              </w:rPr>
            </w:pPr>
            <w:r w:rsidRPr="001A788E">
              <w:rPr>
                <w:sz w:val="21"/>
                <w:szCs w:val="21"/>
                <w:lang w:eastAsia="en-US"/>
              </w:rPr>
              <w:t xml:space="preserve">Peso líquido de </w:t>
            </w:r>
            <w:r w:rsidRPr="001A788E">
              <w:rPr>
                <w:b/>
                <w:sz w:val="21"/>
                <w:szCs w:val="21"/>
                <w:lang w:eastAsia="en-US"/>
              </w:rPr>
              <w:t>01Kg</w:t>
            </w:r>
            <w:r w:rsidRPr="001A788E">
              <w:rPr>
                <w:sz w:val="21"/>
                <w:szCs w:val="21"/>
                <w:lang w:eastAsia="en-US"/>
              </w:rPr>
              <w:t xml:space="preserve"> do produto (unidade). Prazo de validade: no mínimo 10 (dez) meses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F681ECE" w14:textId="3F0215A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91DEBB9" w14:textId="2739D877" w:rsidR="00BB5E4A" w:rsidRPr="001A788E" w:rsidRDefault="00BB5E4A" w:rsidP="00BB5E4A">
            <w:pPr>
              <w:ind w:right="-1"/>
              <w:jc w:val="center"/>
              <w:rPr>
                <w:sz w:val="21"/>
                <w:szCs w:val="21"/>
              </w:rPr>
            </w:pPr>
            <w:r w:rsidRPr="001A788E">
              <w:rPr>
                <w:sz w:val="21"/>
                <w:szCs w:val="21"/>
              </w:rPr>
              <w:t>57.612</w:t>
            </w:r>
          </w:p>
        </w:tc>
        <w:tc>
          <w:tcPr>
            <w:tcW w:w="1134" w:type="dxa"/>
            <w:tcBorders>
              <w:top w:val="single" w:sz="6" w:space="0" w:color="000000"/>
              <w:left w:val="single" w:sz="6" w:space="0" w:color="000000"/>
              <w:bottom w:val="single" w:sz="6" w:space="0" w:color="000000"/>
              <w:right w:val="single" w:sz="6" w:space="0" w:color="000000"/>
            </w:tcBorders>
            <w:vAlign w:val="center"/>
          </w:tcPr>
          <w:p w14:paraId="678F1BAB" w14:textId="7A94B47F" w:rsidR="00BB5E4A" w:rsidRPr="001A788E" w:rsidRDefault="00BB5E4A" w:rsidP="00BB5E4A">
            <w:pPr>
              <w:ind w:right="-1"/>
              <w:jc w:val="center"/>
              <w:rPr>
                <w:sz w:val="21"/>
                <w:szCs w:val="21"/>
              </w:rPr>
            </w:pPr>
            <w:r w:rsidRPr="001A788E">
              <w:rPr>
                <w:color w:val="000000"/>
                <w:sz w:val="21"/>
                <w:szCs w:val="21"/>
              </w:rPr>
              <w:t>R$ 26,69</w:t>
            </w:r>
          </w:p>
        </w:tc>
        <w:tc>
          <w:tcPr>
            <w:tcW w:w="1258" w:type="dxa"/>
            <w:tcBorders>
              <w:top w:val="single" w:sz="6" w:space="0" w:color="000000"/>
              <w:left w:val="single" w:sz="6" w:space="0" w:color="000000"/>
              <w:bottom w:val="single" w:sz="6" w:space="0" w:color="000000"/>
              <w:right w:val="single" w:sz="6" w:space="0" w:color="000000"/>
            </w:tcBorders>
            <w:vAlign w:val="center"/>
          </w:tcPr>
          <w:p w14:paraId="782562BB" w14:textId="2734DBF9" w:rsidR="00BB5E4A" w:rsidRPr="001A788E" w:rsidRDefault="00BB5E4A" w:rsidP="00BB5E4A">
            <w:pPr>
              <w:ind w:left="-75" w:right="-73"/>
              <w:jc w:val="center"/>
              <w:rPr>
                <w:sz w:val="21"/>
                <w:szCs w:val="21"/>
              </w:rPr>
            </w:pPr>
            <w:r w:rsidRPr="001A788E">
              <w:rPr>
                <w:sz w:val="21"/>
                <w:szCs w:val="21"/>
              </w:rPr>
              <w:t>R$ 1.537.664,28</w:t>
            </w:r>
          </w:p>
        </w:tc>
        <w:tc>
          <w:tcPr>
            <w:tcW w:w="1134" w:type="dxa"/>
            <w:tcBorders>
              <w:top w:val="single" w:sz="6" w:space="0" w:color="000000"/>
              <w:left w:val="single" w:sz="6" w:space="0" w:color="000000"/>
              <w:bottom w:val="single" w:sz="6" w:space="0" w:color="000000"/>
              <w:right w:val="single" w:sz="6" w:space="0" w:color="000000"/>
            </w:tcBorders>
            <w:vAlign w:val="center"/>
          </w:tcPr>
          <w:p w14:paraId="0BFCA4A8" w14:textId="24C808D8" w:rsidR="00BB5E4A" w:rsidRPr="001A788E" w:rsidRDefault="00BB5E4A" w:rsidP="00BB5E4A">
            <w:pPr>
              <w:ind w:right="-1"/>
              <w:jc w:val="center"/>
              <w:rPr>
                <w:sz w:val="21"/>
                <w:szCs w:val="21"/>
              </w:rPr>
            </w:pPr>
            <w:r w:rsidRPr="001A788E">
              <w:rPr>
                <w:sz w:val="21"/>
                <w:szCs w:val="21"/>
              </w:rPr>
              <w:t>GERAL</w:t>
            </w:r>
          </w:p>
        </w:tc>
      </w:tr>
      <w:tr w:rsidR="00BB5E4A" w:rsidRPr="00FB2F69" w14:paraId="60C51D87" w14:textId="764587E9"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B5846C5" w14:textId="00480849" w:rsidR="00BB5E4A" w:rsidRPr="001A788E" w:rsidRDefault="00BB5E4A" w:rsidP="00BB5E4A">
            <w:pPr>
              <w:ind w:right="-1" w:hanging="18"/>
              <w:jc w:val="center"/>
              <w:rPr>
                <w:sz w:val="21"/>
                <w:szCs w:val="21"/>
              </w:rPr>
            </w:pPr>
            <w:r w:rsidRPr="001A788E">
              <w:rPr>
                <w:sz w:val="21"/>
                <w:szCs w:val="21"/>
              </w:rPr>
              <w:t>83</w:t>
            </w:r>
          </w:p>
        </w:tc>
        <w:tc>
          <w:tcPr>
            <w:tcW w:w="1276" w:type="dxa"/>
            <w:tcBorders>
              <w:top w:val="single" w:sz="6" w:space="0" w:color="000000"/>
              <w:left w:val="single" w:sz="6" w:space="0" w:color="000000"/>
              <w:bottom w:val="single" w:sz="6" w:space="0" w:color="000000"/>
              <w:right w:val="single" w:sz="6" w:space="0" w:color="000000"/>
            </w:tcBorders>
            <w:vAlign w:val="center"/>
          </w:tcPr>
          <w:p w14:paraId="023EC335" w14:textId="77777777" w:rsidR="00BB5E4A" w:rsidRPr="001A788E" w:rsidRDefault="00BB5E4A" w:rsidP="00BB5E4A">
            <w:pPr>
              <w:jc w:val="center"/>
              <w:rPr>
                <w:sz w:val="21"/>
                <w:szCs w:val="21"/>
              </w:rPr>
            </w:pPr>
            <w:r w:rsidRPr="001A788E">
              <w:rPr>
                <w:sz w:val="21"/>
                <w:szCs w:val="21"/>
              </w:rPr>
              <w:t>421815-9</w:t>
            </w:r>
          </w:p>
          <w:p w14:paraId="2E47E69B" w14:textId="3CD38792"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4134336D"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POLPAS DE FRUTA - SABOR ACEROLA</w:t>
            </w:r>
          </w:p>
          <w:p w14:paraId="0AA5B697" w14:textId="77777777" w:rsidR="00BB5E4A" w:rsidRPr="001A788E" w:rsidRDefault="00BB5E4A" w:rsidP="00BB5E4A">
            <w:pPr>
              <w:autoSpaceDE w:val="0"/>
              <w:autoSpaceDN w:val="0"/>
              <w:adjustRightInd w:val="0"/>
              <w:rPr>
                <w:sz w:val="21"/>
                <w:szCs w:val="21"/>
                <w:lang w:eastAsia="en-US"/>
              </w:rPr>
            </w:pPr>
            <w:r w:rsidRPr="001A788E">
              <w:rPr>
                <w:sz w:val="21"/>
                <w:szCs w:val="21"/>
                <w:lang w:eastAsia="en-US"/>
              </w:rPr>
              <w:t>Produto com ausência de fragmentos das partes não comestíveis da fruta. Sem conservantes, sem corantes, sem aromatizantes, sem adição de açúcar. Embalagem primária em polietileno, tipo sachê, transparente, atóxica, hermeticamente fechada.</w:t>
            </w:r>
          </w:p>
          <w:p w14:paraId="0E5E14A5" w14:textId="125A781B" w:rsidR="00BB5E4A" w:rsidRPr="001A788E" w:rsidRDefault="00BB5E4A" w:rsidP="00BB5E4A">
            <w:pPr>
              <w:rPr>
                <w:b/>
                <w:sz w:val="21"/>
                <w:szCs w:val="21"/>
              </w:rPr>
            </w:pPr>
            <w:r w:rsidRPr="001A788E">
              <w:rPr>
                <w:sz w:val="21"/>
                <w:szCs w:val="21"/>
                <w:lang w:eastAsia="en-US"/>
              </w:rPr>
              <w:t xml:space="preserve">Peso líquido de </w:t>
            </w:r>
            <w:r w:rsidRPr="001A788E">
              <w:rPr>
                <w:b/>
                <w:sz w:val="21"/>
                <w:szCs w:val="21"/>
                <w:lang w:eastAsia="en-US"/>
              </w:rPr>
              <w:t>01Kg</w:t>
            </w:r>
            <w:r w:rsidRPr="001A788E">
              <w:rPr>
                <w:sz w:val="21"/>
                <w:szCs w:val="21"/>
                <w:lang w:eastAsia="en-US"/>
              </w:rPr>
              <w:t xml:space="preserve"> do produto (unidade). Prazo de validade: no mínimo 10 (dez) meses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A4AB517" w14:textId="26D9EC32"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05A864EF" w14:textId="6BACA081" w:rsidR="00BB5E4A" w:rsidRPr="001A788E" w:rsidRDefault="00BB5E4A" w:rsidP="00BB5E4A">
            <w:pPr>
              <w:ind w:right="-1"/>
              <w:jc w:val="center"/>
              <w:rPr>
                <w:sz w:val="21"/>
                <w:szCs w:val="21"/>
              </w:rPr>
            </w:pPr>
            <w:r w:rsidRPr="001A788E">
              <w:rPr>
                <w:sz w:val="21"/>
                <w:szCs w:val="21"/>
              </w:rPr>
              <w:t>82.389</w:t>
            </w:r>
          </w:p>
        </w:tc>
        <w:tc>
          <w:tcPr>
            <w:tcW w:w="1134" w:type="dxa"/>
            <w:tcBorders>
              <w:top w:val="single" w:sz="6" w:space="0" w:color="000000"/>
              <w:left w:val="single" w:sz="6" w:space="0" w:color="000000"/>
              <w:bottom w:val="single" w:sz="6" w:space="0" w:color="000000"/>
              <w:right w:val="single" w:sz="6" w:space="0" w:color="000000"/>
            </w:tcBorders>
            <w:vAlign w:val="center"/>
          </w:tcPr>
          <w:p w14:paraId="1E20BE90" w14:textId="0B63EDD7" w:rsidR="00BB5E4A" w:rsidRPr="001A788E" w:rsidRDefault="00BB5E4A" w:rsidP="00BB5E4A">
            <w:pPr>
              <w:ind w:right="-1"/>
              <w:jc w:val="center"/>
              <w:rPr>
                <w:sz w:val="21"/>
                <w:szCs w:val="21"/>
              </w:rPr>
            </w:pPr>
            <w:r w:rsidRPr="001A788E">
              <w:rPr>
                <w:color w:val="000000"/>
                <w:sz w:val="21"/>
                <w:szCs w:val="21"/>
              </w:rPr>
              <w:t>R$ 28,74</w:t>
            </w:r>
          </w:p>
        </w:tc>
        <w:tc>
          <w:tcPr>
            <w:tcW w:w="1258" w:type="dxa"/>
            <w:tcBorders>
              <w:top w:val="single" w:sz="6" w:space="0" w:color="000000"/>
              <w:left w:val="single" w:sz="6" w:space="0" w:color="000000"/>
              <w:bottom w:val="single" w:sz="6" w:space="0" w:color="000000"/>
              <w:right w:val="single" w:sz="6" w:space="0" w:color="000000"/>
            </w:tcBorders>
            <w:vAlign w:val="center"/>
          </w:tcPr>
          <w:p w14:paraId="693B5DE5" w14:textId="1F49C67A" w:rsidR="00BB5E4A" w:rsidRPr="001A788E" w:rsidRDefault="00BB5E4A" w:rsidP="00BB5E4A">
            <w:pPr>
              <w:ind w:left="-75" w:right="-73"/>
              <w:jc w:val="center"/>
              <w:rPr>
                <w:sz w:val="21"/>
                <w:szCs w:val="21"/>
              </w:rPr>
            </w:pPr>
            <w:r w:rsidRPr="001A788E">
              <w:rPr>
                <w:sz w:val="21"/>
                <w:szCs w:val="21"/>
              </w:rPr>
              <w:t>R$ 2.367.859,86</w:t>
            </w:r>
          </w:p>
        </w:tc>
        <w:tc>
          <w:tcPr>
            <w:tcW w:w="1134" w:type="dxa"/>
            <w:tcBorders>
              <w:top w:val="single" w:sz="6" w:space="0" w:color="000000"/>
              <w:left w:val="single" w:sz="6" w:space="0" w:color="000000"/>
              <w:bottom w:val="single" w:sz="6" w:space="0" w:color="000000"/>
              <w:right w:val="single" w:sz="6" w:space="0" w:color="000000"/>
            </w:tcBorders>
            <w:vAlign w:val="center"/>
          </w:tcPr>
          <w:p w14:paraId="647BEF67" w14:textId="29080D47" w:rsidR="00BB5E4A" w:rsidRPr="001A788E" w:rsidRDefault="00BB5E4A" w:rsidP="00BB5E4A">
            <w:pPr>
              <w:ind w:right="-1"/>
              <w:jc w:val="center"/>
              <w:rPr>
                <w:sz w:val="21"/>
                <w:szCs w:val="21"/>
              </w:rPr>
            </w:pPr>
            <w:r w:rsidRPr="001A788E">
              <w:rPr>
                <w:sz w:val="21"/>
                <w:szCs w:val="21"/>
              </w:rPr>
              <w:t>GERAL</w:t>
            </w:r>
          </w:p>
        </w:tc>
      </w:tr>
      <w:tr w:rsidR="00BB5E4A" w:rsidRPr="00FB2F69" w14:paraId="612C693B" w14:textId="019C22B4"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050AA4A1" w14:textId="529CD0E1" w:rsidR="00BB5E4A" w:rsidRPr="001A788E" w:rsidRDefault="00BB5E4A" w:rsidP="00BB5E4A">
            <w:pPr>
              <w:ind w:right="-1" w:hanging="18"/>
              <w:jc w:val="center"/>
              <w:rPr>
                <w:sz w:val="21"/>
                <w:szCs w:val="21"/>
              </w:rPr>
            </w:pPr>
            <w:r w:rsidRPr="001A788E">
              <w:rPr>
                <w:sz w:val="21"/>
                <w:szCs w:val="21"/>
              </w:rPr>
              <w:t>84</w:t>
            </w:r>
          </w:p>
        </w:tc>
        <w:tc>
          <w:tcPr>
            <w:tcW w:w="1276" w:type="dxa"/>
            <w:tcBorders>
              <w:top w:val="single" w:sz="6" w:space="0" w:color="000000"/>
              <w:left w:val="single" w:sz="6" w:space="0" w:color="000000"/>
              <w:bottom w:val="single" w:sz="6" w:space="0" w:color="000000"/>
              <w:right w:val="single" w:sz="6" w:space="0" w:color="000000"/>
            </w:tcBorders>
            <w:vAlign w:val="center"/>
          </w:tcPr>
          <w:p w14:paraId="34CD7B8B" w14:textId="77777777" w:rsidR="00BB5E4A" w:rsidRPr="001A788E" w:rsidRDefault="00BB5E4A" w:rsidP="00BB5E4A">
            <w:pPr>
              <w:jc w:val="center"/>
              <w:rPr>
                <w:sz w:val="21"/>
                <w:szCs w:val="21"/>
              </w:rPr>
            </w:pPr>
            <w:r w:rsidRPr="001A788E">
              <w:rPr>
                <w:sz w:val="21"/>
                <w:szCs w:val="21"/>
              </w:rPr>
              <w:t>421823-0</w:t>
            </w:r>
          </w:p>
          <w:p w14:paraId="1C19977B" w14:textId="4A0950F9"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1EDF1371"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POLPAS DE FRUTA - SABOR CAJU</w:t>
            </w:r>
          </w:p>
          <w:p w14:paraId="6EF98CD2" w14:textId="77777777" w:rsidR="00BB5E4A" w:rsidRPr="001A788E" w:rsidRDefault="00BB5E4A" w:rsidP="00BB5E4A">
            <w:pPr>
              <w:autoSpaceDE w:val="0"/>
              <w:autoSpaceDN w:val="0"/>
              <w:adjustRightInd w:val="0"/>
              <w:rPr>
                <w:sz w:val="21"/>
                <w:szCs w:val="21"/>
                <w:lang w:eastAsia="en-US"/>
              </w:rPr>
            </w:pPr>
            <w:r w:rsidRPr="001A788E">
              <w:rPr>
                <w:sz w:val="21"/>
                <w:szCs w:val="21"/>
                <w:lang w:eastAsia="en-US"/>
              </w:rPr>
              <w:t>Produto com ausência de fragmentos das partes não comestíveis da fruta. Sem conservantes, sem corantes, sem aromatizantes, sem adição de açúcar. Embalagem primária em polietileno, tipo sachê, transparente, atóxica, hermeticamente fechada.</w:t>
            </w:r>
          </w:p>
          <w:p w14:paraId="79B19CCF" w14:textId="769C4C05" w:rsidR="00BB5E4A" w:rsidRPr="001A788E" w:rsidRDefault="00BB5E4A" w:rsidP="00BB5E4A">
            <w:pPr>
              <w:rPr>
                <w:b/>
                <w:sz w:val="21"/>
                <w:szCs w:val="21"/>
              </w:rPr>
            </w:pPr>
            <w:r w:rsidRPr="001A788E">
              <w:rPr>
                <w:sz w:val="21"/>
                <w:szCs w:val="21"/>
                <w:lang w:eastAsia="en-US"/>
              </w:rPr>
              <w:t xml:space="preserve">Peso líquido de </w:t>
            </w:r>
            <w:r w:rsidRPr="001A788E">
              <w:rPr>
                <w:b/>
                <w:sz w:val="21"/>
                <w:szCs w:val="21"/>
                <w:lang w:eastAsia="en-US"/>
              </w:rPr>
              <w:t>01Kg</w:t>
            </w:r>
            <w:r w:rsidRPr="001A788E">
              <w:rPr>
                <w:sz w:val="21"/>
                <w:szCs w:val="21"/>
                <w:lang w:eastAsia="en-US"/>
              </w:rPr>
              <w:t xml:space="preserve"> do produto (unidade). Prazo de validade: no mínimo 10 (dez) meses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DD9A138" w14:textId="33E6EBFA"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0E12F6E2" w14:textId="0293F52B" w:rsidR="00BB5E4A" w:rsidRPr="001A788E" w:rsidRDefault="00BB5E4A" w:rsidP="00BB5E4A">
            <w:pPr>
              <w:ind w:right="-1"/>
              <w:jc w:val="center"/>
              <w:rPr>
                <w:sz w:val="21"/>
                <w:szCs w:val="21"/>
              </w:rPr>
            </w:pPr>
            <w:r w:rsidRPr="001A788E">
              <w:rPr>
                <w:sz w:val="21"/>
                <w:szCs w:val="21"/>
              </w:rPr>
              <w:t>61.898</w:t>
            </w:r>
          </w:p>
        </w:tc>
        <w:tc>
          <w:tcPr>
            <w:tcW w:w="1134" w:type="dxa"/>
            <w:tcBorders>
              <w:top w:val="single" w:sz="6" w:space="0" w:color="000000"/>
              <w:left w:val="single" w:sz="6" w:space="0" w:color="000000"/>
              <w:bottom w:val="single" w:sz="6" w:space="0" w:color="000000"/>
              <w:right w:val="single" w:sz="6" w:space="0" w:color="000000"/>
            </w:tcBorders>
            <w:vAlign w:val="center"/>
          </w:tcPr>
          <w:p w14:paraId="56ABB0F8" w14:textId="309C301A" w:rsidR="00BB5E4A" w:rsidRPr="001A788E" w:rsidRDefault="00BB5E4A" w:rsidP="00BB5E4A">
            <w:pPr>
              <w:ind w:right="-1"/>
              <w:jc w:val="center"/>
              <w:rPr>
                <w:sz w:val="21"/>
                <w:szCs w:val="21"/>
              </w:rPr>
            </w:pPr>
            <w:r w:rsidRPr="001A788E">
              <w:rPr>
                <w:color w:val="000000"/>
                <w:sz w:val="21"/>
                <w:szCs w:val="21"/>
              </w:rPr>
              <w:t>R$ 26,17</w:t>
            </w:r>
          </w:p>
        </w:tc>
        <w:tc>
          <w:tcPr>
            <w:tcW w:w="1258" w:type="dxa"/>
            <w:tcBorders>
              <w:top w:val="single" w:sz="6" w:space="0" w:color="000000"/>
              <w:left w:val="single" w:sz="6" w:space="0" w:color="000000"/>
              <w:bottom w:val="single" w:sz="6" w:space="0" w:color="000000"/>
              <w:right w:val="single" w:sz="6" w:space="0" w:color="000000"/>
            </w:tcBorders>
            <w:vAlign w:val="center"/>
          </w:tcPr>
          <w:p w14:paraId="13B0EC25" w14:textId="531EEDE1" w:rsidR="00BB5E4A" w:rsidRPr="001A788E" w:rsidRDefault="00BB5E4A" w:rsidP="00BB5E4A">
            <w:pPr>
              <w:ind w:left="-75" w:right="-73"/>
              <w:jc w:val="center"/>
              <w:rPr>
                <w:sz w:val="21"/>
                <w:szCs w:val="21"/>
              </w:rPr>
            </w:pPr>
            <w:r w:rsidRPr="001A788E">
              <w:rPr>
                <w:sz w:val="21"/>
                <w:szCs w:val="21"/>
              </w:rPr>
              <w:t>R$ 1.619.870,66</w:t>
            </w:r>
          </w:p>
        </w:tc>
        <w:tc>
          <w:tcPr>
            <w:tcW w:w="1134" w:type="dxa"/>
            <w:tcBorders>
              <w:top w:val="single" w:sz="6" w:space="0" w:color="000000"/>
              <w:left w:val="single" w:sz="6" w:space="0" w:color="000000"/>
              <w:bottom w:val="single" w:sz="6" w:space="0" w:color="000000"/>
              <w:right w:val="single" w:sz="6" w:space="0" w:color="000000"/>
            </w:tcBorders>
            <w:vAlign w:val="center"/>
          </w:tcPr>
          <w:p w14:paraId="5DEC1686" w14:textId="00D77FE9" w:rsidR="00BB5E4A" w:rsidRPr="001A788E" w:rsidRDefault="00BB5E4A" w:rsidP="00BB5E4A">
            <w:pPr>
              <w:ind w:right="-1"/>
              <w:jc w:val="center"/>
              <w:rPr>
                <w:sz w:val="21"/>
                <w:szCs w:val="21"/>
              </w:rPr>
            </w:pPr>
            <w:r w:rsidRPr="001A788E">
              <w:rPr>
                <w:sz w:val="21"/>
                <w:szCs w:val="21"/>
              </w:rPr>
              <w:t>GERAL</w:t>
            </w:r>
          </w:p>
        </w:tc>
      </w:tr>
      <w:tr w:rsidR="00BB5E4A" w:rsidRPr="00FB2F69" w14:paraId="5CE468B6" w14:textId="4529094B"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7FCDE8B4" w14:textId="390EE7BF" w:rsidR="00BB5E4A" w:rsidRPr="001A788E" w:rsidRDefault="00BB5E4A" w:rsidP="00BB5E4A">
            <w:pPr>
              <w:ind w:right="-1" w:hanging="18"/>
              <w:jc w:val="center"/>
              <w:rPr>
                <w:sz w:val="21"/>
                <w:szCs w:val="21"/>
              </w:rPr>
            </w:pPr>
            <w:r w:rsidRPr="001A788E">
              <w:rPr>
                <w:sz w:val="21"/>
                <w:szCs w:val="21"/>
              </w:rPr>
              <w:t>85</w:t>
            </w:r>
          </w:p>
        </w:tc>
        <w:tc>
          <w:tcPr>
            <w:tcW w:w="1276" w:type="dxa"/>
            <w:tcBorders>
              <w:top w:val="single" w:sz="6" w:space="0" w:color="000000"/>
              <w:left w:val="single" w:sz="6" w:space="0" w:color="000000"/>
              <w:bottom w:val="single" w:sz="6" w:space="0" w:color="000000"/>
              <w:right w:val="single" w:sz="6" w:space="0" w:color="000000"/>
            </w:tcBorders>
            <w:vAlign w:val="center"/>
          </w:tcPr>
          <w:p w14:paraId="45BCADAE" w14:textId="77777777" w:rsidR="00BB5E4A" w:rsidRPr="001A788E" w:rsidRDefault="00BB5E4A" w:rsidP="00BB5E4A">
            <w:pPr>
              <w:jc w:val="center"/>
              <w:rPr>
                <w:sz w:val="21"/>
                <w:szCs w:val="21"/>
              </w:rPr>
            </w:pPr>
            <w:r w:rsidRPr="001A788E">
              <w:rPr>
                <w:sz w:val="21"/>
                <w:szCs w:val="21"/>
              </w:rPr>
              <w:t>406721-5</w:t>
            </w:r>
          </w:p>
          <w:p w14:paraId="598738F0" w14:textId="725FD7F4"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50AE8206"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POLPAS DE FRUTA - SABOR GOIABA</w:t>
            </w:r>
          </w:p>
          <w:p w14:paraId="51BF022F" w14:textId="77777777" w:rsidR="00BB5E4A" w:rsidRPr="001A788E" w:rsidRDefault="00BB5E4A" w:rsidP="00BB5E4A">
            <w:pPr>
              <w:autoSpaceDE w:val="0"/>
              <w:autoSpaceDN w:val="0"/>
              <w:adjustRightInd w:val="0"/>
              <w:rPr>
                <w:sz w:val="21"/>
                <w:szCs w:val="21"/>
                <w:lang w:eastAsia="en-US"/>
              </w:rPr>
            </w:pPr>
            <w:r w:rsidRPr="001A788E">
              <w:rPr>
                <w:sz w:val="21"/>
                <w:szCs w:val="21"/>
                <w:lang w:eastAsia="en-US"/>
              </w:rPr>
              <w:t>Produto com ausência de fragmentos das partes não comestíveis da fruta. Sem conservantes, sem corantes, sem aromatizantes, sem adição de açúcar. Embalagem primária em polietileno, tipo sachê, transparente, atóxica, hermeticamente fechada.</w:t>
            </w:r>
          </w:p>
          <w:p w14:paraId="541F06CB" w14:textId="27C3B565" w:rsidR="00BB5E4A" w:rsidRPr="001A788E" w:rsidRDefault="00BB5E4A" w:rsidP="00BB5E4A">
            <w:pPr>
              <w:rPr>
                <w:b/>
                <w:sz w:val="21"/>
                <w:szCs w:val="21"/>
              </w:rPr>
            </w:pPr>
            <w:r w:rsidRPr="001A788E">
              <w:rPr>
                <w:sz w:val="21"/>
                <w:szCs w:val="21"/>
                <w:lang w:eastAsia="en-US"/>
              </w:rPr>
              <w:t>Peso líquido de</w:t>
            </w:r>
            <w:r w:rsidRPr="001A788E">
              <w:rPr>
                <w:b/>
                <w:sz w:val="21"/>
                <w:szCs w:val="21"/>
                <w:lang w:eastAsia="en-US"/>
              </w:rPr>
              <w:t xml:space="preserve"> 01Kg</w:t>
            </w:r>
            <w:r w:rsidRPr="001A788E">
              <w:rPr>
                <w:sz w:val="21"/>
                <w:szCs w:val="21"/>
                <w:lang w:eastAsia="en-US"/>
              </w:rPr>
              <w:t xml:space="preserve"> do produto (unidade). Prazo de validade: no mínimo 10 (dez) meses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5547B14" w14:textId="57D92BC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934C808" w14:textId="52B5946F" w:rsidR="00BB5E4A" w:rsidRPr="001A788E" w:rsidRDefault="00BB5E4A" w:rsidP="00BB5E4A">
            <w:pPr>
              <w:ind w:right="-1"/>
              <w:jc w:val="center"/>
              <w:rPr>
                <w:sz w:val="21"/>
                <w:szCs w:val="21"/>
              </w:rPr>
            </w:pPr>
            <w:r w:rsidRPr="001A788E">
              <w:rPr>
                <w:sz w:val="21"/>
                <w:szCs w:val="21"/>
              </w:rPr>
              <w:t>36.758</w:t>
            </w:r>
          </w:p>
        </w:tc>
        <w:tc>
          <w:tcPr>
            <w:tcW w:w="1134" w:type="dxa"/>
            <w:tcBorders>
              <w:top w:val="single" w:sz="6" w:space="0" w:color="000000"/>
              <w:left w:val="single" w:sz="6" w:space="0" w:color="000000"/>
              <w:bottom w:val="single" w:sz="6" w:space="0" w:color="000000"/>
              <w:right w:val="single" w:sz="6" w:space="0" w:color="000000"/>
            </w:tcBorders>
            <w:vAlign w:val="center"/>
          </w:tcPr>
          <w:p w14:paraId="4D9181E6" w14:textId="363439B8" w:rsidR="00BB5E4A" w:rsidRPr="001A788E" w:rsidRDefault="00BB5E4A" w:rsidP="00BB5E4A">
            <w:pPr>
              <w:ind w:right="-1"/>
              <w:jc w:val="center"/>
              <w:rPr>
                <w:sz w:val="21"/>
                <w:szCs w:val="21"/>
              </w:rPr>
            </w:pPr>
            <w:r w:rsidRPr="001A788E">
              <w:rPr>
                <w:color w:val="000000"/>
                <w:sz w:val="21"/>
                <w:szCs w:val="21"/>
              </w:rPr>
              <w:t>R$ 27,91</w:t>
            </w:r>
          </w:p>
        </w:tc>
        <w:tc>
          <w:tcPr>
            <w:tcW w:w="1258" w:type="dxa"/>
            <w:tcBorders>
              <w:top w:val="single" w:sz="6" w:space="0" w:color="000000"/>
              <w:left w:val="single" w:sz="6" w:space="0" w:color="000000"/>
              <w:bottom w:val="single" w:sz="6" w:space="0" w:color="000000"/>
              <w:right w:val="single" w:sz="6" w:space="0" w:color="000000"/>
            </w:tcBorders>
            <w:vAlign w:val="center"/>
          </w:tcPr>
          <w:p w14:paraId="6231222E" w14:textId="538F1680" w:rsidR="00BB5E4A" w:rsidRPr="001A788E" w:rsidRDefault="00BB5E4A" w:rsidP="00BB5E4A">
            <w:pPr>
              <w:ind w:left="-75" w:right="-73"/>
              <w:jc w:val="center"/>
              <w:rPr>
                <w:sz w:val="21"/>
                <w:szCs w:val="21"/>
              </w:rPr>
            </w:pPr>
            <w:r w:rsidRPr="001A788E">
              <w:rPr>
                <w:sz w:val="21"/>
                <w:szCs w:val="21"/>
              </w:rPr>
              <w:t>R$ 1.025.915,78</w:t>
            </w:r>
          </w:p>
        </w:tc>
        <w:tc>
          <w:tcPr>
            <w:tcW w:w="1134" w:type="dxa"/>
            <w:tcBorders>
              <w:top w:val="single" w:sz="6" w:space="0" w:color="000000"/>
              <w:left w:val="single" w:sz="6" w:space="0" w:color="000000"/>
              <w:bottom w:val="single" w:sz="6" w:space="0" w:color="000000"/>
              <w:right w:val="single" w:sz="6" w:space="0" w:color="000000"/>
            </w:tcBorders>
            <w:vAlign w:val="center"/>
          </w:tcPr>
          <w:p w14:paraId="525655CA" w14:textId="6652B8BA" w:rsidR="00BB5E4A" w:rsidRPr="001A788E" w:rsidRDefault="00BB5E4A" w:rsidP="00BB5E4A">
            <w:pPr>
              <w:ind w:right="-1"/>
              <w:jc w:val="center"/>
              <w:rPr>
                <w:sz w:val="21"/>
                <w:szCs w:val="21"/>
              </w:rPr>
            </w:pPr>
            <w:r w:rsidRPr="001A788E">
              <w:rPr>
                <w:sz w:val="21"/>
                <w:szCs w:val="21"/>
              </w:rPr>
              <w:t>GERAL</w:t>
            </w:r>
          </w:p>
        </w:tc>
      </w:tr>
      <w:tr w:rsidR="00BB5E4A" w:rsidRPr="00FB2F69" w14:paraId="7183E520" w14:textId="55261487"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19201CF" w14:textId="24A03F05" w:rsidR="00BB5E4A" w:rsidRPr="001A788E" w:rsidRDefault="00BB5E4A" w:rsidP="00BB5E4A">
            <w:pPr>
              <w:ind w:right="-1" w:hanging="18"/>
              <w:jc w:val="center"/>
              <w:rPr>
                <w:sz w:val="21"/>
                <w:szCs w:val="21"/>
              </w:rPr>
            </w:pPr>
            <w:r w:rsidRPr="001A788E">
              <w:rPr>
                <w:sz w:val="21"/>
                <w:szCs w:val="21"/>
              </w:rPr>
              <w:t>86</w:t>
            </w:r>
          </w:p>
        </w:tc>
        <w:tc>
          <w:tcPr>
            <w:tcW w:w="1276" w:type="dxa"/>
            <w:tcBorders>
              <w:top w:val="single" w:sz="6" w:space="0" w:color="000000"/>
              <w:left w:val="single" w:sz="6" w:space="0" w:color="000000"/>
              <w:bottom w:val="single" w:sz="6" w:space="0" w:color="000000"/>
              <w:right w:val="single" w:sz="6" w:space="0" w:color="000000"/>
            </w:tcBorders>
            <w:vAlign w:val="center"/>
          </w:tcPr>
          <w:p w14:paraId="6CD3E4A7" w14:textId="77777777" w:rsidR="00BB5E4A" w:rsidRPr="001A788E" w:rsidRDefault="00BB5E4A" w:rsidP="00BB5E4A">
            <w:pPr>
              <w:jc w:val="center"/>
              <w:rPr>
                <w:sz w:val="21"/>
                <w:szCs w:val="21"/>
              </w:rPr>
            </w:pPr>
            <w:r w:rsidRPr="001A788E">
              <w:rPr>
                <w:sz w:val="21"/>
                <w:szCs w:val="21"/>
              </w:rPr>
              <w:t>132654 -6</w:t>
            </w:r>
          </w:p>
          <w:p w14:paraId="7F534183" w14:textId="17F7D45B"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51790C7A" w14:textId="77777777" w:rsidR="00BB5E4A" w:rsidRPr="001A788E" w:rsidRDefault="00BB5E4A" w:rsidP="00BB5E4A">
            <w:pPr>
              <w:autoSpaceDE w:val="0"/>
              <w:autoSpaceDN w:val="0"/>
              <w:adjustRightInd w:val="0"/>
              <w:rPr>
                <w:b/>
                <w:sz w:val="21"/>
                <w:szCs w:val="21"/>
                <w:lang w:eastAsia="en-US"/>
              </w:rPr>
            </w:pPr>
            <w:r w:rsidRPr="001A788E">
              <w:rPr>
                <w:b/>
                <w:sz w:val="21"/>
                <w:szCs w:val="21"/>
                <w:lang w:eastAsia="en-US"/>
              </w:rPr>
              <w:t>POLPAS DE FRUTA - SABOR MANGA</w:t>
            </w:r>
          </w:p>
          <w:p w14:paraId="2BE07851" w14:textId="77777777" w:rsidR="00BB5E4A" w:rsidRPr="001A788E" w:rsidRDefault="00BB5E4A" w:rsidP="00BB5E4A">
            <w:pPr>
              <w:autoSpaceDE w:val="0"/>
              <w:autoSpaceDN w:val="0"/>
              <w:adjustRightInd w:val="0"/>
              <w:rPr>
                <w:sz w:val="21"/>
                <w:szCs w:val="21"/>
                <w:lang w:eastAsia="en-US"/>
              </w:rPr>
            </w:pPr>
            <w:r w:rsidRPr="001A788E">
              <w:rPr>
                <w:sz w:val="21"/>
                <w:szCs w:val="21"/>
                <w:lang w:eastAsia="en-US"/>
              </w:rPr>
              <w:t>Produto com ausência de fragmentos das partes não comestíveis da fruta. Sem conservantes, sem corantes, sem aromatizantes, sem adição de açúcar. Embalagem primária em polietileno, tipo sachê, transparente, atóxica, hermeticamente fechada.</w:t>
            </w:r>
          </w:p>
          <w:p w14:paraId="2720A96A" w14:textId="5D7486A7" w:rsidR="00BB5E4A" w:rsidRPr="001A788E" w:rsidRDefault="00BB5E4A" w:rsidP="00BB5E4A">
            <w:pPr>
              <w:rPr>
                <w:b/>
                <w:sz w:val="21"/>
                <w:szCs w:val="21"/>
              </w:rPr>
            </w:pPr>
            <w:r w:rsidRPr="001A788E">
              <w:rPr>
                <w:sz w:val="21"/>
                <w:szCs w:val="21"/>
                <w:lang w:eastAsia="en-US"/>
              </w:rPr>
              <w:t>Peso líquido de</w:t>
            </w:r>
            <w:r w:rsidRPr="001A788E">
              <w:rPr>
                <w:b/>
                <w:sz w:val="21"/>
                <w:szCs w:val="21"/>
                <w:lang w:eastAsia="en-US"/>
              </w:rPr>
              <w:t xml:space="preserve"> 01Kg</w:t>
            </w:r>
            <w:r w:rsidRPr="001A788E">
              <w:rPr>
                <w:sz w:val="21"/>
                <w:szCs w:val="21"/>
                <w:lang w:eastAsia="en-US"/>
              </w:rPr>
              <w:t xml:space="preserve"> do produto (unidade). Prazo de validade: no mínimo 10 (dez) meses a contar da data da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2B101E5A" w14:textId="7AAA4A95"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47A37C7" w14:textId="728C7A55" w:rsidR="00BB5E4A" w:rsidRPr="001A788E" w:rsidRDefault="00BB5E4A" w:rsidP="00BB5E4A">
            <w:pPr>
              <w:ind w:right="-1"/>
              <w:jc w:val="center"/>
              <w:rPr>
                <w:sz w:val="21"/>
                <w:szCs w:val="21"/>
              </w:rPr>
            </w:pPr>
            <w:r w:rsidRPr="001A788E">
              <w:rPr>
                <w:sz w:val="21"/>
                <w:szCs w:val="21"/>
              </w:rPr>
              <w:t>55.087</w:t>
            </w:r>
          </w:p>
        </w:tc>
        <w:tc>
          <w:tcPr>
            <w:tcW w:w="1134" w:type="dxa"/>
            <w:tcBorders>
              <w:top w:val="single" w:sz="6" w:space="0" w:color="000000"/>
              <w:left w:val="single" w:sz="6" w:space="0" w:color="000000"/>
              <w:bottom w:val="single" w:sz="6" w:space="0" w:color="000000"/>
              <w:right w:val="single" w:sz="6" w:space="0" w:color="000000"/>
            </w:tcBorders>
            <w:vAlign w:val="center"/>
          </w:tcPr>
          <w:p w14:paraId="1D381F00" w14:textId="1B8418CD" w:rsidR="00BB5E4A" w:rsidRPr="001A788E" w:rsidRDefault="00BB5E4A" w:rsidP="00BB5E4A">
            <w:pPr>
              <w:ind w:right="-1"/>
              <w:jc w:val="center"/>
              <w:rPr>
                <w:sz w:val="21"/>
                <w:szCs w:val="21"/>
              </w:rPr>
            </w:pPr>
            <w:r w:rsidRPr="001A788E">
              <w:rPr>
                <w:color w:val="000000"/>
                <w:sz w:val="21"/>
                <w:szCs w:val="21"/>
              </w:rPr>
              <w:t>R$ 25,88</w:t>
            </w:r>
          </w:p>
        </w:tc>
        <w:tc>
          <w:tcPr>
            <w:tcW w:w="1258" w:type="dxa"/>
            <w:tcBorders>
              <w:top w:val="single" w:sz="6" w:space="0" w:color="000000"/>
              <w:left w:val="single" w:sz="6" w:space="0" w:color="000000"/>
              <w:bottom w:val="single" w:sz="6" w:space="0" w:color="000000"/>
              <w:right w:val="single" w:sz="6" w:space="0" w:color="000000"/>
            </w:tcBorders>
            <w:vAlign w:val="center"/>
          </w:tcPr>
          <w:p w14:paraId="0D09FA86" w14:textId="616033CF" w:rsidR="00BB5E4A" w:rsidRPr="001A788E" w:rsidRDefault="00BB5E4A" w:rsidP="00BB5E4A">
            <w:pPr>
              <w:ind w:left="-75" w:right="-73"/>
              <w:jc w:val="center"/>
              <w:rPr>
                <w:sz w:val="21"/>
                <w:szCs w:val="21"/>
              </w:rPr>
            </w:pPr>
            <w:r w:rsidRPr="001A788E">
              <w:rPr>
                <w:sz w:val="21"/>
                <w:szCs w:val="21"/>
              </w:rPr>
              <w:t>R$ 1.425.651,56</w:t>
            </w:r>
          </w:p>
        </w:tc>
        <w:tc>
          <w:tcPr>
            <w:tcW w:w="1134" w:type="dxa"/>
            <w:tcBorders>
              <w:top w:val="single" w:sz="6" w:space="0" w:color="000000"/>
              <w:left w:val="single" w:sz="6" w:space="0" w:color="000000"/>
              <w:bottom w:val="single" w:sz="6" w:space="0" w:color="000000"/>
              <w:right w:val="single" w:sz="6" w:space="0" w:color="000000"/>
            </w:tcBorders>
            <w:vAlign w:val="center"/>
          </w:tcPr>
          <w:p w14:paraId="30EE5955" w14:textId="0E85A26C" w:rsidR="00BB5E4A" w:rsidRPr="001A788E" w:rsidRDefault="00BB5E4A" w:rsidP="00BB5E4A">
            <w:pPr>
              <w:ind w:right="-1"/>
              <w:jc w:val="center"/>
              <w:rPr>
                <w:sz w:val="21"/>
                <w:szCs w:val="21"/>
              </w:rPr>
            </w:pPr>
            <w:r w:rsidRPr="001A788E">
              <w:rPr>
                <w:sz w:val="21"/>
                <w:szCs w:val="21"/>
              </w:rPr>
              <w:t>GERAL</w:t>
            </w:r>
          </w:p>
        </w:tc>
      </w:tr>
      <w:tr w:rsidR="00BB5E4A" w:rsidRPr="00FB2F69" w14:paraId="44D10908" w14:textId="42E5E6F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BF9E23A" w14:textId="040FF6FE" w:rsidR="00BB5E4A" w:rsidRPr="001A788E" w:rsidRDefault="00BB5E4A" w:rsidP="00BB5E4A">
            <w:pPr>
              <w:ind w:right="-1" w:hanging="18"/>
              <w:jc w:val="center"/>
              <w:rPr>
                <w:sz w:val="21"/>
                <w:szCs w:val="21"/>
              </w:rPr>
            </w:pPr>
            <w:r w:rsidRPr="001A788E">
              <w:rPr>
                <w:sz w:val="21"/>
                <w:szCs w:val="21"/>
              </w:rPr>
              <w:t>87</w:t>
            </w:r>
          </w:p>
        </w:tc>
        <w:tc>
          <w:tcPr>
            <w:tcW w:w="1276" w:type="dxa"/>
            <w:tcBorders>
              <w:top w:val="single" w:sz="6" w:space="0" w:color="000000"/>
              <w:left w:val="single" w:sz="6" w:space="0" w:color="000000"/>
              <w:bottom w:val="single" w:sz="6" w:space="0" w:color="000000"/>
              <w:right w:val="single" w:sz="6" w:space="0" w:color="000000"/>
            </w:tcBorders>
            <w:vAlign w:val="center"/>
          </w:tcPr>
          <w:p w14:paraId="0B7E40A8" w14:textId="77777777" w:rsidR="00BB5E4A" w:rsidRPr="001A788E" w:rsidRDefault="00BB5E4A" w:rsidP="00BB5E4A">
            <w:pPr>
              <w:jc w:val="center"/>
              <w:rPr>
                <w:sz w:val="21"/>
                <w:szCs w:val="21"/>
              </w:rPr>
            </w:pPr>
            <w:r w:rsidRPr="001A788E">
              <w:rPr>
                <w:sz w:val="21"/>
                <w:szCs w:val="21"/>
              </w:rPr>
              <w:t>92538-1</w:t>
            </w:r>
          </w:p>
          <w:p w14:paraId="05831DF7" w14:textId="77777777" w:rsidR="00BB5E4A" w:rsidRPr="001A788E" w:rsidRDefault="00BB5E4A" w:rsidP="00BB5E4A">
            <w:pPr>
              <w:jc w:val="center"/>
              <w:rPr>
                <w:sz w:val="21"/>
                <w:szCs w:val="21"/>
              </w:rPr>
            </w:pPr>
            <w:r w:rsidRPr="001A788E">
              <w:rPr>
                <w:sz w:val="21"/>
                <w:szCs w:val="21"/>
              </w:rPr>
              <w:t>(cód.: 1)</w:t>
            </w:r>
          </w:p>
          <w:p w14:paraId="7F8073B3" w14:textId="77777777" w:rsidR="00BB5E4A" w:rsidRPr="001A788E" w:rsidRDefault="00BB5E4A" w:rsidP="00BB5E4A">
            <w:pPr>
              <w:jc w:val="center"/>
              <w:rPr>
                <w:sz w:val="21"/>
                <w:szCs w:val="21"/>
              </w:rPr>
            </w:pPr>
          </w:p>
        </w:tc>
        <w:tc>
          <w:tcPr>
            <w:tcW w:w="3544" w:type="dxa"/>
            <w:tcBorders>
              <w:top w:val="single" w:sz="6" w:space="0" w:color="000000"/>
              <w:left w:val="single" w:sz="6" w:space="0" w:color="000000"/>
              <w:bottom w:val="single" w:sz="6" w:space="0" w:color="000000"/>
              <w:right w:val="single" w:sz="6" w:space="0" w:color="000000"/>
            </w:tcBorders>
            <w:vAlign w:val="center"/>
          </w:tcPr>
          <w:p w14:paraId="1E6CFCAA" w14:textId="77777777" w:rsidR="00BB5E4A" w:rsidRPr="001A788E" w:rsidRDefault="00BB5E4A" w:rsidP="00BB5E4A">
            <w:pPr>
              <w:spacing w:line="276" w:lineRule="auto"/>
              <w:contextualSpacing/>
              <w:rPr>
                <w:b/>
                <w:bCs/>
                <w:sz w:val="21"/>
                <w:szCs w:val="21"/>
                <w:lang w:eastAsia="en-US"/>
              </w:rPr>
            </w:pPr>
            <w:r w:rsidRPr="001A788E">
              <w:rPr>
                <w:b/>
                <w:bCs/>
                <w:sz w:val="21"/>
                <w:szCs w:val="21"/>
                <w:lang w:eastAsia="en-US"/>
              </w:rPr>
              <w:t xml:space="preserve">CARNE BOVINA, PATINHO, MOÍDA, CONGELADA </w:t>
            </w:r>
          </w:p>
          <w:p w14:paraId="2152A7BB" w14:textId="5625C73E" w:rsidR="00BB5E4A" w:rsidRPr="001A788E" w:rsidRDefault="00BB5E4A" w:rsidP="00BB5E4A">
            <w:pPr>
              <w:rPr>
                <w:b/>
                <w:sz w:val="21"/>
                <w:szCs w:val="21"/>
              </w:rPr>
            </w:pPr>
            <w:r w:rsidRPr="001A788E">
              <w:rPr>
                <w:sz w:val="21"/>
                <w:szCs w:val="21"/>
                <w:lang w:eastAsia="en-US"/>
              </w:rPr>
              <w:t xml:space="preserve">Carne bovina patinho congelada, acondicionado em embalagens próprias (plástica, transparente), de </w:t>
            </w:r>
            <w:r w:rsidRPr="001A788E">
              <w:rPr>
                <w:b/>
                <w:bCs/>
                <w:sz w:val="21"/>
                <w:szCs w:val="21"/>
                <w:lang w:eastAsia="en-US"/>
              </w:rPr>
              <w:t>1Kg</w:t>
            </w:r>
            <w:r w:rsidRPr="001A788E">
              <w:rPr>
                <w:sz w:val="21"/>
                <w:szCs w:val="21"/>
                <w:lang w:eastAsia="en-US"/>
              </w:rPr>
              <w:t>. O percentual aceitável de gordura é de no máximo de 10%, isenta de cartilagens e ossos e com consistência firme. O prazo de validade deve ser de no mínimo 6 (seis)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7AF96980" w14:textId="4067A28A"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88D7F4B" w14:textId="5FA515B0" w:rsidR="00BB5E4A" w:rsidRPr="001A788E" w:rsidRDefault="00BB5E4A" w:rsidP="00BB5E4A">
            <w:pPr>
              <w:ind w:right="-1"/>
              <w:jc w:val="center"/>
              <w:rPr>
                <w:sz w:val="21"/>
                <w:szCs w:val="21"/>
              </w:rPr>
            </w:pPr>
            <w:r w:rsidRPr="001A788E">
              <w:rPr>
                <w:sz w:val="21"/>
                <w:szCs w:val="21"/>
              </w:rPr>
              <w:t>133.874</w:t>
            </w:r>
          </w:p>
        </w:tc>
        <w:tc>
          <w:tcPr>
            <w:tcW w:w="1134" w:type="dxa"/>
            <w:tcBorders>
              <w:top w:val="single" w:sz="6" w:space="0" w:color="000000"/>
              <w:left w:val="single" w:sz="6" w:space="0" w:color="000000"/>
              <w:bottom w:val="single" w:sz="6" w:space="0" w:color="000000"/>
              <w:right w:val="single" w:sz="6" w:space="0" w:color="000000"/>
            </w:tcBorders>
            <w:vAlign w:val="center"/>
          </w:tcPr>
          <w:p w14:paraId="777F7AC1" w14:textId="78868210" w:rsidR="00BB5E4A" w:rsidRPr="001A788E" w:rsidRDefault="00BB5E4A" w:rsidP="00BB5E4A">
            <w:pPr>
              <w:ind w:right="-1"/>
              <w:jc w:val="center"/>
              <w:rPr>
                <w:sz w:val="21"/>
                <w:szCs w:val="21"/>
              </w:rPr>
            </w:pPr>
            <w:r w:rsidRPr="001A788E">
              <w:rPr>
                <w:color w:val="000000"/>
                <w:sz w:val="21"/>
                <w:szCs w:val="21"/>
              </w:rPr>
              <w:t>R$ 46,21</w:t>
            </w:r>
          </w:p>
        </w:tc>
        <w:tc>
          <w:tcPr>
            <w:tcW w:w="1258" w:type="dxa"/>
            <w:tcBorders>
              <w:top w:val="single" w:sz="6" w:space="0" w:color="000000"/>
              <w:left w:val="single" w:sz="6" w:space="0" w:color="000000"/>
              <w:bottom w:val="single" w:sz="6" w:space="0" w:color="000000"/>
              <w:right w:val="single" w:sz="6" w:space="0" w:color="000000"/>
            </w:tcBorders>
            <w:vAlign w:val="center"/>
          </w:tcPr>
          <w:p w14:paraId="709546EE" w14:textId="052D54F6" w:rsidR="00BB5E4A" w:rsidRPr="001A788E" w:rsidRDefault="00BB5E4A" w:rsidP="00BB5E4A">
            <w:pPr>
              <w:ind w:left="-75" w:right="-73"/>
              <w:jc w:val="center"/>
              <w:rPr>
                <w:sz w:val="21"/>
                <w:szCs w:val="21"/>
              </w:rPr>
            </w:pPr>
            <w:r w:rsidRPr="001A788E">
              <w:rPr>
                <w:sz w:val="21"/>
                <w:szCs w:val="21"/>
              </w:rPr>
              <w:t>R$ 6.186.317,54</w:t>
            </w:r>
          </w:p>
        </w:tc>
        <w:tc>
          <w:tcPr>
            <w:tcW w:w="1134" w:type="dxa"/>
            <w:tcBorders>
              <w:top w:val="single" w:sz="6" w:space="0" w:color="000000"/>
              <w:left w:val="single" w:sz="6" w:space="0" w:color="000000"/>
              <w:bottom w:val="single" w:sz="6" w:space="0" w:color="000000"/>
              <w:right w:val="single" w:sz="6" w:space="0" w:color="000000"/>
            </w:tcBorders>
            <w:vAlign w:val="center"/>
          </w:tcPr>
          <w:p w14:paraId="08DBABAB" w14:textId="37B4C8ED" w:rsidR="00BB5E4A" w:rsidRPr="001A788E" w:rsidRDefault="00BB5E4A" w:rsidP="00BB5E4A">
            <w:pPr>
              <w:ind w:right="-1"/>
              <w:jc w:val="center"/>
              <w:rPr>
                <w:sz w:val="21"/>
                <w:szCs w:val="21"/>
              </w:rPr>
            </w:pPr>
            <w:r w:rsidRPr="001A788E">
              <w:rPr>
                <w:sz w:val="21"/>
                <w:szCs w:val="21"/>
              </w:rPr>
              <w:t>GERAL</w:t>
            </w:r>
          </w:p>
        </w:tc>
      </w:tr>
      <w:tr w:rsidR="00BB5E4A" w:rsidRPr="00FB2F69" w14:paraId="4EF574C9" w14:textId="6E55693A"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254472F" w14:textId="09CF279F" w:rsidR="00BB5E4A" w:rsidRPr="001A788E" w:rsidRDefault="00BB5E4A" w:rsidP="00BB5E4A">
            <w:pPr>
              <w:ind w:right="-1" w:hanging="18"/>
              <w:jc w:val="center"/>
              <w:rPr>
                <w:sz w:val="21"/>
                <w:szCs w:val="21"/>
              </w:rPr>
            </w:pPr>
            <w:r w:rsidRPr="001A788E">
              <w:rPr>
                <w:sz w:val="21"/>
                <w:szCs w:val="21"/>
              </w:rPr>
              <w:t>88</w:t>
            </w:r>
          </w:p>
        </w:tc>
        <w:tc>
          <w:tcPr>
            <w:tcW w:w="1276" w:type="dxa"/>
            <w:tcBorders>
              <w:top w:val="single" w:sz="6" w:space="0" w:color="000000"/>
              <w:left w:val="single" w:sz="6" w:space="0" w:color="000000"/>
              <w:bottom w:val="single" w:sz="6" w:space="0" w:color="000000"/>
              <w:right w:val="single" w:sz="6" w:space="0" w:color="000000"/>
            </w:tcBorders>
            <w:vAlign w:val="center"/>
          </w:tcPr>
          <w:p w14:paraId="79817FCA" w14:textId="77777777" w:rsidR="00BB5E4A" w:rsidRPr="001A788E" w:rsidRDefault="00BB5E4A" w:rsidP="00BB5E4A">
            <w:pPr>
              <w:jc w:val="center"/>
              <w:rPr>
                <w:sz w:val="21"/>
                <w:szCs w:val="21"/>
              </w:rPr>
            </w:pPr>
            <w:r w:rsidRPr="001A788E">
              <w:rPr>
                <w:sz w:val="21"/>
                <w:szCs w:val="21"/>
              </w:rPr>
              <w:t>3814-8</w:t>
            </w:r>
          </w:p>
          <w:p w14:paraId="061B6C42" w14:textId="78107326"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6A9FBB4E" w14:textId="77777777" w:rsidR="00BB5E4A" w:rsidRPr="001A788E" w:rsidRDefault="00BB5E4A" w:rsidP="00BB5E4A">
            <w:pPr>
              <w:tabs>
                <w:tab w:val="left" w:pos="851"/>
              </w:tabs>
              <w:autoSpaceDE w:val="0"/>
              <w:autoSpaceDN w:val="0"/>
              <w:adjustRightInd w:val="0"/>
              <w:spacing w:line="276" w:lineRule="auto"/>
              <w:ind w:right="-35"/>
              <w:rPr>
                <w:b/>
                <w:bCs/>
                <w:sz w:val="21"/>
                <w:szCs w:val="21"/>
                <w:lang w:eastAsia="en-US"/>
              </w:rPr>
            </w:pPr>
            <w:r w:rsidRPr="001A788E">
              <w:rPr>
                <w:b/>
                <w:bCs/>
                <w:sz w:val="21"/>
                <w:szCs w:val="21"/>
                <w:lang w:eastAsia="en-US"/>
              </w:rPr>
              <w:t>CARNE BOVINA COXÃO MOLE PEDAÇO, CONGELADA</w:t>
            </w:r>
          </w:p>
          <w:p w14:paraId="6CD8459A" w14:textId="0CE182FE" w:rsidR="00BB5E4A" w:rsidRPr="001A788E" w:rsidRDefault="00BB5E4A" w:rsidP="00BB5E4A">
            <w:pPr>
              <w:rPr>
                <w:b/>
                <w:sz w:val="21"/>
                <w:szCs w:val="21"/>
              </w:rPr>
            </w:pPr>
            <w:r w:rsidRPr="001A788E">
              <w:rPr>
                <w:sz w:val="21"/>
                <w:szCs w:val="21"/>
              </w:rPr>
              <w:t xml:space="preserve">Carne bovina coxão mole congelada, cortada em até 6 (seis) pedaços, acondicionado em embalagens próprias (plástica, transparente), de </w:t>
            </w:r>
            <w:r w:rsidRPr="001A788E">
              <w:rPr>
                <w:b/>
                <w:bCs/>
                <w:sz w:val="21"/>
                <w:szCs w:val="21"/>
              </w:rPr>
              <w:t>1 Kg</w:t>
            </w:r>
            <w:r w:rsidRPr="001A788E">
              <w:rPr>
                <w:sz w:val="21"/>
                <w:szCs w:val="21"/>
              </w:rPr>
              <w:t>. O percentual aceitável de gordura é de no máximo de 10%, isenta de cartilagens e ossos e com consistência firme. O prazo de validade deve ser de no mínimo 6 (seis)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3FF30D05" w14:textId="20EE19E3"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6A7FB167" w14:textId="34978CC7" w:rsidR="00BB5E4A" w:rsidRPr="001A788E" w:rsidRDefault="00BB5E4A" w:rsidP="00BB5E4A">
            <w:pPr>
              <w:ind w:right="-1"/>
              <w:jc w:val="center"/>
              <w:rPr>
                <w:sz w:val="21"/>
                <w:szCs w:val="21"/>
              </w:rPr>
            </w:pPr>
            <w:r w:rsidRPr="001A788E">
              <w:rPr>
                <w:sz w:val="21"/>
                <w:szCs w:val="21"/>
              </w:rPr>
              <w:t>155.638</w:t>
            </w:r>
          </w:p>
        </w:tc>
        <w:tc>
          <w:tcPr>
            <w:tcW w:w="1134" w:type="dxa"/>
            <w:tcBorders>
              <w:top w:val="single" w:sz="6" w:space="0" w:color="000000"/>
              <w:left w:val="single" w:sz="6" w:space="0" w:color="000000"/>
              <w:bottom w:val="single" w:sz="6" w:space="0" w:color="000000"/>
              <w:right w:val="single" w:sz="6" w:space="0" w:color="000000"/>
            </w:tcBorders>
            <w:vAlign w:val="center"/>
          </w:tcPr>
          <w:p w14:paraId="071A98B8" w14:textId="22D33412" w:rsidR="00BB5E4A" w:rsidRPr="001A788E" w:rsidRDefault="00BB5E4A" w:rsidP="00BB5E4A">
            <w:pPr>
              <w:ind w:right="-1"/>
              <w:jc w:val="center"/>
              <w:rPr>
                <w:sz w:val="21"/>
                <w:szCs w:val="21"/>
              </w:rPr>
            </w:pPr>
            <w:r w:rsidRPr="001A788E">
              <w:rPr>
                <w:color w:val="000000"/>
                <w:sz w:val="21"/>
                <w:szCs w:val="21"/>
              </w:rPr>
              <w:t>R$ 45,19</w:t>
            </w:r>
          </w:p>
        </w:tc>
        <w:tc>
          <w:tcPr>
            <w:tcW w:w="1258" w:type="dxa"/>
            <w:tcBorders>
              <w:top w:val="single" w:sz="6" w:space="0" w:color="000000"/>
              <w:left w:val="single" w:sz="6" w:space="0" w:color="000000"/>
              <w:bottom w:val="single" w:sz="6" w:space="0" w:color="000000"/>
              <w:right w:val="single" w:sz="6" w:space="0" w:color="000000"/>
            </w:tcBorders>
            <w:vAlign w:val="center"/>
          </w:tcPr>
          <w:p w14:paraId="22617628" w14:textId="0D6E1A05" w:rsidR="00BB5E4A" w:rsidRPr="001A788E" w:rsidRDefault="00BB5E4A" w:rsidP="00BB5E4A">
            <w:pPr>
              <w:ind w:left="-75" w:right="-73"/>
              <w:jc w:val="center"/>
              <w:rPr>
                <w:sz w:val="21"/>
                <w:szCs w:val="21"/>
              </w:rPr>
            </w:pPr>
            <w:r w:rsidRPr="001A788E">
              <w:rPr>
                <w:sz w:val="21"/>
                <w:szCs w:val="21"/>
              </w:rPr>
              <w:t>R$ 7.033.281,22</w:t>
            </w:r>
          </w:p>
        </w:tc>
        <w:tc>
          <w:tcPr>
            <w:tcW w:w="1134" w:type="dxa"/>
            <w:tcBorders>
              <w:top w:val="single" w:sz="6" w:space="0" w:color="000000"/>
              <w:left w:val="single" w:sz="6" w:space="0" w:color="000000"/>
              <w:bottom w:val="single" w:sz="6" w:space="0" w:color="000000"/>
              <w:right w:val="single" w:sz="6" w:space="0" w:color="000000"/>
            </w:tcBorders>
            <w:vAlign w:val="center"/>
          </w:tcPr>
          <w:p w14:paraId="5DB2D96B" w14:textId="2D8CEEB6" w:rsidR="00BB5E4A" w:rsidRPr="001A788E" w:rsidRDefault="00BB5E4A" w:rsidP="00BB5E4A">
            <w:pPr>
              <w:ind w:right="-1"/>
              <w:jc w:val="center"/>
              <w:rPr>
                <w:sz w:val="21"/>
                <w:szCs w:val="21"/>
              </w:rPr>
            </w:pPr>
            <w:r w:rsidRPr="001A788E">
              <w:rPr>
                <w:sz w:val="21"/>
                <w:szCs w:val="21"/>
              </w:rPr>
              <w:t>GERAL</w:t>
            </w:r>
          </w:p>
        </w:tc>
      </w:tr>
      <w:tr w:rsidR="00BB5E4A" w:rsidRPr="00FB2F69" w14:paraId="717671FE" w14:textId="314BC7BF"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398E2DF1" w14:textId="21E0C84C" w:rsidR="00BB5E4A" w:rsidRPr="001A788E" w:rsidRDefault="00BB5E4A" w:rsidP="00BB5E4A">
            <w:pPr>
              <w:ind w:right="-1" w:hanging="18"/>
              <w:jc w:val="center"/>
              <w:rPr>
                <w:sz w:val="21"/>
                <w:szCs w:val="21"/>
              </w:rPr>
            </w:pPr>
            <w:r w:rsidRPr="001A788E">
              <w:rPr>
                <w:sz w:val="21"/>
                <w:szCs w:val="21"/>
              </w:rPr>
              <w:t>89</w:t>
            </w:r>
          </w:p>
        </w:tc>
        <w:tc>
          <w:tcPr>
            <w:tcW w:w="1276" w:type="dxa"/>
            <w:tcBorders>
              <w:top w:val="single" w:sz="6" w:space="0" w:color="000000"/>
              <w:left w:val="single" w:sz="6" w:space="0" w:color="000000"/>
              <w:bottom w:val="single" w:sz="6" w:space="0" w:color="000000"/>
              <w:right w:val="single" w:sz="6" w:space="0" w:color="000000"/>
            </w:tcBorders>
            <w:vAlign w:val="center"/>
          </w:tcPr>
          <w:p w14:paraId="4668AAFD" w14:textId="77777777" w:rsidR="00BB5E4A" w:rsidRPr="001A788E" w:rsidRDefault="00BB5E4A" w:rsidP="00BB5E4A">
            <w:pPr>
              <w:jc w:val="center"/>
              <w:rPr>
                <w:sz w:val="21"/>
                <w:szCs w:val="21"/>
              </w:rPr>
            </w:pPr>
            <w:r w:rsidRPr="001A788E">
              <w:rPr>
                <w:sz w:val="21"/>
                <w:szCs w:val="21"/>
              </w:rPr>
              <w:t>00013361</w:t>
            </w:r>
          </w:p>
          <w:p w14:paraId="7C91F0AD" w14:textId="38748A9F" w:rsidR="00BB5E4A" w:rsidRPr="001A788E" w:rsidRDefault="00BB5E4A" w:rsidP="00BB5E4A">
            <w:pPr>
              <w:jc w:val="center"/>
              <w:rPr>
                <w:sz w:val="21"/>
                <w:szCs w:val="21"/>
              </w:rPr>
            </w:pPr>
            <w:r w:rsidRPr="001A788E">
              <w:rPr>
                <w:sz w:val="21"/>
                <w:szCs w:val="21"/>
              </w:rPr>
              <w:t>(cód.: 3)</w:t>
            </w:r>
          </w:p>
        </w:tc>
        <w:tc>
          <w:tcPr>
            <w:tcW w:w="3544" w:type="dxa"/>
            <w:tcBorders>
              <w:top w:val="single" w:sz="6" w:space="0" w:color="000000"/>
              <w:left w:val="single" w:sz="6" w:space="0" w:color="000000"/>
              <w:bottom w:val="single" w:sz="6" w:space="0" w:color="000000"/>
              <w:right w:val="single" w:sz="6" w:space="0" w:color="000000"/>
            </w:tcBorders>
            <w:vAlign w:val="center"/>
          </w:tcPr>
          <w:p w14:paraId="3A313385" w14:textId="77777777" w:rsidR="00BB5E4A" w:rsidRPr="001A788E" w:rsidRDefault="00BB5E4A" w:rsidP="00BB5E4A">
            <w:pPr>
              <w:tabs>
                <w:tab w:val="left" w:pos="851"/>
              </w:tabs>
              <w:autoSpaceDE w:val="0"/>
              <w:autoSpaceDN w:val="0"/>
              <w:adjustRightInd w:val="0"/>
              <w:ind w:right="-35"/>
              <w:rPr>
                <w:b/>
                <w:sz w:val="21"/>
                <w:szCs w:val="21"/>
              </w:rPr>
            </w:pPr>
            <w:r w:rsidRPr="001A788E">
              <w:rPr>
                <w:b/>
                <w:sz w:val="21"/>
                <w:szCs w:val="21"/>
              </w:rPr>
              <w:t>PERNIL SUÍNO, PEDAÇO, CONGELADO</w:t>
            </w:r>
          </w:p>
          <w:p w14:paraId="5BB63270" w14:textId="0C923589" w:rsidR="00BB5E4A" w:rsidRPr="001A788E" w:rsidRDefault="00BB5E4A" w:rsidP="00BB5E4A">
            <w:pPr>
              <w:rPr>
                <w:b/>
                <w:sz w:val="21"/>
                <w:szCs w:val="21"/>
              </w:rPr>
            </w:pPr>
            <w:r w:rsidRPr="001A788E">
              <w:rPr>
                <w:sz w:val="21"/>
                <w:szCs w:val="21"/>
                <w:lang w:eastAsia="en-US"/>
              </w:rPr>
              <w:t xml:space="preserve">Carne suína, fresca (pernil), cortada em até 6 (seis) pedaços. Sem excessos de aparas e gorduras, sebos, cartilagem ou aponeuroses, sendo que o percentual máximo aceitável dessas partes é de 8%. O produto deverá estar acondicionado em embalagens próprias (plásticas, transparentes) de </w:t>
            </w:r>
            <w:r w:rsidRPr="001A788E">
              <w:rPr>
                <w:b/>
                <w:bCs/>
                <w:sz w:val="21"/>
                <w:szCs w:val="21"/>
                <w:lang w:eastAsia="en-US"/>
              </w:rPr>
              <w:t>1 Kg</w:t>
            </w:r>
            <w:r w:rsidRPr="001A788E">
              <w:rPr>
                <w:sz w:val="21"/>
                <w:szCs w:val="21"/>
                <w:lang w:eastAsia="en-US"/>
              </w:rPr>
              <w:t>. O prazo de validade deve ser de no mínimo 6 (seis)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77B9D358" w14:textId="3DEBC4AC"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1C63F9A8" w14:textId="1FC04E29" w:rsidR="00BB5E4A" w:rsidRPr="001A788E" w:rsidRDefault="00BB5E4A" w:rsidP="00BB5E4A">
            <w:pPr>
              <w:ind w:right="-1"/>
              <w:jc w:val="center"/>
              <w:rPr>
                <w:sz w:val="21"/>
                <w:szCs w:val="21"/>
              </w:rPr>
            </w:pPr>
            <w:r w:rsidRPr="001A788E">
              <w:rPr>
                <w:sz w:val="21"/>
                <w:szCs w:val="21"/>
              </w:rPr>
              <w:t>92.232</w:t>
            </w:r>
          </w:p>
        </w:tc>
        <w:tc>
          <w:tcPr>
            <w:tcW w:w="1134" w:type="dxa"/>
            <w:tcBorders>
              <w:top w:val="single" w:sz="6" w:space="0" w:color="000000"/>
              <w:left w:val="single" w:sz="6" w:space="0" w:color="000000"/>
              <w:bottom w:val="single" w:sz="6" w:space="0" w:color="000000"/>
              <w:right w:val="single" w:sz="6" w:space="0" w:color="000000"/>
            </w:tcBorders>
            <w:vAlign w:val="center"/>
          </w:tcPr>
          <w:p w14:paraId="33D62F2D" w14:textId="4AAAE57F" w:rsidR="00BB5E4A" w:rsidRPr="001A788E" w:rsidRDefault="00BB5E4A" w:rsidP="00BB5E4A">
            <w:pPr>
              <w:ind w:right="-1"/>
              <w:jc w:val="center"/>
              <w:rPr>
                <w:sz w:val="21"/>
                <w:szCs w:val="21"/>
              </w:rPr>
            </w:pPr>
            <w:r w:rsidRPr="001A788E">
              <w:rPr>
                <w:color w:val="000000"/>
                <w:sz w:val="21"/>
                <w:szCs w:val="21"/>
              </w:rPr>
              <w:t>R$ 32,17</w:t>
            </w:r>
          </w:p>
        </w:tc>
        <w:tc>
          <w:tcPr>
            <w:tcW w:w="1258" w:type="dxa"/>
            <w:tcBorders>
              <w:top w:val="single" w:sz="6" w:space="0" w:color="000000"/>
              <w:left w:val="single" w:sz="6" w:space="0" w:color="000000"/>
              <w:bottom w:val="single" w:sz="6" w:space="0" w:color="000000"/>
              <w:right w:val="single" w:sz="6" w:space="0" w:color="000000"/>
            </w:tcBorders>
            <w:vAlign w:val="center"/>
          </w:tcPr>
          <w:p w14:paraId="3ADC9D1A" w14:textId="2A5AACC8" w:rsidR="00BB5E4A" w:rsidRPr="001A788E" w:rsidRDefault="00BB5E4A" w:rsidP="00BB5E4A">
            <w:pPr>
              <w:ind w:left="-75" w:right="-73"/>
              <w:jc w:val="center"/>
              <w:rPr>
                <w:sz w:val="21"/>
                <w:szCs w:val="21"/>
              </w:rPr>
            </w:pPr>
            <w:r w:rsidRPr="001A788E">
              <w:rPr>
                <w:sz w:val="21"/>
                <w:szCs w:val="21"/>
              </w:rPr>
              <w:t>R$ 2.967.103,44</w:t>
            </w:r>
          </w:p>
        </w:tc>
        <w:tc>
          <w:tcPr>
            <w:tcW w:w="1134" w:type="dxa"/>
            <w:tcBorders>
              <w:top w:val="single" w:sz="6" w:space="0" w:color="000000"/>
              <w:left w:val="single" w:sz="6" w:space="0" w:color="000000"/>
              <w:bottom w:val="single" w:sz="6" w:space="0" w:color="000000"/>
              <w:right w:val="single" w:sz="6" w:space="0" w:color="000000"/>
            </w:tcBorders>
            <w:vAlign w:val="center"/>
          </w:tcPr>
          <w:p w14:paraId="433AB71D" w14:textId="12AE81F4" w:rsidR="00BB5E4A" w:rsidRPr="001A788E" w:rsidRDefault="00BB5E4A" w:rsidP="00BB5E4A">
            <w:pPr>
              <w:ind w:right="-1"/>
              <w:jc w:val="center"/>
              <w:rPr>
                <w:sz w:val="21"/>
                <w:szCs w:val="21"/>
              </w:rPr>
            </w:pPr>
            <w:r w:rsidRPr="001A788E">
              <w:rPr>
                <w:sz w:val="21"/>
                <w:szCs w:val="21"/>
              </w:rPr>
              <w:t>GERAL</w:t>
            </w:r>
          </w:p>
        </w:tc>
      </w:tr>
      <w:tr w:rsidR="00BB5E4A" w:rsidRPr="00FB2F69" w14:paraId="3D85B6C8" w14:textId="3E8FAD6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6800148F" w14:textId="3A925473" w:rsidR="00BB5E4A" w:rsidRPr="001A788E" w:rsidRDefault="00BB5E4A" w:rsidP="00BB5E4A">
            <w:pPr>
              <w:ind w:right="-1" w:hanging="18"/>
              <w:jc w:val="center"/>
              <w:rPr>
                <w:sz w:val="21"/>
                <w:szCs w:val="21"/>
              </w:rPr>
            </w:pPr>
            <w:r w:rsidRPr="001A788E">
              <w:rPr>
                <w:sz w:val="21"/>
                <w:szCs w:val="21"/>
              </w:rPr>
              <w:t>90</w:t>
            </w:r>
          </w:p>
        </w:tc>
        <w:tc>
          <w:tcPr>
            <w:tcW w:w="1276" w:type="dxa"/>
            <w:tcBorders>
              <w:top w:val="single" w:sz="6" w:space="0" w:color="000000"/>
              <w:left w:val="single" w:sz="6" w:space="0" w:color="000000"/>
              <w:bottom w:val="single" w:sz="6" w:space="0" w:color="000000"/>
              <w:right w:val="single" w:sz="6" w:space="0" w:color="000000"/>
            </w:tcBorders>
            <w:vAlign w:val="center"/>
          </w:tcPr>
          <w:p w14:paraId="66219261" w14:textId="1EEFD225" w:rsidR="00BB5E4A" w:rsidRPr="001A788E" w:rsidRDefault="00BB5E4A" w:rsidP="00BB5E4A">
            <w:pPr>
              <w:jc w:val="center"/>
              <w:rPr>
                <w:sz w:val="21"/>
                <w:szCs w:val="21"/>
              </w:rPr>
            </w:pPr>
            <w:r w:rsidRPr="001A788E">
              <w:rPr>
                <w:sz w:val="21"/>
                <w:szCs w:val="21"/>
              </w:rPr>
              <w:t>00032914</w:t>
            </w:r>
          </w:p>
        </w:tc>
        <w:tc>
          <w:tcPr>
            <w:tcW w:w="3544" w:type="dxa"/>
            <w:tcBorders>
              <w:top w:val="single" w:sz="6" w:space="0" w:color="000000"/>
              <w:left w:val="single" w:sz="6" w:space="0" w:color="000000"/>
              <w:bottom w:val="single" w:sz="6" w:space="0" w:color="000000"/>
              <w:right w:val="single" w:sz="6" w:space="0" w:color="000000"/>
            </w:tcBorders>
            <w:vAlign w:val="center"/>
          </w:tcPr>
          <w:p w14:paraId="2EDE5413" w14:textId="77777777" w:rsidR="00BB5E4A" w:rsidRPr="001A788E" w:rsidRDefault="00BB5E4A" w:rsidP="00BB5E4A">
            <w:pPr>
              <w:rPr>
                <w:sz w:val="21"/>
                <w:szCs w:val="21"/>
              </w:rPr>
            </w:pPr>
            <w:r w:rsidRPr="001A788E">
              <w:rPr>
                <w:b/>
                <w:bCs/>
                <w:sz w:val="21"/>
                <w:szCs w:val="21"/>
              </w:rPr>
              <w:t xml:space="preserve">FILÉ MIGNON SUÍNO CONGELADO </w:t>
            </w:r>
          </w:p>
          <w:p w14:paraId="7049D6DA" w14:textId="224C340C" w:rsidR="00BB5E4A" w:rsidRPr="001A788E" w:rsidRDefault="00BB5E4A" w:rsidP="00BB5E4A">
            <w:pPr>
              <w:contextualSpacing/>
              <w:rPr>
                <w:b/>
                <w:bCs/>
                <w:sz w:val="21"/>
                <w:szCs w:val="21"/>
              </w:rPr>
            </w:pPr>
            <w:r w:rsidRPr="001A788E">
              <w:rPr>
                <w:sz w:val="21"/>
                <w:szCs w:val="21"/>
              </w:rPr>
              <w:t xml:space="preserve">Carne suína congelada, filé mignon, sem osso, cortada em até 6 (seis) pedaços. Sem excessos de aparas e gorduras, sebos, cartilagem ou aponeuroses, sendo que o percentual máximo aceitável dessas partes é de 8%. O produto deverá estar acondicionado em embalagens próprias (plásticas, transparentes) de </w:t>
            </w:r>
            <w:r w:rsidRPr="001A788E">
              <w:rPr>
                <w:b/>
                <w:bCs/>
                <w:sz w:val="21"/>
                <w:szCs w:val="21"/>
              </w:rPr>
              <w:t>1 Kg</w:t>
            </w:r>
            <w:r w:rsidRPr="001A788E">
              <w:rPr>
                <w:sz w:val="21"/>
                <w:szCs w:val="21"/>
              </w:rPr>
              <w:t xml:space="preserve">. O prazo de validade deve ser de no mínimo 6 (seis) meses da data de entrega. </w:t>
            </w:r>
          </w:p>
        </w:tc>
        <w:tc>
          <w:tcPr>
            <w:tcW w:w="992" w:type="dxa"/>
            <w:tcBorders>
              <w:top w:val="single" w:sz="6" w:space="0" w:color="000000"/>
              <w:left w:val="single" w:sz="6" w:space="0" w:color="000000"/>
              <w:bottom w:val="single" w:sz="6" w:space="0" w:color="000000"/>
              <w:right w:val="single" w:sz="6" w:space="0" w:color="000000"/>
            </w:tcBorders>
            <w:vAlign w:val="center"/>
          </w:tcPr>
          <w:p w14:paraId="5BC45863" w14:textId="13F0E9FE"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79BDB3A4" w14:textId="62B52888" w:rsidR="00BB5E4A" w:rsidRPr="001A788E" w:rsidRDefault="00BB5E4A" w:rsidP="00BB5E4A">
            <w:pPr>
              <w:ind w:right="-1"/>
              <w:jc w:val="center"/>
              <w:rPr>
                <w:sz w:val="21"/>
                <w:szCs w:val="21"/>
              </w:rPr>
            </w:pPr>
            <w:r w:rsidRPr="001A788E">
              <w:rPr>
                <w:sz w:val="21"/>
                <w:szCs w:val="21"/>
              </w:rPr>
              <w:t>77.220</w:t>
            </w:r>
          </w:p>
        </w:tc>
        <w:tc>
          <w:tcPr>
            <w:tcW w:w="1134" w:type="dxa"/>
            <w:tcBorders>
              <w:top w:val="single" w:sz="6" w:space="0" w:color="000000"/>
              <w:left w:val="single" w:sz="6" w:space="0" w:color="000000"/>
              <w:bottom w:val="single" w:sz="6" w:space="0" w:color="000000"/>
              <w:right w:val="single" w:sz="6" w:space="0" w:color="000000"/>
            </w:tcBorders>
            <w:vAlign w:val="center"/>
          </w:tcPr>
          <w:p w14:paraId="2493A21E" w14:textId="556949A4" w:rsidR="00BB5E4A" w:rsidRPr="001A788E" w:rsidRDefault="00BB5E4A" w:rsidP="00BB5E4A">
            <w:pPr>
              <w:ind w:right="-1"/>
              <w:jc w:val="center"/>
              <w:rPr>
                <w:sz w:val="21"/>
                <w:szCs w:val="21"/>
              </w:rPr>
            </w:pPr>
            <w:r w:rsidRPr="001A788E">
              <w:rPr>
                <w:color w:val="000000"/>
                <w:sz w:val="21"/>
                <w:szCs w:val="21"/>
              </w:rPr>
              <w:t>R$ 27,04</w:t>
            </w:r>
          </w:p>
        </w:tc>
        <w:tc>
          <w:tcPr>
            <w:tcW w:w="1258" w:type="dxa"/>
            <w:tcBorders>
              <w:top w:val="single" w:sz="6" w:space="0" w:color="000000"/>
              <w:left w:val="single" w:sz="6" w:space="0" w:color="000000"/>
              <w:bottom w:val="single" w:sz="6" w:space="0" w:color="000000"/>
              <w:right w:val="single" w:sz="6" w:space="0" w:color="000000"/>
            </w:tcBorders>
            <w:vAlign w:val="center"/>
          </w:tcPr>
          <w:p w14:paraId="4EBF2D6B" w14:textId="55CBAC13" w:rsidR="00BB5E4A" w:rsidRPr="001A788E" w:rsidRDefault="00BB5E4A" w:rsidP="00BB5E4A">
            <w:pPr>
              <w:ind w:left="-75" w:right="-73"/>
              <w:jc w:val="center"/>
              <w:rPr>
                <w:sz w:val="21"/>
                <w:szCs w:val="21"/>
              </w:rPr>
            </w:pPr>
            <w:r w:rsidRPr="001A788E">
              <w:rPr>
                <w:sz w:val="21"/>
                <w:szCs w:val="21"/>
              </w:rPr>
              <w:t>R$ 2.088.028,80</w:t>
            </w:r>
          </w:p>
        </w:tc>
        <w:tc>
          <w:tcPr>
            <w:tcW w:w="1134" w:type="dxa"/>
            <w:tcBorders>
              <w:top w:val="single" w:sz="6" w:space="0" w:color="000000"/>
              <w:left w:val="single" w:sz="6" w:space="0" w:color="000000"/>
              <w:bottom w:val="single" w:sz="6" w:space="0" w:color="000000"/>
              <w:right w:val="single" w:sz="6" w:space="0" w:color="000000"/>
            </w:tcBorders>
            <w:vAlign w:val="center"/>
          </w:tcPr>
          <w:p w14:paraId="28FB0D8C" w14:textId="4BBC2C35" w:rsidR="00BB5E4A" w:rsidRPr="001A788E" w:rsidRDefault="00BB5E4A" w:rsidP="00BB5E4A">
            <w:pPr>
              <w:ind w:right="-1"/>
              <w:jc w:val="center"/>
              <w:rPr>
                <w:sz w:val="21"/>
                <w:szCs w:val="21"/>
              </w:rPr>
            </w:pPr>
            <w:r w:rsidRPr="001A788E">
              <w:rPr>
                <w:sz w:val="21"/>
                <w:szCs w:val="21"/>
              </w:rPr>
              <w:t>GERAL</w:t>
            </w:r>
          </w:p>
        </w:tc>
      </w:tr>
      <w:tr w:rsidR="00BB5E4A" w:rsidRPr="00FB2F69" w14:paraId="2C466B48" w14:textId="42438D40"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4DC1DC90" w14:textId="1D7F8F6B" w:rsidR="00BB5E4A" w:rsidRPr="001A788E" w:rsidRDefault="00BB5E4A" w:rsidP="00BB5E4A">
            <w:pPr>
              <w:ind w:right="-1" w:hanging="18"/>
              <w:jc w:val="center"/>
              <w:rPr>
                <w:sz w:val="21"/>
                <w:szCs w:val="21"/>
              </w:rPr>
            </w:pPr>
            <w:r w:rsidRPr="001A788E">
              <w:rPr>
                <w:sz w:val="21"/>
                <w:szCs w:val="21"/>
              </w:rPr>
              <w:t>91</w:t>
            </w:r>
          </w:p>
        </w:tc>
        <w:tc>
          <w:tcPr>
            <w:tcW w:w="1276" w:type="dxa"/>
            <w:tcBorders>
              <w:top w:val="single" w:sz="6" w:space="0" w:color="000000"/>
              <w:left w:val="single" w:sz="6" w:space="0" w:color="000000"/>
              <w:bottom w:val="single" w:sz="6" w:space="0" w:color="000000"/>
              <w:right w:val="single" w:sz="6" w:space="0" w:color="000000"/>
            </w:tcBorders>
            <w:vAlign w:val="center"/>
          </w:tcPr>
          <w:p w14:paraId="1576747E" w14:textId="77777777" w:rsidR="00BB5E4A" w:rsidRPr="001A788E" w:rsidRDefault="00BB5E4A" w:rsidP="00BB5E4A">
            <w:pPr>
              <w:jc w:val="center"/>
              <w:rPr>
                <w:sz w:val="21"/>
                <w:szCs w:val="21"/>
              </w:rPr>
            </w:pPr>
            <w:r w:rsidRPr="001A788E">
              <w:rPr>
                <w:sz w:val="21"/>
                <w:szCs w:val="21"/>
              </w:rPr>
              <w:t>00018981</w:t>
            </w:r>
          </w:p>
          <w:p w14:paraId="663F1CAC" w14:textId="7C5FD126" w:rsidR="00BB5E4A" w:rsidRPr="001A788E" w:rsidRDefault="00BB5E4A" w:rsidP="00BB5E4A">
            <w:pPr>
              <w:jc w:val="center"/>
              <w:rPr>
                <w:sz w:val="21"/>
                <w:szCs w:val="21"/>
              </w:rPr>
            </w:pPr>
            <w:r w:rsidRPr="001A788E">
              <w:rPr>
                <w:sz w:val="21"/>
                <w:szCs w:val="21"/>
              </w:rPr>
              <w:t>(cód.: 1)</w:t>
            </w:r>
          </w:p>
        </w:tc>
        <w:tc>
          <w:tcPr>
            <w:tcW w:w="3544" w:type="dxa"/>
            <w:tcBorders>
              <w:top w:val="single" w:sz="6" w:space="0" w:color="000000"/>
              <w:left w:val="single" w:sz="6" w:space="0" w:color="000000"/>
              <w:bottom w:val="single" w:sz="6" w:space="0" w:color="000000"/>
              <w:right w:val="single" w:sz="6" w:space="0" w:color="000000"/>
            </w:tcBorders>
            <w:vAlign w:val="center"/>
          </w:tcPr>
          <w:p w14:paraId="093F3353" w14:textId="77777777" w:rsidR="00BB5E4A" w:rsidRPr="001A788E" w:rsidRDefault="00BB5E4A" w:rsidP="00BB5E4A">
            <w:pPr>
              <w:contextualSpacing/>
              <w:rPr>
                <w:b/>
                <w:bCs/>
                <w:sz w:val="21"/>
                <w:szCs w:val="21"/>
              </w:rPr>
            </w:pPr>
            <w:r w:rsidRPr="001A788E">
              <w:rPr>
                <w:b/>
                <w:bCs/>
                <w:sz w:val="21"/>
                <w:szCs w:val="21"/>
              </w:rPr>
              <w:t xml:space="preserve">FILÉ DE PEITO DE FRANGO CONGELADO </w:t>
            </w:r>
          </w:p>
          <w:p w14:paraId="77ACF73A" w14:textId="58A0AA68" w:rsidR="00BB5E4A" w:rsidRPr="001A788E" w:rsidRDefault="00BB5E4A" w:rsidP="00BB5E4A">
            <w:pPr>
              <w:rPr>
                <w:b/>
                <w:sz w:val="21"/>
                <w:szCs w:val="21"/>
              </w:rPr>
            </w:pPr>
            <w:r w:rsidRPr="001A788E">
              <w:rPr>
                <w:sz w:val="21"/>
                <w:szCs w:val="21"/>
              </w:rPr>
              <w:t xml:space="preserve">Filé de peito de frango, de primeira qualidade, limpa, sem ossos e sem pele. Peças individuais, congeladas, somente filé de peito, acondicionado em embalagens próprias (plásticas, transparentes) de </w:t>
            </w:r>
            <w:r w:rsidRPr="001A788E">
              <w:rPr>
                <w:b/>
                <w:bCs/>
                <w:sz w:val="21"/>
                <w:szCs w:val="21"/>
              </w:rPr>
              <w:t>1Kg</w:t>
            </w:r>
            <w:r w:rsidRPr="001A788E">
              <w:rPr>
                <w:sz w:val="21"/>
                <w:szCs w:val="21"/>
              </w:rPr>
              <w:t>. O prazo de validade deve ser de no mínimo 6 (seis)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41955977" w14:textId="35B140E6" w:rsidR="00BB5E4A" w:rsidRPr="001A788E" w:rsidRDefault="00BB5E4A" w:rsidP="00BB5E4A">
            <w:pPr>
              <w:jc w:val="center"/>
              <w:rPr>
                <w:sz w:val="21"/>
                <w:szCs w:val="21"/>
              </w:rPr>
            </w:pPr>
            <w:r w:rsidRPr="001A788E">
              <w:rPr>
                <w:sz w:val="21"/>
                <w:szCs w:val="21"/>
              </w:rPr>
              <w:t>UND</w:t>
            </w:r>
          </w:p>
        </w:tc>
        <w:tc>
          <w:tcPr>
            <w:tcW w:w="1015" w:type="dxa"/>
            <w:tcBorders>
              <w:top w:val="single" w:sz="6" w:space="0" w:color="000000"/>
              <w:left w:val="single" w:sz="6" w:space="0" w:color="000000"/>
              <w:bottom w:val="single" w:sz="6" w:space="0" w:color="000000"/>
              <w:right w:val="single" w:sz="6" w:space="0" w:color="000000"/>
            </w:tcBorders>
            <w:vAlign w:val="center"/>
          </w:tcPr>
          <w:p w14:paraId="3CC7104D" w14:textId="43A4198C" w:rsidR="00BB5E4A" w:rsidRPr="001A788E" w:rsidRDefault="00BB5E4A" w:rsidP="00BB5E4A">
            <w:pPr>
              <w:ind w:right="-1"/>
              <w:jc w:val="center"/>
              <w:rPr>
                <w:sz w:val="21"/>
                <w:szCs w:val="21"/>
              </w:rPr>
            </w:pPr>
            <w:r w:rsidRPr="001A788E">
              <w:rPr>
                <w:sz w:val="21"/>
                <w:szCs w:val="21"/>
              </w:rPr>
              <w:t>210.718</w:t>
            </w:r>
          </w:p>
        </w:tc>
        <w:tc>
          <w:tcPr>
            <w:tcW w:w="1134" w:type="dxa"/>
            <w:tcBorders>
              <w:top w:val="single" w:sz="6" w:space="0" w:color="000000"/>
              <w:left w:val="single" w:sz="6" w:space="0" w:color="000000"/>
              <w:bottom w:val="single" w:sz="6" w:space="0" w:color="000000"/>
              <w:right w:val="single" w:sz="6" w:space="0" w:color="000000"/>
            </w:tcBorders>
            <w:vAlign w:val="center"/>
          </w:tcPr>
          <w:p w14:paraId="48E48E08" w14:textId="48B1D630" w:rsidR="00BB5E4A" w:rsidRPr="001A788E" w:rsidRDefault="00BB5E4A" w:rsidP="00BB5E4A">
            <w:pPr>
              <w:ind w:right="-1"/>
              <w:jc w:val="center"/>
              <w:rPr>
                <w:sz w:val="21"/>
                <w:szCs w:val="21"/>
              </w:rPr>
            </w:pPr>
            <w:r w:rsidRPr="001A788E">
              <w:rPr>
                <w:color w:val="000000"/>
                <w:sz w:val="21"/>
                <w:szCs w:val="21"/>
              </w:rPr>
              <w:t>R$ 25,97</w:t>
            </w:r>
          </w:p>
        </w:tc>
        <w:tc>
          <w:tcPr>
            <w:tcW w:w="1258" w:type="dxa"/>
            <w:tcBorders>
              <w:top w:val="single" w:sz="6" w:space="0" w:color="000000"/>
              <w:left w:val="single" w:sz="6" w:space="0" w:color="000000"/>
              <w:bottom w:val="single" w:sz="6" w:space="0" w:color="000000"/>
              <w:right w:val="single" w:sz="6" w:space="0" w:color="000000"/>
            </w:tcBorders>
            <w:vAlign w:val="center"/>
          </w:tcPr>
          <w:p w14:paraId="0329A2E6" w14:textId="5373FD97" w:rsidR="00BB5E4A" w:rsidRPr="001A788E" w:rsidRDefault="00BB5E4A" w:rsidP="00BB5E4A">
            <w:pPr>
              <w:ind w:left="-75" w:right="-73"/>
              <w:jc w:val="center"/>
              <w:rPr>
                <w:sz w:val="21"/>
                <w:szCs w:val="21"/>
              </w:rPr>
            </w:pPr>
            <w:r w:rsidRPr="001A788E">
              <w:rPr>
                <w:sz w:val="21"/>
                <w:szCs w:val="21"/>
              </w:rPr>
              <w:t>R$ 5.472.346,46</w:t>
            </w:r>
          </w:p>
        </w:tc>
        <w:tc>
          <w:tcPr>
            <w:tcW w:w="1134" w:type="dxa"/>
            <w:tcBorders>
              <w:top w:val="single" w:sz="6" w:space="0" w:color="000000"/>
              <w:left w:val="single" w:sz="6" w:space="0" w:color="000000"/>
              <w:bottom w:val="single" w:sz="6" w:space="0" w:color="000000"/>
              <w:right w:val="single" w:sz="6" w:space="0" w:color="000000"/>
            </w:tcBorders>
            <w:vAlign w:val="center"/>
          </w:tcPr>
          <w:p w14:paraId="348E9E7A" w14:textId="0CF8BA6F" w:rsidR="00BB5E4A" w:rsidRPr="001A788E" w:rsidRDefault="00BB5E4A" w:rsidP="00BB5E4A">
            <w:pPr>
              <w:ind w:right="-1"/>
              <w:jc w:val="center"/>
              <w:rPr>
                <w:sz w:val="21"/>
                <w:szCs w:val="21"/>
              </w:rPr>
            </w:pPr>
            <w:r w:rsidRPr="001A788E">
              <w:rPr>
                <w:sz w:val="21"/>
                <w:szCs w:val="21"/>
              </w:rPr>
              <w:t>GERAL</w:t>
            </w:r>
          </w:p>
        </w:tc>
      </w:tr>
      <w:tr w:rsidR="00BB5E4A" w:rsidRPr="00FB2F69" w14:paraId="7CEAE114" w14:textId="5E627A12" w:rsidTr="000F579A">
        <w:trPr>
          <w:trHeight w:val="340"/>
          <w:jc w:val="center"/>
        </w:trPr>
        <w:tc>
          <w:tcPr>
            <w:tcW w:w="719" w:type="dxa"/>
            <w:tcBorders>
              <w:top w:val="single" w:sz="6" w:space="0" w:color="000000"/>
              <w:left w:val="single" w:sz="6" w:space="0" w:color="000000"/>
              <w:bottom w:val="single" w:sz="6" w:space="0" w:color="000000"/>
              <w:right w:val="single" w:sz="6" w:space="0" w:color="000000"/>
            </w:tcBorders>
            <w:vAlign w:val="center"/>
          </w:tcPr>
          <w:p w14:paraId="248E6613" w14:textId="3FDEF2FC" w:rsidR="00BB5E4A" w:rsidRPr="001A788E" w:rsidRDefault="00BB5E4A" w:rsidP="00BB5E4A">
            <w:pPr>
              <w:ind w:right="-1" w:hanging="18"/>
              <w:jc w:val="center"/>
              <w:rPr>
                <w:sz w:val="21"/>
                <w:szCs w:val="21"/>
              </w:rPr>
            </w:pPr>
            <w:r w:rsidRPr="001A788E">
              <w:rPr>
                <w:sz w:val="21"/>
                <w:szCs w:val="21"/>
              </w:rPr>
              <w:t>92</w:t>
            </w:r>
          </w:p>
        </w:tc>
        <w:tc>
          <w:tcPr>
            <w:tcW w:w="1276" w:type="dxa"/>
            <w:tcBorders>
              <w:top w:val="single" w:sz="6" w:space="0" w:color="000000"/>
              <w:left w:val="single" w:sz="6" w:space="0" w:color="000000"/>
              <w:bottom w:val="single" w:sz="6" w:space="0" w:color="000000"/>
              <w:right w:val="single" w:sz="6" w:space="0" w:color="000000"/>
            </w:tcBorders>
            <w:vAlign w:val="center"/>
          </w:tcPr>
          <w:p w14:paraId="05EEB43B" w14:textId="14DC37FB" w:rsidR="00BB5E4A" w:rsidRPr="001A788E" w:rsidRDefault="00BB5E4A" w:rsidP="00BB5E4A">
            <w:pPr>
              <w:jc w:val="center"/>
              <w:rPr>
                <w:sz w:val="21"/>
                <w:szCs w:val="21"/>
              </w:rPr>
            </w:pPr>
            <w:r w:rsidRPr="001A788E">
              <w:rPr>
                <w:sz w:val="21"/>
                <w:szCs w:val="21"/>
              </w:rPr>
              <w:t>128197-6</w:t>
            </w:r>
          </w:p>
        </w:tc>
        <w:tc>
          <w:tcPr>
            <w:tcW w:w="3544" w:type="dxa"/>
            <w:tcBorders>
              <w:top w:val="single" w:sz="6" w:space="0" w:color="000000"/>
              <w:left w:val="single" w:sz="6" w:space="0" w:color="000000"/>
              <w:bottom w:val="single" w:sz="6" w:space="0" w:color="000000"/>
              <w:right w:val="single" w:sz="6" w:space="0" w:color="000000"/>
            </w:tcBorders>
            <w:vAlign w:val="center"/>
          </w:tcPr>
          <w:p w14:paraId="73989B03" w14:textId="77777777" w:rsidR="00BB5E4A" w:rsidRPr="001A788E" w:rsidRDefault="00BB5E4A" w:rsidP="00BB5E4A">
            <w:pPr>
              <w:rPr>
                <w:b/>
                <w:sz w:val="21"/>
                <w:szCs w:val="21"/>
              </w:rPr>
            </w:pPr>
            <w:r w:rsidRPr="001A788E">
              <w:rPr>
                <w:b/>
                <w:sz w:val="21"/>
                <w:szCs w:val="21"/>
              </w:rPr>
              <w:t>FILÉ DE PEIXE DE ESCAMA SEM ESPINHAS</w:t>
            </w:r>
          </w:p>
          <w:p w14:paraId="407FADE9" w14:textId="77777777" w:rsidR="00BB5E4A" w:rsidRPr="001A788E" w:rsidRDefault="00BB5E4A" w:rsidP="00BB5E4A">
            <w:pPr>
              <w:rPr>
                <w:bCs/>
                <w:sz w:val="21"/>
                <w:szCs w:val="21"/>
              </w:rPr>
            </w:pPr>
            <w:r w:rsidRPr="001A788E">
              <w:rPr>
                <w:bCs/>
                <w:sz w:val="21"/>
                <w:szCs w:val="21"/>
              </w:rPr>
              <w:t xml:space="preserve">Filé de tilápia ou tambaqui ou tambatinga ou Pacu ou Tambacu- congelado, sem espinhos, sem fragmentos ósseos ou cartilaginosos, sem couro, </w:t>
            </w:r>
            <w:r w:rsidRPr="001A788E">
              <w:rPr>
                <w:b/>
                <w:sz w:val="21"/>
                <w:szCs w:val="21"/>
              </w:rPr>
              <w:t>sem escamas</w:t>
            </w:r>
            <w:r w:rsidRPr="001A788E">
              <w:rPr>
                <w:bCs/>
                <w:sz w:val="21"/>
                <w:szCs w:val="21"/>
              </w:rPr>
              <w:t xml:space="preserve"> e sem vísceras. </w:t>
            </w:r>
          </w:p>
          <w:p w14:paraId="183D1D74" w14:textId="7D3FAC2B" w:rsidR="00BB5E4A" w:rsidRPr="001A788E" w:rsidRDefault="00BB5E4A" w:rsidP="00BB5E4A">
            <w:pPr>
              <w:rPr>
                <w:bCs/>
                <w:sz w:val="21"/>
                <w:szCs w:val="21"/>
              </w:rPr>
            </w:pPr>
            <w:r w:rsidRPr="001A788E">
              <w:rPr>
                <w:bCs/>
                <w:sz w:val="21"/>
                <w:szCs w:val="21"/>
              </w:rPr>
              <w:t xml:space="preserve">Embalagem plástica </w:t>
            </w:r>
            <w:r w:rsidRPr="001A788E">
              <w:rPr>
                <w:rFonts w:eastAsia="Calibri"/>
                <w:b/>
                <w:bCs/>
                <w:sz w:val="21"/>
                <w:szCs w:val="21"/>
              </w:rPr>
              <w:t>entre</w:t>
            </w:r>
            <w:r w:rsidRPr="001A788E">
              <w:rPr>
                <w:bCs/>
                <w:sz w:val="21"/>
                <w:szCs w:val="21"/>
              </w:rPr>
              <w:t xml:space="preserve"> </w:t>
            </w:r>
            <w:r w:rsidRPr="001A788E">
              <w:rPr>
                <w:b/>
                <w:sz w:val="21"/>
                <w:szCs w:val="21"/>
              </w:rPr>
              <w:t>400 a 1Kg</w:t>
            </w:r>
            <w:r w:rsidRPr="001A788E">
              <w:rPr>
                <w:bCs/>
                <w:sz w:val="21"/>
                <w:szCs w:val="21"/>
              </w:rPr>
              <w:t>, transparente, atóxica e resistente, que garanta a integridade do produto até o momento do consumo. Percentual de degelo deve ser no máximo 15%. O prazo de validade deve ser de no mínimo 3 (três) meses da data de entrega.</w:t>
            </w:r>
          </w:p>
        </w:tc>
        <w:tc>
          <w:tcPr>
            <w:tcW w:w="992" w:type="dxa"/>
            <w:tcBorders>
              <w:top w:val="single" w:sz="6" w:space="0" w:color="000000"/>
              <w:left w:val="single" w:sz="6" w:space="0" w:color="000000"/>
              <w:bottom w:val="single" w:sz="6" w:space="0" w:color="000000"/>
              <w:right w:val="single" w:sz="6" w:space="0" w:color="000000"/>
            </w:tcBorders>
            <w:vAlign w:val="center"/>
          </w:tcPr>
          <w:p w14:paraId="7B9F9D30" w14:textId="3D79CA11" w:rsidR="00BB5E4A" w:rsidRPr="001A788E" w:rsidRDefault="00C932C3" w:rsidP="00BB5E4A">
            <w:pPr>
              <w:jc w:val="center"/>
              <w:rPr>
                <w:sz w:val="21"/>
                <w:szCs w:val="21"/>
              </w:rPr>
            </w:pPr>
            <w:r w:rsidRPr="001A788E">
              <w:rPr>
                <w:sz w:val="21"/>
                <w:szCs w:val="21"/>
              </w:rPr>
              <w:t>KG</w:t>
            </w:r>
          </w:p>
        </w:tc>
        <w:tc>
          <w:tcPr>
            <w:tcW w:w="1015" w:type="dxa"/>
            <w:tcBorders>
              <w:top w:val="single" w:sz="6" w:space="0" w:color="000000"/>
              <w:left w:val="single" w:sz="6" w:space="0" w:color="000000"/>
              <w:bottom w:val="single" w:sz="6" w:space="0" w:color="000000"/>
              <w:right w:val="single" w:sz="6" w:space="0" w:color="000000"/>
            </w:tcBorders>
            <w:vAlign w:val="center"/>
          </w:tcPr>
          <w:p w14:paraId="30D5843C" w14:textId="76D27D2F" w:rsidR="00BB5E4A" w:rsidRPr="001A788E" w:rsidRDefault="00BB5E4A" w:rsidP="00BB5E4A">
            <w:pPr>
              <w:ind w:right="-1"/>
              <w:jc w:val="center"/>
              <w:rPr>
                <w:sz w:val="21"/>
                <w:szCs w:val="21"/>
              </w:rPr>
            </w:pPr>
            <w:r w:rsidRPr="001A788E">
              <w:rPr>
                <w:sz w:val="21"/>
                <w:szCs w:val="21"/>
              </w:rPr>
              <w:t>85.612</w:t>
            </w:r>
          </w:p>
        </w:tc>
        <w:tc>
          <w:tcPr>
            <w:tcW w:w="1134" w:type="dxa"/>
            <w:tcBorders>
              <w:top w:val="single" w:sz="6" w:space="0" w:color="000000"/>
              <w:left w:val="single" w:sz="6" w:space="0" w:color="000000"/>
              <w:bottom w:val="single" w:sz="6" w:space="0" w:color="000000"/>
              <w:right w:val="single" w:sz="6" w:space="0" w:color="000000"/>
            </w:tcBorders>
            <w:vAlign w:val="center"/>
          </w:tcPr>
          <w:p w14:paraId="12BA2BA0" w14:textId="73FF5632" w:rsidR="00BB5E4A" w:rsidRPr="001A788E" w:rsidRDefault="00BB5E4A" w:rsidP="00BB5E4A">
            <w:pPr>
              <w:ind w:right="-1"/>
              <w:jc w:val="center"/>
              <w:rPr>
                <w:sz w:val="21"/>
                <w:szCs w:val="21"/>
              </w:rPr>
            </w:pPr>
            <w:r w:rsidRPr="001A788E">
              <w:rPr>
                <w:color w:val="000000"/>
                <w:sz w:val="21"/>
                <w:szCs w:val="21"/>
              </w:rPr>
              <w:t>R$ 57,93</w:t>
            </w:r>
          </w:p>
        </w:tc>
        <w:tc>
          <w:tcPr>
            <w:tcW w:w="1258" w:type="dxa"/>
            <w:tcBorders>
              <w:top w:val="single" w:sz="6" w:space="0" w:color="000000"/>
              <w:left w:val="single" w:sz="6" w:space="0" w:color="000000"/>
              <w:bottom w:val="single" w:sz="6" w:space="0" w:color="000000"/>
              <w:right w:val="single" w:sz="6" w:space="0" w:color="000000"/>
            </w:tcBorders>
            <w:vAlign w:val="center"/>
          </w:tcPr>
          <w:p w14:paraId="0B2858BE" w14:textId="5C28BA6C" w:rsidR="00BB5E4A" w:rsidRPr="001A788E" w:rsidRDefault="00BB5E4A" w:rsidP="00BB5E4A">
            <w:pPr>
              <w:ind w:left="-75" w:right="-73"/>
              <w:jc w:val="center"/>
              <w:rPr>
                <w:sz w:val="21"/>
                <w:szCs w:val="21"/>
              </w:rPr>
            </w:pPr>
            <w:r w:rsidRPr="001A788E">
              <w:rPr>
                <w:sz w:val="21"/>
                <w:szCs w:val="21"/>
              </w:rPr>
              <w:t xml:space="preserve">R$ </w:t>
            </w:r>
            <w:r w:rsidR="00D470EC" w:rsidRPr="001A788E">
              <w:rPr>
                <w:sz w:val="21"/>
                <w:szCs w:val="21"/>
              </w:rPr>
              <w:t>4.959.503,16</w:t>
            </w:r>
          </w:p>
        </w:tc>
        <w:tc>
          <w:tcPr>
            <w:tcW w:w="1134" w:type="dxa"/>
            <w:tcBorders>
              <w:top w:val="single" w:sz="6" w:space="0" w:color="000000"/>
              <w:left w:val="single" w:sz="6" w:space="0" w:color="000000"/>
              <w:bottom w:val="single" w:sz="6" w:space="0" w:color="000000"/>
              <w:right w:val="single" w:sz="6" w:space="0" w:color="000000"/>
            </w:tcBorders>
            <w:vAlign w:val="center"/>
          </w:tcPr>
          <w:p w14:paraId="02F1F6E2" w14:textId="3D14EB3F" w:rsidR="00BB5E4A" w:rsidRPr="001A788E" w:rsidRDefault="00BB5E4A" w:rsidP="00BB5E4A">
            <w:pPr>
              <w:ind w:right="324"/>
              <w:jc w:val="center"/>
              <w:rPr>
                <w:sz w:val="21"/>
                <w:szCs w:val="21"/>
              </w:rPr>
            </w:pPr>
            <w:r w:rsidRPr="001A788E">
              <w:rPr>
                <w:sz w:val="21"/>
                <w:szCs w:val="21"/>
              </w:rPr>
              <w:t>GERAL</w:t>
            </w:r>
          </w:p>
        </w:tc>
      </w:tr>
      <w:bookmarkEnd w:id="21"/>
    </w:tbl>
    <w:p w14:paraId="13EE5ACC" w14:textId="77777777" w:rsidR="009072A6" w:rsidRPr="00D75A17" w:rsidRDefault="009072A6" w:rsidP="0024260B">
      <w:pPr>
        <w:pStyle w:val="SemEspaamento"/>
      </w:pPr>
    </w:p>
    <w:p w14:paraId="75AB1F94" w14:textId="6592C474" w:rsidR="000C6260" w:rsidRPr="00AF6199" w:rsidRDefault="000C6260" w:rsidP="008F5848">
      <w:pPr>
        <w:pStyle w:val="Tpico2"/>
        <w:spacing w:before="480" w:after="0"/>
        <w:ind w:left="624"/>
      </w:pPr>
      <w:bookmarkStart w:id="22" w:name="_Hlk115714204"/>
      <w:r w:rsidRPr="00AF6199">
        <w:t xml:space="preserve">A contratação será global, por lotes de itens, ou por itens  </w:t>
      </w:r>
    </w:p>
    <w:p w14:paraId="7E1769AB" w14:textId="5CB42713" w:rsidR="000C6260" w:rsidRPr="00AF6199" w:rsidRDefault="005D679A" w:rsidP="00851E96">
      <w:pPr>
        <w:spacing w:before="0" w:after="360" w:line="340" w:lineRule="exact"/>
      </w:pPr>
      <w:sdt>
        <w:sdtPr>
          <w:rPr>
            <w:rFonts w:eastAsia="MS Gothic"/>
          </w:rPr>
          <w:id w:val="-324819833"/>
          <w14:checkbox>
            <w14:checked w14:val="0"/>
            <w14:checkedState w14:val="2612" w14:font="MS Gothic"/>
            <w14:uncheckedState w14:val="2610" w14:font="MS Gothic"/>
          </w14:checkbox>
        </w:sdtPr>
        <w:sdtEndPr/>
        <w:sdtContent>
          <w:r w:rsidR="000C6260" w:rsidRPr="00AF6199">
            <w:rPr>
              <w:rFonts w:ascii="Segoe UI Symbol" w:eastAsia="MS Gothic" w:hAnsi="Segoe UI Symbol" w:cs="Segoe UI Symbol"/>
            </w:rPr>
            <w:t>☐</w:t>
          </w:r>
        </w:sdtContent>
      </w:sdt>
      <w:r w:rsidR="000C6260" w:rsidRPr="00AF6199">
        <w:t xml:space="preserve"> Global</w:t>
      </w:r>
      <w:r w:rsidR="000C6260" w:rsidRPr="00AF6199">
        <w:tab/>
      </w:r>
      <w:sdt>
        <w:sdtPr>
          <w:id w:val="1085570397"/>
          <w14:checkbox>
            <w14:checked w14:val="0"/>
            <w14:checkedState w14:val="2612" w14:font="MS Gothic"/>
            <w14:uncheckedState w14:val="2610" w14:font="MS Gothic"/>
          </w14:checkbox>
        </w:sdtPr>
        <w:sdtEndPr/>
        <w:sdtContent>
          <w:r w:rsidR="000C6260" w:rsidRPr="00AF6199">
            <w:rPr>
              <w:rFonts w:ascii="Segoe UI Symbol" w:eastAsia="MS Gothic" w:hAnsi="Segoe UI Symbol" w:cs="Segoe UI Symbol"/>
            </w:rPr>
            <w:t>☐</w:t>
          </w:r>
        </w:sdtContent>
      </w:sdt>
      <w:r w:rsidR="000C6260" w:rsidRPr="00AF6199">
        <w:t xml:space="preserve"> Lotes de itens</w:t>
      </w:r>
      <w:r w:rsidR="000C6260" w:rsidRPr="00AF6199">
        <w:tab/>
      </w:r>
      <w:sdt>
        <w:sdtPr>
          <w:id w:val="-1028261022"/>
          <w14:checkbox>
            <w14:checked w14:val="1"/>
            <w14:checkedState w14:val="2612" w14:font="MS Gothic"/>
            <w14:uncheckedState w14:val="2610" w14:font="MS Gothic"/>
          </w14:checkbox>
        </w:sdtPr>
        <w:sdtEndPr/>
        <w:sdtContent>
          <w:r w:rsidR="00A54EDF">
            <w:rPr>
              <w:rFonts w:ascii="MS Gothic" w:eastAsia="MS Gothic" w:hAnsi="MS Gothic" w:hint="eastAsia"/>
            </w:rPr>
            <w:t>☒</w:t>
          </w:r>
        </w:sdtContent>
      </w:sdt>
      <w:r w:rsidR="000C6260" w:rsidRPr="00AF6199">
        <w:t xml:space="preserve"> Por itens</w:t>
      </w:r>
    </w:p>
    <w:p w14:paraId="633DB8CF" w14:textId="77777777" w:rsidR="000C6260" w:rsidRPr="00AF6199" w:rsidRDefault="000C6260" w:rsidP="00851E96">
      <w:pPr>
        <w:pStyle w:val="Tpico2"/>
        <w:spacing w:before="600" w:after="0"/>
        <w:ind w:left="624"/>
      </w:pPr>
      <w:r w:rsidRPr="00AF6199">
        <w:t>Benefícios para Micro e Pequenas Empresas - MPE</w:t>
      </w:r>
    </w:p>
    <w:p w14:paraId="7D697EAF" w14:textId="77777777" w:rsidR="0083050F" w:rsidRPr="00D75A17" w:rsidRDefault="005D679A" w:rsidP="008F5848">
      <w:pPr>
        <w:spacing w:after="240" w:line="288" w:lineRule="auto"/>
      </w:pPr>
      <w:sdt>
        <w:sdtPr>
          <w:alias w:val="Benefícios para micro e pequenas empresas"/>
          <w:tag w:val="Benefícios para micro e pequenas empresas"/>
          <w:id w:val="1620022258"/>
          <w:placeholder>
            <w:docPart w:val="8A22905100C94AA28365B0B60729B2C5"/>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83050F">
            <w:t>Benefícios diferentes por item (Anexo I)</w:t>
          </w:r>
        </w:sdtContent>
      </w:sdt>
      <w:r w:rsidR="0083050F">
        <w:t>:</w:t>
      </w:r>
      <w:r w:rsidR="0083050F" w:rsidRPr="00D75A17">
        <w:t xml:space="preserve"> </w:t>
      </w:r>
      <w:r w:rsidR="0083050F">
        <w:rPr>
          <w:u w:val="single"/>
        </w:rPr>
        <w:t xml:space="preserve"> </w:t>
      </w:r>
      <w:r w:rsidR="0083050F" w:rsidRPr="00E30EFF">
        <w:rPr>
          <w:u w:val="single"/>
        </w:rPr>
        <w:t>Itens abaixo de R$80.000 é exclusivo MPE</w:t>
      </w:r>
      <w:r w:rsidR="0083050F">
        <w:rPr>
          <w:u w:val="single"/>
        </w:rPr>
        <w:t xml:space="preserve">. </w:t>
      </w:r>
    </w:p>
    <w:p w14:paraId="385FC143" w14:textId="77777777" w:rsidR="00E14AFD" w:rsidRPr="00EC5427" w:rsidRDefault="00E14AFD" w:rsidP="002F3867">
      <w:pPr>
        <w:pStyle w:val="SemEspaamento"/>
        <w:rPr>
          <w:sz w:val="20"/>
          <w:szCs w:val="22"/>
        </w:rPr>
      </w:pPr>
    </w:p>
    <w:p w14:paraId="4A5DDEAC" w14:textId="1C13A34F" w:rsidR="000C6260" w:rsidRPr="000C6C3E" w:rsidRDefault="000C6260" w:rsidP="00B47351">
      <w:pPr>
        <w:pStyle w:val="Tpico2"/>
        <w:pBdr>
          <w:bottom w:val="none" w:sz="0" w:space="0" w:color="auto"/>
        </w:pBdr>
        <w:spacing w:before="120" w:after="0" w:line="340" w:lineRule="exact"/>
        <w:ind w:left="624"/>
      </w:pPr>
      <w:r w:rsidRPr="00AF6199">
        <w:t>Prazo para começo da execução do objeto após a assinatura do contrato:</w:t>
      </w:r>
      <w:r w:rsidRPr="00AF6199">
        <w:rPr>
          <w:b w:val="0"/>
          <w:bCs w:val="0"/>
        </w:rPr>
        <w:t xml:space="preserve">  </w:t>
      </w:r>
      <w:bookmarkEnd w:id="22"/>
    </w:p>
    <w:p w14:paraId="0E3458C2" w14:textId="7DEC652C" w:rsidR="000C6260" w:rsidRPr="000C6C3E" w:rsidRDefault="000C6C3E" w:rsidP="008A4A04">
      <w:pPr>
        <w:spacing w:after="0" w:line="340" w:lineRule="exact"/>
        <w:rPr>
          <w:iCs/>
        </w:rPr>
      </w:pPr>
      <w:r>
        <w:rPr>
          <w:iCs/>
        </w:rPr>
        <w:t>Prazo máximo de 30</w:t>
      </w:r>
      <w:r w:rsidR="000C6260" w:rsidRPr="000C6C3E">
        <w:rPr>
          <w:iCs/>
        </w:rPr>
        <w:t xml:space="preserve"> dias a contar da publicação do contrato no Portal Nacional de Contratações Públicas. </w:t>
      </w:r>
    </w:p>
    <w:p w14:paraId="52328779" w14:textId="77777777" w:rsidR="00F6144C" w:rsidRPr="00D75A17" w:rsidRDefault="00F6144C" w:rsidP="00F6144C">
      <w:pPr>
        <w:spacing w:before="0" w:after="0" w:line="288" w:lineRule="auto"/>
        <w:rPr>
          <w:i/>
          <w:sz w:val="2"/>
          <w:szCs w:val="2"/>
        </w:rPr>
      </w:pPr>
    </w:p>
    <w:p w14:paraId="1E91C75A" w14:textId="77777777" w:rsidR="00F6144C" w:rsidRPr="00D75A17" w:rsidRDefault="00F6144C" w:rsidP="00F6144C">
      <w:pPr>
        <w:spacing w:before="0" w:after="0" w:line="240" w:lineRule="auto"/>
        <w:rPr>
          <w:i/>
          <w:sz w:val="2"/>
          <w:szCs w:val="2"/>
        </w:rPr>
        <w:sectPr w:rsidR="00F6144C" w:rsidRPr="00D75A17" w:rsidSect="00C14261">
          <w:type w:val="continuous"/>
          <w:pgSz w:w="11906" w:h="16838" w:code="9"/>
          <w:pgMar w:top="1843" w:right="1134" w:bottom="1418" w:left="1418" w:header="113" w:footer="314" w:gutter="0"/>
          <w:cols w:space="708"/>
          <w:docGrid w:linePitch="360"/>
        </w:sectPr>
      </w:pPr>
    </w:p>
    <w:p w14:paraId="19551F73" w14:textId="680E4FD1" w:rsidR="001C0E50" w:rsidRPr="00D75A17" w:rsidRDefault="006038DC" w:rsidP="00B47351">
      <w:pPr>
        <w:pStyle w:val="Tpico2"/>
        <w:spacing w:before="600" w:after="120"/>
        <w:ind w:left="624"/>
      </w:pPr>
      <w:bookmarkStart w:id="23" w:name="_Hlk115714285"/>
      <w:r w:rsidRPr="00D75A17">
        <w:t xml:space="preserve">Prazo </w:t>
      </w:r>
      <w:r w:rsidR="00D60D42" w:rsidRPr="00D75A17">
        <w:t xml:space="preserve">de </w:t>
      </w:r>
      <w:r w:rsidRPr="00D75A17">
        <w:t xml:space="preserve">entrega </w:t>
      </w:r>
      <w:r w:rsidR="00822F7E" w:rsidRPr="00D75A17">
        <w:t xml:space="preserve">ou de execução </w:t>
      </w:r>
      <w:r w:rsidRPr="00D75A17">
        <w:t>do objeto</w:t>
      </w:r>
      <w:r w:rsidR="00FB4A58" w:rsidRPr="00D75A17">
        <w:rPr>
          <w:b w:val="0"/>
          <w:bCs w:val="0"/>
        </w:rPr>
        <w:t xml:space="preserve"> </w:t>
      </w:r>
      <w:r w:rsidR="00DF7E1F" w:rsidRPr="00D75A17">
        <w:rPr>
          <w:b w:val="0"/>
          <w:bCs w:val="0"/>
        </w:rPr>
        <w:t xml:space="preserve"> </w:t>
      </w:r>
      <w:bookmarkEnd w:id="23"/>
    </w:p>
    <w:p w14:paraId="5E63CBB7" w14:textId="7D863455" w:rsidR="001C0E50" w:rsidRDefault="001C0E50" w:rsidP="00FF1C4F">
      <w:pPr>
        <w:pStyle w:val="Quebras"/>
        <w:spacing w:line="360" w:lineRule="auto"/>
        <w:ind w:firstLine="567"/>
        <w:rPr>
          <w:i w:val="0"/>
          <w:color w:val="auto"/>
          <w:sz w:val="24"/>
          <w:szCs w:val="24"/>
        </w:rPr>
      </w:pPr>
      <w:r w:rsidRPr="00D75A17">
        <w:rPr>
          <w:i w:val="0"/>
          <w:color w:val="auto"/>
          <w:sz w:val="24"/>
          <w:szCs w:val="24"/>
        </w:rPr>
        <w:t xml:space="preserve">O prazo de entrega dos produtos será de até </w:t>
      </w:r>
      <w:r w:rsidR="007E1F02">
        <w:rPr>
          <w:i w:val="0"/>
          <w:color w:val="auto"/>
          <w:sz w:val="24"/>
          <w:szCs w:val="24"/>
        </w:rPr>
        <w:t>5</w:t>
      </w:r>
      <w:r w:rsidRPr="00D75A17">
        <w:rPr>
          <w:i w:val="0"/>
          <w:color w:val="auto"/>
          <w:sz w:val="24"/>
          <w:szCs w:val="24"/>
        </w:rPr>
        <w:t xml:space="preserve"> (</w:t>
      </w:r>
      <w:r w:rsidR="007E1F02">
        <w:rPr>
          <w:i w:val="0"/>
          <w:color w:val="auto"/>
          <w:sz w:val="24"/>
          <w:szCs w:val="24"/>
        </w:rPr>
        <w:t>cinco</w:t>
      </w:r>
      <w:r w:rsidRPr="00D75A17">
        <w:rPr>
          <w:i w:val="0"/>
          <w:color w:val="auto"/>
          <w:sz w:val="24"/>
          <w:szCs w:val="24"/>
        </w:rPr>
        <w:t xml:space="preserve">) dias corridos, contados do recebimento da Ordem de </w:t>
      </w:r>
      <w:r w:rsidR="002458A3" w:rsidRPr="00D75A17">
        <w:rPr>
          <w:i w:val="0"/>
          <w:color w:val="auto"/>
          <w:sz w:val="24"/>
          <w:szCs w:val="24"/>
        </w:rPr>
        <w:t>Fornecimento</w:t>
      </w:r>
      <w:r w:rsidRPr="00D75A17">
        <w:rPr>
          <w:i w:val="0"/>
          <w:color w:val="auto"/>
          <w:sz w:val="24"/>
          <w:szCs w:val="24"/>
        </w:rPr>
        <w:t xml:space="preserve"> (O</w:t>
      </w:r>
      <w:r w:rsidR="002458A3" w:rsidRPr="00D75A17">
        <w:rPr>
          <w:i w:val="0"/>
          <w:color w:val="auto"/>
          <w:sz w:val="24"/>
          <w:szCs w:val="24"/>
        </w:rPr>
        <w:t>F</w:t>
      </w:r>
      <w:r w:rsidRPr="00D75A17">
        <w:rPr>
          <w:i w:val="0"/>
          <w:color w:val="auto"/>
          <w:sz w:val="24"/>
          <w:szCs w:val="24"/>
        </w:rPr>
        <w:t xml:space="preserve">), onde na mesma estará informando a data </w:t>
      </w:r>
      <w:r w:rsidR="00851E96">
        <w:rPr>
          <w:i w:val="0"/>
          <w:color w:val="auto"/>
          <w:sz w:val="24"/>
          <w:szCs w:val="24"/>
        </w:rPr>
        <w:t xml:space="preserve">e quantidades </w:t>
      </w:r>
      <w:r w:rsidRPr="00D75A17">
        <w:rPr>
          <w:i w:val="0"/>
          <w:color w:val="auto"/>
          <w:sz w:val="24"/>
          <w:szCs w:val="24"/>
        </w:rPr>
        <w:t xml:space="preserve">a ser entregue </w:t>
      </w:r>
      <w:r w:rsidR="00851E96">
        <w:rPr>
          <w:i w:val="0"/>
          <w:color w:val="auto"/>
          <w:sz w:val="24"/>
          <w:szCs w:val="24"/>
        </w:rPr>
        <w:t>d</w:t>
      </w:r>
      <w:r w:rsidRPr="00D75A17">
        <w:rPr>
          <w:i w:val="0"/>
          <w:color w:val="auto"/>
          <w:sz w:val="24"/>
          <w:szCs w:val="24"/>
        </w:rPr>
        <w:t>o produto.</w:t>
      </w:r>
    </w:p>
    <w:p w14:paraId="333D7FC2" w14:textId="77777777" w:rsidR="00700599" w:rsidRDefault="00700599" w:rsidP="00700599">
      <w:pPr>
        <w:pStyle w:val="TextoExemplo"/>
        <w:spacing w:before="0" w:line="360" w:lineRule="auto"/>
        <w:ind w:firstLine="709"/>
        <w:rPr>
          <w:bCs w:val="0"/>
          <w:i w:val="0"/>
          <w:color w:val="auto"/>
        </w:rPr>
      </w:pPr>
      <w:r w:rsidRPr="00D75A17">
        <w:rPr>
          <w:bCs w:val="0"/>
          <w:i w:val="0"/>
          <w:color w:val="auto"/>
        </w:rPr>
        <w:t>Periodicidade: entrega semanal, quinzenal ou mensal, conforme necessidade.</w:t>
      </w:r>
    </w:p>
    <w:p w14:paraId="16BB3D6A" w14:textId="282FC581" w:rsidR="008F5848" w:rsidRPr="00EC5427" w:rsidRDefault="008F5848" w:rsidP="008A4A04">
      <w:pPr>
        <w:pStyle w:val="SemEspaamento"/>
        <w:rPr>
          <w:sz w:val="20"/>
          <w:szCs w:val="22"/>
        </w:rPr>
      </w:pPr>
    </w:p>
    <w:p w14:paraId="5B50DB2E" w14:textId="77777777" w:rsidR="0024260B" w:rsidRPr="00D75A17" w:rsidRDefault="0024260B" w:rsidP="00FF1C4F">
      <w:pPr>
        <w:pStyle w:val="Quebras"/>
        <w:spacing w:line="360" w:lineRule="auto"/>
        <w:ind w:firstLine="567"/>
        <w:rPr>
          <w:color w:val="auto"/>
        </w:rPr>
      </w:pPr>
    </w:p>
    <w:p w14:paraId="42FF7CCE" w14:textId="77777777" w:rsidR="001C0E50" w:rsidRPr="00D75A17" w:rsidRDefault="001C0E50" w:rsidP="00EE1167">
      <w:pPr>
        <w:pStyle w:val="Quebras"/>
        <w:rPr>
          <w:color w:val="auto"/>
        </w:rPr>
      </w:pPr>
    </w:p>
    <w:p w14:paraId="24A8FF37" w14:textId="77777777" w:rsidR="001D47CC" w:rsidRPr="00D75A17" w:rsidRDefault="001D47CC" w:rsidP="001D47CC">
      <w:pPr>
        <w:spacing w:before="0" w:after="0" w:line="240" w:lineRule="auto"/>
        <w:rPr>
          <w:i/>
          <w:sz w:val="2"/>
        </w:rPr>
      </w:pPr>
    </w:p>
    <w:p w14:paraId="45B2FC1C" w14:textId="7CF54453" w:rsidR="001C0E50" w:rsidRPr="00D75A17" w:rsidRDefault="001C0E50" w:rsidP="001D47CC">
      <w:pPr>
        <w:spacing w:before="0" w:after="0" w:line="240" w:lineRule="auto"/>
        <w:rPr>
          <w:i/>
          <w:sz w:val="2"/>
        </w:rPr>
        <w:sectPr w:rsidR="001C0E50" w:rsidRPr="00D75A17" w:rsidSect="00FA5D40">
          <w:type w:val="continuous"/>
          <w:pgSz w:w="11906" w:h="16838" w:code="9"/>
          <w:pgMar w:top="1418" w:right="1134" w:bottom="1134" w:left="1418" w:header="113" w:footer="454" w:gutter="0"/>
          <w:cols w:space="708"/>
          <w:docGrid w:linePitch="360"/>
        </w:sectPr>
      </w:pPr>
    </w:p>
    <w:p w14:paraId="70BF6DC8" w14:textId="668404EE" w:rsidR="00A23985" w:rsidRPr="00D75A17" w:rsidRDefault="00A23985" w:rsidP="00851E96">
      <w:pPr>
        <w:pStyle w:val="Tpico2"/>
        <w:spacing w:before="120" w:after="360"/>
        <w:ind w:left="624"/>
      </w:pPr>
      <w:bookmarkStart w:id="24" w:name="_Hlk115714372"/>
      <w:r w:rsidRPr="00D75A17">
        <w:t>Loca</w:t>
      </w:r>
      <w:r w:rsidR="005A1DB2" w:rsidRPr="00D75A17">
        <w:t>l</w:t>
      </w:r>
      <w:r w:rsidRPr="00D75A17">
        <w:t xml:space="preserve"> de entrega</w:t>
      </w:r>
      <w:r w:rsidR="006038DC" w:rsidRPr="00D75A17">
        <w:t xml:space="preserve"> ou execução</w:t>
      </w:r>
      <w:r w:rsidR="00FB4A58" w:rsidRPr="00D75A17">
        <w:rPr>
          <w:b w:val="0"/>
          <w:bCs w:val="0"/>
        </w:rPr>
        <w:t xml:space="preserve"> </w:t>
      </w:r>
      <w:bookmarkEnd w:id="24"/>
    </w:p>
    <w:p w14:paraId="223159A3" w14:textId="5DF8661E" w:rsidR="00E81C98" w:rsidRPr="00851E96" w:rsidRDefault="00C2690A" w:rsidP="00C2690A">
      <w:pPr>
        <w:tabs>
          <w:tab w:val="left" w:pos="0"/>
        </w:tabs>
        <w:spacing w:before="240" w:line="360" w:lineRule="auto"/>
        <w:rPr>
          <w:b/>
          <w:bCs/>
          <w:u w:val="single"/>
        </w:rPr>
      </w:pPr>
      <w:r>
        <w:rPr>
          <w:b/>
          <w:bCs/>
          <w:u w:val="single"/>
        </w:rPr>
        <w:t xml:space="preserve">3.7.1 </w:t>
      </w:r>
      <w:r w:rsidR="00E81C98" w:rsidRPr="00851E96">
        <w:rPr>
          <w:b/>
          <w:bCs/>
          <w:u w:val="single"/>
        </w:rPr>
        <w:t>P</w:t>
      </w:r>
      <w:r w:rsidR="008B409F" w:rsidRPr="00851E96">
        <w:rPr>
          <w:b/>
          <w:bCs/>
          <w:u w:val="single"/>
        </w:rPr>
        <w:t xml:space="preserve">rodutos </w:t>
      </w:r>
      <w:r w:rsidR="000810AE" w:rsidRPr="00851E96">
        <w:rPr>
          <w:b/>
          <w:bCs/>
          <w:u w:val="single"/>
        </w:rPr>
        <w:t xml:space="preserve">estocáveis e hortifrutigranjeiros </w:t>
      </w:r>
      <w:r w:rsidR="003010E9" w:rsidRPr="00851E96">
        <w:rPr>
          <w:b/>
          <w:bCs/>
          <w:u w:val="single"/>
        </w:rPr>
        <w:t xml:space="preserve">(itens 01 a </w:t>
      </w:r>
      <w:r w:rsidR="007E1F02" w:rsidRPr="00851E96">
        <w:rPr>
          <w:b/>
          <w:bCs/>
          <w:u w:val="single"/>
        </w:rPr>
        <w:t>7</w:t>
      </w:r>
      <w:r w:rsidR="0000756D" w:rsidRPr="00851E96">
        <w:rPr>
          <w:b/>
          <w:bCs/>
          <w:u w:val="single"/>
        </w:rPr>
        <w:t>7</w:t>
      </w:r>
      <w:r w:rsidR="00001B85" w:rsidRPr="00851E96">
        <w:rPr>
          <w:b/>
          <w:bCs/>
          <w:u w:val="single"/>
        </w:rPr>
        <w:t>)</w:t>
      </w:r>
      <w:r w:rsidR="00E81C98" w:rsidRPr="00851E96">
        <w:rPr>
          <w:b/>
          <w:bCs/>
          <w:u w:val="single"/>
        </w:rPr>
        <w:t>:</w:t>
      </w:r>
    </w:p>
    <w:p w14:paraId="7A87AB08" w14:textId="7D0B93DD" w:rsidR="00851E96" w:rsidRPr="00D75A17" w:rsidRDefault="00E81C98" w:rsidP="000F579A">
      <w:pPr>
        <w:spacing w:before="0" w:after="240" w:line="240" w:lineRule="auto"/>
        <w:ind w:left="-74"/>
      </w:pPr>
      <w:r>
        <w:t>D</w:t>
      </w:r>
      <w:r w:rsidR="008B409F" w:rsidRPr="00D75A17">
        <w:t>evem ser entregues na</w:t>
      </w:r>
      <w:r>
        <w:t xml:space="preserve"> </w:t>
      </w:r>
      <w:r w:rsidR="008B409F" w:rsidRPr="00D75A17">
        <w:t>Coordenadoria de Nutrição Escolar</w:t>
      </w:r>
      <w:r w:rsidR="00851E96">
        <w:t xml:space="preserve">, conforme horário e quantidades estabelecidos entre a CNE e empresa contratada. </w:t>
      </w:r>
    </w:p>
    <w:p w14:paraId="7DE77EEF" w14:textId="77777777" w:rsidR="00851E96" w:rsidRDefault="00851E96" w:rsidP="000F579A">
      <w:pPr>
        <w:spacing w:before="0" w:after="240" w:line="240" w:lineRule="auto"/>
        <w:ind w:left="-74"/>
      </w:pPr>
      <w:r>
        <w:t>Endereço:</w:t>
      </w:r>
      <w:r w:rsidR="008B409F" w:rsidRPr="00D75A17">
        <w:t xml:space="preserve"> </w:t>
      </w:r>
      <w:r>
        <w:t>Situad</w:t>
      </w:r>
      <w:r w:rsidR="00C64300" w:rsidRPr="00D75A17">
        <w:t xml:space="preserve">a na BR 364, nº 9.650, Bairro São Francisco (referência: entre a </w:t>
      </w:r>
      <w:proofErr w:type="spellStart"/>
      <w:r w:rsidR="00C64300" w:rsidRPr="00D75A17">
        <w:t>Copagás</w:t>
      </w:r>
      <w:proofErr w:type="spellEnd"/>
      <w:r w:rsidR="00C64300" w:rsidRPr="00D75A17">
        <w:t xml:space="preserve"> e CISC Coxipó), Cuiabá/MT. </w:t>
      </w:r>
    </w:p>
    <w:p w14:paraId="77C28856" w14:textId="072774A0" w:rsidR="009C39DD" w:rsidRDefault="00C64300" w:rsidP="000F579A">
      <w:pPr>
        <w:spacing w:before="0" w:after="240" w:line="240" w:lineRule="auto"/>
        <w:ind w:left="-74"/>
      </w:pPr>
      <w:r w:rsidRPr="00D75A17">
        <w:t xml:space="preserve">Telefone: (65) </w:t>
      </w:r>
      <w:r w:rsidR="00665E8A" w:rsidRPr="00D75A17">
        <w:t>99209-8416</w:t>
      </w:r>
      <w:r w:rsidRPr="00D75A17">
        <w:t xml:space="preserve">. </w:t>
      </w:r>
      <w:r w:rsidR="0097637F">
        <w:t xml:space="preserve">     </w:t>
      </w:r>
      <w:r w:rsidRPr="00D75A17">
        <w:t xml:space="preserve">E-mail: </w:t>
      </w:r>
      <w:hyperlink r:id="rId10" w:history="1">
        <w:r w:rsidR="000335CE" w:rsidRPr="00D000AF">
          <w:rPr>
            <w:rStyle w:val="Hyperlink"/>
          </w:rPr>
          <w:t>cne.educacao@sme.cuiaba.mt.gov.br</w:t>
        </w:r>
      </w:hyperlink>
      <w:r w:rsidR="000335CE">
        <w:t xml:space="preserve"> </w:t>
      </w:r>
    </w:p>
    <w:p w14:paraId="2F4D3AAD" w14:textId="0FB1CCBC" w:rsidR="00EC5427" w:rsidRDefault="00EC5427" w:rsidP="00901B59">
      <w:pPr>
        <w:pStyle w:val="SemEspaamento"/>
      </w:pPr>
    </w:p>
    <w:p w14:paraId="3D1E6BDC" w14:textId="238F469C" w:rsidR="00E81C98" w:rsidRPr="00851E96" w:rsidRDefault="00C2690A" w:rsidP="00C2690A">
      <w:pPr>
        <w:spacing w:line="360" w:lineRule="auto"/>
        <w:ind w:right="-1"/>
        <w:contextualSpacing/>
        <w:rPr>
          <w:b/>
          <w:bCs/>
          <w:u w:val="single"/>
        </w:rPr>
      </w:pPr>
      <w:r>
        <w:rPr>
          <w:b/>
          <w:bCs/>
          <w:u w:val="single"/>
        </w:rPr>
        <w:t xml:space="preserve">3.7.2 </w:t>
      </w:r>
      <w:r w:rsidR="00E81C98" w:rsidRPr="00851E96">
        <w:rPr>
          <w:b/>
          <w:bCs/>
          <w:u w:val="single"/>
        </w:rPr>
        <w:t>P</w:t>
      </w:r>
      <w:r w:rsidR="000810AE" w:rsidRPr="00851E96">
        <w:rPr>
          <w:b/>
          <w:bCs/>
          <w:u w:val="single"/>
        </w:rPr>
        <w:t>rodutos refrigerados ou congelados</w:t>
      </w:r>
      <w:r w:rsidR="003010E9" w:rsidRPr="00851E96">
        <w:rPr>
          <w:b/>
          <w:bCs/>
          <w:u w:val="single"/>
        </w:rPr>
        <w:t xml:space="preserve"> (itens </w:t>
      </w:r>
      <w:r w:rsidR="00624A8A" w:rsidRPr="00851E96">
        <w:rPr>
          <w:b/>
          <w:bCs/>
          <w:u w:val="single"/>
        </w:rPr>
        <w:t>7</w:t>
      </w:r>
      <w:r w:rsidR="0000756D" w:rsidRPr="00851E96">
        <w:rPr>
          <w:b/>
          <w:bCs/>
          <w:u w:val="single"/>
        </w:rPr>
        <w:t>8</w:t>
      </w:r>
      <w:r w:rsidR="003010E9" w:rsidRPr="00851E96">
        <w:rPr>
          <w:b/>
          <w:bCs/>
          <w:u w:val="single"/>
        </w:rPr>
        <w:t xml:space="preserve"> a </w:t>
      </w:r>
      <w:r w:rsidR="000614E5" w:rsidRPr="00851E96">
        <w:rPr>
          <w:b/>
          <w:bCs/>
          <w:u w:val="single"/>
        </w:rPr>
        <w:t>9</w:t>
      </w:r>
      <w:r w:rsidR="0000756D" w:rsidRPr="00851E96">
        <w:rPr>
          <w:b/>
          <w:bCs/>
          <w:u w:val="single"/>
        </w:rPr>
        <w:t>2</w:t>
      </w:r>
      <w:r w:rsidR="00F75C90" w:rsidRPr="00851E96">
        <w:rPr>
          <w:b/>
          <w:bCs/>
          <w:u w:val="single"/>
        </w:rPr>
        <w:t>)</w:t>
      </w:r>
      <w:r w:rsidR="00E81C98" w:rsidRPr="00851E96">
        <w:rPr>
          <w:b/>
          <w:bCs/>
          <w:u w:val="single"/>
        </w:rPr>
        <w:t>:</w:t>
      </w:r>
    </w:p>
    <w:p w14:paraId="5005FD7B" w14:textId="19D8E335" w:rsidR="000810AE" w:rsidRDefault="00E81C98" w:rsidP="000F579A">
      <w:pPr>
        <w:spacing w:line="288" w:lineRule="auto"/>
        <w:contextualSpacing/>
      </w:pPr>
      <w:r>
        <w:t>D</w:t>
      </w:r>
      <w:r w:rsidR="000810AE" w:rsidRPr="00D75A17">
        <w:t xml:space="preserve">evem ser entregues diretamente nas Unidades Educacionais, </w:t>
      </w:r>
      <w:r>
        <w:t xml:space="preserve">conforme endereços em anexo, </w:t>
      </w:r>
      <w:r w:rsidR="00E769CF" w:rsidRPr="00D75A17">
        <w:t xml:space="preserve">devendo </w:t>
      </w:r>
      <w:r w:rsidR="000810AE" w:rsidRPr="00D75A17">
        <w:t>os fornecedores seguir a rota de entrega</w:t>
      </w:r>
      <w:r w:rsidR="00851E96">
        <w:t>,</w:t>
      </w:r>
      <w:r w:rsidR="000810AE" w:rsidRPr="00D75A17">
        <w:t xml:space="preserve"> </w:t>
      </w:r>
      <w:r w:rsidR="00A803A0">
        <w:t>horário</w:t>
      </w:r>
      <w:r w:rsidR="00851E96">
        <w:t xml:space="preserve"> e quantidades</w:t>
      </w:r>
      <w:r w:rsidR="00A803A0">
        <w:t xml:space="preserve"> </w:t>
      </w:r>
      <w:r w:rsidR="000810AE" w:rsidRPr="00D75A17">
        <w:t xml:space="preserve">definida pela </w:t>
      </w:r>
      <w:r w:rsidR="00851E96" w:rsidRPr="00851E96">
        <w:t>Coordenadoria de Nutrição Escolar durante todo o tempo de contrato vigente.</w:t>
      </w:r>
    </w:p>
    <w:p w14:paraId="75760A73" w14:textId="6F348CD9" w:rsidR="002D2B12" w:rsidRPr="00D75A17" w:rsidRDefault="002D2B12" w:rsidP="00E81C98">
      <w:pPr>
        <w:pStyle w:val="Tpico2"/>
        <w:spacing w:before="120" w:after="0"/>
        <w:ind w:left="624"/>
      </w:pPr>
      <w:r w:rsidRPr="00D75A17">
        <w:t>O objeto possui exigências a serem feitas após a entrega/execução?</w:t>
      </w:r>
    </w:p>
    <w:p w14:paraId="4C7BCE05" w14:textId="46EDA448" w:rsidR="002D2B12" w:rsidRDefault="005D679A" w:rsidP="001221FC">
      <w:pPr>
        <w:spacing w:before="0" w:after="0" w:line="240" w:lineRule="auto"/>
      </w:pPr>
      <w:sdt>
        <w:sdtPr>
          <w:rPr>
            <w:rFonts w:eastAsia="MS Gothic"/>
            <w:sz w:val="40"/>
          </w:rPr>
          <w:id w:val="56676578"/>
          <w14:checkbox>
            <w14:checked w14:val="1"/>
            <w14:checkedState w14:val="2612" w14:font="MS Gothic"/>
            <w14:uncheckedState w14:val="2610" w14:font="MS Gothic"/>
          </w14:checkbox>
        </w:sdtPr>
        <w:sdtEndPr/>
        <w:sdtContent>
          <w:r w:rsidR="00B8082E">
            <w:rPr>
              <w:rFonts w:ascii="MS Gothic" w:eastAsia="MS Gothic" w:hAnsi="MS Gothic" w:hint="eastAsia"/>
              <w:sz w:val="40"/>
            </w:rPr>
            <w:t>☒</w:t>
          </w:r>
        </w:sdtContent>
      </w:sdt>
      <w:r w:rsidR="002D2B12" w:rsidRPr="00D75A17">
        <w:t xml:space="preserve"> Sim      </w:t>
      </w:r>
      <w:sdt>
        <w:sdtPr>
          <w:rPr>
            <w:sz w:val="40"/>
          </w:rPr>
          <w:id w:val="1565677412"/>
          <w14:checkbox>
            <w14:checked w14:val="0"/>
            <w14:checkedState w14:val="2612" w14:font="MS Gothic"/>
            <w14:uncheckedState w14:val="2610" w14:font="MS Gothic"/>
          </w14:checkbox>
        </w:sdtPr>
        <w:sdtEndPr/>
        <w:sdtContent>
          <w:r w:rsidR="00B8082E">
            <w:rPr>
              <w:rFonts w:ascii="MS Gothic" w:eastAsia="MS Gothic" w:hAnsi="MS Gothic" w:hint="eastAsia"/>
              <w:sz w:val="40"/>
            </w:rPr>
            <w:t>☐</w:t>
          </w:r>
        </w:sdtContent>
      </w:sdt>
      <w:r w:rsidR="002D2B12" w:rsidRPr="00D75A17">
        <w:t xml:space="preserve"> Não </w:t>
      </w:r>
    </w:p>
    <w:p w14:paraId="1DDA2DCB" w14:textId="77777777" w:rsidR="00E81C98" w:rsidRPr="00D75A17" w:rsidRDefault="00E81C98" w:rsidP="00E81C98">
      <w:pPr>
        <w:pStyle w:val="SemEspaamento"/>
      </w:pPr>
    </w:p>
    <w:p w14:paraId="5F9F1AC2" w14:textId="6D2C151C" w:rsidR="003F0A7C" w:rsidRPr="00D75A17" w:rsidRDefault="00734E32" w:rsidP="00B8082E">
      <w:pPr>
        <w:pStyle w:val="Tpico3"/>
        <w:spacing w:before="240" w:after="0"/>
      </w:pPr>
      <w:bookmarkStart w:id="25" w:name="_Hlk115714573"/>
      <w:r w:rsidRPr="00D75A17">
        <w:t>Garantia exigida</w:t>
      </w:r>
      <w:r w:rsidR="003F0A7C" w:rsidRPr="00D75A17">
        <w:t xml:space="preserve"> do </w:t>
      </w:r>
      <w:r w:rsidR="00DE00F2" w:rsidRPr="00D75A17">
        <w:t>objeto</w:t>
      </w:r>
      <w:r w:rsidR="00F175B2" w:rsidRPr="00D75A17">
        <w:t>:</w:t>
      </w:r>
      <w:r w:rsidR="00FB4A58" w:rsidRPr="00D75A17">
        <w:rPr>
          <w:b w:val="0"/>
          <w:bCs w:val="0"/>
        </w:rPr>
        <w:t xml:space="preserve"> </w:t>
      </w:r>
      <w:r w:rsidR="007D4591" w:rsidRPr="00D75A17">
        <w:rPr>
          <w:b w:val="0"/>
          <w:bCs w:val="0"/>
        </w:rPr>
        <w:t xml:space="preserve"> </w:t>
      </w:r>
      <w:bookmarkEnd w:id="25"/>
    </w:p>
    <w:p w14:paraId="4DFAAB0C" w14:textId="77777777" w:rsidR="00B8082E" w:rsidRPr="00B8082E" w:rsidRDefault="00B8082E" w:rsidP="000432D4">
      <w:pPr>
        <w:spacing w:before="0" w:after="100" w:afterAutospacing="1" w:line="240" w:lineRule="auto"/>
      </w:pPr>
      <w:r w:rsidRPr="00B8082E">
        <w:t>Os gêneros alimentícios fornecidos deverão atender integralmente às especificações técnicas, sanitárias e de qualidade estabelecidas neste Termo de Referência, sendo garantida a adequação ao consumo humano durante todo o prazo de validade indicado na embalagem.</w:t>
      </w:r>
    </w:p>
    <w:p w14:paraId="2480D47C" w14:textId="77777777" w:rsidR="00B8082E" w:rsidRPr="00B8082E" w:rsidRDefault="00B8082E" w:rsidP="00B8082E">
      <w:pPr>
        <w:spacing w:before="100" w:beforeAutospacing="1" w:after="100" w:afterAutospacing="1" w:line="240" w:lineRule="auto"/>
      </w:pPr>
      <w:r w:rsidRPr="00B8082E">
        <w:t>O contratado será responsável pela qualidade, integridade e segurança dos produtos entregues, devendo assegurar que estejam próprios para consumo, em conformidade com a legislação sanitária vigente.</w:t>
      </w:r>
    </w:p>
    <w:p w14:paraId="7D646CD0" w14:textId="77777777" w:rsidR="00B8082E" w:rsidRPr="00B8082E" w:rsidRDefault="00B8082E" w:rsidP="00B8082E">
      <w:pPr>
        <w:spacing w:before="100" w:beforeAutospacing="1" w:after="100" w:afterAutospacing="1" w:line="240" w:lineRule="auto"/>
      </w:pPr>
      <w:r w:rsidRPr="00B8082E">
        <w:t>Caso sejam identificados vícios de qualidade, deterioração, contaminação, desconformidade com as especificações ou inadequação ao consumo, o contratado deverá promover a substituição imediata dos produtos, sem ônus para a Administração, sem prejuízo da aplicação de sanções, nos termos da Lei nº 14.133/2021.</w:t>
      </w:r>
    </w:p>
    <w:p w14:paraId="3079438B" w14:textId="5ACE1998" w:rsidR="001D47CC" w:rsidRPr="00D75A17" w:rsidRDefault="001D47CC" w:rsidP="00EE1167">
      <w:pPr>
        <w:pStyle w:val="Quebras"/>
        <w:rPr>
          <w:color w:val="auto"/>
        </w:rPr>
        <w:sectPr w:rsidR="001D47CC" w:rsidRPr="00D75A17" w:rsidSect="00B8082E">
          <w:type w:val="continuous"/>
          <w:pgSz w:w="11906" w:h="16838" w:code="9"/>
          <w:pgMar w:top="1701" w:right="1134" w:bottom="1134" w:left="1418" w:header="113" w:footer="454" w:gutter="0"/>
          <w:cols w:space="708"/>
          <w:docGrid w:linePitch="360"/>
        </w:sectPr>
      </w:pPr>
    </w:p>
    <w:p w14:paraId="7CF956A7" w14:textId="69364396" w:rsidR="003F0A7C" w:rsidRPr="00B8082E" w:rsidRDefault="00DE00F2" w:rsidP="00E81C98">
      <w:pPr>
        <w:pStyle w:val="Tpico3"/>
        <w:spacing w:after="0"/>
      </w:pPr>
      <w:bookmarkStart w:id="26" w:name="_Hlk115714590"/>
      <w:r w:rsidRPr="00D75A17">
        <w:t>Cond</w:t>
      </w:r>
      <w:r w:rsidR="00D05D36" w:rsidRPr="00D75A17">
        <w:t>i</w:t>
      </w:r>
      <w:r w:rsidRPr="00D75A17">
        <w:t xml:space="preserve">ções de </w:t>
      </w:r>
      <w:r w:rsidR="00734E32" w:rsidRPr="00D75A17">
        <w:t>manutenção</w:t>
      </w:r>
      <w:r w:rsidR="00F175B2" w:rsidRPr="00D75A17">
        <w:t>:</w:t>
      </w:r>
      <w:bookmarkEnd w:id="26"/>
    </w:p>
    <w:p w14:paraId="060CC9E3" w14:textId="77777777" w:rsidR="00B8082E" w:rsidRPr="00B8082E" w:rsidRDefault="00B8082E" w:rsidP="000432D4">
      <w:pPr>
        <w:spacing w:before="0" w:after="100" w:afterAutospacing="1" w:line="240" w:lineRule="auto"/>
      </w:pPr>
      <w:r w:rsidRPr="00B8082E">
        <w:t>Não se aplica a manutenção técnica ao objeto, por se tratar de fornecimento de bens de consumo.</w:t>
      </w:r>
    </w:p>
    <w:p w14:paraId="33A9B6A6" w14:textId="77777777" w:rsidR="00B8082E" w:rsidRPr="00B8082E" w:rsidRDefault="00B8082E" w:rsidP="00B8082E">
      <w:pPr>
        <w:spacing w:before="100" w:beforeAutospacing="1" w:after="100" w:afterAutospacing="1" w:line="240" w:lineRule="auto"/>
      </w:pPr>
      <w:r w:rsidRPr="00B8082E">
        <w:t>Contudo, o contratado deverá garantir a manutenção das condições adequadas de conservação, armazenamento e transporte dos gêneros alimentícios até o momento da entrega, observando rigorosamente as normas sanitárias e de controle higiênico-sanitário, especialmente quanto à cadeia de frio, quando aplicável.</w:t>
      </w:r>
    </w:p>
    <w:p w14:paraId="47B03EBA" w14:textId="77777777" w:rsidR="00901B59" w:rsidRDefault="00B8082E" w:rsidP="00901B59">
      <w:pPr>
        <w:spacing w:before="100" w:beforeAutospacing="1" w:after="100" w:afterAutospacing="1" w:line="240" w:lineRule="auto"/>
      </w:pPr>
      <w:r w:rsidRPr="00B8082E">
        <w:t>A responsabilidade pela integridade dos produtos até o recebimento definitivo é integral do contratado.</w:t>
      </w:r>
    </w:p>
    <w:p w14:paraId="2BB312D4" w14:textId="69B074F8" w:rsidR="00A23985" w:rsidRPr="00D75A17" w:rsidRDefault="00DE00F2" w:rsidP="000432D4">
      <w:pPr>
        <w:pStyle w:val="Tpico3"/>
        <w:spacing w:before="480" w:after="0"/>
      </w:pPr>
      <w:bookmarkStart w:id="27" w:name="_Hlk115714610"/>
      <w:r w:rsidRPr="00D75A17">
        <w:t xml:space="preserve">Condições de </w:t>
      </w:r>
      <w:r w:rsidR="00734E32" w:rsidRPr="00D75A17">
        <w:t>assistência técnica</w:t>
      </w:r>
      <w:r w:rsidR="00F175B2" w:rsidRPr="00D75A17">
        <w:t>:</w:t>
      </w:r>
      <w:r w:rsidR="00FB4A58" w:rsidRPr="00D75A17">
        <w:rPr>
          <w:b w:val="0"/>
          <w:bCs w:val="0"/>
        </w:rPr>
        <w:t xml:space="preserve"> </w:t>
      </w:r>
      <w:r w:rsidR="007D4591" w:rsidRPr="00D75A17">
        <w:rPr>
          <w:b w:val="0"/>
          <w:bCs w:val="0"/>
        </w:rPr>
        <w:t xml:space="preserve"> </w:t>
      </w:r>
      <w:bookmarkEnd w:id="27"/>
    </w:p>
    <w:p w14:paraId="557E633E" w14:textId="77777777" w:rsidR="00B8082E" w:rsidRPr="00B8082E" w:rsidRDefault="00B8082E" w:rsidP="000432D4">
      <w:pPr>
        <w:spacing w:before="0" w:after="100" w:afterAutospacing="1" w:line="240" w:lineRule="auto"/>
      </w:pPr>
      <w:r w:rsidRPr="00B8082E">
        <w:t>Não se aplica assistência técnica ao objeto, por se tratar de fornecimento de gêneros alimentícios.</w:t>
      </w:r>
    </w:p>
    <w:p w14:paraId="6CB231FD" w14:textId="77777777" w:rsidR="00B8082E" w:rsidRPr="00B8082E" w:rsidRDefault="00B8082E" w:rsidP="00B8082E">
      <w:pPr>
        <w:spacing w:before="100" w:beforeAutospacing="1" w:after="100" w:afterAutospacing="1" w:line="240" w:lineRule="auto"/>
      </w:pPr>
      <w:r w:rsidRPr="00B8082E">
        <w:t>Entretanto, o contratado deverá disponibilizar canal de atendimento para comunicação de inconformidades, devendo providenciar, sempre que solicitado pela Administração, a substituição de produtos rejeitados ou considerados inadequados, no prazo máximo a ser estabelecido neste Termo de Referência, sem prejuízo das demais obrigações contratuais.</w:t>
      </w:r>
    </w:p>
    <w:p w14:paraId="1D918755" w14:textId="77777777" w:rsidR="000E514F" w:rsidRPr="00D75A17" w:rsidRDefault="000E514F" w:rsidP="00F175B2">
      <w:pPr>
        <w:spacing w:before="0" w:after="0" w:line="288" w:lineRule="auto"/>
        <w:rPr>
          <w:iCs/>
          <w:sz w:val="2"/>
          <w:szCs w:val="2"/>
        </w:rPr>
      </w:pPr>
    </w:p>
    <w:p w14:paraId="293F59BD" w14:textId="1995DE3E" w:rsidR="009C39DD" w:rsidRPr="00D75A17" w:rsidRDefault="009C39DD" w:rsidP="00F175B2">
      <w:pPr>
        <w:spacing w:before="0" w:after="0" w:line="240" w:lineRule="auto"/>
        <w:rPr>
          <w:iCs/>
          <w:sz w:val="2"/>
          <w:szCs w:val="2"/>
        </w:rPr>
        <w:sectPr w:rsidR="009C39DD" w:rsidRPr="00D75A17" w:rsidSect="00E82137">
          <w:type w:val="continuous"/>
          <w:pgSz w:w="11906" w:h="16838" w:code="9"/>
          <w:pgMar w:top="1701" w:right="1134" w:bottom="1134" w:left="1418" w:header="113" w:footer="454" w:gutter="0"/>
          <w:cols w:space="708"/>
          <w:docGrid w:linePitch="360"/>
        </w:sectPr>
      </w:pPr>
    </w:p>
    <w:p w14:paraId="318AA8EE" w14:textId="110BD761" w:rsidR="002D2B12" w:rsidRPr="00D75A17" w:rsidRDefault="002D2B12" w:rsidP="00B8082E">
      <w:pPr>
        <w:pStyle w:val="Tpico3"/>
        <w:spacing w:after="0"/>
      </w:pPr>
      <w:r w:rsidRPr="00D75A17">
        <w:t xml:space="preserve">Exige respeito </w:t>
      </w:r>
      <w:r w:rsidR="00872043" w:rsidRPr="00D75A17">
        <w:t>às</w:t>
      </w:r>
      <w:r w:rsidRPr="00D75A17">
        <w:t xml:space="preserve"> normas específicas de descarte?</w:t>
      </w:r>
      <w:r w:rsidR="0092406A" w:rsidRPr="00D75A17">
        <w:rPr>
          <w:b w:val="0"/>
          <w:bCs w:val="0"/>
        </w:rPr>
        <w:t xml:space="preserve"> </w:t>
      </w:r>
    </w:p>
    <w:p w14:paraId="6763E30B" w14:textId="08D9B579" w:rsidR="009B1711" w:rsidRPr="00D75A17" w:rsidRDefault="005D679A" w:rsidP="009B1711">
      <w:pPr>
        <w:spacing w:before="0" w:after="0" w:line="240" w:lineRule="auto"/>
      </w:pPr>
      <w:sdt>
        <w:sdtPr>
          <w:rPr>
            <w:rFonts w:eastAsia="MS Gothic"/>
            <w:sz w:val="40"/>
          </w:rPr>
          <w:id w:val="-1755119560"/>
          <w14:checkbox>
            <w14:checked w14:val="1"/>
            <w14:checkedState w14:val="2612" w14:font="MS Gothic"/>
            <w14:uncheckedState w14:val="2610" w14:font="MS Gothic"/>
          </w14:checkbox>
        </w:sdtPr>
        <w:sdtEndPr/>
        <w:sdtContent>
          <w:r w:rsidR="00B8082E">
            <w:rPr>
              <w:rFonts w:ascii="MS Gothic" w:eastAsia="MS Gothic" w:hAnsi="MS Gothic" w:hint="eastAsia"/>
              <w:sz w:val="40"/>
            </w:rPr>
            <w:t>☒</w:t>
          </w:r>
        </w:sdtContent>
      </w:sdt>
      <w:r w:rsidR="009B1711" w:rsidRPr="00D75A17">
        <w:t xml:space="preserve"> Sim      </w:t>
      </w:r>
      <w:sdt>
        <w:sdtPr>
          <w:rPr>
            <w:sz w:val="40"/>
          </w:rPr>
          <w:id w:val="-1083758018"/>
          <w14:checkbox>
            <w14:checked w14:val="0"/>
            <w14:checkedState w14:val="2612" w14:font="MS Gothic"/>
            <w14:uncheckedState w14:val="2610" w14:font="MS Gothic"/>
          </w14:checkbox>
        </w:sdtPr>
        <w:sdtEndPr/>
        <w:sdtContent>
          <w:r w:rsidR="00B8082E">
            <w:rPr>
              <w:rFonts w:ascii="MS Gothic" w:eastAsia="MS Gothic" w:hAnsi="MS Gothic" w:hint="eastAsia"/>
              <w:sz w:val="40"/>
            </w:rPr>
            <w:t>☐</w:t>
          </w:r>
        </w:sdtContent>
      </w:sdt>
      <w:r w:rsidR="009B1711" w:rsidRPr="00D75A17">
        <w:t xml:space="preserve"> Não </w:t>
      </w:r>
    </w:p>
    <w:p w14:paraId="17F69171" w14:textId="7E0A08D0" w:rsidR="009B1711" w:rsidRPr="00D75A17" w:rsidRDefault="009B1711" w:rsidP="009B1711">
      <w:pPr>
        <w:spacing w:before="0" w:after="0" w:line="240" w:lineRule="auto"/>
      </w:pPr>
    </w:p>
    <w:p w14:paraId="48115BDB" w14:textId="0E525DB6" w:rsidR="002D2B12" w:rsidRPr="00D75A17" w:rsidRDefault="00E3561B" w:rsidP="00E52DC7">
      <w:pPr>
        <w:pStyle w:val="Tpico4"/>
        <w:rPr>
          <w:b/>
          <w:bCs/>
        </w:rPr>
      </w:pPr>
      <w:bookmarkStart w:id="28" w:name="_Hlk115714632"/>
      <w:r w:rsidRPr="00D75A17">
        <w:rPr>
          <w:b/>
          <w:bCs/>
        </w:rPr>
        <w:t>Q</w:t>
      </w:r>
      <w:r w:rsidR="002D2B12" w:rsidRPr="00D75A17">
        <w:rPr>
          <w:b/>
          <w:bCs/>
        </w:rPr>
        <w:t>uais são as normas</w:t>
      </w:r>
      <w:r w:rsidRPr="00D75A17">
        <w:rPr>
          <w:b/>
          <w:bCs/>
        </w:rPr>
        <w:t xml:space="preserve"> específicas de descarte</w:t>
      </w:r>
      <w:r w:rsidR="002D2B12" w:rsidRPr="00D75A17">
        <w:rPr>
          <w:b/>
          <w:bCs/>
        </w:rPr>
        <w:t>?</w:t>
      </w:r>
      <w:r w:rsidR="00FB4A58" w:rsidRPr="00D75A17">
        <w:rPr>
          <w:b/>
          <w:bCs/>
        </w:rPr>
        <w:t xml:space="preserve"> </w:t>
      </w:r>
      <w:bookmarkEnd w:id="28"/>
    </w:p>
    <w:p w14:paraId="0A967D49" w14:textId="77777777" w:rsidR="00B8082E" w:rsidRPr="00B8082E" w:rsidRDefault="00B8082E" w:rsidP="00B8082E">
      <w:pPr>
        <w:spacing w:before="100" w:beforeAutospacing="1" w:after="100" w:afterAutospacing="1" w:line="240" w:lineRule="auto"/>
      </w:pPr>
      <w:r w:rsidRPr="00B8082E">
        <w:t>O contratado deverá observar integralmente a legislação ambiental e sanitária vigente quanto ao descarte de resíduos decorrentes do fornecimento dos gêneros alimentícios, incluindo, mas não se limitando a:</w:t>
      </w:r>
    </w:p>
    <w:p w14:paraId="4A5117EF" w14:textId="77777777" w:rsidR="00B8082E" w:rsidRPr="00B8082E" w:rsidRDefault="00B8082E" w:rsidP="00B8082E">
      <w:pPr>
        <w:spacing w:before="100" w:beforeAutospacing="1" w:after="100" w:afterAutospacing="1" w:line="240" w:lineRule="auto"/>
      </w:pPr>
      <w:r w:rsidRPr="00B8082E">
        <w:t>a) Destinação ambientalmente adequada de resíduos sólidos, especialmente embalagens, materiais contaminados ou produtos impróprios para consumo, em conformidade com a Lei nº 12.305/2010;</w:t>
      </w:r>
    </w:p>
    <w:p w14:paraId="2410116E" w14:textId="77777777" w:rsidR="00B8082E" w:rsidRPr="00B8082E" w:rsidRDefault="00B8082E" w:rsidP="00B8082E">
      <w:pPr>
        <w:spacing w:before="100" w:beforeAutospacing="1" w:after="100" w:afterAutospacing="1" w:line="240" w:lineRule="auto"/>
      </w:pPr>
      <w:r w:rsidRPr="00B8082E">
        <w:t>b) Observância das normas da Agência Nacional de Vigilância Sanitária quanto ao manejo, armazenamento e descarte de alimentos impróprios para consumo;</w:t>
      </w:r>
    </w:p>
    <w:p w14:paraId="17796821" w14:textId="77777777" w:rsidR="00B8082E" w:rsidRPr="00B8082E" w:rsidRDefault="00B8082E" w:rsidP="00B8082E">
      <w:pPr>
        <w:spacing w:before="100" w:beforeAutospacing="1" w:after="100" w:afterAutospacing="1" w:line="240" w:lineRule="auto"/>
      </w:pPr>
      <w:r w:rsidRPr="00B8082E">
        <w:t>c) Cumprimento das regulamentações ambientais aplicáveis, inclusive quanto à responsabilidade compartilhada pelo ciclo de vida dos produtos;</w:t>
      </w:r>
    </w:p>
    <w:p w14:paraId="279C7230" w14:textId="77777777" w:rsidR="00B8082E" w:rsidRPr="00B8082E" w:rsidRDefault="00B8082E" w:rsidP="00B8082E">
      <w:pPr>
        <w:spacing w:before="100" w:beforeAutospacing="1" w:after="100" w:afterAutospacing="1" w:line="240" w:lineRule="auto"/>
      </w:pPr>
      <w:r w:rsidRPr="00B8082E">
        <w:t>d) Adoção de práticas que evitem riscos à saúde pública e ao meio ambiente, vedado o descarte irregular de resíduos;</w:t>
      </w:r>
    </w:p>
    <w:p w14:paraId="37D557C1" w14:textId="77777777" w:rsidR="00B8082E" w:rsidRPr="00B8082E" w:rsidRDefault="00B8082E" w:rsidP="00B8082E">
      <w:pPr>
        <w:spacing w:before="100" w:beforeAutospacing="1" w:after="100" w:afterAutospacing="1" w:line="240" w:lineRule="auto"/>
      </w:pPr>
      <w:r w:rsidRPr="00B8082E">
        <w:t>e) Responsabilização integral do contratado por eventuais danos ambientais ou sanitários decorrentes do descarte inadequado, nos termos da legislação vigente.</w:t>
      </w:r>
    </w:p>
    <w:p w14:paraId="7DB44621" w14:textId="77777777" w:rsidR="0050158A" w:rsidRPr="0092099B" w:rsidRDefault="0050158A" w:rsidP="0092099B">
      <w:pPr>
        <w:pStyle w:val="SemEspaamento"/>
        <w:rPr>
          <w:sz w:val="6"/>
          <w:szCs w:val="8"/>
        </w:rPr>
      </w:pPr>
    </w:p>
    <w:p w14:paraId="656AF253" w14:textId="0455159B" w:rsidR="003C252F" w:rsidRPr="00D75A17" w:rsidRDefault="009D5508" w:rsidP="008F5848">
      <w:pPr>
        <w:pStyle w:val="Tpico1"/>
        <w:spacing w:before="480"/>
      </w:pPr>
      <w:r w:rsidRPr="00D75A17">
        <w:t>MODELO DE EXECUÇÃO DO OBJETO</w:t>
      </w:r>
    </w:p>
    <w:p w14:paraId="6FA84A81" w14:textId="1D597606" w:rsidR="001A67CB" w:rsidRPr="00D75A17" w:rsidRDefault="001A67CB" w:rsidP="00B47351">
      <w:pPr>
        <w:pStyle w:val="Tpico2"/>
        <w:spacing w:after="120"/>
        <w:ind w:left="624"/>
      </w:pPr>
      <w:r w:rsidRPr="00D75A17">
        <w:t>Como atingiremos os resultados pretendidos do contrato?</w:t>
      </w:r>
      <w:r w:rsidR="00B71E50" w:rsidRPr="00D75A17">
        <w:t xml:space="preserve">  </w:t>
      </w:r>
    </w:p>
    <w:p w14:paraId="21A06564" w14:textId="77777777" w:rsidR="0031305C" w:rsidRDefault="0031305C" w:rsidP="0024260B">
      <w:pPr>
        <w:pStyle w:val="SemEspaamento"/>
      </w:pPr>
    </w:p>
    <w:p w14:paraId="4D32291C" w14:textId="77777777" w:rsidR="0031305C" w:rsidRPr="00D75A17" w:rsidRDefault="0031305C" w:rsidP="00B47351">
      <w:pPr>
        <w:pStyle w:val="Quebras"/>
        <w:spacing w:line="360" w:lineRule="auto"/>
        <w:ind w:firstLine="709"/>
        <w:rPr>
          <w:i w:val="0"/>
          <w:iCs/>
          <w:color w:val="auto"/>
          <w:sz w:val="24"/>
          <w:szCs w:val="24"/>
        </w:rPr>
      </w:pPr>
      <w:r w:rsidRPr="00D75A17">
        <w:rPr>
          <w:i w:val="0"/>
          <w:iCs/>
          <w:color w:val="auto"/>
          <w:sz w:val="24"/>
          <w:szCs w:val="24"/>
        </w:rPr>
        <w:t>Os resultados pretendidos com as Aquisições são os atendimentos de todas as demandas do fornecimento contínuo de gêneros alimentícios para o atendimento do PNAE do Município de Cuiabá</w:t>
      </w:r>
      <w:r>
        <w:rPr>
          <w:i w:val="0"/>
          <w:iCs/>
          <w:color w:val="auto"/>
          <w:sz w:val="24"/>
          <w:szCs w:val="24"/>
        </w:rPr>
        <w:t xml:space="preserve"> e servidores das unidades educacionais.</w:t>
      </w:r>
    </w:p>
    <w:p w14:paraId="7CE08A9A" w14:textId="77777777" w:rsidR="0031305C" w:rsidRPr="0031305C" w:rsidRDefault="0031305C" w:rsidP="0031305C">
      <w:pPr>
        <w:pStyle w:val="Quebras"/>
        <w:spacing w:line="360" w:lineRule="auto"/>
        <w:ind w:firstLine="709"/>
        <w:contextualSpacing/>
        <w:rPr>
          <w:i w:val="0"/>
          <w:iCs/>
          <w:color w:val="auto"/>
          <w:sz w:val="10"/>
          <w:szCs w:val="10"/>
        </w:rPr>
      </w:pPr>
    </w:p>
    <w:p w14:paraId="64F21354" w14:textId="59CF32E6" w:rsidR="0031305C" w:rsidRPr="007E0DB6" w:rsidRDefault="0031305C" w:rsidP="0031305C">
      <w:pPr>
        <w:pStyle w:val="Quebras"/>
        <w:spacing w:line="360" w:lineRule="auto"/>
        <w:ind w:firstLine="709"/>
        <w:contextualSpacing/>
        <w:rPr>
          <w:b/>
          <w:bCs/>
          <w:i w:val="0"/>
          <w:iCs/>
          <w:color w:val="auto"/>
          <w:sz w:val="24"/>
          <w:szCs w:val="24"/>
          <w:u w:val="single"/>
        </w:rPr>
      </w:pPr>
      <w:r w:rsidRPr="007E0DB6">
        <w:rPr>
          <w:b/>
          <w:bCs/>
          <w:i w:val="0"/>
          <w:iCs/>
          <w:color w:val="auto"/>
          <w:sz w:val="24"/>
          <w:szCs w:val="24"/>
          <w:u w:val="single"/>
        </w:rPr>
        <w:t>Resultados Esperados:</w:t>
      </w:r>
    </w:p>
    <w:p w14:paraId="35DC5AF4" w14:textId="77777777" w:rsidR="0031305C" w:rsidRPr="0031305C" w:rsidRDefault="0031305C" w:rsidP="00D56238">
      <w:pPr>
        <w:pStyle w:val="Quebras"/>
        <w:numPr>
          <w:ilvl w:val="0"/>
          <w:numId w:val="11"/>
        </w:numPr>
        <w:spacing w:line="360" w:lineRule="auto"/>
        <w:ind w:left="567"/>
        <w:contextualSpacing/>
        <w:rPr>
          <w:i w:val="0"/>
          <w:iCs/>
          <w:color w:val="auto"/>
          <w:sz w:val="24"/>
          <w:szCs w:val="24"/>
        </w:rPr>
      </w:pPr>
      <w:r w:rsidRPr="0031305C">
        <w:rPr>
          <w:i w:val="0"/>
          <w:iCs/>
          <w:color w:val="auto"/>
          <w:sz w:val="24"/>
          <w:szCs w:val="24"/>
          <w:u w:val="single"/>
        </w:rPr>
        <w:t>Melhoria no Desempenho Acadêmico:</w:t>
      </w:r>
      <w:r w:rsidRPr="0031305C">
        <w:rPr>
          <w:i w:val="0"/>
          <w:iCs/>
          <w:color w:val="auto"/>
          <w:sz w:val="24"/>
          <w:szCs w:val="24"/>
        </w:rPr>
        <w:t xml:space="preserve"> Estudos demonstram que crianças bem alimentadas têm melhor desempenho cognitivo e escolar. Investir na alimentação dos alunos contribuirá para a elevação dos índices de aprendizagem.</w:t>
      </w:r>
    </w:p>
    <w:p w14:paraId="619A0985" w14:textId="77777777" w:rsidR="0031305C" w:rsidRPr="0031305C" w:rsidRDefault="0031305C" w:rsidP="00D56238">
      <w:pPr>
        <w:pStyle w:val="Quebras"/>
        <w:numPr>
          <w:ilvl w:val="0"/>
          <w:numId w:val="11"/>
        </w:numPr>
        <w:spacing w:line="360" w:lineRule="auto"/>
        <w:ind w:left="567"/>
        <w:contextualSpacing/>
        <w:rPr>
          <w:i w:val="0"/>
          <w:iCs/>
          <w:color w:val="auto"/>
          <w:sz w:val="24"/>
          <w:szCs w:val="24"/>
        </w:rPr>
      </w:pPr>
      <w:r w:rsidRPr="0031305C">
        <w:rPr>
          <w:i w:val="0"/>
          <w:iCs/>
          <w:color w:val="auto"/>
          <w:sz w:val="24"/>
          <w:szCs w:val="24"/>
          <w:u w:val="single"/>
        </w:rPr>
        <w:t>Frequência Escolar:</w:t>
      </w:r>
      <w:r w:rsidRPr="0031305C">
        <w:rPr>
          <w:i w:val="0"/>
          <w:iCs/>
          <w:color w:val="auto"/>
          <w:sz w:val="24"/>
          <w:szCs w:val="24"/>
        </w:rPr>
        <w:t xml:space="preserve"> A oferta de refeições atrativas e saudáveis pode impactar positivamente na frequência escolar, reduzindo a evasão e promovendo a participação regular dos alunos nas atividades educacionais.</w:t>
      </w:r>
    </w:p>
    <w:p w14:paraId="6D6C2D13" w14:textId="77777777" w:rsidR="0031305C" w:rsidRPr="0031305C" w:rsidRDefault="0031305C" w:rsidP="00D56238">
      <w:pPr>
        <w:pStyle w:val="Quebras"/>
        <w:numPr>
          <w:ilvl w:val="0"/>
          <w:numId w:val="11"/>
        </w:numPr>
        <w:spacing w:line="360" w:lineRule="auto"/>
        <w:ind w:left="567"/>
        <w:contextualSpacing/>
        <w:rPr>
          <w:i w:val="0"/>
          <w:iCs/>
          <w:color w:val="auto"/>
          <w:sz w:val="24"/>
          <w:szCs w:val="24"/>
        </w:rPr>
      </w:pPr>
      <w:r w:rsidRPr="0031305C">
        <w:rPr>
          <w:i w:val="0"/>
          <w:iCs/>
          <w:color w:val="auto"/>
          <w:sz w:val="24"/>
          <w:szCs w:val="24"/>
          <w:u w:val="single"/>
        </w:rPr>
        <w:t>Valorização Profissional:</w:t>
      </w:r>
      <w:r w:rsidRPr="0031305C">
        <w:rPr>
          <w:i w:val="0"/>
          <w:iCs/>
          <w:color w:val="auto"/>
          <w:sz w:val="24"/>
          <w:szCs w:val="24"/>
        </w:rPr>
        <w:t xml:space="preserve"> Espera-se com a oferta de alimentação aos funcionários das Unidades Educacionais valorizar o servidor dedicado que inicia cedo as atividades educacionais, auxiliando e estimulando no momento de alimentação dos alunos. </w:t>
      </w:r>
    </w:p>
    <w:p w14:paraId="6A0A121C" w14:textId="77777777" w:rsidR="0031305C" w:rsidRPr="0031305C" w:rsidRDefault="0031305C" w:rsidP="00D56238">
      <w:pPr>
        <w:pStyle w:val="Quebras"/>
        <w:numPr>
          <w:ilvl w:val="0"/>
          <w:numId w:val="11"/>
        </w:numPr>
        <w:spacing w:line="360" w:lineRule="auto"/>
        <w:ind w:left="567"/>
        <w:contextualSpacing/>
        <w:rPr>
          <w:i w:val="0"/>
          <w:iCs/>
          <w:color w:val="auto"/>
          <w:sz w:val="24"/>
          <w:szCs w:val="24"/>
          <w:u w:val="single"/>
        </w:rPr>
      </w:pPr>
      <w:r w:rsidRPr="0031305C">
        <w:rPr>
          <w:i w:val="0"/>
          <w:iCs/>
          <w:color w:val="auto"/>
          <w:sz w:val="24"/>
          <w:szCs w:val="24"/>
          <w:u w:val="single"/>
        </w:rPr>
        <w:t>Atendimento às Diretrizes Legais:</w:t>
      </w:r>
    </w:p>
    <w:p w14:paraId="1F659EB4" w14:textId="77777777" w:rsidR="0031305C" w:rsidRPr="0031305C" w:rsidRDefault="0031305C" w:rsidP="0031305C">
      <w:pPr>
        <w:pStyle w:val="Quebras"/>
        <w:spacing w:line="360" w:lineRule="auto"/>
        <w:ind w:firstLine="709"/>
        <w:contextualSpacing/>
        <w:rPr>
          <w:i w:val="0"/>
          <w:iCs/>
          <w:color w:val="auto"/>
          <w:sz w:val="24"/>
          <w:szCs w:val="24"/>
        </w:rPr>
      </w:pPr>
      <w:r w:rsidRPr="008E0BC2">
        <w:rPr>
          <w:i w:val="0"/>
          <w:iCs/>
          <w:color w:val="auto"/>
          <w:sz w:val="24"/>
          <w:szCs w:val="24"/>
          <w:u w:val="single"/>
        </w:rPr>
        <w:t>Plano Nacional de Alimentação Escolar (PNAE):</w:t>
      </w:r>
      <w:r w:rsidRPr="0031305C">
        <w:rPr>
          <w:i w:val="0"/>
          <w:iCs/>
          <w:color w:val="auto"/>
          <w:sz w:val="24"/>
          <w:szCs w:val="24"/>
        </w:rPr>
        <w:t xml:space="preserve"> A aquisição de gêneros alimentícios específicos está em conformidade com as diretrizes do PNAE, reforçando o compromisso da Secretaria com políticas nacionais voltadas para a educação e nutrição.</w:t>
      </w:r>
    </w:p>
    <w:p w14:paraId="188633C3" w14:textId="77777777" w:rsidR="0031305C" w:rsidRPr="0031305C" w:rsidRDefault="0031305C" w:rsidP="0031305C">
      <w:pPr>
        <w:pStyle w:val="Quebras"/>
        <w:spacing w:line="360" w:lineRule="auto"/>
        <w:ind w:firstLine="709"/>
        <w:contextualSpacing/>
        <w:rPr>
          <w:i w:val="0"/>
          <w:iCs/>
          <w:color w:val="auto"/>
          <w:sz w:val="24"/>
          <w:szCs w:val="24"/>
        </w:rPr>
      </w:pPr>
      <w:r w:rsidRPr="008E0BC2">
        <w:rPr>
          <w:i w:val="0"/>
          <w:iCs/>
          <w:color w:val="auto"/>
          <w:sz w:val="24"/>
          <w:szCs w:val="24"/>
          <w:u w:val="single"/>
        </w:rPr>
        <w:t>Lei de Diretrizes e Bases da Educação (LDB):</w:t>
      </w:r>
      <w:r w:rsidRPr="0031305C">
        <w:rPr>
          <w:i w:val="0"/>
          <w:iCs/>
          <w:color w:val="auto"/>
          <w:sz w:val="24"/>
          <w:szCs w:val="24"/>
        </w:rPr>
        <w:t xml:space="preserve"> A oferta de alimentação escolar é um elemento integrante das condições necessárias para o cumprimento das metas educacionais estabelecidas pela LDB.</w:t>
      </w:r>
    </w:p>
    <w:p w14:paraId="36D5DFDD" w14:textId="6F7C878B" w:rsidR="0031305C" w:rsidRDefault="0031305C" w:rsidP="0031305C">
      <w:pPr>
        <w:pStyle w:val="Quebras"/>
        <w:spacing w:line="360" w:lineRule="auto"/>
        <w:ind w:firstLine="709"/>
        <w:contextualSpacing/>
        <w:rPr>
          <w:i w:val="0"/>
          <w:iCs/>
          <w:color w:val="auto"/>
          <w:sz w:val="24"/>
          <w:szCs w:val="24"/>
        </w:rPr>
      </w:pPr>
      <w:r w:rsidRPr="008E0BC2">
        <w:rPr>
          <w:i w:val="0"/>
          <w:iCs/>
          <w:color w:val="auto"/>
          <w:sz w:val="24"/>
          <w:szCs w:val="24"/>
          <w:u w:val="single"/>
        </w:rPr>
        <w:t>Orçamento e Sustentabilidade Financeira:</w:t>
      </w:r>
      <w:r w:rsidRPr="0031305C">
        <w:rPr>
          <w:i w:val="0"/>
          <w:iCs/>
          <w:color w:val="auto"/>
          <w:sz w:val="24"/>
          <w:szCs w:val="24"/>
        </w:rPr>
        <w:t xml:space="preserve"> Planejamento Orçamentário: A aquisição de gêneros alimentícios está contemplada no planejamento orçamentário da Secretaria, demonstrando a viabilidade financeira desta iniciativa.</w:t>
      </w:r>
    </w:p>
    <w:p w14:paraId="225D49B6" w14:textId="77777777" w:rsidR="0031305C" w:rsidRPr="0031305C" w:rsidRDefault="0031305C" w:rsidP="00FF1C4F">
      <w:pPr>
        <w:pStyle w:val="Quebras"/>
        <w:spacing w:line="360" w:lineRule="auto"/>
        <w:ind w:firstLine="709"/>
        <w:contextualSpacing/>
        <w:rPr>
          <w:i w:val="0"/>
          <w:iCs/>
          <w:color w:val="auto"/>
          <w:sz w:val="10"/>
          <w:szCs w:val="10"/>
        </w:rPr>
      </w:pPr>
    </w:p>
    <w:p w14:paraId="2E38BCAE" w14:textId="77777777" w:rsidR="007E0DB6" w:rsidRDefault="00CA0B7D" w:rsidP="00FF1C4F">
      <w:pPr>
        <w:pStyle w:val="Quebras"/>
        <w:spacing w:line="360" w:lineRule="auto"/>
        <w:ind w:firstLine="709"/>
        <w:contextualSpacing/>
        <w:rPr>
          <w:b/>
          <w:bCs/>
          <w:i w:val="0"/>
          <w:color w:val="auto"/>
          <w:sz w:val="24"/>
          <w:szCs w:val="24"/>
          <w:u w:val="single"/>
        </w:rPr>
      </w:pPr>
      <w:r w:rsidRPr="007E0DB6">
        <w:rPr>
          <w:b/>
          <w:bCs/>
          <w:i w:val="0"/>
          <w:color w:val="auto"/>
          <w:sz w:val="24"/>
          <w:szCs w:val="24"/>
          <w:u w:val="single"/>
        </w:rPr>
        <w:t>Para atingir os resultados pretendidos</w:t>
      </w:r>
      <w:r w:rsidR="007E0DB6">
        <w:rPr>
          <w:b/>
          <w:bCs/>
          <w:i w:val="0"/>
          <w:color w:val="auto"/>
          <w:sz w:val="24"/>
          <w:szCs w:val="24"/>
          <w:u w:val="single"/>
        </w:rPr>
        <w:t>:</w:t>
      </w:r>
    </w:p>
    <w:p w14:paraId="175F0832" w14:textId="6DD9B6D2" w:rsidR="00D01E4D" w:rsidRDefault="007E0DB6" w:rsidP="00FF1C4F">
      <w:pPr>
        <w:pStyle w:val="Quebras"/>
        <w:spacing w:line="360" w:lineRule="auto"/>
        <w:ind w:firstLine="709"/>
        <w:contextualSpacing/>
        <w:rPr>
          <w:i w:val="0"/>
          <w:color w:val="auto"/>
          <w:sz w:val="24"/>
          <w:szCs w:val="24"/>
        </w:rPr>
      </w:pPr>
      <w:r>
        <w:rPr>
          <w:i w:val="0"/>
          <w:color w:val="auto"/>
          <w:sz w:val="24"/>
          <w:szCs w:val="24"/>
        </w:rPr>
        <w:t>O</w:t>
      </w:r>
      <w:r w:rsidR="00CA0B7D" w:rsidRPr="00D75A17">
        <w:rPr>
          <w:i w:val="0"/>
          <w:color w:val="auto"/>
          <w:sz w:val="24"/>
          <w:szCs w:val="24"/>
        </w:rPr>
        <w:t xml:space="preserve"> contrato de </w:t>
      </w:r>
      <w:r w:rsidR="00AF1FF0" w:rsidRPr="00D75A17">
        <w:rPr>
          <w:i w:val="0"/>
          <w:iCs/>
          <w:color w:val="auto"/>
          <w:sz w:val="24"/>
          <w:szCs w:val="24"/>
        </w:rPr>
        <w:t>Fornecimento Contínuo</w:t>
      </w:r>
      <w:r w:rsidR="00CA0B7D" w:rsidRPr="00D75A17">
        <w:rPr>
          <w:i w:val="0"/>
          <w:color w:val="auto"/>
          <w:sz w:val="24"/>
          <w:szCs w:val="24"/>
        </w:rPr>
        <w:t xml:space="preserve"> de </w:t>
      </w:r>
      <w:r w:rsidR="008B409F" w:rsidRPr="00D75A17">
        <w:rPr>
          <w:i w:val="0"/>
          <w:color w:val="auto"/>
          <w:sz w:val="24"/>
          <w:szCs w:val="24"/>
        </w:rPr>
        <w:t>gêneros alimentícios para a alimentação escolar</w:t>
      </w:r>
      <w:r w:rsidR="00CA0B7D" w:rsidRPr="00D75A17">
        <w:rPr>
          <w:i w:val="0"/>
          <w:color w:val="auto"/>
          <w:sz w:val="24"/>
          <w:szCs w:val="24"/>
        </w:rPr>
        <w:t xml:space="preserve"> deverá ser executado </w:t>
      </w:r>
      <w:r w:rsidR="002855CE" w:rsidRPr="00D75A17">
        <w:rPr>
          <w:i w:val="0"/>
          <w:color w:val="auto"/>
          <w:sz w:val="24"/>
          <w:szCs w:val="24"/>
        </w:rPr>
        <w:t>em consonância</w:t>
      </w:r>
      <w:r w:rsidR="00CA0B7D" w:rsidRPr="00D75A17">
        <w:rPr>
          <w:i w:val="0"/>
          <w:color w:val="auto"/>
          <w:sz w:val="24"/>
          <w:szCs w:val="24"/>
        </w:rPr>
        <w:t xml:space="preserve"> com o prazo de entrega definido no ETP, mediante </w:t>
      </w:r>
      <w:r w:rsidR="002855CE" w:rsidRPr="00D75A17">
        <w:rPr>
          <w:i w:val="0"/>
          <w:color w:val="auto"/>
          <w:sz w:val="24"/>
          <w:szCs w:val="24"/>
        </w:rPr>
        <w:t xml:space="preserve">a </w:t>
      </w:r>
      <w:r w:rsidR="00CA0B7D" w:rsidRPr="00D75A17">
        <w:rPr>
          <w:i w:val="0"/>
          <w:color w:val="auto"/>
          <w:sz w:val="24"/>
          <w:szCs w:val="24"/>
        </w:rPr>
        <w:t>entrega fracionada</w:t>
      </w:r>
      <w:r w:rsidR="00AB09E1" w:rsidRPr="00D75A17">
        <w:rPr>
          <w:i w:val="0"/>
          <w:color w:val="auto"/>
          <w:sz w:val="24"/>
          <w:szCs w:val="24"/>
        </w:rPr>
        <w:t xml:space="preserve"> </w:t>
      </w:r>
      <w:r w:rsidR="00CA0B7D" w:rsidRPr="00D75A17">
        <w:rPr>
          <w:i w:val="0"/>
          <w:color w:val="auto"/>
          <w:sz w:val="24"/>
          <w:szCs w:val="24"/>
        </w:rPr>
        <w:t xml:space="preserve">nos locais indicados no item </w:t>
      </w:r>
      <w:r w:rsidR="00716405" w:rsidRPr="00D75A17">
        <w:rPr>
          <w:i w:val="0"/>
          <w:color w:val="auto"/>
          <w:sz w:val="24"/>
          <w:szCs w:val="24"/>
        </w:rPr>
        <w:t>3.4</w:t>
      </w:r>
      <w:r w:rsidR="00B0729A" w:rsidRPr="00D75A17">
        <w:rPr>
          <w:i w:val="0"/>
          <w:color w:val="auto"/>
          <w:sz w:val="24"/>
          <w:szCs w:val="24"/>
        </w:rPr>
        <w:t xml:space="preserve"> deste documento</w:t>
      </w:r>
      <w:r w:rsidR="00CA0B7D" w:rsidRPr="00D75A17">
        <w:rPr>
          <w:i w:val="0"/>
          <w:color w:val="auto"/>
          <w:sz w:val="24"/>
          <w:szCs w:val="24"/>
        </w:rPr>
        <w:t xml:space="preserve"> </w:t>
      </w:r>
      <w:r w:rsidR="002855CE" w:rsidRPr="00D75A17">
        <w:rPr>
          <w:i w:val="0"/>
          <w:color w:val="auto"/>
          <w:sz w:val="24"/>
          <w:szCs w:val="24"/>
        </w:rPr>
        <w:t xml:space="preserve">e </w:t>
      </w:r>
      <w:r w:rsidR="00CA0B7D" w:rsidRPr="00D75A17">
        <w:rPr>
          <w:i w:val="0"/>
          <w:color w:val="auto"/>
          <w:sz w:val="24"/>
          <w:szCs w:val="24"/>
        </w:rPr>
        <w:t xml:space="preserve">nos quantitativos respectivos para cada local de entrega. </w:t>
      </w:r>
      <w:r w:rsidR="008B409F" w:rsidRPr="00D75A17">
        <w:rPr>
          <w:i w:val="0"/>
          <w:color w:val="auto"/>
          <w:sz w:val="24"/>
          <w:szCs w:val="24"/>
        </w:rPr>
        <w:t xml:space="preserve">Os gêneros alimentícios deverão ser entregues de acordo com as normas de Boas Práticas de Fabricação descritas </w:t>
      </w:r>
      <w:r w:rsidR="0055497A" w:rsidRPr="00D75A17">
        <w:rPr>
          <w:i w:val="0"/>
          <w:color w:val="auto"/>
          <w:sz w:val="24"/>
          <w:szCs w:val="24"/>
        </w:rPr>
        <w:t>no Item 5.3.</w:t>
      </w:r>
    </w:p>
    <w:p w14:paraId="54479717" w14:textId="77777777" w:rsidR="00901B59" w:rsidRDefault="00901B59" w:rsidP="00570D44">
      <w:pPr>
        <w:pStyle w:val="SemEspaamento"/>
      </w:pPr>
    </w:p>
    <w:p w14:paraId="7DED90D5" w14:textId="77777777" w:rsidR="00EE1167" w:rsidRPr="00D75A17" w:rsidRDefault="00EE1167" w:rsidP="00EE1167">
      <w:pPr>
        <w:pStyle w:val="Quebras"/>
        <w:rPr>
          <w:color w:val="auto"/>
        </w:rPr>
        <w:sectPr w:rsidR="00EE1167" w:rsidRPr="00D75A17" w:rsidSect="0031305C">
          <w:type w:val="continuous"/>
          <w:pgSz w:w="11906" w:h="16838" w:code="9"/>
          <w:pgMar w:top="1843" w:right="1134" w:bottom="1134" w:left="1418" w:header="113" w:footer="454" w:gutter="0"/>
          <w:cols w:space="708"/>
          <w:docGrid w:linePitch="360"/>
        </w:sectPr>
      </w:pPr>
      <w:r w:rsidRPr="00D75A17">
        <w:rPr>
          <w:color w:val="auto"/>
        </w:rPr>
        <w:t xml:space="preserve">     </w:t>
      </w:r>
    </w:p>
    <w:p w14:paraId="5238B3AC" w14:textId="0A86F27D" w:rsidR="00070B3B" w:rsidRPr="00D75A17" w:rsidRDefault="00070B3B" w:rsidP="000F579A">
      <w:pPr>
        <w:pStyle w:val="Tpico2"/>
        <w:spacing w:before="120" w:after="120"/>
        <w:ind w:left="624"/>
      </w:pPr>
      <w:r w:rsidRPr="00D75A17">
        <w:t>Forma de execução do contrato</w:t>
      </w:r>
    </w:p>
    <w:p w14:paraId="74FD4105" w14:textId="77BD44D9" w:rsidR="00996306" w:rsidRDefault="005D679A" w:rsidP="000F579A">
      <w:pPr>
        <w:spacing w:line="288" w:lineRule="auto"/>
      </w:pPr>
      <w:sdt>
        <w:sdtPr>
          <w:alias w:val="Forma de execução do contrato"/>
          <w:tag w:val="Forma de execução do contrato"/>
          <w:id w:val="246151925"/>
          <w:placeholder>
            <w:docPart w:val="5995F8E17C634021B01B89C6CB13EAA9"/>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7E0DB6">
            <w:t>Fornecimento continuado</w:t>
          </w:r>
        </w:sdtContent>
      </w:sdt>
      <w:r w:rsidR="00A055C3" w:rsidRPr="00D75A17">
        <w:t xml:space="preserve"> </w:t>
      </w:r>
      <w:r w:rsidR="00FB4A58" w:rsidRPr="00D75A17">
        <w:t xml:space="preserve">    </w:t>
      </w:r>
    </w:p>
    <w:p w14:paraId="1601A5AE" w14:textId="77777777" w:rsidR="007E0DB6" w:rsidRPr="007E0DB6" w:rsidRDefault="007E0DB6" w:rsidP="007E0DB6">
      <w:pPr>
        <w:pStyle w:val="SemEspaamento"/>
        <w:rPr>
          <w:sz w:val="10"/>
          <w:szCs w:val="10"/>
        </w:rPr>
      </w:pPr>
    </w:p>
    <w:p w14:paraId="0E83FA0D" w14:textId="59C79DCF" w:rsidR="008B2462" w:rsidRPr="00D75A17" w:rsidRDefault="00CC6E7C" w:rsidP="00EC5427">
      <w:pPr>
        <w:pStyle w:val="Tpico3"/>
        <w:spacing w:before="120" w:after="0" w:line="240" w:lineRule="auto"/>
        <w:ind w:left="0" w:firstLine="0"/>
      </w:pPr>
      <w:r w:rsidRPr="00D75A17">
        <w:t>Se a forma for continuada, qual é o p</w:t>
      </w:r>
      <w:r w:rsidR="005978A6" w:rsidRPr="00D75A17">
        <w:t>razo limite</w:t>
      </w:r>
      <w:r w:rsidR="008B2462" w:rsidRPr="00D75A17">
        <w:t xml:space="preserve"> de </w:t>
      </w:r>
      <w:r w:rsidR="005978A6" w:rsidRPr="00D75A17">
        <w:t>renovação</w:t>
      </w:r>
      <w:r w:rsidR="008B2462" w:rsidRPr="00D75A17">
        <w:t xml:space="preserve"> do contrato</w:t>
      </w:r>
      <w:r w:rsidR="000E514F" w:rsidRPr="00D75A17">
        <w:rPr>
          <w:b w:val="0"/>
          <w:bCs w:val="0"/>
        </w:rPr>
        <w:t xml:space="preserve"> </w:t>
      </w:r>
      <w:r w:rsidR="00FB4A58" w:rsidRPr="00D75A17">
        <w:rPr>
          <w:b w:val="0"/>
          <w:bCs w:val="0"/>
        </w:rPr>
        <w:t xml:space="preserve">  </w:t>
      </w:r>
    </w:p>
    <w:p w14:paraId="36D1BD05" w14:textId="2BDF98D7" w:rsidR="001A0404" w:rsidRDefault="007D4512" w:rsidP="000F579A">
      <w:pPr>
        <w:spacing w:after="360" w:line="288" w:lineRule="auto"/>
      </w:pPr>
      <w:r w:rsidRPr="007D4512">
        <w:t xml:space="preserve">O prazo de vigência </w:t>
      </w:r>
      <w:r>
        <w:t>poderá</w:t>
      </w:r>
      <w:r w:rsidRPr="007D4512">
        <w:t xml:space="preserve"> ser prorrogado sucessivamente, desde que comprovada a vantajosidade para a Administração,</w:t>
      </w:r>
      <w:r w:rsidR="009505C0" w:rsidRPr="009505C0">
        <w:t xml:space="preserve"> demonstrada a compatibilidade com o planejamento orçamentário e mantidas as condições de habilitação da contratada</w:t>
      </w:r>
      <w:r w:rsidR="009505C0">
        <w:t xml:space="preserve">, </w:t>
      </w:r>
      <w:r w:rsidRPr="007D4512">
        <w:t xml:space="preserve">até o limite máximo de </w:t>
      </w:r>
      <w:r w:rsidR="009505C0">
        <w:t>05</w:t>
      </w:r>
      <w:r w:rsidR="00350733">
        <w:t xml:space="preserve"> (</w:t>
      </w:r>
      <w:r w:rsidR="009505C0">
        <w:t>cinco</w:t>
      </w:r>
      <w:r w:rsidR="00350733">
        <w:t>) anos</w:t>
      </w:r>
      <w:r w:rsidRPr="007D4512">
        <w:t xml:space="preserve">, nos termos dos </w:t>
      </w:r>
      <w:proofErr w:type="spellStart"/>
      <w:r w:rsidRPr="007D4512">
        <w:t>arts</w:t>
      </w:r>
      <w:proofErr w:type="spellEnd"/>
      <w:r w:rsidRPr="007D4512">
        <w:t>. 106 e 107 da Lei nº 14.133/2021.</w:t>
      </w:r>
    </w:p>
    <w:p w14:paraId="660AF036" w14:textId="53902AE2" w:rsidR="006038DC" w:rsidRPr="00D75A17" w:rsidRDefault="006038DC" w:rsidP="000F579A">
      <w:pPr>
        <w:pStyle w:val="Tpico2"/>
        <w:spacing w:before="240" w:after="120"/>
        <w:ind w:left="624"/>
      </w:pPr>
      <w:r w:rsidRPr="00D75A17">
        <w:t>Prazo de vigência do contrato</w:t>
      </w:r>
      <w:r w:rsidR="00FB4A58" w:rsidRPr="00D75A17">
        <w:rPr>
          <w:b w:val="0"/>
          <w:bCs w:val="0"/>
        </w:rPr>
        <w:t xml:space="preserve"> </w:t>
      </w:r>
      <w:r w:rsidR="00A82884" w:rsidRPr="00D75A17">
        <w:rPr>
          <w:b w:val="0"/>
          <w:bCs w:val="0"/>
        </w:rPr>
        <w:t xml:space="preserve"> </w:t>
      </w:r>
    </w:p>
    <w:p w14:paraId="25603150" w14:textId="065C82AB" w:rsidR="00A803A0" w:rsidRDefault="00A803A0" w:rsidP="00A803A0">
      <w:pPr>
        <w:spacing w:before="0" w:after="0" w:line="360" w:lineRule="auto"/>
        <w:ind w:firstLine="709"/>
        <w:contextualSpacing/>
        <w:rPr>
          <w:iCs/>
        </w:rPr>
      </w:pPr>
      <w:r w:rsidRPr="00A803A0">
        <w:rPr>
          <w:iCs/>
        </w:rPr>
        <w:t>O prazo de vigência do contrato será de 12 (doze) meses, a contar da data da sua assinatura, podendo ser renovado, desde que comprovada a vantagem para a Administração, conforme artigos 106 e 107 da Lei Federal nº 14.133/2021.</w:t>
      </w:r>
    </w:p>
    <w:p w14:paraId="260D9504" w14:textId="77777777" w:rsidR="00B47351" w:rsidRDefault="00B47351" w:rsidP="00B47351">
      <w:pPr>
        <w:pStyle w:val="SemEspaamento"/>
      </w:pPr>
    </w:p>
    <w:p w14:paraId="4906BCD5" w14:textId="23443B3A" w:rsidR="009C39DD" w:rsidRPr="00D75A17" w:rsidRDefault="009C39DD" w:rsidP="001D47CC">
      <w:pPr>
        <w:spacing w:before="0" w:after="0" w:line="240" w:lineRule="auto"/>
        <w:rPr>
          <w:i/>
          <w:sz w:val="2"/>
        </w:rPr>
        <w:sectPr w:rsidR="009C39DD" w:rsidRPr="00D75A17" w:rsidSect="00EC5427">
          <w:type w:val="continuous"/>
          <w:pgSz w:w="11906" w:h="16838" w:code="9"/>
          <w:pgMar w:top="1701" w:right="1134" w:bottom="1134" w:left="1418" w:header="113" w:footer="454" w:gutter="0"/>
          <w:cols w:space="708"/>
          <w:docGrid w:linePitch="360"/>
        </w:sectPr>
      </w:pPr>
      <w:r w:rsidRPr="008E0BC2">
        <w:rPr>
          <w:i/>
          <w:sz w:val="10"/>
          <w:szCs w:val="10"/>
        </w:rPr>
        <w:t xml:space="preserve"> </w:t>
      </w:r>
    </w:p>
    <w:p w14:paraId="490AD807" w14:textId="0E86D49B" w:rsidR="009D5508" w:rsidRPr="00D75A17" w:rsidRDefault="009D5508" w:rsidP="007B040C">
      <w:pPr>
        <w:pStyle w:val="Tpico1"/>
        <w:spacing w:before="0" w:after="360" w:line="240" w:lineRule="auto"/>
      </w:pPr>
      <w:r w:rsidRPr="00D75A17">
        <w:t>MODELO DE GESTÃO DO CONTRATO</w:t>
      </w:r>
    </w:p>
    <w:p w14:paraId="2E6B52B0" w14:textId="77777777" w:rsidR="00CA13F4" w:rsidRPr="00D75A17" w:rsidRDefault="00CA13F4" w:rsidP="00EC5427">
      <w:pPr>
        <w:pStyle w:val="Tpico2"/>
        <w:spacing w:before="480" w:after="0"/>
        <w:ind w:left="624"/>
      </w:pPr>
      <w:r w:rsidRPr="00D75A17">
        <w:t>Existem requisitos anteriores à execução?</w:t>
      </w:r>
    </w:p>
    <w:p w14:paraId="7E5C7049" w14:textId="71D90D92" w:rsidR="00B029AA" w:rsidRDefault="005D679A" w:rsidP="001221FC">
      <w:pPr>
        <w:spacing w:before="0" w:after="0" w:line="240" w:lineRule="auto"/>
      </w:pPr>
      <w:sdt>
        <w:sdtPr>
          <w:rPr>
            <w:rFonts w:eastAsia="MS Gothic"/>
            <w:sz w:val="40"/>
          </w:rPr>
          <w:id w:val="-2140801267"/>
          <w14:checkbox>
            <w14:checked w14:val="1"/>
            <w14:checkedState w14:val="2612" w14:font="MS Gothic"/>
            <w14:uncheckedState w14:val="2610" w14:font="MS Gothic"/>
          </w14:checkbox>
        </w:sdtPr>
        <w:sdtEndPr/>
        <w:sdtContent>
          <w:r w:rsidR="00B029AA">
            <w:rPr>
              <w:rFonts w:ascii="MS Gothic" w:eastAsia="MS Gothic" w:hAnsi="MS Gothic" w:hint="eastAsia"/>
              <w:sz w:val="40"/>
            </w:rPr>
            <w:t>☒</w:t>
          </w:r>
        </w:sdtContent>
      </w:sdt>
      <w:r w:rsidR="00CA13F4" w:rsidRPr="00D75A17">
        <w:t xml:space="preserve"> Sim      </w:t>
      </w:r>
      <w:sdt>
        <w:sdtPr>
          <w:rPr>
            <w:sz w:val="40"/>
          </w:rPr>
          <w:id w:val="2137139573"/>
          <w14:checkbox>
            <w14:checked w14:val="0"/>
            <w14:checkedState w14:val="2612" w14:font="MS Gothic"/>
            <w14:uncheckedState w14:val="2610" w14:font="MS Gothic"/>
          </w14:checkbox>
        </w:sdtPr>
        <w:sdtEndPr/>
        <w:sdtContent>
          <w:r w:rsidR="00B029AA">
            <w:rPr>
              <w:rFonts w:ascii="MS Gothic" w:eastAsia="MS Gothic" w:hAnsi="MS Gothic" w:hint="eastAsia"/>
              <w:sz w:val="40"/>
            </w:rPr>
            <w:t>☐</w:t>
          </w:r>
        </w:sdtContent>
      </w:sdt>
      <w:r w:rsidR="00CA13F4" w:rsidRPr="00D75A17">
        <w:t xml:space="preserve"> Não</w:t>
      </w:r>
      <w:r w:rsidR="00733C3A" w:rsidRPr="00D75A17">
        <w:t xml:space="preserve">    </w:t>
      </w:r>
    </w:p>
    <w:p w14:paraId="2EEA8C4E" w14:textId="77777777" w:rsidR="00B029AA" w:rsidRPr="00D75A17" w:rsidRDefault="00B029AA" w:rsidP="002B0895">
      <w:pPr>
        <w:pStyle w:val="SemEspaamento"/>
      </w:pPr>
    </w:p>
    <w:p w14:paraId="0AB1D612" w14:textId="10ACC204" w:rsidR="000F4F8A" w:rsidRPr="00D75A17" w:rsidRDefault="000F4F8A" w:rsidP="00B029AA">
      <w:pPr>
        <w:pStyle w:val="Tpico3"/>
        <w:spacing w:after="0"/>
      </w:pPr>
      <w:r w:rsidRPr="00D75A17">
        <w:t xml:space="preserve">Será exigida garantia </w:t>
      </w:r>
      <w:r w:rsidR="003B359D" w:rsidRPr="00D75A17">
        <w:t xml:space="preserve">financeira </w:t>
      </w:r>
      <w:r w:rsidRPr="00D75A17">
        <w:t>do contrat</w:t>
      </w:r>
      <w:r w:rsidR="00F305B6" w:rsidRPr="00D75A17">
        <w:t>o</w:t>
      </w:r>
      <w:r w:rsidR="00B41FEC" w:rsidRPr="00D75A17">
        <w:t>?</w:t>
      </w:r>
    </w:p>
    <w:p w14:paraId="3EB8DBBA" w14:textId="0A14CA53" w:rsidR="00AA1C11" w:rsidRDefault="005D679A" w:rsidP="001221FC">
      <w:pPr>
        <w:spacing w:before="0" w:after="0" w:line="240" w:lineRule="auto"/>
      </w:pPr>
      <w:sdt>
        <w:sdtPr>
          <w:rPr>
            <w:rFonts w:eastAsia="MS Gothic"/>
            <w:sz w:val="40"/>
          </w:rPr>
          <w:id w:val="1167826636"/>
          <w14:checkbox>
            <w14:checked w14:val="1"/>
            <w14:checkedState w14:val="2612" w14:font="MS Gothic"/>
            <w14:uncheckedState w14:val="2610" w14:font="MS Gothic"/>
          </w14:checkbox>
        </w:sdtPr>
        <w:sdtEndPr/>
        <w:sdtContent>
          <w:r w:rsidR="00C22366" w:rsidRPr="00D75A17">
            <w:rPr>
              <w:rFonts w:ascii="Segoe UI Symbol" w:eastAsia="MS Gothic" w:hAnsi="Segoe UI Symbol" w:cs="Segoe UI Symbol"/>
              <w:sz w:val="40"/>
            </w:rPr>
            <w:t>☒</w:t>
          </w:r>
        </w:sdtContent>
      </w:sdt>
      <w:r w:rsidR="00AA1C11" w:rsidRPr="00D75A17">
        <w:t xml:space="preserve"> Sim      </w:t>
      </w:r>
      <w:sdt>
        <w:sdtPr>
          <w:rPr>
            <w:sz w:val="40"/>
          </w:rPr>
          <w:id w:val="-1790351512"/>
          <w14:checkbox>
            <w14:checked w14:val="0"/>
            <w14:checkedState w14:val="2612" w14:font="MS Gothic"/>
            <w14:uncheckedState w14:val="2610" w14:font="MS Gothic"/>
          </w14:checkbox>
        </w:sdtPr>
        <w:sdtEndPr/>
        <w:sdtContent>
          <w:r w:rsidR="00FB4A58" w:rsidRPr="00D75A17">
            <w:rPr>
              <w:rFonts w:ascii="Segoe UI Symbol" w:eastAsia="MS Gothic" w:hAnsi="Segoe UI Symbol" w:cs="Segoe UI Symbol"/>
              <w:sz w:val="40"/>
            </w:rPr>
            <w:t>☐</w:t>
          </w:r>
        </w:sdtContent>
      </w:sdt>
      <w:r w:rsidR="00AA1C11" w:rsidRPr="00D75A17">
        <w:t xml:space="preserve"> Não </w:t>
      </w:r>
      <w:r w:rsidR="00733C3A" w:rsidRPr="00D75A17">
        <w:t xml:space="preserve">  </w:t>
      </w:r>
    </w:p>
    <w:p w14:paraId="5AA28999" w14:textId="77777777" w:rsidR="00B029AA" w:rsidRPr="00D75A17" w:rsidRDefault="00B029AA" w:rsidP="00B029AA">
      <w:pPr>
        <w:pStyle w:val="SemEspaamento"/>
      </w:pPr>
    </w:p>
    <w:p w14:paraId="13BCF0D9" w14:textId="221D32A0" w:rsidR="004C2407" w:rsidRPr="00D75A17" w:rsidRDefault="000F4F8A" w:rsidP="00EC5427">
      <w:pPr>
        <w:pStyle w:val="Tpico4"/>
        <w:spacing w:after="120"/>
        <w:rPr>
          <w:b/>
          <w:bCs/>
        </w:rPr>
      </w:pPr>
      <w:r w:rsidRPr="00D75A17">
        <w:rPr>
          <w:b/>
          <w:bCs/>
        </w:rPr>
        <w:t>Se sim, o percentual</w:t>
      </w:r>
      <w:r w:rsidR="00AC74F5" w:rsidRPr="00D75A17">
        <w:rPr>
          <w:b/>
          <w:bCs/>
        </w:rPr>
        <w:t xml:space="preserve"> de garantia </w:t>
      </w:r>
      <w:r w:rsidR="00226AA3" w:rsidRPr="00D75A17">
        <w:rPr>
          <w:b/>
          <w:bCs/>
        </w:rPr>
        <w:t>financeira</w:t>
      </w:r>
      <w:r w:rsidR="00AC74F5" w:rsidRPr="00D75A17">
        <w:rPr>
          <w:b/>
          <w:bCs/>
        </w:rPr>
        <w:t xml:space="preserve"> do contrato é</w:t>
      </w:r>
      <w:r w:rsidRPr="00D75A17">
        <w:rPr>
          <w:b/>
          <w:bCs/>
        </w:rPr>
        <w:t>:</w:t>
      </w:r>
      <w:r w:rsidR="00FB4A58" w:rsidRPr="00D75A17">
        <w:rPr>
          <w:b/>
          <w:bCs/>
        </w:rPr>
        <w:t xml:space="preserve">  </w:t>
      </w:r>
      <w:r w:rsidR="00B71E50" w:rsidRPr="00D75A17">
        <w:rPr>
          <w:b/>
          <w:bCs/>
        </w:rPr>
        <w:t xml:space="preserve"> </w:t>
      </w:r>
    </w:p>
    <w:p w14:paraId="24AB628C" w14:textId="748772C1" w:rsidR="00CB18D5" w:rsidRDefault="00C50350" w:rsidP="006A3C39">
      <w:pPr>
        <w:spacing w:line="312" w:lineRule="auto"/>
        <w:rPr>
          <w:iCs/>
        </w:rPr>
      </w:pPr>
      <w:r w:rsidRPr="006A3C39">
        <w:rPr>
          <w:iCs/>
        </w:rPr>
        <w:t xml:space="preserve">O contratado deverá apresentar Garantia Contratual de 05% (cinco por cento) do valor </w:t>
      </w:r>
      <w:r w:rsidR="00CB18D5">
        <w:rPr>
          <w:iCs/>
        </w:rPr>
        <w:t xml:space="preserve">inicial </w:t>
      </w:r>
      <w:r w:rsidRPr="006A3C39">
        <w:rPr>
          <w:iCs/>
        </w:rPr>
        <w:t xml:space="preserve">do Contrato, </w:t>
      </w:r>
      <w:r w:rsidR="006A3C39">
        <w:rPr>
          <w:iCs/>
        </w:rPr>
        <w:t xml:space="preserve">e </w:t>
      </w:r>
      <w:r w:rsidR="006A3C39" w:rsidRPr="006A3C39">
        <w:rPr>
          <w:iCs/>
        </w:rPr>
        <w:t xml:space="preserve">poderá ser </w:t>
      </w:r>
      <w:r w:rsidR="00325570">
        <w:rPr>
          <w:iCs/>
        </w:rPr>
        <w:t>prestada</w:t>
      </w:r>
      <w:r w:rsidR="006A3C39" w:rsidRPr="006A3C39">
        <w:rPr>
          <w:iCs/>
        </w:rPr>
        <w:t xml:space="preserve"> </w:t>
      </w:r>
      <w:r w:rsidR="00325570">
        <w:rPr>
          <w:iCs/>
        </w:rPr>
        <w:t>n</w:t>
      </w:r>
      <w:r w:rsidR="006A3C39" w:rsidRPr="006A3C39">
        <w:rPr>
          <w:iCs/>
        </w:rPr>
        <w:t>as modalidades</w:t>
      </w:r>
      <w:r w:rsidR="00CB18D5">
        <w:rPr>
          <w:iCs/>
        </w:rPr>
        <w:t xml:space="preserve"> previstas na Lei</w:t>
      </w:r>
      <w:r w:rsidR="006A3C39" w:rsidRPr="006A3C39">
        <w:rPr>
          <w:iCs/>
        </w:rPr>
        <w:t xml:space="preserve"> </w:t>
      </w:r>
      <w:r w:rsidR="00CB18D5" w:rsidRPr="006A3C39">
        <w:rPr>
          <w:iCs/>
        </w:rPr>
        <w:t>nº 14.133/2021</w:t>
      </w:r>
      <w:r w:rsidR="00CB18D5">
        <w:rPr>
          <w:iCs/>
        </w:rPr>
        <w:t xml:space="preserve">, em observância aos art. </w:t>
      </w:r>
      <w:r w:rsidR="00CB18D5" w:rsidRPr="006A3C39">
        <w:rPr>
          <w:iCs/>
        </w:rPr>
        <w:t>96</w:t>
      </w:r>
      <w:r w:rsidR="00CB18D5">
        <w:rPr>
          <w:iCs/>
        </w:rPr>
        <w:t xml:space="preserve"> a 98 e art. 100:</w:t>
      </w:r>
    </w:p>
    <w:p w14:paraId="7D4952F6" w14:textId="77777777" w:rsidR="00CB18D5" w:rsidRPr="00CB18D5" w:rsidRDefault="00CB18D5" w:rsidP="00CB18D5">
      <w:pPr>
        <w:spacing w:before="240" w:line="312" w:lineRule="auto"/>
        <w:rPr>
          <w:iCs/>
        </w:rPr>
      </w:pPr>
      <w:r w:rsidRPr="00CB18D5">
        <w:rPr>
          <w:iCs/>
        </w:rPr>
        <w:t xml:space="preserve">I - </w:t>
      </w:r>
      <w:proofErr w:type="gramStart"/>
      <w:r w:rsidRPr="00CB18D5">
        <w:rPr>
          <w:iCs/>
        </w:rPr>
        <w:t>caução</w:t>
      </w:r>
      <w:proofErr w:type="gramEnd"/>
      <w:r w:rsidRPr="00CB18D5">
        <w:rPr>
          <w:iCs/>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100A0FB" w14:textId="77777777" w:rsidR="00CB18D5" w:rsidRPr="00CB18D5" w:rsidRDefault="00CB18D5" w:rsidP="00CB18D5">
      <w:pPr>
        <w:spacing w:line="312" w:lineRule="auto"/>
        <w:rPr>
          <w:iCs/>
        </w:rPr>
      </w:pPr>
      <w:bookmarkStart w:id="29" w:name="art96§1ii"/>
      <w:bookmarkEnd w:id="29"/>
      <w:r w:rsidRPr="00CB18D5">
        <w:rPr>
          <w:iCs/>
        </w:rPr>
        <w:t xml:space="preserve">II - </w:t>
      </w:r>
      <w:proofErr w:type="gramStart"/>
      <w:r w:rsidRPr="00CB18D5">
        <w:rPr>
          <w:iCs/>
        </w:rPr>
        <w:t>seguro-garantia</w:t>
      </w:r>
      <w:proofErr w:type="gramEnd"/>
      <w:r w:rsidRPr="00CB18D5">
        <w:rPr>
          <w:iCs/>
        </w:rPr>
        <w:t>;</w:t>
      </w:r>
    </w:p>
    <w:p w14:paraId="102C692B" w14:textId="77777777" w:rsidR="00CB18D5" w:rsidRPr="00CB18D5" w:rsidRDefault="00CB18D5" w:rsidP="00CB18D5">
      <w:pPr>
        <w:spacing w:line="312" w:lineRule="auto"/>
        <w:rPr>
          <w:iCs/>
        </w:rPr>
      </w:pPr>
      <w:bookmarkStart w:id="30" w:name="art96§1iii"/>
      <w:bookmarkEnd w:id="30"/>
      <w:r w:rsidRPr="00CB18D5">
        <w:rPr>
          <w:iCs/>
        </w:rPr>
        <w:t>III - fiança bancária emitida por banco ou instituição financeira devidamente autorizada a operar no País pelo Banco Central do Brasil.</w:t>
      </w:r>
    </w:p>
    <w:p w14:paraId="12CB6201" w14:textId="77777777" w:rsidR="00CB18D5" w:rsidRPr="00CB18D5" w:rsidRDefault="00CB18D5" w:rsidP="00CB18D5">
      <w:pPr>
        <w:spacing w:line="312" w:lineRule="auto"/>
        <w:rPr>
          <w:iCs/>
        </w:rPr>
      </w:pPr>
      <w:bookmarkStart w:id="31" w:name="art96§1iv"/>
      <w:bookmarkEnd w:id="31"/>
      <w:r w:rsidRPr="00CB18D5">
        <w:rPr>
          <w:iCs/>
        </w:rPr>
        <w:t xml:space="preserve">IV - </w:t>
      </w:r>
      <w:proofErr w:type="gramStart"/>
      <w:r w:rsidRPr="00CB18D5">
        <w:rPr>
          <w:iCs/>
        </w:rPr>
        <w:t>título</w:t>
      </w:r>
      <w:proofErr w:type="gramEnd"/>
      <w:r w:rsidRPr="00CB18D5">
        <w:rPr>
          <w:iCs/>
        </w:rPr>
        <w:t xml:space="preserve"> de capitalização custeado por pagamento único, com resgate pelo valor total.</w:t>
      </w:r>
    </w:p>
    <w:p w14:paraId="0AD99C63" w14:textId="6D26A4DB" w:rsidR="00325570" w:rsidRDefault="00325570" w:rsidP="00CB18D5">
      <w:pPr>
        <w:spacing w:before="240" w:line="312" w:lineRule="auto"/>
        <w:rPr>
          <w:iCs/>
        </w:rPr>
      </w:pPr>
      <w:r>
        <w:rPr>
          <w:iCs/>
        </w:rPr>
        <w:t>A</w:t>
      </w:r>
      <w:r w:rsidRPr="00325570">
        <w:rPr>
          <w:iCs/>
        </w:rPr>
        <w:t xml:space="preserve"> garantia deverá ser apresentada no prazo máximo de </w:t>
      </w:r>
      <w:r w:rsidRPr="00325570">
        <w:rPr>
          <w:b/>
          <w:bCs/>
          <w:iCs/>
        </w:rPr>
        <w:t>10 (dez) dias úteis</w:t>
      </w:r>
      <w:r w:rsidRPr="00325570">
        <w:rPr>
          <w:iCs/>
        </w:rPr>
        <w:t>, contado da assinatura do instrumento contratual, prorrogável por igual período, mediante justificativa aceita pela Administração</w:t>
      </w:r>
      <w:r>
        <w:rPr>
          <w:iCs/>
        </w:rPr>
        <w:t xml:space="preserve">, </w:t>
      </w:r>
      <w:r w:rsidR="00CB18D5">
        <w:rPr>
          <w:iCs/>
        </w:rPr>
        <w:t>exceto</w:t>
      </w:r>
      <w:r>
        <w:rPr>
          <w:iCs/>
        </w:rPr>
        <w:t xml:space="preserve"> </w:t>
      </w:r>
      <w:r w:rsidR="00CB18D5">
        <w:rPr>
          <w:iCs/>
        </w:rPr>
        <w:t>n</w:t>
      </w:r>
      <w:r>
        <w:rPr>
          <w:iCs/>
        </w:rPr>
        <w:t>a</w:t>
      </w:r>
      <w:r w:rsidRPr="00325570">
        <w:rPr>
          <w:iCs/>
        </w:rPr>
        <w:t xml:space="preserve"> modalidade </w:t>
      </w:r>
      <w:r w:rsidRPr="00325570">
        <w:rPr>
          <w:b/>
          <w:bCs/>
          <w:iCs/>
        </w:rPr>
        <w:t>seguro-garantia</w:t>
      </w:r>
      <w:r w:rsidRPr="00325570">
        <w:rPr>
          <w:iCs/>
        </w:rPr>
        <w:t xml:space="preserve">, </w:t>
      </w:r>
      <w:r w:rsidR="00CB18D5">
        <w:rPr>
          <w:iCs/>
        </w:rPr>
        <w:t>caso em que</w:t>
      </w:r>
      <w:r>
        <w:rPr>
          <w:iCs/>
        </w:rPr>
        <w:t xml:space="preserve"> </w:t>
      </w:r>
      <w:r w:rsidRPr="00325570">
        <w:rPr>
          <w:iCs/>
        </w:rPr>
        <w:t xml:space="preserve">deverá ser observado o prazo de </w:t>
      </w:r>
      <w:r w:rsidRPr="00325570">
        <w:rPr>
          <w:b/>
          <w:bCs/>
          <w:iCs/>
        </w:rPr>
        <w:t>1 (um) mês</w:t>
      </w:r>
      <w:r w:rsidRPr="00325570">
        <w:rPr>
          <w:iCs/>
        </w:rPr>
        <w:t>, contado da data de homologação da licitação e anterior à assinatura do contrato, nos termos do art. 96, §3º, da Lei nº 14.133/2021.</w:t>
      </w:r>
    </w:p>
    <w:p w14:paraId="05E9EA13" w14:textId="61084B20" w:rsidR="00C524AE" w:rsidRDefault="00C524AE" w:rsidP="00C524AE">
      <w:pPr>
        <w:spacing w:line="312" w:lineRule="auto"/>
        <w:rPr>
          <w:iCs/>
        </w:rPr>
      </w:pPr>
      <w:r w:rsidRPr="006A3C39">
        <w:rPr>
          <w:iCs/>
        </w:rPr>
        <w:t>No caso de seguro-garantia ou fiança bancária, a Administração poderá exigir a comprovação da regularidade da seguradora ou instituição financeira perante os órgãos competentes, bem como a compatibilidade da cobertura com as obrigações contratuais garantidas.</w:t>
      </w:r>
    </w:p>
    <w:p w14:paraId="1636FD0B" w14:textId="29393A88" w:rsidR="002B4D30" w:rsidRPr="006A3C39" w:rsidRDefault="002B4D30" w:rsidP="00C524AE">
      <w:pPr>
        <w:spacing w:line="312" w:lineRule="auto"/>
        <w:rPr>
          <w:iCs/>
        </w:rPr>
      </w:pPr>
      <w:r w:rsidRPr="002B4D30">
        <w:rPr>
          <w:iCs/>
        </w:rPr>
        <w:t>A garantia deverá manter-se válida durante a vigência contratual, devendo ser renovada, complementada ou substituída quando necessário à preservação de sua suficiência.</w:t>
      </w:r>
    </w:p>
    <w:p w14:paraId="7E505DF5" w14:textId="32CC337B" w:rsidR="00D70B79" w:rsidRPr="00D75A17" w:rsidRDefault="00CA13F4" w:rsidP="000F579A">
      <w:pPr>
        <w:pStyle w:val="Tpico3"/>
        <w:spacing w:before="120" w:after="0" w:line="240" w:lineRule="auto"/>
      </w:pPr>
      <w:bookmarkStart w:id="32" w:name="_Hlk225906640"/>
      <w:r w:rsidRPr="00D75A17">
        <w:t>Há outros r</w:t>
      </w:r>
      <w:r w:rsidR="00D70B79" w:rsidRPr="00D75A17">
        <w:t>equisitos anteriores à execução</w:t>
      </w:r>
      <w:r w:rsidR="00A9342C" w:rsidRPr="00D75A17">
        <w:t>?</w:t>
      </w:r>
    </w:p>
    <w:bookmarkEnd w:id="32"/>
    <w:p w14:paraId="3F3B1BF0" w14:textId="09481A19" w:rsidR="00CA13F4" w:rsidRDefault="005D679A" w:rsidP="001221FC">
      <w:pPr>
        <w:spacing w:before="0" w:after="0" w:line="240" w:lineRule="auto"/>
      </w:pPr>
      <w:sdt>
        <w:sdtPr>
          <w:rPr>
            <w:rFonts w:eastAsia="MS Gothic"/>
            <w:sz w:val="40"/>
          </w:rPr>
          <w:id w:val="-8829528"/>
          <w14:checkbox>
            <w14:checked w14:val="1"/>
            <w14:checkedState w14:val="2612" w14:font="MS Gothic"/>
            <w14:uncheckedState w14:val="2610" w14:font="MS Gothic"/>
          </w14:checkbox>
        </w:sdtPr>
        <w:sdtEndPr/>
        <w:sdtContent>
          <w:r w:rsidR="00B23403" w:rsidRPr="00D75A17">
            <w:rPr>
              <w:rFonts w:ascii="Segoe UI Symbol" w:eastAsia="MS Gothic" w:hAnsi="Segoe UI Symbol" w:cs="Segoe UI Symbol"/>
              <w:sz w:val="40"/>
            </w:rPr>
            <w:t>☒</w:t>
          </w:r>
        </w:sdtContent>
      </w:sdt>
      <w:r w:rsidR="00CA13F4" w:rsidRPr="00D75A17">
        <w:t xml:space="preserve"> Sim      </w:t>
      </w:r>
      <w:sdt>
        <w:sdtPr>
          <w:rPr>
            <w:sz w:val="40"/>
          </w:rPr>
          <w:id w:val="2020504576"/>
          <w14:checkbox>
            <w14:checked w14:val="0"/>
            <w14:checkedState w14:val="2612" w14:font="MS Gothic"/>
            <w14:uncheckedState w14:val="2610" w14:font="MS Gothic"/>
          </w14:checkbox>
        </w:sdtPr>
        <w:sdtEndPr/>
        <w:sdtContent>
          <w:r w:rsidR="00422B35" w:rsidRPr="00D75A17">
            <w:rPr>
              <w:rFonts w:ascii="Segoe UI Symbol" w:eastAsia="MS Gothic" w:hAnsi="Segoe UI Symbol" w:cs="Segoe UI Symbol"/>
              <w:sz w:val="40"/>
            </w:rPr>
            <w:t>☐</w:t>
          </w:r>
        </w:sdtContent>
      </w:sdt>
      <w:r w:rsidR="00CA13F4" w:rsidRPr="00D75A17">
        <w:t xml:space="preserve"> Não</w:t>
      </w:r>
    </w:p>
    <w:p w14:paraId="2E1DDB0B" w14:textId="5564FDAB" w:rsidR="007A1F14" w:rsidRDefault="007A1F14" w:rsidP="001221FC">
      <w:pPr>
        <w:spacing w:before="0" w:after="0" w:line="240" w:lineRule="auto"/>
      </w:pPr>
    </w:p>
    <w:p w14:paraId="59AB9323" w14:textId="3B46AB23" w:rsidR="00CA13F4" w:rsidRPr="00D75A17" w:rsidRDefault="00CA13F4" w:rsidP="00E52DC7">
      <w:pPr>
        <w:pStyle w:val="Tpico4"/>
        <w:rPr>
          <w:b/>
          <w:bCs/>
        </w:rPr>
      </w:pPr>
      <w:r w:rsidRPr="00D75A17">
        <w:rPr>
          <w:b/>
          <w:bCs/>
        </w:rPr>
        <w:t>Se sim, quais</w:t>
      </w:r>
      <w:r w:rsidR="00922FE4" w:rsidRPr="00D75A17">
        <w:rPr>
          <w:b/>
          <w:bCs/>
        </w:rPr>
        <w:t xml:space="preserve"> requisitos anteriores à execução</w:t>
      </w:r>
      <w:r w:rsidRPr="00D75A17">
        <w:rPr>
          <w:b/>
          <w:bCs/>
        </w:rPr>
        <w:t>?</w:t>
      </w:r>
      <w:r w:rsidR="00FB4A58" w:rsidRPr="00D75A17">
        <w:rPr>
          <w:b/>
          <w:bCs/>
        </w:rPr>
        <w:t xml:space="preserve"> </w:t>
      </w:r>
      <w:r w:rsidR="00733C3A" w:rsidRPr="00D75A17">
        <w:rPr>
          <w:b/>
          <w:bCs/>
        </w:rPr>
        <w:t xml:space="preserve"> </w:t>
      </w:r>
      <w:r w:rsidRPr="00D75A17">
        <w:rPr>
          <w:b/>
          <w:bCs/>
        </w:rPr>
        <w:t xml:space="preserve"> </w:t>
      </w:r>
    </w:p>
    <w:p w14:paraId="545E741B" w14:textId="760B6623" w:rsidR="00851E96" w:rsidRDefault="00851E96" w:rsidP="007B7077">
      <w:pPr>
        <w:spacing w:before="0" w:after="0" w:line="360" w:lineRule="auto"/>
        <w:rPr>
          <w:iCs/>
        </w:rPr>
      </w:pPr>
      <w:r w:rsidRPr="007B7077">
        <w:rPr>
          <w:iCs/>
        </w:rPr>
        <w:t xml:space="preserve">O contratado deverá apresentar a </w:t>
      </w:r>
      <w:r w:rsidRPr="00287A5F">
        <w:rPr>
          <w:b/>
          <w:bCs/>
          <w:iCs/>
        </w:rPr>
        <w:t xml:space="preserve">Licença ou Alvará Sanitário do </w:t>
      </w:r>
      <w:r w:rsidR="00D86097">
        <w:rPr>
          <w:b/>
          <w:bCs/>
          <w:iCs/>
        </w:rPr>
        <w:t>C</w:t>
      </w:r>
      <w:r w:rsidRPr="00287A5F">
        <w:rPr>
          <w:b/>
          <w:bCs/>
          <w:iCs/>
        </w:rPr>
        <w:t>aminhão</w:t>
      </w:r>
      <w:r w:rsidRPr="007B7077">
        <w:rPr>
          <w:iCs/>
        </w:rPr>
        <w:t xml:space="preserve"> que realizará as entregas, de acordo com a legislação vigente que dispõe sobre o controle higiênico-sanitário dos veículos de transporte e distribuição de gêneros alimentícios, seja o veículo próprio ou terceirizado, devendo ser refrigerado no caso de transporte de alimentos refrigerados ou congelados.</w:t>
      </w:r>
    </w:p>
    <w:p w14:paraId="53C1BDF7" w14:textId="5A86BE60" w:rsidR="00EC5427" w:rsidRDefault="00EC5427" w:rsidP="007B7077">
      <w:pPr>
        <w:spacing w:before="0" w:after="0" w:line="360" w:lineRule="auto"/>
        <w:rPr>
          <w:iCs/>
        </w:rPr>
      </w:pPr>
    </w:p>
    <w:p w14:paraId="72EB6EFC" w14:textId="77777777" w:rsidR="00A00091" w:rsidRPr="00AF6199" w:rsidRDefault="00A00091" w:rsidP="004C3C46">
      <w:pPr>
        <w:pStyle w:val="Tpico2"/>
        <w:spacing w:before="0" w:after="0" w:line="240" w:lineRule="auto"/>
        <w:ind w:left="624"/>
      </w:pPr>
      <w:r w:rsidRPr="00AF6199">
        <w:t>Existem requisitos posteriores à execução?</w:t>
      </w:r>
    </w:p>
    <w:p w14:paraId="4D0DB75A" w14:textId="40E306E7" w:rsidR="00A00091" w:rsidRDefault="005D679A" w:rsidP="00A00091">
      <w:pPr>
        <w:spacing w:before="0" w:after="0" w:line="340" w:lineRule="exact"/>
        <w:contextualSpacing/>
      </w:pPr>
      <w:sdt>
        <w:sdtPr>
          <w:rPr>
            <w:rFonts w:eastAsia="MS Gothic"/>
          </w:rPr>
          <w:id w:val="892851139"/>
          <w14:checkbox>
            <w14:checked w14:val="1"/>
            <w14:checkedState w14:val="2612" w14:font="MS Gothic"/>
            <w14:uncheckedState w14:val="2610" w14:font="MS Gothic"/>
          </w14:checkbox>
        </w:sdtPr>
        <w:sdtEndPr/>
        <w:sdtContent>
          <w:r w:rsidR="007B7077">
            <w:rPr>
              <w:rFonts w:ascii="MS Gothic" w:eastAsia="MS Gothic" w:hAnsi="MS Gothic" w:hint="eastAsia"/>
            </w:rPr>
            <w:t>☒</w:t>
          </w:r>
        </w:sdtContent>
      </w:sdt>
      <w:r w:rsidR="00A00091" w:rsidRPr="00AF6199">
        <w:t xml:space="preserve"> Sim      </w:t>
      </w:r>
      <w:sdt>
        <w:sdtPr>
          <w:id w:val="1485974611"/>
          <w14:checkbox>
            <w14:checked w14:val="0"/>
            <w14:checkedState w14:val="2612" w14:font="MS Gothic"/>
            <w14:uncheckedState w14:val="2610" w14:font="MS Gothic"/>
          </w14:checkbox>
        </w:sdtPr>
        <w:sdtEndPr/>
        <w:sdtContent>
          <w:r w:rsidR="007B7077">
            <w:rPr>
              <w:rFonts w:ascii="MS Gothic" w:eastAsia="MS Gothic" w:hAnsi="MS Gothic" w:hint="eastAsia"/>
            </w:rPr>
            <w:t>☐</w:t>
          </w:r>
        </w:sdtContent>
      </w:sdt>
      <w:r w:rsidR="00A00091" w:rsidRPr="00AF6199">
        <w:t xml:space="preserve"> Não</w:t>
      </w:r>
    </w:p>
    <w:p w14:paraId="223FD0A3" w14:textId="35FAB5DD" w:rsidR="00A00091" w:rsidRPr="00AF6199" w:rsidRDefault="00A00091" w:rsidP="00EC5427">
      <w:pPr>
        <w:pStyle w:val="Tpico3"/>
        <w:spacing w:after="120"/>
      </w:pPr>
      <w:r w:rsidRPr="00AF6199">
        <w:t xml:space="preserve">Quais são os requisitos posteriores à execução?  </w:t>
      </w:r>
    </w:p>
    <w:p w14:paraId="2AC3CFB1" w14:textId="2151010E" w:rsidR="006F1FA2" w:rsidRDefault="000E1DE8" w:rsidP="000E1DE8">
      <w:pPr>
        <w:spacing w:after="0" w:line="312" w:lineRule="auto"/>
      </w:pPr>
      <w:r w:rsidRPr="000E1DE8">
        <w:t>Os requisitos posteriores à execução do objeto encontram-se devidamente previstos e detalhados nos itens</w:t>
      </w:r>
      <w:r w:rsidR="006F1FA2">
        <w:t>:</w:t>
      </w:r>
      <w:r w:rsidRPr="000E1DE8">
        <w:t xml:space="preserve"> </w:t>
      </w:r>
    </w:p>
    <w:p w14:paraId="463DF342" w14:textId="77777777" w:rsidR="004211B8" w:rsidRPr="004211B8" w:rsidRDefault="000E1DE8" w:rsidP="00D56238">
      <w:pPr>
        <w:pStyle w:val="PargrafodaLista"/>
        <w:numPr>
          <w:ilvl w:val="0"/>
          <w:numId w:val="16"/>
        </w:numPr>
        <w:spacing w:after="0" w:line="312" w:lineRule="auto"/>
        <w:ind w:left="426"/>
        <w:rPr>
          <w:b/>
          <w:bCs/>
        </w:rPr>
      </w:pPr>
      <w:r w:rsidRPr="004211B8">
        <w:rPr>
          <w:b/>
          <w:bCs/>
        </w:rPr>
        <w:t>5.7</w:t>
      </w:r>
      <w:r w:rsidRPr="006F1FA2">
        <w:t>. Metodologia de acompanhamento da execução do contrato e principais pontos de controle</w:t>
      </w:r>
      <w:r w:rsidR="006F1FA2" w:rsidRPr="004211B8">
        <w:rPr>
          <w:b/>
          <w:bCs/>
        </w:rPr>
        <w:t>;</w:t>
      </w:r>
      <w:r w:rsidRPr="004211B8">
        <w:rPr>
          <w:b/>
          <w:bCs/>
        </w:rPr>
        <w:t xml:space="preserve"> </w:t>
      </w:r>
    </w:p>
    <w:p w14:paraId="00D86B00" w14:textId="77777777" w:rsidR="004211B8" w:rsidRPr="004211B8" w:rsidRDefault="000E1DE8" w:rsidP="00D56238">
      <w:pPr>
        <w:pStyle w:val="PargrafodaLista"/>
        <w:numPr>
          <w:ilvl w:val="0"/>
          <w:numId w:val="16"/>
        </w:numPr>
        <w:spacing w:after="0" w:line="312" w:lineRule="auto"/>
        <w:ind w:left="426"/>
        <w:rPr>
          <w:b/>
          <w:bCs/>
        </w:rPr>
      </w:pPr>
      <w:r w:rsidRPr="004211B8">
        <w:rPr>
          <w:b/>
          <w:bCs/>
        </w:rPr>
        <w:t>5.8.</w:t>
      </w:r>
      <w:r w:rsidRPr="006F1FA2">
        <w:t xml:space="preserve"> Obrigações específicas do Município</w:t>
      </w:r>
      <w:r w:rsidRPr="004211B8">
        <w:t>,</w:t>
      </w:r>
      <w:r w:rsidRPr="004211B8">
        <w:rPr>
          <w:b/>
          <w:bCs/>
        </w:rPr>
        <w:t xml:space="preserve"> </w:t>
      </w:r>
    </w:p>
    <w:p w14:paraId="17CE9D45" w14:textId="77777777" w:rsidR="004211B8" w:rsidRDefault="000E1DE8" w:rsidP="00D56238">
      <w:pPr>
        <w:pStyle w:val="PargrafodaLista"/>
        <w:numPr>
          <w:ilvl w:val="0"/>
          <w:numId w:val="16"/>
        </w:numPr>
        <w:spacing w:after="0" w:line="312" w:lineRule="auto"/>
        <w:ind w:left="426"/>
      </w:pPr>
      <w:r w:rsidRPr="004211B8">
        <w:rPr>
          <w:b/>
          <w:bCs/>
        </w:rPr>
        <w:t>5.9</w:t>
      </w:r>
      <w:r w:rsidRPr="006F1FA2">
        <w:t>. Obrigações específicas do contratado</w:t>
      </w:r>
      <w:r w:rsidR="006F1FA2">
        <w:t>;</w:t>
      </w:r>
      <w:r w:rsidRPr="006F1FA2">
        <w:t xml:space="preserve"> e </w:t>
      </w:r>
    </w:p>
    <w:p w14:paraId="624855A1" w14:textId="34A0B3D3" w:rsidR="00E14AFD" w:rsidRPr="007B040C" w:rsidRDefault="000E1DE8" w:rsidP="00D56238">
      <w:pPr>
        <w:pStyle w:val="PargrafodaLista"/>
        <w:numPr>
          <w:ilvl w:val="0"/>
          <w:numId w:val="16"/>
        </w:numPr>
        <w:spacing w:after="0" w:line="312" w:lineRule="auto"/>
        <w:ind w:left="426"/>
        <w:rPr>
          <w:i/>
          <w:color w:val="808080" w:themeColor="background1" w:themeShade="80"/>
        </w:rPr>
      </w:pPr>
      <w:r w:rsidRPr="004211B8">
        <w:rPr>
          <w:b/>
          <w:bCs/>
        </w:rPr>
        <w:t>6</w:t>
      </w:r>
      <w:r w:rsidRPr="006F1FA2">
        <w:t>. Critérios de medição e pagamento, os quais estabelecem os procedimentos de fiscalização, controle, atesto, liquidação da despesa e demais condições necessárias à regular execução contratual, nos termos da Lei nº 14.133/2021.</w:t>
      </w:r>
    </w:p>
    <w:p w14:paraId="141F77DA" w14:textId="77777777" w:rsidR="007B040C" w:rsidRPr="00460E6D" w:rsidRDefault="007B040C" w:rsidP="007B040C">
      <w:pPr>
        <w:pStyle w:val="PargrafodaLista"/>
        <w:spacing w:after="0" w:line="312" w:lineRule="auto"/>
        <w:ind w:left="426"/>
        <w:rPr>
          <w:i/>
          <w:color w:val="808080" w:themeColor="background1" w:themeShade="80"/>
        </w:rPr>
      </w:pPr>
    </w:p>
    <w:p w14:paraId="0B998992" w14:textId="77777777" w:rsidR="00A00091" w:rsidRPr="00AF6199" w:rsidRDefault="00A00091" w:rsidP="000E1DE8">
      <w:pPr>
        <w:pStyle w:val="Tpico2"/>
        <w:spacing w:before="240" w:after="0" w:line="340" w:lineRule="exact"/>
        <w:ind w:left="624"/>
      </w:pPr>
      <w:r w:rsidRPr="00AF6199">
        <w:t>Infrações e penalidades do Contrato</w:t>
      </w:r>
      <w:r w:rsidRPr="00AF6199">
        <w:rPr>
          <w:b w:val="0"/>
          <w:bCs w:val="0"/>
        </w:rPr>
        <w:t xml:space="preserve">   </w:t>
      </w:r>
      <w:bookmarkStart w:id="33" w:name="_Hlk115725141"/>
      <w:r w:rsidRPr="00AF6199">
        <w:rPr>
          <w:b w:val="0"/>
          <w:bCs w:val="0"/>
          <w:color w:val="385623" w:themeColor="accent6" w:themeShade="80"/>
        </w:rPr>
        <w:t>#IEPC</w:t>
      </w:r>
      <w:bookmarkEnd w:id="33"/>
      <w:r w:rsidRPr="00AF6199">
        <w:rPr>
          <w:b w:val="0"/>
          <w:bCs w:val="0"/>
        </w:rPr>
        <w:t xml:space="preserve"> </w:t>
      </w:r>
    </w:p>
    <w:p w14:paraId="0D42F99B" w14:textId="0FC6817D" w:rsidR="00A00091" w:rsidRPr="000E1DE8" w:rsidRDefault="00A00091" w:rsidP="00A54EDF">
      <w:pPr>
        <w:spacing w:before="0" w:after="0" w:line="340" w:lineRule="exact"/>
        <w:contextualSpacing/>
        <w:rPr>
          <w:sz w:val="20"/>
          <w:szCs w:val="20"/>
        </w:rPr>
      </w:pPr>
    </w:p>
    <w:p w14:paraId="5D6E7298" w14:textId="77777777" w:rsidR="00A00091" w:rsidRPr="00AF6199" w:rsidRDefault="00A00091" w:rsidP="000432D4">
      <w:pPr>
        <w:pStyle w:val="Tpico3"/>
        <w:spacing w:before="0" w:after="120"/>
        <w:rPr>
          <w:b w:val="0"/>
          <w:bCs w:val="0"/>
        </w:rPr>
      </w:pPr>
      <w:r w:rsidRPr="00AF6199">
        <w:rPr>
          <w:b w:val="0"/>
          <w:bCs w:val="0"/>
        </w:rPr>
        <w:t xml:space="preserve">As infrações praticadas pelo contratado serão sancionáveis de acordo com sua gravidade, respeitado o contraditório e a ampla defesa, seguindo o rito processual detalhado no link </w:t>
      </w:r>
      <w:hyperlink r:id="rId11" w:history="1">
        <w:r w:rsidRPr="00AF6199">
          <w:rPr>
            <w:rStyle w:val="Hyperlink"/>
            <w:b w:val="0"/>
            <w:bCs w:val="0"/>
          </w:rPr>
          <w:t>Processo Sancionatório</w:t>
        </w:r>
      </w:hyperlink>
      <w:r w:rsidRPr="00AF6199">
        <w:rPr>
          <w:b w:val="0"/>
          <w:bCs w:val="0"/>
        </w:rPr>
        <w:t>.</w:t>
      </w:r>
    </w:p>
    <w:p w14:paraId="712F0F67" w14:textId="77777777" w:rsidR="00A00091" w:rsidRPr="00AF6199" w:rsidRDefault="00A00091" w:rsidP="00A00091">
      <w:pPr>
        <w:pStyle w:val="Tpico3"/>
        <w:spacing w:before="120" w:after="120"/>
        <w:rPr>
          <w:b w:val="0"/>
          <w:bCs w:val="0"/>
        </w:rPr>
      </w:pPr>
      <w:r w:rsidRPr="00AF6199">
        <w:rPr>
          <w:b w:val="0"/>
          <w:bCs w:val="0"/>
        </w:rPr>
        <w:t>Nos casos em que o contratado cometer ato de descumprimento parcial do contrato, sem que gere dano ao Município, o fiscal do contrato aplicará sanção de advertência ao contratado pelo inadimplemento.</w:t>
      </w:r>
    </w:p>
    <w:p w14:paraId="356EC89F" w14:textId="77777777" w:rsidR="00A00091" w:rsidRPr="00AF6199" w:rsidRDefault="00A00091" w:rsidP="00A00091">
      <w:pPr>
        <w:pStyle w:val="Tpico3"/>
        <w:spacing w:before="120" w:after="120"/>
        <w:rPr>
          <w:b w:val="0"/>
          <w:bCs w:val="0"/>
        </w:rPr>
      </w:pPr>
      <w:r w:rsidRPr="00AF6199">
        <w:rPr>
          <w:b w:val="0"/>
          <w:bCs w:val="0"/>
        </w:rPr>
        <w:t>Será aplicada multa moratória de 0,5% (zero vírgula cinco por cento) por dia de atraso injustificado sobre o valor da parcela inadimplida, até o limite de 40 (quarenta) dias.</w:t>
      </w:r>
    </w:p>
    <w:p w14:paraId="76134C4F" w14:textId="77777777" w:rsidR="00A00091" w:rsidRPr="00AF6199" w:rsidRDefault="00A00091" w:rsidP="00A00091">
      <w:pPr>
        <w:pStyle w:val="Tpico3"/>
        <w:spacing w:before="120" w:after="120"/>
        <w:rPr>
          <w:b w:val="0"/>
          <w:bCs w:val="0"/>
        </w:rPr>
      </w:pPr>
      <w:r w:rsidRPr="00AF6199">
        <w:rPr>
          <w:b w:val="0"/>
          <w:bCs w:val="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5D6356A7" w14:textId="77777777" w:rsidR="00A00091" w:rsidRPr="00AF6199" w:rsidRDefault="00A00091" w:rsidP="00A00091">
      <w:pPr>
        <w:pStyle w:val="Tpico3"/>
        <w:spacing w:before="120" w:after="120"/>
        <w:rPr>
          <w:b w:val="0"/>
          <w:bCs w:val="0"/>
        </w:rPr>
      </w:pPr>
      <w:r w:rsidRPr="00AF6199">
        <w:rPr>
          <w:b w:val="0"/>
          <w:bCs w:val="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47002A7F" w14:textId="77777777" w:rsidR="00A00091" w:rsidRPr="00AF6199" w:rsidRDefault="00A00091" w:rsidP="00A00091">
      <w:pPr>
        <w:pStyle w:val="Tpico3"/>
        <w:spacing w:before="120" w:after="120"/>
        <w:rPr>
          <w:b w:val="0"/>
          <w:bCs w:val="0"/>
        </w:rPr>
      </w:pPr>
      <w:r w:rsidRPr="00AF6199">
        <w:rPr>
          <w:b w:val="0"/>
          <w:bCs w:val="0"/>
        </w:rPr>
        <w:t>Nos casos de inexecução total do contrato, o Município aplicará multa de 20% (vinte por cento) sobre o valor do saldo contratual a executar.</w:t>
      </w:r>
    </w:p>
    <w:p w14:paraId="6C6B1E34" w14:textId="77777777" w:rsidR="00A00091" w:rsidRPr="00AF6199" w:rsidRDefault="00A00091" w:rsidP="00B47351">
      <w:pPr>
        <w:pStyle w:val="Tpico3"/>
        <w:spacing w:before="120"/>
        <w:rPr>
          <w:b w:val="0"/>
          <w:bCs w:val="0"/>
        </w:rPr>
      </w:pPr>
      <w:r w:rsidRPr="00AF6199">
        <w:rPr>
          <w:b w:val="0"/>
          <w:bCs w:val="0"/>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A00091" w:rsidRPr="00AF6199" w14:paraId="1B6BE648" w14:textId="77777777" w:rsidTr="00027CC0">
        <w:tc>
          <w:tcPr>
            <w:tcW w:w="4395" w:type="dxa"/>
            <w:vAlign w:val="center"/>
          </w:tcPr>
          <w:p w14:paraId="6472A973" w14:textId="77777777" w:rsidR="00A00091" w:rsidRPr="00AF6199" w:rsidRDefault="00A00091" w:rsidP="00027CC0">
            <w:pPr>
              <w:spacing w:before="0" w:after="0" w:line="340" w:lineRule="exact"/>
              <w:contextualSpacing/>
              <w:jc w:val="center"/>
              <w:rPr>
                <w:b/>
                <w:bCs/>
              </w:rPr>
            </w:pPr>
            <w:r w:rsidRPr="00AF6199">
              <w:rPr>
                <w:b/>
                <w:bCs/>
              </w:rPr>
              <w:t>INFRAÇÃO COMETIDA</w:t>
            </w:r>
          </w:p>
        </w:tc>
        <w:tc>
          <w:tcPr>
            <w:tcW w:w="3402" w:type="dxa"/>
            <w:vAlign w:val="center"/>
          </w:tcPr>
          <w:p w14:paraId="1DDB84A9" w14:textId="77777777" w:rsidR="00A00091" w:rsidRPr="00AF6199" w:rsidRDefault="00A00091" w:rsidP="00027CC0">
            <w:pPr>
              <w:spacing w:before="0" w:after="0" w:line="340" w:lineRule="exact"/>
              <w:contextualSpacing/>
              <w:jc w:val="center"/>
              <w:rPr>
                <w:b/>
                <w:bCs/>
              </w:rPr>
            </w:pPr>
            <w:r w:rsidRPr="00AF6199">
              <w:rPr>
                <w:b/>
                <w:bCs/>
              </w:rPr>
              <w:t>PENALIDADE</w:t>
            </w:r>
          </w:p>
        </w:tc>
        <w:tc>
          <w:tcPr>
            <w:tcW w:w="1559" w:type="dxa"/>
            <w:vAlign w:val="center"/>
          </w:tcPr>
          <w:p w14:paraId="097CFFBF" w14:textId="77777777" w:rsidR="00A00091" w:rsidRPr="00AF6199" w:rsidRDefault="00A00091" w:rsidP="00027CC0">
            <w:pPr>
              <w:spacing w:before="0" w:after="0" w:line="340" w:lineRule="exact"/>
              <w:contextualSpacing/>
              <w:jc w:val="center"/>
              <w:rPr>
                <w:b/>
                <w:bCs/>
              </w:rPr>
            </w:pPr>
            <w:r w:rsidRPr="00AF6199">
              <w:rPr>
                <w:b/>
                <w:bCs/>
              </w:rPr>
              <w:t>PRAZO</w:t>
            </w:r>
          </w:p>
        </w:tc>
      </w:tr>
      <w:tr w:rsidR="00A00091" w:rsidRPr="00AF6199" w14:paraId="72D4F65F" w14:textId="77777777" w:rsidTr="00027CC0">
        <w:tc>
          <w:tcPr>
            <w:tcW w:w="4395" w:type="dxa"/>
            <w:vAlign w:val="center"/>
          </w:tcPr>
          <w:p w14:paraId="156E0BDC" w14:textId="77777777" w:rsidR="00A00091" w:rsidRPr="00AF6199" w:rsidRDefault="00A00091" w:rsidP="00027CC0">
            <w:pPr>
              <w:spacing w:before="0" w:after="0" w:line="340" w:lineRule="exact"/>
              <w:contextualSpacing/>
              <w:jc w:val="center"/>
            </w:pPr>
            <w:r w:rsidRPr="00AF6199">
              <w:t>Ensejar o retardamento da execução do contrato sem motivo justificado</w:t>
            </w:r>
          </w:p>
        </w:tc>
        <w:tc>
          <w:tcPr>
            <w:tcW w:w="3402" w:type="dxa"/>
            <w:vAlign w:val="center"/>
          </w:tcPr>
          <w:p w14:paraId="39C9B723" w14:textId="77777777" w:rsidR="00A00091" w:rsidRPr="00AF6199" w:rsidRDefault="00A00091" w:rsidP="00027CC0">
            <w:pPr>
              <w:spacing w:before="0" w:after="0" w:line="340" w:lineRule="exact"/>
              <w:contextualSpacing/>
              <w:jc w:val="center"/>
            </w:pPr>
            <w:r w:rsidRPr="00AF6199">
              <w:t>Impedimento de licitar ou contratar com o Município de Cuiabá</w:t>
            </w:r>
          </w:p>
        </w:tc>
        <w:tc>
          <w:tcPr>
            <w:tcW w:w="1559" w:type="dxa"/>
            <w:vAlign w:val="center"/>
          </w:tcPr>
          <w:p w14:paraId="0A8386BF" w14:textId="77777777" w:rsidR="00A00091" w:rsidRPr="00AF6199" w:rsidRDefault="00A00091" w:rsidP="00027CC0">
            <w:pPr>
              <w:spacing w:before="0" w:after="0" w:line="340" w:lineRule="exact"/>
              <w:contextualSpacing/>
              <w:jc w:val="center"/>
            </w:pPr>
            <w:r w:rsidRPr="00AF6199">
              <w:t>6 meses</w:t>
            </w:r>
          </w:p>
        </w:tc>
      </w:tr>
      <w:tr w:rsidR="00A00091" w:rsidRPr="00AF6199" w14:paraId="124CDA1F" w14:textId="77777777" w:rsidTr="00027CC0">
        <w:tc>
          <w:tcPr>
            <w:tcW w:w="4395" w:type="dxa"/>
            <w:vAlign w:val="center"/>
          </w:tcPr>
          <w:p w14:paraId="6EFC820F" w14:textId="77777777" w:rsidR="00A00091" w:rsidRPr="00AF6199" w:rsidRDefault="00A00091" w:rsidP="00027CC0">
            <w:pPr>
              <w:spacing w:before="0" w:after="0" w:line="340" w:lineRule="exact"/>
              <w:contextualSpacing/>
              <w:jc w:val="center"/>
            </w:pPr>
            <w:r w:rsidRPr="00AF6199">
              <w:t>Dar causa à inexecução parcial do contrato que cause grave dano à Administração, ao funcionamento dos serviços públicos ou ao interesse coletivo</w:t>
            </w:r>
          </w:p>
        </w:tc>
        <w:tc>
          <w:tcPr>
            <w:tcW w:w="3402" w:type="dxa"/>
            <w:vAlign w:val="center"/>
          </w:tcPr>
          <w:p w14:paraId="68167AD9" w14:textId="77777777" w:rsidR="00A00091" w:rsidRPr="00AF6199" w:rsidRDefault="00A00091" w:rsidP="00027CC0">
            <w:pPr>
              <w:spacing w:before="0" w:after="0" w:line="340" w:lineRule="exact"/>
              <w:contextualSpacing/>
              <w:jc w:val="center"/>
            </w:pPr>
            <w:r w:rsidRPr="00AF6199">
              <w:t>Impedimento de licitar ou contratar com o Município de Cuiabá</w:t>
            </w:r>
          </w:p>
        </w:tc>
        <w:tc>
          <w:tcPr>
            <w:tcW w:w="1559" w:type="dxa"/>
            <w:vAlign w:val="center"/>
          </w:tcPr>
          <w:p w14:paraId="4173CB59" w14:textId="77777777" w:rsidR="00A00091" w:rsidRPr="00AF6199" w:rsidRDefault="00A00091" w:rsidP="00027CC0">
            <w:pPr>
              <w:spacing w:before="0" w:after="0" w:line="340" w:lineRule="exact"/>
              <w:contextualSpacing/>
              <w:jc w:val="center"/>
            </w:pPr>
            <w:r w:rsidRPr="00AF6199">
              <w:t>12 meses</w:t>
            </w:r>
          </w:p>
        </w:tc>
      </w:tr>
      <w:tr w:rsidR="00A00091" w:rsidRPr="00AF6199" w14:paraId="5A51DEEE" w14:textId="77777777" w:rsidTr="00027CC0">
        <w:tc>
          <w:tcPr>
            <w:tcW w:w="4395" w:type="dxa"/>
            <w:vAlign w:val="center"/>
          </w:tcPr>
          <w:p w14:paraId="29588100" w14:textId="77777777" w:rsidR="00A00091" w:rsidRPr="00AF6199" w:rsidRDefault="00A00091" w:rsidP="00027CC0">
            <w:pPr>
              <w:spacing w:before="0" w:after="0" w:line="340" w:lineRule="exact"/>
              <w:contextualSpacing/>
              <w:jc w:val="center"/>
            </w:pPr>
            <w:r w:rsidRPr="00AF6199">
              <w:t>Dar causa à inexecução total do contrato</w:t>
            </w:r>
          </w:p>
        </w:tc>
        <w:tc>
          <w:tcPr>
            <w:tcW w:w="3402" w:type="dxa"/>
            <w:vAlign w:val="center"/>
          </w:tcPr>
          <w:p w14:paraId="43599725" w14:textId="77777777" w:rsidR="00A00091" w:rsidRPr="00AF6199" w:rsidRDefault="00A00091" w:rsidP="00027CC0">
            <w:pPr>
              <w:spacing w:before="0" w:after="0" w:line="340" w:lineRule="exact"/>
              <w:contextualSpacing/>
              <w:jc w:val="center"/>
            </w:pPr>
            <w:r w:rsidRPr="00AF6199">
              <w:t>Impedimento de licitar ou contratar com o Município de Cuiabá</w:t>
            </w:r>
          </w:p>
        </w:tc>
        <w:tc>
          <w:tcPr>
            <w:tcW w:w="1559" w:type="dxa"/>
            <w:vAlign w:val="center"/>
          </w:tcPr>
          <w:p w14:paraId="5F083E7B" w14:textId="77777777" w:rsidR="00A00091" w:rsidRPr="00AF6199" w:rsidRDefault="00A00091" w:rsidP="00027CC0">
            <w:pPr>
              <w:spacing w:before="0" w:after="0" w:line="340" w:lineRule="exact"/>
              <w:contextualSpacing/>
              <w:jc w:val="center"/>
            </w:pPr>
            <w:r w:rsidRPr="00AF6199">
              <w:t>18 meses</w:t>
            </w:r>
          </w:p>
        </w:tc>
      </w:tr>
      <w:tr w:rsidR="00A00091" w:rsidRPr="00AF6199" w14:paraId="168E11E9" w14:textId="77777777" w:rsidTr="00027CC0">
        <w:tc>
          <w:tcPr>
            <w:tcW w:w="4395" w:type="dxa"/>
            <w:vAlign w:val="center"/>
          </w:tcPr>
          <w:p w14:paraId="11E24008" w14:textId="77777777" w:rsidR="00A00091" w:rsidRPr="00AF6199" w:rsidRDefault="00A00091" w:rsidP="00027CC0">
            <w:pPr>
              <w:spacing w:before="0" w:after="0" w:line="340" w:lineRule="exact"/>
              <w:contextualSpacing/>
              <w:jc w:val="center"/>
            </w:pPr>
            <w:r w:rsidRPr="00AF6199">
              <w:t>Prestar declaração falsa durante a execução do contrato</w:t>
            </w:r>
          </w:p>
        </w:tc>
        <w:tc>
          <w:tcPr>
            <w:tcW w:w="3402" w:type="dxa"/>
            <w:vAlign w:val="center"/>
          </w:tcPr>
          <w:p w14:paraId="2FBF3824" w14:textId="77777777" w:rsidR="00A00091" w:rsidRPr="00AF6199" w:rsidRDefault="00A00091" w:rsidP="00027CC0">
            <w:pPr>
              <w:spacing w:before="0" w:after="0" w:line="340" w:lineRule="exact"/>
              <w:contextualSpacing/>
              <w:jc w:val="center"/>
            </w:pPr>
            <w:r w:rsidRPr="00AF6199">
              <w:t>Declaração de Inidoneidade para licitar ou contratar com todos os entes federativos</w:t>
            </w:r>
          </w:p>
        </w:tc>
        <w:tc>
          <w:tcPr>
            <w:tcW w:w="1559" w:type="dxa"/>
            <w:vAlign w:val="center"/>
          </w:tcPr>
          <w:p w14:paraId="55D9909F" w14:textId="77777777" w:rsidR="00A00091" w:rsidRPr="00AF6199" w:rsidRDefault="00A00091" w:rsidP="00027CC0">
            <w:pPr>
              <w:spacing w:before="0" w:after="0" w:line="340" w:lineRule="exact"/>
              <w:contextualSpacing/>
              <w:jc w:val="center"/>
            </w:pPr>
            <w:r w:rsidRPr="00AF6199">
              <w:t>4 anos e 6 meses</w:t>
            </w:r>
          </w:p>
        </w:tc>
      </w:tr>
      <w:tr w:rsidR="00A00091" w:rsidRPr="00AF6199" w14:paraId="1FCD4C6D" w14:textId="77777777" w:rsidTr="00027CC0">
        <w:tc>
          <w:tcPr>
            <w:tcW w:w="4395" w:type="dxa"/>
            <w:vAlign w:val="center"/>
          </w:tcPr>
          <w:p w14:paraId="6351CB91" w14:textId="77777777" w:rsidR="00A00091" w:rsidRPr="00AF6199" w:rsidRDefault="00A00091" w:rsidP="00027CC0">
            <w:pPr>
              <w:spacing w:before="0" w:after="0" w:line="340" w:lineRule="exact"/>
              <w:contextualSpacing/>
              <w:jc w:val="center"/>
            </w:pPr>
            <w:r w:rsidRPr="00AF6199">
              <w:t>Praticar ato fraudulento na execução do contrato</w:t>
            </w:r>
          </w:p>
        </w:tc>
        <w:tc>
          <w:tcPr>
            <w:tcW w:w="3402" w:type="dxa"/>
            <w:vAlign w:val="center"/>
          </w:tcPr>
          <w:p w14:paraId="53FB7528" w14:textId="77777777" w:rsidR="00A00091" w:rsidRPr="00AF6199" w:rsidRDefault="00A00091" w:rsidP="00027CC0">
            <w:pPr>
              <w:spacing w:before="0" w:after="0" w:line="340" w:lineRule="exact"/>
              <w:contextualSpacing/>
              <w:jc w:val="center"/>
            </w:pPr>
            <w:r w:rsidRPr="00AF6199">
              <w:t>Declaração de Inidoneidade para licitar ou contratar com todos os entes federativos</w:t>
            </w:r>
          </w:p>
        </w:tc>
        <w:tc>
          <w:tcPr>
            <w:tcW w:w="1559" w:type="dxa"/>
            <w:vAlign w:val="center"/>
          </w:tcPr>
          <w:p w14:paraId="70CA668E" w14:textId="77777777" w:rsidR="00A00091" w:rsidRPr="00AF6199" w:rsidRDefault="00A00091" w:rsidP="00027CC0">
            <w:pPr>
              <w:spacing w:before="0" w:after="0" w:line="340" w:lineRule="exact"/>
              <w:contextualSpacing/>
              <w:jc w:val="center"/>
            </w:pPr>
            <w:r w:rsidRPr="00AF6199">
              <w:t>4 anos e 6 meses</w:t>
            </w:r>
          </w:p>
        </w:tc>
      </w:tr>
      <w:tr w:rsidR="00A00091" w:rsidRPr="00AF6199" w14:paraId="0CCB15E6" w14:textId="77777777" w:rsidTr="00027CC0">
        <w:tc>
          <w:tcPr>
            <w:tcW w:w="4395" w:type="dxa"/>
            <w:vAlign w:val="center"/>
          </w:tcPr>
          <w:p w14:paraId="21F9A85F" w14:textId="77777777" w:rsidR="00A00091" w:rsidRPr="00AF6199" w:rsidRDefault="00A00091" w:rsidP="00027CC0">
            <w:pPr>
              <w:spacing w:before="0" w:after="0" w:line="340" w:lineRule="exact"/>
              <w:contextualSpacing/>
              <w:jc w:val="center"/>
            </w:pPr>
            <w:r w:rsidRPr="00AF6199">
              <w:t>Comportar-se de modo inidôneo ou cometer fraude de qualquer natureza</w:t>
            </w:r>
          </w:p>
        </w:tc>
        <w:tc>
          <w:tcPr>
            <w:tcW w:w="3402" w:type="dxa"/>
            <w:vAlign w:val="center"/>
          </w:tcPr>
          <w:p w14:paraId="01BD15E3" w14:textId="77777777" w:rsidR="00A00091" w:rsidRPr="00AF6199" w:rsidRDefault="00A00091" w:rsidP="00027CC0">
            <w:pPr>
              <w:spacing w:before="0" w:after="0" w:line="340" w:lineRule="exact"/>
              <w:contextualSpacing/>
              <w:jc w:val="center"/>
            </w:pPr>
            <w:r w:rsidRPr="00AF6199">
              <w:t>Declaração de Inidoneidade para licitar ou contratar com todos os entes federativos</w:t>
            </w:r>
          </w:p>
        </w:tc>
        <w:tc>
          <w:tcPr>
            <w:tcW w:w="1559" w:type="dxa"/>
            <w:vAlign w:val="center"/>
          </w:tcPr>
          <w:p w14:paraId="4DFD62FB" w14:textId="77777777" w:rsidR="00A00091" w:rsidRPr="00AF6199" w:rsidRDefault="00A00091" w:rsidP="00027CC0">
            <w:pPr>
              <w:spacing w:before="0" w:after="0" w:line="340" w:lineRule="exact"/>
              <w:contextualSpacing/>
              <w:jc w:val="center"/>
            </w:pPr>
            <w:r w:rsidRPr="00AF6199">
              <w:t>4 anos e 6 meses</w:t>
            </w:r>
          </w:p>
        </w:tc>
      </w:tr>
      <w:tr w:rsidR="00A00091" w:rsidRPr="00AF6199" w14:paraId="1D117BD5" w14:textId="77777777" w:rsidTr="00027CC0">
        <w:tc>
          <w:tcPr>
            <w:tcW w:w="4395" w:type="dxa"/>
            <w:vAlign w:val="center"/>
          </w:tcPr>
          <w:p w14:paraId="6613D372" w14:textId="77777777" w:rsidR="00A00091" w:rsidRPr="00AF6199" w:rsidRDefault="00A00091" w:rsidP="00027CC0">
            <w:pPr>
              <w:spacing w:before="0" w:after="0" w:line="340" w:lineRule="exact"/>
              <w:contextualSpacing/>
              <w:jc w:val="center"/>
            </w:pPr>
            <w:r w:rsidRPr="00AF6199">
              <w:t>Praticar ato lesivo previsto no art. 5º da Lei nº 12.846, de 1º de agosto de 2013</w:t>
            </w:r>
          </w:p>
        </w:tc>
        <w:tc>
          <w:tcPr>
            <w:tcW w:w="3402" w:type="dxa"/>
            <w:vAlign w:val="center"/>
          </w:tcPr>
          <w:p w14:paraId="21A3B3C7" w14:textId="77777777" w:rsidR="00A00091" w:rsidRPr="00AF6199" w:rsidRDefault="00A00091" w:rsidP="00027CC0">
            <w:pPr>
              <w:spacing w:before="0" w:after="0" w:line="340" w:lineRule="exact"/>
              <w:contextualSpacing/>
              <w:jc w:val="center"/>
            </w:pPr>
            <w:r w:rsidRPr="00AF6199">
              <w:t>Declaração de Inidoneidade para licitar ou contratar com todos os entes federativos</w:t>
            </w:r>
          </w:p>
        </w:tc>
        <w:tc>
          <w:tcPr>
            <w:tcW w:w="1559" w:type="dxa"/>
            <w:vAlign w:val="center"/>
          </w:tcPr>
          <w:p w14:paraId="20349A55" w14:textId="77777777" w:rsidR="00A00091" w:rsidRPr="00AF6199" w:rsidRDefault="00A00091" w:rsidP="00027CC0">
            <w:pPr>
              <w:spacing w:before="0" w:after="0" w:line="340" w:lineRule="exact"/>
              <w:contextualSpacing/>
              <w:jc w:val="center"/>
            </w:pPr>
            <w:r w:rsidRPr="00AF6199">
              <w:t>4 anos e 6 meses</w:t>
            </w:r>
          </w:p>
        </w:tc>
      </w:tr>
    </w:tbl>
    <w:p w14:paraId="42C862C3" w14:textId="77777777" w:rsidR="00A00091" w:rsidRPr="00AF6199" w:rsidRDefault="00A00091" w:rsidP="00A00091">
      <w:pPr>
        <w:pStyle w:val="Tpico2"/>
        <w:numPr>
          <w:ilvl w:val="0"/>
          <w:numId w:val="0"/>
        </w:numPr>
        <w:pBdr>
          <w:bottom w:val="none" w:sz="0" w:space="0" w:color="auto"/>
        </w:pBdr>
        <w:spacing w:before="0" w:after="0" w:line="340" w:lineRule="exact"/>
        <w:ind w:left="624"/>
        <w:contextualSpacing/>
      </w:pPr>
    </w:p>
    <w:p w14:paraId="1C819827" w14:textId="77777777" w:rsidR="00A00091" w:rsidRPr="00AF6199" w:rsidRDefault="00A00091" w:rsidP="0097637F">
      <w:pPr>
        <w:pStyle w:val="Tpico2"/>
        <w:spacing w:before="0" w:after="0" w:line="340" w:lineRule="exact"/>
        <w:ind w:left="624"/>
      </w:pPr>
      <w:r w:rsidRPr="00AF6199">
        <w:t xml:space="preserve">Haverá matriz de alocação de risco contratual? </w:t>
      </w:r>
    </w:p>
    <w:p w14:paraId="32B6C452" w14:textId="49DC76A0" w:rsidR="00A00091" w:rsidRPr="00AF6199" w:rsidRDefault="005D679A" w:rsidP="00901B59">
      <w:pPr>
        <w:spacing w:before="0" w:line="340" w:lineRule="exact"/>
        <w:rPr>
          <w:iCs/>
          <w:color w:val="385623" w:themeColor="accent6" w:themeShade="80"/>
        </w:rPr>
      </w:pPr>
      <w:sdt>
        <w:sdtPr>
          <w:rPr>
            <w:rFonts w:eastAsia="MS Gothic"/>
          </w:rPr>
          <w:id w:val="-1340699482"/>
          <w14:checkbox>
            <w14:checked w14:val="1"/>
            <w14:checkedState w14:val="2612" w14:font="MS Gothic"/>
            <w14:uncheckedState w14:val="2610" w14:font="MS Gothic"/>
          </w14:checkbox>
        </w:sdtPr>
        <w:sdtEndPr/>
        <w:sdtContent>
          <w:r w:rsidR="00A54EDF">
            <w:rPr>
              <w:rFonts w:ascii="MS Gothic" w:eastAsia="MS Gothic" w:hAnsi="MS Gothic" w:hint="eastAsia"/>
            </w:rPr>
            <w:t>☒</w:t>
          </w:r>
        </w:sdtContent>
      </w:sdt>
      <w:r w:rsidR="00A00091" w:rsidRPr="00AF6199">
        <w:t xml:space="preserve"> Sim      </w:t>
      </w:r>
      <w:sdt>
        <w:sdtPr>
          <w:id w:val="757564587"/>
          <w14:checkbox>
            <w14:checked w14:val="0"/>
            <w14:checkedState w14:val="2612" w14:font="MS Gothic"/>
            <w14:uncheckedState w14:val="2610" w14:font="MS Gothic"/>
          </w14:checkbox>
        </w:sdtPr>
        <w:sdtEndPr/>
        <w:sdtContent>
          <w:r w:rsidR="00A00091" w:rsidRPr="00AF6199">
            <w:rPr>
              <w:rFonts w:ascii="Segoe UI Symbol" w:eastAsia="MS Gothic" w:hAnsi="Segoe UI Symbol" w:cs="Segoe UI Symbol"/>
            </w:rPr>
            <w:t>☐</w:t>
          </w:r>
        </w:sdtContent>
      </w:sdt>
      <w:r w:rsidR="00A00091" w:rsidRPr="00AF6199">
        <w:t xml:space="preserve"> Não </w:t>
      </w:r>
    </w:p>
    <w:p w14:paraId="28964173" w14:textId="4560F8D9" w:rsidR="00A00091" w:rsidRPr="00AF6199" w:rsidRDefault="00A00091" w:rsidP="00A00091">
      <w:pPr>
        <w:pStyle w:val="Tpico3"/>
      </w:pPr>
      <w:r w:rsidRPr="00AF6199">
        <w:t xml:space="preserve">Matriz de alocação de risco contratual   </w:t>
      </w: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A00091" w:rsidRPr="00AF6199" w14:paraId="0FF5D3CC" w14:textId="77777777" w:rsidTr="00027CC0">
        <w:trPr>
          <w:jc w:val="center"/>
        </w:trPr>
        <w:tc>
          <w:tcPr>
            <w:tcW w:w="4248" w:type="dxa"/>
            <w:vAlign w:val="center"/>
          </w:tcPr>
          <w:p w14:paraId="62B5DB1D" w14:textId="77777777" w:rsidR="00A00091" w:rsidRPr="00AF6199" w:rsidRDefault="00A00091" w:rsidP="00027CC0">
            <w:pPr>
              <w:tabs>
                <w:tab w:val="left" w:pos="2110"/>
              </w:tabs>
              <w:spacing w:before="0" w:after="0" w:line="340" w:lineRule="exact"/>
              <w:contextualSpacing/>
              <w:jc w:val="center"/>
              <w:rPr>
                <w:b/>
                <w:bCs/>
              </w:rPr>
            </w:pPr>
            <w:r w:rsidRPr="00AF6199">
              <w:rPr>
                <w:b/>
                <w:bCs/>
              </w:rPr>
              <w:t>Evento de risco</w:t>
            </w:r>
          </w:p>
        </w:tc>
        <w:tc>
          <w:tcPr>
            <w:tcW w:w="1559" w:type="dxa"/>
            <w:vAlign w:val="center"/>
          </w:tcPr>
          <w:p w14:paraId="75A3D84D" w14:textId="77777777" w:rsidR="00A00091" w:rsidRPr="00AF6199" w:rsidRDefault="00A00091" w:rsidP="00027CC0">
            <w:pPr>
              <w:tabs>
                <w:tab w:val="left" w:pos="2110"/>
              </w:tabs>
              <w:spacing w:before="0" w:after="0" w:line="340" w:lineRule="exact"/>
              <w:contextualSpacing/>
              <w:jc w:val="center"/>
              <w:rPr>
                <w:b/>
                <w:bCs/>
              </w:rPr>
            </w:pPr>
            <w:r w:rsidRPr="00AF6199">
              <w:rPr>
                <w:b/>
                <w:bCs/>
              </w:rPr>
              <w:t>Alocação</w:t>
            </w:r>
          </w:p>
        </w:tc>
        <w:tc>
          <w:tcPr>
            <w:tcW w:w="3537" w:type="dxa"/>
            <w:vAlign w:val="center"/>
          </w:tcPr>
          <w:p w14:paraId="29ADE9FA" w14:textId="77777777" w:rsidR="00A00091" w:rsidRPr="00AF6199" w:rsidRDefault="00A00091" w:rsidP="00027CC0">
            <w:pPr>
              <w:tabs>
                <w:tab w:val="left" w:pos="2110"/>
              </w:tabs>
              <w:spacing w:before="0" w:after="0" w:line="340" w:lineRule="exact"/>
              <w:contextualSpacing/>
              <w:jc w:val="center"/>
              <w:rPr>
                <w:b/>
                <w:bCs/>
              </w:rPr>
            </w:pPr>
            <w:r w:rsidRPr="00AF6199">
              <w:rPr>
                <w:b/>
                <w:bCs/>
              </w:rPr>
              <w:t>Consequência</w:t>
            </w:r>
          </w:p>
        </w:tc>
      </w:tr>
      <w:tr w:rsidR="00A00091" w:rsidRPr="00AF6199" w14:paraId="4B9C99E2" w14:textId="77777777" w:rsidTr="00027CC0">
        <w:trPr>
          <w:jc w:val="center"/>
        </w:trPr>
        <w:tc>
          <w:tcPr>
            <w:tcW w:w="4248" w:type="dxa"/>
            <w:vAlign w:val="center"/>
          </w:tcPr>
          <w:p w14:paraId="64CAE085" w14:textId="77777777" w:rsidR="00A00091" w:rsidRPr="00AF6199" w:rsidRDefault="00A00091" w:rsidP="00027CC0">
            <w:pPr>
              <w:tabs>
                <w:tab w:val="left" w:pos="2110"/>
              </w:tabs>
              <w:spacing w:before="0" w:after="0" w:line="340" w:lineRule="exact"/>
              <w:contextualSpacing/>
              <w:jc w:val="left"/>
            </w:pPr>
            <w:r w:rsidRPr="00AF6199">
              <w:t>Alteração do quantitativo contratado</w:t>
            </w:r>
          </w:p>
        </w:tc>
        <w:tc>
          <w:tcPr>
            <w:tcW w:w="1559" w:type="dxa"/>
            <w:vAlign w:val="center"/>
          </w:tcPr>
          <w:p w14:paraId="56143CFC"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61747440" w14:textId="77777777" w:rsidR="00A00091" w:rsidRPr="00AF6199" w:rsidRDefault="00A00091" w:rsidP="00027CC0">
            <w:pPr>
              <w:tabs>
                <w:tab w:val="left" w:pos="2110"/>
              </w:tabs>
              <w:spacing w:before="0" w:after="0" w:line="340" w:lineRule="exact"/>
              <w:contextualSpacing/>
              <w:jc w:val="left"/>
            </w:pPr>
            <w:r w:rsidRPr="00AF6199">
              <w:t>Aditivo contratual</w:t>
            </w:r>
          </w:p>
        </w:tc>
      </w:tr>
      <w:tr w:rsidR="00A00091" w:rsidRPr="00AF6199" w14:paraId="59BC1F17" w14:textId="77777777" w:rsidTr="00027CC0">
        <w:trPr>
          <w:jc w:val="center"/>
        </w:trPr>
        <w:tc>
          <w:tcPr>
            <w:tcW w:w="4248" w:type="dxa"/>
            <w:vAlign w:val="center"/>
          </w:tcPr>
          <w:p w14:paraId="51C85CC0" w14:textId="77777777" w:rsidR="00A00091" w:rsidRPr="00AF6199" w:rsidRDefault="00A00091" w:rsidP="00027CC0">
            <w:pPr>
              <w:tabs>
                <w:tab w:val="left" w:pos="2110"/>
              </w:tabs>
              <w:spacing w:before="0" w:after="0" w:line="340" w:lineRule="exact"/>
              <w:contextualSpacing/>
              <w:jc w:val="left"/>
            </w:pPr>
            <w:r w:rsidRPr="00AF6199">
              <w:t>Alteração do projeto</w:t>
            </w:r>
          </w:p>
        </w:tc>
        <w:tc>
          <w:tcPr>
            <w:tcW w:w="1559" w:type="dxa"/>
            <w:vAlign w:val="center"/>
          </w:tcPr>
          <w:p w14:paraId="0E9B0FF0"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6DBF2A06" w14:textId="77777777" w:rsidR="00A00091" w:rsidRPr="00AF6199" w:rsidRDefault="00A00091" w:rsidP="00027CC0">
            <w:pPr>
              <w:tabs>
                <w:tab w:val="left" w:pos="2110"/>
              </w:tabs>
              <w:spacing w:before="0" w:after="0" w:line="340" w:lineRule="exact"/>
              <w:contextualSpacing/>
              <w:jc w:val="left"/>
            </w:pPr>
            <w:r w:rsidRPr="00AF6199">
              <w:t>Reequilíbrio contratual</w:t>
            </w:r>
          </w:p>
        </w:tc>
      </w:tr>
      <w:tr w:rsidR="00A00091" w:rsidRPr="00AF6199" w14:paraId="51D4B327" w14:textId="77777777" w:rsidTr="00027CC0">
        <w:trPr>
          <w:jc w:val="center"/>
        </w:trPr>
        <w:tc>
          <w:tcPr>
            <w:tcW w:w="4248" w:type="dxa"/>
            <w:vAlign w:val="center"/>
          </w:tcPr>
          <w:p w14:paraId="21019963" w14:textId="77777777" w:rsidR="00A00091" w:rsidRPr="00AF6199" w:rsidRDefault="00A00091" w:rsidP="00027CC0">
            <w:pPr>
              <w:tabs>
                <w:tab w:val="left" w:pos="2110"/>
              </w:tabs>
              <w:spacing w:before="0" w:after="0" w:line="340" w:lineRule="exact"/>
              <w:contextualSpacing/>
              <w:jc w:val="left"/>
            </w:pPr>
            <w:r w:rsidRPr="00AF6199">
              <w:t>Criação, extinção ou alteração de tributos, taxas ou encargos</w:t>
            </w:r>
          </w:p>
        </w:tc>
        <w:tc>
          <w:tcPr>
            <w:tcW w:w="1559" w:type="dxa"/>
            <w:vAlign w:val="center"/>
          </w:tcPr>
          <w:p w14:paraId="5566313F"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4C7C2643" w14:textId="77777777" w:rsidR="00A00091" w:rsidRPr="00AF6199" w:rsidRDefault="00A00091" w:rsidP="00027CC0">
            <w:pPr>
              <w:tabs>
                <w:tab w:val="left" w:pos="2110"/>
              </w:tabs>
              <w:spacing w:before="0" w:after="0" w:line="340" w:lineRule="exact"/>
              <w:contextualSpacing/>
              <w:jc w:val="left"/>
            </w:pPr>
            <w:r w:rsidRPr="00AF6199">
              <w:t>Reequilíbrio contratual</w:t>
            </w:r>
          </w:p>
        </w:tc>
      </w:tr>
      <w:tr w:rsidR="00A00091" w:rsidRPr="00AF6199" w14:paraId="0595380E" w14:textId="77777777" w:rsidTr="00027CC0">
        <w:trPr>
          <w:jc w:val="center"/>
        </w:trPr>
        <w:tc>
          <w:tcPr>
            <w:tcW w:w="4248" w:type="dxa"/>
            <w:vAlign w:val="center"/>
          </w:tcPr>
          <w:p w14:paraId="67E9BEB3" w14:textId="77777777" w:rsidR="00A00091" w:rsidRPr="00AF6199" w:rsidRDefault="00A00091" w:rsidP="00027CC0">
            <w:pPr>
              <w:tabs>
                <w:tab w:val="left" w:pos="2110"/>
              </w:tabs>
              <w:spacing w:before="0" w:after="0" w:line="340" w:lineRule="exact"/>
              <w:contextualSpacing/>
              <w:jc w:val="left"/>
            </w:pPr>
            <w:r w:rsidRPr="00AF6199">
              <w:t>Atraso no pagamento</w:t>
            </w:r>
          </w:p>
        </w:tc>
        <w:tc>
          <w:tcPr>
            <w:tcW w:w="1559" w:type="dxa"/>
            <w:vAlign w:val="center"/>
          </w:tcPr>
          <w:p w14:paraId="0D45C993"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4952B922" w14:textId="77777777" w:rsidR="00A00091" w:rsidRPr="00AF6199" w:rsidRDefault="00A00091" w:rsidP="00027CC0">
            <w:pPr>
              <w:tabs>
                <w:tab w:val="left" w:pos="2110"/>
              </w:tabs>
              <w:spacing w:before="0" w:after="0" w:line="340" w:lineRule="exact"/>
              <w:contextualSpacing/>
              <w:jc w:val="left"/>
            </w:pPr>
            <w:r w:rsidRPr="00AF6199">
              <w:t>Juros e atualização monetária</w:t>
            </w:r>
          </w:p>
        </w:tc>
      </w:tr>
      <w:tr w:rsidR="00A00091" w:rsidRPr="00AF6199" w14:paraId="1BDB4ECE" w14:textId="77777777" w:rsidTr="00027CC0">
        <w:trPr>
          <w:jc w:val="center"/>
        </w:trPr>
        <w:tc>
          <w:tcPr>
            <w:tcW w:w="4248" w:type="dxa"/>
            <w:vAlign w:val="center"/>
          </w:tcPr>
          <w:p w14:paraId="48941760" w14:textId="77777777" w:rsidR="00A00091" w:rsidRPr="00AF6199" w:rsidRDefault="00A00091" w:rsidP="00027CC0">
            <w:pPr>
              <w:tabs>
                <w:tab w:val="left" w:pos="2110"/>
              </w:tabs>
              <w:spacing w:before="0" w:after="0" w:line="340" w:lineRule="exact"/>
              <w:contextualSpacing/>
              <w:jc w:val="left"/>
            </w:pPr>
            <w:r w:rsidRPr="00AF6199">
              <w:t>Problemas com empregados do contratado</w:t>
            </w:r>
          </w:p>
        </w:tc>
        <w:tc>
          <w:tcPr>
            <w:tcW w:w="1559" w:type="dxa"/>
            <w:vAlign w:val="center"/>
          </w:tcPr>
          <w:p w14:paraId="745190BE" w14:textId="77777777" w:rsidR="00A00091" w:rsidRPr="00AF6199" w:rsidRDefault="00A00091" w:rsidP="00027CC0">
            <w:pPr>
              <w:tabs>
                <w:tab w:val="left" w:pos="2110"/>
              </w:tabs>
              <w:spacing w:before="0" w:after="0" w:line="340" w:lineRule="exact"/>
              <w:contextualSpacing/>
              <w:jc w:val="center"/>
            </w:pPr>
            <w:r w:rsidRPr="00AF6199">
              <w:t>Contratado</w:t>
            </w:r>
          </w:p>
        </w:tc>
        <w:tc>
          <w:tcPr>
            <w:tcW w:w="3537" w:type="dxa"/>
            <w:vAlign w:val="center"/>
          </w:tcPr>
          <w:p w14:paraId="782AC52D" w14:textId="77777777" w:rsidR="00A00091" w:rsidRPr="00AF6199" w:rsidRDefault="00A00091" w:rsidP="00027CC0">
            <w:pPr>
              <w:tabs>
                <w:tab w:val="left" w:pos="2110"/>
              </w:tabs>
              <w:spacing w:before="0" w:after="0" w:line="340" w:lineRule="exact"/>
              <w:contextualSpacing/>
              <w:jc w:val="left"/>
            </w:pPr>
            <w:r w:rsidRPr="00AF6199">
              <w:t>Manutenção do valor</w:t>
            </w:r>
          </w:p>
        </w:tc>
      </w:tr>
      <w:tr w:rsidR="00A00091" w:rsidRPr="00AF6199" w14:paraId="4C85E266" w14:textId="77777777" w:rsidTr="00027CC0">
        <w:trPr>
          <w:jc w:val="center"/>
        </w:trPr>
        <w:tc>
          <w:tcPr>
            <w:tcW w:w="4248" w:type="dxa"/>
            <w:vAlign w:val="center"/>
          </w:tcPr>
          <w:p w14:paraId="476AE743" w14:textId="77777777" w:rsidR="00A00091" w:rsidRPr="00AF6199" w:rsidRDefault="00A00091" w:rsidP="00027CC0">
            <w:pPr>
              <w:tabs>
                <w:tab w:val="left" w:pos="2110"/>
              </w:tabs>
              <w:spacing w:before="0" w:after="0" w:line="340" w:lineRule="exact"/>
              <w:contextualSpacing/>
              <w:jc w:val="left"/>
            </w:pPr>
            <w:r w:rsidRPr="00AF6199">
              <w:t>Erros na execução</w:t>
            </w:r>
          </w:p>
        </w:tc>
        <w:tc>
          <w:tcPr>
            <w:tcW w:w="1559" w:type="dxa"/>
            <w:vAlign w:val="center"/>
          </w:tcPr>
          <w:p w14:paraId="6B36D88B" w14:textId="77777777" w:rsidR="00A00091" w:rsidRPr="00AF6199" w:rsidRDefault="00A00091" w:rsidP="00027CC0">
            <w:pPr>
              <w:tabs>
                <w:tab w:val="left" w:pos="2110"/>
              </w:tabs>
              <w:spacing w:before="0" w:after="0" w:line="340" w:lineRule="exact"/>
              <w:contextualSpacing/>
              <w:jc w:val="center"/>
            </w:pPr>
            <w:r w:rsidRPr="00AF6199">
              <w:t>Contratado</w:t>
            </w:r>
          </w:p>
        </w:tc>
        <w:tc>
          <w:tcPr>
            <w:tcW w:w="3537" w:type="dxa"/>
            <w:vAlign w:val="center"/>
          </w:tcPr>
          <w:p w14:paraId="321E3938" w14:textId="77777777" w:rsidR="00A00091" w:rsidRPr="00AF6199" w:rsidRDefault="00A00091" w:rsidP="00027CC0">
            <w:pPr>
              <w:tabs>
                <w:tab w:val="left" w:pos="2110"/>
              </w:tabs>
              <w:spacing w:before="0" w:after="0" w:line="340" w:lineRule="exact"/>
              <w:contextualSpacing/>
              <w:jc w:val="left"/>
            </w:pPr>
            <w:r w:rsidRPr="00AF6199">
              <w:t>Correção com manutenção do valor</w:t>
            </w:r>
          </w:p>
        </w:tc>
      </w:tr>
      <w:tr w:rsidR="00A00091" w:rsidRPr="00AF6199" w14:paraId="172B4E6B" w14:textId="77777777" w:rsidTr="00027CC0">
        <w:trPr>
          <w:jc w:val="center"/>
        </w:trPr>
        <w:tc>
          <w:tcPr>
            <w:tcW w:w="4248" w:type="dxa"/>
            <w:vAlign w:val="center"/>
          </w:tcPr>
          <w:p w14:paraId="474B40B7" w14:textId="77777777" w:rsidR="00A00091" w:rsidRPr="00AF6199" w:rsidRDefault="00A00091" w:rsidP="00027CC0">
            <w:pPr>
              <w:tabs>
                <w:tab w:val="left" w:pos="2110"/>
              </w:tabs>
              <w:spacing w:before="0" w:after="0" w:line="340" w:lineRule="exact"/>
              <w:contextualSpacing/>
              <w:jc w:val="left"/>
            </w:pPr>
            <w:r w:rsidRPr="00AF6199">
              <w:t>Atrasos e inadimplementos</w:t>
            </w:r>
          </w:p>
        </w:tc>
        <w:tc>
          <w:tcPr>
            <w:tcW w:w="1559" w:type="dxa"/>
            <w:vAlign w:val="center"/>
          </w:tcPr>
          <w:p w14:paraId="2CFE8845" w14:textId="77777777" w:rsidR="00A00091" w:rsidRPr="00AF6199" w:rsidRDefault="00A00091" w:rsidP="00027CC0">
            <w:pPr>
              <w:tabs>
                <w:tab w:val="left" w:pos="2110"/>
              </w:tabs>
              <w:spacing w:before="0" w:after="0" w:line="340" w:lineRule="exact"/>
              <w:contextualSpacing/>
              <w:jc w:val="center"/>
            </w:pPr>
            <w:r w:rsidRPr="00AF6199">
              <w:t>Contratado</w:t>
            </w:r>
          </w:p>
        </w:tc>
        <w:tc>
          <w:tcPr>
            <w:tcW w:w="3537" w:type="dxa"/>
            <w:vAlign w:val="center"/>
          </w:tcPr>
          <w:p w14:paraId="3BBE8619" w14:textId="77777777" w:rsidR="00A00091" w:rsidRPr="00AF6199" w:rsidRDefault="00A00091" w:rsidP="00027CC0">
            <w:pPr>
              <w:tabs>
                <w:tab w:val="left" w:pos="2110"/>
              </w:tabs>
              <w:spacing w:before="0" w:after="0" w:line="340" w:lineRule="exact"/>
              <w:contextualSpacing/>
              <w:jc w:val="left"/>
            </w:pPr>
            <w:r w:rsidRPr="00AF6199">
              <w:t>Glosa do valor não executado e aplicação de penalidades</w:t>
            </w:r>
          </w:p>
        </w:tc>
      </w:tr>
      <w:tr w:rsidR="00A00091" w:rsidRPr="00AF6199" w14:paraId="7E892A23" w14:textId="77777777" w:rsidTr="00027CC0">
        <w:trPr>
          <w:jc w:val="center"/>
        </w:trPr>
        <w:tc>
          <w:tcPr>
            <w:tcW w:w="4248" w:type="dxa"/>
            <w:vAlign w:val="center"/>
          </w:tcPr>
          <w:p w14:paraId="736C1079" w14:textId="77777777" w:rsidR="00A00091" w:rsidRPr="00AF6199" w:rsidRDefault="00A00091" w:rsidP="00027CC0">
            <w:pPr>
              <w:tabs>
                <w:tab w:val="left" w:pos="2110"/>
              </w:tabs>
              <w:spacing w:before="0" w:after="0" w:line="340" w:lineRule="exact"/>
              <w:contextualSpacing/>
              <w:jc w:val="left"/>
            </w:pPr>
            <w:r w:rsidRPr="00AF6199">
              <w:t>Oscilações de mercado dos insumos até 5% acima da variação média do ano anterior</w:t>
            </w:r>
          </w:p>
        </w:tc>
        <w:tc>
          <w:tcPr>
            <w:tcW w:w="1559" w:type="dxa"/>
            <w:vAlign w:val="center"/>
          </w:tcPr>
          <w:p w14:paraId="13C0D53D" w14:textId="77777777" w:rsidR="00A00091" w:rsidRPr="00AF6199" w:rsidRDefault="00A00091" w:rsidP="00027CC0">
            <w:pPr>
              <w:tabs>
                <w:tab w:val="left" w:pos="2110"/>
              </w:tabs>
              <w:spacing w:before="0" w:after="0" w:line="340" w:lineRule="exact"/>
              <w:contextualSpacing/>
              <w:jc w:val="center"/>
            </w:pPr>
            <w:r w:rsidRPr="00AF6199">
              <w:t>Contratado</w:t>
            </w:r>
          </w:p>
        </w:tc>
        <w:tc>
          <w:tcPr>
            <w:tcW w:w="3537" w:type="dxa"/>
            <w:vAlign w:val="center"/>
          </w:tcPr>
          <w:p w14:paraId="67C1528F" w14:textId="77777777" w:rsidR="00A00091" w:rsidRPr="00AF6199" w:rsidRDefault="00A00091" w:rsidP="00027CC0">
            <w:pPr>
              <w:tabs>
                <w:tab w:val="left" w:pos="2110"/>
              </w:tabs>
              <w:spacing w:before="0" w:after="0" w:line="340" w:lineRule="exact"/>
              <w:contextualSpacing/>
              <w:jc w:val="left"/>
            </w:pPr>
            <w:r w:rsidRPr="00AF6199">
              <w:t>Manutenção do valor</w:t>
            </w:r>
          </w:p>
        </w:tc>
      </w:tr>
      <w:tr w:rsidR="00A00091" w:rsidRPr="00AF6199" w14:paraId="7B1ECF4B" w14:textId="77777777" w:rsidTr="00027CC0">
        <w:trPr>
          <w:jc w:val="center"/>
        </w:trPr>
        <w:tc>
          <w:tcPr>
            <w:tcW w:w="4248" w:type="dxa"/>
            <w:vAlign w:val="center"/>
          </w:tcPr>
          <w:p w14:paraId="6F227A05" w14:textId="77777777" w:rsidR="00A00091" w:rsidRPr="00AF6199" w:rsidRDefault="00A00091" w:rsidP="00027CC0">
            <w:pPr>
              <w:tabs>
                <w:tab w:val="left" w:pos="2110"/>
              </w:tabs>
              <w:spacing w:before="0" w:after="0" w:line="340" w:lineRule="exact"/>
              <w:contextualSpacing/>
              <w:jc w:val="left"/>
            </w:pPr>
            <w:r w:rsidRPr="00AF6199">
              <w:t>Oscilações de mercado dos insumos acima de 5% da variação média do ano anterior</w:t>
            </w:r>
          </w:p>
        </w:tc>
        <w:tc>
          <w:tcPr>
            <w:tcW w:w="1559" w:type="dxa"/>
            <w:vAlign w:val="center"/>
          </w:tcPr>
          <w:p w14:paraId="18B01505"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36231664" w14:textId="77777777" w:rsidR="00A00091" w:rsidRPr="00AF6199" w:rsidRDefault="00A00091" w:rsidP="00027CC0">
            <w:pPr>
              <w:tabs>
                <w:tab w:val="left" w:pos="2110"/>
              </w:tabs>
              <w:spacing w:before="0" w:after="0" w:line="340" w:lineRule="exact"/>
              <w:contextualSpacing/>
              <w:jc w:val="left"/>
            </w:pPr>
            <w:r w:rsidRPr="00AF6199">
              <w:t>Reequilíbrio contratual</w:t>
            </w:r>
          </w:p>
        </w:tc>
      </w:tr>
      <w:tr w:rsidR="00A00091" w:rsidRPr="00AF6199" w14:paraId="6E2C8DB5" w14:textId="77777777" w:rsidTr="00027CC0">
        <w:trPr>
          <w:jc w:val="center"/>
        </w:trPr>
        <w:tc>
          <w:tcPr>
            <w:tcW w:w="4248" w:type="dxa"/>
            <w:vAlign w:val="center"/>
          </w:tcPr>
          <w:p w14:paraId="68036FB2" w14:textId="77777777" w:rsidR="00A00091" w:rsidRPr="00AF6199" w:rsidRDefault="00A00091" w:rsidP="00027CC0">
            <w:pPr>
              <w:tabs>
                <w:tab w:val="left" w:pos="2110"/>
              </w:tabs>
              <w:spacing w:before="0" w:after="0" w:line="340" w:lineRule="exact"/>
              <w:contextualSpacing/>
              <w:jc w:val="left"/>
            </w:pPr>
            <w:r w:rsidRPr="00AF6199">
              <w:t>Outros eventos não previstos caracterizados como caso fortuito, força maior, fato do príncipe ou fato da administração</w:t>
            </w:r>
          </w:p>
        </w:tc>
        <w:tc>
          <w:tcPr>
            <w:tcW w:w="1559" w:type="dxa"/>
            <w:vAlign w:val="center"/>
          </w:tcPr>
          <w:p w14:paraId="66E0FED1" w14:textId="77777777" w:rsidR="00A00091" w:rsidRPr="00AF6199" w:rsidRDefault="00A00091" w:rsidP="00027CC0">
            <w:pPr>
              <w:tabs>
                <w:tab w:val="left" w:pos="2110"/>
              </w:tabs>
              <w:spacing w:before="0" w:after="0" w:line="340" w:lineRule="exact"/>
              <w:contextualSpacing/>
              <w:jc w:val="center"/>
            </w:pPr>
            <w:r w:rsidRPr="00AF6199">
              <w:t>Município</w:t>
            </w:r>
          </w:p>
        </w:tc>
        <w:tc>
          <w:tcPr>
            <w:tcW w:w="3537" w:type="dxa"/>
            <w:vAlign w:val="center"/>
          </w:tcPr>
          <w:p w14:paraId="609C7B21" w14:textId="77777777" w:rsidR="00A00091" w:rsidRPr="00AF6199" w:rsidRDefault="00A00091" w:rsidP="00027CC0">
            <w:pPr>
              <w:tabs>
                <w:tab w:val="left" w:pos="2110"/>
              </w:tabs>
              <w:spacing w:before="0" w:after="0" w:line="340" w:lineRule="exact"/>
              <w:contextualSpacing/>
              <w:jc w:val="left"/>
            </w:pPr>
            <w:r w:rsidRPr="00AF6199">
              <w:t>Reequilíbrio contratual</w:t>
            </w:r>
          </w:p>
        </w:tc>
      </w:tr>
    </w:tbl>
    <w:p w14:paraId="5FE16494" w14:textId="77777777" w:rsidR="00A00091" w:rsidRPr="00AF6199" w:rsidRDefault="00A00091" w:rsidP="00A00091">
      <w:pPr>
        <w:pStyle w:val="Tpico1"/>
        <w:spacing w:before="0" w:after="0" w:line="340" w:lineRule="exact"/>
        <w:contextualSpacing/>
        <w:sectPr w:rsidR="00A00091" w:rsidRPr="00AF6199" w:rsidSect="008D6406">
          <w:type w:val="continuous"/>
          <w:pgSz w:w="11906" w:h="16838" w:code="9"/>
          <w:pgMar w:top="1702" w:right="1134" w:bottom="1418" w:left="1418" w:header="1418" w:footer="284" w:gutter="0"/>
          <w:cols w:space="708"/>
          <w:docGrid w:linePitch="360"/>
        </w:sectPr>
      </w:pPr>
    </w:p>
    <w:p w14:paraId="7670A6EF" w14:textId="4E6329A9" w:rsidR="00A00091" w:rsidRPr="00AF6199" w:rsidRDefault="00A00091" w:rsidP="004A5258">
      <w:pPr>
        <w:pStyle w:val="Tpico2"/>
        <w:spacing w:before="240" w:after="0" w:line="340" w:lineRule="exact"/>
        <w:ind w:left="624"/>
      </w:pPr>
      <w:r w:rsidRPr="00AF6199">
        <w:t>Qual será a regra da subcontratação?</w:t>
      </w:r>
      <w:r w:rsidRPr="00AF6199">
        <w:rPr>
          <w:b w:val="0"/>
          <w:bCs w:val="0"/>
        </w:rPr>
        <w:t xml:space="preserve"> </w:t>
      </w:r>
    </w:p>
    <w:p w14:paraId="5AC105A0" w14:textId="18DFCB8B" w:rsidR="00A00091" w:rsidRPr="00EC5427" w:rsidRDefault="00EC5427" w:rsidP="004A5258">
      <w:pPr>
        <w:pStyle w:val="Tpico3"/>
        <w:numPr>
          <w:ilvl w:val="0"/>
          <w:numId w:val="0"/>
        </w:numPr>
        <w:spacing w:before="0" w:after="0" w:line="340" w:lineRule="exact"/>
        <w:ind w:left="737" w:hanging="737"/>
        <w:contextualSpacing/>
        <w:rPr>
          <w:b w:val="0"/>
          <w:bCs w:val="0"/>
        </w:rPr>
      </w:pPr>
      <w:r w:rsidRPr="00EC5427">
        <w:rPr>
          <w:b w:val="0"/>
          <w:bCs w:val="0"/>
        </w:rPr>
        <w:t>Permitida, de forma parcial</w:t>
      </w:r>
      <w:r>
        <w:rPr>
          <w:b w:val="0"/>
          <w:bCs w:val="0"/>
        </w:rPr>
        <w:t>.</w:t>
      </w:r>
    </w:p>
    <w:p w14:paraId="369D1C4D" w14:textId="77777777" w:rsidR="004A5258" w:rsidRPr="00AF6199" w:rsidRDefault="004A5258" w:rsidP="00EC5427">
      <w:pPr>
        <w:pStyle w:val="SemEspaamento"/>
      </w:pPr>
    </w:p>
    <w:p w14:paraId="3A01AD0F" w14:textId="240E9088" w:rsidR="00A00091" w:rsidRPr="00AF6199" w:rsidRDefault="00A00091" w:rsidP="00123BBC">
      <w:pPr>
        <w:pStyle w:val="Tpico3"/>
        <w:spacing w:before="240" w:after="0" w:line="340" w:lineRule="exact"/>
        <w:contextualSpacing/>
      </w:pPr>
      <w:r w:rsidRPr="00AF6199">
        <w:t>Se permitida, quais os limites da subcontratação?</w:t>
      </w:r>
      <w:r w:rsidRPr="00AF6199">
        <w:rPr>
          <w:b w:val="0"/>
          <w:bCs w:val="0"/>
        </w:rPr>
        <w:t xml:space="preserve">   </w:t>
      </w:r>
    </w:p>
    <w:p w14:paraId="38BBB81B" w14:textId="5593F0DB" w:rsidR="00123BBC" w:rsidRPr="00123BBC" w:rsidRDefault="00123BBC" w:rsidP="00123BBC">
      <w:pPr>
        <w:spacing w:after="100" w:afterAutospacing="1" w:line="240" w:lineRule="auto"/>
      </w:pPr>
      <w:r w:rsidRPr="00123BBC">
        <w:t xml:space="preserve">A subcontratação será permitida de forma </w:t>
      </w:r>
      <w:r w:rsidRPr="00123BBC">
        <w:rPr>
          <w:b/>
          <w:bCs/>
        </w:rPr>
        <w:t>parcial</w:t>
      </w:r>
      <w:r w:rsidRPr="00123BBC">
        <w:t>, restrita às atividades acessórias à execução do objeto, tais como transporte e logística</w:t>
      </w:r>
      <w:r>
        <w:t>.</w:t>
      </w:r>
    </w:p>
    <w:p w14:paraId="1492BF60" w14:textId="08978E18" w:rsidR="00123BBC" w:rsidRPr="00123BBC" w:rsidRDefault="00123BBC" w:rsidP="00123BBC">
      <w:pPr>
        <w:spacing w:before="100" w:beforeAutospacing="1" w:after="100" w:afterAutospacing="1" w:line="240" w:lineRule="auto"/>
      </w:pPr>
      <w:r w:rsidRPr="00123BBC">
        <w:t xml:space="preserve">Fica </w:t>
      </w:r>
      <w:r w:rsidRPr="00123BBC">
        <w:rPr>
          <w:b/>
          <w:bCs/>
        </w:rPr>
        <w:t>vedada a subcontratação do objeto principal</w:t>
      </w:r>
      <w:r w:rsidRPr="00123BBC">
        <w:t>, especialmente quanto ao fornecimento dos gêneros alimentícios, controle de qualidade</w:t>
      </w:r>
      <w:r w:rsidR="00536473">
        <w:t>, responsabilidade sanitária</w:t>
      </w:r>
      <w:r w:rsidRPr="00123BBC">
        <w:t xml:space="preserve"> e demais obrigações essenciais da contratação.</w:t>
      </w:r>
    </w:p>
    <w:p w14:paraId="5CC47800" w14:textId="77777777" w:rsidR="00123BBC" w:rsidRPr="00123BBC" w:rsidRDefault="00123BBC" w:rsidP="00460E6D">
      <w:pPr>
        <w:spacing w:before="100" w:beforeAutospacing="1" w:line="240" w:lineRule="auto"/>
      </w:pPr>
      <w:r w:rsidRPr="00123BBC">
        <w:t>A subcontratação não exime o contratado da responsabilidade integral pela execução do contrato, permanecendo como único responsável perante a Administração.</w:t>
      </w:r>
    </w:p>
    <w:p w14:paraId="37FBEE08" w14:textId="77777777" w:rsidR="00123BBC" w:rsidRPr="00AF6199" w:rsidRDefault="00123BBC" w:rsidP="00A00091">
      <w:pPr>
        <w:pStyle w:val="Tpico3"/>
        <w:numPr>
          <w:ilvl w:val="0"/>
          <w:numId w:val="0"/>
        </w:numPr>
        <w:spacing w:before="0" w:after="0" w:line="340" w:lineRule="exact"/>
        <w:ind w:left="737"/>
        <w:contextualSpacing/>
      </w:pPr>
    </w:p>
    <w:p w14:paraId="0F47A2BC" w14:textId="77777777" w:rsidR="00A00091" w:rsidRPr="00AF6199" w:rsidRDefault="00A00091" w:rsidP="00460E6D">
      <w:pPr>
        <w:pStyle w:val="Tpico3"/>
        <w:spacing w:before="0" w:after="0" w:line="340" w:lineRule="exact"/>
      </w:pPr>
      <w:r w:rsidRPr="00AF6199">
        <w:t>Se vedada a subcontratação, qual a justificativa?</w:t>
      </w:r>
      <w:r w:rsidRPr="00AF6199">
        <w:rPr>
          <w:b w:val="0"/>
          <w:bCs w:val="0"/>
        </w:rPr>
        <w:t xml:space="preserve">  </w:t>
      </w:r>
    </w:p>
    <w:p w14:paraId="094154C1" w14:textId="1F2397BA" w:rsidR="00A00091" w:rsidRPr="00536473" w:rsidRDefault="00536473" w:rsidP="00536473">
      <w:pPr>
        <w:pStyle w:val="Tpico3"/>
        <w:numPr>
          <w:ilvl w:val="0"/>
          <w:numId w:val="0"/>
        </w:numPr>
        <w:spacing w:before="0" w:after="0" w:line="340" w:lineRule="exact"/>
        <w:contextualSpacing/>
        <w:rPr>
          <w:b w:val="0"/>
          <w:bCs w:val="0"/>
        </w:rPr>
      </w:pPr>
      <w:r w:rsidRPr="00536473">
        <w:rPr>
          <w:b w:val="0"/>
          <w:bCs w:val="0"/>
        </w:rPr>
        <w:t>Não se aplica.</w:t>
      </w:r>
    </w:p>
    <w:p w14:paraId="71921905" w14:textId="77777777" w:rsidR="00536473" w:rsidRPr="00AF6199" w:rsidRDefault="00536473" w:rsidP="00536473">
      <w:pPr>
        <w:pStyle w:val="Tpico3"/>
        <w:numPr>
          <w:ilvl w:val="0"/>
          <w:numId w:val="0"/>
        </w:numPr>
        <w:spacing w:before="0" w:after="0" w:line="340" w:lineRule="exact"/>
        <w:contextualSpacing/>
      </w:pPr>
    </w:p>
    <w:p w14:paraId="2A5D2C6F" w14:textId="77777777" w:rsidR="00A00091" w:rsidRPr="00AF6199" w:rsidRDefault="00A00091" w:rsidP="00170F25">
      <w:pPr>
        <w:pStyle w:val="Tpico2"/>
        <w:spacing w:before="240" w:after="0" w:line="340" w:lineRule="exact"/>
        <w:ind w:left="624"/>
      </w:pPr>
      <w:r w:rsidRPr="00AF6199">
        <w:rPr>
          <w:color w:val="000000"/>
        </w:rPr>
        <w:t>Haverá método alternativo de resolução de controvérsias? (Art. 151, 14.133/2021)</w:t>
      </w:r>
    </w:p>
    <w:p w14:paraId="537E5A44" w14:textId="1EB074C0" w:rsidR="00A00091" w:rsidRPr="00AF6199" w:rsidRDefault="005D679A" w:rsidP="00A00091">
      <w:pPr>
        <w:spacing w:before="0" w:after="0" w:line="340" w:lineRule="exact"/>
        <w:contextualSpacing/>
        <w:rPr>
          <w:color w:val="FFFFFF" w:themeColor="background1"/>
        </w:rPr>
      </w:pPr>
      <w:sdt>
        <w:sdtPr>
          <w:alias w:val="Método Alternativo de Resolução de Controvérsia"/>
          <w:tag w:val="Método Alternativo de Resolução de Controvérsia"/>
          <w:id w:val="-1031345941"/>
          <w:placeholder>
            <w:docPart w:val="5FA9A04335B546CFA98F9ECB1A1F1940"/>
          </w:placeholder>
          <w:comboBox>
            <w:listItem w:displayText="CLIQUE PARA ESCOLHER UMA OPÇÃO" w:value="CLIQUE PARA ESCOLHER UMA OPÇÃO"/>
            <w:listItem w:displayText="Conciliação" w:value="Conciliação"/>
            <w:listItem w:displayText="Mediação" w:value="Mediação"/>
            <w:listItem w:displayText="Comitê de Resolução de Disputa" w:value="Comitê de Resolução de Disputa"/>
            <w:listItem w:displayText="Arbitragem" w:value="Arbitragem"/>
          </w:comboBox>
        </w:sdtPr>
        <w:sdtEndPr/>
        <w:sdtContent>
          <w:r w:rsidR="000F0468">
            <w:t>Conciliação</w:t>
          </w:r>
        </w:sdtContent>
      </w:sdt>
      <w:r w:rsidR="00A00091" w:rsidRPr="00AF6199">
        <w:t xml:space="preserve">  </w:t>
      </w:r>
    </w:p>
    <w:p w14:paraId="5C6EDD79" w14:textId="77777777" w:rsidR="00A00091" w:rsidRPr="00AF6199" w:rsidRDefault="00A00091" w:rsidP="00A00091">
      <w:pPr>
        <w:pStyle w:val="Tpico3"/>
        <w:numPr>
          <w:ilvl w:val="0"/>
          <w:numId w:val="0"/>
        </w:numPr>
        <w:spacing w:before="0" w:after="0" w:line="340" w:lineRule="exact"/>
        <w:ind w:left="737"/>
        <w:contextualSpacing/>
      </w:pPr>
    </w:p>
    <w:p w14:paraId="24336385" w14:textId="77777777" w:rsidR="00A00091" w:rsidRPr="00AF6199" w:rsidRDefault="00A00091" w:rsidP="00A00091">
      <w:pPr>
        <w:pStyle w:val="Tpico3"/>
        <w:spacing w:before="0" w:after="0" w:line="340" w:lineRule="exact"/>
        <w:contextualSpacing/>
      </w:pPr>
      <w:r w:rsidRPr="00AF6199">
        <w:t xml:space="preserve">Descreva o </w:t>
      </w:r>
      <w:r>
        <w:t>modo</w:t>
      </w:r>
      <w:r w:rsidRPr="00AF6199">
        <w:t xml:space="preserve"> de funcionamento do </w:t>
      </w:r>
      <w:r>
        <w:t xml:space="preserve">método </w:t>
      </w:r>
      <w:r w:rsidRPr="00AF6199">
        <w:t>escolhido:</w:t>
      </w:r>
      <w:r w:rsidRPr="00AF6199">
        <w:rPr>
          <w:b w:val="0"/>
          <w:bCs w:val="0"/>
        </w:rPr>
        <w:t xml:space="preserve">  </w:t>
      </w:r>
      <w:bookmarkStart w:id="34" w:name="_Hlk115725032"/>
      <w:r w:rsidRPr="00AF6199">
        <w:rPr>
          <w:b w:val="0"/>
          <w:bCs w:val="0"/>
          <w:color w:val="385623" w:themeColor="accent6" w:themeShade="80"/>
        </w:rPr>
        <w:t>#DMFE</w:t>
      </w:r>
      <w:bookmarkEnd w:id="34"/>
      <w:r w:rsidRPr="00AF6199">
        <w:rPr>
          <w:b w:val="0"/>
          <w:bCs w:val="0"/>
        </w:rPr>
        <w:t xml:space="preserve"> </w:t>
      </w:r>
    </w:p>
    <w:p w14:paraId="34025F1B" w14:textId="77777777" w:rsidR="000F0468" w:rsidRDefault="000F0468" w:rsidP="000F0468">
      <w:pPr>
        <w:spacing w:before="0" w:after="0" w:line="340" w:lineRule="exact"/>
        <w:contextualSpacing/>
      </w:pPr>
    </w:p>
    <w:p w14:paraId="12B2EA9F" w14:textId="5D50323E" w:rsidR="000F0468" w:rsidRDefault="000F0468" w:rsidP="000F0468">
      <w:pPr>
        <w:spacing w:before="0" w:after="0" w:line="360" w:lineRule="auto"/>
        <w:ind w:firstLine="709"/>
      </w:pPr>
      <w:r>
        <w:t>Caso ocorram controvérsias durante a execução contratual, e não sendo possível resolvê-las administrativamente entre as partes (fornecedor e Secretaria Municipal de Educação), as partes poderão recorrer ao método da conciliação, como forma alternativa e consensual de resolução de conflitos, nos termos do artigo 151 da Lei nº 14.133/2021.</w:t>
      </w:r>
    </w:p>
    <w:p w14:paraId="1C2946A8" w14:textId="77777777" w:rsidR="000F0468" w:rsidRDefault="000F0468" w:rsidP="000F0468">
      <w:pPr>
        <w:spacing w:before="0" w:after="0" w:line="360" w:lineRule="auto"/>
        <w:ind w:firstLine="709"/>
      </w:pPr>
      <w:r>
        <w:t xml:space="preserve">A escolha do conciliador será feita de comum acordo entre as partes, devendo recair sobre profissional imparcial, preferencialmente vinculado a órgão ou entidade pública que atue com métodos autocompositivos. </w:t>
      </w:r>
    </w:p>
    <w:p w14:paraId="15FB1918" w14:textId="1762EC97" w:rsidR="00A00091" w:rsidRPr="00AF6199" w:rsidRDefault="000F0468" w:rsidP="000F0468">
      <w:pPr>
        <w:spacing w:before="0" w:after="0" w:line="360" w:lineRule="auto"/>
        <w:ind w:firstLine="709"/>
        <w:rPr>
          <w:i/>
          <w:color w:val="808080" w:themeColor="background1" w:themeShade="80"/>
        </w:rPr>
      </w:pPr>
      <w:r>
        <w:t>Caso não haja consenso sobre o profissional conciliador, as partes poderão recorrer a listas públicas de mediadores ou conciliadores, mantidas por órgãos oficiais ou entidades de classe, a fim de viabilizar a indicação ou sorteio do profissional responsável.</w:t>
      </w:r>
    </w:p>
    <w:p w14:paraId="2C282BC8" w14:textId="5B548847" w:rsidR="00D70B79" w:rsidRPr="00D75A17" w:rsidRDefault="00714FDB" w:rsidP="00B54CA2">
      <w:pPr>
        <w:pStyle w:val="Tpico2"/>
        <w:ind w:left="624"/>
      </w:pPr>
      <w:r w:rsidRPr="00D75A17">
        <w:t xml:space="preserve">Metodologia de </w:t>
      </w:r>
      <w:r w:rsidR="00035CBB" w:rsidRPr="00D75A17">
        <w:t>acompanhamento</w:t>
      </w:r>
      <w:r w:rsidR="00D70B79" w:rsidRPr="00D75A17">
        <w:t xml:space="preserve"> </w:t>
      </w:r>
      <w:r w:rsidR="00035CBB" w:rsidRPr="00D75A17">
        <w:t>d</w:t>
      </w:r>
      <w:r w:rsidR="00D70B79" w:rsidRPr="00D75A17">
        <w:t>a execução</w:t>
      </w:r>
      <w:r w:rsidR="00035CBB" w:rsidRPr="00D75A17">
        <w:t xml:space="preserve"> do contrato</w:t>
      </w:r>
      <w:r w:rsidRPr="00D75A17">
        <w:t xml:space="preserve"> e principais pontos de controle</w:t>
      </w:r>
      <w:r w:rsidR="00B51E48" w:rsidRPr="00D75A17">
        <w:t xml:space="preserve"> </w:t>
      </w:r>
      <w:r w:rsidR="00B71E50" w:rsidRPr="00D75A17">
        <w:t xml:space="preserve"> </w:t>
      </w:r>
    </w:p>
    <w:p w14:paraId="5713F898" w14:textId="15E89C93" w:rsidR="00721CCB" w:rsidRDefault="00721CCB" w:rsidP="00FF1C4F">
      <w:pPr>
        <w:spacing w:before="0" w:after="0" w:line="360" w:lineRule="auto"/>
        <w:ind w:firstLine="567"/>
        <w:contextualSpacing/>
        <w:rPr>
          <w:iCs/>
        </w:rPr>
      </w:pPr>
      <w:r w:rsidRPr="00721CCB">
        <w:rPr>
          <w:iCs/>
        </w:rPr>
        <w:t>A execução contratual será acompanhada e fiscalizada por gestor e fiscais designados, nos termos da Lei nº 14.133/2021 e do Manual de Gestão e Fiscalização de Contratos Administrativos do Município de Cuiabá (CGM/2025), mediante controle sistemático das obrigações estabelecidas no item 5.9 deste Termo de Referência.</w:t>
      </w:r>
    </w:p>
    <w:p w14:paraId="3585D2E6" w14:textId="47B0720B" w:rsidR="007B7077" w:rsidRDefault="00E91D2C" w:rsidP="00FF1C4F">
      <w:pPr>
        <w:spacing w:before="0" w:after="0" w:line="360" w:lineRule="auto"/>
        <w:ind w:firstLine="567"/>
        <w:contextualSpacing/>
        <w:rPr>
          <w:iCs/>
        </w:rPr>
      </w:pPr>
      <w:r w:rsidRPr="00D75A17">
        <w:rPr>
          <w:iCs/>
        </w:rPr>
        <w:t>Durante a supervisão da execução do contrato, o fiscal</w:t>
      </w:r>
      <w:r w:rsidR="00847081" w:rsidRPr="00D75A17">
        <w:rPr>
          <w:iCs/>
        </w:rPr>
        <w:t xml:space="preserve"> do contrato</w:t>
      </w:r>
      <w:r w:rsidRPr="00D75A17">
        <w:rPr>
          <w:iCs/>
        </w:rPr>
        <w:t xml:space="preserve"> efetuará uma monitorização constante dos custos relacionados aos alimentos, buscando oportunidades de redução, dado a variabilidade desses gêneros. </w:t>
      </w:r>
    </w:p>
    <w:p w14:paraId="01B1E5AC" w14:textId="676C0196" w:rsidR="00512CB7" w:rsidRPr="00D75A17" w:rsidRDefault="00E91D2C" w:rsidP="00FF1C4F">
      <w:pPr>
        <w:spacing w:before="0" w:after="0" w:line="360" w:lineRule="auto"/>
        <w:ind w:firstLine="567"/>
        <w:contextualSpacing/>
        <w:rPr>
          <w:iCs/>
        </w:rPr>
      </w:pPr>
      <w:r w:rsidRPr="00D75A17">
        <w:rPr>
          <w:iCs/>
        </w:rPr>
        <w:t>Além disso, será responsável por avaliar a qualidade</w:t>
      </w:r>
      <w:r w:rsidR="00001B85" w:rsidRPr="00D75A17">
        <w:rPr>
          <w:iCs/>
        </w:rPr>
        <w:t xml:space="preserve"> (em conjunto com a equipe de Nutrição da CNE em conformidade com os requisitos dispostos neste edital)</w:t>
      </w:r>
      <w:r w:rsidRPr="00D75A17">
        <w:rPr>
          <w:iCs/>
        </w:rPr>
        <w:t xml:space="preserve"> e pontualidade das entregas alimentícias, garantindo a conformidade com as exigências estipuladas</w:t>
      </w:r>
      <w:r w:rsidR="00512CB7" w:rsidRPr="00D75A17">
        <w:rPr>
          <w:iCs/>
        </w:rPr>
        <w:t>.</w:t>
      </w:r>
    </w:p>
    <w:p w14:paraId="52091510" w14:textId="773F36D4" w:rsidR="00A00091" w:rsidRDefault="00A00091" w:rsidP="00FF1C4F">
      <w:pPr>
        <w:spacing w:before="0" w:after="0" w:line="360" w:lineRule="auto"/>
        <w:ind w:firstLine="567"/>
        <w:contextualSpacing/>
        <w:rPr>
          <w:i/>
        </w:rPr>
      </w:pPr>
    </w:p>
    <w:p w14:paraId="5D7D3AF0" w14:textId="77777777" w:rsidR="00A00091" w:rsidRPr="00217427" w:rsidRDefault="00A00091" w:rsidP="00DE54DA">
      <w:pPr>
        <w:pStyle w:val="Tpico2"/>
        <w:spacing w:before="0" w:line="340" w:lineRule="exact"/>
        <w:ind w:left="624"/>
      </w:pPr>
      <w:r w:rsidRPr="00217427">
        <w:t xml:space="preserve">Obrigações específicas do </w:t>
      </w:r>
      <w:proofErr w:type="gramStart"/>
      <w:r w:rsidRPr="00217427">
        <w:t>Município</w:t>
      </w:r>
      <w:r w:rsidRPr="00217427">
        <w:rPr>
          <w:b w:val="0"/>
          <w:bCs w:val="0"/>
        </w:rPr>
        <w:t xml:space="preserve">  </w:t>
      </w:r>
      <w:bookmarkStart w:id="35" w:name="_Hlk115724587"/>
      <w:r w:rsidRPr="00217427">
        <w:rPr>
          <w:b w:val="0"/>
          <w:bCs w:val="0"/>
          <w:color w:val="385623" w:themeColor="accent6" w:themeShade="80"/>
        </w:rPr>
        <w:t>#</w:t>
      </w:r>
      <w:proofErr w:type="gramEnd"/>
      <w:r w:rsidRPr="00217427">
        <w:rPr>
          <w:b w:val="0"/>
          <w:bCs w:val="0"/>
          <w:color w:val="385623" w:themeColor="accent6" w:themeShade="80"/>
        </w:rPr>
        <w:t>OEDM</w:t>
      </w:r>
      <w:bookmarkEnd w:id="35"/>
      <w:r w:rsidRPr="00217427">
        <w:rPr>
          <w:b w:val="0"/>
          <w:bCs w:val="0"/>
        </w:rPr>
        <w:t xml:space="preserve"> </w:t>
      </w:r>
    </w:p>
    <w:p w14:paraId="29694F68" w14:textId="77777777" w:rsidR="00E02632" w:rsidRDefault="00E02632" w:rsidP="00986697">
      <w:pPr>
        <w:spacing w:line="312" w:lineRule="auto"/>
      </w:pPr>
      <w:r>
        <w:t>5.8.1. Proporcionar todas as condições necessárias para a execução do objeto contratado, inclusive permitindo o acesso dos representantes da contratada às dependências da Secretaria Municipal de Educação (SME), da Coordenadoria de Nutrição Escolar (CNE/SME) e das Unidades Educacionais (</w:t>
      </w:r>
      <w:proofErr w:type="spellStart"/>
      <w:r>
        <w:t>UEs</w:t>
      </w:r>
      <w:proofErr w:type="spellEnd"/>
      <w:r>
        <w:t>), desde que previamente autorizados e devidamente identificados.</w:t>
      </w:r>
    </w:p>
    <w:p w14:paraId="48181DAD" w14:textId="77777777" w:rsidR="00E02632" w:rsidRDefault="00E02632" w:rsidP="00986697">
      <w:pPr>
        <w:spacing w:line="312" w:lineRule="auto"/>
      </w:pPr>
      <w:r>
        <w:t>5.8.2. Garantir o cumprimento das normas internas da SME quanto à permanência, trânsito, identificação e conduta dos profissionais da contratada no ambiente escolar.</w:t>
      </w:r>
    </w:p>
    <w:p w14:paraId="603747F8" w14:textId="77777777" w:rsidR="00E02632" w:rsidRDefault="00E02632" w:rsidP="00986697">
      <w:pPr>
        <w:spacing w:line="312" w:lineRule="auto"/>
      </w:pPr>
      <w:r>
        <w:t>5.8.3. Designar formalmente um ou mais servidores públicos para atuarem como gestores e fiscais do contrato, nos termos do art. 117 da Lei nº 14.133/2021.</w:t>
      </w:r>
    </w:p>
    <w:p w14:paraId="43D0D1EE" w14:textId="77777777" w:rsidR="00E02632" w:rsidRDefault="00E02632" w:rsidP="00986697">
      <w:pPr>
        <w:spacing w:line="312" w:lineRule="auto"/>
      </w:pPr>
      <w:r>
        <w:t xml:space="preserve">5.8.4. Acompanhar, por meio do fiscal designado, as entregas realizadas no armazém do CNE/SME e/ou nas </w:t>
      </w:r>
      <w:proofErr w:type="spellStart"/>
      <w:r>
        <w:t>UEs</w:t>
      </w:r>
      <w:proofErr w:type="spellEnd"/>
      <w:r>
        <w:t>, observando a quantidade, qualidade, marca, validade, especificações técnicas, acondicionamento e cronograma definidos nas ordens de fornecimento.</w:t>
      </w:r>
    </w:p>
    <w:p w14:paraId="3D127353" w14:textId="77777777" w:rsidR="00E02632" w:rsidRDefault="00E02632" w:rsidP="00986697">
      <w:pPr>
        <w:spacing w:line="312" w:lineRule="auto"/>
      </w:pPr>
      <w:r>
        <w:t>5.8.5. Verificar a conformidade dos produtos com os princípios PEPS (primeiro que entra, primeiro que sai) e PVPS (primeiro que vence, primeiro que sai), zelando pela integridade e segurança alimentar.</w:t>
      </w:r>
    </w:p>
    <w:p w14:paraId="07DF0528" w14:textId="577802A7" w:rsidR="00E02632" w:rsidRDefault="00E02632" w:rsidP="00986697">
      <w:pPr>
        <w:spacing w:line="312" w:lineRule="auto"/>
      </w:pPr>
      <w:r>
        <w:t>5.8.6. Fiscalizar o cumprimento das exigências constantes no Termo de Referência, edital e nas normativas específicas do FNDE (Lei nº 11.947/2009 e Resolução CD/FNDE nº 02/2023).</w:t>
      </w:r>
    </w:p>
    <w:p w14:paraId="11D58662" w14:textId="77777777" w:rsidR="00E02632" w:rsidRDefault="00E02632" w:rsidP="00986697">
      <w:pPr>
        <w:spacing w:line="312" w:lineRule="auto"/>
      </w:pPr>
      <w:r>
        <w:t>5.8.7. Notificar formalmente a contratada sobre qualquer irregularidade verificada no cumprimento do contrato, inclusive nos casos de atraso injustificado, fornecimento em desacordo ou não cumprimento de cronograma.</w:t>
      </w:r>
    </w:p>
    <w:p w14:paraId="47910F94" w14:textId="77777777" w:rsidR="00E02632" w:rsidRDefault="00E02632" w:rsidP="00986697">
      <w:pPr>
        <w:spacing w:line="312" w:lineRule="auto"/>
      </w:pPr>
      <w:r>
        <w:t>5.8.9. Recusar o recebimento de produtos fora das especificações técnicas ou em desacordo com os padrões de qualidade e segurança exigidos.</w:t>
      </w:r>
    </w:p>
    <w:p w14:paraId="230F8087" w14:textId="77777777" w:rsidR="00E02632" w:rsidRDefault="00E02632" w:rsidP="00986697">
      <w:pPr>
        <w:spacing w:line="312" w:lineRule="auto"/>
      </w:pPr>
      <w:r>
        <w:t>5.8.10. Registrar formalmente todas as ocorrências em relatórios próprios e manter controle documental atualizado para fins de responsabilização e auditoria.</w:t>
      </w:r>
    </w:p>
    <w:p w14:paraId="24C273C4" w14:textId="77777777" w:rsidR="00E02632" w:rsidRDefault="00E02632" w:rsidP="00986697">
      <w:pPr>
        <w:spacing w:line="312" w:lineRule="auto"/>
      </w:pPr>
      <w:r>
        <w:t>5.8.11. Cumprir pontualmente os compromissos financeiros assumidos, mediante atesto da fiscalização, conforme condições e prazos definidos contratualmente.</w:t>
      </w:r>
    </w:p>
    <w:p w14:paraId="52DFECEF" w14:textId="77777777" w:rsidR="00E02632" w:rsidRDefault="00E02632" w:rsidP="00986697">
      <w:pPr>
        <w:spacing w:line="312" w:lineRule="auto"/>
      </w:pPr>
      <w:r>
        <w:t xml:space="preserve">5.8.12. Conferir e atestar a documentação técnica apresentada pela contratada durante a execução do objeto, quando </w:t>
      </w:r>
      <w:proofErr w:type="spellStart"/>
      <w:r>
        <w:t>estiver</w:t>
      </w:r>
      <w:proofErr w:type="spellEnd"/>
      <w:r>
        <w:t xml:space="preserve"> em conformidade com os padrões estabelecidos no Termo de Referência e no edital.</w:t>
      </w:r>
    </w:p>
    <w:p w14:paraId="2F7CA9CB" w14:textId="739178A5" w:rsidR="00E02632" w:rsidRDefault="00E02632" w:rsidP="00986697">
      <w:pPr>
        <w:spacing w:line="312" w:lineRule="auto"/>
      </w:pPr>
      <w:r>
        <w:t>5.8.13. Receber os fornecimentos executados nos termos contratados e efetuar os pagamentos devidos conforme cronograma e critérios previstos.</w:t>
      </w:r>
    </w:p>
    <w:p w14:paraId="1BEE505B" w14:textId="069C1CD3" w:rsidR="00561C28" w:rsidRPr="00D75A17" w:rsidRDefault="00226AA3" w:rsidP="00177BE8">
      <w:pPr>
        <w:pStyle w:val="Tpico2"/>
        <w:ind w:left="624"/>
      </w:pPr>
      <w:r w:rsidRPr="00D75A17">
        <w:t>Obrigações específicas do contratado</w:t>
      </w:r>
      <w:r w:rsidR="00206BD8" w:rsidRPr="00D75A17">
        <w:rPr>
          <w:b w:val="0"/>
          <w:bCs w:val="0"/>
        </w:rPr>
        <w:t xml:space="preserve"> </w:t>
      </w:r>
      <w:bookmarkStart w:id="36" w:name="_Hlk115724357"/>
      <w:r w:rsidR="00FB4A58" w:rsidRPr="00D75A17">
        <w:rPr>
          <w:b w:val="0"/>
          <w:bCs w:val="0"/>
        </w:rPr>
        <w:t xml:space="preserve">  </w:t>
      </w:r>
      <w:bookmarkEnd w:id="36"/>
    </w:p>
    <w:p w14:paraId="208D69D5" w14:textId="13DFED88" w:rsidR="00561C28" w:rsidRPr="00D75A17" w:rsidRDefault="00160F87" w:rsidP="00FF1C4F">
      <w:pPr>
        <w:tabs>
          <w:tab w:val="left" w:pos="4536"/>
        </w:tabs>
        <w:spacing w:line="360" w:lineRule="auto"/>
        <w:ind w:right="-1"/>
        <w:contextualSpacing/>
        <w:rPr>
          <w:b/>
        </w:rPr>
      </w:pPr>
      <w:r>
        <w:rPr>
          <w:b/>
        </w:rPr>
        <w:t>5.9.1 D</w:t>
      </w:r>
      <w:r w:rsidRPr="00D75A17">
        <w:rPr>
          <w:b/>
        </w:rPr>
        <w:t>o transporte dos gêneros alimentícios</w:t>
      </w:r>
    </w:p>
    <w:p w14:paraId="6C21E1C0" w14:textId="06DFFBD1" w:rsidR="00561C28" w:rsidRPr="00D75A17" w:rsidRDefault="00561C28" w:rsidP="00845771">
      <w:pPr>
        <w:tabs>
          <w:tab w:val="left" w:pos="0"/>
        </w:tabs>
        <w:spacing w:line="264" w:lineRule="auto"/>
      </w:pPr>
      <w:r w:rsidRPr="00D75A17">
        <w:t>Com base nas orientações da Portaria CVS</w:t>
      </w:r>
      <w:r w:rsidR="00FC71BF" w:rsidRPr="00D75A17">
        <w:t xml:space="preserve"> nº </w:t>
      </w:r>
      <w:r w:rsidRPr="00D75A17">
        <w:t>5 de 09 de abril de 2013 e na Resolução RDC nº 216 de 15 de setembro de 2004:</w:t>
      </w:r>
    </w:p>
    <w:p w14:paraId="6ADE66A1" w14:textId="77777777" w:rsidR="00561C28" w:rsidRPr="00D75A17" w:rsidRDefault="00561C28" w:rsidP="00845771">
      <w:pPr>
        <w:tabs>
          <w:tab w:val="left" w:pos="0"/>
          <w:tab w:val="left" w:pos="709"/>
        </w:tabs>
        <w:spacing w:line="264" w:lineRule="auto"/>
      </w:pPr>
      <w:r w:rsidRPr="00D75A17">
        <w:t>a) Os meios de transporte de alimentos destinados ao consumo humano, refrigerados ou não, devem garantir a integridade e a qualidade a fim de impedir a contaminação e deterioração dos produtos.</w:t>
      </w:r>
    </w:p>
    <w:p w14:paraId="71140D45" w14:textId="77777777" w:rsidR="00561C28" w:rsidRPr="00D75A17" w:rsidRDefault="00561C28" w:rsidP="00845771">
      <w:pPr>
        <w:tabs>
          <w:tab w:val="left" w:pos="0"/>
          <w:tab w:val="left" w:pos="4536"/>
        </w:tabs>
        <w:spacing w:line="264" w:lineRule="auto"/>
        <w:rPr>
          <w:b/>
        </w:rPr>
      </w:pPr>
      <w:r w:rsidRPr="00D75A17">
        <w:t>b) Fica vedado o transporte de alimentos e substâncias estranhas que possam contaminá-los ou corrompê-los em um mesmo compartimento do veículo, em especial de produtos com qualquer grau de potencial tóxico.</w:t>
      </w:r>
    </w:p>
    <w:p w14:paraId="294E07BB" w14:textId="77777777" w:rsidR="00561C28" w:rsidRPr="00D75A17" w:rsidRDefault="00561C28" w:rsidP="00845771">
      <w:pPr>
        <w:tabs>
          <w:tab w:val="left" w:pos="0"/>
          <w:tab w:val="left" w:pos="4536"/>
        </w:tabs>
        <w:spacing w:line="264" w:lineRule="auto"/>
        <w:rPr>
          <w:b/>
        </w:rPr>
      </w:pPr>
      <w:r w:rsidRPr="00D75A17">
        <w:t>c) Não é permitido transportar alimentos conjuntamente com pessoas e animais.</w:t>
      </w:r>
    </w:p>
    <w:p w14:paraId="318B478F" w14:textId="77777777" w:rsidR="00561C28" w:rsidRPr="00D75A17" w:rsidRDefault="00561C28" w:rsidP="00845771">
      <w:pPr>
        <w:tabs>
          <w:tab w:val="left" w:pos="0"/>
          <w:tab w:val="left" w:pos="4536"/>
        </w:tabs>
        <w:spacing w:line="264" w:lineRule="auto"/>
      </w:pPr>
      <w:r w:rsidRPr="00D75A17">
        <w:t>d) A cabine do condutor deve ser isolada da parte que contêm os alimentos.</w:t>
      </w:r>
    </w:p>
    <w:p w14:paraId="4744FC62" w14:textId="77777777" w:rsidR="00561C28" w:rsidRPr="00D75A17" w:rsidRDefault="00561C28" w:rsidP="00845771">
      <w:pPr>
        <w:tabs>
          <w:tab w:val="left" w:pos="0"/>
          <w:tab w:val="left" w:pos="4536"/>
        </w:tabs>
        <w:spacing w:line="264" w:lineRule="auto"/>
      </w:pPr>
      <w:r w:rsidRPr="00D75A17">
        <w:t>e) O veículo não deve apresentar qualquer evidência de pragas e vetores tais como fezes, ninho e outros.</w:t>
      </w:r>
    </w:p>
    <w:p w14:paraId="3C9327B9" w14:textId="77777777" w:rsidR="00561C28" w:rsidRPr="00D75A17" w:rsidRDefault="00561C28" w:rsidP="00845771">
      <w:pPr>
        <w:tabs>
          <w:tab w:val="left" w:pos="0"/>
          <w:tab w:val="left" w:pos="4536"/>
        </w:tabs>
        <w:spacing w:line="264" w:lineRule="auto"/>
        <w:rPr>
          <w:b/>
        </w:rPr>
      </w:pPr>
      <w:r w:rsidRPr="00D75A17">
        <w:t xml:space="preserve">f) O veículo, os recipientes que transportam alimentos e </w:t>
      </w:r>
      <w:r w:rsidRPr="00D75A17">
        <w:rPr>
          <w:lang w:val="pt-PT"/>
        </w:rPr>
        <w:t xml:space="preserve">os materiais utilizados para proteção e fixação da carga (cordas, encerados, plásticos e outros) não devem constituir fonte de contaminação ou dano para o produto </w:t>
      </w:r>
      <w:r w:rsidRPr="00D75A17">
        <w:t>e devem ser mantidos em perfeito estado de conservação e higiene.</w:t>
      </w:r>
    </w:p>
    <w:p w14:paraId="7467C22A" w14:textId="77777777" w:rsidR="00561C28" w:rsidRPr="00D75A17" w:rsidRDefault="00561C28" w:rsidP="00845771">
      <w:pPr>
        <w:tabs>
          <w:tab w:val="left" w:pos="0"/>
          <w:tab w:val="left" w:pos="4536"/>
        </w:tabs>
        <w:spacing w:line="264" w:lineRule="auto"/>
      </w:pPr>
      <w:r w:rsidRPr="00D75A17">
        <w:rPr>
          <w:lang w:val="pt-PT"/>
        </w:rPr>
        <w:t xml:space="preserve">g) </w:t>
      </w:r>
      <w:r w:rsidRPr="00D75A17">
        <w:t>A carga e/ou descarga não devem representar risco de contaminação, dano ou deterioração do produto e/ou matéria-prima alimentar.</w:t>
      </w:r>
    </w:p>
    <w:p w14:paraId="4B90BCEB" w14:textId="77777777" w:rsidR="00561C28" w:rsidRPr="00D75A17" w:rsidRDefault="00561C28" w:rsidP="00845771">
      <w:pPr>
        <w:tabs>
          <w:tab w:val="left" w:pos="0"/>
          <w:tab w:val="left" w:pos="4536"/>
        </w:tabs>
        <w:spacing w:line="264" w:lineRule="auto"/>
      </w:pPr>
      <w:r w:rsidRPr="00D75A17">
        <w:t>h) Nenhum alimento deve ser transportado em contato direto com o piso do veículo.</w:t>
      </w:r>
    </w:p>
    <w:p w14:paraId="0AAC605C" w14:textId="77777777" w:rsidR="00561C28" w:rsidRPr="00D75A17" w:rsidRDefault="00561C28" w:rsidP="00845771">
      <w:pPr>
        <w:tabs>
          <w:tab w:val="left" w:pos="0"/>
          <w:tab w:val="left" w:pos="4536"/>
        </w:tabs>
        <w:spacing w:line="264" w:lineRule="auto"/>
      </w:pPr>
      <w:r w:rsidRPr="00D75A17">
        <w:t>i) Os veículos de transporte poderão ser avaliados quanto às condições higiênico-sanitárias periodicamente por servidores habilitados da CNE.</w:t>
      </w:r>
    </w:p>
    <w:p w14:paraId="11F96CDC" w14:textId="77777777" w:rsidR="00561C28" w:rsidRPr="00D75A17" w:rsidRDefault="00561C28" w:rsidP="00845771">
      <w:pPr>
        <w:tabs>
          <w:tab w:val="left" w:pos="0"/>
        </w:tabs>
        <w:spacing w:line="264" w:lineRule="auto"/>
      </w:pPr>
      <w:r w:rsidRPr="00D75A17">
        <w:t>j) O tipo de veículo e temperaturas de transporte que atendem às especificações deste edital devem seguir as recomendações abaixo:</w:t>
      </w:r>
    </w:p>
    <w:p w14:paraId="28D1F9AF" w14:textId="77777777" w:rsidR="00561C28" w:rsidRPr="00D75A17" w:rsidRDefault="00561C28" w:rsidP="00845771">
      <w:pPr>
        <w:tabs>
          <w:tab w:val="left" w:pos="0"/>
        </w:tabs>
        <w:spacing w:line="264" w:lineRule="auto"/>
      </w:pPr>
      <w:r w:rsidRPr="00D75A17">
        <w:t>j.1) Para alimentos refrigerados e congelados: transporte fechado, isotérmico, que garanta durante todo o transporte, temperatura adequada para os alimentos.</w:t>
      </w:r>
    </w:p>
    <w:p w14:paraId="1A64662C" w14:textId="77777777" w:rsidR="00561C28" w:rsidRPr="00D75A17" w:rsidRDefault="00561C28" w:rsidP="00845771">
      <w:pPr>
        <w:tabs>
          <w:tab w:val="left" w:pos="0"/>
        </w:tabs>
        <w:spacing w:line="264" w:lineRule="auto"/>
      </w:pPr>
      <w:r w:rsidRPr="00D75A17">
        <w:t>j.1.1) O veículo deverá ser do tipo “caminhão frigorífico”, categoria leve equipado com 1 (uma) carroceria rígida, do tipo baú isotérmico misto para refrigeração e congelamento, constituído por características específicas para transporte de produtos alimentícios para o Programa Nacional de Alimentação Escolar - PNAE.</w:t>
      </w:r>
    </w:p>
    <w:p w14:paraId="18B07749" w14:textId="77777777" w:rsidR="00561C28" w:rsidRPr="00D75A17" w:rsidRDefault="00561C28" w:rsidP="00845771">
      <w:pPr>
        <w:tabs>
          <w:tab w:val="left" w:pos="0"/>
        </w:tabs>
        <w:spacing w:line="264" w:lineRule="auto"/>
      </w:pPr>
      <w:r w:rsidRPr="00D75A17">
        <w:t>j.1.2) O baú isotérmico deverá possuir 02 (dois) compartimentos, separados por meio do mecanismo de divisória móvel: 01 (um) para alimentos congelados e 01 (um) para alimentos resfriados ou secos.</w:t>
      </w:r>
    </w:p>
    <w:p w14:paraId="44DCE211" w14:textId="77777777" w:rsidR="00561C28" w:rsidRPr="00D75A17" w:rsidRDefault="00561C28" w:rsidP="00845771">
      <w:pPr>
        <w:tabs>
          <w:tab w:val="left" w:pos="0"/>
        </w:tabs>
        <w:spacing w:line="264" w:lineRule="auto"/>
      </w:pPr>
      <w:r w:rsidRPr="00D75A17">
        <w:t>j.1.3) O baú isotérmico deverá possuir um sistema de vedação para contenção de água, pó e impurezas.</w:t>
      </w:r>
    </w:p>
    <w:p w14:paraId="68D98901" w14:textId="77777777" w:rsidR="00561C28" w:rsidRPr="00D75A17" w:rsidRDefault="00561C28" w:rsidP="00845771">
      <w:pPr>
        <w:tabs>
          <w:tab w:val="left" w:pos="0"/>
        </w:tabs>
        <w:spacing w:line="264" w:lineRule="auto"/>
      </w:pPr>
      <w:r w:rsidRPr="00D75A17">
        <w:t>j.1.4) O equipamento de refrigeração deverá ser dimensionado levando em consideração, além de outros, os seguintes fatores internos e externos: temperatura, horário, tempo e condições de trabalho bem como intempéries climáticas.</w:t>
      </w:r>
    </w:p>
    <w:p w14:paraId="7C69DB9A" w14:textId="531BB615" w:rsidR="00561C28" w:rsidRPr="00D75A17" w:rsidRDefault="00561C28" w:rsidP="00845771">
      <w:pPr>
        <w:tabs>
          <w:tab w:val="left" w:pos="0"/>
        </w:tabs>
        <w:spacing w:line="264" w:lineRule="auto"/>
      </w:pPr>
      <w:r w:rsidRPr="00D75A17">
        <w:t>j.1.5) A temperatura interna de trabalho do baú deverá ser correspondente à capacidade do equipamento de refrigeração em garantir durante todo o transporte, temperatura adequada para os alimentos:</w:t>
      </w:r>
    </w:p>
    <w:p w14:paraId="041AA6E6" w14:textId="0DE4CD89" w:rsidR="00561C28" w:rsidRPr="00D75A17" w:rsidRDefault="00561C28" w:rsidP="00845771">
      <w:pPr>
        <w:tabs>
          <w:tab w:val="left" w:pos="0"/>
        </w:tabs>
        <w:spacing w:line="264" w:lineRule="auto"/>
        <w:rPr>
          <w:u w:val="single"/>
        </w:rPr>
      </w:pPr>
      <w:r w:rsidRPr="00D75A17">
        <w:t>- Congelados: de -18 a -15°C (dezoito a quinze graus Celsius negativos), com tolerância até -12°C (doze graus Celsius negativos) para produtos alimentícios cujo transporte e armazenamento devam ocorrer em temperaturas de congelamento para sua conservação.</w:t>
      </w:r>
    </w:p>
    <w:p w14:paraId="0D817417" w14:textId="77777777" w:rsidR="00561C28" w:rsidRPr="00D75A17" w:rsidRDefault="00561C28" w:rsidP="00845771">
      <w:pPr>
        <w:tabs>
          <w:tab w:val="left" w:pos="0"/>
        </w:tabs>
        <w:spacing w:line="264" w:lineRule="auto"/>
      </w:pPr>
      <w:r w:rsidRPr="00D75A17">
        <w:t>j.1.6) Os veículos de transporte que necessitam controle de temperatura devem ser providos permanentemente de termômetros calibrados, de fácil leitura e que não representem risco de contaminação para o produto.</w:t>
      </w:r>
    </w:p>
    <w:p w14:paraId="082E2B61" w14:textId="48CDB97C" w:rsidR="00561C28" w:rsidRPr="00D75A17" w:rsidRDefault="00561C28" w:rsidP="00845771">
      <w:pPr>
        <w:tabs>
          <w:tab w:val="left" w:pos="0"/>
        </w:tabs>
        <w:spacing w:line="264" w:lineRule="auto"/>
      </w:pPr>
      <w:r w:rsidRPr="00D75A17">
        <w:t xml:space="preserve">j.2) Para os </w:t>
      </w:r>
      <w:r w:rsidRPr="00D75A17">
        <w:rPr>
          <w:u w:val="single"/>
        </w:rPr>
        <w:t>GÊNEROS ESTOCÁVEIS</w:t>
      </w:r>
      <w:r w:rsidRPr="00D75A17">
        <w:t>, o transporte deverá ser à temperatura ambiente, em veículos dotados de cobertura para proteção da carga ou em caminhão baú de forma que os produtos fiquem protegidos de chuva, pó, fagulhas entre outros e de modo que garanta a imobilidade dos recipientes/embalagens para assegurar a integridade dos produtos.</w:t>
      </w:r>
    </w:p>
    <w:p w14:paraId="1751A5E9" w14:textId="77777777" w:rsidR="008407F4" w:rsidRPr="00986697" w:rsidRDefault="008407F4" w:rsidP="00986697">
      <w:pPr>
        <w:pStyle w:val="SemEspaamento"/>
        <w:rPr>
          <w:sz w:val="10"/>
          <w:szCs w:val="10"/>
        </w:rPr>
      </w:pPr>
    </w:p>
    <w:p w14:paraId="6E42CFDF" w14:textId="4FF14FD4" w:rsidR="00561C28" w:rsidRPr="00D75A17" w:rsidRDefault="00986697" w:rsidP="00FF1C4F">
      <w:pPr>
        <w:tabs>
          <w:tab w:val="left" w:pos="4536"/>
        </w:tabs>
        <w:spacing w:line="360" w:lineRule="auto"/>
        <w:ind w:right="-1"/>
        <w:contextualSpacing/>
        <w:rPr>
          <w:b/>
        </w:rPr>
      </w:pPr>
      <w:r>
        <w:rPr>
          <w:b/>
        </w:rPr>
        <w:t>5.9.2 D</w:t>
      </w:r>
      <w:r w:rsidRPr="00D75A17">
        <w:rPr>
          <w:b/>
        </w:rPr>
        <w:t xml:space="preserve">as condições de fornecimento </w:t>
      </w:r>
    </w:p>
    <w:p w14:paraId="142DA197" w14:textId="77777777" w:rsidR="00561C28" w:rsidRPr="00D75A17" w:rsidRDefault="00561C28" w:rsidP="00986697">
      <w:pPr>
        <w:spacing w:line="264" w:lineRule="auto"/>
      </w:pPr>
      <w:r w:rsidRPr="00D75A17">
        <w:t>a) As embalagens dos produtos alimentícios deverão atender às legislações pertinentes e às seguintes características:</w:t>
      </w:r>
    </w:p>
    <w:p w14:paraId="359CCFD5" w14:textId="77777777" w:rsidR="00561C28" w:rsidRPr="00D75A17" w:rsidRDefault="00561C28" w:rsidP="00986697">
      <w:pPr>
        <w:spacing w:line="264" w:lineRule="auto"/>
        <w:rPr>
          <w:b/>
          <w:bCs/>
        </w:rPr>
      </w:pPr>
      <w:r w:rsidRPr="00D75A17">
        <w:t>a.1) Atóxicas, íntegras, resistentes ao transporte e manuseio, de primeiro uso; sem orifícios, defeitos, sinais de sujidades, manchas ou problemas na vedação, que permitam o acondicionamento do produto em sua integralidade mantendo suas características originais. As marcações obrigatórias de rotulagem, quando aplicável, devem ser impressas de forma indelével</w:t>
      </w:r>
      <w:r w:rsidRPr="00D75A17">
        <w:rPr>
          <w:b/>
          <w:bCs/>
        </w:rPr>
        <w:t>.</w:t>
      </w:r>
    </w:p>
    <w:p w14:paraId="5BDDFE23" w14:textId="77777777" w:rsidR="00561C28" w:rsidRPr="00D75A17" w:rsidRDefault="00561C28" w:rsidP="00986697">
      <w:pPr>
        <w:pStyle w:val="PargrafodaLista"/>
        <w:tabs>
          <w:tab w:val="left" w:pos="4536"/>
        </w:tabs>
        <w:spacing w:line="264" w:lineRule="auto"/>
        <w:ind w:left="0"/>
        <w:contextualSpacing w:val="0"/>
      </w:pPr>
      <w:r w:rsidRPr="00D75A17">
        <w:t>b) Reforça-se que é de responsabilidade do fornecedor:</w:t>
      </w:r>
    </w:p>
    <w:p w14:paraId="6E6B63CC" w14:textId="77777777" w:rsidR="00561C28" w:rsidRPr="00D75A17" w:rsidRDefault="00561C28" w:rsidP="00986697">
      <w:pPr>
        <w:pStyle w:val="PargrafodaLista"/>
        <w:tabs>
          <w:tab w:val="left" w:pos="4536"/>
        </w:tabs>
        <w:spacing w:line="264" w:lineRule="auto"/>
        <w:ind w:left="0"/>
        <w:contextualSpacing w:val="0"/>
      </w:pPr>
      <w:r w:rsidRPr="00D75A17">
        <w:t>b.1) A garantia pela qualidade físico-química e sanitária dos produtos apresentados, em conformidade com a legislação em vigor;</w:t>
      </w:r>
    </w:p>
    <w:p w14:paraId="28E07635" w14:textId="77777777" w:rsidR="00561C28" w:rsidRPr="00D75A17" w:rsidRDefault="00561C28" w:rsidP="00986697">
      <w:pPr>
        <w:pStyle w:val="PargrafodaLista"/>
        <w:tabs>
          <w:tab w:val="left" w:pos="4536"/>
        </w:tabs>
        <w:spacing w:line="264" w:lineRule="auto"/>
        <w:ind w:left="0"/>
        <w:contextualSpacing w:val="0"/>
      </w:pPr>
      <w:r w:rsidRPr="00D75A17">
        <w:t>b.2) A rotulagem com informações em conformidade com a legislação em vigor, inclusive a nutricional, caso se aplique;</w:t>
      </w:r>
    </w:p>
    <w:p w14:paraId="462394B6" w14:textId="77777777" w:rsidR="00561C28" w:rsidRPr="00D75A17" w:rsidRDefault="00561C28" w:rsidP="00986697">
      <w:pPr>
        <w:pStyle w:val="PargrafodaLista"/>
        <w:tabs>
          <w:tab w:val="left" w:pos="4536"/>
        </w:tabs>
        <w:spacing w:line="264" w:lineRule="auto"/>
        <w:ind w:left="0"/>
        <w:contextualSpacing w:val="0"/>
      </w:pPr>
      <w:r w:rsidRPr="00D75A17">
        <w:t xml:space="preserve">b.3) A comprovação, junto às autoridades sanitárias, de instalações compatíveis com o produto que o licitante se propõe a fornecer; </w:t>
      </w:r>
    </w:p>
    <w:p w14:paraId="5E0CF291" w14:textId="77777777" w:rsidR="00561C28" w:rsidRPr="00D75A17" w:rsidRDefault="00561C28" w:rsidP="00986697">
      <w:pPr>
        <w:pStyle w:val="PargrafodaLista"/>
        <w:tabs>
          <w:tab w:val="left" w:pos="4536"/>
        </w:tabs>
        <w:spacing w:line="264" w:lineRule="auto"/>
        <w:ind w:left="0"/>
        <w:contextualSpacing w:val="0"/>
      </w:pPr>
      <w:r w:rsidRPr="00D75A17">
        <w:t>b.4) As especificações e critérios técnicos particulares de cada produto são complementares às normas gerais aqui explicitadas.</w:t>
      </w:r>
    </w:p>
    <w:p w14:paraId="31C28675" w14:textId="77904FFA" w:rsidR="00561C28" w:rsidRDefault="00561C28" w:rsidP="00986697">
      <w:pPr>
        <w:tabs>
          <w:tab w:val="left" w:pos="4536"/>
        </w:tabs>
        <w:spacing w:line="264" w:lineRule="auto"/>
      </w:pPr>
      <w:r w:rsidRPr="00D75A17">
        <w:t xml:space="preserve">c) De acordo com a Lei nº 8.137, de 27 de dezembro de 1990: </w:t>
      </w:r>
      <w:r w:rsidRPr="00D75A17">
        <w:rPr>
          <w:b/>
          <w:bCs/>
        </w:rPr>
        <w:t xml:space="preserve">“é configurado como crime misturar gêneros de qualidade desiguais para vendê-los ou expô-los à venda por preço estabelecido para </w:t>
      </w:r>
      <w:r w:rsidR="00674FD6" w:rsidRPr="00D75A17">
        <w:rPr>
          <w:b/>
          <w:bCs/>
        </w:rPr>
        <w:t>os demais altos</w:t>
      </w:r>
      <w:r w:rsidRPr="00D75A17">
        <w:rPr>
          <w:b/>
          <w:bCs/>
        </w:rPr>
        <w:t xml:space="preserve"> custo ou entregar materiais impróprios ao consumo”</w:t>
      </w:r>
      <w:r w:rsidRPr="00D75A17">
        <w:t xml:space="preserve"> (artigo 7º, incisos III e IX). Esta norma também é válida para produtos cuja não conformidade seja detectada posteriormente à entrega, no momento do uso, por exemplo.</w:t>
      </w:r>
    </w:p>
    <w:p w14:paraId="76593376" w14:textId="571829A1" w:rsidR="00986697" w:rsidRPr="00845771" w:rsidRDefault="00986697" w:rsidP="00845771">
      <w:pPr>
        <w:pStyle w:val="SemEspaamento"/>
        <w:rPr>
          <w:sz w:val="10"/>
          <w:szCs w:val="10"/>
        </w:rPr>
      </w:pPr>
    </w:p>
    <w:p w14:paraId="5501F7C1" w14:textId="53F04436" w:rsidR="00986697" w:rsidRPr="00986697" w:rsidRDefault="00986697" w:rsidP="00986697">
      <w:pPr>
        <w:tabs>
          <w:tab w:val="left" w:pos="4536"/>
        </w:tabs>
        <w:spacing w:line="360" w:lineRule="auto"/>
        <w:ind w:right="-1"/>
        <w:contextualSpacing/>
        <w:rPr>
          <w:b/>
        </w:rPr>
      </w:pPr>
      <w:r w:rsidRPr="00986697">
        <w:rPr>
          <w:b/>
        </w:rPr>
        <w:t>5.9.3. Da entrega, recebimento e conferência</w:t>
      </w:r>
    </w:p>
    <w:p w14:paraId="0EAD11EB" w14:textId="4F6AB2D3" w:rsidR="00561C28" w:rsidRPr="00D75A17" w:rsidRDefault="00561C28" w:rsidP="00986697">
      <w:pPr>
        <w:tabs>
          <w:tab w:val="left" w:pos="4536"/>
        </w:tabs>
        <w:spacing w:line="264" w:lineRule="auto"/>
        <w:ind w:right="-1"/>
      </w:pPr>
      <w:r w:rsidRPr="00D75A17">
        <w:t xml:space="preserve">d) Serão aceitos, no momento da entrega, apenas os gêneros alimentícios com características que estejam de acordo com as </w:t>
      </w:r>
      <w:bookmarkStart w:id="37" w:name="_Hlk180407739"/>
      <w:r w:rsidRPr="00D75A17">
        <w:t>especificações descritas nes</w:t>
      </w:r>
      <w:r w:rsidR="008407F4" w:rsidRPr="00D75A17">
        <w:t>t</w:t>
      </w:r>
      <w:r w:rsidRPr="00D75A17">
        <w:t>e edital</w:t>
      </w:r>
      <w:bookmarkEnd w:id="37"/>
      <w:r w:rsidRPr="00D75A17">
        <w:t>.</w:t>
      </w:r>
      <w:r w:rsidR="008407F4" w:rsidRPr="00D75A17">
        <w:t xml:space="preserve"> Caso seja identificad</w:t>
      </w:r>
      <w:r w:rsidR="006E1079" w:rsidRPr="00D75A17">
        <w:t>a</w:t>
      </w:r>
      <w:r w:rsidR="008407F4" w:rsidRPr="00D75A17">
        <w:t xml:space="preserve"> </w:t>
      </w:r>
      <w:r w:rsidR="006E1079" w:rsidRPr="00D75A17">
        <w:t>in</w:t>
      </w:r>
      <w:r w:rsidR="008407F4" w:rsidRPr="00D75A17">
        <w:t xml:space="preserve">conformidade com as especificações descritas </w:t>
      </w:r>
      <w:r w:rsidR="00236398" w:rsidRPr="00D75A17">
        <w:t>no presente documento</w:t>
      </w:r>
      <w:r w:rsidR="008407F4" w:rsidRPr="00D75A17">
        <w:t>, mesmo após o recebimento dos gêneros alimentícios</w:t>
      </w:r>
      <w:r w:rsidR="00236398" w:rsidRPr="00D75A17">
        <w:t xml:space="preserve"> na CNE</w:t>
      </w:r>
      <w:r w:rsidR="008407F4" w:rsidRPr="00D75A17">
        <w:t>, poderá ser solicitad</w:t>
      </w:r>
      <w:r w:rsidR="006E1079" w:rsidRPr="00D75A17">
        <w:t>a</w:t>
      </w:r>
      <w:r w:rsidR="008407F4" w:rsidRPr="00D75A17">
        <w:t xml:space="preserve"> a troca dos itens em questão a fim de garantir a conformidade do produto</w:t>
      </w:r>
      <w:r w:rsidR="00250097" w:rsidRPr="00D75A17">
        <w:t xml:space="preserve"> ou </w:t>
      </w:r>
      <w:r w:rsidR="00874513" w:rsidRPr="00D75A17">
        <w:t>devolvida caso prejudicar a logística de entrega da CNE</w:t>
      </w:r>
      <w:r w:rsidR="008407F4" w:rsidRPr="00D75A17">
        <w:t>.</w:t>
      </w:r>
    </w:p>
    <w:p w14:paraId="20952EED" w14:textId="77777777" w:rsidR="00561C28" w:rsidRPr="00D75A17" w:rsidRDefault="00561C28" w:rsidP="00986697">
      <w:pPr>
        <w:tabs>
          <w:tab w:val="left" w:pos="4536"/>
        </w:tabs>
        <w:spacing w:line="264" w:lineRule="auto"/>
        <w:ind w:right="-1"/>
      </w:pPr>
      <w:r w:rsidRPr="00D75A17">
        <w:t>d.1) Não serão computados nas quantidades entregues, os produtos que forem considerados de segunda linha ou impróprios para o consumo, sendo devolvidos ao fornecedor se solicitado.</w:t>
      </w:r>
    </w:p>
    <w:p w14:paraId="163609AD" w14:textId="0AC460B5" w:rsidR="00561C28" w:rsidRPr="00D75A17" w:rsidRDefault="00561C28" w:rsidP="00986697">
      <w:pPr>
        <w:tabs>
          <w:tab w:val="left" w:pos="4536"/>
        </w:tabs>
        <w:spacing w:line="264" w:lineRule="auto"/>
        <w:ind w:right="-1"/>
      </w:pPr>
      <w:r w:rsidRPr="00D75A17">
        <w:t>d.2) Os produtos que não estiverem em conformidade com as especificações e critérios técnicos exigidos no presente edital serão recusados</w:t>
      </w:r>
      <w:r w:rsidR="006B18D7" w:rsidRPr="00D75A17">
        <w:t xml:space="preserve"> pela nutricionista ou na sua ausência o fiscal de contrato</w:t>
      </w:r>
      <w:r w:rsidR="006E490C" w:rsidRPr="00D75A17">
        <w:t>,</w:t>
      </w:r>
      <w:r w:rsidRPr="00D75A17">
        <w:t xml:space="preserve"> devendo o fornecedor garantir a sua substituição em até </w:t>
      </w:r>
      <w:r w:rsidR="004A051F" w:rsidRPr="00D75A17">
        <w:rPr>
          <w:b/>
        </w:rPr>
        <w:t xml:space="preserve">2 </w:t>
      </w:r>
      <w:r w:rsidRPr="00D75A17">
        <w:rPr>
          <w:b/>
        </w:rPr>
        <w:t>(</w:t>
      </w:r>
      <w:r w:rsidR="006E490C" w:rsidRPr="00D75A17">
        <w:rPr>
          <w:b/>
        </w:rPr>
        <w:t>duas</w:t>
      </w:r>
      <w:r w:rsidRPr="00D75A17">
        <w:rPr>
          <w:b/>
        </w:rPr>
        <w:t>) horas</w:t>
      </w:r>
      <w:r w:rsidR="006E490C" w:rsidRPr="00D75A17">
        <w:rPr>
          <w:b/>
        </w:rPr>
        <w:t xml:space="preserve">, </w:t>
      </w:r>
      <w:r w:rsidR="006E490C" w:rsidRPr="00D75A17">
        <w:rPr>
          <w:bCs/>
        </w:rPr>
        <w:t xml:space="preserve">prazo máximo às 9 (nove) horas </w:t>
      </w:r>
      <w:r w:rsidR="009B69AF" w:rsidRPr="00D75A17">
        <w:rPr>
          <w:bCs/>
        </w:rPr>
        <w:t xml:space="preserve">da manhã </w:t>
      </w:r>
      <w:r w:rsidR="00F46E60" w:rsidRPr="00D75A17">
        <w:rPr>
          <w:bCs/>
        </w:rPr>
        <w:t xml:space="preserve">ou conforme estabelecido pela CNE, </w:t>
      </w:r>
      <w:r w:rsidR="006E490C" w:rsidRPr="00D75A17">
        <w:rPr>
          <w:bCs/>
        </w:rPr>
        <w:t xml:space="preserve">desde que seja </w:t>
      </w:r>
      <w:r w:rsidR="006B18D7" w:rsidRPr="00D75A17">
        <w:rPr>
          <w:bCs/>
        </w:rPr>
        <w:t>solicitada</w:t>
      </w:r>
      <w:r w:rsidR="006E490C" w:rsidRPr="00D75A17">
        <w:rPr>
          <w:bCs/>
        </w:rPr>
        <w:t xml:space="preserve"> a troca </w:t>
      </w:r>
      <w:r w:rsidR="008B78FC" w:rsidRPr="00D75A17">
        <w:rPr>
          <w:bCs/>
        </w:rPr>
        <w:t>através</w:t>
      </w:r>
      <w:r w:rsidR="006E490C" w:rsidRPr="00D75A17">
        <w:rPr>
          <w:bCs/>
        </w:rPr>
        <w:t xml:space="preserve"> </w:t>
      </w:r>
      <w:r w:rsidR="008B78FC" w:rsidRPr="00D75A17">
        <w:rPr>
          <w:bCs/>
        </w:rPr>
        <w:t>d</w:t>
      </w:r>
      <w:r w:rsidR="006E490C" w:rsidRPr="00D75A17">
        <w:rPr>
          <w:bCs/>
        </w:rPr>
        <w:t xml:space="preserve">o fiscal de contrato e </w:t>
      </w:r>
      <w:r w:rsidR="008B78FC" w:rsidRPr="00D75A17">
        <w:rPr>
          <w:bCs/>
        </w:rPr>
        <w:t xml:space="preserve">da </w:t>
      </w:r>
      <w:r w:rsidR="006E490C" w:rsidRPr="00D75A17">
        <w:rPr>
          <w:bCs/>
        </w:rPr>
        <w:t>nutricionista em comum acordo</w:t>
      </w:r>
      <w:r w:rsidRPr="00D75A17">
        <w:rPr>
          <w:bCs/>
        </w:rPr>
        <w:t>,</w:t>
      </w:r>
      <w:r w:rsidRPr="00D75A17">
        <w:t xml:space="preserve"> independentemente da aplicação das sanções cabíveis.</w:t>
      </w:r>
    </w:p>
    <w:p w14:paraId="321DE194" w14:textId="301BA0AE" w:rsidR="00561C28" w:rsidRPr="00D75A17" w:rsidRDefault="00561C28" w:rsidP="00986697">
      <w:pPr>
        <w:pStyle w:val="PargrafodaLista"/>
        <w:tabs>
          <w:tab w:val="left" w:pos="4536"/>
        </w:tabs>
        <w:spacing w:line="264" w:lineRule="auto"/>
        <w:ind w:left="0" w:right="-1"/>
        <w:contextualSpacing w:val="0"/>
      </w:pPr>
      <w:r w:rsidRPr="00D75A17">
        <w:t xml:space="preserve">e) Visando a manutenção da qualidade, da regularidade e da segurança alimentar dos produtos, o fornecedor que vencer o pregão eletrônico deverá realizar entregas de acordo com as quantidades especificadas em Ordem de Fornecimento (OF) emitida. </w:t>
      </w:r>
    </w:p>
    <w:p w14:paraId="3F63B94A" w14:textId="77777777" w:rsidR="00561C28" w:rsidRPr="00D75A17" w:rsidRDefault="00561C28" w:rsidP="00845771">
      <w:pPr>
        <w:pStyle w:val="PargrafodaLista"/>
        <w:tabs>
          <w:tab w:val="left" w:pos="4536"/>
        </w:tabs>
        <w:spacing w:line="264" w:lineRule="auto"/>
        <w:ind w:left="0" w:right="-1"/>
        <w:contextualSpacing w:val="0"/>
      </w:pPr>
      <w:r w:rsidRPr="00D75A17">
        <w:t>e.1) Os gêneros alimentícios poderão ser solicitados semanal, quinzenal, mensalmente ou conforme a necessidade da CNE.</w:t>
      </w:r>
    </w:p>
    <w:p w14:paraId="2AD50338" w14:textId="616049DB" w:rsidR="00512AB0" w:rsidRPr="00D75A17" w:rsidRDefault="00512AB0" w:rsidP="00986697">
      <w:pPr>
        <w:pStyle w:val="PargrafodaLista"/>
        <w:tabs>
          <w:tab w:val="left" w:pos="4536"/>
        </w:tabs>
        <w:spacing w:line="264" w:lineRule="auto"/>
        <w:ind w:left="0" w:right="-1"/>
        <w:contextualSpacing w:val="0"/>
      </w:pPr>
      <w:r w:rsidRPr="00D75A17">
        <w:t>f) O recebimento dos produtos deverá ocorrer de seguinte forma:</w:t>
      </w:r>
    </w:p>
    <w:p w14:paraId="2923B520" w14:textId="50293C75" w:rsidR="0020363F" w:rsidRPr="00D75A17" w:rsidRDefault="0020363F" w:rsidP="00986697">
      <w:pPr>
        <w:pStyle w:val="PargrafodaLista"/>
        <w:spacing w:line="264" w:lineRule="auto"/>
        <w:ind w:left="0"/>
        <w:contextualSpacing w:val="0"/>
      </w:pPr>
      <w:r w:rsidRPr="00D75A17">
        <w:t>f</w:t>
      </w:r>
      <w:r w:rsidR="00512AB0" w:rsidRPr="00D75A17">
        <w:t>.1</w:t>
      </w:r>
      <w:r w:rsidRPr="00D75A17">
        <w:t xml:space="preserve">) </w:t>
      </w:r>
      <w:r w:rsidRPr="00D75A17">
        <w:rPr>
          <w:u w:val="single"/>
        </w:rPr>
        <w:t xml:space="preserve">Os GÊNEROS DE HORTIFRUTIGRANJEIROS (itens 01 a </w:t>
      </w:r>
      <w:r w:rsidR="000763E0" w:rsidRPr="00D75A17">
        <w:rPr>
          <w:u w:val="single"/>
        </w:rPr>
        <w:t>3</w:t>
      </w:r>
      <w:r w:rsidR="00E26E05">
        <w:rPr>
          <w:u w:val="single"/>
        </w:rPr>
        <w:t>2</w:t>
      </w:r>
      <w:r w:rsidRPr="00D75A17">
        <w:rPr>
          <w:u w:val="single"/>
        </w:rPr>
        <w:t xml:space="preserve">) </w:t>
      </w:r>
      <w:r w:rsidRPr="00D75A17">
        <w:t>deverão ser entregues na CNE das 06h00min às 07h00min ou conforme solicitação da CNE, não sendo permitido atrasos.</w:t>
      </w:r>
    </w:p>
    <w:p w14:paraId="6FC83382" w14:textId="476566AC" w:rsidR="00561C28" w:rsidRPr="00D75A17" w:rsidRDefault="00561C28" w:rsidP="00986697">
      <w:pPr>
        <w:pStyle w:val="PargrafodaLista"/>
        <w:spacing w:line="264" w:lineRule="auto"/>
        <w:ind w:left="0"/>
        <w:contextualSpacing w:val="0"/>
      </w:pPr>
      <w:r w:rsidRPr="00D75A17">
        <w:t>f</w:t>
      </w:r>
      <w:r w:rsidR="00512AB0" w:rsidRPr="00D75A17">
        <w:t>.2</w:t>
      </w:r>
      <w:r w:rsidRPr="00D75A17">
        <w:t xml:space="preserve">) </w:t>
      </w:r>
      <w:r w:rsidRPr="00D75A17">
        <w:rPr>
          <w:u w:val="single"/>
        </w:rPr>
        <w:t xml:space="preserve">Os </w:t>
      </w:r>
      <w:r w:rsidR="0020363F" w:rsidRPr="00D75A17">
        <w:rPr>
          <w:u w:val="single"/>
        </w:rPr>
        <w:t xml:space="preserve">produtos </w:t>
      </w:r>
      <w:r w:rsidR="00773990" w:rsidRPr="00D75A17">
        <w:rPr>
          <w:u w:val="single"/>
        </w:rPr>
        <w:t>ESTOCÁVEIS</w:t>
      </w:r>
      <w:r w:rsidR="009C7DDD" w:rsidRPr="00D75A17">
        <w:rPr>
          <w:u w:val="single"/>
        </w:rPr>
        <w:t xml:space="preserve"> (itens </w:t>
      </w:r>
      <w:r w:rsidR="00E26E05">
        <w:rPr>
          <w:u w:val="single"/>
        </w:rPr>
        <w:t>33</w:t>
      </w:r>
      <w:r w:rsidR="009C7DDD" w:rsidRPr="00D75A17">
        <w:rPr>
          <w:u w:val="single"/>
        </w:rPr>
        <w:t xml:space="preserve"> a </w:t>
      </w:r>
      <w:r w:rsidR="00E26E05">
        <w:rPr>
          <w:u w:val="single"/>
        </w:rPr>
        <w:t>7</w:t>
      </w:r>
      <w:r w:rsidR="0000756D">
        <w:rPr>
          <w:u w:val="single"/>
        </w:rPr>
        <w:t>7</w:t>
      </w:r>
      <w:r w:rsidR="009C7DDD" w:rsidRPr="00D75A17">
        <w:rPr>
          <w:u w:val="single"/>
        </w:rPr>
        <w:t>)</w:t>
      </w:r>
      <w:r w:rsidRPr="00D75A17">
        <w:rPr>
          <w:u w:val="single"/>
        </w:rPr>
        <w:t xml:space="preserve"> </w:t>
      </w:r>
      <w:r w:rsidRPr="00D75A17">
        <w:t xml:space="preserve">deverão ser entregues na CNE </w:t>
      </w:r>
      <w:r w:rsidR="009C7DDD" w:rsidRPr="00D75A17">
        <w:t xml:space="preserve">das 08h00min às 15h00min </w:t>
      </w:r>
      <w:r w:rsidRPr="00D75A17">
        <w:t>ou conforme solicitação da CNE, não sendo permitido atrasos.</w:t>
      </w:r>
    </w:p>
    <w:p w14:paraId="047BCD91" w14:textId="3AA17C6C" w:rsidR="0020363F" w:rsidRPr="00D75A17" w:rsidRDefault="00512AB0" w:rsidP="00986697">
      <w:pPr>
        <w:pStyle w:val="TextoExemplo"/>
        <w:spacing w:before="120" w:after="120" w:line="264" w:lineRule="auto"/>
        <w:rPr>
          <w:bCs w:val="0"/>
          <w:i w:val="0"/>
          <w:color w:val="auto"/>
        </w:rPr>
      </w:pPr>
      <w:r w:rsidRPr="00D75A17">
        <w:rPr>
          <w:bCs w:val="0"/>
          <w:i w:val="0"/>
          <w:color w:val="auto"/>
          <w:u w:val="single"/>
        </w:rPr>
        <w:t xml:space="preserve">f.3) </w:t>
      </w:r>
      <w:r w:rsidR="0020363F" w:rsidRPr="00D75A17">
        <w:rPr>
          <w:bCs w:val="0"/>
          <w:i w:val="0"/>
          <w:color w:val="auto"/>
          <w:u w:val="single"/>
        </w:rPr>
        <w:t>Os produtos REFRIGERADOS OU CONGELADOS</w:t>
      </w:r>
      <w:r w:rsidR="0020363F" w:rsidRPr="00D75A17">
        <w:rPr>
          <w:bCs w:val="0"/>
          <w:i w:val="0"/>
          <w:color w:val="auto"/>
        </w:rPr>
        <w:t xml:space="preserve"> (itens </w:t>
      </w:r>
      <w:r w:rsidR="00E26E05">
        <w:rPr>
          <w:bCs w:val="0"/>
          <w:i w:val="0"/>
          <w:color w:val="auto"/>
        </w:rPr>
        <w:t>7</w:t>
      </w:r>
      <w:r w:rsidR="0000756D">
        <w:rPr>
          <w:bCs w:val="0"/>
          <w:i w:val="0"/>
          <w:color w:val="auto"/>
        </w:rPr>
        <w:t>8</w:t>
      </w:r>
      <w:r w:rsidR="0020363F" w:rsidRPr="00D75A17">
        <w:rPr>
          <w:bCs w:val="0"/>
          <w:i w:val="0"/>
          <w:color w:val="auto"/>
        </w:rPr>
        <w:t xml:space="preserve"> a </w:t>
      </w:r>
      <w:r w:rsidR="006A12ED">
        <w:rPr>
          <w:bCs w:val="0"/>
          <w:i w:val="0"/>
          <w:color w:val="auto"/>
        </w:rPr>
        <w:t>9</w:t>
      </w:r>
      <w:r w:rsidR="0000756D">
        <w:rPr>
          <w:bCs w:val="0"/>
          <w:i w:val="0"/>
          <w:color w:val="auto"/>
        </w:rPr>
        <w:t>2</w:t>
      </w:r>
      <w:r w:rsidR="0020363F" w:rsidRPr="00D75A17">
        <w:rPr>
          <w:bCs w:val="0"/>
          <w:i w:val="0"/>
          <w:color w:val="auto"/>
        </w:rPr>
        <w:t>), estes possuem entrega diretamente nas Unidades Escolares das 0</w:t>
      </w:r>
      <w:r w:rsidR="00C62A34" w:rsidRPr="00D75A17">
        <w:rPr>
          <w:bCs w:val="0"/>
          <w:i w:val="0"/>
          <w:color w:val="auto"/>
        </w:rPr>
        <w:t>7</w:t>
      </w:r>
      <w:r w:rsidR="0020363F" w:rsidRPr="00D75A17">
        <w:rPr>
          <w:bCs w:val="0"/>
          <w:i w:val="0"/>
          <w:color w:val="auto"/>
        </w:rPr>
        <w:t>h00min às 1</w:t>
      </w:r>
      <w:r w:rsidR="00C62A34" w:rsidRPr="00D75A17">
        <w:rPr>
          <w:bCs w:val="0"/>
          <w:i w:val="0"/>
          <w:color w:val="auto"/>
        </w:rPr>
        <w:t>7</w:t>
      </w:r>
      <w:r w:rsidR="0020363F" w:rsidRPr="00D75A17">
        <w:rPr>
          <w:bCs w:val="0"/>
          <w:i w:val="0"/>
          <w:color w:val="auto"/>
        </w:rPr>
        <w:t>h00min</w:t>
      </w:r>
      <w:r w:rsidR="004D1AFF" w:rsidRPr="00D75A17">
        <w:rPr>
          <w:bCs w:val="0"/>
          <w:i w:val="0"/>
          <w:color w:val="auto"/>
        </w:rPr>
        <w:t>,</w:t>
      </w:r>
      <w:r w:rsidR="0020363F" w:rsidRPr="00D75A17">
        <w:rPr>
          <w:bCs w:val="0"/>
          <w:i w:val="0"/>
          <w:color w:val="auto"/>
        </w:rPr>
        <w:t xml:space="preserve"> ou conforme solicitação da CNE</w:t>
      </w:r>
      <w:r w:rsidR="004D1AFF" w:rsidRPr="00D75A17">
        <w:rPr>
          <w:bCs w:val="0"/>
          <w:i w:val="0"/>
          <w:color w:val="auto"/>
        </w:rPr>
        <w:t>,</w:t>
      </w:r>
      <w:r w:rsidR="0020363F" w:rsidRPr="00D75A17">
        <w:rPr>
          <w:bCs w:val="0"/>
          <w:i w:val="0"/>
          <w:color w:val="auto"/>
        </w:rPr>
        <w:t xml:space="preserve"> e devem seguir a rota de entrega definida pela Coordenadoria de Nutrição Escolar durante todo o tempo de contrato vigente.</w:t>
      </w:r>
    </w:p>
    <w:p w14:paraId="04E8E558" w14:textId="4D779636" w:rsidR="00561C28" w:rsidRPr="00D75A17" w:rsidRDefault="00F92D73" w:rsidP="00986697">
      <w:pPr>
        <w:pStyle w:val="PargrafodaLista"/>
        <w:tabs>
          <w:tab w:val="left" w:pos="4536"/>
        </w:tabs>
        <w:spacing w:line="264" w:lineRule="auto"/>
        <w:ind w:left="0" w:right="-1"/>
        <w:contextualSpacing w:val="0"/>
      </w:pPr>
      <w:r w:rsidRPr="00D75A17">
        <w:t>g</w:t>
      </w:r>
      <w:r w:rsidR="00561C28" w:rsidRPr="00D75A17">
        <w:t>) Caberá ao fornecedor o descarregamento dos produtos no ato da entrega na CNE, momento o qual os produtos alimentícios estão sujeitos à conferência no que se refere ao atendimento à marca vencedora, qualidade e quantidade, não sendo considerados os pesos das caixas/embalagens dos produtos.</w:t>
      </w:r>
    </w:p>
    <w:p w14:paraId="75B30947" w14:textId="7955599C" w:rsidR="00561C28" w:rsidRDefault="00F92D73" w:rsidP="00986697">
      <w:pPr>
        <w:pStyle w:val="PargrafodaLista"/>
        <w:tabs>
          <w:tab w:val="left" w:pos="4536"/>
        </w:tabs>
        <w:spacing w:line="264" w:lineRule="auto"/>
        <w:ind w:left="0" w:right="-1"/>
        <w:contextualSpacing w:val="0"/>
      </w:pPr>
      <w:r w:rsidRPr="00D75A17">
        <w:t>g</w:t>
      </w:r>
      <w:r w:rsidR="00561C28" w:rsidRPr="00D75A17">
        <w:t>.1) Durante a entrega dos gêneros alimentícios na CNE, o(s) servidores(s) responsável(</w:t>
      </w:r>
      <w:proofErr w:type="spellStart"/>
      <w:r w:rsidR="00561C28" w:rsidRPr="00D75A17">
        <w:t>is</w:t>
      </w:r>
      <w:proofErr w:type="spellEnd"/>
      <w:r w:rsidR="00561C28" w:rsidRPr="00D75A17">
        <w:t>) pelo recebimento exercerá(</w:t>
      </w:r>
      <w:proofErr w:type="spellStart"/>
      <w:r w:rsidR="00561C28" w:rsidRPr="00D75A17">
        <w:t>ão</w:t>
      </w:r>
      <w:proofErr w:type="spellEnd"/>
      <w:r w:rsidR="00561C28" w:rsidRPr="00D75A17">
        <w:t>) a função de fiscalizar e registrar as possíveis ocorrências verificadas comunicando o fornecedor para a imediata correção das irregularidades apontadas.</w:t>
      </w:r>
    </w:p>
    <w:p w14:paraId="5A5BB2E0" w14:textId="28CE0C94" w:rsidR="00986697" w:rsidRPr="00845771" w:rsidRDefault="00986697" w:rsidP="00845771">
      <w:pPr>
        <w:pStyle w:val="SemEspaamento"/>
        <w:rPr>
          <w:sz w:val="10"/>
          <w:szCs w:val="10"/>
        </w:rPr>
      </w:pPr>
    </w:p>
    <w:p w14:paraId="03C553B9" w14:textId="0A68BA2B" w:rsidR="00845771" w:rsidRPr="00845771" w:rsidRDefault="00845771" w:rsidP="00845771">
      <w:pPr>
        <w:tabs>
          <w:tab w:val="left" w:pos="4536"/>
        </w:tabs>
        <w:spacing w:line="360" w:lineRule="auto"/>
        <w:ind w:right="-1"/>
        <w:contextualSpacing/>
        <w:rPr>
          <w:b/>
        </w:rPr>
      </w:pPr>
      <w:r w:rsidRPr="00845771">
        <w:rPr>
          <w:b/>
        </w:rPr>
        <w:t>5.9.4. Da equipe e condições de entrega</w:t>
      </w:r>
    </w:p>
    <w:p w14:paraId="002AEBF8" w14:textId="77777777" w:rsidR="00FD695C" w:rsidRPr="00D75A17" w:rsidRDefault="007A6EA7" w:rsidP="00845771">
      <w:pPr>
        <w:pStyle w:val="PargrafodaLista"/>
        <w:tabs>
          <w:tab w:val="left" w:pos="4536"/>
        </w:tabs>
        <w:spacing w:line="264" w:lineRule="auto"/>
        <w:ind w:left="0"/>
        <w:contextualSpacing w:val="0"/>
      </w:pPr>
      <w:r w:rsidRPr="00D75A17">
        <w:t>h</w:t>
      </w:r>
      <w:r w:rsidR="00561C28" w:rsidRPr="00D75A17">
        <w:t>) O fornecedor deve possuir pessoal capacitado e em quantidade suficiente para o descarregamento de produtos na CNE</w:t>
      </w:r>
      <w:r w:rsidR="00271508" w:rsidRPr="00D75A17">
        <w:t>, devendo</w:t>
      </w:r>
      <w:r w:rsidR="00561C28" w:rsidRPr="00D75A17">
        <w:t xml:space="preserve"> haver ao menos </w:t>
      </w:r>
      <w:r w:rsidR="00271508" w:rsidRPr="00D75A17">
        <w:rPr>
          <w:b/>
          <w:bCs/>
        </w:rPr>
        <w:t>1 (</w:t>
      </w:r>
      <w:r w:rsidR="00561C28" w:rsidRPr="00D75A17">
        <w:rPr>
          <w:b/>
          <w:bCs/>
        </w:rPr>
        <w:t>um</w:t>
      </w:r>
      <w:r w:rsidR="00271508" w:rsidRPr="00D75A17">
        <w:rPr>
          <w:b/>
          <w:bCs/>
        </w:rPr>
        <w:t>)</w:t>
      </w:r>
      <w:r w:rsidR="00561C28" w:rsidRPr="00D75A17">
        <w:rPr>
          <w:b/>
          <w:bCs/>
        </w:rPr>
        <w:t xml:space="preserve"> auxiliar</w:t>
      </w:r>
      <w:r w:rsidR="00561C28" w:rsidRPr="00D75A17">
        <w:t xml:space="preserve"> para descarregamento dos produtos</w:t>
      </w:r>
      <w:r w:rsidR="00271508" w:rsidRPr="00D75A17">
        <w:t>, além do motorista</w:t>
      </w:r>
      <w:r w:rsidR="00561C28" w:rsidRPr="00D75A17">
        <w:t>.</w:t>
      </w:r>
    </w:p>
    <w:p w14:paraId="42F82A59" w14:textId="4AB1C51A" w:rsidR="00FD695C" w:rsidRPr="00D75A17" w:rsidRDefault="00FD695C" w:rsidP="00845771">
      <w:pPr>
        <w:pStyle w:val="PargrafodaLista"/>
        <w:tabs>
          <w:tab w:val="left" w:pos="4536"/>
        </w:tabs>
        <w:spacing w:line="264" w:lineRule="auto"/>
        <w:ind w:left="0"/>
        <w:contextualSpacing w:val="0"/>
      </w:pPr>
      <w:r w:rsidRPr="00D75A17">
        <w:t>h.1) O</w:t>
      </w:r>
      <w:r w:rsidR="00E26E05">
        <w:t>s</w:t>
      </w:r>
      <w:r w:rsidRPr="00D75A17">
        <w:t xml:space="preserve"> fornecedor</w:t>
      </w:r>
      <w:r w:rsidR="00E26E05">
        <w:t>es</w:t>
      </w:r>
      <w:r w:rsidRPr="00D75A17">
        <w:t xml:space="preserve"> do</w:t>
      </w:r>
      <w:r w:rsidR="00E26E05">
        <w:t>s</w:t>
      </w:r>
      <w:r w:rsidRPr="00D75A17">
        <w:t xml:space="preserve"> ite</w:t>
      </w:r>
      <w:r w:rsidR="00E26E05">
        <w:t>ns</w:t>
      </w:r>
      <w:r w:rsidRPr="00D75A17">
        <w:t xml:space="preserve"> </w:t>
      </w:r>
      <w:r w:rsidR="00E26E05" w:rsidRPr="0000756D">
        <w:t>8</w:t>
      </w:r>
      <w:r w:rsidR="0000756D" w:rsidRPr="0000756D">
        <w:t>7</w:t>
      </w:r>
      <w:r w:rsidR="00E26E05">
        <w:t xml:space="preserve"> a </w:t>
      </w:r>
      <w:r w:rsidR="006A12ED">
        <w:t>9</w:t>
      </w:r>
      <w:r w:rsidR="0000756D">
        <w:t>2</w:t>
      </w:r>
      <w:r w:rsidRPr="00D75A17">
        <w:t xml:space="preserve"> deve</w:t>
      </w:r>
      <w:r w:rsidR="00E26E05">
        <w:t>m</w:t>
      </w:r>
      <w:r w:rsidRPr="00D75A17">
        <w:t xml:space="preserve"> portar balança calibrada para a conferência dos pesos dos produtos no ato da entrega.</w:t>
      </w:r>
    </w:p>
    <w:p w14:paraId="08FFF7F1" w14:textId="15EDC3E6" w:rsidR="00561C28" w:rsidRPr="00D75A17" w:rsidRDefault="007A6EA7" w:rsidP="00845771">
      <w:pPr>
        <w:tabs>
          <w:tab w:val="left" w:pos="4536"/>
        </w:tabs>
        <w:spacing w:line="264" w:lineRule="auto"/>
      </w:pPr>
      <w:r w:rsidRPr="00D75A17">
        <w:t>i</w:t>
      </w:r>
      <w:r w:rsidR="00561C28" w:rsidRPr="00D75A17">
        <w:t>) As pessoas responsáveis pela entrega dos gêneros alimentícios</w:t>
      </w:r>
      <w:r w:rsidR="00271508" w:rsidRPr="00D75A17">
        <w:t xml:space="preserve">, </w:t>
      </w:r>
      <w:r w:rsidR="00561C28" w:rsidRPr="00D75A17">
        <w:t>motorista</w:t>
      </w:r>
      <w:r w:rsidR="00271508" w:rsidRPr="00D75A17">
        <w:t xml:space="preserve"> e </w:t>
      </w:r>
      <w:r w:rsidR="00561C28" w:rsidRPr="00D75A17">
        <w:t>auxiliar</w:t>
      </w:r>
      <w:r w:rsidR="00271508" w:rsidRPr="00D75A17">
        <w:t xml:space="preserve"> (</w:t>
      </w:r>
      <w:r w:rsidR="00561C28" w:rsidRPr="00D75A17">
        <w:t>es)</w:t>
      </w:r>
      <w:r w:rsidR="00271508" w:rsidRPr="00D75A17">
        <w:t>,</w:t>
      </w:r>
      <w:r w:rsidR="00561C28" w:rsidRPr="00D75A17">
        <w:t xml:space="preserve"> deverão apresentar comportamento idôneo e compatível com a atividade exercida de manipulador de alimentos obedecendo aos requisitos de higiene e saúde dispostos nas legislações pertinentes, como a Resolução RDC nº 216 de 15 de setembro de 2004.</w:t>
      </w:r>
    </w:p>
    <w:p w14:paraId="5ED77DA4" w14:textId="5D810EB1" w:rsidR="00561C28" w:rsidRPr="00D75A17" w:rsidRDefault="007A6EA7" w:rsidP="00845771">
      <w:pPr>
        <w:tabs>
          <w:tab w:val="left" w:pos="4536"/>
        </w:tabs>
        <w:spacing w:line="264" w:lineRule="auto"/>
      </w:pPr>
      <w:r w:rsidRPr="00D75A17">
        <w:t>i</w:t>
      </w:r>
      <w:r w:rsidR="00561C28" w:rsidRPr="00D75A17">
        <w:t>.1) Conforme RDC nº 216 de 15 de setembro de 2004, os responsáveis pela entrega dos gêneros alimentícios deverão portar carteira sanitária atualizada que poderá ser solicitada a qualquer momento pela CNE.</w:t>
      </w:r>
    </w:p>
    <w:p w14:paraId="0BFBD30D" w14:textId="670C98BC" w:rsidR="00561C28" w:rsidRDefault="007A6EA7" w:rsidP="00845771">
      <w:pPr>
        <w:pStyle w:val="PargrafodaLista"/>
        <w:tabs>
          <w:tab w:val="left" w:pos="4536"/>
        </w:tabs>
        <w:spacing w:line="264" w:lineRule="auto"/>
        <w:ind w:left="0"/>
        <w:contextualSpacing w:val="0"/>
      </w:pPr>
      <w:r w:rsidRPr="00D75A17">
        <w:t>i</w:t>
      </w:r>
      <w:r w:rsidR="00561C28" w:rsidRPr="00D75A17">
        <w:t>.2) Os motoristas e auxiliares deverão apresentar-se limpos, com calça comprida, sapato fechado, camisa/camiseta fechada,</w:t>
      </w:r>
      <w:r w:rsidR="00561C28" w:rsidRPr="00D75A17">
        <w:rPr>
          <w:shd w:val="clear" w:color="auto" w:fill="FFFFFF"/>
        </w:rPr>
        <w:t xml:space="preserve"> proteção para o cabelo (rede, gorro ou boné),</w:t>
      </w:r>
      <w:r w:rsidR="00561C28" w:rsidRPr="00D75A17">
        <w:t xml:space="preserve"> com luvas</w:t>
      </w:r>
      <w:r w:rsidR="0028161D" w:rsidRPr="00D75A17">
        <w:t>,</w:t>
      </w:r>
      <w:r w:rsidR="00561C28" w:rsidRPr="00D75A17">
        <w:t xml:space="preserve"> quando necessário</w:t>
      </w:r>
      <w:r w:rsidR="0028161D" w:rsidRPr="00D75A17">
        <w:t>,</w:t>
      </w:r>
      <w:r w:rsidR="00561C28" w:rsidRPr="00D75A17">
        <w:t xml:space="preserve"> e com identificação como crachá ou uniforme.</w:t>
      </w:r>
    </w:p>
    <w:p w14:paraId="694C5630" w14:textId="30934CE0" w:rsidR="00460E6D" w:rsidRPr="000F579A" w:rsidRDefault="00460E6D" w:rsidP="00845771">
      <w:pPr>
        <w:pStyle w:val="PargrafodaLista"/>
        <w:tabs>
          <w:tab w:val="left" w:pos="4536"/>
        </w:tabs>
        <w:spacing w:line="264" w:lineRule="auto"/>
        <w:ind w:left="0"/>
        <w:contextualSpacing w:val="0"/>
        <w:rPr>
          <w:sz w:val="10"/>
          <w:szCs w:val="10"/>
        </w:rPr>
      </w:pPr>
    </w:p>
    <w:p w14:paraId="00AEB37B" w14:textId="3B08D117" w:rsidR="00845771" w:rsidRPr="00845771" w:rsidRDefault="00845771" w:rsidP="00845771">
      <w:pPr>
        <w:tabs>
          <w:tab w:val="left" w:pos="4536"/>
        </w:tabs>
        <w:spacing w:line="360" w:lineRule="auto"/>
        <w:ind w:right="-1"/>
        <w:contextualSpacing/>
        <w:rPr>
          <w:b/>
        </w:rPr>
      </w:pPr>
      <w:r w:rsidRPr="00845771">
        <w:rPr>
          <w:b/>
        </w:rPr>
        <w:t>5.9.5. Da comunicação e intercorrências</w:t>
      </w:r>
    </w:p>
    <w:p w14:paraId="56DC3E5D" w14:textId="2D417806" w:rsidR="00561C28" w:rsidRPr="00D75A17" w:rsidRDefault="007A6EA7" w:rsidP="00845771">
      <w:pPr>
        <w:pStyle w:val="PargrafodaLista"/>
        <w:tabs>
          <w:tab w:val="left" w:pos="4536"/>
        </w:tabs>
        <w:spacing w:line="264" w:lineRule="auto"/>
        <w:ind w:left="0"/>
        <w:contextualSpacing w:val="0"/>
      </w:pPr>
      <w:r w:rsidRPr="00D75A17">
        <w:t>j</w:t>
      </w:r>
      <w:r w:rsidR="00561C28" w:rsidRPr="00D75A17">
        <w:t>) É de responsabilidade do CONTRATADO comunicar ao CONTRATANTE, qualquer problema ocorrido na execução do objeto do contrato bem</w:t>
      </w:r>
      <w:r w:rsidR="0028161D" w:rsidRPr="00D75A17">
        <w:t>,</w:t>
      </w:r>
      <w:r w:rsidR="00561C28" w:rsidRPr="00D75A17">
        <w:t xml:space="preserve"> como atender aos chamados do CONTRATANTE, visando efetuar reparos em eventuais erros cometidos na execução do objeto do contrato.</w:t>
      </w:r>
    </w:p>
    <w:p w14:paraId="41FD3306" w14:textId="545FAE92" w:rsidR="006774E9" w:rsidRDefault="007A6EA7" w:rsidP="00845771">
      <w:pPr>
        <w:tabs>
          <w:tab w:val="left" w:pos="993"/>
          <w:tab w:val="left" w:pos="4536"/>
        </w:tabs>
        <w:spacing w:line="264" w:lineRule="auto"/>
      </w:pPr>
      <w:bookmarkStart w:id="38" w:name="_Hlk179875355"/>
      <w:r w:rsidRPr="00CF2179">
        <w:t>k</w:t>
      </w:r>
      <w:r w:rsidR="00561C28" w:rsidRPr="00CF2179">
        <w:t xml:space="preserve">) Na impossibilidade de fornecer os produtos dentro do prazo definido em Ordem de Fornecimento (OF), por motivos de força maior ou casos fortuitos, </w:t>
      </w:r>
      <w:bookmarkStart w:id="39" w:name="_Hlk179788444"/>
      <w:r w:rsidR="00561C28" w:rsidRPr="00CF2179">
        <w:rPr>
          <w:b/>
        </w:rPr>
        <w:t>o fornecedor fica obrigado a comunicar e justificar por escrito à CNE, até 48 (quarenta e oito) horas depois do recebimento da OF,</w:t>
      </w:r>
      <w:r w:rsidR="00561C28" w:rsidRPr="00CF2179">
        <w:t xml:space="preserve"> </w:t>
      </w:r>
      <w:bookmarkEnd w:id="39"/>
      <w:r w:rsidR="00561C28" w:rsidRPr="00CF2179">
        <w:t xml:space="preserve">devendo garantir a sua entrega posteriormente conforme necessidade da CNE, independentemente da aplicação das sanções cabíveis, presentes </w:t>
      </w:r>
      <w:proofErr w:type="spellStart"/>
      <w:r w:rsidR="00561C28" w:rsidRPr="00CF2179">
        <w:t>neste</w:t>
      </w:r>
      <w:proofErr w:type="spellEnd"/>
      <w:r w:rsidR="00561C28" w:rsidRPr="00CF2179">
        <w:t xml:space="preserve"> edital.</w:t>
      </w:r>
    </w:p>
    <w:p w14:paraId="75B8F6B8" w14:textId="77777777" w:rsidR="000F579A" w:rsidRDefault="000F579A" w:rsidP="00845771">
      <w:pPr>
        <w:tabs>
          <w:tab w:val="left" w:pos="993"/>
          <w:tab w:val="left" w:pos="4536"/>
        </w:tabs>
        <w:spacing w:line="264" w:lineRule="auto"/>
      </w:pPr>
    </w:p>
    <w:p w14:paraId="7F91B4A8" w14:textId="300520CB" w:rsidR="00845771" w:rsidRPr="00845771" w:rsidRDefault="00845771" w:rsidP="00845771">
      <w:pPr>
        <w:tabs>
          <w:tab w:val="left" w:pos="4536"/>
        </w:tabs>
        <w:spacing w:line="360" w:lineRule="auto"/>
        <w:ind w:right="-1"/>
        <w:contextualSpacing/>
        <w:rPr>
          <w:b/>
        </w:rPr>
      </w:pPr>
      <w:r w:rsidRPr="00845771">
        <w:rPr>
          <w:b/>
        </w:rPr>
        <w:t>5.9.6. Da substituição de marca</w:t>
      </w:r>
    </w:p>
    <w:p w14:paraId="018A6972" w14:textId="471E34F4" w:rsidR="006774E9" w:rsidRPr="00D75A17" w:rsidRDefault="006774E9" w:rsidP="00845771">
      <w:pPr>
        <w:tabs>
          <w:tab w:val="left" w:pos="0"/>
        </w:tabs>
        <w:spacing w:line="264" w:lineRule="auto"/>
      </w:pPr>
      <w:r w:rsidRPr="00D75A17">
        <w:t xml:space="preserve">l) Após a contratação, caso o fornecedor aponte que será </w:t>
      </w:r>
      <w:r w:rsidR="00647171" w:rsidRPr="00D75A17">
        <w:t>imprescindível</w:t>
      </w:r>
      <w:r w:rsidRPr="00D75A17">
        <w:t xml:space="preserve"> alterar a marca do produto a ser fornecido, </w:t>
      </w:r>
      <w:r w:rsidR="00647171" w:rsidRPr="00D75A17">
        <w:t>o mesmo deverá</w:t>
      </w:r>
      <w:r w:rsidRPr="00D75A17">
        <w:t xml:space="preserve"> apresentar formalmente à CNE uma solicitação justificando os motivos supervenientes que inviabilizam tecnicamente a entrega da mesma marca ou modelo aceito no certame, até 48 (quarenta e oito) horas depois do recebimento da OF, juntamente com 02 (duas) amostras do produto da marca pretendida, a qual passará novamente pelo processo de análise das características especificadas no Termo de Referência, análise de rotulagem e análise organoléptica, coordenadas pela equipe de </w:t>
      </w:r>
      <w:r w:rsidR="004D1AFF" w:rsidRPr="00D75A17">
        <w:t xml:space="preserve">Nutrição </w:t>
      </w:r>
      <w:r w:rsidRPr="00D75A17">
        <w:t>CNE/SME a qual emitirá um parecer técnico.</w:t>
      </w:r>
    </w:p>
    <w:p w14:paraId="35FBE3ED" w14:textId="0BCEC30F" w:rsidR="006774E9" w:rsidRPr="00D75A17" w:rsidRDefault="006774E9" w:rsidP="00845771">
      <w:pPr>
        <w:tabs>
          <w:tab w:val="left" w:pos="0"/>
        </w:tabs>
        <w:spacing w:line="264" w:lineRule="auto"/>
      </w:pPr>
      <w:r w:rsidRPr="00D75A17">
        <w:t>l.1) A substituição deverá ocorrer por mercadoria de igual qualidade ou superior.</w:t>
      </w:r>
    </w:p>
    <w:p w14:paraId="1B63C6B4" w14:textId="161DDDA2" w:rsidR="006774E9" w:rsidRPr="00D75A17" w:rsidRDefault="006774E9" w:rsidP="00845771">
      <w:pPr>
        <w:tabs>
          <w:tab w:val="left" w:pos="0"/>
        </w:tabs>
        <w:spacing w:line="264" w:lineRule="auto"/>
      </w:pPr>
      <w:r w:rsidRPr="00D75A17">
        <w:t>l.2) O prazo para encaminhamento do(s) resultado(s) da avaliação da troca de marca será no máximo 05 (cinco) dias úteis</w:t>
      </w:r>
      <w:r w:rsidR="004D1AFF" w:rsidRPr="00D75A17">
        <w:t>,</w:t>
      </w:r>
      <w:r w:rsidRPr="00D75A17">
        <w:t xml:space="preserve"> após o recebimento da amostra.</w:t>
      </w:r>
    </w:p>
    <w:p w14:paraId="5DCAB0E5" w14:textId="045EADF6" w:rsidR="006774E9" w:rsidRPr="00D75A17" w:rsidRDefault="006774E9" w:rsidP="00845771">
      <w:pPr>
        <w:tabs>
          <w:tab w:val="left" w:pos="0"/>
        </w:tabs>
        <w:spacing w:line="264" w:lineRule="auto"/>
      </w:pPr>
      <w:r w:rsidRPr="00D75A17">
        <w:t>l.3) Tendo sido a amostra desclassificada em uma das etapas das análises</w:t>
      </w:r>
      <w:r w:rsidR="004D1AFF" w:rsidRPr="00D75A17">
        <w:t>,</w:t>
      </w:r>
      <w:r w:rsidRPr="00D75A17">
        <w:t xml:space="preserve"> não será dada a continuidade da avaliação e a amostra será reprovada.</w:t>
      </w:r>
    </w:p>
    <w:p w14:paraId="43F1224C" w14:textId="3F4478C1" w:rsidR="006774E9" w:rsidRPr="00D75A17" w:rsidRDefault="006774E9" w:rsidP="00845771">
      <w:pPr>
        <w:tabs>
          <w:tab w:val="left" w:pos="0"/>
        </w:tabs>
        <w:spacing w:line="264" w:lineRule="auto"/>
      </w:pPr>
      <w:r w:rsidRPr="00D75A17">
        <w:t xml:space="preserve">l.4) As amostras não terão custo ao </w:t>
      </w:r>
      <w:r w:rsidR="00164CFD" w:rsidRPr="00D75A17">
        <w:t>Município</w:t>
      </w:r>
      <w:r w:rsidR="004D1AFF" w:rsidRPr="00D75A17">
        <w:t>,</w:t>
      </w:r>
      <w:r w:rsidRPr="00D75A17">
        <w:t xml:space="preserve"> bem como não serão devolvidas aos licitantes.</w:t>
      </w:r>
    </w:p>
    <w:p w14:paraId="3372C4B8" w14:textId="327D840D" w:rsidR="006774E9" w:rsidRDefault="006774E9" w:rsidP="00845771">
      <w:pPr>
        <w:tabs>
          <w:tab w:val="left" w:pos="0"/>
        </w:tabs>
        <w:spacing w:line="264" w:lineRule="auto"/>
      </w:pPr>
      <w:r w:rsidRPr="00D75A17">
        <w:t>l.5) A reprovação da amostra implica em não autorização da troca de marca para a marca pretendida e o fornecedor deverá entregar uma nova amostra ou o produto ofertado no certame, independentemente da aplicação das sanções cabíveis, presentes n</w:t>
      </w:r>
      <w:r w:rsidR="00845771">
        <w:t>o E</w:t>
      </w:r>
      <w:r w:rsidRPr="00D75A17">
        <w:t>dital.</w:t>
      </w:r>
    </w:p>
    <w:p w14:paraId="78C64A55" w14:textId="60598CD9" w:rsidR="00845771" w:rsidRPr="00460E6D" w:rsidRDefault="00845771" w:rsidP="006774E9">
      <w:pPr>
        <w:tabs>
          <w:tab w:val="left" w:pos="993"/>
          <w:tab w:val="left" w:pos="4536"/>
        </w:tabs>
        <w:spacing w:line="360" w:lineRule="auto"/>
        <w:ind w:right="-1" w:firstLine="709"/>
        <w:contextualSpacing/>
        <w:rPr>
          <w:sz w:val="10"/>
          <w:szCs w:val="10"/>
        </w:rPr>
      </w:pPr>
    </w:p>
    <w:p w14:paraId="6C246D7C" w14:textId="1A06919F" w:rsidR="00845771" w:rsidRPr="00845771" w:rsidRDefault="00845771" w:rsidP="00845771">
      <w:pPr>
        <w:tabs>
          <w:tab w:val="left" w:pos="4536"/>
        </w:tabs>
        <w:spacing w:line="360" w:lineRule="auto"/>
        <w:ind w:right="-1"/>
        <w:contextualSpacing/>
        <w:rPr>
          <w:b/>
        </w:rPr>
      </w:pPr>
      <w:r w:rsidRPr="00845771">
        <w:rPr>
          <w:b/>
        </w:rPr>
        <w:t>5.9.7. Da fiscalização e visitas técnicas</w:t>
      </w:r>
    </w:p>
    <w:p w14:paraId="36710E70" w14:textId="6499D85F" w:rsidR="002C47C8" w:rsidRDefault="00001B85" w:rsidP="00845771">
      <w:pPr>
        <w:tabs>
          <w:tab w:val="left" w:pos="0"/>
        </w:tabs>
        <w:spacing w:line="360" w:lineRule="auto"/>
        <w:ind w:right="-1"/>
        <w:contextualSpacing/>
      </w:pPr>
      <w:r w:rsidRPr="00D75A17">
        <w:t>m</w:t>
      </w:r>
      <w:r w:rsidR="00561C28" w:rsidRPr="00D75A17">
        <w:t>) A equipe técnica da CNE poderá realizar visita técnica aos fornecedores do P</w:t>
      </w:r>
      <w:r w:rsidR="002812D2" w:rsidRPr="00D75A17">
        <w:t>N</w:t>
      </w:r>
      <w:r w:rsidR="00561C28" w:rsidRPr="00D75A17">
        <w:t>AE para verificar as condições higiênicas e sanitárias do local de produção, distribuição e/ou armazenamento dos produtos durante a vigência dos contratos</w:t>
      </w:r>
      <w:bookmarkEnd w:id="38"/>
      <w:r w:rsidR="002C47C8">
        <w:t>.</w:t>
      </w:r>
    </w:p>
    <w:p w14:paraId="32212BB9" w14:textId="77777777" w:rsidR="002C47C8" w:rsidRDefault="002C47C8" w:rsidP="00845771">
      <w:pPr>
        <w:tabs>
          <w:tab w:val="left" w:pos="0"/>
        </w:tabs>
        <w:spacing w:line="360" w:lineRule="auto"/>
        <w:ind w:right="-1"/>
        <w:contextualSpacing/>
      </w:pPr>
    </w:p>
    <w:p w14:paraId="2801E5B3" w14:textId="7AA39755" w:rsidR="009C39DD" w:rsidRPr="002C47C8" w:rsidRDefault="009C39DD" w:rsidP="002C47C8">
      <w:pPr>
        <w:pStyle w:val="pf0"/>
        <w:spacing w:before="0" w:beforeAutospacing="0" w:after="0" w:afterAutospacing="0"/>
        <w:jc w:val="both"/>
        <w:rPr>
          <w:rFonts w:ascii="Arial" w:hAnsi="Arial" w:cs="Arial"/>
          <w:sz w:val="22"/>
          <w:szCs w:val="20"/>
        </w:rPr>
        <w:sectPr w:rsidR="009C39DD" w:rsidRPr="002C47C8" w:rsidSect="000F579A">
          <w:type w:val="continuous"/>
          <w:pgSz w:w="11906" w:h="16838" w:code="9"/>
          <w:pgMar w:top="1702" w:right="1134" w:bottom="1134" w:left="1418" w:header="113" w:footer="454" w:gutter="0"/>
          <w:cols w:space="708"/>
          <w:docGrid w:linePitch="360"/>
        </w:sectPr>
      </w:pPr>
    </w:p>
    <w:p w14:paraId="6BA6E385" w14:textId="3C1DF650" w:rsidR="0040304E" w:rsidRPr="00D75A17" w:rsidRDefault="0040304E" w:rsidP="001D47CC">
      <w:pPr>
        <w:spacing w:before="0" w:after="0" w:line="240" w:lineRule="auto"/>
        <w:rPr>
          <w:i/>
          <w:sz w:val="2"/>
        </w:rPr>
        <w:sectPr w:rsidR="0040304E" w:rsidRPr="00D75A17" w:rsidSect="00FA5D40">
          <w:type w:val="continuous"/>
          <w:pgSz w:w="11906" w:h="16838" w:code="9"/>
          <w:pgMar w:top="1418" w:right="1134" w:bottom="1134" w:left="1418" w:header="113" w:footer="454" w:gutter="0"/>
          <w:cols w:space="708"/>
          <w:docGrid w:linePitch="360"/>
        </w:sectPr>
      </w:pPr>
    </w:p>
    <w:p w14:paraId="47D65690" w14:textId="0C76C469" w:rsidR="00AD3E28" w:rsidRPr="00D75A17" w:rsidRDefault="00AD3E28" w:rsidP="00460E6D">
      <w:pPr>
        <w:pStyle w:val="Tpico1"/>
        <w:spacing w:before="120"/>
      </w:pPr>
      <w:r w:rsidRPr="00D75A17">
        <w:t>CRITÉRIOS DE MEDIÇÃO E PAGAMENTO</w:t>
      </w:r>
    </w:p>
    <w:p w14:paraId="64E8D101" w14:textId="61B87628" w:rsidR="00DB252F" w:rsidRPr="00D75A17" w:rsidRDefault="00DB252F" w:rsidP="003879EA">
      <w:pPr>
        <w:pStyle w:val="Tpico2"/>
        <w:ind w:left="624"/>
      </w:pPr>
      <w:r w:rsidRPr="00D75A17">
        <w:t>Prazo de pagamento:</w:t>
      </w:r>
      <w:r w:rsidR="00FB4A58" w:rsidRPr="00D75A17">
        <w:rPr>
          <w:b w:val="0"/>
          <w:bCs w:val="0"/>
        </w:rPr>
        <w:t xml:space="preserve"> </w:t>
      </w:r>
      <w:r w:rsidR="00465877" w:rsidRPr="00D75A17">
        <w:rPr>
          <w:b w:val="0"/>
          <w:bCs w:val="0"/>
        </w:rPr>
        <w:t xml:space="preserve"> </w:t>
      </w:r>
    </w:p>
    <w:p w14:paraId="3733C6C0" w14:textId="7A27C595" w:rsidR="0040304E" w:rsidRDefault="00453E14" w:rsidP="00FF1C4F">
      <w:pPr>
        <w:spacing w:before="0" w:after="0" w:line="360" w:lineRule="auto"/>
        <w:rPr>
          <w:i/>
        </w:rPr>
      </w:pPr>
      <w:r w:rsidRPr="00D75A17">
        <w:t>O pagamento será efetuado em até no máximo 30 (trinta) dias após a liquidação da Nota Fiscal/Fatura.</w:t>
      </w:r>
      <w:r w:rsidR="004D24FB" w:rsidRPr="00D75A17">
        <w:rPr>
          <w:i/>
        </w:rPr>
        <w:t xml:space="preserve"> </w:t>
      </w:r>
    </w:p>
    <w:p w14:paraId="62D3EBA0" w14:textId="770334C2" w:rsidR="003C69B3" w:rsidRPr="002C47C8" w:rsidRDefault="003C69B3" w:rsidP="002C47C8">
      <w:pPr>
        <w:pStyle w:val="SemEspaamento"/>
        <w:rPr>
          <w:sz w:val="10"/>
          <w:szCs w:val="10"/>
        </w:rPr>
      </w:pPr>
    </w:p>
    <w:p w14:paraId="15131E5B" w14:textId="695213FA" w:rsidR="003C69B3" w:rsidRDefault="003C69B3" w:rsidP="002C47C8">
      <w:pPr>
        <w:spacing w:line="288" w:lineRule="auto"/>
      </w:pPr>
      <w:r>
        <w:t xml:space="preserve">1. Para que se proceda efetivamente o pagamento, a Contratada deverá seguir alguns procedimentos: Fazer acompanhar da Nota Fiscal/Fatura contendo todos os dados exigidos, obrigatoriamente, todas as certidões de regularidade fiscal, já citadas anteriormente, devidamente vigentes: </w:t>
      </w:r>
    </w:p>
    <w:p w14:paraId="19804B39" w14:textId="77777777" w:rsidR="003C69B3" w:rsidRDefault="003C69B3" w:rsidP="002C47C8">
      <w:pPr>
        <w:spacing w:line="288" w:lineRule="auto"/>
      </w:pPr>
      <w:r>
        <w:t>2. A Contratada deverá manter durante toda a vigência contratual, a plena regularidade fiscal, exigida em Lei, e caso não apresente a efetiva documentação necessária, dentro do prazo legal; o recebimento ficará prejudicado podendo ser suspenso ou interrompido, independentemente das penalidades legais aplicáveis ao fato, até que a empresa regularize a situação.</w:t>
      </w:r>
    </w:p>
    <w:p w14:paraId="69D28C17" w14:textId="77777777" w:rsidR="003C69B3" w:rsidRDefault="003C69B3" w:rsidP="002C47C8">
      <w:pPr>
        <w:spacing w:line="288" w:lineRule="auto"/>
      </w:pPr>
      <w:r>
        <w:t>3. A Nota Fiscal/Fatura deverá ser devidamente atestada pelo Fiscal do Contrato, antes da sua efetiva liquidação.</w:t>
      </w:r>
    </w:p>
    <w:p w14:paraId="5C51DA04" w14:textId="50D61BB3" w:rsidR="003C69B3" w:rsidRDefault="007203EC" w:rsidP="002C47C8">
      <w:pPr>
        <w:spacing w:line="288" w:lineRule="auto"/>
      </w:pPr>
      <w:r>
        <w:t>4</w:t>
      </w:r>
      <w:r w:rsidR="003C69B3">
        <w:t>. O pagamento dar-se-á por intermédio de Ordem Bancária (OB) e em moeda corrente nacional, conforme Lei n° 14.133/21.</w:t>
      </w:r>
    </w:p>
    <w:p w14:paraId="4B25BDDE" w14:textId="0EECBA00" w:rsidR="003C69B3" w:rsidRDefault="007203EC" w:rsidP="002C47C8">
      <w:pPr>
        <w:spacing w:line="288" w:lineRule="auto"/>
      </w:pPr>
      <w:r>
        <w:t>5</w:t>
      </w:r>
      <w:r w:rsidR="003C69B3">
        <w:t>. O pagamento não será considerado como aceitação definitiva do serviço/material e não isentará a Contratada das suas responsabilidades e obrigações, quaisquer que sejam.</w:t>
      </w:r>
    </w:p>
    <w:p w14:paraId="01F1D581" w14:textId="14810ADE" w:rsidR="003C69B3" w:rsidRDefault="007203EC" w:rsidP="002C47C8">
      <w:pPr>
        <w:spacing w:line="288" w:lineRule="auto"/>
      </w:pPr>
      <w:r>
        <w:t>6</w:t>
      </w:r>
      <w:r w:rsidR="003C69B3">
        <w:t>. Nenhum pagamento será efetuado enquanto pendente de liquidação quaisquer obrigações financeiras impostas a contratada em virtude de penalidade ou inadimplência, sem que isso gere direito de atualização monetária.</w:t>
      </w:r>
    </w:p>
    <w:p w14:paraId="35985FE6" w14:textId="20983730" w:rsidR="003C69B3" w:rsidRDefault="007203EC" w:rsidP="002C47C8">
      <w:pPr>
        <w:spacing w:line="288" w:lineRule="auto"/>
      </w:pPr>
      <w:r>
        <w:t>7</w:t>
      </w:r>
      <w:r w:rsidR="003C69B3">
        <w:t>. A Contratante não efetuará pagamento de título descontado, ou por meio de cobrança em banco, bem como, os que forem negociados com terceiros por intermédio da operação de “</w:t>
      </w:r>
      <w:proofErr w:type="spellStart"/>
      <w:r w:rsidR="003C69B3">
        <w:t>factoring</w:t>
      </w:r>
      <w:proofErr w:type="spellEnd"/>
      <w:r w:rsidR="003C69B3">
        <w:t>”.</w:t>
      </w:r>
    </w:p>
    <w:p w14:paraId="31A3D093" w14:textId="697C21DB" w:rsidR="003C69B3" w:rsidRDefault="007203EC" w:rsidP="002C47C8">
      <w:pPr>
        <w:spacing w:line="288" w:lineRule="auto"/>
      </w:pPr>
      <w:r>
        <w:t>8</w:t>
      </w:r>
      <w:r w:rsidR="003C69B3">
        <w:t>. As despesas bancárias decorrentes de transferência de valores para outras praças serão de responsabilidade da Contratada.</w:t>
      </w:r>
    </w:p>
    <w:p w14:paraId="748575F5" w14:textId="4B168F46" w:rsidR="003C69B3" w:rsidRDefault="007203EC" w:rsidP="002C47C8">
      <w:pPr>
        <w:spacing w:line="288" w:lineRule="auto"/>
      </w:pPr>
      <w:r>
        <w:t>9</w:t>
      </w:r>
      <w:r w:rsidR="003C69B3">
        <w:t>. O pagamento será efetuado observando-se a ordem cronológica estabelecida 14.133/21.</w:t>
      </w:r>
    </w:p>
    <w:p w14:paraId="3B834613" w14:textId="77777777" w:rsidR="008D4089" w:rsidRPr="008D4089" w:rsidRDefault="008D4089" w:rsidP="002C47C8">
      <w:pPr>
        <w:spacing w:line="288" w:lineRule="auto"/>
        <w:rPr>
          <w:b/>
          <w:bCs/>
        </w:rPr>
      </w:pPr>
    </w:p>
    <w:p w14:paraId="218D7627" w14:textId="77777777" w:rsidR="008D4089" w:rsidRPr="008D4089" w:rsidRDefault="008D4089" w:rsidP="008D4089">
      <w:pPr>
        <w:spacing w:line="288" w:lineRule="auto"/>
        <w:rPr>
          <w:b/>
          <w:bCs/>
        </w:rPr>
      </w:pPr>
      <w:r w:rsidRPr="008D4089">
        <w:rPr>
          <w:b/>
          <w:bCs/>
        </w:rPr>
        <w:t>6.1.1</w:t>
      </w:r>
      <w:r>
        <w:rPr>
          <w:b/>
          <w:bCs/>
        </w:rPr>
        <w:t xml:space="preserve"> </w:t>
      </w:r>
      <w:r w:rsidRPr="008D4089">
        <w:rPr>
          <w:b/>
          <w:bCs/>
        </w:rPr>
        <w:t xml:space="preserve">Índice de Atualização Monetária por Atraso de Pagamento (Mora) #IRIN: (Cláusula obrigatória por força do art. 92, V, da Lei nº 14.133/2021). </w:t>
      </w:r>
    </w:p>
    <w:p w14:paraId="05A21A60" w14:textId="1C3D03DB" w:rsidR="008D4089" w:rsidRPr="008D4089" w:rsidRDefault="005D679A" w:rsidP="008D4089">
      <w:pPr>
        <w:spacing w:line="288" w:lineRule="auto"/>
      </w:pPr>
      <w:sdt>
        <w:sdtPr>
          <w:tag w:val="goog_rdk_9"/>
          <w:id w:val="827874081"/>
        </w:sdtPr>
        <w:sdtEndPr/>
        <w:sdtContent>
          <w:r w:rsidR="008D4089" w:rsidRPr="008D4089">
            <w:rPr>
              <w:rFonts w:ascii="Segoe UI Symbol" w:hAnsi="Segoe UI Symbol" w:cs="Segoe UI Symbol"/>
            </w:rPr>
            <w:t>☒</w:t>
          </w:r>
        </w:sdtContent>
      </w:sdt>
      <w:r w:rsidR="008D4089" w:rsidRPr="008D4089">
        <w:t xml:space="preserve"> IPCA </w:t>
      </w:r>
      <w:r w:rsidR="008D4089">
        <w:t xml:space="preserve">- </w:t>
      </w:r>
      <w:r w:rsidR="008D4089" w:rsidRPr="008D4089">
        <w:t xml:space="preserve">Índice Nacional de Preços ao Consumidor Amplo Padrão adotado pelo Município. </w:t>
      </w:r>
    </w:p>
    <w:p w14:paraId="546FE63A" w14:textId="36DA759F" w:rsidR="008D4089" w:rsidRPr="008D4089" w:rsidRDefault="008D4089" w:rsidP="003842AF">
      <w:pPr>
        <w:pStyle w:val="SemEspaamento"/>
      </w:pPr>
    </w:p>
    <w:p w14:paraId="20D4BBF9" w14:textId="77777777" w:rsidR="00C5323A" w:rsidRDefault="00C5323A" w:rsidP="003842AF">
      <w:pPr>
        <w:pStyle w:val="Tpico2"/>
        <w:spacing w:before="240" w:after="120"/>
        <w:ind w:left="0" w:firstLine="0"/>
      </w:pPr>
      <w:r w:rsidRPr="00D75A17">
        <w:t xml:space="preserve">Critério e prazo para recebimento provisório   </w:t>
      </w:r>
    </w:p>
    <w:p w14:paraId="1C3C05D1" w14:textId="519BF8FB" w:rsidR="00C5323A" w:rsidRDefault="00C5323A" w:rsidP="002C47C8">
      <w:pPr>
        <w:pStyle w:val="Tpico3"/>
        <w:spacing w:before="120"/>
        <w:ind w:left="284" w:hanging="284"/>
        <w:rPr>
          <w:b w:val="0"/>
          <w:bCs w:val="0"/>
        </w:rPr>
      </w:pPr>
      <w:r w:rsidRPr="00902ACE">
        <w:rPr>
          <w:b w:val="0"/>
          <w:bCs w:val="0"/>
        </w:rPr>
        <w:t xml:space="preserve">O objeto será recebido provisoriamente pelo </w:t>
      </w:r>
      <w:r>
        <w:rPr>
          <w:b w:val="0"/>
          <w:bCs w:val="0"/>
        </w:rPr>
        <w:t>F</w:t>
      </w:r>
      <w:r w:rsidRPr="00902ACE">
        <w:rPr>
          <w:b w:val="0"/>
          <w:bCs w:val="0"/>
        </w:rPr>
        <w:t xml:space="preserve">iscal do </w:t>
      </w:r>
      <w:r>
        <w:rPr>
          <w:b w:val="0"/>
          <w:bCs w:val="0"/>
        </w:rPr>
        <w:t>C</w:t>
      </w:r>
      <w:r w:rsidRPr="00902ACE">
        <w:rPr>
          <w:b w:val="0"/>
          <w:bCs w:val="0"/>
        </w:rPr>
        <w:t>ontrato</w:t>
      </w:r>
      <w:r>
        <w:rPr>
          <w:b w:val="0"/>
          <w:bCs w:val="0"/>
        </w:rPr>
        <w:t xml:space="preserve"> na Coordenadoria de Nutrição Escolar</w:t>
      </w:r>
      <w:r w:rsidRPr="00902ACE">
        <w:rPr>
          <w:b w:val="0"/>
          <w:bCs w:val="0"/>
        </w:rPr>
        <w:t>,</w:t>
      </w:r>
      <w:r>
        <w:rPr>
          <w:b w:val="0"/>
          <w:bCs w:val="0"/>
        </w:rPr>
        <w:t xml:space="preserve"> e pelas Técnicas de Nutrição Escolar nas Unidades Educacionais,</w:t>
      </w:r>
      <w:r w:rsidRPr="00902ACE">
        <w:rPr>
          <w:b w:val="0"/>
          <w:bCs w:val="0"/>
        </w:rPr>
        <w:t xml:space="preserve"> assim que o objeto for entregue.</w:t>
      </w:r>
    </w:p>
    <w:p w14:paraId="23EFABCF" w14:textId="7256F3D8" w:rsidR="00A00091" w:rsidRPr="00AF6199" w:rsidRDefault="00A00091" w:rsidP="002C47C8">
      <w:pPr>
        <w:pStyle w:val="Tpico2"/>
        <w:spacing w:before="480" w:after="120" w:line="340" w:lineRule="exact"/>
        <w:ind w:left="624"/>
      </w:pPr>
      <w:r w:rsidRPr="00AF6199">
        <w:t>Critério e prazo para recebimento definitivo</w:t>
      </w:r>
      <w:r w:rsidRPr="00AF6199">
        <w:rPr>
          <w:b w:val="0"/>
          <w:bCs w:val="0"/>
        </w:rPr>
        <w:t xml:space="preserve">    </w:t>
      </w:r>
    </w:p>
    <w:p w14:paraId="16F24689" w14:textId="68DC7A44" w:rsidR="00A00091" w:rsidRPr="00214BBA" w:rsidRDefault="00A00091" w:rsidP="002C47C8">
      <w:pPr>
        <w:pStyle w:val="Tpico3"/>
        <w:spacing w:before="0" w:after="120" w:line="340" w:lineRule="exact"/>
        <w:rPr>
          <w:b w:val="0"/>
          <w:bCs w:val="0"/>
        </w:rPr>
      </w:pPr>
      <w:r w:rsidRPr="00214BBA">
        <w:rPr>
          <w:b w:val="0"/>
          <w:bCs w:val="0"/>
          <w:iCs w:val="0"/>
        </w:rPr>
        <w:t>O objeto será recebido definitivamente pela comissão de recebimento, mediante</w:t>
      </w:r>
      <w:r w:rsidRPr="00214BBA">
        <w:rPr>
          <w:b w:val="0"/>
          <w:bCs w:val="0"/>
        </w:rPr>
        <w:t xml:space="preserve"> termo de recebimento, em </w:t>
      </w:r>
      <w:r w:rsidR="00214BBA" w:rsidRPr="00214BBA">
        <w:rPr>
          <w:b w:val="0"/>
          <w:bCs w:val="0"/>
        </w:rPr>
        <w:t>05</w:t>
      </w:r>
      <w:r w:rsidRPr="00214BBA">
        <w:rPr>
          <w:b w:val="0"/>
          <w:bCs w:val="0"/>
        </w:rPr>
        <w:t xml:space="preserve"> dias, contados do recebimento provisório.</w:t>
      </w:r>
    </w:p>
    <w:p w14:paraId="026F94F1" w14:textId="77777777" w:rsidR="00A00091" w:rsidRPr="00214BBA" w:rsidRDefault="00A00091" w:rsidP="002C47C8">
      <w:pPr>
        <w:pStyle w:val="Tpico3"/>
        <w:spacing w:before="0" w:after="120" w:line="340" w:lineRule="exact"/>
        <w:rPr>
          <w:b w:val="0"/>
          <w:bCs w:val="0"/>
        </w:rPr>
      </w:pPr>
      <w:r w:rsidRPr="00214BBA">
        <w:rPr>
          <w:b w:val="0"/>
          <w:bCs w:val="0"/>
        </w:rPr>
        <w:t>O objeto será recebido parcialmente pelo contratante quando descumprida condição de execução que possibilite o aproveitamento do objeto para os objetivos da contratação, aplicando-se a sanção cabível pelo descumprimento contratual.</w:t>
      </w:r>
    </w:p>
    <w:p w14:paraId="6DEBDF07" w14:textId="77777777" w:rsidR="00A00091" w:rsidRPr="00214BBA" w:rsidRDefault="00A00091" w:rsidP="000F579A">
      <w:pPr>
        <w:pStyle w:val="Tpico3"/>
        <w:spacing w:before="0" w:line="340" w:lineRule="exact"/>
        <w:rPr>
          <w:b w:val="0"/>
          <w:bCs w:val="0"/>
        </w:rPr>
      </w:pPr>
      <w:r w:rsidRPr="00214BBA">
        <w:rPr>
          <w:b w:val="0"/>
          <w:bCs w:val="0"/>
        </w:rPr>
        <w:t xml:space="preserve">Caso o recebimento provisório ou o recebimento definitivo não ocorra no prazo estabelecido, o objeto será considerado tacitamente recebido. </w:t>
      </w:r>
    </w:p>
    <w:p w14:paraId="6D8C91D0" w14:textId="557A671F" w:rsidR="00A00091" w:rsidRPr="00AF6199" w:rsidRDefault="00A00091" w:rsidP="00A00091">
      <w:pPr>
        <w:spacing w:before="0" w:after="0" w:line="340" w:lineRule="exact"/>
        <w:contextualSpacing/>
        <w:rPr>
          <w:i/>
          <w:color w:val="808080" w:themeColor="background1" w:themeShade="80"/>
        </w:rPr>
        <w:sectPr w:rsidR="00A00091" w:rsidRPr="00AF6199" w:rsidSect="00170F25">
          <w:type w:val="continuous"/>
          <w:pgSz w:w="11906" w:h="16838" w:code="9"/>
          <w:pgMar w:top="1702" w:right="1134" w:bottom="1560" w:left="1418" w:header="1418" w:footer="145" w:gutter="0"/>
          <w:cols w:space="708"/>
          <w:docGrid w:linePitch="360"/>
        </w:sectPr>
      </w:pPr>
    </w:p>
    <w:p w14:paraId="1E635331" w14:textId="15AAF2A2" w:rsidR="004C5462" w:rsidRPr="00D75A17" w:rsidRDefault="008A5EFA" w:rsidP="000F579A">
      <w:pPr>
        <w:pStyle w:val="Tpico2"/>
        <w:ind w:left="624"/>
      </w:pPr>
      <w:r w:rsidRPr="00D75A17">
        <w:t xml:space="preserve">Critério </w:t>
      </w:r>
      <w:r w:rsidR="004C5462" w:rsidRPr="00D75A17">
        <w:t xml:space="preserve">de reajuste </w:t>
      </w:r>
      <w:r w:rsidRPr="00D75A17">
        <w:t>e repactuação</w:t>
      </w:r>
      <w:r w:rsidR="004C5462" w:rsidRPr="00D75A17">
        <w:t>:</w:t>
      </w:r>
    </w:p>
    <w:p w14:paraId="583E5793" w14:textId="04AE7C77" w:rsidR="00A00091" w:rsidRPr="00AF6199" w:rsidRDefault="00A00091" w:rsidP="00A00091">
      <w:pPr>
        <w:pStyle w:val="Tpico3"/>
        <w:spacing w:before="0" w:after="0" w:line="340" w:lineRule="exact"/>
        <w:contextualSpacing/>
      </w:pPr>
      <w:r w:rsidRPr="00AF6199">
        <w:t xml:space="preserve">Índice de reajuste </w:t>
      </w:r>
    </w:p>
    <w:p w14:paraId="6AB287B4" w14:textId="3EF423EC" w:rsidR="00A00091" w:rsidRDefault="005A2A81" w:rsidP="00A00091">
      <w:pPr>
        <w:spacing w:before="0" w:after="0" w:line="340" w:lineRule="exact"/>
        <w:contextualSpacing/>
      </w:pPr>
      <w:r w:rsidRPr="005A2A81">
        <w:t xml:space="preserve">Os preços contratados poderão ser reajustados para recomposição da variação inflacionária ordinária com base no </w:t>
      </w:r>
      <w:r w:rsidRPr="005A2A81">
        <w:rPr>
          <w:b/>
          <w:bCs/>
        </w:rPr>
        <w:t>IPCA (Índice Nacional de Preços ao Consumidor Amplo)</w:t>
      </w:r>
      <w:r w:rsidRPr="005A2A81">
        <w:t>, observado o interregno mínimo de 12 (doze) meses, contados da data do orçamento estimado da contratação.</w:t>
      </w:r>
    </w:p>
    <w:p w14:paraId="7D0237EC" w14:textId="08DBC217" w:rsidR="002C47C8" w:rsidRDefault="002C47C8" w:rsidP="002C47C8">
      <w:pPr>
        <w:pStyle w:val="SemEspaamento"/>
      </w:pPr>
    </w:p>
    <w:p w14:paraId="1E89D9BE" w14:textId="77777777" w:rsidR="005A2A81" w:rsidRPr="005A2A81" w:rsidRDefault="005A2A81" w:rsidP="005A2A81">
      <w:pPr>
        <w:pStyle w:val="SemEspaamento"/>
        <w:spacing w:before="120" w:after="120"/>
        <w:rPr>
          <w:sz w:val="24"/>
        </w:rPr>
      </w:pPr>
      <w:r w:rsidRPr="005A2A81">
        <w:rPr>
          <w:sz w:val="24"/>
        </w:rPr>
        <w:t>Caso ainda não estejam disponíveis os valores dos índices necessários, serão considerados os últimos índices já disponíveis que correspondam ao mesmo período desejado.</w:t>
      </w:r>
    </w:p>
    <w:p w14:paraId="297304DF" w14:textId="77777777" w:rsidR="005A2A81" w:rsidRPr="005A2A81" w:rsidRDefault="005A2A81" w:rsidP="005A2A81">
      <w:pPr>
        <w:pStyle w:val="SemEspaamento"/>
        <w:spacing w:before="120" w:after="120"/>
        <w:rPr>
          <w:sz w:val="24"/>
        </w:rPr>
      </w:pPr>
      <w:r w:rsidRPr="005A2A81">
        <w:rPr>
          <w:sz w:val="24"/>
        </w:rPr>
        <w:t>O reajuste não será automático, dependendo de requerimento formal do contratado, protocolado perante a Contratante no prazo máximo de 60 (sessenta) dias contados da data em que será completado o período aquisitivo de 12 (doze) meses.</w:t>
      </w:r>
    </w:p>
    <w:p w14:paraId="3C8EB75A" w14:textId="77777777" w:rsidR="005A2A81" w:rsidRPr="005A2A81" w:rsidRDefault="005A2A81" w:rsidP="005A2A81">
      <w:pPr>
        <w:pStyle w:val="SemEspaamento"/>
        <w:spacing w:before="120" w:after="120"/>
        <w:rPr>
          <w:sz w:val="24"/>
        </w:rPr>
      </w:pPr>
      <w:r w:rsidRPr="005A2A81">
        <w:rPr>
          <w:sz w:val="24"/>
        </w:rPr>
        <w:t>A não apresentação do requerimento no prazo previsto no subitem acima implicará preclusão do direito ao reajuste referente ao respectivo período.</w:t>
      </w:r>
    </w:p>
    <w:p w14:paraId="4A1CD774" w14:textId="77777777" w:rsidR="005A2A81" w:rsidRPr="005A2A81" w:rsidRDefault="005A2A81" w:rsidP="005A2A81">
      <w:pPr>
        <w:pStyle w:val="SemEspaamento"/>
        <w:spacing w:before="120" w:after="120"/>
        <w:rPr>
          <w:sz w:val="24"/>
        </w:rPr>
      </w:pPr>
      <w:r w:rsidRPr="005A2A81">
        <w:rPr>
          <w:sz w:val="24"/>
        </w:rPr>
        <w:t>A celebração de termo aditivo de prorrogação de vigência ou de execução contratual, sem que tenha sido formulado requerimento de reajuste ou registrada ressalva expressa quanto à sua ulterior análise, caracterizará renúncia ao direito ao reajuste referente ao período já adquirido. A formalização do reajuste ocorrerá mediante aditivo contratual.</w:t>
      </w:r>
    </w:p>
    <w:p w14:paraId="71B1B376" w14:textId="6C2CD7E2" w:rsidR="005A2A81" w:rsidRPr="00CE7B89" w:rsidRDefault="005A2A81" w:rsidP="002C47C8">
      <w:pPr>
        <w:pStyle w:val="SemEspaamento"/>
        <w:rPr>
          <w:sz w:val="10"/>
          <w:szCs w:val="10"/>
        </w:rPr>
      </w:pPr>
    </w:p>
    <w:p w14:paraId="7C576331" w14:textId="5FA6D4CE" w:rsidR="000225B7" w:rsidRPr="002C47C8" w:rsidRDefault="00E76E18" w:rsidP="008F5848">
      <w:pPr>
        <w:pStyle w:val="Tpico3"/>
        <w:spacing w:after="0"/>
      </w:pPr>
      <w:r w:rsidRPr="002C47C8">
        <w:t>A contratação</w:t>
      </w:r>
      <w:r w:rsidR="000225B7" w:rsidRPr="002C47C8">
        <w:t xml:space="preserve"> é de serviços contínuos, com regime de dedicação exclusiva de mão de obra ou predominância de mão de obra, que implica em repactuação?</w:t>
      </w:r>
    </w:p>
    <w:p w14:paraId="3F8550F4" w14:textId="0F1871BB" w:rsidR="000225B7" w:rsidRDefault="005D679A" w:rsidP="000225B7">
      <w:pPr>
        <w:spacing w:before="0" w:after="0" w:line="240" w:lineRule="auto"/>
      </w:pPr>
      <w:sdt>
        <w:sdtPr>
          <w:rPr>
            <w:rFonts w:eastAsia="MS Gothic"/>
            <w:sz w:val="40"/>
          </w:rPr>
          <w:id w:val="916143141"/>
          <w14:checkbox>
            <w14:checked w14:val="0"/>
            <w14:checkedState w14:val="2612" w14:font="MS Gothic"/>
            <w14:uncheckedState w14:val="2610" w14:font="MS Gothic"/>
          </w14:checkbox>
        </w:sdtPr>
        <w:sdtEndPr/>
        <w:sdtContent>
          <w:r w:rsidR="000225B7" w:rsidRPr="00D75A17">
            <w:rPr>
              <w:rFonts w:ascii="Segoe UI Symbol" w:eastAsia="MS Gothic" w:hAnsi="Segoe UI Symbol" w:cs="Segoe UI Symbol"/>
              <w:sz w:val="40"/>
            </w:rPr>
            <w:t>☐</w:t>
          </w:r>
        </w:sdtContent>
      </w:sdt>
      <w:r w:rsidR="000225B7" w:rsidRPr="00D75A17">
        <w:t xml:space="preserve"> Sim      </w:t>
      </w:r>
      <w:sdt>
        <w:sdtPr>
          <w:rPr>
            <w:sz w:val="40"/>
          </w:rPr>
          <w:id w:val="-1668549664"/>
          <w14:checkbox>
            <w14:checked w14:val="1"/>
            <w14:checkedState w14:val="2612" w14:font="MS Gothic"/>
            <w14:uncheckedState w14:val="2610" w14:font="MS Gothic"/>
          </w14:checkbox>
        </w:sdtPr>
        <w:sdtEndPr/>
        <w:sdtContent>
          <w:r w:rsidR="00453E14" w:rsidRPr="00D75A17">
            <w:rPr>
              <w:rFonts w:ascii="Segoe UI Symbol" w:eastAsia="MS Gothic" w:hAnsi="Segoe UI Symbol" w:cs="Segoe UI Symbol"/>
              <w:sz w:val="40"/>
            </w:rPr>
            <w:t>☒</w:t>
          </w:r>
        </w:sdtContent>
      </w:sdt>
      <w:r w:rsidR="000225B7" w:rsidRPr="00D75A17">
        <w:t xml:space="preserve"> Não    </w:t>
      </w:r>
    </w:p>
    <w:p w14:paraId="37CFD46C" w14:textId="77777777" w:rsidR="002D089A" w:rsidRPr="00D75A17" w:rsidRDefault="002D089A" w:rsidP="002D089A">
      <w:pPr>
        <w:pStyle w:val="SemEspaamento"/>
        <w:rPr>
          <w:rFonts w:eastAsia="MS Gothic"/>
        </w:rPr>
      </w:pPr>
    </w:p>
    <w:p w14:paraId="7F6EDED6" w14:textId="490176D3" w:rsidR="0040304E" w:rsidRPr="00D75A17" w:rsidRDefault="004D24FB" w:rsidP="001D47CC">
      <w:pPr>
        <w:spacing w:before="0" w:after="0" w:line="240" w:lineRule="auto"/>
        <w:rPr>
          <w:i/>
          <w:sz w:val="2"/>
        </w:rPr>
        <w:sectPr w:rsidR="0040304E" w:rsidRPr="00D75A17" w:rsidSect="00CE7B89">
          <w:type w:val="continuous"/>
          <w:pgSz w:w="11906" w:h="16838" w:code="9"/>
          <w:pgMar w:top="1702" w:right="1134" w:bottom="1134" w:left="1418" w:header="113" w:footer="454" w:gutter="0"/>
          <w:cols w:space="708"/>
          <w:docGrid w:linePitch="360"/>
        </w:sectPr>
      </w:pPr>
      <w:r w:rsidRPr="00D75A17">
        <w:rPr>
          <w:i/>
        </w:rPr>
        <w:t xml:space="preserve"> </w:t>
      </w:r>
    </w:p>
    <w:p w14:paraId="4D991C8A" w14:textId="42051BE5" w:rsidR="008944EA" w:rsidRPr="008D4089" w:rsidRDefault="008944EA" w:rsidP="000F579A">
      <w:pPr>
        <w:pStyle w:val="Lista"/>
        <w:spacing w:before="240"/>
        <w:rPr>
          <w:b/>
          <w:bCs/>
        </w:rPr>
      </w:pPr>
      <w:r w:rsidRPr="008D4089">
        <w:rPr>
          <w:b/>
          <w:bCs/>
        </w:rPr>
        <w:t>Critério de repactuação</w:t>
      </w:r>
      <w:r w:rsidR="00703F43" w:rsidRPr="008D4089">
        <w:rPr>
          <w:b/>
          <w:bCs/>
        </w:rPr>
        <w:t xml:space="preserve"> da mão de obra</w:t>
      </w:r>
      <w:r w:rsidR="00D54307" w:rsidRPr="008D4089">
        <w:rPr>
          <w:b/>
          <w:bCs/>
        </w:rPr>
        <w:t xml:space="preserve"> </w:t>
      </w:r>
      <w:r w:rsidR="00FB4A58" w:rsidRPr="008D4089">
        <w:rPr>
          <w:b/>
          <w:bCs/>
        </w:rPr>
        <w:t xml:space="preserve"> </w:t>
      </w:r>
    </w:p>
    <w:p w14:paraId="7B95A636" w14:textId="7F75CB84" w:rsidR="001D47CC" w:rsidRDefault="00453E14" w:rsidP="002C47C8">
      <w:pPr>
        <w:spacing w:before="0" w:after="0" w:line="288" w:lineRule="auto"/>
      </w:pPr>
      <w:r w:rsidRPr="00D75A17">
        <w:t xml:space="preserve">Não se aplica. </w:t>
      </w:r>
    </w:p>
    <w:p w14:paraId="650D7E3D" w14:textId="665D5AEE" w:rsidR="00B7255C" w:rsidRDefault="00B7255C" w:rsidP="00B7255C">
      <w:pPr>
        <w:pStyle w:val="SemEspaamento"/>
      </w:pPr>
    </w:p>
    <w:p w14:paraId="267658FE" w14:textId="456480FC" w:rsidR="000F579A" w:rsidRDefault="000F579A" w:rsidP="00B7255C">
      <w:pPr>
        <w:pStyle w:val="SemEspaamento"/>
      </w:pPr>
    </w:p>
    <w:p w14:paraId="3BB52268" w14:textId="77777777" w:rsidR="000F579A" w:rsidRDefault="000F579A" w:rsidP="00B7255C">
      <w:pPr>
        <w:pStyle w:val="SemEspaamento"/>
      </w:pPr>
    </w:p>
    <w:p w14:paraId="290CF094" w14:textId="77777777" w:rsidR="002D089A" w:rsidRDefault="002D089A" w:rsidP="00B7255C">
      <w:pPr>
        <w:pStyle w:val="SemEspaamento"/>
      </w:pPr>
    </w:p>
    <w:p w14:paraId="03E8E749" w14:textId="73A8F57E" w:rsidR="008D4089" w:rsidRPr="00CE7B89" w:rsidRDefault="002D089A" w:rsidP="008D4089">
      <w:pPr>
        <w:pStyle w:val="SemEspaamento"/>
        <w:rPr>
          <w:b/>
          <w:bCs/>
          <w:iCs/>
          <w:sz w:val="24"/>
        </w:rPr>
      </w:pPr>
      <w:r w:rsidRPr="00CE7B89">
        <w:rPr>
          <w:b/>
          <w:bCs/>
          <w:iCs/>
          <w:sz w:val="24"/>
        </w:rPr>
        <w:t>6.4.3</w:t>
      </w:r>
      <w:r w:rsidR="008D4089" w:rsidRPr="00CE7B89">
        <w:rPr>
          <w:b/>
          <w:bCs/>
          <w:iCs/>
          <w:sz w:val="24"/>
        </w:rPr>
        <w:t xml:space="preserve"> Critérios de Reequilíbrio Econômico-Financeiro</w:t>
      </w:r>
    </w:p>
    <w:p w14:paraId="33DEC814" w14:textId="77777777" w:rsidR="008D4089" w:rsidRPr="008D4089" w:rsidRDefault="008D4089" w:rsidP="008D4089">
      <w:pPr>
        <w:pStyle w:val="SemEspaamento"/>
        <w:rPr>
          <w:b/>
          <w:bCs/>
          <w:iCs/>
        </w:rPr>
      </w:pPr>
    </w:p>
    <w:p w14:paraId="18FD99CA" w14:textId="77777777" w:rsidR="008D4089" w:rsidRPr="00EC1ED3" w:rsidRDefault="008D4089" w:rsidP="008D4089">
      <w:pPr>
        <w:pStyle w:val="SemEspaamento"/>
        <w:spacing w:after="120"/>
        <w:rPr>
          <w:iCs/>
          <w:sz w:val="24"/>
        </w:rPr>
      </w:pPr>
      <w:r w:rsidRPr="00EC1ED3">
        <w:rPr>
          <w:iCs/>
          <w:sz w:val="24"/>
        </w:rPr>
        <w:t>O reequilíbrio econômico-financeiro do contrato poderá ser concedido, a qualquer tempo, desde que comprovada a ocorrência de fatos supervenientes que alterem a equação econômico-financeira inicial da contratação, nos termos da Lei nº 14.133/2021.</w:t>
      </w:r>
    </w:p>
    <w:p w14:paraId="54018BAF" w14:textId="77777777" w:rsidR="008D4089" w:rsidRPr="00EC1ED3" w:rsidRDefault="008D4089" w:rsidP="008D4089">
      <w:pPr>
        <w:pStyle w:val="SemEspaamento"/>
        <w:spacing w:after="120"/>
        <w:rPr>
          <w:iCs/>
          <w:sz w:val="24"/>
        </w:rPr>
      </w:pPr>
      <w:r w:rsidRPr="00EC1ED3">
        <w:rPr>
          <w:iCs/>
          <w:sz w:val="24"/>
        </w:rPr>
        <w:t>A análise considerará os seguintes critérios:</w:t>
      </w:r>
    </w:p>
    <w:p w14:paraId="5A58A658" w14:textId="53E44031" w:rsidR="008D4089" w:rsidRPr="00EC1ED3" w:rsidRDefault="008D4089" w:rsidP="008D4089">
      <w:pPr>
        <w:pStyle w:val="SemEspaamento"/>
        <w:rPr>
          <w:b/>
          <w:bCs/>
          <w:iCs/>
          <w:sz w:val="24"/>
        </w:rPr>
      </w:pPr>
    </w:p>
    <w:p w14:paraId="15F25BC8" w14:textId="77777777" w:rsidR="008D4089" w:rsidRPr="00EC1ED3" w:rsidRDefault="008D4089" w:rsidP="008D4089">
      <w:pPr>
        <w:pStyle w:val="SemEspaamento"/>
        <w:rPr>
          <w:b/>
          <w:bCs/>
          <w:iCs/>
          <w:sz w:val="24"/>
        </w:rPr>
      </w:pPr>
      <w:r w:rsidRPr="00EC1ED3">
        <w:rPr>
          <w:b/>
          <w:bCs/>
          <w:iCs/>
          <w:sz w:val="24"/>
        </w:rPr>
        <w:t>a) Critérios Econômico-Financeiros</w:t>
      </w:r>
    </w:p>
    <w:p w14:paraId="0DB7CB05" w14:textId="7E609C70" w:rsidR="008D4089" w:rsidRPr="00EC1ED3" w:rsidRDefault="008D4089" w:rsidP="00D56238">
      <w:pPr>
        <w:pStyle w:val="SemEspaamento"/>
        <w:numPr>
          <w:ilvl w:val="0"/>
          <w:numId w:val="17"/>
        </w:numPr>
        <w:rPr>
          <w:iCs/>
          <w:sz w:val="24"/>
        </w:rPr>
      </w:pPr>
      <w:r w:rsidRPr="00EC1ED3">
        <w:rPr>
          <w:iCs/>
          <w:sz w:val="24"/>
        </w:rPr>
        <w:t xml:space="preserve">Variação anormal e relevante nos custos dos insumos que compõem o objeto contratado; </w:t>
      </w:r>
    </w:p>
    <w:p w14:paraId="5EF43D9B" w14:textId="2EA0C661" w:rsidR="008D4089" w:rsidRPr="00EC1ED3" w:rsidRDefault="008D4089" w:rsidP="00D56238">
      <w:pPr>
        <w:pStyle w:val="SemEspaamento"/>
        <w:numPr>
          <w:ilvl w:val="0"/>
          <w:numId w:val="17"/>
        </w:numPr>
        <w:rPr>
          <w:iCs/>
          <w:sz w:val="24"/>
        </w:rPr>
      </w:pPr>
      <w:r w:rsidRPr="00EC1ED3">
        <w:rPr>
          <w:iCs/>
          <w:sz w:val="24"/>
        </w:rPr>
        <w:t>Elevação ou redução expressiva de preços de mercado, devidamente comprovada por pesquisa de preços atualizada, inclusive com utilização de fontes públicas</w:t>
      </w:r>
      <w:r w:rsidR="00F607E3">
        <w:rPr>
          <w:iCs/>
          <w:sz w:val="24"/>
        </w:rPr>
        <w:t>;</w:t>
      </w:r>
      <w:r w:rsidRPr="00EC1ED3">
        <w:rPr>
          <w:iCs/>
          <w:sz w:val="24"/>
        </w:rPr>
        <w:t xml:space="preserve"> </w:t>
      </w:r>
    </w:p>
    <w:p w14:paraId="5AEC4563" w14:textId="0BF62B43" w:rsidR="008D4089" w:rsidRPr="00EC1ED3" w:rsidRDefault="008D4089" w:rsidP="00D56238">
      <w:pPr>
        <w:pStyle w:val="SemEspaamento"/>
        <w:numPr>
          <w:ilvl w:val="0"/>
          <w:numId w:val="17"/>
        </w:numPr>
        <w:rPr>
          <w:iCs/>
          <w:sz w:val="24"/>
        </w:rPr>
      </w:pPr>
      <w:r w:rsidRPr="00EC1ED3">
        <w:rPr>
          <w:iCs/>
          <w:sz w:val="24"/>
        </w:rPr>
        <w:t xml:space="preserve">Impacto significativo nos custos logísticos quando diretamente relacionado à execução contratual; </w:t>
      </w:r>
    </w:p>
    <w:p w14:paraId="352EDE40" w14:textId="77777777" w:rsidR="008D4089" w:rsidRPr="00EC1ED3" w:rsidRDefault="008D4089" w:rsidP="00D56238">
      <w:pPr>
        <w:pStyle w:val="SemEspaamento"/>
        <w:numPr>
          <w:ilvl w:val="0"/>
          <w:numId w:val="17"/>
        </w:numPr>
        <w:rPr>
          <w:iCs/>
          <w:sz w:val="24"/>
        </w:rPr>
      </w:pPr>
      <w:r w:rsidRPr="00EC1ED3">
        <w:rPr>
          <w:iCs/>
          <w:sz w:val="24"/>
        </w:rPr>
        <w:t xml:space="preserve">Demonstração analítica da variação de custos, mediante apresentação de documentos comprobatórios idôneos. </w:t>
      </w:r>
    </w:p>
    <w:p w14:paraId="62111DAE" w14:textId="767F7323" w:rsidR="008D4089" w:rsidRPr="00EC1ED3" w:rsidRDefault="008D4089" w:rsidP="008D4089">
      <w:pPr>
        <w:pStyle w:val="SemEspaamento"/>
        <w:rPr>
          <w:b/>
          <w:bCs/>
          <w:iCs/>
          <w:sz w:val="24"/>
        </w:rPr>
      </w:pPr>
    </w:p>
    <w:p w14:paraId="45AC93A6" w14:textId="77777777" w:rsidR="008D4089" w:rsidRPr="00EC1ED3" w:rsidRDefault="008D4089" w:rsidP="008D4089">
      <w:pPr>
        <w:pStyle w:val="SemEspaamento"/>
        <w:rPr>
          <w:b/>
          <w:bCs/>
          <w:iCs/>
          <w:sz w:val="24"/>
        </w:rPr>
      </w:pPr>
      <w:r w:rsidRPr="00EC1ED3">
        <w:rPr>
          <w:b/>
          <w:bCs/>
          <w:iCs/>
          <w:sz w:val="24"/>
        </w:rPr>
        <w:t>b) Critérios Jurídicos e Regulatórios</w:t>
      </w:r>
    </w:p>
    <w:p w14:paraId="08A90F51" w14:textId="77777777" w:rsidR="008D4089" w:rsidRPr="00EC1ED3" w:rsidRDefault="008D4089" w:rsidP="00D56238">
      <w:pPr>
        <w:pStyle w:val="SemEspaamento"/>
        <w:numPr>
          <w:ilvl w:val="0"/>
          <w:numId w:val="18"/>
        </w:numPr>
        <w:rPr>
          <w:iCs/>
          <w:sz w:val="24"/>
        </w:rPr>
      </w:pPr>
      <w:r w:rsidRPr="00EC1ED3">
        <w:rPr>
          <w:iCs/>
          <w:sz w:val="24"/>
        </w:rPr>
        <w:t xml:space="preserve">Alterações legislativas ou normativas que impactem diretamente os custos da execução contratual; </w:t>
      </w:r>
    </w:p>
    <w:p w14:paraId="58BD38E4" w14:textId="77777777" w:rsidR="008D4089" w:rsidRPr="00EC1ED3" w:rsidRDefault="008D4089" w:rsidP="00D56238">
      <w:pPr>
        <w:pStyle w:val="SemEspaamento"/>
        <w:numPr>
          <w:ilvl w:val="0"/>
          <w:numId w:val="18"/>
        </w:numPr>
        <w:rPr>
          <w:iCs/>
          <w:sz w:val="24"/>
        </w:rPr>
      </w:pPr>
      <w:r w:rsidRPr="00EC1ED3">
        <w:rPr>
          <w:iCs/>
          <w:sz w:val="24"/>
        </w:rPr>
        <w:t xml:space="preserve">Instituição, alteração ou extinção de tributos ou encargos legais que repercutam sobre o objeto contratado; </w:t>
      </w:r>
    </w:p>
    <w:p w14:paraId="6E3C71F2" w14:textId="77777777" w:rsidR="008D4089" w:rsidRPr="00EC1ED3" w:rsidRDefault="008D4089" w:rsidP="00D56238">
      <w:pPr>
        <w:pStyle w:val="SemEspaamento"/>
        <w:numPr>
          <w:ilvl w:val="0"/>
          <w:numId w:val="18"/>
        </w:numPr>
        <w:rPr>
          <w:iCs/>
          <w:sz w:val="24"/>
        </w:rPr>
      </w:pPr>
      <w:r w:rsidRPr="00EC1ED3">
        <w:rPr>
          <w:iCs/>
          <w:sz w:val="24"/>
        </w:rPr>
        <w:t xml:space="preserve">Mudanças em normas sanitárias ou regulatórias que impliquem aumento de custo operacional. </w:t>
      </w:r>
    </w:p>
    <w:p w14:paraId="1FEC3911" w14:textId="1270EFAB" w:rsidR="008D4089" w:rsidRPr="00EC1ED3" w:rsidRDefault="008D4089" w:rsidP="008D4089">
      <w:pPr>
        <w:pStyle w:val="SemEspaamento"/>
        <w:rPr>
          <w:b/>
          <w:bCs/>
          <w:iCs/>
          <w:sz w:val="24"/>
        </w:rPr>
      </w:pPr>
    </w:p>
    <w:p w14:paraId="4456073C" w14:textId="77777777" w:rsidR="008D4089" w:rsidRPr="00EC1ED3" w:rsidRDefault="008D4089" w:rsidP="008D4089">
      <w:pPr>
        <w:pStyle w:val="SemEspaamento"/>
        <w:rPr>
          <w:b/>
          <w:bCs/>
          <w:iCs/>
          <w:sz w:val="24"/>
        </w:rPr>
      </w:pPr>
      <w:r w:rsidRPr="00EC1ED3">
        <w:rPr>
          <w:b/>
          <w:bCs/>
          <w:iCs/>
          <w:sz w:val="24"/>
        </w:rPr>
        <w:t>c) Critérios por Fato do Príncipe ou Caso Fortuito/Força Maior</w:t>
      </w:r>
    </w:p>
    <w:p w14:paraId="33605C45" w14:textId="77777777" w:rsidR="008D4089" w:rsidRPr="00EC1ED3" w:rsidRDefault="008D4089" w:rsidP="00D56238">
      <w:pPr>
        <w:pStyle w:val="SemEspaamento"/>
        <w:numPr>
          <w:ilvl w:val="0"/>
          <w:numId w:val="19"/>
        </w:numPr>
        <w:rPr>
          <w:iCs/>
          <w:sz w:val="24"/>
        </w:rPr>
      </w:pPr>
      <w:r w:rsidRPr="00EC1ED3">
        <w:rPr>
          <w:iCs/>
          <w:sz w:val="24"/>
        </w:rPr>
        <w:t xml:space="preserve">Ocorrência de eventos imprevisíveis ou previsíveis de consequências incalculáveis, que inviabilizem ou onerem excessivamente a execução do contrato; </w:t>
      </w:r>
    </w:p>
    <w:p w14:paraId="12C083E2" w14:textId="77777777" w:rsidR="008D4089" w:rsidRPr="00EC1ED3" w:rsidRDefault="008D4089" w:rsidP="00D56238">
      <w:pPr>
        <w:pStyle w:val="SemEspaamento"/>
        <w:numPr>
          <w:ilvl w:val="0"/>
          <w:numId w:val="19"/>
        </w:numPr>
        <w:rPr>
          <w:iCs/>
          <w:sz w:val="24"/>
        </w:rPr>
      </w:pPr>
      <w:r w:rsidRPr="00EC1ED3">
        <w:rPr>
          <w:iCs/>
          <w:sz w:val="24"/>
        </w:rPr>
        <w:t xml:space="preserve">Atos da Administração Pública que impactem diretamente </w:t>
      </w:r>
      <w:proofErr w:type="spellStart"/>
      <w:r w:rsidRPr="00EC1ED3">
        <w:rPr>
          <w:iCs/>
          <w:sz w:val="24"/>
        </w:rPr>
        <w:t>a</w:t>
      </w:r>
      <w:proofErr w:type="spellEnd"/>
      <w:r w:rsidRPr="00EC1ED3">
        <w:rPr>
          <w:iCs/>
          <w:sz w:val="24"/>
        </w:rPr>
        <w:t xml:space="preserve"> execução contratual (fato do príncipe); </w:t>
      </w:r>
    </w:p>
    <w:p w14:paraId="7E902D25" w14:textId="77777777" w:rsidR="008D4089" w:rsidRPr="00EC1ED3" w:rsidRDefault="008D4089" w:rsidP="00D56238">
      <w:pPr>
        <w:pStyle w:val="SemEspaamento"/>
        <w:numPr>
          <w:ilvl w:val="0"/>
          <w:numId w:val="19"/>
        </w:numPr>
        <w:rPr>
          <w:iCs/>
          <w:sz w:val="24"/>
        </w:rPr>
      </w:pPr>
      <w:r w:rsidRPr="00EC1ED3">
        <w:rPr>
          <w:iCs/>
          <w:sz w:val="24"/>
        </w:rPr>
        <w:t xml:space="preserve">Situações excepcionais como calamidades públicas, desastres naturais, crises de abastecimento ou eventos que afetem a cadeia de fornecimento de alimentos. </w:t>
      </w:r>
    </w:p>
    <w:p w14:paraId="7C20DF8C" w14:textId="11A7209B" w:rsidR="008D4089" w:rsidRPr="00EC1ED3" w:rsidRDefault="008D4089" w:rsidP="008D4089">
      <w:pPr>
        <w:pStyle w:val="SemEspaamento"/>
        <w:rPr>
          <w:b/>
          <w:bCs/>
          <w:iCs/>
          <w:sz w:val="24"/>
        </w:rPr>
      </w:pPr>
    </w:p>
    <w:p w14:paraId="142CE87C" w14:textId="77777777" w:rsidR="008D4089" w:rsidRPr="00EC1ED3" w:rsidRDefault="008D4089" w:rsidP="008D4089">
      <w:pPr>
        <w:pStyle w:val="SemEspaamento"/>
        <w:rPr>
          <w:b/>
          <w:bCs/>
          <w:iCs/>
          <w:sz w:val="24"/>
        </w:rPr>
      </w:pPr>
      <w:r w:rsidRPr="00EC1ED3">
        <w:rPr>
          <w:b/>
          <w:bCs/>
          <w:iCs/>
          <w:sz w:val="24"/>
        </w:rPr>
        <w:t>d) Critérios Operacionais e Técnicos</w:t>
      </w:r>
    </w:p>
    <w:p w14:paraId="19DFA2CF" w14:textId="77777777" w:rsidR="008D4089" w:rsidRPr="00EC1ED3" w:rsidRDefault="008D4089" w:rsidP="00D56238">
      <w:pPr>
        <w:pStyle w:val="SemEspaamento"/>
        <w:numPr>
          <w:ilvl w:val="0"/>
          <w:numId w:val="20"/>
        </w:numPr>
        <w:rPr>
          <w:iCs/>
          <w:sz w:val="24"/>
        </w:rPr>
      </w:pPr>
      <w:r w:rsidRPr="00EC1ED3">
        <w:rPr>
          <w:iCs/>
          <w:sz w:val="24"/>
        </w:rPr>
        <w:t xml:space="preserve">Alterações relevantes nas condições logísticas inicialmente previstas, desde que não decorrentes de culpa do contratado; </w:t>
      </w:r>
    </w:p>
    <w:p w14:paraId="337596CC" w14:textId="77777777" w:rsidR="008D4089" w:rsidRPr="00EC1ED3" w:rsidRDefault="008D4089" w:rsidP="00D56238">
      <w:pPr>
        <w:pStyle w:val="SemEspaamento"/>
        <w:numPr>
          <w:ilvl w:val="0"/>
          <w:numId w:val="20"/>
        </w:numPr>
        <w:rPr>
          <w:iCs/>
          <w:sz w:val="24"/>
        </w:rPr>
      </w:pPr>
      <w:r w:rsidRPr="00EC1ED3">
        <w:rPr>
          <w:iCs/>
          <w:sz w:val="24"/>
        </w:rPr>
        <w:t xml:space="preserve">Mudanças significativas nas rotas de entrega, volumes ou condições operacionais que impactem diretamente os custos de execução; </w:t>
      </w:r>
    </w:p>
    <w:p w14:paraId="4126E168" w14:textId="77777777" w:rsidR="008D4089" w:rsidRPr="00EC1ED3" w:rsidRDefault="008D4089" w:rsidP="00D56238">
      <w:pPr>
        <w:pStyle w:val="SemEspaamento"/>
        <w:numPr>
          <w:ilvl w:val="0"/>
          <w:numId w:val="20"/>
        </w:numPr>
        <w:rPr>
          <w:iCs/>
          <w:sz w:val="24"/>
        </w:rPr>
      </w:pPr>
      <w:r w:rsidRPr="00EC1ED3">
        <w:rPr>
          <w:iCs/>
          <w:sz w:val="24"/>
        </w:rPr>
        <w:t xml:space="preserve">Exigências adicionais impostas pela Administração, não previstas originalmente no Termo de Referência. </w:t>
      </w:r>
    </w:p>
    <w:p w14:paraId="0BA22FB2" w14:textId="539A9799" w:rsidR="008D4089" w:rsidRPr="00EC1ED3" w:rsidRDefault="008D4089" w:rsidP="008D4089">
      <w:pPr>
        <w:pStyle w:val="SemEspaamento"/>
        <w:rPr>
          <w:b/>
          <w:bCs/>
          <w:iCs/>
          <w:sz w:val="24"/>
        </w:rPr>
      </w:pPr>
    </w:p>
    <w:p w14:paraId="680C7C21" w14:textId="77777777" w:rsidR="008D4089" w:rsidRPr="00EC1ED3" w:rsidRDefault="008D4089" w:rsidP="008D4089">
      <w:pPr>
        <w:pStyle w:val="SemEspaamento"/>
        <w:rPr>
          <w:b/>
          <w:bCs/>
          <w:iCs/>
          <w:sz w:val="24"/>
        </w:rPr>
      </w:pPr>
      <w:r w:rsidRPr="00EC1ED3">
        <w:rPr>
          <w:b/>
          <w:bCs/>
          <w:iCs/>
          <w:sz w:val="24"/>
        </w:rPr>
        <w:t>e) Parâmetros Quantitativos (objetivos)</w:t>
      </w:r>
    </w:p>
    <w:p w14:paraId="4202EE3B" w14:textId="77777777" w:rsidR="008D4089" w:rsidRPr="00EC1ED3" w:rsidRDefault="008D4089" w:rsidP="008D4089">
      <w:pPr>
        <w:pStyle w:val="SemEspaamento"/>
        <w:rPr>
          <w:iCs/>
          <w:sz w:val="24"/>
        </w:rPr>
      </w:pPr>
      <w:r w:rsidRPr="00EC1ED3">
        <w:rPr>
          <w:iCs/>
          <w:sz w:val="24"/>
        </w:rPr>
        <w:t>Para fins de análise do pedido de reequilíbrio, poderão ser considerados, cumulativamente:</w:t>
      </w:r>
    </w:p>
    <w:p w14:paraId="057A2B06" w14:textId="46953440" w:rsidR="008D4089" w:rsidRPr="00EC1ED3" w:rsidRDefault="008D4089" w:rsidP="00D56238">
      <w:pPr>
        <w:pStyle w:val="SemEspaamento"/>
        <w:numPr>
          <w:ilvl w:val="0"/>
          <w:numId w:val="21"/>
        </w:numPr>
        <w:rPr>
          <w:iCs/>
          <w:sz w:val="24"/>
        </w:rPr>
      </w:pPr>
      <w:r w:rsidRPr="00EC1ED3">
        <w:rPr>
          <w:iCs/>
          <w:sz w:val="24"/>
        </w:rPr>
        <w:t xml:space="preserve">Variação comprovada de preços superior a </w:t>
      </w:r>
      <w:r w:rsidR="00C524AE">
        <w:rPr>
          <w:iCs/>
          <w:sz w:val="24"/>
        </w:rPr>
        <w:t>05</w:t>
      </w:r>
      <w:r w:rsidRPr="00EC1ED3">
        <w:rPr>
          <w:iCs/>
          <w:sz w:val="24"/>
        </w:rPr>
        <w:t>% (</w:t>
      </w:r>
      <w:r w:rsidR="00C524AE">
        <w:rPr>
          <w:iCs/>
          <w:sz w:val="24"/>
        </w:rPr>
        <w:t xml:space="preserve">cinco </w:t>
      </w:r>
      <w:r w:rsidRPr="00EC1ED3">
        <w:rPr>
          <w:iCs/>
          <w:sz w:val="24"/>
        </w:rPr>
        <w:t xml:space="preserve">por cento) em relação ao valor originalmente contratado, para itens específicos; </w:t>
      </w:r>
    </w:p>
    <w:p w14:paraId="3AD133A3" w14:textId="77777777" w:rsidR="008D4089" w:rsidRPr="00EC1ED3" w:rsidRDefault="008D4089" w:rsidP="00D56238">
      <w:pPr>
        <w:pStyle w:val="SemEspaamento"/>
        <w:numPr>
          <w:ilvl w:val="0"/>
          <w:numId w:val="21"/>
        </w:numPr>
        <w:rPr>
          <w:iCs/>
          <w:sz w:val="24"/>
        </w:rPr>
      </w:pPr>
      <w:r w:rsidRPr="00EC1ED3">
        <w:rPr>
          <w:iCs/>
          <w:sz w:val="24"/>
        </w:rPr>
        <w:t xml:space="preserve">Comprovação de que a variação impacta de forma relevante a execução contratual; </w:t>
      </w:r>
    </w:p>
    <w:p w14:paraId="06B6BF5F" w14:textId="77777777" w:rsidR="008D4089" w:rsidRPr="00EC1ED3" w:rsidRDefault="008D4089" w:rsidP="00D56238">
      <w:pPr>
        <w:pStyle w:val="SemEspaamento"/>
        <w:numPr>
          <w:ilvl w:val="0"/>
          <w:numId w:val="21"/>
        </w:numPr>
        <w:rPr>
          <w:iCs/>
          <w:sz w:val="24"/>
        </w:rPr>
      </w:pPr>
      <w:r w:rsidRPr="00EC1ED3">
        <w:rPr>
          <w:iCs/>
          <w:sz w:val="24"/>
        </w:rPr>
        <w:t xml:space="preserve">Apresentação de documentos que demonstrem o nexo causal entre o fato alegado e o desequilíbrio; </w:t>
      </w:r>
    </w:p>
    <w:p w14:paraId="2BD85A1B" w14:textId="77777777" w:rsidR="008D4089" w:rsidRPr="00EC1ED3" w:rsidRDefault="008D4089" w:rsidP="00D56238">
      <w:pPr>
        <w:pStyle w:val="SemEspaamento"/>
        <w:numPr>
          <w:ilvl w:val="0"/>
          <w:numId w:val="21"/>
        </w:numPr>
        <w:spacing w:after="120"/>
        <w:ind w:left="714" w:hanging="357"/>
        <w:rPr>
          <w:iCs/>
          <w:sz w:val="24"/>
        </w:rPr>
      </w:pPr>
      <w:r w:rsidRPr="00EC1ED3">
        <w:rPr>
          <w:iCs/>
          <w:sz w:val="24"/>
        </w:rPr>
        <w:t>Demonstração de que o evento não era previsível ou, sendo previsível, possui consequências incalculáveis à época da contratação.</w:t>
      </w:r>
    </w:p>
    <w:p w14:paraId="45DD03C4" w14:textId="4B5E4BFA" w:rsidR="0040304E" w:rsidRPr="00D75A17" w:rsidRDefault="0040304E" w:rsidP="001D47CC">
      <w:pPr>
        <w:spacing w:before="0" w:after="0" w:line="240" w:lineRule="auto"/>
        <w:rPr>
          <w:i/>
          <w:sz w:val="2"/>
          <w:szCs w:val="2"/>
        </w:rPr>
        <w:sectPr w:rsidR="0040304E" w:rsidRPr="00D75A17" w:rsidSect="000F579A">
          <w:type w:val="continuous"/>
          <w:pgSz w:w="11906" w:h="16838" w:code="9"/>
          <w:pgMar w:top="1702" w:right="1134" w:bottom="1134" w:left="1418" w:header="113" w:footer="454" w:gutter="0"/>
          <w:cols w:space="708"/>
          <w:docGrid w:linePitch="360"/>
        </w:sectPr>
      </w:pPr>
      <w:r w:rsidRPr="00D75A17">
        <w:rPr>
          <w:i/>
          <w:sz w:val="2"/>
          <w:szCs w:val="2"/>
        </w:rPr>
        <w:t xml:space="preserve"> </w:t>
      </w:r>
    </w:p>
    <w:p w14:paraId="3D31F716" w14:textId="3CA6A1EB" w:rsidR="00847A53" w:rsidRPr="00D75A17" w:rsidRDefault="00847A53" w:rsidP="008F5848">
      <w:pPr>
        <w:pStyle w:val="Tpico2"/>
        <w:spacing w:after="0"/>
        <w:ind w:left="624"/>
      </w:pPr>
      <w:r w:rsidRPr="00D75A17">
        <w:t>Haverá Instrumento de Medição de Resultado?</w:t>
      </w:r>
    </w:p>
    <w:p w14:paraId="40E0D8D0" w14:textId="398DC24B" w:rsidR="00847A53" w:rsidRPr="00D75A17" w:rsidRDefault="005D679A" w:rsidP="00847A53">
      <w:pPr>
        <w:spacing w:before="0" w:after="0" w:line="240" w:lineRule="auto"/>
        <w:rPr>
          <w:rFonts w:eastAsia="MS Gothic"/>
          <w:sz w:val="40"/>
        </w:rPr>
      </w:pPr>
      <w:sdt>
        <w:sdtPr>
          <w:rPr>
            <w:rFonts w:eastAsia="MS Gothic"/>
            <w:sz w:val="40"/>
          </w:rPr>
          <w:id w:val="-1834672133"/>
          <w14:checkbox>
            <w14:checked w14:val="0"/>
            <w14:checkedState w14:val="2612" w14:font="MS Gothic"/>
            <w14:uncheckedState w14:val="2610" w14:font="MS Gothic"/>
          </w14:checkbox>
        </w:sdtPr>
        <w:sdtEndPr/>
        <w:sdtContent>
          <w:r w:rsidR="00FB4A58" w:rsidRPr="00D75A17">
            <w:rPr>
              <w:rFonts w:ascii="Segoe UI Symbol" w:eastAsia="MS Gothic" w:hAnsi="Segoe UI Symbol" w:cs="Segoe UI Symbol"/>
              <w:sz w:val="40"/>
            </w:rPr>
            <w:t>☐</w:t>
          </w:r>
        </w:sdtContent>
      </w:sdt>
      <w:r w:rsidR="00847A53" w:rsidRPr="00D75A17">
        <w:t xml:space="preserve"> Sim      </w:t>
      </w:r>
      <w:sdt>
        <w:sdtPr>
          <w:rPr>
            <w:sz w:val="40"/>
          </w:rPr>
          <w:id w:val="-1987766048"/>
          <w14:checkbox>
            <w14:checked w14:val="1"/>
            <w14:checkedState w14:val="2612" w14:font="MS Gothic"/>
            <w14:uncheckedState w14:val="2610" w14:font="MS Gothic"/>
          </w14:checkbox>
        </w:sdtPr>
        <w:sdtEndPr/>
        <w:sdtContent>
          <w:r w:rsidR="00453E14" w:rsidRPr="00D75A17">
            <w:rPr>
              <w:rFonts w:ascii="Segoe UI Symbol" w:eastAsia="MS Gothic" w:hAnsi="Segoe UI Symbol" w:cs="Segoe UI Symbol"/>
              <w:sz w:val="40"/>
            </w:rPr>
            <w:t>☒</w:t>
          </w:r>
        </w:sdtContent>
      </w:sdt>
      <w:r w:rsidR="00847A53" w:rsidRPr="00D75A17">
        <w:t xml:space="preserve"> Não </w:t>
      </w:r>
      <w:r w:rsidR="00A620D1" w:rsidRPr="00D75A17">
        <w:t xml:space="preserve">   </w:t>
      </w:r>
    </w:p>
    <w:p w14:paraId="4C635008" w14:textId="77777777" w:rsidR="00414F45" w:rsidRDefault="00847A53" w:rsidP="007B040C">
      <w:pPr>
        <w:pStyle w:val="Tpico3"/>
        <w:spacing w:after="0"/>
      </w:pPr>
      <w:r w:rsidRPr="00D75A17">
        <w:t>Como funciona</w:t>
      </w:r>
      <w:r w:rsidR="00155FF0" w:rsidRPr="00D75A17">
        <w:t xml:space="preserve">rá </w:t>
      </w:r>
      <w:r w:rsidRPr="00D75A17">
        <w:t xml:space="preserve">o IMR? </w:t>
      </w:r>
    </w:p>
    <w:p w14:paraId="0CEA8AE4" w14:textId="58EB7EAC" w:rsidR="00847A53" w:rsidRDefault="00414F45" w:rsidP="000F579A">
      <w:pPr>
        <w:pStyle w:val="Tpico5"/>
        <w:numPr>
          <w:ilvl w:val="0"/>
          <w:numId w:val="0"/>
        </w:numPr>
        <w:spacing w:before="0"/>
      </w:pPr>
      <w:r w:rsidRPr="00414F45">
        <w:t xml:space="preserve">Não se aplica. </w:t>
      </w:r>
      <w:r w:rsidR="001A646B" w:rsidRPr="00D75A17">
        <w:t xml:space="preserve"> </w:t>
      </w:r>
    </w:p>
    <w:p w14:paraId="039D636F" w14:textId="77777777" w:rsidR="00B7255C" w:rsidRDefault="00B7255C" w:rsidP="00EE1167">
      <w:pPr>
        <w:pStyle w:val="Quebras"/>
        <w:rPr>
          <w:color w:val="auto"/>
        </w:rPr>
      </w:pPr>
    </w:p>
    <w:p w14:paraId="341E3187" w14:textId="77777777" w:rsidR="00B7255C" w:rsidRDefault="00B7255C" w:rsidP="00EE1167">
      <w:pPr>
        <w:pStyle w:val="Quebras"/>
        <w:rPr>
          <w:color w:val="auto"/>
        </w:rPr>
      </w:pPr>
    </w:p>
    <w:p w14:paraId="73DC304C" w14:textId="47FC4635" w:rsidR="00B7255C" w:rsidRPr="00D75A17" w:rsidRDefault="00B7255C" w:rsidP="00EE1167">
      <w:pPr>
        <w:pStyle w:val="Quebras"/>
        <w:rPr>
          <w:color w:val="auto"/>
        </w:rPr>
        <w:sectPr w:rsidR="00B7255C" w:rsidRPr="00D75A17" w:rsidSect="008F5848">
          <w:type w:val="continuous"/>
          <w:pgSz w:w="11906" w:h="16838" w:code="9"/>
          <w:pgMar w:top="1560" w:right="1134" w:bottom="1134" w:left="1418" w:header="113" w:footer="454" w:gutter="0"/>
          <w:cols w:space="708"/>
          <w:docGrid w:linePitch="360"/>
        </w:sectPr>
      </w:pPr>
    </w:p>
    <w:p w14:paraId="42E2A76F" w14:textId="42EFE904" w:rsidR="00847A53" w:rsidRPr="00D75A17" w:rsidRDefault="004B2033" w:rsidP="007B040C">
      <w:pPr>
        <w:pStyle w:val="Tpico3"/>
        <w:spacing w:before="240" w:after="0" w:line="240" w:lineRule="auto"/>
      </w:pPr>
      <w:r w:rsidRPr="00D75A17">
        <w:t>Haverá Remuneração Variável</w:t>
      </w:r>
      <w:r w:rsidR="00847A53" w:rsidRPr="00D75A17">
        <w:t>?</w:t>
      </w:r>
    </w:p>
    <w:p w14:paraId="59D9123C" w14:textId="153D208B" w:rsidR="00414F45" w:rsidRDefault="005D679A" w:rsidP="00847A53">
      <w:pPr>
        <w:spacing w:before="0" w:after="0" w:line="240" w:lineRule="auto"/>
      </w:pPr>
      <w:sdt>
        <w:sdtPr>
          <w:rPr>
            <w:rFonts w:eastAsia="MS Gothic"/>
            <w:sz w:val="40"/>
          </w:rPr>
          <w:id w:val="1705361055"/>
          <w14:checkbox>
            <w14:checked w14:val="0"/>
            <w14:checkedState w14:val="2612" w14:font="MS Gothic"/>
            <w14:uncheckedState w14:val="2610" w14:font="MS Gothic"/>
          </w14:checkbox>
        </w:sdtPr>
        <w:sdtEndPr/>
        <w:sdtContent>
          <w:r w:rsidR="00A212CF" w:rsidRPr="00D75A17">
            <w:rPr>
              <w:rFonts w:ascii="Segoe UI Symbol" w:eastAsia="MS Gothic" w:hAnsi="Segoe UI Symbol" w:cs="Segoe UI Symbol"/>
              <w:sz w:val="40"/>
            </w:rPr>
            <w:t>☐</w:t>
          </w:r>
        </w:sdtContent>
      </w:sdt>
      <w:r w:rsidR="00847A53" w:rsidRPr="00D75A17">
        <w:t xml:space="preserve"> Sim      </w:t>
      </w:r>
      <w:sdt>
        <w:sdtPr>
          <w:rPr>
            <w:sz w:val="40"/>
          </w:rPr>
          <w:id w:val="209084855"/>
          <w14:checkbox>
            <w14:checked w14:val="1"/>
            <w14:checkedState w14:val="2612" w14:font="MS Gothic"/>
            <w14:uncheckedState w14:val="2610" w14:font="MS Gothic"/>
          </w14:checkbox>
        </w:sdtPr>
        <w:sdtEndPr/>
        <w:sdtContent>
          <w:r w:rsidR="00970212" w:rsidRPr="00D75A17">
            <w:rPr>
              <w:rFonts w:ascii="Segoe UI Symbol" w:eastAsia="MS Gothic" w:hAnsi="Segoe UI Symbol" w:cs="Segoe UI Symbol"/>
              <w:sz w:val="40"/>
            </w:rPr>
            <w:t>☒</w:t>
          </w:r>
        </w:sdtContent>
      </w:sdt>
      <w:r w:rsidR="00847A53" w:rsidRPr="00D75A17">
        <w:t xml:space="preserve"> Não  </w:t>
      </w:r>
      <w:r w:rsidR="0097008A" w:rsidRPr="00D75A17">
        <w:t xml:space="preserve">  </w:t>
      </w:r>
    </w:p>
    <w:p w14:paraId="65162918" w14:textId="77777777" w:rsidR="00570D44" w:rsidRDefault="00570D44" w:rsidP="00847A53">
      <w:pPr>
        <w:spacing w:before="0" w:after="0" w:line="240" w:lineRule="auto"/>
      </w:pPr>
    </w:p>
    <w:p w14:paraId="45ADFC3C" w14:textId="5F30391D" w:rsidR="00847A53" w:rsidRPr="002C47C8" w:rsidRDefault="00847A53" w:rsidP="00EC1ED3">
      <w:pPr>
        <w:pStyle w:val="Lista"/>
        <w:spacing w:before="240"/>
        <w:ind w:left="907"/>
        <w:contextualSpacing w:val="0"/>
        <w:rPr>
          <w:b/>
          <w:bCs/>
        </w:rPr>
      </w:pPr>
      <w:r w:rsidRPr="002C47C8">
        <w:rPr>
          <w:b/>
          <w:bCs/>
        </w:rPr>
        <w:t>Como funciona</w:t>
      </w:r>
      <w:r w:rsidR="004B4E4E" w:rsidRPr="002C47C8">
        <w:rPr>
          <w:b/>
          <w:bCs/>
        </w:rPr>
        <w:t xml:space="preserve">rá </w:t>
      </w:r>
      <w:r w:rsidR="004B2033" w:rsidRPr="002C47C8">
        <w:rPr>
          <w:b/>
          <w:bCs/>
        </w:rPr>
        <w:t>a remuneração variável</w:t>
      </w:r>
      <w:r w:rsidRPr="002C47C8">
        <w:rPr>
          <w:b/>
          <w:bCs/>
        </w:rPr>
        <w:t xml:space="preserve">? </w:t>
      </w:r>
      <w:r w:rsidR="001A646B" w:rsidRPr="002C47C8">
        <w:rPr>
          <w:b/>
          <w:bCs/>
        </w:rPr>
        <w:t xml:space="preserve"> </w:t>
      </w:r>
    </w:p>
    <w:p w14:paraId="3EB25E04" w14:textId="668111BD" w:rsidR="00847A53" w:rsidRPr="00D75A17" w:rsidRDefault="00970212" w:rsidP="002C47C8">
      <w:pPr>
        <w:spacing w:before="0" w:after="240" w:line="288" w:lineRule="auto"/>
      </w:pPr>
      <w:r w:rsidRPr="00D75A17">
        <w:t xml:space="preserve">Não se aplica. </w:t>
      </w:r>
      <w:r w:rsidR="00847A53" w:rsidRPr="00D75A17">
        <w:t xml:space="preserve"> </w:t>
      </w:r>
    </w:p>
    <w:p w14:paraId="20634E2F" w14:textId="5A738432" w:rsidR="00A15751" w:rsidRPr="00D75A17" w:rsidRDefault="00A15751" w:rsidP="00A15751">
      <w:pPr>
        <w:spacing w:before="0" w:after="0" w:line="288" w:lineRule="auto"/>
        <w:rPr>
          <w:i/>
          <w:sz w:val="2"/>
          <w:szCs w:val="2"/>
        </w:rPr>
      </w:pPr>
    </w:p>
    <w:p w14:paraId="1CBB18E6" w14:textId="77777777" w:rsidR="00A15751" w:rsidRPr="00D75A17" w:rsidRDefault="00A15751" w:rsidP="00A15751">
      <w:pPr>
        <w:spacing w:before="0" w:after="0" w:line="240" w:lineRule="auto"/>
        <w:rPr>
          <w:i/>
          <w:sz w:val="2"/>
          <w:szCs w:val="2"/>
        </w:rPr>
        <w:sectPr w:rsidR="00A15751" w:rsidRPr="00D75A17" w:rsidSect="00CE7B89">
          <w:type w:val="continuous"/>
          <w:pgSz w:w="11906" w:h="16838" w:code="9"/>
          <w:pgMar w:top="1702" w:right="1134" w:bottom="1134" w:left="1418" w:header="113" w:footer="454" w:gutter="0"/>
          <w:cols w:space="708"/>
          <w:docGrid w:linePitch="360"/>
        </w:sectPr>
      </w:pPr>
    </w:p>
    <w:p w14:paraId="5E129BD5" w14:textId="66634391" w:rsidR="004B2033" w:rsidRPr="002C47C8" w:rsidRDefault="004B2033" w:rsidP="007B040C">
      <w:pPr>
        <w:pStyle w:val="Lista"/>
        <w:ind w:left="908"/>
        <w:contextualSpacing w:val="0"/>
        <w:rPr>
          <w:b/>
          <w:bCs/>
        </w:rPr>
      </w:pPr>
      <w:r w:rsidRPr="002C47C8">
        <w:rPr>
          <w:b/>
          <w:bCs/>
        </w:rPr>
        <w:t>Justificativa para a utilização ou não da Remuneração Variável?</w:t>
      </w:r>
      <w:r w:rsidR="001A646B" w:rsidRPr="002C47C8">
        <w:rPr>
          <w:b/>
          <w:bCs/>
        </w:rPr>
        <w:t xml:space="preserve">  </w:t>
      </w:r>
    </w:p>
    <w:p w14:paraId="06241620" w14:textId="70C60F0A" w:rsidR="00DC64D7" w:rsidRPr="00D75A17" w:rsidRDefault="00F6144C" w:rsidP="007B040C">
      <w:pPr>
        <w:spacing w:after="0" w:line="288" w:lineRule="auto"/>
        <w:rPr>
          <w:i/>
          <w:sz w:val="2"/>
        </w:rPr>
        <w:sectPr w:rsidR="00DC64D7" w:rsidRPr="00D75A17" w:rsidSect="004211B8">
          <w:type w:val="continuous"/>
          <w:pgSz w:w="11906" w:h="16838" w:code="9"/>
          <w:pgMar w:top="1701" w:right="1134" w:bottom="1134" w:left="1418" w:header="113" w:footer="454" w:gutter="0"/>
          <w:cols w:space="708"/>
          <w:docGrid w:linePitch="360"/>
        </w:sectPr>
      </w:pPr>
      <w:r w:rsidRPr="00D75A17">
        <w:rPr>
          <w:iCs/>
        </w:rPr>
        <w:t xml:space="preserve">A contratação de </w:t>
      </w:r>
      <w:r w:rsidR="00970212" w:rsidRPr="00D75A17">
        <w:rPr>
          <w:iCs/>
        </w:rPr>
        <w:t>fornecimento de gêneros alimentícios</w:t>
      </w:r>
      <w:r w:rsidRPr="00D75A17">
        <w:rPr>
          <w:iCs/>
        </w:rPr>
        <w:t xml:space="preserve"> não se torna mais eficiente com a utilização da remuneração variável, pela inexistência de critérios objetivos que justifiquem o pagamento a maior por uma melhoria na qualidade da entrega.</w:t>
      </w:r>
    </w:p>
    <w:p w14:paraId="5A1554C6" w14:textId="13F72991" w:rsidR="00F6144C" w:rsidRPr="00D75A17" w:rsidRDefault="00F6144C" w:rsidP="001D6542">
      <w:pPr>
        <w:pStyle w:val="Tpico2"/>
        <w:spacing w:before="480" w:after="0"/>
        <w:ind w:left="624"/>
      </w:pPr>
      <w:r w:rsidRPr="00D75A17">
        <w:t>Haverá a adoção do regime de conta vinculada?</w:t>
      </w:r>
    </w:p>
    <w:p w14:paraId="7F62033F" w14:textId="6E9299D2" w:rsidR="00F6144C" w:rsidRPr="00D75A17" w:rsidRDefault="005D679A" w:rsidP="001221FC">
      <w:pPr>
        <w:spacing w:before="0" w:after="0" w:line="240" w:lineRule="auto"/>
      </w:pPr>
      <w:sdt>
        <w:sdtPr>
          <w:rPr>
            <w:rFonts w:eastAsia="MS Gothic"/>
            <w:sz w:val="40"/>
          </w:rPr>
          <w:id w:val="-332455018"/>
          <w14:checkbox>
            <w14:checked w14:val="0"/>
            <w14:checkedState w14:val="2612" w14:font="MS Gothic"/>
            <w14:uncheckedState w14:val="2610" w14:font="MS Gothic"/>
          </w14:checkbox>
        </w:sdtPr>
        <w:sdtEndPr/>
        <w:sdtContent>
          <w:r w:rsidR="00A212CF" w:rsidRPr="00D75A17">
            <w:rPr>
              <w:rFonts w:ascii="Segoe UI Symbol" w:eastAsia="MS Gothic" w:hAnsi="Segoe UI Symbol" w:cs="Segoe UI Symbol"/>
              <w:sz w:val="40"/>
            </w:rPr>
            <w:t>☐</w:t>
          </w:r>
        </w:sdtContent>
      </w:sdt>
      <w:r w:rsidR="00F6144C" w:rsidRPr="00D75A17">
        <w:t xml:space="preserve"> Sim      </w:t>
      </w:r>
      <w:sdt>
        <w:sdtPr>
          <w:rPr>
            <w:sz w:val="40"/>
          </w:rPr>
          <w:id w:val="44042173"/>
          <w14:checkbox>
            <w14:checked w14:val="1"/>
            <w14:checkedState w14:val="2612" w14:font="MS Gothic"/>
            <w14:uncheckedState w14:val="2610" w14:font="MS Gothic"/>
          </w14:checkbox>
        </w:sdtPr>
        <w:sdtEndPr/>
        <w:sdtContent>
          <w:r w:rsidR="00970212" w:rsidRPr="00D75A17">
            <w:rPr>
              <w:rFonts w:ascii="Segoe UI Symbol" w:eastAsia="MS Gothic" w:hAnsi="Segoe UI Symbol" w:cs="Segoe UI Symbol"/>
              <w:sz w:val="40"/>
            </w:rPr>
            <w:t>☒</w:t>
          </w:r>
        </w:sdtContent>
      </w:sdt>
      <w:r w:rsidR="00F6144C" w:rsidRPr="00D75A17">
        <w:t xml:space="preserve"> Não </w:t>
      </w:r>
      <w:r w:rsidR="00A620D1" w:rsidRPr="00D75A17">
        <w:t xml:space="preserve">  </w:t>
      </w:r>
      <w:r w:rsidR="00F6144C" w:rsidRPr="00D75A17">
        <w:t xml:space="preserve"> </w:t>
      </w:r>
    </w:p>
    <w:p w14:paraId="5118CE51" w14:textId="77777777" w:rsidR="0050158A" w:rsidRPr="00B7255C" w:rsidRDefault="0050158A" w:rsidP="00B7255C">
      <w:pPr>
        <w:pStyle w:val="SemEspaamento"/>
        <w:rPr>
          <w:sz w:val="24"/>
        </w:rPr>
      </w:pPr>
    </w:p>
    <w:p w14:paraId="09399C3F" w14:textId="606924E4" w:rsidR="00FF1EA4" w:rsidRPr="00D75A17" w:rsidRDefault="00FF1EA4" w:rsidP="007B040C">
      <w:pPr>
        <w:pStyle w:val="Tpico1"/>
        <w:spacing w:before="480" w:after="0"/>
      </w:pPr>
      <w:r w:rsidRPr="00D75A17">
        <w:t xml:space="preserve">É UMA CONTRATAÇÃO </w:t>
      </w:r>
      <w:r w:rsidR="002B2138" w:rsidRPr="00D75A17">
        <w:t>DIRETA</w:t>
      </w:r>
      <w:r w:rsidRPr="00D75A17">
        <w:t>?</w:t>
      </w:r>
      <w:r w:rsidR="008918D9" w:rsidRPr="00D75A17">
        <w:rPr>
          <w:b w:val="0"/>
          <w:bCs w:val="0"/>
        </w:rPr>
        <w:t xml:space="preserve">  </w:t>
      </w:r>
    </w:p>
    <w:p w14:paraId="022BD5C3" w14:textId="21E046C6" w:rsidR="00FF1EA4" w:rsidRPr="00D75A17" w:rsidRDefault="005D679A" w:rsidP="002C47C8">
      <w:pPr>
        <w:spacing w:before="0" w:line="240" w:lineRule="auto"/>
      </w:pPr>
      <w:sdt>
        <w:sdtPr>
          <w:rPr>
            <w:rFonts w:eastAsia="MS Gothic"/>
            <w:sz w:val="40"/>
          </w:rPr>
          <w:id w:val="-512456985"/>
          <w14:checkbox>
            <w14:checked w14:val="0"/>
            <w14:checkedState w14:val="2612" w14:font="MS Gothic"/>
            <w14:uncheckedState w14:val="2610" w14:font="MS Gothic"/>
          </w14:checkbox>
        </w:sdtPr>
        <w:sdtEndPr/>
        <w:sdtContent>
          <w:r w:rsidR="00A212CF" w:rsidRPr="00D75A17">
            <w:rPr>
              <w:rFonts w:ascii="Segoe UI Symbol" w:eastAsia="MS Gothic" w:hAnsi="Segoe UI Symbol" w:cs="Segoe UI Symbol"/>
              <w:sz w:val="40"/>
            </w:rPr>
            <w:t>☐</w:t>
          </w:r>
        </w:sdtContent>
      </w:sdt>
      <w:r w:rsidR="00FF1EA4" w:rsidRPr="00D75A17">
        <w:t xml:space="preserve"> </w:t>
      </w:r>
      <w:r w:rsidR="002B2138" w:rsidRPr="00D75A17">
        <w:t>Sim</w:t>
      </w:r>
      <w:r w:rsidR="00FF1EA4" w:rsidRPr="00D75A17">
        <w:t xml:space="preserve">      </w:t>
      </w:r>
      <w:sdt>
        <w:sdtPr>
          <w:rPr>
            <w:sz w:val="40"/>
          </w:rPr>
          <w:id w:val="493456886"/>
          <w14:checkbox>
            <w14:checked w14:val="1"/>
            <w14:checkedState w14:val="2612" w14:font="MS Gothic"/>
            <w14:uncheckedState w14:val="2610" w14:font="MS Gothic"/>
          </w14:checkbox>
        </w:sdtPr>
        <w:sdtEndPr/>
        <w:sdtContent>
          <w:r w:rsidR="003879EA" w:rsidRPr="00D75A17">
            <w:rPr>
              <w:rFonts w:ascii="Segoe UI Symbol" w:eastAsia="MS Gothic" w:hAnsi="Segoe UI Symbol" w:cs="Segoe UI Symbol"/>
              <w:sz w:val="40"/>
            </w:rPr>
            <w:t>☒</w:t>
          </w:r>
        </w:sdtContent>
      </w:sdt>
      <w:r w:rsidR="00FF1EA4" w:rsidRPr="00D75A17">
        <w:t xml:space="preserve"> </w:t>
      </w:r>
      <w:r w:rsidR="002B2138" w:rsidRPr="00D75A17">
        <w:t>Não</w:t>
      </w:r>
      <w:r w:rsidR="00FF1EA4" w:rsidRPr="00D75A17">
        <w:t xml:space="preserve">   </w:t>
      </w:r>
    </w:p>
    <w:p w14:paraId="40CD50F2" w14:textId="0734545A" w:rsidR="0086622D" w:rsidRPr="00D75A17" w:rsidRDefault="00404EFB" w:rsidP="007B040C">
      <w:pPr>
        <w:pStyle w:val="Tpico2"/>
        <w:spacing w:after="120"/>
        <w:ind w:left="624"/>
      </w:pPr>
      <w:r w:rsidRPr="00D75A17">
        <w:t>Qual</w:t>
      </w:r>
      <w:r w:rsidR="00414F45">
        <w:t xml:space="preserve"> o</w:t>
      </w:r>
      <w:r w:rsidRPr="00D75A17">
        <w:t xml:space="preserve"> embasamento</w:t>
      </w:r>
      <w:r w:rsidR="0086622D" w:rsidRPr="00D75A17">
        <w:t>?</w:t>
      </w:r>
    </w:p>
    <w:bookmarkStart w:id="40" w:name="_Hlk155358717"/>
    <w:bookmarkStart w:id="41" w:name="_Hlk115863607"/>
    <w:p w14:paraId="64CA7442" w14:textId="23A335DA" w:rsidR="00A8680C" w:rsidRPr="00D75A17" w:rsidRDefault="005D679A" w:rsidP="002C47C8">
      <w:pPr>
        <w:spacing w:after="240" w:line="288" w:lineRule="auto"/>
      </w:pPr>
      <w:sdt>
        <w:sdtPr>
          <w:alias w:val="Hipótese de inexigibilidade"/>
          <w:tag w:val="Hipótese de inexigibilidade"/>
          <w:id w:val="806977791"/>
          <w:placeholder>
            <w:docPart w:val="DefaultPlaceholder_-1854013438"/>
          </w:placeholder>
          <w:comboBox>
            <w:listItem w:displayText="CLIQUE PARA ESCOLHER UMA OPÇÃO" w:value="CLIQUE PARA ESCOLHER UMA OPÇÃO"/>
            <w:listItem w:displayText="Caput do artigo 74 da Lei 14.133/2021" w:value="Caput do artigo 74 da Lei 14.133/2021"/>
            <w:listItem w:displayText="Inciso I do artigo 74 da Lei 14.133/2021" w:value="Inciso I do artigo 74 da Lei 14.133/2021"/>
            <w:listItem w:displayText="Inciso II do artigo 74 da Lei 14.133/2021" w:value="Inciso II do artigo 74 da Lei 14.133/2021"/>
            <w:listItem w:displayText="Inciso III do artigo 74 da Lei 14.133/2021" w:value="Inciso III do artigo 74 da Lei 14.133/2021"/>
            <w:listItem w:displayText="Inciso IV do artigo 74 da Lei 14.133/2021" w:value="Inciso IV do artigo 74 da Lei 14.133/2021"/>
            <w:listItem w:displayText="Inciso V do artigo 74 da Lei 14.133/2021" w:value="Inciso V do artigo 74 da Lei 14.133/2021"/>
          </w:comboBox>
        </w:sdtPr>
        <w:sdtEndPr/>
        <w:sdtContent>
          <w:r w:rsidR="00970212" w:rsidRPr="00D75A17">
            <w:t xml:space="preserve">Não se aplica. </w:t>
          </w:r>
        </w:sdtContent>
      </w:sdt>
      <w:bookmarkEnd w:id="40"/>
      <w:r w:rsidR="00A8680C" w:rsidRPr="00D75A17">
        <w:t xml:space="preserve">  </w:t>
      </w:r>
    </w:p>
    <w:bookmarkEnd w:id="41"/>
    <w:p w14:paraId="17D88EE7" w14:textId="6CBD8742" w:rsidR="0086622D" w:rsidRPr="00D75A17" w:rsidRDefault="0086622D" w:rsidP="007B040C">
      <w:pPr>
        <w:pStyle w:val="Tpico3"/>
        <w:spacing w:after="120" w:line="240" w:lineRule="auto"/>
      </w:pPr>
      <w:r w:rsidRPr="00D75A17">
        <w:t xml:space="preserve">Qual </w:t>
      </w:r>
      <w:r w:rsidR="00F31E8C" w:rsidRPr="00D75A17">
        <w:t>o critério para seleção</w:t>
      </w:r>
      <w:r w:rsidRPr="00D75A17">
        <w:t xml:space="preserve"> do fornecedor?</w:t>
      </w:r>
      <w:r w:rsidR="00A15751" w:rsidRPr="00D75A17">
        <w:t xml:space="preserve"> </w:t>
      </w:r>
      <w:r w:rsidR="0054332F" w:rsidRPr="00D75A17">
        <w:t xml:space="preserve"> </w:t>
      </w:r>
    </w:p>
    <w:p w14:paraId="69EEF507" w14:textId="22A846D3" w:rsidR="0086622D" w:rsidRPr="00D75A17" w:rsidRDefault="00970212" w:rsidP="007B040C">
      <w:pPr>
        <w:spacing w:before="0" w:after="240" w:line="288" w:lineRule="auto"/>
      </w:pPr>
      <w:r w:rsidRPr="00D75A17">
        <w:t>Não se aplica.</w:t>
      </w:r>
      <w:r w:rsidR="0086622D" w:rsidRPr="00D75A17">
        <w:t xml:space="preserve"> </w:t>
      </w:r>
    </w:p>
    <w:p w14:paraId="1D9503F4" w14:textId="3365A32C" w:rsidR="00FF1EA4" w:rsidRPr="00D75A17" w:rsidRDefault="00F31E8C" w:rsidP="000E1DE8">
      <w:pPr>
        <w:pStyle w:val="Tpico1"/>
        <w:spacing w:after="0"/>
      </w:pPr>
      <w:r w:rsidRPr="00D75A17">
        <w:t>EXISTE A NECESSIDADE DE ELABORAR UM EDITAL DE SELEÇÃO</w:t>
      </w:r>
      <w:r w:rsidR="00FF1EA4" w:rsidRPr="00D75A17">
        <w:t>?</w:t>
      </w:r>
      <w:r w:rsidR="0054332F" w:rsidRPr="00D75A17">
        <w:t xml:space="preserve">  </w:t>
      </w:r>
    </w:p>
    <w:p w14:paraId="78C562E8" w14:textId="0B16C962" w:rsidR="00FF1EA4" w:rsidRDefault="005D679A" w:rsidP="001221FC">
      <w:pPr>
        <w:spacing w:before="0" w:after="0" w:line="240" w:lineRule="auto"/>
      </w:pPr>
      <w:sdt>
        <w:sdtPr>
          <w:rPr>
            <w:rFonts w:eastAsia="MS Gothic"/>
            <w:sz w:val="40"/>
          </w:rPr>
          <w:id w:val="-31664023"/>
          <w14:checkbox>
            <w14:checked w14:val="1"/>
            <w14:checkedState w14:val="2612" w14:font="MS Gothic"/>
            <w14:uncheckedState w14:val="2610" w14:font="MS Gothic"/>
          </w14:checkbox>
        </w:sdtPr>
        <w:sdtEndPr/>
        <w:sdtContent>
          <w:r w:rsidR="00327FD1" w:rsidRPr="00D75A17">
            <w:rPr>
              <w:rFonts w:ascii="Segoe UI Symbol" w:eastAsia="MS Gothic" w:hAnsi="Segoe UI Symbol" w:cs="Segoe UI Symbol"/>
              <w:sz w:val="40"/>
            </w:rPr>
            <w:t>☒</w:t>
          </w:r>
        </w:sdtContent>
      </w:sdt>
      <w:r w:rsidR="00FF1EA4" w:rsidRPr="00D75A17">
        <w:t xml:space="preserve"> Sim      </w:t>
      </w:r>
      <w:sdt>
        <w:sdtPr>
          <w:rPr>
            <w:sz w:val="40"/>
          </w:rPr>
          <w:id w:val="-1513985691"/>
          <w14:checkbox>
            <w14:checked w14:val="0"/>
            <w14:checkedState w14:val="2612" w14:font="MS Gothic"/>
            <w14:uncheckedState w14:val="2610" w14:font="MS Gothic"/>
          </w14:checkbox>
        </w:sdtPr>
        <w:sdtEndPr/>
        <w:sdtContent>
          <w:r w:rsidR="00327FD1" w:rsidRPr="00D75A17">
            <w:rPr>
              <w:rFonts w:ascii="Segoe UI Symbol" w:eastAsia="MS Gothic" w:hAnsi="Segoe UI Symbol" w:cs="Segoe UI Symbol"/>
              <w:sz w:val="40"/>
            </w:rPr>
            <w:t>☐</w:t>
          </w:r>
        </w:sdtContent>
      </w:sdt>
      <w:r w:rsidR="00FF1EA4" w:rsidRPr="00D75A17">
        <w:t xml:space="preserve"> </w:t>
      </w:r>
      <w:r w:rsidR="002B2138" w:rsidRPr="00D75A17">
        <w:t>Não</w:t>
      </w:r>
      <w:r w:rsidR="00FF1EA4" w:rsidRPr="00D75A17">
        <w:t xml:space="preserve">     </w:t>
      </w:r>
    </w:p>
    <w:p w14:paraId="04386010" w14:textId="01CA06C8" w:rsidR="00B7255C" w:rsidRPr="00DE54DA" w:rsidRDefault="00B7255C" w:rsidP="00DE54DA">
      <w:pPr>
        <w:pStyle w:val="SemEspaamento"/>
        <w:rPr>
          <w:sz w:val="16"/>
          <w:szCs w:val="18"/>
        </w:rPr>
      </w:pPr>
    </w:p>
    <w:p w14:paraId="30B22A0C" w14:textId="3E26673B" w:rsidR="00595331" w:rsidRPr="00D75A17" w:rsidRDefault="004276E5" w:rsidP="004211B8">
      <w:pPr>
        <w:pStyle w:val="Tpico2"/>
        <w:spacing w:after="120"/>
        <w:ind w:left="624"/>
      </w:pPr>
      <w:r w:rsidRPr="00D75A17">
        <w:t>Rito</w:t>
      </w:r>
      <w:r w:rsidR="003632FC" w:rsidRPr="00D75A17">
        <w:t xml:space="preserve"> de </w:t>
      </w:r>
      <w:r w:rsidR="00F31E8C" w:rsidRPr="00D75A17">
        <w:t>seleção</w:t>
      </w:r>
      <w:r w:rsidR="00EA36E3" w:rsidRPr="00D75A17">
        <w:t xml:space="preserve">  </w:t>
      </w:r>
    </w:p>
    <w:p w14:paraId="39E7A91B" w14:textId="6B87658B" w:rsidR="00B27AFD" w:rsidRPr="00D75A17" w:rsidRDefault="005D679A" w:rsidP="004211B8">
      <w:pPr>
        <w:tabs>
          <w:tab w:val="left" w:pos="2772"/>
        </w:tabs>
        <w:spacing w:after="240" w:line="288" w:lineRule="auto"/>
      </w:pPr>
      <w:sdt>
        <w:sdtPr>
          <w:alias w:val="9.1. Modalidade de licitação ou Contratação Direta"/>
          <w:tag w:val="9.1. Modalidade de licitação ou Contratação Direta"/>
          <w:id w:val="1122655159"/>
          <w:placeholder>
            <w:docPart w:val="88BB4A4C6CFE45EAA3258D3A6A1E0C56"/>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B7255C">
            <w:t>Pregão</w:t>
          </w:r>
        </w:sdtContent>
      </w:sdt>
      <w:r w:rsidR="00D94CD2" w:rsidRPr="00D75A17">
        <w:t xml:space="preserve"> </w:t>
      </w:r>
      <w:r w:rsidR="00044D2B" w:rsidRPr="00D75A17">
        <w:t xml:space="preserve"> </w:t>
      </w:r>
    </w:p>
    <w:p w14:paraId="15B307C4" w14:textId="376CEEB4" w:rsidR="00B07D84" w:rsidRPr="00D75A17" w:rsidRDefault="00B07D84" w:rsidP="007B040C">
      <w:pPr>
        <w:pStyle w:val="Tpico3"/>
        <w:spacing w:after="0" w:line="240" w:lineRule="auto"/>
      </w:pPr>
      <w:r w:rsidRPr="00D75A17">
        <w:t xml:space="preserve">Forma da </w:t>
      </w:r>
      <w:r w:rsidR="00F31E8C" w:rsidRPr="00D75A17">
        <w:t>seleção</w:t>
      </w:r>
      <w:r w:rsidR="00AC27E2" w:rsidRPr="00D75A17">
        <w:t xml:space="preserve"> </w:t>
      </w:r>
    </w:p>
    <w:p w14:paraId="103DBA01" w14:textId="075F01F9" w:rsidR="00B07D84" w:rsidRPr="00D75A17" w:rsidRDefault="005D679A" w:rsidP="001221FC">
      <w:pPr>
        <w:spacing w:before="0" w:after="0" w:line="240" w:lineRule="auto"/>
      </w:pPr>
      <w:sdt>
        <w:sdtPr>
          <w:rPr>
            <w:rFonts w:eastAsia="MS Gothic"/>
            <w:sz w:val="40"/>
          </w:rPr>
          <w:id w:val="-9309273"/>
          <w14:checkbox>
            <w14:checked w14:val="0"/>
            <w14:checkedState w14:val="2612" w14:font="MS Gothic"/>
            <w14:uncheckedState w14:val="2610" w14:font="MS Gothic"/>
          </w14:checkbox>
        </w:sdtPr>
        <w:sdtEndPr/>
        <w:sdtContent>
          <w:r w:rsidR="00EA36E3" w:rsidRPr="00D75A17">
            <w:rPr>
              <w:rFonts w:ascii="Segoe UI Symbol" w:eastAsia="MS Gothic" w:hAnsi="Segoe UI Symbol" w:cs="Segoe UI Symbol"/>
              <w:sz w:val="40"/>
            </w:rPr>
            <w:t>☐</w:t>
          </w:r>
        </w:sdtContent>
      </w:sdt>
      <w:r w:rsidR="00B07D84" w:rsidRPr="00D75A17">
        <w:t xml:space="preserve"> Presencial      </w:t>
      </w:r>
      <w:sdt>
        <w:sdtPr>
          <w:rPr>
            <w:sz w:val="40"/>
          </w:rPr>
          <w:id w:val="647016233"/>
          <w14:checkbox>
            <w14:checked w14:val="1"/>
            <w14:checkedState w14:val="2612" w14:font="MS Gothic"/>
            <w14:uncheckedState w14:val="2610" w14:font="MS Gothic"/>
          </w14:checkbox>
        </w:sdtPr>
        <w:sdtEndPr/>
        <w:sdtContent>
          <w:r w:rsidR="00BC68B9" w:rsidRPr="00D75A17">
            <w:rPr>
              <w:rFonts w:ascii="Segoe UI Symbol" w:eastAsia="MS Gothic" w:hAnsi="Segoe UI Symbol" w:cs="Segoe UI Symbol"/>
              <w:sz w:val="40"/>
            </w:rPr>
            <w:t>☒</w:t>
          </w:r>
        </w:sdtContent>
      </w:sdt>
      <w:r w:rsidR="00B07D84" w:rsidRPr="00D75A17">
        <w:t xml:space="preserve"> Eletrônica </w:t>
      </w:r>
    </w:p>
    <w:p w14:paraId="4CBA8BF4" w14:textId="56B1B7A4" w:rsidR="008E5B91" w:rsidRPr="00D75A17" w:rsidRDefault="008E5B91" w:rsidP="00EC1ED3">
      <w:pPr>
        <w:pStyle w:val="Tpico4"/>
        <w:spacing w:before="480" w:after="120"/>
        <w:ind w:left="993" w:hanging="993"/>
      </w:pPr>
      <w:r w:rsidRPr="00D75A17">
        <w:t>Se for presencial, justificar</w:t>
      </w:r>
      <w:r w:rsidR="00D94CD2" w:rsidRPr="00D75A17">
        <w:t xml:space="preserve"> </w:t>
      </w:r>
      <w:r w:rsidR="00EA36E3" w:rsidRPr="00D75A17">
        <w:t xml:space="preserve"> </w:t>
      </w:r>
    </w:p>
    <w:p w14:paraId="2585A6DE" w14:textId="7901A283" w:rsidR="0040304E" w:rsidRPr="0083050F" w:rsidRDefault="00BC68B9" w:rsidP="00DE54DA">
      <w:pPr>
        <w:spacing w:after="240" w:line="288" w:lineRule="auto"/>
        <w:rPr>
          <w:i/>
          <w:sz w:val="4"/>
          <w:szCs w:val="28"/>
        </w:rPr>
        <w:sectPr w:rsidR="0040304E" w:rsidRPr="0083050F" w:rsidSect="0024260B">
          <w:type w:val="continuous"/>
          <w:pgSz w:w="11906" w:h="16838" w:code="9"/>
          <w:pgMar w:top="1702" w:right="1134" w:bottom="1134" w:left="1418" w:header="113" w:footer="454" w:gutter="0"/>
          <w:cols w:space="708"/>
          <w:docGrid w:linePitch="360"/>
        </w:sectPr>
      </w:pPr>
      <w:r w:rsidRPr="0083050F">
        <w:rPr>
          <w:szCs w:val="20"/>
        </w:rPr>
        <w:t>Não se aplica.</w:t>
      </w:r>
    </w:p>
    <w:p w14:paraId="560EF671" w14:textId="3F3AD116" w:rsidR="00044D2B" w:rsidRPr="00D75A17" w:rsidRDefault="00364131" w:rsidP="007B040C">
      <w:pPr>
        <w:pStyle w:val="Tpico3"/>
        <w:spacing w:before="480" w:after="0"/>
      </w:pPr>
      <w:r w:rsidRPr="00D75A17">
        <w:t xml:space="preserve">Local </w:t>
      </w:r>
      <w:r w:rsidR="00044D2B" w:rsidRPr="00D75A17">
        <w:t>do certame</w:t>
      </w:r>
      <w:r w:rsidRPr="00D75A17">
        <w:t>:</w:t>
      </w:r>
      <w:r w:rsidR="00D94CD2" w:rsidRPr="00D75A17">
        <w:rPr>
          <w:b w:val="0"/>
          <w:bCs w:val="0"/>
        </w:rPr>
        <w:t xml:space="preserve"> </w:t>
      </w:r>
      <w:r w:rsidR="00044D2B" w:rsidRPr="00D75A17">
        <w:rPr>
          <w:b w:val="0"/>
          <w:bCs w:val="0"/>
        </w:rPr>
        <w:t xml:space="preserve"> </w:t>
      </w:r>
    </w:p>
    <w:p w14:paraId="5CE0D978" w14:textId="5C98C21E" w:rsidR="001D47CC" w:rsidRPr="00D75A17" w:rsidRDefault="00AB54BC" w:rsidP="007B040C">
      <w:pPr>
        <w:spacing w:before="0" w:after="240" w:line="288" w:lineRule="auto"/>
        <w:sectPr w:rsidR="001D47CC" w:rsidRPr="00D75A17" w:rsidSect="00CE7B89">
          <w:type w:val="continuous"/>
          <w:pgSz w:w="11906" w:h="16838" w:code="9"/>
          <w:pgMar w:top="1702" w:right="1134" w:bottom="1134" w:left="1418" w:header="113" w:footer="454" w:gutter="0"/>
          <w:cols w:space="708"/>
          <w:docGrid w:linePitch="360"/>
        </w:sectPr>
      </w:pPr>
      <w:hyperlink r:id="rId12" w:history="1">
        <w:r w:rsidRPr="00D75A17">
          <w:rPr>
            <w:rStyle w:val="Hyperlink"/>
            <w:iCs/>
            <w:color w:val="auto"/>
          </w:rPr>
          <w:t>https://bllcompras.com/Home/Login</w:t>
        </w:r>
      </w:hyperlink>
      <w:r w:rsidRPr="00D75A17">
        <w:rPr>
          <w:i/>
        </w:rPr>
        <w:t xml:space="preserve"> </w:t>
      </w:r>
    </w:p>
    <w:p w14:paraId="43664386" w14:textId="60851246" w:rsidR="00595331" w:rsidRPr="00D75A17" w:rsidRDefault="00595331" w:rsidP="00DE54DA">
      <w:pPr>
        <w:pStyle w:val="Tpico2"/>
        <w:spacing w:before="600" w:after="120"/>
        <w:ind w:left="624"/>
      </w:pPr>
      <w:r w:rsidRPr="00D75A17">
        <w:t>Critério de julgamento</w:t>
      </w:r>
    </w:p>
    <w:p w14:paraId="258EF424" w14:textId="60F70E96" w:rsidR="00044D2B" w:rsidRPr="00D75A17" w:rsidRDefault="005D679A" w:rsidP="00CE7B89">
      <w:pPr>
        <w:spacing w:before="0" w:after="240" w:line="288" w:lineRule="auto"/>
      </w:pPr>
      <w:sdt>
        <w:sdtPr>
          <w:alias w:val="Critério de julgamento"/>
          <w:tag w:val="Critério de julgamento"/>
          <w:id w:val="-898818074"/>
          <w:placeholder>
            <w:docPart w:val="37EE8CC51CD2407BBE021E312FB6A4B8"/>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BC68B9" w:rsidRPr="00D75A17">
            <w:t>Menor preço</w:t>
          </w:r>
          <w:r w:rsidR="00513D27" w:rsidRPr="00D75A17">
            <w:t>.</w:t>
          </w:r>
        </w:sdtContent>
      </w:sdt>
    </w:p>
    <w:p w14:paraId="7042F9E2" w14:textId="77777777" w:rsidR="00C72907" w:rsidRPr="00D75A17" w:rsidRDefault="00C72907" w:rsidP="006C19A1">
      <w:pPr>
        <w:spacing w:before="0" w:after="0" w:line="240" w:lineRule="auto"/>
        <w:rPr>
          <w:i/>
          <w:iCs/>
          <w:sz w:val="2"/>
          <w:szCs w:val="2"/>
        </w:rPr>
        <w:sectPr w:rsidR="00C72907" w:rsidRPr="00D75A17" w:rsidSect="004211B8">
          <w:type w:val="continuous"/>
          <w:pgSz w:w="11906" w:h="16838" w:code="9"/>
          <w:pgMar w:top="1702" w:right="1134" w:bottom="1134" w:left="1418" w:header="113" w:footer="454" w:gutter="0"/>
          <w:cols w:space="708"/>
          <w:docGrid w:linePitch="360"/>
        </w:sectPr>
      </w:pPr>
    </w:p>
    <w:p w14:paraId="3CA0419F" w14:textId="29C0BDBD" w:rsidR="008E2F9A" w:rsidRPr="00D75A17" w:rsidRDefault="008E2F9A" w:rsidP="007B040C">
      <w:pPr>
        <w:pStyle w:val="Tpico3"/>
        <w:spacing w:before="120" w:after="0"/>
      </w:pPr>
      <w:r w:rsidRPr="00D75A17">
        <w:t>Se o critério for Técnica e Preço, qual será o fator de ponderação?</w:t>
      </w:r>
      <w:r w:rsidRPr="00D75A17">
        <w:rPr>
          <w:b w:val="0"/>
          <w:bCs w:val="0"/>
        </w:rPr>
        <w:t xml:space="preserve"> </w:t>
      </w:r>
      <w:bookmarkStart w:id="42" w:name="_Hlk115690239"/>
      <w:r w:rsidR="00A212CF" w:rsidRPr="00D75A17">
        <w:rPr>
          <w:b w:val="0"/>
          <w:bCs w:val="0"/>
        </w:rPr>
        <w:t xml:space="preserve"> </w:t>
      </w:r>
      <w:bookmarkEnd w:id="42"/>
    </w:p>
    <w:p w14:paraId="6830916E" w14:textId="210F5334" w:rsidR="001D0185" w:rsidRPr="00D75A17" w:rsidRDefault="00BC68B9" w:rsidP="001D6542">
      <w:pPr>
        <w:spacing w:before="0"/>
        <w:rPr>
          <w:i/>
          <w:sz w:val="2"/>
          <w:szCs w:val="2"/>
        </w:rPr>
      </w:pPr>
      <w:r w:rsidRPr="00D75A17">
        <w:t>Não se aplica.</w:t>
      </w:r>
    </w:p>
    <w:p w14:paraId="43F5F043" w14:textId="77777777" w:rsidR="008E2F9A" w:rsidRPr="00D75A17" w:rsidRDefault="008E2F9A" w:rsidP="001D0185">
      <w:pPr>
        <w:spacing w:before="0" w:after="0" w:line="240" w:lineRule="auto"/>
        <w:rPr>
          <w:i/>
          <w:sz w:val="2"/>
          <w:szCs w:val="2"/>
        </w:rPr>
        <w:sectPr w:rsidR="008E2F9A" w:rsidRPr="00D75A17" w:rsidSect="00460E6D">
          <w:type w:val="continuous"/>
          <w:pgSz w:w="11906" w:h="16838" w:code="9"/>
          <w:pgMar w:top="1560" w:right="1134" w:bottom="1134" w:left="1418" w:header="113" w:footer="454" w:gutter="0"/>
          <w:cols w:space="708"/>
          <w:docGrid w:linePitch="360"/>
        </w:sectPr>
      </w:pPr>
    </w:p>
    <w:p w14:paraId="745A8BAC" w14:textId="45F0F297" w:rsidR="007E0D80" w:rsidRPr="00D75A17" w:rsidRDefault="007E0D80" w:rsidP="00EC1ED3">
      <w:pPr>
        <w:pStyle w:val="Tpico3"/>
        <w:spacing w:after="0"/>
        <w:ind w:left="0" w:firstLine="0"/>
      </w:pPr>
      <w:r w:rsidRPr="00D75A17">
        <w:t xml:space="preserve">Se </w:t>
      </w:r>
      <w:r w:rsidR="00C72907" w:rsidRPr="00D75A17">
        <w:t>o critério for Técnica e Preço ou Melhor Técnica</w:t>
      </w:r>
      <w:r w:rsidR="00967D0E" w:rsidRPr="00D75A17">
        <w:t xml:space="preserve"> ou conteúdo artístico</w:t>
      </w:r>
      <w:r w:rsidR="00C72907" w:rsidRPr="00D75A17">
        <w:t xml:space="preserve">, apresentar </w:t>
      </w:r>
      <w:r w:rsidR="004D6139" w:rsidRPr="00D75A17">
        <w:t>os critérios</w:t>
      </w:r>
      <w:r w:rsidR="00C72907" w:rsidRPr="00D75A17">
        <w:t xml:space="preserve"> de pontuação técnica</w:t>
      </w:r>
      <w:r w:rsidR="00403980" w:rsidRPr="00D75A17">
        <w:t>.</w:t>
      </w:r>
    </w:p>
    <w:p w14:paraId="7C73E050" w14:textId="3ABB6011" w:rsidR="00951C32" w:rsidRPr="00EC1ED3" w:rsidRDefault="00BC68B9" w:rsidP="00BC68B9">
      <w:pPr>
        <w:spacing w:before="0" w:after="0" w:line="240" w:lineRule="auto"/>
      </w:pPr>
      <w:bookmarkStart w:id="43" w:name="_Hlk100339505"/>
      <w:r w:rsidRPr="00EC1ED3">
        <w:t>Não se aplica.</w:t>
      </w:r>
    </w:p>
    <w:bookmarkEnd w:id="43"/>
    <w:p w14:paraId="6155F287" w14:textId="77777777" w:rsidR="006C19A1" w:rsidRPr="00D75A17" w:rsidRDefault="006C19A1" w:rsidP="006C19A1">
      <w:pPr>
        <w:spacing w:before="0" w:after="0" w:line="240" w:lineRule="auto"/>
        <w:rPr>
          <w:i/>
          <w:iCs/>
          <w:sz w:val="2"/>
          <w:szCs w:val="2"/>
        </w:rPr>
      </w:pPr>
    </w:p>
    <w:p w14:paraId="79B97718" w14:textId="77777777" w:rsidR="00C72907" w:rsidRPr="00D75A17" w:rsidRDefault="00C72907" w:rsidP="006C19A1">
      <w:pPr>
        <w:spacing w:before="0" w:after="0" w:line="240" w:lineRule="auto"/>
        <w:rPr>
          <w:i/>
          <w:iCs/>
          <w:sz w:val="2"/>
          <w:szCs w:val="2"/>
        </w:rPr>
        <w:sectPr w:rsidR="00C72907" w:rsidRPr="00D75A17" w:rsidSect="00FA5D40">
          <w:type w:val="continuous"/>
          <w:pgSz w:w="11906" w:h="16838" w:code="9"/>
          <w:pgMar w:top="1418" w:right="1134" w:bottom="1134" w:left="1418" w:header="113" w:footer="454" w:gutter="0"/>
          <w:cols w:space="708"/>
          <w:docGrid w:linePitch="360"/>
        </w:sectPr>
      </w:pPr>
    </w:p>
    <w:p w14:paraId="4690C554" w14:textId="6819DCD8" w:rsidR="00595331" w:rsidRPr="00D75A17" w:rsidRDefault="00F94E0E" w:rsidP="007B040C">
      <w:pPr>
        <w:pStyle w:val="Tpico2"/>
        <w:spacing w:before="600" w:after="0"/>
        <w:ind w:left="624"/>
      </w:pPr>
      <w:r w:rsidRPr="00D75A17">
        <w:t>Modo de disputa</w:t>
      </w:r>
    </w:p>
    <w:p w14:paraId="6C8C390A" w14:textId="42C5A60F" w:rsidR="006E267C" w:rsidRPr="00D75A17" w:rsidRDefault="005D679A" w:rsidP="007B040C">
      <w:pPr>
        <w:spacing w:after="240" w:line="288" w:lineRule="auto"/>
        <w:rPr>
          <w:rStyle w:val="cf01"/>
          <w:rFonts w:ascii="Arial" w:hAnsi="Arial" w:cs="Arial"/>
          <w:sz w:val="24"/>
          <w:szCs w:val="24"/>
        </w:rPr>
      </w:pPr>
      <w:sdt>
        <w:sdtPr>
          <w:rPr>
            <w:rFonts w:ascii="Segoe UI" w:hAnsi="Segoe UI" w:cs="Segoe UI"/>
            <w:sz w:val="18"/>
            <w:szCs w:val="18"/>
          </w:rPr>
          <w:alias w:val="Modo de disputa"/>
          <w:tag w:val="Modo de disputa"/>
          <w:id w:val="-422727845"/>
          <w:placeholder>
            <w:docPart w:val="CD83773304C342DE8D127FF6140CE9BB"/>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rFonts w:ascii="Arial" w:hAnsi="Arial" w:cs="Arial"/>
            <w:sz w:val="24"/>
            <w:szCs w:val="24"/>
          </w:rPr>
        </w:sdtEndPr>
        <w:sdtContent>
          <w:r w:rsidR="004211B8" w:rsidRPr="004211B8">
            <w:t>Aberto</w:t>
          </w:r>
        </w:sdtContent>
      </w:sdt>
      <w:r w:rsidR="00D94CD2" w:rsidRPr="00D75A17">
        <w:t xml:space="preserve"> </w:t>
      </w:r>
    </w:p>
    <w:p w14:paraId="0B4C182D" w14:textId="5CF1AEB0" w:rsidR="0037369A" w:rsidRPr="00AF6199" w:rsidRDefault="0037369A" w:rsidP="0037369A">
      <w:pPr>
        <w:pStyle w:val="Tpico3"/>
        <w:spacing w:before="0" w:after="0" w:line="340" w:lineRule="exact"/>
        <w:contextualSpacing/>
      </w:pPr>
      <w:r w:rsidRPr="00AF6199">
        <w:t>Os lances devem ser feitos com base no:</w:t>
      </w:r>
    </w:p>
    <w:sdt>
      <w:sdtPr>
        <w:rPr>
          <w:rFonts w:eastAsia="MS Gothic"/>
          <w:color w:val="000000" w:themeColor="text1"/>
        </w:rPr>
        <w:id w:val="-1630384105"/>
        <w:placeholder>
          <w:docPart w:val="288C0696203A496B9DDE72EE095CA5A7"/>
        </w:placeholder>
        <w:comboBox>
          <w:listItem w:displayText="CLIQUE PARA ESCOLHER UMA OPÇÃO" w:value="CLIQUE PARA ESCOLHER UMA OPÇÃO"/>
          <w:listItem w:displayText="Preço unitário" w:value="Preço unitário"/>
          <w:listItem w:displayText="Preço total/global" w:value="Preço total/global"/>
          <w:listItem w:displayText="Total por lote" w:value="Total por lote"/>
          <w:listItem w:displayText="Não tem lances" w:value="Não tem lances"/>
        </w:comboBox>
      </w:sdtPr>
      <w:sdtEndPr/>
      <w:sdtContent>
        <w:p w14:paraId="01481C6A" w14:textId="5864E74D" w:rsidR="0037369A" w:rsidRDefault="000E1DE8" w:rsidP="0037369A">
          <w:pPr>
            <w:spacing w:before="0" w:after="0" w:line="340" w:lineRule="exact"/>
            <w:contextualSpacing/>
            <w:rPr>
              <w:rFonts w:eastAsia="MS Gothic"/>
              <w:color w:val="000000" w:themeColor="text1"/>
            </w:rPr>
          </w:pPr>
          <w:r>
            <w:rPr>
              <w:rFonts w:eastAsia="MS Gothic"/>
              <w:color w:val="000000" w:themeColor="text1"/>
            </w:rPr>
            <w:t>Preço unitário</w:t>
          </w:r>
        </w:p>
      </w:sdtContent>
    </w:sdt>
    <w:p w14:paraId="320A6943" w14:textId="77777777" w:rsidR="00170F25" w:rsidRDefault="00170F25" w:rsidP="00570D44">
      <w:pPr>
        <w:pStyle w:val="SemEspaamento"/>
        <w:rPr>
          <w:rFonts w:eastAsia="MS Gothic"/>
        </w:rPr>
      </w:pPr>
    </w:p>
    <w:p w14:paraId="5F79EAD8" w14:textId="6019FC46" w:rsidR="00595331" w:rsidRPr="00D75A17" w:rsidRDefault="009A540A" w:rsidP="00EC1ED3">
      <w:pPr>
        <w:pStyle w:val="Tpico2"/>
        <w:spacing w:after="120"/>
        <w:ind w:left="624"/>
      </w:pPr>
      <w:r w:rsidRPr="00D75A17">
        <w:t>Haverá antecipação da habilitação?</w:t>
      </w:r>
      <w:r w:rsidR="00C80285" w:rsidRPr="00D75A17">
        <w:rPr>
          <w:b w:val="0"/>
          <w:bCs w:val="0"/>
        </w:rPr>
        <w:t xml:space="preserve"> </w:t>
      </w:r>
    </w:p>
    <w:sdt>
      <w:sdtPr>
        <w:rPr>
          <w:rFonts w:eastAsia="MS Gothic"/>
          <w:color w:val="000000" w:themeColor="text1"/>
        </w:rPr>
        <w:id w:val="820317220"/>
        <w:placeholder>
          <w:docPart w:val="76332CE88E61419689F45C1FC5EAEF53"/>
        </w:placeholder>
        <w:comboBox>
          <w:listItem w:displayText="CLIQUE PARA ESCOLHER UMA OPÇÃO" w:value="CLIQUE PARA ESCOLHER UMA OPÇÃO"/>
          <w:listItem w:displayText="SIm, rito com habilitação antecipada" w:value="SIm, rito com habilitação antecipada"/>
          <w:listItem w:displayText="Não, sem antecipação de habilitação (rito normal)" w:value="Não, sem antecipação de habilitação (rito normal)"/>
        </w:comboBox>
      </w:sdtPr>
      <w:sdtEndPr/>
      <w:sdtContent>
        <w:p w14:paraId="355208FF" w14:textId="054521CF" w:rsidR="0037369A" w:rsidRDefault="0037369A" w:rsidP="0037369A">
          <w:pPr>
            <w:spacing w:before="0" w:after="0" w:line="340" w:lineRule="exact"/>
            <w:contextualSpacing/>
            <w:rPr>
              <w:rFonts w:eastAsia="MS Gothic"/>
              <w:color w:val="000000" w:themeColor="text1"/>
            </w:rPr>
          </w:pPr>
          <w:r>
            <w:rPr>
              <w:rFonts w:eastAsia="MS Gothic"/>
              <w:color w:val="000000" w:themeColor="text1"/>
            </w:rPr>
            <w:t>Não, sem antecipação de habilitação (rito normal)</w:t>
          </w:r>
        </w:p>
      </w:sdtContent>
    </w:sdt>
    <w:p w14:paraId="6FF504A9" w14:textId="410473C5" w:rsidR="00A61155" w:rsidRPr="00D75A17" w:rsidRDefault="00A61155" w:rsidP="00DE54DA">
      <w:pPr>
        <w:pStyle w:val="Tpico3"/>
        <w:spacing w:before="480" w:after="120"/>
      </w:pPr>
      <w:r w:rsidRPr="00D75A17">
        <w:t xml:space="preserve">Se </w:t>
      </w:r>
      <w:r w:rsidR="007136DF" w:rsidRPr="00D75A17">
        <w:t>a</w:t>
      </w:r>
      <w:r w:rsidR="005C126B" w:rsidRPr="00D75A17">
        <w:t xml:space="preserve"> ordem for o rito com</w:t>
      </w:r>
      <w:r w:rsidR="007136DF" w:rsidRPr="00D75A17">
        <w:t xml:space="preserve"> habilitação antecipada</w:t>
      </w:r>
      <w:r w:rsidRPr="00D75A17">
        <w:t xml:space="preserve">, </w:t>
      </w:r>
      <w:r w:rsidR="00265DB9" w:rsidRPr="00D75A17">
        <w:t xml:space="preserve">qual a </w:t>
      </w:r>
      <w:r w:rsidRPr="00D75A17">
        <w:t>justificativa</w:t>
      </w:r>
      <w:r w:rsidR="007B488D" w:rsidRPr="00D75A17">
        <w:t>:</w:t>
      </w:r>
      <w:r w:rsidR="00BF0D80" w:rsidRPr="00D75A17">
        <w:t xml:space="preserve"> </w:t>
      </w:r>
      <w:r w:rsidR="00507622" w:rsidRPr="00D75A17">
        <w:t xml:space="preserve"> </w:t>
      </w:r>
    </w:p>
    <w:p w14:paraId="539A6A4C" w14:textId="3D500FBF" w:rsidR="00A61155" w:rsidRDefault="00513D27" w:rsidP="00DE54DA">
      <w:pPr>
        <w:spacing w:after="240" w:line="288" w:lineRule="auto"/>
      </w:pPr>
      <w:r w:rsidRPr="00D75A17">
        <w:t xml:space="preserve">Não se aplica. </w:t>
      </w:r>
      <w:r w:rsidR="00D94CD2" w:rsidRPr="00D75A17">
        <w:t xml:space="preserve"> </w:t>
      </w:r>
    </w:p>
    <w:p w14:paraId="4378F751" w14:textId="77777777" w:rsidR="00DE54DA" w:rsidRPr="00DE54DA" w:rsidRDefault="00DE54DA" w:rsidP="00DE54DA">
      <w:pPr>
        <w:pStyle w:val="SemEspaamento"/>
        <w:rPr>
          <w:sz w:val="10"/>
          <w:szCs w:val="10"/>
        </w:rPr>
      </w:pPr>
    </w:p>
    <w:p w14:paraId="28C2B4EC" w14:textId="19DFB2C1" w:rsidR="000F4CA0" w:rsidRPr="00D75A17" w:rsidRDefault="000F4CA0" w:rsidP="00755CC3">
      <w:pPr>
        <w:pStyle w:val="Tpico2"/>
        <w:spacing w:before="240" w:after="0"/>
        <w:ind w:left="624"/>
      </w:pPr>
      <w:r w:rsidRPr="00D75A17">
        <w:t>Exigências específicas para a fase de proposta</w:t>
      </w:r>
    </w:p>
    <w:p w14:paraId="50A38B2A" w14:textId="7E5F44D3" w:rsidR="000F4CA0" w:rsidRPr="00D75A17" w:rsidRDefault="005D679A" w:rsidP="001221FC">
      <w:pPr>
        <w:spacing w:before="0" w:after="0" w:line="240" w:lineRule="auto"/>
      </w:pPr>
      <w:sdt>
        <w:sdtPr>
          <w:rPr>
            <w:rFonts w:eastAsia="MS Gothic"/>
            <w:sz w:val="40"/>
          </w:rPr>
          <w:id w:val="454457880"/>
          <w14:checkbox>
            <w14:checked w14:val="1"/>
            <w14:checkedState w14:val="2612" w14:font="MS Gothic"/>
            <w14:uncheckedState w14:val="2610" w14:font="MS Gothic"/>
          </w14:checkbox>
        </w:sdtPr>
        <w:sdtEndPr/>
        <w:sdtContent>
          <w:r w:rsidR="007A260E" w:rsidRPr="00D75A17">
            <w:rPr>
              <w:rFonts w:ascii="Segoe UI Symbol" w:eastAsia="MS Gothic" w:hAnsi="Segoe UI Symbol" w:cs="Segoe UI Symbol"/>
              <w:sz w:val="40"/>
            </w:rPr>
            <w:t>☒</w:t>
          </w:r>
        </w:sdtContent>
      </w:sdt>
      <w:r w:rsidR="000F4CA0" w:rsidRPr="00D75A17">
        <w:t xml:space="preserve">Existem exigências específicas        </w:t>
      </w:r>
      <w:sdt>
        <w:sdtPr>
          <w:rPr>
            <w:sz w:val="40"/>
          </w:rPr>
          <w:id w:val="718010796"/>
          <w14:checkbox>
            <w14:checked w14:val="0"/>
            <w14:checkedState w14:val="2612" w14:font="MS Gothic"/>
            <w14:uncheckedState w14:val="2610" w14:font="MS Gothic"/>
          </w14:checkbox>
        </w:sdtPr>
        <w:sdtEndPr/>
        <w:sdtContent>
          <w:r w:rsidR="007A260E" w:rsidRPr="00D75A17">
            <w:rPr>
              <w:rFonts w:ascii="Segoe UI Symbol" w:eastAsia="MS Gothic" w:hAnsi="Segoe UI Symbol" w:cs="Segoe UI Symbol"/>
              <w:sz w:val="40"/>
            </w:rPr>
            <w:t>☐</w:t>
          </w:r>
        </w:sdtContent>
      </w:sdt>
      <w:r w:rsidR="000F4CA0" w:rsidRPr="00D75A17">
        <w:t xml:space="preserve">Não se aplica o item  </w:t>
      </w:r>
    </w:p>
    <w:p w14:paraId="7EBBDBA1" w14:textId="77777777" w:rsidR="005D7F6B" w:rsidRPr="002F00D7" w:rsidRDefault="005D7F6B" w:rsidP="002F00D7">
      <w:pPr>
        <w:pStyle w:val="SemEspaamento"/>
        <w:rPr>
          <w:sz w:val="10"/>
          <w:szCs w:val="10"/>
        </w:rPr>
      </w:pPr>
    </w:p>
    <w:p w14:paraId="51A15C2C" w14:textId="4AFA861A" w:rsidR="008725A5" w:rsidRPr="00D75A17" w:rsidRDefault="008725A5" w:rsidP="007B040C">
      <w:pPr>
        <w:pStyle w:val="Tpico3"/>
        <w:spacing w:after="0"/>
      </w:pPr>
      <w:r w:rsidRPr="00D75A17">
        <w:t>Exigência de documento junto com a proposta:</w:t>
      </w:r>
      <w:bookmarkStart w:id="44" w:name="_Hlk115688648"/>
      <w:r w:rsidR="00A212CF" w:rsidRPr="00D75A17">
        <w:rPr>
          <w:b w:val="0"/>
          <w:bCs w:val="0"/>
        </w:rPr>
        <w:t xml:space="preserve">   </w:t>
      </w:r>
      <w:bookmarkEnd w:id="44"/>
    </w:p>
    <w:p w14:paraId="2A65F937" w14:textId="2F7FB6C4" w:rsidR="00BE2805" w:rsidRDefault="000859B9" w:rsidP="00EC1ED3">
      <w:pPr>
        <w:tabs>
          <w:tab w:val="left" w:pos="6093"/>
        </w:tabs>
        <w:spacing w:before="0" w:after="240" w:line="360" w:lineRule="auto"/>
        <w:contextualSpacing/>
      </w:pPr>
      <w:r>
        <w:t>Não se aplica.</w:t>
      </w:r>
    </w:p>
    <w:p w14:paraId="1F5A9F98" w14:textId="77777777" w:rsidR="000859B9" w:rsidRPr="007B040C" w:rsidRDefault="000859B9" w:rsidP="000859B9">
      <w:pPr>
        <w:pStyle w:val="SemEspaamento"/>
        <w:rPr>
          <w:sz w:val="10"/>
          <w:szCs w:val="10"/>
        </w:rPr>
      </w:pPr>
    </w:p>
    <w:p w14:paraId="3BA649A6" w14:textId="5546B234" w:rsidR="0037369A" w:rsidRPr="00AF6199" w:rsidRDefault="0037369A" w:rsidP="00DE54DA">
      <w:pPr>
        <w:pStyle w:val="Tpico3"/>
        <w:spacing w:before="0" w:after="0" w:line="340" w:lineRule="exact"/>
        <w:ind w:left="0" w:firstLine="0"/>
        <w:contextualSpacing/>
        <w:rPr>
          <w:b w:val="0"/>
          <w:bCs w:val="0"/>
        </w:rPr>
      </w:pPr>
      <w:r w:rsidRPr="00AF6199">
        <w:rPr>
          <w:iCs w:val="0"/>
        </w:rPr>
        <w:t>Haverá necessidade de garantia da proposta a ser apresentada junto à</w:t>
      </w:r>
      <w:r w:rsidRPr="00AF6199">
        <w:t xml:space="preserve"> proposta?   </w:t>
      </w:r>
    </w:p>
    <w:p w14:paraId="7564498E" w14:textId="41BD2017" w:rsidR="0037369A" w:rsidRDefault="005D679A" w:rsidP="000859B9">
      <w:pPr>
        <w:pStyle w:val="Lista"/>
        <w:numPr>
          <w:ilvl w:val="0"/>
          <w:numId w:val="0"/>
        </w:numPr>
        <w:spacing w:after="240"/>
        <w:ind w:left="907" w:hanging="907"/>
        <w:contextualSpacing w:val="0"/>
      </w:pPr>
      <w:sdt>
        <w:sdtPr>
          <w:id w:val="-909996612"/>
          <w14:checkbox>
            <w14:checked w14:val="0"/>
            <w14:checkedState w14:val="2612" w14:font="MS Gothic"/>
            <w14:uncheckedState w14:val="2610" w14:font="MS Gothic"/>
          </w14:checkbox>
        </w:sdtPr>
        <w:sdtEndPr/>
        <w:sdtContent>
          <w:r w:rsidR="0037369A">
            <w:rPr>
              <w:rFonts w:ascii="MS Gothic" w:eastAsia="MS Gothic" w:hAnsi="MS Gothic" w:hint="eastAsia"/>
            </w:rPr>
            <w:t>☐</w:t>
          </w:r>
        </w:sdtContent>
      </w:sdt>
      <w:r w:rsidR="0037369A" w:rsidRPr="00AF6199">
        <w:t xml:space="preserve"> Sim</w:t>
      </w:r>
      <w:r w:rsidR="0037369A">
        <w:tab/>
      </w:r>
      <w:sdt>
        <w:sdtPr>
          <w:id w:val="-1479988117"/>
          <w14:checkbox>
            <w14:checked w14:val="1"/>
            <w14:checkedState w14:val="2612" w14:font="MS Gothic"/>
            <w14:uncheckedState w14:val="2610" w14:font="MS Gothic"/>
          </w14:checkbox>
        </w:sdtPr>
        <w:sdtEndPr/>
        <w:sdtContent>
          <w:r w:rsidR="00381F01">
            <w:rPr>
              <w:rFonts w:ascii="MS Gothic" w:eastAsia="MS Gothic" w:hAnsi="MS Gothic" w:hint="eastAsia"/>
            </w:rPr>
            <w:t>☒</w:t>
          </w:r>
        </w:sdtContent>
      </w:sdt>
      <w:r w:rsidR="0037369A">
        <w:t xml:space="preserve"> </w:t>
      </w:r>
      <w:r w:rsidR="0037369A" w:rsidRPr="00AF6199">
        <w:t>Não</w:t>
      </w:r>
    </w:p>
    <w:p w14:paraId="0F84FB7C" w14:textId="77777777" w:rsidR="00DE54DA" w:rsidRPr="00AF6199" w:rsidRDefault="00DE54DA" w:rsidP="00DE54DA">
      <w:pPr>
        <w:pStyle w:val="Lista"/>
        <w:numPr>
          <w:ilvl w:val="0"/>
          <w:numId w:val="0"/>
        </w:numPr>
        <w:spacing w:after="240"/>
        <w:ind w:left="907" w:hanging="907"/>
      </w:pPr>
    </w:p>
    <w:p w14:paraId="39FEF0CD" w14:textId="77777777" w:rsidR="0037369A" w:rsidRDefault="0037369A" w:rsidP="00EC1ED3">
      <w:pPr>
        <w:pStyle w:val="Lista"/>
        <w:spacing w:before="240" w:after="0"/>
        <w:ind w:left="993" w:hanging="993"/>
        <w:contextualSpacing w:val="0"/>
        <w:rPr>
          <w:b/>
          <w:bCs/>
        </w:rPr>
      </w:pPr>
      <w:r w:rsidRPr="00AF6199">
        <w:rPr>
          <w:b/>
          <w:bCs/>
        </w:rPr>
        <w:t xml:space="preserve">Se sim, qual o valor? </w:t>
      </w:r>
    </w:p>
    <w:p w14:paraId="7805B56B" w14:textId="00BA7A9D" w:rsidR="0037369A" w:rsidRDefault="0037369A" w:rsidP="000859B9">
      <w:pPr>
        <w:pStyle w:val="Lista"/>
        <w:numPr>
          <w:ilvl w:val="0"/>
          <w:numId w:val="0"/>
        </w:numPr>
        <w:spacing w:before="0" w:after="240"/>
        <w:contextualSpacing w:val="0"/>
      </w:pPr>
      <w:r w:rsidRPr="0037369A">
        <w:t>Não se aplica</w:t>
      </w:r>
      <w:r w:rsidR="00381F01">
        <w:t>.</w:t>
      </w:r>
    </w:p>
    <w:p w14:paraId="0B40E518" w14:textId="77777777" w:rsidR="000859B9" w:rsidRPr="000859B9" w:rsidRDefault="000859B9" w:rsidP="000859B9">
      <w:pPr>
        <w:pStyle w:val="SemEspaamento"/>
        <w:rPr>
          <w:sz w:val="10"/>
          <w:szCs w:val="10"/>
        </w:rPr>
      </w:pPr>
    </w:p>
    <w:p w14:paraId="632C6C17" w14:textId="1FDFAFF1" w:rsidR="008725A5" w:rsidRPr="00D75A17" w:rsidRDefault="0032741C" w:rsidP="007B040C">
      <w:pPr>
        <w:pStyle w:val="Tpico3"/>
        <w:spacing w:before="240" w:after="0" w:line="240" w:lineRule="auto"/>
      </w:pPr>
      <w:r w:rsidRPr="00D75A17">
        <w:t>Há n</w:t>
      </w:r>
      <w:r w:rsidR="008725A5" w:rsidRPr="00D75A17">
        <w:t>ecessidade de amostra para o julgamento das propostas</w:t>
      </w:r>
      <w:r w:rsidRPr="00D75A17">
        <w:t>?</w:t>
      </w:r>
    </w:p>
    <w:p w14:paraId="7234BC90" w14:textId="17FFF378" w:rsidR="00C44911" w:rsidRPr="00D75A17" w:rsidRDefault="005D679A" w:rsidP="00C44911">
      <w:pPr>
        <w:spacing w:before="0" w:after="0" w:line="240" w:lineRule="auto"/>
      </w:pPr>
      <w:sdt>
        <w:sdtPr>
          <w:rPr>
            <w:rFonts w:eastAsia="MS Gothic"/>
            <w:sz w:val="40"/>
          </w:rPr>
          <w:id w:val="-2063944189"/>
          <w14:checkbox>
            <w14:checked w14:val="1"/>
            <w14:checkedState w14:val="2612" w14:font="MS Gothic"/>
            <w14:uncheckedState w14:val="2610" w14:font="MS Gothic"/>
          </w14:checkbox>
        </w:sdtPr>
        <w:sdtEndPr/>
        <w:sdtContent>
          <w:r w:rsidR="00BC68B9" w:rsidRPr="00D75A17">
            <w:rPr>
              <w:rFonts w:ascii="Segoe UI Symbol" w:eastAsia="MS Gothic" w:hAnsi="Segoe UI Symbol" w:cs="Segoe UI Symbol"/>
              <w:sz w:val="40"/>
            </w:rPr>
            <w:t>☒</w:t>
          </w:r>
        </w:sdtContent>
      </w:sdt>
      <w:r w:rsidR="0032741C" w:rsidRPr="00D75A17">
        <w:t xml:space="preserve"> Sim      </w:t>
      </w:r>
      <w:sdt>
        <w:sdtPr>
          <w:rPr>
            <w:sz w:val="40"/>
          </w:rPr>
          <w:id w:val="395401716"/>
          <w14:checkbox>
            <w14:checked w14:val="0"/>
            <w14:checkedState w14:val="2612" w14:font="MS Gothic"/>
            <w14:uncheckedState w14:val="2610" w14:font="MS Gothic"/>
          </w14:checkbox>
        </w:sdtPr>
        <w:sdtEndPr/>
        <w:sdtContent>
          <w:r w:rsidR="00A212CF" w:rsidRPr="00D75A17">
            <w:rPr>
              <w:rFonts w:ascii="Segoe UI Symbol" w:eastAsia="MS Gothic" w:hAnsi="Segoe UI Symbol" w:cs="Segoe UI Symbol"/>
              <w:sz w:val="40"/>
            </w:rPr>
            <w:t>☐</w:t>
          </w:r>
        </w:sdtContent>
      </w:sdt>
      <w:r w:rsidR="0032741C" w:rsidRPr="00D75A17">
        <w:t xml:space="preserve"> Não </w:t>
      </w:r>
      <w:r w:rsidR="00E46134" w:rsidRPr="00D75A17">
        <w:t xml:space="preserve"> </w:t>
      </w:r>
      <w:r w:rsidR="00A212CF" w:rsidRPr="00D75A17">
        <w:t xml:space="preserve"> </w:t>
      </w:r>
      <w:r w:rsidR="00C44911" w:rsidRPr="00D75A17">
        <w:t xml:space="preserve"> </w:t>
      </w:r>
    </w:p>
    <w:p w14:paraId="4B962A44" w14:textId="06C3938B" w:rsidR="00C44911" w:rsidRPr="00D75A17" w:rsidRDefault="009A540A" w:rsidP="007B040C">
      <w:pPr>
        <w:pStyle w:val="Tpico4"/>
        <w:spacing w:before="480" w:after="120" w:line="200" w:lineRule="atLeast"/>
        <w:ind w:left="992" w:hanging="992"/>
        <w:rPr>
          <w:b/>
          <w:bCs/>
        </w:rPr>
      </w:pPr>
      <w:bookmarkStart w:id="45" w:name="_Hlk225770787"/>
      <w:r w:rsidRPr="00D75A17">
        <w:rPr>
          <w:b/>
          <w:bCs/>
        </w:rPr>
        <w:t>Q</w:t>
      </w:r>
      <w:r w:rsidR="0032741C" w:rsidRPr="00D75A17">
        <w:rPr>
          <w:b/>
          <w:bCs/>
        </w:rPr>
        <w:t xml:space="preserve">uais as regras para </w:t>
      </w:r>
      <w:r w:rsidR="002A3CBA" w:rsidRPr="00D75A17">
        <w:rPr>
          <w:b/>
          <w:bCs/>
        </w:rPr>
        <w:t>avaliação</w:t>
      </w:r>
      <w:r w:rsidR="0032741C" w:rsidRPr="00D75A17">
        <w:rPr>
          <w:b/>
          <w:bCs/>
        </w:rPr>
        <w:t xml:space="preserve"> das amostras</w:t>
      </w:r>
      <w:bookmarkEnd w:id="45"/>
      <w:r w:rsidR="00F11A1B" w:rsidRPr="00D75A17">
        <w:rPr>
          <w:b/>
          <w:bCs/>
        </w:rPr>
        <w:t>?</w:t>
      </w:r>
      <w:r w:rsidR="002A3CBA" w:rsidRPr="00D75A17">
        <w:rPr>
          <w:b/>
          <w:bCs/>
        </w:rPr>
        <w:t xml:space="preserve"> </w:t>
      </w:r>
      <w:bookmarkStart w:id="46" w:name="_Hlk115688196"/>
      <w:r w:rsidR="00A212CF" w:rsidRPr="00D75A17">
        <w:rPr>
          <w:b/>
          <w:bCs/>
        </w:rPr>
        <w:t xml:space="preserve">  </w:t>
      </w:r>
      <w:bookmarkEnd w:id="46"/>
    </w:p>
    <w:p w14:paraId="109AEE5E" w14:textId="77777777" w:rsidR="00C50350" w:rsidRPr="00C50350" w:rsidRDefault="00C50350" w:rsidP="00C50350">
      <w:pPr>
        <w:pStyle w:val="SemEspaamento"/>
        <w:rPr>
          <w:sz w:val="10"/>
          <w:szCs w:val="10"/>
        </w:rPr>
      </w:pPr>
    </w:p>
    <w:p w14:paraId="2158E615" w14:textId="030E7E35" w:rsidR="00BC68B9" w:rsidRPr="004578AE" w:rsidRDefault="00BC68B9" w:rsidP="00EC1ED3">
      <w:pPr>
        <w:pStyle w:val="PargrafodaLista"/>
        <w:numPr>
          <w:ilvl w:val="0"/>
          <w:numId w:val="9"/>
        </w:numPr>
        <w:tabs>
          <w:tab w:val="left" w:pos="284"/>
        </w:tabs>
        <w:spacing w:line="288" w:lineRule="auto"/>
        <w:ind w:left="0" w:firstLine="0"/>
        <w:contextualSpacing w:val="0"/>
        <w:rPr>
          <w:b/>
          <w:bCs/>
        </w:rPr>
      </w:pPr>
      <w:bookmarkStart w:id="47" w:name="_Hlk230334998"/>
      <w:r w:rsidRPr="004578AE">
        <w:rPr>
          <w:b/>
          <w:bCs/>
        </w:rPr>
        <w:t xml:space="preserve">Deverá ser apresentada amostra dos </w:t>
      </w:r>
      <w:r w:rsidR="00C50350" w:rsidRPr="004578AE">
        <w:rPr>
          <w:b/>
          <w:bCs/>
        </w:rPr>
        <w:t xml:space="preserve">seguintes </w:t>
      </w:r>
      <w:r w:rsidRPr="004578AE">
        <w:rPr>
          <w:b/>
          <w:bCs/>
        </w:rPr>
        <w:t>itens</w:t>
      </w:r>
      <w:r w:rsidR="00C50350" w:rsidRPr="004578AE">
        <w:rPr>
          <w:b/>
          <w:bCs/>
        </w:rPr>
        <w:t xml:space="preserve"> para a análise de rotulagem e sensorial</w:t>
      </w:r>
      <w:r w:rsidRPr="004578AE">
        <w:rPr>
          <w:b/>
          <w:bCs/>
        </w:rPr>
        <w:t xml:space="preserve">: </w:t>
      </w:r>
      <w:r w:rsidRPr="004578AE">
        <w:rPr>
          <w:b/>
          <w:bCs/>
          <w:u w:val="single"/>
        </w:rPr>
        <w:t>ESTOCÁVEIS</w:t>
      </w:r>
      <w:r w:rsidR="00C62A34" w:rsidRPr="004578AE">
        <w:rPr>
          <w:b/>
          <w:bCs/>
          <w:u w:val="single"/>
        </w:rPr>
        <w:t>, GRANJEIROS</w:t>
      </w:r>
      <w:r w:rsidRPr="004578AE">
        <w:rPr>
          <w:b/>
          <w:bCs/>
        </w:rPr>
        <w:t xml:space="preserve">, </w:t>
      </w:r>
      <w:r w:rsidR="00955C4D" w:rsidRPr="004578AE">
        <w:rPr>
          <w:b/>
          <w:bCs/>
          <w:u w:val="single"/>
        </w:rPr>
        <w:t>REFRIGERADOS E</w:t>
      </w:r>
      <w:r w:rsidRPr="004578AE">
        <w:rPr>
          <w:b/>
          <w:bCs/>
          <w:u w:val="single"/>
        </w:rPr>
        <w:t xml:space="preserve"> CONGELADO</w:t>
      </w:r>
      <w:r w:rsidR="00955C4D" w:rsidRPr="004578AE">
        <w:rPr>
          <w:b/>
          <w:bCs/>
          <w:u w:val="single"/>
        </w:rPr>
        <w:t xml:space="preserve">S (itens </w:t>
      </w:r>
      <w:r w:rsidR="00754BB2" w:rsidRPr="004578AE">
        <w:rPr>
          <w:b/>
          <w:bCs/>
          <w:u w:val="single"/>
        </w:rPr>
        <w:t>33</w:t>
      </w:r>
      <w:r w:rsidR="00955C4D" w:rsidRPr="004578AE">
        <w:rPr>
          <w:b/>
          <w:bCs/>
          <w:u w:val="single"/>
        </w:rPr>
        <w:t xml:space="preserve"> a </w:t>
      </w:r>
      <w:r w:rsidR="006A12ED" w:rsidRPr="004578AE">
        <w:rPr>
          <w:b/>
          <w:bCs/>
          <w:u w:val="single"/>
        </w:rPr>
        <w:t>9</w:t>
      </w:r>
      <w:r w:rsidR="0000756D" w:rsidRPr="004578AE">
        <w:rPr>
          <w:b/>
          <w:bCs/>
          <w:u w:val="single"/>
        </w:rPr>
        <w:t>2</w:t>
      </w:r>
      <w:r w:rsidR="00C62A34" w:rsidRPr="004578AE">
        <w:rPr>
          <w:b/>
          <w:bCs/>
          <w:u w:val="single"/>
        </w:rPr>
        <w:t xml:space="preserve"> e item </w:t>
      </w:r>
      <w:r w:rsidR="00754BB2" w:rsidRPr="004578AE">
        <w:rPr>
          <w:b/>
          <w:bCs/>
          <w:u w:val="single"/>
        </w:rPr>
        <w:t>29</w:t>
      </w:r>
      <w:r w:rsidR="00955C4D" w:rsidRPr="004578AE">
        <w:rPr>
          <w:b/>
          <w:bCs/>
          <w:u w:val="single"/>
        </w:rPr>
        <w:t>)</w:t>
      </w:r>
      <w:r w:rsidRPr="004578AE">
        <w:rPr>
          <w:b/>
          <w:bCs/>
        </w:rPr>
        <w:t xml:space="preserve">, </w:t>
      </w:r>
      <w:bookmarkEnd w:id="47"/>
      <w:r w:rsidRPr="004578AE">
        <w:rPr>
          <w:b/>
          <w:bCs/>
        </w:rPr>
        <w:t>da seguinte maneira:</w:t>
      </w:r>
    </w:p>
    <w:p w14:paraId="6A7F7052" w14:textId="77777777" w:rsidR="00BC68B9" w:rsidRPr="00D75A17" w:rsidRDefault="00BC68B9" w:rsidP="00DE54DA">
      <w:pPr>
        <w:spacing w:line="288" w:lineRule="auto"/>
      </w:pPr>
      <w:r w:rsidRPr="00D75A17">
        <w:t>a.1) Deverão ser apresentadas 02 (duas) amostras iguais de cada produto correspondente ao item que está concorrendo, conforme as especificações exigidas, em até 05 (cinco) dias úteis após a data de arremate.</w:t>
      </w:r>
    </w:p>
    <w:p w14:paraId="3604D893" w14:textId="67DD43E2" w:rsidR="00BC68B9" w:rsidRPr="00D75A17" w:rsidRDefault="00BC68B9" w:rsidP="00DE54DA">
      <w:pPr>
        <w:spacing w:line="288" w:lineRule="auto"/>
      </w:pPr>
      <w:r w:rsidRPr="00D75A17">
        <w:t>a.2) A não apresentação das amostras dentro do prazo estabelecido neste edital ou o não atendimento às exigências fixadas neste edital</w:t>
      </w:r>
      <w:r w:rsidR="007E2709" w:rsidRPr="00D75A17">
        <w:t>,</w:t>
      </w:r>
      <w:r w:rsidR="005A035F" w:rsidRPr="00D75A17">
        <w:rPr>
          <w:b/>
          <w:bCs/>
        </w:rPr>
        <w:t xml:space="preserve"> </w:t>
      </w:r>
      <w:r w:rsidRPr="00D75A17">
        <w:t>sendo convocado o próximo classificado, respeitada a ordem de classificação, para apresentar amostras em igual prazo, e assim, sucessivamente até a apuração de amostras que atenda aos requisitos do edital.</w:t>
      </w:r>
    </w:p>
    <w:p w14:paraId="72F5509F" w14:textId="5E479893" w:rsidR="00BC68B9" w:rsidRPr="00D75A17" w:rsidRDefault="00BC68B9" w:rsidP="00DE54DA">
      <w:pPr>
        <w:spacing w:line="288" w:lineRule="auto"/>
      </w:pPr>
      <w:r w:rsidRPr="00D75A17">
        <w:t>a.3) A quantidade a ser entregue de cada amostra corresponderá à unidade</w:t>
      </w:r>
      <w:r w:rsidR="00F75C90" w:rsidRPr="00D75A17">
        <w:t xml:space="preserve"> de medida</w:t>
      </w:r>
      <w:r w:rsidRPr="00D75A17">
        <w:t xml:space="preserve"> descrita n</w:t>
      </w:r>
      <w:r w:rsidR="00F75C90" w:rsidRPr="00D75A17">
        <w:t>este</w:t>
      </w:r>
      <w:r w:rsidRPr="00D75A17">
        <w:t xml:space="preserve"> Termo de Referência</w:t>
      </w:r>
      <w:r w:rsidR="006878BA" w:rsidRPr="00D75A17">
        <w:t>.</w:t>
      </w:r>
    </w:p>
    <w:p w14:paraId="3C4FC6EC" w14:textId="5B5A5071" w:rsidR="00BC68B9" w:rsidRPr="00D75A17" w:rsidRDefault="00BC68B9" w:rsidP="00DE54DA">
      <w:pPr>
        <w:pStyle w:val="PargrafodaLista"/>
        <w:tabs>
          <w:tab w:val="left" w:pos="4536"/>
        </w:tabs>
        <w:spacing w:line="288" w:lineRule="auto"/>
        <w:ind w:left="0"/>
        <w:contextualSpacing w:val="0"/>
      </w:pPr>
      <w:r w:rsidRPr="00D75A17">
        <w:t>a.</w:t>
      </w:r>
      <w:r w:rsidR="009F2769" w:rsidRPr="00D75A17">
        <w:t>4</w:t>
      </w:r>
      <w:r w:rsidRPr="00D75A17">
        <w:t>) Os produtos alimentícios a serem adquiridos deverão atender ao disposto na legislação de alimentos, estabelecida pela Agência Nacional de Vigilância Sanitária (ANVISA), Ministério da Saúde (MS)</w:t>
      </w:r>
      <w:r w:rsidR="006960D4" w:rsidRPr="00D75A17">
        <w:t xml:space="preserve"> e</w:t>
      </w:r>
      <w:r w:rsidRPr="00D75A17">
        <w:t xml:space="preserve"> Ministério da Agricultura, Pecuária e Abastecimento (MAPA).</w:t>
      </w:r>
    </w:p>
    <w:p w14:paraId="5B8F1D1B" w14:textId="76F73C84" w:rsidR="00BC68B9" w:rsidRPr="00D75A17" w:rsidRDefault="00BC68B9" w:rsidP="00DE54DA">
      <w:pPr>
        <w:pStyle w:val="PargrafodaLista"/>
        <w:tabs>
          <w:tab w:val="left" w:pos="4536"/>
        </w:tabs>
        <w:spacing w:line="288" w:lineRule="auto"/>
        <w:ind w:left="0"/>
        <w:contextualSpacing w:val="0"/>
      </w:pPr>
      <w:r w:rsidRPr="00D75A17">
        <w:t>a.</w:t>
      </w:r>
      <w:r w:rsidR="009F2769" w:rsidRPr="00D75A17">
        <w:t>5</w:t>
      </w:r>
      <w:r w:rsidRPr="00D75A17">
        <w:t xml:space="preserve">) Todas as embalagens dos produtos de origem animal devem possuir o registro e </w:t>
      </w:r>
      <w:r w:rsidR="008A7A37" w:rsidRPr="00D75A17">
        <w:t xml:space="preserve">o </w:t>
      </w:r>
      <w:r w:rsidRPr="00D75A17">
        <w:t>carimbo do Serviço de Inspeção Municipal (SIM), Estadual (SIE) ou</w:t>
      </w:r>
      <w:r w:rsidR="006960D4" w:rsidRPr="00D75A17">
        <w:t>,</w:t>
      </w:r>
      <w:r w:rsidRPr="00D75A17">
        <w:t xml:space="preserve"> preferencialmente</w:t>
      </w:r>
      <w:r w:rsidR="006960D4" w:rsidRPr="00D75A17">
        <w:t>,</w:t>
      </w:r>
      <w:r w:rsidRPr="00D75A17">
        <w:t xml:space="preserve"> Federal </w:t>
      </w:r>
      <w:r w:rsidR="008A7A37" w:rsidRPr="00D75A17">
        <w:t xml:space="preserve">(SIF) sob responsabilidade </w:t>
      </w:r>
      <w:r w:rsidRPr="00D75A17">
        <w:t xml:space="preserve">do Ministério da Agricultura </w:t>
      </w:r>
      <w:r w:rsidR="008A7A37" w:rsidRPr="00D75A17">
        <w:t>d</w:t>
      </w:r>
      <w:r w:rsidRPr="00D75A17">
        <w:t>e acordo com Portaria nº 240, de 23 de julho de 2021.</w:t>
      </w:r>
    </w:p>
    <w:p w14:paraId="1C5C78B1" w14:textId="05102B90" w:rsidR="00BC68B9" w:rsidRPr="00D75A17" w:rsidRDefault="00BC68B9" w:rsidP="00DE54DA">
      <w:pPr>
        <w:pStyle w:val="PargrafodaLista"/>
        <w:tabs>
          <w:tab w:val="left" w:pos="4536"/>
        </w:tabs>
        <w:spacing w:line="288" w:lineRule="auto"/>
        <w:ind w:left="0"/>
        <w:contextualSpacing w:val="0"/>
      </w:pPr>
      <w:r w:rsidRPr="00D75A17">
        <w:t>a.</w:t>
      </w:r>
      <w:r w:rsidR="009F2769" w:rsidRPr="00D75A17">
        <w:t>6</w:t>
      </w:r>
      <w:r w:rsidRPr="00D75A17">
        <w:t>) Caso, durante o momento da análise, seja necessário algum esclarecimento sobre o produto (quer seja composição, técnicas envolvidas na fabricação do produto, entre outros), o fornecedor é responsável por conseguir junto ao fabricante/representante (dados completos de identificação e assinatura do responsável) e fornecer tais informações à CNE/SME em até 02 (dois)</w:t>
      </w:r>
      <w:r w:rsidR="004C3175" w:rsidRPr="00D75A17">
        <w:t xml:space="preserve"> úteis</w:t>
      </w:r>
      <w:r w:rsidRPr="00D75A17">
        <w:t xml:space="preserve"> dias subsequentes à entrega da amostra.</w:t>
      </w:r>
    </w:p>
    <w:p w14:paraId="228ED6A6" w14:textId="08C265C7" w:rsidR="00BC68B9" w:rsidRPr="00D75A17" w:rsidRDefault="00BC68B9" w:rsidP="00DE54DA">
      <w:pPr>
        <w:pStyle w:val="PargrafodaLista"/>
        <w:tabs>
          <w:tab w:val="left" w:pos="4536"/>
        </w:tabs>
        <w:spacing w:line="288" w:lineRule="auto"/>
        <w:ind w:left="0"/>
        <w:contextualSpacing w:val="0"/>
        <w:rPr>
          <w:b/>
          <w:bCs/>
        </w:rPr>
      </w:pPr>
      <w:r w:rsidRPr="00D75A17">
        <w:rPr>
          <w:b/>
          <w:bCs/>
        </w:rPr>
        <w:t>a.</w:t>
      </w:r>
      <w:r w:rsidR="009F2769" w:rsidRPr="00D75A17">
        <w:rPr>
          <w:b/>
          <w:bCs/>
        </w:rPr>
        <w:t>7</w:t>
      </w:r>
      <w:r w:rsidRPr="00D75A17">
        <w:rPr>
          <w:b/>
          <w:bCs/>
        </w:rPr>
        <w:t>) A CNE e a SAELC não se responsabilizam por conferir no ato do recebimento se as amostras correspondem aos critérios definidos neste edital</w:t>
      </w:r>
      <w:r w:rsidR="004C3175" w:rsidRPr="00D75A17">
        <w:rPr>
          <w:b/>
          <w:bCs/>
        </w:rPr>
        <w:t xml:space="preserve">, </w:t>
      </w:r>
      <w:r w:rsidR="00056F64" w:rsidRPr="00D75A17">
        <w:rPr>
          <w:b/>
          <w:bCs/>
        </w:rPr>
        <w:t>sendo de total responsabilidade do fornecedor.</w:t>
      </w:r>
    </w:p>
    <w:p w14:paraId="5CCD688F" w14:textId="0A814A40" w:rsidR="00BC68B9" w:rsidRPr="00D75A17" w:rsidRDefault="00BC68B9" w:rsidP="00DE54DA">
      <w:pPr>
        <w:pStyle w:val="PargrafodaLista"/>
        <w:tabs>
          <w:tab w:val="left" w:pos="4536"/>
        </w:tabs>
        <w:spacing w:line="288" w:lineRule="auto"/>
        <w:ind w:left="0"/>
        <w:contextualSpacing w:val="0"/>
      </w:pPr>
      <w:r w:rsidRPr="00D75A17">
        <w:t>a.</w:t>
      </w:r>
      <w:r w:rsidR="009F2769" w:rsidRPr="00D75A17">
        <w:t>8</w:t>
      </w:r>
      <w:r w:rsidRPr="00D75A17">
        <w:t>) A avaliação das amostras será realizada por servidores da CNE/SME, coordenada pela equipe de nutrição CNE/SME</w:t>
      </w:r>
      <w:r w:rsidR="004C3175" w:rsidRPr="00D75A17">
        <w:t>,</w:t>
      </w:r>
      <w:r w:rsidRPr="00D75A17">
        <w:t xml:space="preserve"> </w:t>
      </w:r>
      <w:r w:rsidR="008A20C3" w:rsidRPr="00D75A17">
        <w:t>podendo ser estendido</w:t>
      </w:r>
      <w:r w:rsidRPr="00D75A17">
        <w:t xml:space="preserve"> o convite aos membros do Conselho Municipal de Alimentação Escolar – CMAE/Cuiabá</w:t>
      </w:r>
      <w:r w:rsidR="00056F64" w:rsidRPr="00D75A17">
        <w:t>.</w:t>
      </w:r>
    </w:p>
    <w:p w14:paraId="4F311003" w14:textId="2990D6AF" w:rsidR="00BC68B9" w:rsidRPr="00D75A17" w:rsidRDefault="00BC68B9" w:rsidP="00DE54DA">
      <w:pPr>
        <w:pStyle w:val="PargrafodaLista"/>
        <w:tabs>
          <w:tab w:val="left" w:pos="4536"/>
        </w:tabs>
        <w:spacing w:line="288" w:lineRule="auto"/>
        <w:ind w:left="0"/>
        <w:contextualSpacing w:val="0"/>
        <w:rPr>
          <w:u w:val="single"/>
        </w:rPr>
      </w:pPr>
      <w:r w:rsidRPr="00D75A17">
        <w:t>a.</w:t>
      </w:r>
      <w:r w:rsidR="009F2769" w:rsidRPr="00D75A17">
        <w:t>9</w:t>
      </w:r>
      <w:r w:rsidRPr="00D75A17">
        <w:t>) O prazo para encaminhamento do(s) resultado(s) da avaliação das amostras será no máximo 05 (cinco) dias úteis após o recebimento da amostra</w:t>
      </w:r>
      <w:r w:rsidR="008A7A37" w:rsidRPr="00D75A17">
        <w:t xml:space="preserve"> na Coordenadoria de Nutrição Escolar</w:t>
      </w:r>
      <w:r w:rsidRPr="00D75A17">
        <w:t>.</w:t>
      </w:r>
    </w:p>
    <w:p w14:paraId="284029AB" w14:textId="7EDC8C6D" w:rsidR="00BC68B9" w:rsidRPr="00D75A17" w:rsidRDefault="00BC68B9" w:rsidP="00DE54DA">
      <w:pPr>
        <w:tabs>
          <w:tab w:val="left" w:pos="567"/>
        </w:tabs>
        <w:spacing w:line="288" w:lineRule="auto"/>
      </w:pPr>
      <w:r w:rsidRPr="00D75A17">
        <w:t>a.1</w:t>
      </w:r>
      <w:r w:rsidR="009F2769" w:rsidRPr="00D75A17">
        <w:t>0</w:t>
      </w:r>
      <w:r w:rsidRPr="00D75A17">
        <w:t xml:space="preserve">) Será encaminhado um parecer técnico à Coordenadoria Técnica de Aquisições </w:t>
      </w:r>
      <w:r w:rsidR="008778AB" w:rsidRPr="00D75A17">
        <w:t>–</w:t>
      </w:r>
      <w:r w:rsidRPr="00D75A17">
        <w:t xml:space="preserve"> SME</w:t>
      </w:r>
      <w:r w:rsidR="008778AB" w:rsidRPr="00D75A17">
        <w:t>,</w:t>
      </w:r>
      <w:r w:rsidRPr="00D75A17">
        <w:t xml:space="preserve"> definindo as amostras em aprovadas ou reprovadas para efeito de classificação dos proponentes.</w:t>
      </w:r>
    </w:p>
    <w:p w14:paraId="408B5226" w14:textId="01F12E7A" w:rsidR="00BC68B9" w:rsidRPr="00D75A17" w:rsidRDefault="00BC68B9" w:rsidP="00DE54DA">
      <w:pPr>
        <w:tabs>
          <w:tab w:val="left" w:pos="567"/>
        </w:tabs>
        <w:spacing w:line="288" w:lineRule="auto"/>
      </w:pPr>
      <w:r w:rsidRPr="00D75A17">
        <w:t>a.1</w:t>
      </w:r>
      <w:r w:rsidR="009F2769" w:rsidRPr="00D75A17">
        <w:t>1</w:t>
      </w:r>
      <w:r w:rsidRPr="00D75A17">
        <w:t xml:space="preserve">) </w:t>
      </w:r>
      <w:r w:rsidRPr="00D75A17">
        <w:rPr>
          <w:b/>
          <w:bCs/>
        </w:rPr>
        <w:t>A CNE não efetuará qualquer comunicação junto ao arrematante sobre o resultado das análises das amostras,</w:t>
      </w:r>
      <w:r w:rsidRPr="00D75A17">
        <w:t xml:space="preserve"> devendo este procurar o setor de competência para tais informes.</w:t>
      </w:r>
    </w:p>
    <w:p w14:paraId="3BDB4B28" w14:textId="7BAAA2ED" w:rsidR="00BC68B9" w:rsidRPr="00D75A17" w:rsidRDefault="00BC68B9" w:rsidP="00DE54DA">
      <w:pPr>
        <w:tabs>
          <w:tab w:val="left" w:pos="567"/>
          <w:tab w:val="left" w:pos="1134"/>
        </w:tabs>
        <w:spacing w:line="288" w:lineRule="auto"/>
      </w:pPr>
      <w:bookmarkStart w:id="48" w:name="_Hlk179788825"/>
      <w:r w:rsidRPr="00D75A17">
        <w:t>a.1</w:t>
      </w:r>
      <w:r w:rsidR="009F2769" w:rsidRPr="00D75A17">
        <w:t>2</w:t>
      </w:r>
      <w:r w:rsidRPr="00D75A17">
        <w:t>) A avaliação das amostras se dará conforme a ordem a seguir:</w:t>
      </w:r>
    </w:p>
    <w:p w14:paraId="499F5E4B" w14:textId="77777777" w:rsidR="00265568" w:rsidRPr="00D75A17" w:rsidRDefault="00BC68B9" w:rsidP="00DE54DA">
      <w:pPr>
        <w:tabs>
          <w:tab w:val="left" w:pos="567"/>
          <w:tab w:val="left" w:pos="1134"/>
        </w:tabs>
        <w:spacing w:line="288" w:lineRule="auto"/>
      </w:pPr>
      <w:r w:rsidRPr="00D75A17">
        <w:t>a.1</w:t>
      </w:r>
      <w:r w:rsidR="009F2769" w:rsidRPr="00D75A17">
        <w:t>2</w:t>
      </w:r>
      <w:r w:rsidRPr="00D75A17">
        <w:t>.1) Análise das características especificadas no Termo de Referência deste edital;</w:t>
      </w:r>
    </w:p>
    <w:p w14:paraId="073827AD" w14:textId="77777777" w:rsidR="00265568" w:rsidRPr="00D75A17" w:rsidRDefault="00BC68B9" w:rsidP="00DE54DA">
      <w:pPr>
        <w:tabs>
          <w:tab w:val="left" w:pos="567"/>
          <w:tab w:val="left" w:pos="1134"/>
        </w:tabs>
        <w:spacing w:line="288" w:lineRule="auto"/>
      </w:pPr>
      <w:r w:rsidRPr="00D75A17">
        <w:t>a.1</w:t>
      </w:r>
      <w:r w:rsidR="009F2769" w:rsidRPr="00D75A17">
        <w:t>2</w:t>
      </w:r>
      <w:r w:rsidRPr="00D75A17">
        <w:t>.2) Análise de rotulagem de acordo com a legislação vigente;</w:t>
      </w:r>
    </w:p>
    <w:p w14:paraId="2256C087" w14:textId="6CF0FEC1" w:rsidR="00EA422C" w:rsidRPr="00D75A17" w:rsidRDefault="00BC68B9" w:rsidP="00DE54DA">
      <w:pPr>
        <w:tabs>
          <w:tab w:val="left" w:pos="567"/>
          <w:tab w:val="left" w:pos="1134"/>
        </w:tabs>
        <w:spacing w:line="288" w:lineRule="auto"/>
      </w:pPr>
      <w:r w:rsidRPr="00D75A17">
        <w:t>a.1</w:t>
      </w:r>
      <w:r w:rsidR="00265568" w:rsidRPr="00D75A17">
        <w:t>2</w:t>
      </w:r>
      <w:r w:rsidRPr="00D75A17">
        <w:t>.3) Análise organoléptica (sensorial)</w:t>
      </w:r>
      <w:r w:rsidR="005953AE" w:rsidRPr="00D75A17">
        <w:t xml:space="preserve"> dos iten</w:t>
      </w:r>
      <w:r w:rsidR="003A4E13" w:rsidRPr="00D75A17">
        <w:t>s</w:t>
      </w:r>
      <w:r w:rsidRPr="00D75A17">
        <w:t>.</w:t>
      </w:r>
    </w:p>
    <w:bookmarkEnd w:id="48"/>
    <w:p w14:paraId="293E06AA" w14:textId="4919D44C" w:rsidR="005953AE" w:rsidRPr="00D75A17" w:rsidRDefault="005953AE" w:rsidP="00DE54DA">
      <w:pPr>
        <w:tabs>
          <w:tab w:val="left" w:pos="567"/>
          <w:tab w:val="left" w:pos="1134"/>
        </w:tabs>
        <w:spacing w:line="288" w:lineRule="auto"/>
      </w:pPr>
      <w:r w:rsidRPr="00D75A17">
        <w:t>a.1</w:t>
      </w:r>
      <w:r w:rsidR="009F2769" w:rsidRPr="00D75A17">
        <w:t>2</w:t>
      </w:r>
      <w:r w:rsidRPr="00D75A17">
        <w:t>.3.1) Não será realizada análise organoléptica (sabor, odor e aparência) do ite</w:t>
      </w:r>
      <w:r w:rsidR="00FB4940">
        <w:t>m 75</w:t>
      </w:r>
      <w:r w:rsidRPr="00D75A17">
        <w:t>, uma vez que a oferta sensorial do produto foi elaborada especificamente para atender o paladar infantil, não sendo, portanto, apropriado que o produto seja avaliado pela resposta sensorial do adulto.</w:t>
      </w:r>
    </w:p>
    <w:p w14:paraId="1D04D5BF" w14:textId="01E2028A" w:rsidR="00BC68B9" w:rsidRPr="00DE54DA" w:rsidRDefault="00BC68B9" w:rsidP="00DE54DA">
      <w:pPr>
        <w:tabs>
          <w:tab w:val="left" w:pos="567"/>
          <w:tab w:val="left" w:pos="1134"/>
        </w:tabs>
        <w:spacing w:line="288" w:lineRule="auto"/>
        <w:rPr>
          <w:b/>
          <w:bCs/>
        </w:rPr>
      </w:pPr>
      <w:r w:rsidRPr="00DE54DA">
        <w:rPr>
          <w:b/>
          <w:bCs/>
        </w:rPr>
        <w:t>a.1</w:t>
      </w:r>
      <w:r w:rsidR="009F2769" w:rsidRPr="00DE54DA">
        <w:rPr>
          <w:b/>
          <w:bCs/>
        </w:rPr>
        <w:t>2</w:t>
      </w:r>
      <w:r w:rsidRPr="00DE54DA">
        <w:rPr>
          <w:b/>
          <w:bCs/>
        </w:rPr>
        <w:t>.4) Da análise de rotulagem:</w:t>
      </w:r>
    </w:p>
    <w:p w14:paraId="5D88D3DB" w14:textId="3E2AC643" w:rsidR="00BC68B9" w:rsidRPr="00D75A17" w:rsidRDefault="00BC68B9" w:rsidP="00DE54DA">
      <w:pPr>
        <w:tabs>
          <w:tab w:val="left" w:pos="567"/>
          <w:tab w:val="left" w:pos="1134"/>
        </w:tabs>
        <w:spacing w:line="288" w:lineRule="auto"/>
      </w:pPr>
      <w:r w:rsidRPr="00D75A17">
        <w:t>a.1</w:t>
      </w:r>
      <w:r w:rsidR="009F2769" w:rsidRPr="00D75A17">
        <w:t>2</w:t>
      </w:r>
      <w:r w:rsidRPr="00D75A17">
        <w:t>.4.1) Nas embalagens (incluindo secundária, caso se aplique) dos produtos alimentícios deverão constar as informações obrigatórias segundo o Regulamento Técnico sobre Rotulagem de Alimentos Embalados (Resolução RDC Nº 727, DE 1° DE JULHO DE 2022):</w:t>
      </w:r>
    </w:p>
    <w:p w14:paraId="65345FBC" w14:textId="1D7F16CF"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Denominação de venda do alimento</w:t>
      </w:r>
      <w:r w:rsidR="008A72EF" w:rsidRPr="00D75A17">
        <w:t>;</w:t>
      </w:r>
    </w:p>
    <w:p w14:paraId="25498DB5" w14:textId="2F9AB5C7"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Lista de ingredientes</w:t>
      </w:r>
      <w:r w:rsidR="008A72EF" w:rsidRPr="00D75A17">
        <w:t>;</w:t>
      </w:r>
    </w:p>
    <w:p w14:paraId="11CE2D80" w14:textId="5D3C5E12"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Advertências sobre os principais alimentos que causam alergias alimentares</w:t>
      </w:r>
      <w:r w:rsidR="008A72EF" w:rsidRPr="00D75A17">
        <w:t>;</w:t>
      </w:r>
    </w:p>
    <w:p w14:paraId="2DB44BB0" w14:textId="6FF1BD04"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Advertência sobre lactose</w:t>
      </w:r>
      <w:r w:rsidR="008A72EF" w:rsidRPr="00D75A17">
        <w:t>;</w:t>
      </w:r>
    </w:p>
    <w:p w14:paraId="78C85DA6" w14:textId="2CC55DE0"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Nova fórmula, nos termos da Resolução de Diretoria Colegiada - RDC nº 421, de 1º de setembro de 2020, ou outra que lhe vier a substituir</w:t>
      </w:r>
      <w:r w:rsidR="001B013D" w:rsidRPr="00D75A17">
        <w:t>;</w:t>
      </w:r>
    </w:p>
    <w:p w14:paraId="39BDAAC8" w14:textId="77777777"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Advertências relacionadas ao uso de aditivos alimentares;</w:t>
      </w:r>
    </w:p>
    <w:p w14:paraId="3C4D8FB3" w14:textId="27ED328C"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Conteúdos líquidos</w:t>
      </w:r>
      <w:r w:rsidR="008A72EF" w:rsidRPr="00D75A17">
        <w:t>;</w:t>
      </w:r>
    </w:p>
    <w:p w14:paraId="068EA617" w14:textId="51B8F482"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Identificação da origem</w:t>
      </w:r>
      <w:r w:rsidR="008A72EF" w:rsidRPr="00D75A17">
        <w:t>;</w:t>
      </w:r>
    </w:p>
    <w:p w14:paraId="29866E97" w14:textId="3F88FC4A"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Nome ou razão social e endereço do importador, no caso de alimentos importados</w:t>
      </w:r>
      <w:r w:rsidR="008A72EF" w:rsidRPr="00D75A17">
        <w:t>;</w:t>
      </w:r>
    </w:p>
    <w:p w14:paraId="254D4D1B" w14:textId="05436D4A"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Identificação do lote</w:t>
      </w:r>
      <w:r w:rsidR="008A72EF" w:rsidRPr="00D75A17">
        <w:t>;</w:t>
      </w:r>
    </w:p>
    <w:p w14:paraId="2193CBC5" w14:textId="06C47186"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Prazo de validade</w:t>
      </w:r>
      <w:r w:rsidR="008A72EF" w:rsidRPr="00D75A17">
        <w:t>;</w:t>
      </w:r>
    </w:p>
    <w:p w14:paraId="3DFCF891" w14:textId="3943D9A7"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 xml:space="preserve"> Instruções de conservação, preparo e uso do alimento, quando necessário</w:t>
      </w:r>
      <w:r w:rsidR="008A72EF" w:rsidRPr="00D75A17">
        <w:t>;</w:t>
      </w:r>
    </w:p>
    <w:p w14:paraId="2CD8AEC4" w14:textId="258EEF8F" w:rsidR="00BC68B9" w:rsidRPr="00D75A17" w:rsidRDefault="00BC68B9" w:rsidP="00D56238">
      <w:pPr>
        <w:pStyle w:val="PargrafodaLista"/>
        <w:numPr>
          <w:ilvl w:val="0"/>
          <w:numId w:val="5"/>
        </w:numPr>
        <w:tabs>
          <w:tab w:val="left" w:pos="709"/>
          <w:tab w:val="left" w:pos="1134"/>
        </w:tabs>
        <w:spacing w:before="0" w:after="0" w:line="360" w:lineRule="auto"/>
        <w:ind w:left="567" w:right="-1" w:hanging="425"/>
      </w:pPr>
      <w:r w:rsidRPr="00D75A17">
        <w:t xml:space="preserve">Informações nutricionais obrigatórias (conforme Resolução RDC Nº 429, </w:t>
      </w:r>
      <w:r w:rsidR="008778AB" w:rsidRPr="00D75A17">
        <w:t>de 8 de outubro de 2020).</w:t>
      </w:r>
    </w:p>
    <w:p w14:paraId="0FB551C0" w14:textId="2D4BE0BE" w:rsidR="00BC68B9" w:rsidRPr="00D75A17" w:rsidRDefault="00BC68B9" w:rsidP="00DE54DA">
      <w:pPr>
        <w:tabs>
          <w:tab w:val="left" w:pos="567"/>
        </w:tabs>
        <w:spacing w:line="288" w:lineRule="auto"/>
      </w:pPr>
      <w:r w:rsidRPr="009D68F1">
        <w:t>a. 1</w:t>
      </w:r>
      <w:r w:rsidR="009F2769" w:rsidRPr="009D68F1">
        <w:t>2</w:t>
      </w:r>
      <w:r w:rsidRPr="009D68F1">
        <w:t xml:space="preserve">.4.2) Os produtos alimentícios que causam alergias alimentares devem obedecer à Resolução RDC Nº 727, </w:t>
      </w:r>
      <w:r w:rsidR="00B243C8" w:rsidRPr="009D68F1">
        <w:t>de 1° de julho de 2022</w:t>
      </w:r>
      <w:r w:rsidRPr="009D68F1">
        <w:t>, que também dispõe sobre os requisitos para rotulagem obrigatória dos principais alimentos que causam alergias alimentares e a Lei Federal nº 10.674, de 16 de maio de 2003</w:t>
      </w:r>
      <w:r w:rsidR="00B243C8" w:rsidRPr="009D68F1">
        <w:t>,</w:t>
      </w:r>
      <w:r w:rsidRPr="009D68F1">
        <w:t xml:space="preserve"> que obriga que os produtos alimentícios comercializados informem sobre a presença de glúten, como medida preventiva e de controle da doença celíaca.</w:t>
      </w:r>
    </w:p>
    <w:p w14:paraId="3A0DDD3C" w14:textId="741A363C" w:rsidR="00BC68B9" w:rsidRPr="00DE54DA" w:rsidRDefault="00BC68B9" w:rsidP="00DE54DA">
      <w:pPr>
        <w:tabs>
          <w:tab w:val="left" w:pos="567"/>
        </w:tabs>
        <w:spacing w:line="288" w:lineRule="auto"/>
        <w:rPr>
          <w:b/>
          <w:bCs/>
        </w:rPr>
      </w:pPr>
      <w:r w:rsidRPr="00DE54DA">
        <w:rPr>
          <w:b/>
          <w:bCs/>
        </w:rPr>
        <w:t>a.1</w:t>
      </w:r>
      <w:r w:rsidR="009F2769" w:rsidRPr="00DE54DA">
        <w:rPr>
          <w:b/>
          <w:bCs/>
        </w:rPr>
        <w:t>3</w:t>
      </w:r>
      <w:r w:rsidRPr="00DE54DA">
        <w:rPr>
          <w:b/>
          <w:bCs/>
        </w:rPr>
        <w:t xml:space="preserve">) Da análise organoléptica: </w:t>
      </w:r>
    </w:p>
    <w:p w14:paraId="59131B65" w14:textId="4D0EE0A9" w:rsidR="00265568" w:rsidRPr="00D75A17" w:rsidRDefault="00BC68B9" w:rsidP="00DE54DA">
      <w:pPr>
        <w:tabs>
          <w:tab w:val="left" w:pos="567"/>
        </w:tabs>
        <w:spacing w:line="288" w:lineRule="auto"/>
      </w:pPr>
      <w:r w:rsidRPr="00D75A17">
        <w:t>a.1</w:t>
      </w:r>
      <w:r w:rsidR="009F2769" w:rsidRPr="00D75A17">
        <w:t>3</w:t>
      </w:r>
      <w:r w:rsidRPr="00D75A17">
        <w:t>.1) Cada produto será avaliado por meio do teste “dentro-fora do padrão”.</w:t>
      </w:r>
    </w:p>
    <w:p w14:paraId="11BB24D0" w14:textId="77777777" w:rsidR="00265568" w:rsidRPr="00D75A17" w:rsidRDefault="00BC68B9" w:rsidP="00DE54DA">
      <w:pPr>
        <w:tabs>
          <w:tab w:val="left" w:pos="567"/>
        </w:tabs>
        <w:spacing w:line="288" w:lineRule="auto"/>
      </w:pPr>
      <w:r w:rsidRPr="00D75A17">
        <w:t>a.1</w:t>
      </w:r>
      <w:r w:rsidR="009F2769" w:rsidRPr="00D75A17">
        <w:t>3</w:t>
      </w:r>
      <w:r w:rsidRPr="00D75A17">
        <w:t xml:space="preserve">.2) A equipe de avaliação sensorial (“provadores”) deverá ser constituída por no mínimo 10 pessoas. Todos os provadores deverão assinar o relatório de avaliação sensorial. </w:t>
      </w:r>
    </w:p>
    <w:p w14:paraId="5378B366" w14:textId="77777777" w:rsidR="00265568" w:rsidRPr="00D75A17" w:rsidRDefault="00BC68B9" w:rsidP="00DE54DA">
      <w:pPr>
        <w:tabs>
          <w:tab w:val="left" w:pos="567"/>
        </w:tabs>
        <w:spacing w:line="288" w:lineRule="auto"/>
      </w:pPr>
      <w:r w:rsidRPr="00D75A17">
        <w:t>a.1</w:t>
      </w:r>
      <w:r w:rsidR="009F2769" w:rsidRPr="00D75A17">
        <w:t>3</w:t>
      </w:r>
      <w:r w:rsidRPr="00D75A17">
        <w:t>.3) Cada produto será preparado conforme as instruções de uso</w:t>
      </w:r>
      <w:r w:rsidR="00955C4D" w:rsidRPr="00D75A17">
        <w:t xml:space="preserve"> na embalagem</w:t>
      </w:r>
      <w:r w:rsidRPr="00D75A17">
        <w:t>.</w:t>
      </w:r>
    </w:p>
    <w:p w14:paraId="0A031DAB" w14:textId="500AB410" w:rsidR="00265568" w:rsidRPr="00D75A17" w:rsidRDefault="00BC68B9" w:rsidP="00DE54DA">
      <w:pPr>
        <w:tabs>
          <w:tab w:val="left" w:pos="567"/>
        </w:tabs>
        <w:spacing w:line="288" w:lineRule="auto"/>
      </w:pPr>
      <w:r w:rsidRPr="00D75A17">
        <w:t>a.1</w:t>
      </w:r>
      <w:r w:rsidR="00C50350">
        <w:t>3</w:t>
      </w:r>
      <w:r w:rsidRPr="00D75A17">
        <w:t>.4) Serão utilizadas referências que representam variações aceitáveis e inaceitáveis dos atributos do produto em questão</w:t>
      </w:r>
      <w:r w:rsidR="003B0765" w:rsidRPr="00D75A17">
        <w:t>,</w:t>
      </w:r>
      <w:r w:rsidRPr="00D75A17">
        <w:t xml:space="preserve"> de acordo com as características esperadas do produto.</w:t>
      </w:r>
    </w:p>
    <w:p w14:paraId="6A601ABC" w14:textId="77777777" w:rsidR="00265568" w:rsidRPr="00D75A17" w:rsidRDefault="00BC68B9" w:rsidP="00DE54DA">
      <w:pPr>
        <w:tabs>
          <w:tab w:val="left" w:pos="567"/>
        </w:tabs>
        <w:spacing w:line="288" w:lineRule="auto"/>
      </w:pPr>
      <w:r w:rsidRPr="00D75A17">
        <w:t>a.1</w:t>
      </w:r>
      <w:r w:rsidR="009F2769" w:rsidRPr="00D75A17">
        <w:t>3</w:t>
      </w:r>
      <w:r w:rsidRPr="00D75A17">
        <w:t>.5) A definição dos atributos se dará em uma reunião coordenada pela equipe de nutrição (CNE/SME) antes dos testes e será documentada ao final com assinatura de todos os participantes.</w:t>
      </w:r>
    </w:p>
    <w:p w14:paraId="4FA7C729" w14:textId="020DE6E9" w:rsidR="00BC68B9" w:rsidRPr="00D75A17" w:rsidRDefault="00BC68B9" w:rsidP="00DE54DA">
      <w:pPr>
        <w:tabs>
          <w:tab w:val="left" w:pos="567"/>
        </w:tabs>
        <w:spacing w:line="288" w:lineRule="auto"/>
      </w:pPr>
      <w:r w:rsidRPr="00D75A17">
        <w:t>a.1</w:t>
      </w:r>
      <w:r w:rsidR="009F2769" w:rsidRPr="00D75A17">
        <w:t>3</w:t>
      </w:r>
      <w:r w:rsidRPr="00D75A17">
        <w:t>.6) Os atributos serão selecionados</w:t>
      </w:r>
      <w:r w:rsidR="003B0765" w:rsidRPr="00D75A17">
        <w:t>,</w:t>
      </w:r>
      <w:r w:rsidRPr="00D75A17">
        <w:t xml:space="preserve"> conforme seu grau de relevância</w:t>
      </w:r>
      <w:r w:rsidR="003B0765" w:rsidRPr="00D75A17">
        <w:t>,</w:t>
      </w:r>
      <w:r w:rsidRPr="00D75A17">
        <w:t xml:space="preserve"> para avaliar a qualidade do produto entre aparência, sabor, odor e textura.</w:t>
      </w:r>
    </w:p>
    <w:p w14:paraId="7C277D31" w14:textId="34FC549B" w:rsidR="00BC68B9" w:rsidRPr="00D75A17" w:rsidRDefault="00BC68B9" w:rsidP="00D430D6">
      <w:pPr>
        <w:tabs>
          <w:tab w:val="left" w:pos="284"/>
        </w:tabs>
        <w:spacing w:line="288" w:lineRule="auto"/>
        <w:ind w:right="-1"/>
      </w:pPr>
      <w:r w:rsidRPr="00D75A17">
        <w:t>a.1</w:t>
      </w:r>
      <w:r w:rsidR="009F2769" w:rsidRPr="00D75A17">
        <w:t>3</w:t>
      </w:r>
      <w:r w:rsidRPr="00D75A17">
        <w:t>.7) O produto analisado estará apto para ser adquirido no processo licitatório caso 85% dos participantes avalie o produto como “dentro do padrão” no teste “dentro-fora”.</w:t>
      </w:r>
    </w:p>
    <w:p w14:paraId="11FAB039" w14:textId="3A4D7AE4" w:rsidR="00BC68B9" w:rsidRPr="00D75A17" w:rsidRDefault="004578AE" w:rsidP="00D430D6">
      <w:pPr>
        <w:tabs>
          <w:tab w:val="left" w:pos="284"/>
        </w:tabs>
        <w:spacing w:line="288" w:lineRule="auto"/>
        <w:ind w:right="-1"/>
      </w:pPr>
      <w:r>
        <w:t>a</w:t>
      </w:r>
      <w:r w:rsidR="00BC68B9" w:rsidRPr="00D75A17">
        <w:t>.1</w:t>
      </w:r>
      <w:r w:rsidR="009F2769" w:rsidRPr="00D75A17">
        <w:t>4</w:t>
      </w:r>
      <w:r w:rsidR="00BC68B9" w:rsidRPr="00D75A17">
        <w:t>) Tendo sido a amostra desclassificada em uma das etapas das análises</w:t>
      </w:r>
      <w:r w:rsidR="002C6FD2" w:rsidRPr="00D75A17">
        <w:t>,</w:t>
      </w:r>
      <w:r w:rsidR="00BC68B9" w:rsidRPr="00D75A17">
        <w:t xml:space="preserve"> não </w:t>
      </w:r>
      <w:r w:rsidR="00AC574D" w:rsidRPr="00D75A17">
        <w:t>será dada a</w:t>
      </w:r>
      <w:r w:rsidR="00BC68B9" w:rsidRPr="00D75A17">
        <w:t xml:space="preserve"> continu</w:t>
      </w:r>
      <w:r w:rsidR="00AC574D" w:rsidRPr="00D75A17">
        <w:t>idade</w:t>
      </w:r>
      <w:r w:rsidR="00BC68B9" w:rsidRPr="00D75A17">
        <w:t xml:space="preserve"> da avaliação e a amostra será reprovada.</w:t>
      </w:r>
    </w:p>
    <w:p w14:paraId="59473214" w14:textId="6326E0D0" w:rsidR="00BC68B9" w:rsidRPr="00D75A17" w:rsidRDefault="004578AE" w:rsidP="00D430D6">
      <w:pPr>
        <w:tabs>
          <w:tab w:val="left" w:pos="284"/>
        </w:tabs>
        <w:spacing w:line="288" w:lineRule="auto"/>
        <w:ind w:right="-1"/>
      </w:pPr>
      <w:r>
        <w:t>a</w:t>
      </w:r>
      <w:r w:rsidR="00BC68B9" w:rsidRPr="00D75A17">
        <w:t>.1</w:t>
      </w:r>
      <w:r w:rsidR="009F2769" w:rsidRPr="00D75A17">
        <w:t>5</w:t>
      </w:r>
      <w:r w:rsidR="00BC68B9" w:rsidRPr="00D75A17">
        <w:t xml:space="preserve">) Amostras reprovadas </w:t>
      </w:r>
      <w:r w:rsidR="00BC68B9" w:rsidRPr="00390E4B">
        <w:t>NÃO</w:t>
      </w:r>
      <w:r w:rsidR="00BC68B9" w:rsidRPr="00D75A17">
        <w:t xml:space="preserve"> poderão ser substituídas pelo fornecedor.</w:t>
      </w:r>
    </w:p>
    <w:p w14:paraId="6EE13492" w14:textId="5827127E" w:rsidR="001D47CC" w:rsidRDefault="004578AE" w:rsidP="00EC1ED3">
      <w:pPr>
        <w:tabs>
          <w:tab w:val="left" w:pos="284"/>
        </w:tabs>
        <w:spacing w:after="0" w:line="288" w:lineRule="auto"/>
      </w:pPr>
      <w:r>
        <w:t>a</w:t>
      </w:r>
      <w:r w:rsidR="00BC68B9" w:rsidRPr="00D75A17">
        <w:t>.1</w:t>
      </w:r>
      <w:r w:rsidR="009F2769" w:rsidRPr="00D75A17">
        <w:t>6</w:t>
      </w:r>
      <w:r w:rsidR="00BC68B9" w:rsidRPr="00D75A17">
        <w:t xml:space="preserve">) As amostras não terão custo ao </w:t>
      </w:r>
      <w:r w:rsidR="00164CFD" w:rsidRPr="00D75A17">
        <w:t>Município</w:t>
      </w:r>
      <w:r w:rsidR="002C6FD2" w:rsidRPr="00D75A17">
        <w:t>,</w:t>
      </w:r>
      <w:r w:rsidR="00BC68B9" w:rsidRPr="00D75A17">
        <w:t xml:space="preserve"> bem como não serão devolvidas aos licitantes. </w:t>
      </w:r>
    </w:p>
    <w:p w14:paraId="27FCEE5D" w14:textId="77777777" w:rsidR="004578AE" w:rsidRPr="00755CC3" w:rsidRDefault="004578AE" w:rsidP="00755CC3">
      <w:pPr>
        <w:pStyle w:val="SemEspaamento"/>
        <w:rPr>
          <w:sz w:val="10"/>
          <w:szCs w:val="10"/>
        </w:rPr>
      </w:pPr>
    </w:p>
    <w:p w14:paraId="13FA6FC0" w14:textId="37060DC2" w:rsidR="00C50350" w:rsidRPr="004578AE" w:rsidRDefault="00C50350" w:rsidP="007B040C">
      <w:pPr>
        <w:pStyle w:val="PargrafodaLista"/>
        <w:numPr>
          <w:ilvl w:val="0"/>
          <w:numId w:val="9"/>
        </w:numPr>
        <w:tabs>
          <w:tab w:val="left" w:pos="284"/>
          <w:tab w:val="left" w:pos="1276"/>
        </w:tabs>
        <w:spacing w:before="0" w:line="288" w:lineRule="auto"/>
        <w:ind w:left="0" w:firstLine="0"/>
        <w:contextualSpacing w:val="0"/>
        <w:rPr>
          <w:b/>
          <w:bCs/>
        </w:rPr>
      </w:pPr>
      <w:r w:rsidRPr="004578AE">
        <w:rPr>
          <w:b/>
          <w:bCs/>
        </w:rPr>
        <w:t>Não haverá entrega de amostras referente aos gêneros hortifrutis (01 a 28 e 30 a 32).</w:t>
      </w:r>
    </w:p>
    <w:p w14:paraId="6E104EE0" w14:textId="4BF61007" w:rsidR="004578AE" w:rsidRPr="00390E4B" w:rsidRDefault="004578AE" w:rsidP="00D430D6">
      <w:pPr>
        <w:tabs>
          <w:tab w:val="left" w:pos="284"/>
        </w:tabs>
        <w:spacing w:line="288" w:lineRule="auto"/>
      </w:pPr>
      <w:r w:rsidRPr="00390E4B">
        <w:t xml:space="preserve">b.1) </w:t>
      </w:r>
      <w:r w:rsidRPr="00D75A17">
        <w:t xml:space="preserve">Os gêneros de hortifrútis (itens 1 a </w:t>
      </w:r>
      <w:r>
        <w:t>28</w:t>
      </w:r>
      <w:r w:rsidRPr="00D75A17">
        <w:t xml:space="preserve"> e 3</w:t>
      </w:r>
      <w:r>
        <w:t>0</w:t>
      </w:r>
      <w:r w:rsidRPr="00D75A17">
        <w:t xml:space="preserve"> a 3</w:t>
      </w:r>
      <w:r>
        <w:t>2</w:t>
      </w:r>
      <w:r w:rsidRPr="00D75A17">
        <w:t xml:space="preserve">) serão dispensados da apresentação de amostras, uma vez que sua qualidade oscila devido às condições climáticas, sazonalidade, variabilidade natural dos produtos, condições de armazenamento e de transporte. </w:t>
      </w:r>
    </w:p>
    <w:p w14:paraId="02AED90C" w14:textId="20A84C7E" w:rsidR="004578AE" w:rsidRDefault="00390E4B" w:rsidP="00D430D6">
      <w:pPr>
        <w:tabs>
          <w:tab w:val="left" w:pos="284"/>
        </w:tabs>
        <w:spacing w:line="288" w:lineRule="auto"/>
        <w:ind w:right="-1"/>
      </w:pPr>
      <w:r w:rsidRPr="00390E4B">
        <w:t>b.2)</w:t>
      </w:r>
      <w:r>
        <w:t xml:space="preserve"> </w:t>
      </w:r>
      <w:r w:rsidR="004578AE" w:rsidRPr="00D75A17">
        <w:t>Estes alimentos serão avaliados quanto à qualidade licitada pela CNE no ato ou posteriormente da sua entrega durante toda a vigência do contrato, e, caso não atendam aos padrões estabelecidos, poderão ser recusados ou devolvidos a qualquer momento e será solicitada sua substituição imediata sem custos adicionais ao Município.</w:t>
      </w:r>
    </w:p>
    <w:p w14:paraId="4439193C" w14:textId="77777777" w:rsidR="007B040C" w:rsidRDefault="004036FB" w:rsidP="007B040C">
      <w:pPr>
        <w:pStyle w:val="PargrafodaLista"/>
        <w:numPr>
          <w:ilvl w:val="0"/>
          <w:numId w:val="9"/>
        </w:numPr>
        <w:tabs>
          <w:tab w:val="left" w:pos="284"/>
        </w:tabs>
        <w:spacing w:line="288" w:lineRule="auto"/>
        <w:ind w:left="0" w:right="-1" w:firstLine="0"/>
        <w:contextualSpacing w:val="0"/>
      </w:pPr>
      <w:r w:rsidRPr="000432D4">
        <w:t>Cabe ressaltar que a aprovação das amostras não exime o contratado da fiscalização contínua da qualidade durante toda a vigência do contrato, a qual será realizada pela CNE, podendo esta, recusar ou solicitar a troca de produtos que não correspondam à qualidade licitada.</w:t>
      </w:r>
    </w:p>
    <w:p w14:paraId="0929454B" w14:textId="7E677E19" w:rsidR="00C64AC2" w:rsidRPr="00D75A17" w:rsidRDefault="007B040C" w:rsidP="007B040C">
      <w:pPr>
        <w:pStyle w:val="PargrafodaLista"/>
        <w:tabs>
          <w:tab w:val="left" w:pos="284"/>
        </w:tabs>
        <w:spacing w:line="288" w:lineRule="auto"/>
        <w:ind w:left="0" w:right="-1"/>
        <w:contextualSpacing w:val="0"/>
        <w:jc w:val="center"/>
      </w:pPr>
      <w:r w:rsidRPr="00D75A17">
        <w:rPr>
          <w:noProof/>
        </w:rPr>
        <w:drawing>
          <wp:anchor distT="0" distB="0" distL="114300" distR="114300" simplePos="0" relativeHeight="251659264" behindDoc="1" locked="0" layoutInCell="1" allowOverlap="1" wp14:anchorId="0F540420" wp14:editId="3F7B03F6">
            <wp:simplePos x="0" y="0"/>
            <wp:positionH relativeFrom="margin">
              <wp:align>center</wp:align>
            </wp:positionH>
            <wp:positionV relativeFrom="margin">
              <wp:posOffset>5801579</wp:posOffset>
            </wp:positionV>
            <wp:extent cx="2701290" cy="3643630"/>
            <wp:effectExtent l="0" t="0" r="3810"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836" t="15402" r="34894" b="9584"/>
                    <a:stretch/>
                  </pic:blipFill>
                  <pic:spPr bwMode="auto">
                    <a:xfrm>
                      <a:off x="0" y="0"/>
                      <a:ext cx="2701290" cy="3643630"/>
                    </a:xfrm>
                    <a:prstGeom prst="rect">
                      <a:avLst/>
                    </a:prstGeom>
                    <a:ln>
                      <a:noFill/>
                    </a:ln>
                    <a:extLst>
                      <a:ext uri="{53640926-AAD7-44D8-BBD7-CCE9431645EC}">
                        <a14:shadowObscured xmlns:a14="http://schemas.microsoft.com/office/drawing/2010/main"/>
                      </a:ext>
                    </a:extLst>
                  </pic:spPr>
                </pic:pic>
              </a:graphicData>
            </a:graphic>
          </wp:anchor>
        </w:drawing>
      </w:r>
      <w:r w:rsidR="00C64AC2" w:rsidRPr="007B040C">
        <w:rPr>
          <w:b/>
          <w:bCs/>
        </w:rPr>
        <w:t>Figura 1.</w:t>
      </w:r>
      <w:r w:rsidR="00C64AC2" w:rsidRPr="00D75A17">
        <w:t xml:space="preserve"> Modelo </w:t>
      </w:r>
      <w:r w:rsidR="00C64AC2">
        <w:t xml:space="preserve">da </w:t>
      </w:r>
      <w:r w:rsidR="00C64AC2" w:rsidRPr="00D75A17">
        <w:t>ficha do teste “dentro-fora do padrão”.</w:t>
      </w:r>
    </w:p>
    <w:p w14:paraId="02B62ACB" w14:textId="2BFD6B38" w:rsidR="00A86B2E" w:rsidRPr="00D75A17" w:rsidRDefault="00A86B2E" w:rsidP="00460E6D">
      <w:pPr>
        <w:pStyle w:val="Tpico4"/>
        <w:spacing w:before="360" w:after="120" w:line="360" w:lineRule="auto"/>
        <w:ind w:left="992" w:hanging="992"/>
        <w:contextualSpacing w:val="0"/>
        <w:rPr>
          <w:b/>
          <w:bCs/>
        </w:rPr>
      </w:pPr>
      <w:r w:rsidRPr="00D75A17">
        <w:rPr>
          <w:b/>
          <w:bCs/>
        </w:rPr>
        <w:t xml:space="preserve">Qual </w:t>
      </w:r>
      <w:r w:rsidR="002C6FD2" w:rsidRPr="00D75A17">
        <w:rPr>
          <w:b/>
          <w:bCs/>
        </w:rPr>
        <w:t xml:space="preserve">é </w:t>
      </w:r>
      <w:r w:rsidRPr="00D75A17">
        <w:rPr>
          <w:b/>
          <w:bCs/>
        </w:rPr>
        <w:t>o local e prazo de entrega das amostras</w:t>
      </w:r>
      <w:r w:rsidR="00FE4A31" w:rsidRPr="00D75A17">
        <w:rPr>
          <w:b/>
          <w:bCs/>
        </w:rPr>
        <w:t>?</w:t>
      </w:r>
      <w:r w:rsidRPr="00D75A17">
        <w:rPr>
          <w:b/>
          <w:bCs/>
        </w:rPr>
        <w:t xml:space="preserve"> </w:t>
      </w:r>
    </w:p>
    <w:p w14:paraId="6814068F" w14:textId="3AFFD560" w:rsidR="00D430D6" w:rsidRPr="00E60A7F" w:rsidRDefault="006A12ED" w:rsidP="00EC1ED3">
      <w:pPr>
        <w:pStyle w:val="pf0"/>
        <w:spacing w:before="0" w:beforeAutospacing="0" w:after="240" w:afterAutospacing="0" w:line="288" w:lineRule="auto"/>
        <w:jc w:val="both"/>
        <w:rPr>
          <w:rFonts w:ascii="Arial" w:hAnsi="Arial" w:cs="Arial"/>
        </w:rPr>
      </w:pPr>
      <w:bookmarkStart w:id="49" w:name="_Hlk230334971"/>
      <w:r w:rsidRPr="00E60A7F">
        <w:rPr>
          <w:rStyle w:val="cf01"/>
          <w:rFonts w:ascii="Arial" w:hAnsi="Arial" w:cs="Arial"/>
          <w:sz w:val="24"/>
          <w:szCs w:val="24"/>
        </w:rPr>
        <w:t xml:space="preserve">Todas as </w:t>
      </w:r>
      <w:r w:rsidR="001E4174" w:rsidRPr="00E60A7F">
        <w:rPr>
          <w:rStyle w:val="cf01"/>
          <w:rFonts w:ascii="Arial" w:hAnsi="Arial" w:cs="Arial"/>
          <w:sz w:val="24"/>
          <w:szCs w:val="24"/>
        </w:rPr>
        <w:t>amostras dos produtos ESTOCÁVEIS</w:t>
      </w:r>
      <w:r w:rsidR="009F2769" w:rsidRPr="00E60A7F">
        <w:rPr>
          <w:rStyle w:val="cf01"/>
          <w:rFonts w:ascii="Arial" w:hAnsi="Arial" w:cs="Arial"/>
          <w:sz w:val="24"/>
          <w:szCs w:val="24"/>
        </w:rPr>
        <w:t xml:space="preserve"> (itens </w:t>
      </w:r>
      <w:r w:rsidR="00B2202E" w:rsidRPr="00E60A7F">
        <w:rPr>
          <w:rStyle w:val="cf01"/>
          <w:rFonts w:ascii="Arial" w:hAnsi="Arial" w:cs="Arial"/>
          <w:sz w:val="24"/>
          <w:szCs w:val="24"/>
        </w:rPr>
        <w:t>33</w:t>
      </w:r>
      <w:r w:rsidR="009F2769" w:rsidRPr="00E60A7F">
        <w:rPr>
          <w:rStyle w:val="cf01"/>
          <w:rFonts w:ascii="Arial" w:hAnsi="Arial" w:cs="Arial"/>
          <w:sz w:val="24"/>
          <w:szCs w:val="24"/>
        </w:rPr>
        <w:t xml:space="preserve"> a </w:t>
      </w:r>
      <w:r w:rsidR="00B2202E" w:rsidRPr="00E60A7F">
        <w:rPr>
          <w:rStyle w:val="cf01"/>
          <w:rFonts w:ascii="Arial" w:hAnsi="Arial" w:cs="Arial"/>
          <w:sz w:val="24"/>
          <w:szCs w:val="24"/>
        </w:rPr>
        <w:t>7</w:t>
      </w:r>
      <w:r w:rsidR="0000756D" w:rsidRPr="00E60A7F">
        <w:rPr>
          <w:rStyle w:val="cf01"/>
          <w:rFonts w:ascii="Arial" w:hAnsi="Arial" w:cs="Arial"/>
          <w:sz w:val="24"/>
          <w:szCs w:val="24"/>
        </w:rPr>
        <w:t>7</w:t>
      </w:r>
      <w:r w:rsidR="009F2769" w:rsidRPr="00E60A7F">
        <w:rPr>
          <w:rStyle w:val="cf01"/>
          <w:rFonts w:ascii="Arial" w:hAnsi="Arial" w:cs="Arial"/>
          <w:sz w:val="24"/>
          <w:szCs w:val="24"/>
        </w:rPr>
        <w:t>)</w:t>
      </w:r>
      <w:r w:rsidRPr="00E60A7F">
        <w:rPr>
          <w:rStyle w:val="cf01"/>
          <w:rFonts w:ascii="Arial" w:hAnsi="Arial" w:cs="Arial"/>
          <w:sz w:val="24"/>
          <w:szCs w:val="24"/>
        </w:rPr>
        <w:t>, GRANJEIROS (item 29), REFRIGERADOS E CONGELADOS (item 7</w:t>
      </w:r>
      <w:r w:rsidR="0000756D" w:rsidRPr="00E60A7F">
        <w:rPr>
          <w:rStyle w:val="cf01"/>
          <w:rFonts w:ascii="Arial" w:hAnsi="Arial" w:cs="Arial"/>
          <w:sz w:val="24"/>
          <w:szCs w:val="24"/>
        </w:rPr>
        <w:t>8</w:t>
      </w:r>
      <w:r w:rsidRPr="00E60A7F">
        <w:rPr>
          <w:rStyle w:val="cf01"/>
          <w:rFonts w:ascii="Arial" w:hAnsi="Arial" w:cs="Arial"/>
          <w:sz w:val="24"/>
          <w:szCs w:val="24"/>
        </w:rPr>
        <w:t xml:space="preserve"> até 9</w:t>
      </w:r>
      <w:r w:rsidR="0000756D" w:rsidRPr="00E60A7F">
        <w:rPr>
          <w:rStyle w:val="cf01"/>
          <w:rFonts w:ascii="Arial" w:hAnsi="Arial" w:cs="Arial"/>
          <w:sz w:val="24"/>
          <w:szCs w:val="24"/>
        </w:rPr>
        <w:t>2</w:t>
      </w:r>
      <w:r w:rsidRPr="00E60A7F">
        <w:rPr>
          <w:rStyle w:val="cf01"/>
          <w:rFonts w:ascii="Arial" w:hAnsi="Arial" w:cs="Arial"/>
          <w:sz w:val="24"/>
          <w:szCs w:val="24"/>
        </w:rPr>
        <w:t>)</w:t>
      </w:r>
      <w:r w:rsidR="001E4174" w:rsidRPr="00E60A7F">
        <w:rPr>
          <w:rStyle w:val="cf01"/>
          <w:rFonts w:ascii="Arial" w:hAnsi="Arial" w:cs="Arial"/>
          <w:sz w:val="24"/>
          <w:szCs w:val="24"/>
        </w:rPr>
        <w:t xml:space="preserve"> </w:t>
      </w:r>
      <w:r w:rsidR="009F2769" w:rsidRPr="00E60A7F">
        <w:rPr>
          <w:rFonts w:ascii="Arial" w:hAnsi="Arial" w:cs="Arial"/>
        </w:rPr>
        <w:t>deverão ser entregues das 08h00min às 15h00min, impreterivelmente, à Coordenadoria de Nutrição Escolar/CNE/SME</w:t>
      </w:r>
      <w:r w:rsidR="00D430D6" w:rsidRPr="00E60A7F">
        <w:rPr>
          <w:rFonts w:ascii="Arial" w:hAnsi="Arial" w:cs="Arial"/>
        </w:rPr>
        <w:t>.</w:t>
      </w:r>
    </w:p>
    <w:p w14:paraId="4820BF6C" w14:textId="77777777" w:rsidR="00D430D6" w:rsidRDefault="00D430D6" w:rsidP="000432D4">
      <w:pPr>
        <w:pStyle w:val="pf0"/>
        <w:spacing w:before="120" w:beforeAutospacing="0" w:after="240" w:afterAutospacing="0"/>
        <w:jc w:val="both"/>
        <w:rPr>
          <w:rFonts w:ascii="Arial" w:hAnsi="Arial" w:cs="Arial"/>
        </w:rPr>
      </w:pPr>
      <w:r>
        <w:rPr>
          <w:rFonts w:ascii="Arial" w:hAnsi="Arial" w:cs="Arial"/>
        </w:rPr>
        <w:t xml:space="preserve">Endereço: </w:t>
      </w:r>
      <w:r w:rsidR="009F2769" w:rsidRPr="00D75A17">
        <w:rPr>
          <w:rFonts w:ascii="Arial" w:hAnsi="Arial" w:cs="Arial"/>
        </w:rPr>
        <w:t xml:space="preserve">BR 364, nº 9.650, Bairro São Francisco (referência: entre a </w:t>
      </w:r>
      <w:proofErr w:type="spellStart"/>
      <w:r w:rsidR="009F2769" w:rsidRPr="00D75A17">
        <w:rPr>
          <w:rFonts w:ascii="Arial" w:hAnsi="Arial" w:cs="Arial"/>
        </w:rPr>
        <w:t>Copagás</w:t>
      </w:r>
      <w:proofErr w:type="spellEnd"/>
      <w:r w:rsidR="009F2769" w:rsidRPr="00D75A17">
        <w:rPr>
          <w:rFonts w:ascii="Arial" w:hAnsi="Arial" w:cs="Arial"/>
        </w:rPr>
        <w:t xml:space="preserve"> e CISC Coxipó), Cuiabá/MT. </w:t>
      </w:r>
    </w:p>
    <w:p w14:paraId="790065DD" w14:textId="69EA32EE" w:rsidR="009F2769" w:rsidRPr="00D75A17" w:rsidRDefault="009F2769" w:rsidP="000432D4">
      <w:pPr>
        <w:pStyle w:val="pf0"/>
        <w:spacing w:before="120" w:beforeAutospacing="0" w:after="240" w:afterAutospacing="0"/>
        <w:jc w:val="both"/>
        <w:rPr>
          <w:rFonts w:ascii="Arial" w:hAnsi="Arial" w:cs="Arial"/>
        </w:rPr>
      </w:pPr>
      <w:r w:rsidRPr="00D75A17">
        <w:rPr>
          <w:rFonts w:ascii="Arial" w:hAnsi="Arial" w:cs="Arial"/>
        </w:rPr>
        <w:t>Telefone: (65) 99</w:t>
      </w:r>
      <w:r w:rsidR="00E56123">
        <w:rPr>
          <w:rFonts w:ascii="Arial" w:hAnsi="Arial" w:cs="Arial"/>
        </w:rPr>
        <w:t>209-8416.</w:t>
      </w:r>
      <w:r w:rsidRPr="00D75A17">
        <w:rPr>
          <w:rFonts w:ascii="Arial" w:hAnsi="Arial" w:cs="Arial"/>
        </w:rPr>
        <w:t xml:space="preserve"> </w:t>
      </w:r>
      <w:r w:rsidR="000432D4">
        <w:rPr>
          <w:rFonts w:ascii="Arial" w:hAnsi="Arial" w:cs="Arial"/>
        </w:rPr>
        <w:t xml:space="preserve">   </w:t>
      </w:r>
      <w:r w:rsidRPr="00D75A17">
        <w:rPr>
          <w:rFonts w:ascii="Arial" w:hAnsi="Arial" w:cs="Arial"/>
        </w:rPr>
        <w:t>E-mail: &lt;cne.educacao@sme.cuiaba.mt.gov.br&gt;.</w:t>
      </w:r>
    </w:p>
    <w:p w14:paraId="650106BB" w14:textId="70EE6970" w:rsidR="009F2769" w:rsidRPr="00D75A17" w:rsidRDefault="009F2769" w:rsidP="000432D4">
      <w:pPr>
        <w:spacing w:after="240" w:line="240" w:lineRule="auto"/>
        <w:ind w:right="-1"/>
      </w:pPr>
      <w:r w:rsidRPr="00D75A17">
        <w:t>No momento da entrega das amostras será preenchido o Relatório de Recebimento de Amostras, em duas vias, assinado pelo entregador e recebedor da(s) amostra(s).</w:t>
      </w:r>
    </w:p>
    <w:bookmarkEnd w:id="49"/>
    <w:p w14:paraId="1A45B87C" w14:textId="77777777" w:rsidR="00A86B2E" w:rsidRPr="00D75A17" w:rsidRDefault="00A86B2E" w:rsidP="00FF1C4F">
      <w:pPr>
        <w:spacing w:before="0" w:after="0" w:line="360" w:lineRule="auto"/>
        <w:contextualSpacing/>
        <w:rPr>
          <w:i/>
          <w:sz w:val="2"/>
          <w:szCs w:val="2"/>
        </w:rPr>
      </w:pPr>
    </w:p>
    <w:p w14:paraId="5225ACE4" w14:textId="77777777" w:rsidR="009F2769" w:rsidRPr="00D75A17" w:rsidRDefault="009F2769" w:rsidP="00FF1C4F">
      <w:pPr>
        <w:spacing w:before="0" w:after="0" w:line="360" w:lineRule="auto"/>
        <w:contextualSpacing/>
        <w:rPr>
          <w:i/>
          <w:sz w:val="2"/>
          <w:szCs w:val="2"/>
        </w:rPr>
      </w:pPr>
    </w:p>
    <w:p w14:paraId="248A2942" w14:textId="77777777" w:rsidR="009F2769" w:rsidRPr="00D75A17" w:rsidRDefault="009F2769" w:rsidP="00FF1C4F">
      <w:pPr>
        <w:spacing w:before="0" w:after="0" w:line="360" w:lineRule="auto"/>
        <w:contextualSpacing/>
        <w:rPr>
          <w:i/>
          <w:sz w:val="2"/>
          <w:szCs w:val="2"/>
        </w:rPr>
        <w:sectPr w:rsidR="009F2769" w:rsidRPr="00D75A17" w:rsidSect="001D6542">
          <w:type w:val="continuous"/>
          <w:pgSz w:w="11906" w:h="16838" w:code="9"/>
          <w:pgMar w:top="1702" w:right="1134" w:bottom="1134" w:left="1418" w:header="113" w:footer="454" w:gutter="0"/>
          <w:cols w:space="708"/>
          <w:docGrid w:linePitch="360"/>
        </w:sectPr>
      </w:pPr>
    </w:p>
    <w:p w14:paraId="2C12EB40" w14:textId="3B55F583" w:rsidR="007A0C86" w:rsidRPr="00D75A17" w:rsidRDefault="007A0C86" w:rsidP="000F579A">
      <w:pPr>
        <w:pStyle w:val="Tpico4"/>
        <w:spacing w:after="120" w:line="360" w:lineRule="auto"/>
        <w:contextualSpacing w:val="0"/>
        <w:rPr>
          <w:b/>
          <w:bCs/>
        </w:rPr>
      </w:pPr>
      <w:r w:rsidRPr="00D75A17">
        <w:rPr>
          <w:b/>
          <w:bCs/>
        </w:rPr>
        <w:t xml:space="preserve">Qual </w:t>
      </w:r>
      <w:r w:rsidR="0062308F" w:rsidRPr="00D75A17">
        <w:rPr>
          <w:b/>
          <w:bCs/>
        </w:rPr>
        <w:t xml:space="preserve">é </w:t>
      </w:r>
      <w:r w:rsidRPr="00D75A17">
        <w:rPr>
          <w:b/>
          <w:bCs/>
        </w:rPr>
        <w:t>o prazo para avaliação das amostras?</w:t>
      </w:r>
      <w:r w:rsidR="00873157" w:rsidRPr="00D75A17">
        <w:rPr>
          <w:b/>
          <w:bCs/>
        </w:rPr>
        <w:t xml:space="preserve"> </w:t>
      </w:r>
      <w:r w:rsidRPr="00D75A17">
        <w:rPr>
          <w:b/>
          <w:bCs/>
        </w:rPr>
        <w:t xml:space="preserve"> </w:t>
      </w:r>
    </w:p>
    <w:p w14:paraId="00C379B1" w14:textId="76A7DA85" w:rsidR="0069292B" w:rsidRDefault="001E4174" w:rsidP="00C64AC2">
      <w:pPr>
        <w:spacing w:line="360" w:lineRule="auto"/>
      </w:pPr>
      <w:r w:rsidRPr="00D75A17">
        <w:t xml:space="preserve">O prazo para encaminhamento do(s) resultado(s) da avaliação das amostras será no máximo </w:t>
      </w:r>
      <w:r w:rsidRPr="00D75A17">
        <w:rPr>
          <w:b/>
          <w:bCs/>
        </w:rPr>
        <w:t>05 (cinco) dias úteis</w:t>
      </w:r>
      <w:r w:rsidRPr="00D75A17">
        <w:t xml:space="preserve"> após o recebimento da amostra</w:t>
      </w:r>
      <w:r w:rsidR="0062308F" w:rsidRPr="00D75A17">
        <w:t xml:space="preserve"> na CNE</w:t>
      </w:r>
      <w:r w:rsidRPr="00D75A17">
        <w:t>.</w:t>
      </w:r>
    </w:p>
    <w:p w14:paraId="20770699" w14:textId="0935E5D3" w:rsidR="00170F25" w:rsidRDefault="00170F25" w:rsidP="00570D44">
      <w:pPr>
        <w:pStyle w:val="SemEspaamento"/>
        <w:rPr>
          <w:sz w:val="10"/>
          <w:szCs w:val="10"/>
        </w:rPr>
      </w:pPr>
    </w:p>
    <w:p w14:paraId="6684F0F5" w14:textId="508A48C8" w:rsidR="000F4CA0" w:rsidRPr="00D75A17" w:rsidRDefault="000F4CA0" w:rsidP="00901B59">
      <w:pPr>
        <w:pStyle w:val="Tpico2"/>
        <w:spacing w:after="0" w:line="360" w:lineRule="auto"/>
        <w:ind w:left="624"/>
      </w:pPr>
      <w:r w:rsidRPr="00D75A17">
        <w:t>Exigências específicas para a fase de habilitação</w:t>
      </w:r>
      <w:r w:rsidR="004A35AD" w:rsidRPr="00D75A17">
        <w:t xml:space="preserve"> </w:t>
      </w:r>
      <w:r w:rsidR="00A87FEB" w:rsidRPr="00D75A17">
        <w:t xml:space="preserve"> </w:t>
      </w:r>
    </w:p>
    <w:p w14:paraId="151CD4A0" w14:textId="0CC57864" w:rsidR="000F4CA0" w:rsidRDefault="005D679A" w:rsidP="001221FC">
      <w:pPr>
        <w:spacing w:before="0" w:after="0" w:line="240" w:lineRule="auto"/>
      </w:pPr>
      <w:sdt>
        <w:sdtPr>
          <w:rPr>
            <w:rFonts w:eastAsia="MS Gothic"/>
            <w:sz w:val="40"/>
            <w:szCs w:val="18"/>
          </w:rPr>
          <w:id w:val="361181857"/>
          <w14:checkbox>
            <w14:checked w14:val="1"/>
            <w14:checkedState w14:val="2612" w14:font="MS Gothic"/>
            <w14:uncheckedState w14:val="2610" w14:font="MS Gothic"/>
          </w14:checkbox>
        </w:sdtPr>
        <w:sdtEndPr/>
        <w:sdtContent>
          <w:r w:rsidR="00214D2E" w:rsidRPr="00D75A17">
            <w:rPr>
              <w:rFonts w:ascii="Segoe UI Symbol" w:eastAsia="MS Gothic" w:hAnsi="Segoe UI Symbol" w:cs="Segoe UI Symbol"/>
              <w:sz w:val="40"/>
              <w:szCs w:val="18"/>
            </w:rPr>
            <w:t>☒</w:t>
          </w:r>
        </w:sdtContent>
      </w:sdt>
      <w:r w:rsidR="000F4CA0" w:rsidRPr="00D75A17">
        <w:t xml:space="preserve">Existem exigências específicas        </w:t>
      </w:r>
      <w:sdt>
        <w:sdtPr>
          <w:rPr>
            <w:sz w:val="40"/>
          </w:rPr>
          <w:id w:val="-983391482"/>
          <w14:checkbox>
            <w14:checked w14:val="0"/>
            <w14:checkedState w14:val="2612" w14:font="MS Gothic"/>
            <w14:uncheckedState w14:val="2610" w14:font="MS Gothic"/>
          </w14:checkbox>
        </w:sdtPr>
        <w:sdtEndPr/>
        <w:sdtContent>
          <w:r w:rsidR="00507622" w:rsidRPr="00D75A17">
            <w:rPr>
              <w:rFonts w:ascii="Segoe UI Symbol" w:eastAsia="MS Gothic" w:hAnsi="Segoe UI Symbol" w:cs="Segoe UI Symbol"/>
              <w:sz w:val="40"/>
            </w:rPr>
            <w:t>☐</w:t>
          </w:r>
        </w:sdtContent>
      </w:sdt>
      <w:r w:rsidR="000F4CA0" w:rsidRPr="00D75A17">
        <w:t xml:space="preserve">Não se aplica o item </w:t>
      </w:r>
    </w:p>
    <w:p w14:paraId="0EA84988" w14:textId="77777777" w:rsidR="0069292B" w:rsidRPr="00D75A17" w:rsidRDefault="0069292B" w:rsidP="0069292B">
      <w:pPr>
        <w:pStyle w:val="SemEspaamento"/>
      </w:pPr>
    </w:p>
    <w:p w14:paraId="1485ADA7" w14:textId="58770CD1" w:rsidR="00485E24" w:rsidRPr="00D75A17" w:rsidRDefault="00485E24" w:rsidP="0069292B">
      <w:pPr>
        <w:pStyle w:val="Tpico3"/>
        <w:spacing w:after="0"/>
      </w:pPr>
      <w:r w:rsidRPr="00D75A17">
        <w:t>Qualificação econômico-financeira</w:t>
      </w:r>
      <w:r w:rsidR="00A726AF" w:rsidRPr="00D75A17">
        <w:t>:</w:t>
      </w:r>
      <w:r w:rsidR="00E46134" w:rsidRPr="00D75A17">
        <w:t xml:space="preserve">  </w:t>
      </w:r>
    </w:p>
    <w:p w14:paraId="62B85022" w14:textId="579CE26D" w:rsidR="00231486" w:rsidRDefault="005D679A" w:rsidP="0069292B">
      <w:pPr>
        <w:spacing w:before="0" w:after="240" w:line="240" w:lineRule="auto"/>
      </w:pPr>
      <w:sdt>
        <w:sdtPr>
          <w:rPr>
            <w:rFonts w:eastAsia="MS Gothic"/>
            <w:sz w:val="40"/>
          </w:rPr>
          <w:id w:val="-1545674960"/>
          <w14:checkbox>
            <w14:checked w14:val="1"/>
            <w14:checkedState w14:val="2612" w14:font="MS Gothic"/>
            <w14:uncheckedState w14:val="2610" w14:font="MS Gothic"/>
          </w14:checkbox>
        </w:sdtPr>
        <w:sdtEndPr/>
        <w:sdtContent>
          <w:r w:rsidR="00AE3FE3" w:rsidRPr="00D75A17">
            <w:rPr>
              <w:rFonts w:ascii="Segoe UI Symbol" w:eastAsia="MS Gothic" w:hAnsi="Segoe UI Symbol" w:cs="Segoe UI Symbol"/>
              <w:sz w:val="40"/>
            </w:rPr>
            <w:t>☒</w:t>
          </w:r>
        </w:sdtContent>
      </w:sdt>
      <w:r w:rsidR="00181210" w:rsidRPr="00D75A17">
        <w:t xml:space="preserve"> Patrimônio líquido mínimo   ou    </w:t>
      </w:r>
      <w:sdt>
        <w:sdtPr>
          <w:rPr>
            <w:sz w:val="40"/>
          </w:rPr>
          <w:id w:val="1344054328"/>
          <w14:checkbox>
            <w14:checked w14:val="0"/>
            <w14:checkedState w14:val="2612" w14:font="MS Gothic"/>
            <w14:uncheckedState w14:val="2610" w14:font="MS Gothic"/>
          </w14:checkbox>
        </w:sdtPr>
        <w:sdtEndPr/>
        <w:sdtContent>
          <w:r w:rsidR="00641FD3">
            <w:rPr>
              <w:rFonts w:ascii="MS Gothic" w:eastAsia="MS Gothic" w:hAnsi="MS Gothic" w:hint="eastAsia"/>
              <w:sz w:val="40"/>
            </w:rPr>
            <w:t>☐</w:t>
          </w:r>
        </w:sdtContent>
      </w:sdt>
      <w:r w:rsidR="00231486" w:rsidRPr="00D75A17">
        <w:t xml:space="preserve"> Capital </w:t>
      </w:r>
      <w:r w:rsidR="0097282F" w:rsidRPr="00D75A17">
        <w:t>s</w:t>
      </w:r>
      <w:r w:rsidR="00231486" w:rsidRPr="00D75A17">
        <w:t>ocial mínimo</w:t>
      </w:r>
      <w:r w:rsidR="00181210" w:rsidRPr="00D75A17">
        <w:t xml:space="preserve"> </w:t>
      </w:r>
      <w:r w:rsidR="00873157" w:rsidRPr="00D75A17">
        <w:t xml:space="preserve"> </w:t>
      </w:r>
    </w:p>
    <w:p w14:paraId="028480DC" w14:textId="7E728579" w:rsidR="000859B9" w:rsidRDefault="000859B9" w:rsidP="000859B9">
      <w:pPr>
        <w:spacing w:line="312" w:lineRule="auto"/>
      </w:pPr>
      <w:r>
        <w:t xml:space="preserve">O licitante deverá apresentar CERTIDÃO NEGATIVA DE FALÊNCIA, RECUPERAÇÃO JUDICIAL OU EXTRAJUDICIAL, expedida pelo distribuidor da sede da pessoa jurídica, ou, em caso de certidão positiva, comprovação de que </w:t>
      </w:r>
      <w:r w:rsidR="0069292B">
        <w:t xml:space="preserve">o Plano de Recuperação </w:t>
      </w:r>
      <w:r>
        <w:t>foi aprovado e encontra-se em vigor, nos termos da legislação aplicável.</w:t>
      </w:r>
    </w:p>
    <w:p w14:paraId="4F6572F7" w14:textId="0503DC00" w:rsidR="00EF098A" w:rsidRPr="0036025D" w:rsidRDefault="00EF098A" w:rsidP="009F5B65">
      <w:pPr>
        <w:pStyle w:val="SemEspaamento"/>
        <w:rPr>
          <w:sz w:val="20"/>
          <w:szCs w:val="22"/>
        </w:rPr>
      </w:pPr>
    </w:p>
    <w:p w14:paraId="2DD3D833" w14:textId="7DCB85D3" w:rsidR="001D47CC" w:rsidRPr="00D75A17" w:rsidRDefault="001D47CC" w:rsidP="00426E7A">
      <w:pPr>
        <w:pStyle w:val="Quebras"/>
        <w:rPr>
          <w:color w:val="auto"/>
        </w:rPr>
        <w:sectPr w:rsidR="001D47CC" w:rsidRPr="00D75A17" w:rsidSect="002355D7">
          <w:type w:val="continuous"/>
          <w:pgSz w:w="11906" w:h="16838" w:code="9"/>
          <w:pgMar w:top="1701" w:right="1134" w:bottom="1134" w:left="1418" w:header="113" w:footer="454" w:gutter="0"/>
          <w:cols w:space="708"/>
          <w:docGrid w:linePitch="360"/>
        </w:sectPr>
      </w:pPr>
    </w:p>
    <w:p w14:paraId="7DDE4AFF" w14:textId="3DA3EF25" w:rsidR="00B3694A" w:rsidRPr="00D75A17" w:rsidRDefault="003E1E69" w:rsidP="00EC1ED3">
      <w:pPr>
        <w:pStyle w:val="Tpico4"/>
        <w:spacing w:before="120"/>
        <w:ind w:left="993" w:hanging="993"/>
        <w:rPr>
          <w:b/>
          <w:bCs/>
        </w:rPr>
      </w:pPr>
      <w:r w:rsidRPr="00D75A17">
        <w:rPr>
          <w:b/>
          <w:bCs/>
        </w:rPr>
        <w:t>Percentual</w:t>
      </w:r>
      <w:r w:rsidR="004A35AD" w:rsidRPr="00D75A17">
        <w:rPr>
          <w:b/>
          <w:bCs/>
        </w:rPr>
        <w:t xml:space="preserve"> mínimo do</w:t>
      </w:r>
      <w:r w:rsidR="00B3694A" w:rsidRPr="00D75A17">
        <w:rPr>
          <w:b/>
          <w:bCs/>
        </w:rPr>
        <w:t xml:space="preserve"> </w:t>
      </w:r>
      <w:r w:rsidR="0097282F" w:rsidRPr="00D75A17">
        <w:rPr>
          <w:b/>
          <w:bCs/>
        </w:rPr>
        <w:t>capital social</w:t>
      </w:r>
      <w:r w:rsidR="00055F3E" w:rsidRPr="00D75A17">
        <w:rPr>
          <w:b/>
          <w:bCs/>
        </w:rPr>
        <w:t xml:space="preserve"> ou patrimônio líquido</w:t>
      </w:r>
      <w:r w:rsidR="00E112DD" w:rsidRPr="00D75A17">
        <w:rPr>
          <w:b/>
          <w:bCs/>
        </w:rPr>
        <w:t>:</w:t>
      </w:r>
      <w:r w:rsidR="00507622" w:rsidRPr="00D75A17">
        <w:rPr>
          <w:b/>
          <w:bCs/>
        </w:rPr>
        <w:t xml:space="preserve">  </w:t>
      </w:r>
      <w:r w:rsidR="00FC318B" w:rsidRPr="00D75A17">
        <w:rPr>
          <w:b/>
          <w:bCs/>
        </w:rPr>
        <w:t xml:space="preserve"> </w:t>
      </w:r>
    </w:p>
    <w:p w14:paraId="490B108A" w14:textId="074B289E" w:rsidR="00C8018B" w:rsidRDefault="003A6F0B" w:rsidP="00195513">
      <w:pPr>
        <w:spacing w:before="240" w:after="240" w:line="312" w:lineRule="auto"/>
        <w:contextualSpacing/>
      </w:pPr>
      <w:r w:rsidRPr="00485420">
        <w:t>Para fins de</w:t>
      </w:r>
      <w:r w:rsidR="00BF1BAC" w:rsidRPr="00485420">
        <w:t xml:space="preserve"> comprovação da</w:t>
      </w:r>
      <w:r w:rsidRPr="00485420">
        <w:t xml:space="preserve"> qualificação econômico-financeira, o licitante deverá </w:t>
      </w:r>
      <w:r w:rsidR="00BF1BAC" w:rsidRPr="00485420">
        <w:t xml:space="preserve">demonstrar possuir </w:t>
      </w:r>
      <w:r w:rsidRPr="00A477EF">
        <w:rPr>
          <w:b/>
          <w:bCs/>
        </w:rPr>
        <w:t>patrimônio líquido mínimo</w:t>
      </w:r>
      <w:r w:rsidRPr="00A477EF">
        <w:t xml:space="preserve"> equivalente</w:t>
      </w:r>
      <w:r w:rsidRPr="00153BEB">
        <w:rPr>
          <w:b/>
          <w:bCs/>
        </w:rPr>
        <w:t xml:space="preserve"> </w:t>
      </w:r>
      <w:r w:rsidRPr="00A477EF">
        <w:t>a</w:t>
      </w:r>
      <w:r w:rsidRPr="00153BEB">
        <w:rPr>
          <w:b/>
          <w:bCs/>
        </w:rPr>
        <w:t xml:space="preserve"> </w:t>
      </w:r>
      <w:r w:rsidR="004057B9" w:rsidRPr="00153BEB">
        <w:rPr>
          <w:b/>
          <w:bCs/>
        </w:rPr>
        <w:t>7</w:t>
      </w:r>
      <w:r w:rsidRPr="00153BEB">
        <w:rPr>
          <w:b/>
          <w:bCs/>
        </w:rPr>
        <w:t xml:space="preserve">% </w:t>
      </w:r>
      <w:r w:rsidRPr="00A477EF">
        <w:t>(</w:t>
      </w:r>
      <w:r w:rsidR="004057B9" w:rsidRPr="00A477EF">
        <w:t>sete</w:t>
      </w:r>
      <w:r w:rsidRPr="00A477EF">
        <w:t xml:space="preserve"> por cento)</w:t>
      </w:r>
      <w:r w:rsidRPr="00485420">
        <w:t xml:space="preserve"> </w:t>
      </w:r>
      <w:r w:rsidR="00281F40">
        <w:t xml:space="preserve">com incidência </w:t>
      </w:r>
      <w:r w:rsidR="00281F40" w:rsidRPr="00A477EF">
        <w:rPr>
          <w:b/>
          <w:bCs/>
        </w:rPr>
        <w:t>exclusivamente</w:t>
      </w:r>
      <w:r w:rsidR="00281F40">
        <w:t xml:space="preserve"> sobre </w:t>
      </w:r>
      <w:r w:rsidRPr="00485420">
        <w:t xml:space="preserve">o valor </w:t>
      </w:r>
      <w:r w:rsidR="00E074B7">
        <w:t>estimado d</w:t>
      </w:r>
      <w:r w:rsidR="00485420" w:rsidRPr="00485420">
        <w:t>os</w:t>
      </w:r>
      <w:r w:rsidR="00BF1BAC" w:rsidRPr="00485420">
        <w:t xml:space="preserve"> </w:t>
      </w:r>
      <w:r w:rsidR="00BF1BAC" w:rsidRPr="00A477EF">
        <w:rPr>
          <w:b/>
          <w:bCs/>
        </w:rPr>
        <w:t>ite</w:t>
      </w:r>
      <w:r w:rsidR="00485420" w:rsidRPr="00A477EF">
        <w:rPr>
          <w:b/>
          <w:bCs/>
        </w:rPr>
        <w:t>ns</w:t>
      </w:r>
      <w:r w:rsidR="00BF1BAC" w:rsidRPr="00A477EF">
        <w:rPr>
          <w:b/>
          <w:bCs/>
        </w:rPr>
        <w:t xml:space="preserve"> </w:t>
      </w:r>
      <w:r w:rsidR="00281F40" w:rsidRPr="00A477EF">
        <w:rPr>
          <w:b/>
          <w:bCs/>
        </w:rPr>
        <w:t>a</w:t>
      </w:r>
      <w:r w:rsidR="00BF1BAC" w:rsidRPr="00A477EF">
        <w:rPr>
          <w:b/>
          <w:bCs/>
        </w:rPr>
        <w:t>o</w:t>
      </w:r>
      <w:r w:rsidR="00485420" w:rsidRPr="00A477EF">
        <w:rPr>
          <w:b/>
          <w:bCs/>
        </w:rPr>
        <w:t>s</w:t>
      </w:r>
      <w:r w:rsidR="00BF1BAC" w:rsidRPr="00A477EF">
        <w:rPr>
          <w:b/>
          <w:bCs/>
        </w:rPr>
        <w:t xml:space="preserve"> qua</w:t>
      </w:r>
      <w:r w:rsidR="00485420" w:rsidRPr="00A477EF">
        <w:rPr>
          <w:b/>
          <w:bCs/>
        </w:rPr>
        <w:t>is</w:t>
      </w:r>
      <w:r w:rsidR="00BF1BAC" w:rsidRPr="00A477EF">
        <w:rPr>
          <w:b/>
          <w:bCs/>
        </w:rPr>
        <w:t xml:space="preserve"> </w:t>
      </w:r>
      <w:r w:rsidR="00281F40" w:rsidRPr="00A477EF">
        <w:rPr>
          <w:b/>
          <w:bCs/>
        </w:rPr>
        <w:t xml:space="preserve">efetivamente </w:t>
      </w:r>
      <w:r w:rsidR="00BF1BAC" w:rsidRPr="00A477EF">
        <w:rPr>
          <w:b/>
          <w:bCs/>
        </w:rPr>
        <w:t>apresentar proposta</w:t>
      </w:r>
      <w:r w:rsidR="00BF1BAC" w:rsidRPr="00485420">
        <w:t>, conforme valor</w:t>
      </w:r>
      <w:r w:rsidR="00281F40">
        <w:t xml:space="preserve">es </w:t>
      </w:r>
      <w:r w:rsidR="00644443">
        <w:t>consignado</w:t>
      </w:r>
      <w:r w:rsidR="00281F40">
        <w:t>s</w:t>
      </w:r>
      <w:r w:rsidR="00BF1BAC" w:rsidRPr="00485420">
        <w:t xml:space="preserve"> no Termo de Referência</w:t>
      </w:r>
      <w:r w:rsidR="00E074B7">
        <w:t xml:space="preserve">, </w:t>
      </w:r>
      <w:r w:rsidR="00E074B7" w:rsidRPr="00E074B7">
        <w:t>afastada qualquer interpretação baseada no valor global do certame ou em critério ampliativo</w:t>
      </w:r>
      <w:r w:rsidR="00E074B7">
        <w:t>.</w:t>
      </w:r>
      <w:r>
        <w:t xml:space="preserve"> </w:t>
      </w:r>
      <w:r w:rsidR="00B924A0" w:rsidRPr="00E76A98">
        <w:rPr>
          <w:i/>
          <w:iCs/>
        </w:rPr>
        <w:t>(Súmula</w:t>
      </w:r>
      <w:r w:rsidR="00E76A98" w:rsidRPr="00E76A98">
        <w:rPr>
          <w:i/>
          <w:iCs/>
        </w:rPr>
        <w:t xml:space="preserve"> TCU</w:t>
      </w:r>
      <w:r w:rsidR="00B924A0" w:rsidRPr="00E76A98">
        <w:rPr>
          <w:i/>
          <w:iCs/>
        </w:rPr>
        <w:t xml:space="preserve"> nº 247/2004</w:t>
      </w:r>
      <w:r w:rsidR="00E76A98" w:rsidRPr="00E76A98">
        <w:rPr>
          <w:i/>
          <w:iCs/>
        </w:rPr>
        <w:t xml:space="preserve">; </w:t>
      </w:r>
      <w:r w:rsidR="00B924A0" w:rsidRPr="00E76A98">
        <w:rPr>
          <w:i/>
          <w:iCs/>
        </w:rPr>
        <w:t xml:space="preserve">Acórdão </w:t>
      </w:r>
      <w:r w:rsidR="00E76A98" w:rsidRPr="00E76A98">
        <w:rPr>
          <w:i/>
          <w:iCs/>
        </w:rPr>
        <w:t xml:space="preserve">TCU </w:t>
      </w:r>
      <w:r w:rsidR="00B924A0" w:rsidRPr="00E76A98">
        <w:rPr>
          <w:i/>
          <w:iCs/>
        </w:rPr>
        <w:t>nº 484/2007)</w:t>
      </w:r>
      <w:r w:rsidR="00B924A0">
        <w:t>.</w:t>
      </w:r>
    </w:p>
    <w:p w14:paraId="1A4C889C" w14:textId="20041FBE" w:rsidR="008C65A7" w:rsidRDefault="008C65A7" w:rsidP="00195513">
      <w:pPr>
        <w:spacing w:before="240" w:after="240" w:line="312" w:lineRule="auto"/>
        <w:contextualSpacing/>
      </w:pPr>
      <w:r w:rsidRPr="008C65A7">
        <w:t>A exigência de patrimônio líquido mínimo justifica-se pela necessidade de aferição da capacidade econômico-financeira estrutural do licitante, considerando a natureza contínua do fornecimento de gêneros alimentícios, a necessidade de manutenção de estoque, capital de giro, logística estruturada, regularidade no abastecimento, observância das condições sanitárias aplicáveis e essencialidade do objeto para a alimentação escolar da rede pública municipal.</w:t>
      </w:r>
    </w:p>
    <w:p w14:paraId="659469FD" w14:textId="77777777" w:rsidR="0040304E" w:rsidRDefault="0040304E" w:rsidP="001D47CC">
      <w:pPr>
        <w:spacing w:before="0" w:after="0" w:line="240" w:lineRule="auto"/>
        <w:rPr>
          <w:i/>
          <w:sz w:val="2"/>
        </w:rPr>
      </w:pPr>
    </w:p>
    <w:p w14:paraId="3201E39E" w14:textId="77777777" w:rsidR="00C06E2F" w:rsidRDefault="00C06E2F" w:rsidP="001D47CC">
      <w:pPr>
        <w:spacing w:before="0" w:after="0" w:line="240" w:lineRule="auto"/>
        <w:rPr>
          <w:i/>
          <w:sz w:val="2"/>
        </w:rPr>
      </w:pPr>
    </w:p>
    <w:p w14:paraId="67D922F1" w14:textId="77777777" w:rsidR="00C06E2F" w:rsidRDefault="00C06E2F" w:rsidP="001D47CC">
      <w:pPr>
        <w:spacing w:before="0" w:after="0" w:line="240" w:lineRule="auto"/>
        <w:rPr>
          <w:i/>
          <w:sz w:val="2"/>
        </w:rPr>
      </w:pPr>
    </w:p>
    <w:p w14:paraId="7B4C9FA3" w14:textId="77777777" w:rsidR="00C06E2F" w:rsidRDefault="00C06E2F" w:rsidP="001D47CC">
      <w:pPr>
        <w:spacing w:before="0" w:after="0" w:line="240" w:lineRule="auto"/>
        <w:rPr>
          <w:i/>
          <w:sz w:val="2"/>
        </w:rPr>
      </w:pPr>
    </w:p>
    <w:p w14:paraId="059ABFA0" w14:textId="77777777" w:rsidR="00C06E2F" w:rsidRDefault="00C06E2F" w:rsidP="001D47CC">
      <w:pPr>
        <w:spacing w:before="0" w:after="0" w:line="240" w:lineRule="auto"/>
        <w:rPr>
          <w:i/>
          <w:sz w:val="2"/>
        </w:rPr>
      </w:pPr>
    </w:p>
    <w:p w14:paraId="1284B4A4" w14:textId="77777777" w:rsidR="00C06E2F" w:rsidRDefault="00C06E2F" w:rsidP="001D47CC">
      <w:pPr>
        <w:spacing w:before="0" w:after="0" w:line="240" w:lineRule="auto"/>
        <w:rPr>
          <w:i/>
          <w:sz w:val="2"/>
        </w:rPr>
      </w:pPr>
    </w:p>
    <w:p w14:paraId="52A5C250" w14:textId="77777777" w:rsidR="00C06E2F" w:rsidRDefault="00C06E2F" w:rsidP="001D47CC">
      <w:pPr>
        <w:spacing w:before="0" w:after="0" w:line="240" w:lineRule="auto"/>
        <w:rPr>
          <w:i/>
          <w:sz w:val="2"/>
        </w:rPr>
      </w:pPr>
    </w:p>
    <w:p w14:paraId="26A310B8" w14:textId="77777777" w:rsidR="00C06E2F" w:rsidRDefault="00C06E2F" w:rsidP="001D47CC">
      <w:pPr>
        <w:spacing w:before="0" w:after="0" w:line="240" w:lineRule="auto"/>
        <w:rPr>
          <w:i/>
          <w:sz w:val="2"/>
        </w:rPr>
      </w:pPr>
    </w:p>
    <w:p w14:paraId="1F9C4F6F" w14:textId="77777777" w:rsidR="00C06E2F" w:rsidRDefault="00C06E2F" w:rsidP="001D47CC">
      <w:pPr>
        <w:spacing w:before="0" w:after="0" w:line="240" w:lineRule="auto"/>
        <w:rPr>
          <w:i/>
          <w:sz w:val="2"/>
        </w:rPr>
      </w:pPr>
    </w:p>
    <w:p w14:paraId="78EE8D19" w14:textId="77777777" w:rsidR="00C06E2F" w:rsidRDefault="00C06E2F" w:rsidP="001D47CC">
      <w:pPr>
        <w:spacing w:before="0" w:after="0" w:line="240" w:lineRule="auto"/>
        <w:rPr>
          <w:i/>
          <w:sz w:val="2"/>
        </w:rPr>
      </w:pPr>
    </w:p>
    <w:p w14:paraId="2FC4C783" w14:textId="77777777" w:rsidR="00C06E2F" w:rsidRDefault="00C06E2F" w:rsidP="001D47CC">
      <w:pPr>
        <w:spacing w:before="0" w:after="0" w:line="240" w:lineRule="auto"/>
        <w:rPr>
          <w:i/>
          <w:sz w:val="2"/>
        </w:rPr>
      </w:pPr>
    </w:p>
    <w:p w14:paraId="09E7B804" w14:textId="77777777" w:rsidR="00C06E2F" w:rsidRDefault="00C06E2F" w:rsidP="001D47CC">
      <w:pPr>
        <w:spacing w:before="0" w:after="0" w:line="240" w:lineRule="auto"/>
        <w:rPr>
          <w:i/>
          <w:sz w:val="2"/>
        </w:rPr>
      </w:pPr>
    </w:p>
    <w:p w14:paraId="09F7D16E" w14:textId="77777777" w:rsidR="00C06E2F" w:rsidRDefault="00C06E2F" w:rsidP="001D47CC">
      <w:pPr>
        <w:spacing w:before="0" w:after="0" w:line="240" w:lineRule="auto"/>
        <w:rPr>
          <w:i/>
          <w:sz w:val="2"/>
        </w:rPr>
      </w:pPr>
    </w:p>
    <w:p w14:paraId="01EDC23A" w14:textId="77777777" w:rsidR="00C06E2F" w:rsidRDefault="00C06E2F" w:rsidP="001D47CC">
      <w:pPr>
        <w:spacing w:before="0" w:after="0" w:line="240" w:lineRule="auto"/>
        <w:rPr>
          <w:i/>
          <w:sz w:val="2"/>
        </w:rPr>
      </w:pPr>
    </w:p>
    <w:p w14:paraId="5F884EA0" w14:textId="032A1ED7" w:rsidR="00C06E2F" w:rsidRPr="00D75A17" w:rsidRDefault="00C06E2F" w:rsidP="001D47CC">
      <w:pPr>
        <w:spacing w:before="0" w:after="0" w:line="240" w:lineRule="auto"/>
        <w:rPr>
          <w:i/>
          <w:sz w:val="2"/>
        </w:rPr>
        <w:sectPr w:rsidR="00C06E2F" w:rsidRPr="00D75A17" w:rsidSect="00C73FCB">
          <w:type w:val="continuous"/>
          <w:pgSz w:w="11906" w:h="16838" w:code="9"/>
          <w:pgMar w:top="1702" w:right="1134" w:bottom="1134" w:left="1418" w:header="113" w:footer="454" w:gutter="0"/>
          <w:cols w:space="708"/>
          <w:docGrid w:linePitch="360"/>
        </w:sectPr>
      </w:pPr>
    </w:p>
    <w:p w14:paraId="3177FCE0" w14:textId="77777777" w:rsidR="00381F01" w:rsidRPr="00A21A45" w:rsidRDefault="00381F01" w:rsidP="00381F01">
      <w:pPr>
        <w:pStyle w:val="Tpico3"/>
        <w:spacing w:before="0" w:after="0" w:line="340" w:lineRule="exact"/>
        <w:contextualSpacing/>
      </w:pPr>
      <w:r w:rsidRPr="00A21A45">
        <w:t>Qualificação técnico-operacional</w:t>
      </w:r>
    </w:p>
    <w:p w14:paraId="632CECF2" w14:textId="77777777" w:rsidR="00381F01" w:rsidRPr="00AF6199" w:rsidRDefault="00381F01" w:rsidP="00153BEB">
      <w:pPr>
        <w:pStyle w:val="Lista"/>
        <w:rPr>
          <w:b/>
          <w:bCs/>
        </w:rPr>
      </w:pPr>
      <w:r w:rsidRPr="00AF6199">
        <w:rPr>
          <w:b/>
          <w:bCs/>
        </w:rPr>
        <w:t>Será exigido atestado de capacidade técnico-operacional?</w:t>
      </w:r>
    </w:p>
    <w:p w14:paraId="4D8AFC5F" w14:textId="624464A9" w:rsidR="00381F01" w:rsidRDefault="005D679A" w:rsidP="00381F01">
      <w:pPr>
        <w:spacing w:before="0" w:after="0" w:line="340" w:lineRule="exact"/>
        <w:contextualSpacing/>
      </w:pPr>
      <w:sdt>
        <w:sdtPr>
          <w:rPr>
            <w:rFonts w:eastAsia="MS Gothic"/>
          </w:rPr>
          <w:id w:val="833342984"/>
          <w14:checkbox>
            <w14:checked w14:val="1"/>
            <w14:checkedState w14:val="2612" w14:font="MS Gothic"/>
            <w14:uncheckedState w14:val="2610" w14:font="MS Gothic"/>
          </w14:checkbox>
        </w:sdtPr>
        <w:sdtEndPr/>
        <w:sdtContent>
          <w:r w:rsidR="00381F01">
            <w:rPr>
              <w:rFonts w:ascii="MS Gothic" w:eastAsia="MS Gothic" w:hAnsi="MS Gothic" w:hint="eastAsia"/>
            </w:rPr>
            <w:t>☒</w:t>
          </w:r>
        </w:sdtContent>
      </w:sdt>
      <w:r w:rsidR="00381F01" w:rsidRPr="00AF6199">
        <w:t xml:space="preserve"> Sim</w:t>
      </w:r>
      <w:r w:rsidR="00381F01">
        <w:tab/>
      </w:r>
      <w:sdt>
        <w:sdtPr>
          <w:id w:val="2069454503"/>
          <w14:checkbox>
            <w14:checked w14:val="0"/>
            <w14:checkedState w14:val="2612" w14:font="MS Gothic"/>
            <w14:uncheckedState w14:val="2610" w14:font="MS Gothic"/>
          </w14:checkbox>
        </w:sdtPr>
        <w:sdtEndPr/>
        <w:sdtContent>
          <w:r w:rsidR="008D30C1">
            <w:rPr>
              <w:rFonts w:ascii="MS Gothic" w:eastAsia="MS Gothic" w:hAnsi="MS Gothic" w:hint="eastAsia"/>
            </w:rPr>
            <w:t>☐</w:t>
          </w:r>
        </w:sdtContent>
      </w:sdt>
      <w:r w:rsidR="00381F01" w:rsidRPr="00AF6199">
        <w:t xml:space="preserve"> Não   </w:t>
      </w:r>
    </w:p>
    <w:p w14:paraId="74D68A72" w14:textId="77777777" w:rsidR="00901B59" w:rsidRDefault="00901B59" w:rsidP="00381F01">
      <w:pPr>
        <w:spacing w:before="0" w:after="0" w:line="340" w:lineRule="exact"/>
        <w:contextualSpacing/>
      </w:pPr>
    </w:p>
    <w:p w14:paraId="207F9ED0" w14:textId="3232E7F1" w:rsidR="00794F7B" w:rsidRDefault="00381F01" w:rsidP="00EC1ED3">
      <w:pPr>
        <w:pStyle w:val="Tpico4"/>
        <w:spacing w:before="0" w:after="0" w:line="340" w:lineRule="exact"/>
        <w:ind w:left="993" w:hanging="993"/>
      </w:pPr>
      <w:r w:rsidRPr="00AF6199">
        <w:rPr>
          <w:b/>
          <w:bCs/>
        </w:rPr>
        <w:t>Requisito mínimo do atestado de capacidade técnico-operacional:</w:t>
      </w:r>
      <w:r w:rsidRPr="00AF6199">
        <w:t xml:space="preserve"> </w:t>
      </w:r>
    </w:p>
    <w:p w14:paraId="5899766B" w14:textId="6C622E41" w:rsidR="00632BD1" w:rsidRDefault="00D430D6" w:rsidP="00C64AC2">
      <w:pPr>
        <w:spacing w:after="100" w:afterAutospacing="1" w:line="240" w:lineRule="auto"/>
      </w:pPr>
      <w:r w:rsidRPr="00794F7B">
        <w:t>Para fins de comprovação da capacidade técnico-operacional</w:t>
      </w:r>
      <w:r>
        <w:t>, o</w:t>
      </w:r>
      <w:r w:rsidRPr="00D75A17">
        <w:t xml:space="preserve"> licitante</w:t>
      </w:r>
      <w:r w:rsidRPr="00FF7215">
        <w:t xml:space="preserve"> </w:t>
      </w:r>
      <w:r w:rsidR="00A51B55">
        <w:t xml:space="preserve">detentor </w:t>
      </w:r>
      <w:r w:rsidRPr="00FF7215">
        <w:t>da proposta melhor classificada</w:t>
      </w:r>
      <w:r>
        <w:t xml:space="preserve"> </w:t>
      </w:r>
      <w:r w:rsidRPr="00D75A17">
        <w:t xml:space="preserve">deverá apresentar </w:t>
      </w:r>
      <w:bookmarkStart w:id="50" w:name="_Hlk226005633"/>
      <w:r w:rsidRPr="001E0A11">
        <w:rPr>
          <w:b/>
          <w:bCs/>
        </w:rPr>
        <w:t>Atestado(s) de Capacidade Técnica</w:t>
      </w:r>
      <w:r w:rsidRPr="00D75A17">
        <w:t xml:space="preserve">, expedido por </w:t>
      </w:r>
      <w:r w:rsidRPr="001E0A11">
        <w:rPr>
          <w:b/>
          <w:bCs/>
        </w:rPr>
        <w:t>pessoas jurídicas de direito público ou privado</w:t>
      </w:r>
      <w:r>
        <w:t>,</w:t>
      </w:r>
      <w:r w:rsidRPr="00D75A17">
        <w:t xml:space="preserve"> que</w:t>
      </w:r>
      <w:r w:rsidR="00A51B55">
        <w:t xml:space="preserve"> </w:t>
      </w:r>
      <w:r w:rsidRPr="00794F7B">
        <w:t>comprovem a execução</w:t>
      </w:r>
      <w:r w:rsidR="00B00713">
        <w:t xml:space="preserve"> anterior</w:t>
      </w:r>
      <w:r w:rsidRPr="00794F7B">
        <w:t xml:space="preserve"> de fornecimento de gêneros alimentícios</w:t>
      </w:r>
      <w:r>
        <w:t>,</w:t>
      </w:r>
      <w:r w:rsidRPr="00794F7B">
        <w:t xml:space="preserve"> </w:t>
      </w:r>
      <w:r>
        <w:t>tendo</w:t>
      </w:r>
      <w:r w:rsidRPr="00D75A17">
        <w:t xml:space="preserve"> o licitante </w:t>
      </w:r>
      <w:r w:rsidRPr="00B00713">
        <w:rPr>
          <w:b/>
          <w:bCs/>
        </w:rPr>
        <w:t xml:space="preserve">fornecido satisfatoriamente </w:t>
      </w:r>
      <w:r w:rsidR="00A51B55" w:rsidRPr="00B00713">
        <w:rPr>
          <w:b/>
          <w:bCs/>
        </w:rPr>
        <w:t>produtos</w:t>
      </w:r>
      <w:r w:rsidRPr="00B00713">
        <w:rPr>
          <w:b/>
          <w:bCs/>
        </w:rPr>
        <w:t xml:space="preserve"> </w:t>
      </w:r>
      <w:r w:rsidR="00B00713" w:rsidRPr="00B00713">
        <w:rPr>
          <w:b/>
          <w:bCs/>
        </w:rPr>
        <w:t xml:space="preserve">similares </w:t>
      </w:r>
      <w:r w:rsidRPr="00B00713">
        <w:rPr>
          <w:b/>
          <w:bCs/>
        </w:rPr>
        <w:t>pertinentes e compatíveis em</w:t>
      </w:r>
      <w:r w:rsidR="00E713EE">
        <w:rPr>
          <w:b/>
          <w:bCs/>
        </w:rPr>
        <w:t xml:space="preserve"> </w:t>
      </w:r>
      <w:r w:rsidR="00E713EE" w:rsidRPr="00B00713">
        <w:rPr>
          <w:b/>
          <w:bCs/>
        </w:rPr>
        <w:t>natureza</w:t>
      </w:r>
      <w:r w:rsidR="00E713EE">
        <w:rPr>
          <w:b/>
          <w:bCs/>
        </w:rPr>
        <w:t xml:space="preserve">, </w:t>
      </w:r>
      <w:r w:rsidRPr="00B00713">
        <w:rPr>
          <w:b/>
          <w:bCs/>
        </w:rPr>
        <w:t>características</w:t>
      </w:r>
      <w:r w:rsidR="0089734B" w:rsidRPr="00B00713">
        <w:rPr>
          <w:b/>
          <w:bCs/>
        </w:rPr>
        <w:t xml:space="preserve"> e complexidade </w:t>
      </w:r>
      <w:r w:rsidRPr="00B00713">
        <w:rPr>
          <w:b/>
          <w:bCs/>
        </w:rPr>
        <w:t>com o objeto desta licitação</w:t>
      </w:r>
      <w:r w:rsidR="00CA496D" w:rsidRPr="00CA496D">
        <w:t>.</w:t>
      </w:r>
      <w:r w:rsidR="00CA496D">
        <w:rPr>
          <w:b/>
          <w:bCs/>
        </w:rPr>
        <w:t xml:space="preserve"> </w:t>
      </w:r>
      <w:r w:rsidRPr="00D75A17">
        <w:t xml:space="preserve"> </w:t>
      </w:r>
    </w:p>
    <w:p w14:paraId="606B5B54" w14:textId="63748183" w:rsidR="0089734B" w:rsidRDefault="0089734B" w:rsidP="000432D4">
      <w:pPr>
        <w:spacing w:before="0" w:after="100" w:afterAutospacing="1" w:line="240" w:lineRule="auto"/>
      </w:pPr>
      <w:r w:rsidRPr="0089734B">
        <w:t xml:space="preserve">A comprovação de capacidade técnico-operacional será exigida </w:t>
      </w:r>
      <w:r w:rsidRPr="0089734B">
        <w:rPr>
          <w:b/>
          <w:bCs/>
        </w:rPr>
        <w:t>exclusivamente para os itens considerados de maior relevância</w:t>
      </w:r>
      <w:r w:rsidRPr="0089734B">
        <w:t>, assim entendidos aqueles cujo valor individual corresponda a, no mínimo</w:t>
      </w:r>
      <w:r w:rsidRPr="0089734B">
        <w:rPr>
          <w:b/>
          <w:bCs/>
        </w:rPr>
        <w:t>, 4% (quatro por cento) do valor total estimado da contratação</w:t>
      </w:r>
      <w:r w:rsidRPr="0089734B">
        <w:t>, nos termos do art. 67, §1º, da Lei nº 14.133/2021.</w:t>
      </w:r>
    </w:p>
    <w:p w14:paraId="7E1D61EA" w14:textId="214BD269" w:rsidR="00794F7B" w:rsidRDefault="00794F7B" w:rsidP="000432D4">
      <w:pPr>
        <w:spacing w:before="0" w:after="100" w:afterAutospacing="1" w:line="240" w:lineRule="auto"/>
        <w:rPr>
          <w:b/>
          <w:bCs/>
        </w:rPr>
      </w:pPr>
      <w:r w:rsidRPr="00794F7B">
        <w:t xml:space="preserve">Para aferição da compatibilidade quantitativa, será exigida a comprovação de fornecimento mínimo correspondente a </w:t>
      </w:r>
      <w:r w:rsidR="0089734B">
        <w:rPr>
          <w:b/>
          <w:bCs/>
        </w:rPr>
        <w:t>5</w:t>
      </w:r>
      <w:r w:rsidRPr="00794F7B">
        <w:rPr>
          <w:b/>
          <w:bCs/>
        </w:rPr>
        <w:t>% (</w:t>
      </w:r>
      <w:r w:rsidR="0089734B">
        <w:rPr>
          <w:b/>
          <w:bCs/>
        </w:rPr>
        <w:t>cinco</w:t>
      </w:r>
      <w:r w:rsidRPr="00794F7B">
        <w:rPr>
          <w:b/>
          <w:bCs/>
        </w:rPr>
        <w:t xml:space="preserve"> por cento) do quantitativo estimado do item para o qual o licitante apresentar proposta</w:t>
      </w:r>
      <w:r w:rsidRPr="00794F7B">
        <w:t xml:space="preserve">, </w:t>
      </w:r>
      <w:r w:rsidRPr="00F804E0">
        <w:rPr>
          <w:b/>
          <w:bCs/>
        </w:rPr>
        <w:t>admitida a soma de atestados.</w:t>
      </w:r>
    </w:p>
    <w:bookmarkEnd w:id="50"/>
    <w:p w14:paraId="1D055E58" w14:textId="3BD06139" w:rsidR="00212E9B" w:rsidRPr="00212E9B" w:rsidRDefault="00212E9B" w:rsidP="00212E9B">
      <w:pPr>
        <w:spacing w:before="100" w:beforeAutospacing="1" w:after="100" w:afterAutospacing="1" w:line="240" w:lineRule="auto"/>
      </w:pPr>
      <w:r w:rsidRPr="00212E9B">
        <w:t>O(s) atestado(s) deverá(</w:t>
      </w:r>
      <w:proofErr w:type="spellStart"/>
      <w:r w:rsidRPr="00212E9B">
        <w:t>ão</w:t>
      </w:r>
      <w:proofErr w:type="spellEnd"/>
      <w:r w:rsidRPr="00212E9B">
        <w:t xml:space="preserve">) conter informações suficientes para permitir a identificação do emitente, do licitante atestado, do objeto fornecido, do desempenho satisfatório na execução anterior </w:t>
      </w:r>
      <w:r>
        <w:t>e</w:t>
      </w:r>
      <w:r w:rsidRPr="00212E9B">
        <w:t xml:space="preserve"> do quantitativo fornecido para aferição do percentual mínimo exigido.</w:t>
      </w:r>
    </w:p>
    <w:p w14:paraId="7201113C" w14:textId="77777777" w:rsidR="00212E9B" w:rsidRPr="00212E9B" w:rsidRDefault="00212E9B" w:rsidP="00212E9B">
      <w:pPr>
        <w:spacing w:before="100" w:beforeAutospacing="1" w:after="100" w:afterAutospacing="1" w:line="240" w:lineRule="auto"/>
      </w:pPr>
      <w:r w:rsidRPr="00212E9B">
        <w:t>Caso as informações constantes do(s) atestado(s) sejam insuficientes para aferição da compatibilidade ou do quantitativo mínimo exigido, a Administração poderá promover diligência para esclarecimento ou complementação das informações, inclusive mediante solicitação de contrato, nota fiscal, ordem de fornecimento ou documento equivalente que tenha dado origem ao atestado, nos termos do art. 64 da Lei nº 14.133/2021.</w:t>
      </w:r>
    </w:p>
    <w:p w14:paraId="48423EED" w14:textId="2BEECC8C" w:rsidR="00794F7B" w:rsidRDefault="00794F7B" w:rsidP="00794F7B">
      <w:pPr>
        <w:spacing w:before="100" w:beforeAutospacing="1" w:after="100" w:afterAutospacing="1" w:line="240" w:lineRule="auto"/>
      </w:pPr>
      <w:r w:rsidRPr="00794F7B">
        <w:t>A exigência tem por finalidade assegurar que o licitante detenha capacidade operacional compatível com a complexidade logística do objeto, garantindo a regularidade do fornecimento e a continuidade do serviço público essencial.</w:t>
      </w:r>
    </w:p>
    <w:p w14:paraId="423330DB" w14:textId="77777777" w:rsidR="00195513" w:rsidRPr="00794F7B" w:rsidRDefault="00195513" w:rsidP="00195513">
      <w:pPr>
        <w:pStyle w:val="SemEspaamento"/>
      </w:pPr>
    </w:p>
    <w:p w14:paraId="38D95030" w14:textId="77777777" w:rsidR="00381F01" w:rsidRPr="00AF6199" w:rsidRDefault="00381F01" w:rsidP="008C65A7">
      <w:pPr>
        <w:pStyle w:val="Tpico4"/>
        <w:spacing w:before="0" w:after="0" w:line="340" w:lineRule="exact"/>
        <w:ind w:left="993" w:hanging="993"/>
        <w:rPr>
          <w:b/>
          <w:bCs/>
        </w:rPr>
      </w:pPr>
      <w:r w:rsidRPr="00AF6199">
        <w:rPr>
          <w:b/>
          <w:bCs/>
        </w:rPr>
        <w:t>Será admitida a utilização por atestado do subcontratado?</w:t>
      </w:r>
    </w:p>
    <w:p w14:paraId="03E60135" w14:textId="37C11B44" w:rsidR="00381F01" w:rsidRDefault="005D679A" w:rsidP="00381F01">
      <w:pPr>
        <w:spacing w:before="0" w:after="0" w:line="340" w:lineRule="exact"/>
        <w:contextualSpacing/>
      </w:pPr>
      <w:sdt>
        <w:sdtPr>
          <w:rPr>
            <w:rFonts w:eastAsia="MS Gothic"/>
          </w:rPr>
          <w:id w:val="2021502203"/>
          <w14:checkbox>
            <w14:checked w14:val="0"/>
            <w14:checkedState w14:val="2612" w14:font="MS Gothic"/>
            <w14:uncheckedState w14:val="2610" w14:font="MS Gothic"/>
          </w14:checkbox>
        </w:sdtPr>
        <w:sdtEndPr/>
        <w:sdtContent>
          <w:r w:rsidR="00381F01">
            <w:rPr>
              <w:rFonts w:ascii="MS Gothic" w:eastAsia="MS Gothic" w:hAnsi="MS Gothic" w:hint="eastAsia"/>
            </w:rPr>
            <w:t>☐</w:t>
          </w:r>
        </w:sdtContent>
      </w:sdt>
      <w:r w:rsidR="00381F01" w:rsidRPr="00AF6199">
        <w:t xml:space="preserve"> Sim</w:t>
      </w:r>
      <w:r w:rsidR="00381F01">
        <w:tab/>
      </w:r>
      <w:sdt>
        <w:sdtPr>
          <w:id w:val="-1937740283"/>
          <w14:checkbox>
            <w14:checked w14:val="1"/>
            <w14:checkedState w14:val="2612" w14:font="MS Gothic"/>
            <w14:uncheckedState w14:val="2610" w14:font="MS Gothic"/>
          </w14:checkbox>
        </w:sdtPr>
        <w:sdtEndPr/>
        <w:sdtContent>
          <w:r w:rsidR="00381F01">
            <w:rPr>
              <w:rFonts w:ascii="MS Gothic" w:eastAsia="MS Gothic" w:hAnsi="MS Gothic" w:hint="eastAsia"/>
            </w:rPr>
            <w:t>☒</w:t>
          </w:r>
        </w:sdtContent>
      </w:sdt>
      <w:r w:rsidR="00381F01" w:rsidRPr="00AF6199">
        <w:t xml:space="preserve"> Não </w:t>
      </w:r>
    </w:p>
    <w:p w14:paraId="7900901E" w14:textId="16297695" w:rsidR="00F804E0" w:rsidRDefault="00F804E0" w:rsidP="007B040C">
      <w:pPr>
        <w:spacing w:before="0" w:after="0" w:line="340" w:lineRule="exact"/>
      </w:pPr>
      <w:r>
        <w:t xml:space="preserve">Não será admitida a utilização de atestados de capacidade técnica de empresas subcontratadas para fins de habilitação técnico-operacional, tendo em vista que o objeto principal da contratação — fornecimento de gêneros alimentícios — deverá ser executado diretamente pelo contratado, que deve demonstrar, por si só, a aptidão para o desempenho das atividades pertinentes e compatíveis com o objeto licitado, nos termos da </w:t>
      </w:r>
      <w:r>
        <w:rPr>
          <w:rStyle w:val="whitespace-normal"/>
        </w:rPr>
        <w:t>Lei nº 14.133/2021</w:t>
      </w:r>
      <w:r>
        <w:t>.</w:t>
      </w:r>
    </w:p>
    <w:p w14:paraId="4FB6E441" w14:textId="77777777" w:rsidR="00CE7B89" w:rsidRPr="00AF6199" w:rsidRDefault="00CE7B89" w:rsidP="00381F01">
      <w:pPr>
        <w:spacing w:before="0" w:after="0" w:line="340" w:lineRule="exact"/>
        <w:contextualSpacing/>
        <w:rPr>
          <w:color w:val="FFFFFF" w:themeColor="background1"/>
        </w:rPr>
      </w:pPr>
    </w:p>
    <w:p w14:paraId="02C3356E" w14:textId="088B4C05" w:rsidR="00381F01" w:rsidRPr="00AF6199" w:rsidRDefault="00381F01" w:rsidP="00381F01">
      <w:pPr>
        <w:pStyle w:val="Tpico5"/>
        <w:spacing w:before="0" w:after="0" w:line="340" w:lineRule="exact"/>
        <w:contextualSpacing w:val="0"/>
      </w:pPr>
      <w:r w:rsidRPr="00AF6199">
        <w:rPr>
          <w:b/>
          <w:bCs/>
        </w:rPr>
        <w:t>Limite de atestado de subcontratado?</w:t>
      </w:r>
      <w:r w:rsidRPr="00AF6199">
        <w:t xml:space="preserve">  </w:t>
      </w:r>
    </w:p>
    <w:p w14:paraId="6C6C91FE" w14:textId="427C5B23" w:rsidR="00381F01" w:rsidRPr="00381F01" w:rsidRDefault="00F804E0" w:rsidP="00381F01">
      <w:pPr>
        <w:spacing w:before="0" w:after="0" w:line="340" w:lineRule="exact"/>
        <w:contextualSpacing/>
        <w:rPr>
          <w:iCs/>
        </w:rPr>
      </w:pPr>
      <w:r>
        <w:rPr>
          <w:iCs/>
        </w:rPr>
        <w:t>Não se aplica.</w:t>
      </w:r>
    </w:p>
    <w:p w14:paraId="155C1FD8" w14:textId="77777777" w:rsidR="00381F01" w:rsidRDefault="00381F01" w:rsidP="00381F01">
      <w:pPr>
        <w:spacing w:before="0" w:after="0" w:line="340" w:lineRule="exact"/>
        <w:contextualSpacing/>
        <w:rPr>
          <w:i/>
          <w:color w:val="808080" w:themeColor="background1" w:themeShade="80"/>
        </w:rPr>
      </w:pPr>
    </w:p>
    <w:p w14:paraId="1C299BB0" w14:textId="03EDE133" w:rsidR="006B0B88" w:rsidRPr="00AF6199" w:rsidRDefault="006B0B88" w:rsidP="00381F01">
      <w:pPr>
        <w:spacing w:before="0" w:after="0" w:line="340" w:lineRule="exact"/>
        <w:contextualSpacing/>
        <w:rPr>
          <w:i/>
          <w:color w:val="808080" w:themeColor="background1" w:themeShade="80"/>
        </w:rPr>
        <w:sectPr w:rsidR="006B0B88" w:rsidRPr="00AF6199" w:rsidSect="0097637F">
          <w:type w:val="continuous"/>
          <w:pgSz w:w="11906" w:h="16838" w:code="9"/>
          <w:pgMar w:top="1702" w:right="1134" w:bottom="1701" w:left="1418" w:header="1418" w:footer="284" w:gutter="0"/>
          <w:cols w:space="708"/>
          <w:docGrid w:linePitch="360"/>
        </w:sectPr>
      </w:pPr>
    </w:p>
    <w:p w14:paraId="03465D52" w14:textId="77777777" w:rsidR="00381F01" w:rsidRPr="00AF6199" w:rsidRDefault="00381F01" w:rsidP="00381F01">
      <w:pPr>
        <w:pStyle w:val="Tpico4"/>
        <w:spacing w:before="0" w:after="0" w:line="340" w:lineRule="exact"/>
        <w:ind w:left="0" w:firstLine="0"/>
        <w:rPr>
          <w:b/>
          <w:bCs/>
        </w:rPr>
      </w:pPr>
      <w:r w:rsidRPr="00AF6199">
        <w:rPr>
          <w:b/>
          <w:bCs/>
        </w:rPr>
        <w:t>Os atestados de capacidade técnico-operacional podem ser substituídos por outras provas hábeis?</w:t>
      </w:r>
    </w:p>
    <w:p w14:paraId="3D76D6F9" w14:textId="4B7D6322" w:rsidR="00381F01" w:rsidRPr="00AF6199" w:rsidRDefault="005D679A" w:rsidP="00381F01">
      <w:pPr>
        <w:spacing w:before="0" w:after="0" w:line="340" w:lineRule="exact"/>
        <w:contextualSpacing/>
        <w:rPr>
          <w:color w:val="FFFFFF" w:themeColor="background1"/>
        </w:rPr>
      </w:pPr>
      <w:sdt>
        <w:sdtPr>
          <w:rPr>
            <w:rFonts w:eastAsia="MS Gothic"/>
          </w:rPr>
          <w:id w:val="377280765"/>
          <w14:checkbox>
            <w14:checked w14:val="0"/>
            <w14:checkedState w14:val="2612" w14:font="MS Gothic"/>
            <w14:uncheckedState w14:val="2610" w14:font="MS Gothic"/>
          </w14:checkbox>
        </w:sdtPr>
        <w:sdtEndPr/>
        <w:sdtContent>
          <w:r w:rsidR="00E60A7F">
            <w:rPr>
              <w:rFonts w:ascii="MS Gothic" w:eastAsia="MS Gothic" w:hAnsi="MS Gothic" w:hint="eastAsia"/>
            </w:rPr>
            <w:t>☐</w:t>
          </w:r>
        </w:sdtContent>
      </w:sdt>
      <w:r w:rsidR="00381F01" w:rsidRPr="00AF6199">
        <w:t xml:space="preserve"> Sim </w:t>
      </w:r>
      <w:r w:rsidR="00381F01">
        <w:tab/>
      </w:r>
      <w:sdt>
        <w:sdtPr>
          <w:id w:val="-559178189"/>
          <w14:checkbox>
            <w14:checked w14:val="1"/>
            <w14:checkedState w14:val="2612" w14:font="MS Gothic"/>
            <w14:uncheckedState w14:val="2610" w14:font="MS Gothic"/>
          </w14:checkbox>
        </w:sdtPr>
        <w:sdtEndPr/>
        <w:sdtContent>
          <w:r w:rsidR="00E60A7F">
            <w:rPr>
              <w:rFonts w:ascii="MS Gothic" w:eastAsia="MS Gothic" w:hAnsi="MS Gothic" w:hint="eastAsia"/>
            </w:rPr>
            <w:t>☒</w:t>
          </w:r>
        </w:sdtContent>
      </w:sdt>
      <w:r w:rsidR="00381F01" w:rsidRPr="00AF6199">
        <w:t xml:space="preserve"> Não   </w:t>
      </w:r>
    </w:p>
    <w:p w14:paraId="671E1FEE" w14:textId="4F161472" w:rsidR="00381F01" w:rsidRDefault="00381F01" w:rsidP="00381F01">
      <w:pPr>
        <w:pStyle w:val="Tpico4"/>
        <w:numPr>
          <w:ilvl w:val="0"/>
          <w:numId w:val="0"/>
        </w:numPr>
        <w:spacing w:before="0" w:after="0" w:line="340" w:lineRule="exact"/>
        <w:ind w:left="907"/>
        <w:rPr>
          <w:b/>
          <w:bCs/>
        </w:rPr>
      </w:pPr>
    </w:p>
    <w:p w14:paraId="09BBE859" w14:textId="29EE17F4" w:rsidR="00381F01" w:rsidRPr="00AF6199" w:rsidRDefault="00381F01" w:rsidP="00153BEB">
      <w:pPr>
        <w:pStyle w:val="Tpico4"/>
        <w:spacing w:before="0" w:after="120" w:line="340" w:lineRule="exact"/>
        <w:ind w:left="992" w:hanging="992"/>
        <w:contextualSpacing w:val="0"/>
        <w:rPr>
          <w:b/>
          <w:bCs/>
        </w:rPr>
      </w:pPr>
      <w:r w:rsidRPr="00AF6199">
        <w:rPr>
          <w:b/>
          <w:bCs/>
        </w:rPr>
        <w:t xml:space="preserve">Quais são os documentos hábeis?  </w:t>
      </w:r>
    </w:p>
    <w:p w14:paraId="381346F0" w14:textId="12DDF281" w:rsidR="00BE15D1" w:rsidRDefault="00E60A7F" w:rsidP="00153BEB">
      <w:pPr>
        <w:spacing w:before="0" w:after="240" w:line="240" w:lineRule="auto"/>
        <w:jc w:val="left"/>
      </w:pPr>
      <w:r>
        <w:t>Não se aplica.</w:t>
      </w:r>
    </w:p>
    <w:p w14:paraId="2B758FC9" w14:textId="77777777" w:rsidR="00381F01" w:rsidRPr="00A21A45" w:rsidRDefault="00381F01" w:rsidP="00153BEB">
      <w:pPr>
        <w:pStyle w:val="Tpico3"/>
        <w:spacing w:before="480"/>
      </w:pPr>
      <w:r w:rsidRPr="00A21A45">
        <w:t>Qualificação profissional da empresa</w:t>
      </w:r>
    </w:p>
    <w:p w14:paraId="5819D980" w14:textId="77777777" w:rsidR="00381F01" w:rsidRPr="00153BEB" w:rsidRDefault="00381F01" w:rsidP="00D44717">
      <w:pPr>
        <w:pStyle w:val="Lista"/>
        <w:spacing w:after="0" w:line="240" w:lineRule="auto"/>
        <w:contextualSpacing w:val="0"/>
        <w:rPr>
          <w:b/>
          <w:bCs/>
        </w:rPr>
      </w:pPr>
      <w:r w:rsidRPr="00153BEB">
        <w:rPr>
          <w:b/>
          <w:bCs/>
        </w:rPr>
        <w:t>Inscrição em entidade profissional</w:t>
      </w:r>
    </w:p>
    <w:p w14:paraId="7F8BEC73" w14:textId="551A27F2" w:rsidR="0029358B" w:rsidRPr="00D75A17" w:rsidRDefault="005D679A" w:rsidP="00DC7A8F">
      <w:pPr>
        <w:spacing w:before="0" w:after="240" w:line="240" w:lineRule="auto"/>
      </w:pPr>
      <w:sdt>
        <w:sdtPr>
          <w:rPr>
            <w:rFonts w:eastAsia="MS Gothic"/>
            <w:sz w:val="40"/>
          </w:rPr>
          <w:id w:val="1236431574"/>
          <w14:checkbox>
            <w14:checked w14:val="0"/>
            <w14:checkedState w14:val="2612" w14:font="MS Gothic"/>
            <w14:uncheckedState w14:val="2610" w14:font="MS Gothic"/>
          </w14:checkbox>
        </w:sdtPr>
        <w:sdtEndPr/>
        <w:sdtContent>
          <w:r w:rsidR="00507622" w:rsidRPr="00D75A17">
            <w:rPr>
              <w:rFonts w:ascii="Segoe UI Symbol" w:eastAsia="MS Gothic" w:hAnsi="Segoe UI Symbol" w:cs="Segoe UI Symbol"/>
              <w:sz w:val="40"/>
            </w:rPr>
            <w:t>☐</w:t>
          </w:r>
        </w:sdtContent>
      </w:sdt>
      <w:r w:rsidR="0029358B" w:rsidRPr="00D75A17">
        <w:t xml:space="preserve"> Sim      </w:t>
      </w:r>
      <w:sdt>
        <w:sdtPr>
          <w:rPr>
            <w:sz w:val="40"/>
          </w:rPr>
          <w:id w:val="906187392"/>
          <w14:checkbox>
            <w14:checked w14:val="1"/>
            <w14:checkedState w14:val="2612" w14:font="MS Gothic"/>
            <w14:uncheckedState w14:val="2610" w14:font="MS Gothic"/>
          </w14:checkbox>
        </w:sdtPr>
        <w:sdtEndPr/>
        <w:sdtContent>
          <w:r w:rsidR="001E4174" w:rsidRPr="00D75A17">
            <w:rPr>
              <w:rFonts w:ascii="Segoe UI Symbol" w:eastAsia="MS Gothic" w:hAnsi="Segoe UI Symbol" w:cs="Segoe UI Symbol"/>
              <w:sz w:val="40"/>
            </w:rPr>
            <w:t>☒</w:t>
          </w:r>
        </w:sdtContent>
      </w:sdt>
      <w:r w:rsidR="0029358B" w:rsidRPr="00D75A17">
        <w:t xml:space="preserve"> Não </w:t>
      </w:r>
      <w:r w:rsidR="00DC7A8F" w:rsidRPr="00D75A17">
        <w:t xml:space="preserve">  </w:t>
      </w:r>
    </w:p>
    <w:p w14:paraId="2FCC6FF3" w14:textId="43505751" w:rsidR="00265DB9" w:rsidRPr="00BE15D1" w:rsidRDefault="004A35AD" w:rsidP="00D44717">
      <w:pPr>
        <w:pStyle w:val="Tpico5"/>
        <w:spacing w:before="360" w:after="0"/>
        <w:contextualSpacing w:val="0"/>
        <w:rPr>
          <w:b/>
          <w:bCs/>
        </w:rPr>
      </w:pPr>
      <w:r w:rsidRPr="00BE15D1">
        <w:rPr>
          <w:b/>
          <w:bCs/>
        </w:rPr>
        <w:t>Q</w:t>
      </w:r>
      <w:r w:rsidR="00485E24" w:rsidRPr="00BE15D1">
        <w:rPr>
          <w:b/>
          <w:bCs/>
        </w:rPr>
        <w:t>ual</w:t>
      </w:r>
      <w:r w:rsidR="00265DB9" w:rsidRPr="00BE15D1">
        <w:rPr>
          <w:b/>
          <w:bCs/>
        </w:rPr>
        <w:t xml:space="preserve"> </w:t>
      </w:r>
      <w:r w:rsidR="00460963" w:rsidRPr="00BE15D1">
        <w:rPr>
          <w:b/>
          <w:bCs/>
        </w:rPr>
        <w:t xml:space="preserve">é </w:t>
      </w:r>
      <w:r w:rsidR="00265DB9" w:rsidRPr="00BE15D1">
        <w:rPr>
          <w:b/>
          <w:bCs/>
        </w:rPr>
        <w:t>a entidade profissional</w:t>
      </w:r>
      <w:r w:rsidR="00485E24" w:rsidRPr="00BE15D1">
        <w:rPr>
          <w:b/>
          <w:bCs/>
        </w:rPr>
        <w:t>:</w:t>
      </w:r>
      <w:r w:rsidR="00B65524" w:rsidRPr="00BE15D1">
        <w:rPr>
          <w:b/>
          <w:bCs/>
        </w:rPr>
        <w:t xml:space="preserve"> </w:t>
      </w:r>
      <w:r w:rsidR="00507622" w:rsidRPr="00BE15D1">
        <w:rPr>
          <w:b/>
          <w:bCs/>
        </w:rPr>
        <w:t xml:space="preserve">  </w:t>
      </w:r>
      <w:r w:rsidR="00DC7A8F" w:rsidRPr="00BE15D1">
        <w:rPr>
          <w:b/>
          <w:bCs/>
        </w:rPr>
        <w:t xml:space="preserve"> </w:t>
      </w:r>
    </w:p>
    <w:p w14:paraId="105D737A" w14:textId="77777777" w:rsidR="001D47CC" w:rsidRDefault="001E4174" w:rsidP="00D44717">
      <w:pPr>
        <w:spacing w:before="0" w:line="288" w:lineRule="auto"/>
      </w:pPr>
      <w:r w:rsidRPr="00D75A17">
        <w:t>Não se aplica.</w:t>
      </w:r>
    </w:p>
    <w:p w14:paraId="5F2FCAB6" w14:textId="6C23CC4F" w:rsidR="00E60A7F" w:rsidRPr="00D75A17" w:rsidRDefault="00E60A7F" w:rsidP="00195513">
      <w:pPr>
        <w:spacing w:line="288" w:lineRule="auto"/>
        <w:sectPr w:rsidR="00E60A7F" w:rsidRPr="00D75A17" w:rsidSect="00C06E2F">
          <w:type w:val="continuous"/>
          <w:pgSz w:w="11906" w:h="16838" w:code="9"/>
          <w:pgMar w:top="1702" w:right="1134" w:bottom="1134" w:left="1418" w:header="113" w:footer="454" w:gutter="0"/>
          <w:cols w:space="708"/>
          <w:docGrid w:linePitch="360"/>
        </w:sectPr>
      </w:pPr>
    </w:p>
    <w:p w14:paraId="2CB42CED" w14:textId="46B1CB3E" w:rsidR="0098389C" w:rsidRPr="00153BEB" w:rsidRDefault="001E4967" w:rsidP="00153BEB">
      <w:pPr>
        <w:pStyle w:val="Tpico4"/>
        <w:spacing w:after="0"/>
        <w:contextualSpacing w:val="0"/>
        <w:rPr>
          <w:b/>
          <w:bCs/>
        </w:rPr>
      </w:pPr>
      <w:r w:rsidRPr="00153BEB">
        <w:rPr>
          <w:b/>
          <w:bCs/>
        </w:rPr>
        <w:t xml:space="preserve"> </w:t>
      </w:r>
      <w:r w:rsidR="000A4811" w:rsidRPr="00153BEB">
        <w:rPr>
          <w:b/>
          <w:bCs/>
        </w:rPr>
        <w:t xml:space="preserve">Será exigido atestado </w:t>
      </w:r>
      <w:r w:rsidR="0098389C" w:rsidRPr="00153BEB">
        <w:rPr>
          <w:b/>
          <w:bCs/>
        </w:rPr>
        <w:t xml:space="preserve">de capacidade </w:t>
      </w:r>
      <w:bookmarkStart w:id="51" w:name="_Hlk115695309"/>
      <w:r w:rsidR="0098389C" w:rsidRPr="00153BEB">
        <w:rPr>
          <w:b/>
          <w:bCs/>
        </w:rPr>
        <w:t>técnic</w:t>
      </w:r>
      <w:r w:rsidR="00F133F3" w:rsidRPr="00153BEB">
        <w:rPr>
          <w:b/>
          <w:bCs/>
        </w:rPr>
        <w:t>o-</w:t>
      </w:r>
      <w:r w:rsidR="007E13E0" w:rsidRPr="00153BEB">
        <w:rPr>
          <w:b/>
          <w:bCs/>
        </w:rPr>
        <w:t>profissional</w:t>
      </w:r>
      <w:bookmarkEnd w:id="51"/>
      <w:r w:rsidR="00085A66" w:rsidRPr="00153BEB">
        <w:rPr>
          <w:b/>
          <w:bCs/>
        </w:rPr>
        <w:t>?</w:t>
      </w:r>
    </w:p>
    <w:p w14:paraId="172C3AB2" w14:textId="0A05564E" w:rsidR="0098389C" w:rsidRDefault="005D679A" w:rsidP="001221FC">
      <w:pPr>
        <w:spacing w:before="0" w:after="0" w:line="240" w:lineRule="auto"/>
      </w:pPr>
      <w:sdt>
        <w:sdtPr>
          <w:rPr>
            <w:rFonts w:eastAsia="MS Gothic"/>
            <w:sz w:val="40"/>
          </w:rPr>
          <w:id w:val="-1204633260"/>
          <w14:checkbox>
            <w14:checked w14:val="0"/>
            <w14:checkedState w14:val="2612" w14:font="MS Gothic"/>
            <w14:uncheckedState w14:val="2610" w14:font="MS Gothic"/>
          </w14:checkbox>
        </w:sdtPr>
        <w:sdtEndPr/>
        <w:sdtContent>
          <w:r w:rsidR="005D07DC" w:rsidRPr="00D75A17">
            <w:rPr>
              <w:rFonts w:ascii="Segoe UI Symbol" w:eastAsia="MS Gothic" w:hAnsi="Segoe UI Symbol" w:cs="Segoe UI Symbol"/>
              <w:sz w:val="40"/>
            </w:rPr>
            <w:t>☐</w:t>
          </w:r>
        </w:sdtContent>
      </w:sdt>
      <w:r w:rsidR="0098389C" w:rsidRPr="00D75A17">
        <w:t xml:space="preserve"> Sim      </w:t>
      </w:r>
      <w:sdt>
        <w:sdtPr>
          <w:rPr>
            <w:sz w:val="40"/>
          </w:rPr>
          <w:id w:val="-1337840160"/>
          <w14:checkbox>
            <w14:checked w14:val="1"/>
            <w14:checkedState w14:val="2612" w14:font="MS Gothic"/>
            <w14:uncheckedState w14:val="2610" w14:font="MS Gothic"/>
          </w14:checkbox>
        </w:sdtPr>
        <w:sdtEndPr/>
        <w:sdtContent>
          <w:r w:rsidR="00842C44" w:rsidRPr="00D75A17">
            <w:rPr>
              <w:rFonts w:ascii="Segoe UI Symbol" w:eastAsia="MS Gothic" w:hAnsi="Segoe UI Symbol" w:cs="Segoe UI Symbol"/>
              <w:sz w:val="40"/>
            </w:rPr>
            <w:t>☒</w:t>
          </w:r>
        </w:sdtContent>
      </w:sdt>
      <w:r w:rsidR="0098389C" w:rsidRPr="00D75A17">
        <w:t xml:space="preserve"> </w:t>
      </w:r>
      <w:bookmarkStart w:id="52" w:name="_Hlk130219243"/>
      <w:r w:rsidR="0098389C" w:rsidRPr="00D75A17">
        <w:t xml:space="preserve">Não   </w:t>
      </w:r>
    </w:p>
    <w:bookmarkEnd w:id="52"/>
    <w:p w14:paraId="6F6ADDE7" w14:textId="48C01D17" w:rsidR="0098389C" w:rsidRPr="00153BEB" w:rsidRDefault="004A35AD" w:rsidP="00153BEB">
      <w:pPr>
        <w:pStyle w:val="Tpico5"/>
        <w:spacing w:before="360" w:after="0"/>
        <w:rPr>
          <w:b/>
          <w:bCs/>
        </w:rPr>
      </w:pPr>
      <w:r w:rsidRPr="00153BEB">
        <w:rPr>
          <w:b/>
          <w:bCs/>
        </w:rPr>
        <w:t>R</w:t>
      </w:r>
      <w:r w:rsidR="0098389C" w:rsidRPr="00153BEB">
        <w:rPr>
          <w:b/>
          <w:bCs/>
        </w:rPr>
        <w:t>equisito mínimo do atestado</w:t>
      </w:r>
      <w:r w:rsidRPr="00153BEB">
        <w:rPr>
          <w:b/>
          <w:bCs/>
        </w:rPr>
        <w:t xml:space="preserve"> </w:t>
      </w:r>
      <w:r w:rsidR="003370F9" w:rsidRPr="00153BEB">
        <w:rPr>
          <w:b/>
          <w:bCs/>
        </w:rPr>
        <w:t>de capacidade técnico-</w:t>
      </w:r>
      <w:r w:rsidRPr="00153BEB">
        <w:rPr>
          <w:b/>
          <w:bCs/>
        </w:rPr>
        <w:t>profissional</w:t>
      </w:r>
      <w:r w:rsidR="0098389C" w:rsidRPr="00153BEB">
        <w:rPr>
          <w:b/>
          <w:bCs/>
        </w:rPr>
        <w:t xml:space="preserve">: </w:t>
      </w:r>
      <w:bookmarkStart w:id="53" w:name="_Hlk115696946"/>
      <w:r w:rsidR="005D07DC" w:rsidRPr="00153BEB">
        <w:rPr>
          <w:b/>
          <w:bCs/>
        </w:rPr>
        <w:t xml:space="preserve">  </w:t>
      </w:r>
      <w:bookmarkEnd w:id="53"/>
    </w:p>
    <w:p w14:paraId="6F9E6CB2" w14:textId="77777777" w:rsidR="0098389C" w:rsidRDefault="00842C44" w:rsidP="00153BEB">
      <w:pPr>
        <w:spacing w:before="0" w:line="288" w:lineRule="auto"/>
        <w:rPr>
          <w:i/>
        </w:rPr>
      </w:pPr>
      <w:r w:rsidRPr="00D75A17">
        <w:t xml:space="preserve">Não se aplica. </w:t>
      </w:r>
      <w:r w:rsidR="0098389C" w:rsidRPr="00D75A17">
        <w:rPr>
          <w:i/>
        </w:rPr>
        <w:t xml:space="preserve"> </w:t>
      </w:r>
    </w:p>
    <w:p w14:paraId="1BDCAA3E" w14:textId="30F34BF7" w:rsidR="00F612E7" w:rsidRPr="00D75A17" w:rsidRDefault="00F612E7" w:rsidP="00F612E7">
      <w:pPr>
        <w:pStyle w:val="SemEspaamento"/>
        <w:sectPr w:rsidR="00F612E7" w:rsidRPr="00D75A17" w:rsidSect="00E60A7F">
          <w:type w:val="continuous"/>
          <w:pgSz w:w="11906" w:h="16838" w:code="9"/>
          <w:pgMar w:top="1701" w:right="1134" w:bottom="1134" w:left="1418" w:header="113" w:footer="454" w:gutter="0"/>
          <w:cols w:space="708"/>
          <w:docGrid w:linePitch="360"/>
        </w:sectPr>
      </w:pPr>
    </w:p>
    <w:p w14:paraId="61BD9D0F" w14:textId="06C62018" w:rsidR="007C07F1" w:rsidRPr="00D75A17" w:rsidRDefault="007C07F1" w:rsidP="00153BEB">
      <w:pPr>
        <w:pStyle w:val="Tpico4"/>
        <w:spacing w:after="0"/>
        <w:ind w:left="0" w:firstLine="0"/>
        <w:rPr>
          <w:b/>
          <w:bCs/>
        </w:rPr>
      </w:pPr>
      <w:bookmarkStart w:id="54" w:name="_Hlk115697134"/>
      <w:r w:rsidRPr="00D75A17">
        <w:rPr>
          <w:b/>
          <w:bCs/>
        </w:rPr>
        <w:t>Os atestados de capacidade técnic</w:t>
      </w:r>
      <w:r w:rsidR="002E6E48" w:rsidRPr="00D75A17">
        <w:rPr>
          <w:b/>
          <w:bCs/>
        </w:rPr>
        <w:t>o-profissional</w:t>
      </w:r>
      <w:r w:rsidRPr="00D75A17">
        <w:rPr>
          <w:b/>
          <w:bCs/>
        </w:rPr>
        <w:t>, se exigidos, precisam</w:t>
      </w:r>
      <w:r w:rsidR="009F75C1">
        <w:rPr>
          <w:b/>
          <w:bCs/>
        </w:rPr>
        <w:t xml:space="preserve"> </w:t>
      </w:r>
      <w:r w:rsidRPr="00D75A17">
        <w:rPr>
          <w:b/>
          <w:bCs/>
        </w:rPr>
        <w:t>estar registrados na entidade profissional competente</w:t>
      </w:r>
      <w:bookmarkEnd w:id="54"/>
      <w:r w:rsidRPr="00D75A17">
        <w:rPr>
          <w:b/>
          <w:bCs/>
        </w:rPr>
        <w:t>?</w:t>
      </w:r>
    </w:p>
    <w:p w14:paraId="64E6EA46" w14:textId="65C07B38" w:rsidR="00951C32" w:rsidRDefault="005D679A" w:rsidP="00DA5ADB">
      <w:pPr>
        <w:spacing w:before="0" w:after="0" w:line="240" w:lineRule="auto"/>
      </w:pPr>
      <w:sdt>
        <w:sdtPr>
          <w:rPr>
            <w:rFonts w:eastAsia="MS Gothic"/>
            <w:sz w:val="40"/>
          </w:rPr>
          <w:id w:val="675927679"/>
          <w14:checkbox>
            <w14:checked w14:val="0"/>
            <w14:checkedState w14:val="2612" w14:font="MS Gothic"/>
            <w14:uncheckedState w14:val="2610" w14:font="MS Gothic"/>
          </w14:checkbox>
        </w:sdtPr>
        <w:sdtEndPr/>
        <w:sdtContent>
          <w:r w:rsidR="005D07DC" w:rsidRPr="00D75A17">
            <w:rPr>
              <w:rFonts w:ascii="Segoe UI Symbol" w:eastAsia="MS Gothic" w:hAnsi="Segoe UI Symbol" w:cs="Segoe UI Symbol"/>
              <w:sz w:val="40"/>
            </w:rPr>
            <w:t>☐</w:t>
          </w:r>
        </w:sdtContent>
      </w:sdt>
      <w:r w:rsidR="007C07F1" w:rsidRPr="00D75A17">
        <w:t xml:space="preserve"> Sim      </w:t>
      </w:r>
      <w:sdt>
        <w:sdtPr>
          <w:rPr>
            <w:sz w:val="40"/>
          </w:rPr>
          <w:id w:val="1118260353"/>
          <w14:checkbox>
            <w14:checked w14:val="1"/>
            <w14:checkedState w14:val="2612" w14:font="MS Gothic"/>
            <w14:uncheckedState w14:val="2610" w14:font="MS Gothic"/>
          </w14:checkbox>
        </w:sdtPr>
        <w:sdtEndPr/>
        <w:sdtContent>
          <w:r w:rsidR="00842C44" w:rsidRPr="00D75A17">
            <w:rPr>
              <w:rFonts w:ascii="Segoe UI Symbol" w:eastAsia="MS Gothic" w:hAnsi="Segoe UI Symbol" w:cs="Segoe UI Symbol"/>
              <w:sz w:val="40"/>
            </w:rPr>
            <w:t>☒</w:t>
          </w:r>
        </w:sdtContent>
      </w:sdt>
      <w:r w:rsidR="007C07F1" w:rsidRPr="00D75A17">
        <w:t xml:space="preserve"> Não </w:t>
      </w:r>
      <w:r w:rsidR="00D645E7" w:rsidRPr="00D75A17">
        <w:t xml:space="preserve">  </w:t>
      </w:r>
    </w:p>
    <w:p w14:paraId="2443F08F" w14:textId="4D9283E3" w:rsidR="00F612E7" w:rsidRDefault="00F612E7" w:rsidP="00DA5ADB">
      <w:pPr>
        <w:spacing w:before="0" w:after="0" w:line="240" w:lineRule="auto"/>
        <w:rPr>
          <w:sz w:val="22"/>
          <w:szCs w:val="20"/>
        </w:rPr>
      </w:pPr>
    </w:p>
    <w:p w14:paraId="3E4B816F" w14:textId="3DBD16A7" w:rsidR="008459A3" w:rsidRPr="00D75A17" w:rsidRDefault="005347F1" w:rsidP="0097637F">
      <w:pPr>
        <w:pStyle w:val="Tpico4"/>
        <w:spacing w:after="0"/>
        <w:contextualSpacing w:val="0"/>
        <w:rPr>
          <w:b/>
          <w:bCs/>
        </w:rPr>
      </w:pPr>
      <w:r w:rsidRPr="00D75A17">
        <w:rPr>
          <w:b/>
          <w:bCs/>
        </w:rPr>
        <w:t>Justificativa para registro em outro conselho além do CREA ou CAU:</w:t>
      </w:r>
      <w:r w:rsidR="008459A3" w:rsidRPr="00D75A17">
        <w:rPr>
          <w:b/>
          <w:bCs/>
        </w:rPr>
        <w:t xml:space="preserve"> </w:t>
      </w:r>
      <w:r w:rsidR="003C7839" w:rsidRPr="00D75A17">
        <w:rPr>
          <w:b/>
          <w:bCs/>
        </w:rPr>
        <w:t xml:space="preserve"> </w:t>
      </w:r>
    </w:p>
    <w:p w14:paraId="3A6EE312" w14:textId="77777777" w:rsidR="008459A3" w:rsidRDefault="00842C44" w:rsidP="0097637F">
      <w:pPr>
        <w:spacing w:before="0" w:after="240" w:line="288" w:lineRule="auto"/>
      </w:pPr>
      <w:r w:rsidRPr="00D75A17">
        <w:t xml:space="preserve">Não se aplica. </w:t>
      </w:r>
    </w:p>
    <w:p w14:paraId="0E21AFF8" w14:textId="4B09F7EA" w:rsidR="00F612E7" w:rsidRPr="00D75A17" w:rsidRDefault="00F612E7" w:rsidP="00F612E7">
      <w:pPr>
        <w:pStyle w:val="SemEspaamento"/>
        <w:sectPr w:rsidR="00F612E7" w:rsidRPr="00D75A17" w:rsidSect="001D6542">
          <w:type w:val="continuous"/>
          <w:pgSz w:w="11906" w:h="16838" w:code="9"/>
          <w:pgMar w:top="1702" w:right="1134" w:bottom="1134" w:left="1418" w:header="113" w:footer="454" w:gutter="0"/>
          <w:cols w:space="708"/>
          <w:docGrid w:linePitch="360"/>
        </w:sectPr>
      </w:pPr>
    </w:p>
    <w:p w14:paraId="6C71D210" w14:textId="44233C23" w:rsidR="00E56A33" w:rsidRPr="00D75A17" w:rsidRDefault="00E56A33" w:rsidP="00BE15D1">
      <w:pPr>
        <w:pStyle w:val="Tpico4"/>
        <w:spacing w:after="0"/>
        <w:ind w:left="0" w:firstLine="0"/>
        <w:rPr>
          <w:b/>
          <w:bCs/>
        </w:rPr>
      </w:pPr>
      <w:bookmarkStart w:id="55" w:name="_Hlk130217054"/>
      <w:r w:rsidRPr="00D75A17">
        <w:rPr>
          <w:b/>
          <w:bCs/>
        </w:rPr>
        <w:t>Os atestados de capacidade técnico-profissional podem ser substituídos por outras provas hábeis?</w:t>
      </w:r>
    </w:p>
    <w:p w14:paraId="6594A2C0" w14:textId="0D2FCA29" w:rsidR="00E56A33" w:rsidRDefault="005D679A" w:rsidP="00E56A33">
      <w:pPr>
        <w:spacing w:before="0" w:after="0" w:line="240" w:lineRule="auto"/>
      </w:pPr>
      <w:sdt>
        <w:sdtPr>
          <w:rPr>
            <w:rFonts w:eastAsia="MS Gothic"/>
            <w:sz w:val="40"/>
          </w:rPr>
          <w:id w:val="-465038955"/>
          <w14:checkbox>
            <w14:checked w14:val="0"/>
            <w14:checkedState w14:val="2612" w14:font="MS Gothic"/>
            <w14:uncheckedState w14:val="2610" w14:font="MS Gothic"/>
          </w14:checkbox>
        </w:sdtPr>
        <w:sdtEndPr/>
        <w:sdtContent>
          <w:r w:rsidR="00E56A33" w:rsidRPr="00D75A17">
            <w:rPr>
              <w:rFonts w:ascii="Segoe UI Symbol" w:eastAsia="MS Gothic" w:hAnsi="Segoe UI Symbol" w:cs="Segoe UI Symbol"/>
              <w:sz w:val="40"/>
            </w:rPr>
            <w:t>☐</w:t>
          </w:r>
        </w:sdtContent>
      </w:sdt>
      <w:r w:rsidR="00E56A33" w:rsidRPr="00D75A17">
        <w:t xml:space="preserve"> Sim      </w:t>
      </w:r>
      <w:sdt>
        <w:sdtPr>
          <w:rPr>
            <w:sz w:val="40"/>
          </w:rPr>
          <w:id w:val="-697539710"/>
          <w14:checkbox>
            <w14:checked w14:val="1"/>
            <w14:checkedState w14:val="2612" w14:font="MS Gothic"/>
            <w14:uncheckedState w14:val="2610" w14:font="MS Gothic"/>
          </w14:checkbox>
        </w:sdtPr>
        <w:sdtEndPr/>
        <w:sdtContent>
          <w:r w:rsidR="00842C44" w:rsidRPr="00D75A17">
            <w:rPr>
              <w:rFonts w:ascii="Segoe UI Symbol" w:eastAsia="MS Gothic" w:hAnsi="Segoe UI Symbol" w:cs="Segoe UI Symbol"/>
              <w:sz w:val="40"/>
            </w:rPr>
            <w:t>☒</w:t>
          </w:r>
        </w:sdtContent>
      </w:sdt>
      <w:r w:rsidR="00E56A33" w:rsidRPr="00D75A17">
        <w:t xml:space="preserve"> Não   </w:t>
      </w:r>
    </w:p>
    <w:p w14:paraId="7D6B3100" w14:textId="77777777" w:rsidR="00BE15D1" w:rsidRPr="00D75A17" w:rsidRDefault="00BE15D1" w:rsidP="00BE15D1">
      <w:pPr>
        <w:pStyle w:val="SemEspaamento"/>
      </w:pPr>
    </w:p>
    <w:p w14:paraId="356D560F" w14:textId="2A1368D6" w:rsidR="00E56A33" w:rsidRPr="00D75A17" w:rsidRDefault="00E56A33" w:rsidP="007B040C">
      <w:pPr>
        <w:pStyle w:val="Tpico4"/>
        <w:spacing w:before="120" w:after="0"/>
        <w:rPr>
          <w:b/>
          <w:bCs/>
        </w:rPr>
      </w:pPr>
      <w:r w:rsidRPr="00D75A17">
        <w:rPr>
          <w:b/>
          <w:bCs/>
        </w:rPr>
        <w:t xml:space="preserve">Quais são os documentos hábeis?  </w:t>
      </w:r>
    </w:p>
    <w:p w14:paraId="3AEA313F" w14:textId="77777777" w:rsidR="00E56A33" w:rsidRDefault="00842C44" w:rsidP="00BE15D1">
      <w:pPr>
        <w:spacing w:line="288" w:lineRule="auto"/>
      </w:pPr>
      <w:r w:rsidRPr="00D75A17">
        <w:t xml:space="preserve">Não se aplica. </w:t>
      </w:r>
    </w:p>
    <w:p w14:paraId="09D01222" w14:textId="77777777" w:rsidR="00BE15D1" w:rsidRDefault="00BE15D1" w:rsidP="00BE15D1">
      <w:pPr>
        <w:pStyle w:val="SemEspaamento"/>
      </w:pPr>
    </w:p>
    <w:p w14:paraId="79C77D47" w14:textId="365584B0" w:rsidR="00BE15D1" w:rsidRPr="00BE15D1" w:rsidRDefault="00BE15D1" w:rsidP="00BE15D1">
      <w:pPr>
        <w:pStyle w:val="SemEspaamento"/>
        <w:rPr>
          <w:sz w:val="10"/>
          <w:szCs w:val="10"/>
        </w:rPr>
        <w:sectPr w:rsidR="00BE15D1" w:rsidRPr="00BE15D1" w:rsidSect="00BB5E4A">
          <w:type w:val="continuous"/>
          <w:pgSz w:w="11906" w:h="16838" w:code="9"/>
          <w:pgMar w:top="1560" w:right="1134" w:bottom="1134" w:left="1418" w:header="113" w:footer="454" w:gutter="0"/>
          <w:cols w:space="708"/>
          <w:docGrid w:linePitch="360"/>
        </w:sectPr>
      </w:pPr>
    </w:p>
    <w:p w14:paraId="09F7CDC0" w14:textId="094A8D57" w:rsidR="00485E24" w:rsidRPr="00D75A17" w:rsidRDefault="0098389C" w:rsidP="00D44717">
      <w:pPr>
        <w:pStyle w:val="Tpico3"/>
        <w:spacing w:before="240" w:after="0" w:line="240" w:lineRule="auto"/>
      </w:pPr>
      <w:r w:rsidRPr="00D75A17">
        <w:t>Há outro requisito previsto em lei especial</w:t>
      </w:r>
      <w:r w:rsidR="00675EB0" w:rsidRPr="00D75A17">
        <w:t>?</w:t>
      </w:r>
    </w:p>
    <w:bookmarkEnd w:id="55"/>
    <w:p w14:paraId="64058A99" w14:textId="7FCA1FFD" w:rsidR="0029358B" w:rsidRDefault="005D679A" w:rsidP="001221FC">
      <w:pPr>
        <w:spacing w:before="0" w:after="0" w:line="240" w:lineRule="auto"/>
      </w:pPr>
      <w:sdt>
        <w:sdtPr>
          <w:rPr>
            <w:rFonts w:eastAsia="MS Gothic"/>
            <w:sz w:val="40"/>
          </w:rPr>
          <w:id w:val="-1934581595"/>
          <w14:checkbox>
            <w14:checked w14:val="1"/>
            <w14:checkedState w14:val="2612" w14:font="MS Gothic"/>
            <w14:uncheckedState w14:val="2610" w14:font="MS Gothic"/>
          </w14:checkbox>
        </w:sdtPr>
        <w:sdtEndPr/>
        <w:sdtContent>
          <w:r w:rsidR="00842C44" w:rsidRPr="00D75A17">
            <w:rPr>
              <w:rFonts w:ascii="Segoe UI Symbol" w:eastAsia="MS Gothic" w:hAnsi="Segoe UI Symbol" w:cs="Segoe UI Symbol"/>
              <w:sz w:val="40"/>
            </w:rPr>
            <w:t>☒</w:t>
          </w:r>
        </w:sdtContent>
      </w:sdt>
      <w:r w:rsidR="0029358B" w:rsidRPr="00D75A17">
        <w:t xml:space="preserve"> Sim      </w:t>
      </w:r>
      <w:sdt>
        <w:sdtPr>
          <w:rPr>
            <w:sz w:val="40"/>
          </w:rPr>
          <w:id w:val="29853538"/>
          <w14:checkbox>
            <w14:checked w14:val="0"/>
            <w14:checkedState w14:val="2612" w14:font="MS Gothic"/>
            <w14:uncheckedState w14:val="2610" w14:font="MS Gothic"/>
          </w14:checkbox>
        </w:sdtPr>
        <w:sdtEndPr/>
        <w:sdtContent>
          <w:r w:rsidR="00D05C66" w:rsidRPr="00D75A17">
            <w:rPr>
              <w:rFonts w:ascii="Segoe UI Symbol" w:eastAsia="MS Gothic" w:hAnsi="Segoe UI Symbol" w:cs="Segoe UI Symbol"/>
              <w:sz w:val="40"/>
            </w:rPr>
            <w:t>☐</w:t>
          </w:r>
        </w:sdtContent>
      </w:sdt>
      <w:r w:rsidR="0029358B" w:rsidRPr="00D75A17">
        <w:t xml:space="preserve"> Não</w:t>
      </w:r>
      <w:r w:rsidR="00FC318B" w:rsidRPr="00D75A17">
        <w:t xml:space="preserve">  </w:t>
      </w:r>
      <w:r w:rsidR="00D70122" w:rsidRPr="00D75A17">
        <w:t xml:space="preserve"> </w:t>
      </w:r>
    </w:p>
    <w:p w14:paraId="39715DCA" w14:textId="6BA198A7" w:rsidR="00265DB9" w:rsidRPr="00D75A17" w:rsidRDefault="005347F1" w:rsidP="00BE15D1">
      <w:pPr>
        <w:pStyle w:val="Tpico4"/>
        <w:spacing w:before="360" w:after="120"/>
        <w:rPr>
          <w:b/>
          <w:bCs/>
        </w:rPr>
      </w:pPr>
      <w:r w:rsidRPr="00D75A17">
        <w:rPr>
          <w:b/>
          <w:bCs/>
        </w:rPr>
        <w:t>Q</w:t>
      </w:r>
      <w:r w:rsidR="0029358B" w:rsidRPr="00D75A17">
        <w:rPr>
          <w:b/>
          <w:bCs/>
        </w:rPr>
        <w:t xml:space="preserve">ual </w:t>
      </w:r>
      <w:r w:rsidR="00085A66" w:rsidRPr="00D75A17">
        <w:rPr>
          <w:b/>
          <w:bCs/>
        </w:rPr>
        <w:t xml:space="preserve">é </w:t>
      </w:r>
      <w:r w:rsidR="0029358B" w:rsidRPr="00D75A17">
        <w:rPr>
          <w:b/>
          <w:bCs/>
        </w:rPr>
        <w:t>o r</w:t>
      </w:r>
      <w:r w:rsidR="00A726AF" w:rsidRPr="00D75A17">
        <w:rPr>
          <w:b/>
          <w:bCs/>
        </w:rPr>
        <w:t>equisito</w:t>
      </w:r>
      <w:r w:rsidRPr="00D75A17">
        <w:rPr>
          <w:b/>
          <w:bCs/>
        </w:rPr>
        <w:t xml:space="preserve"> previsto em lei especial?</w:t>
      </w:r>
    </w:p>
    <w:p w14:paraId="628FC30F" w14:textId="0F3B491C" w:rsidR="00370FA6" w:rsidRDefault="00C64AC2" w:rsidP="007B040C">
      <w:pPr>
        <w:spacing w:after="0"/>
        <w:rPr>
          <w:iCs/>
        </w:rPr>
      </w:pPr>
      <w:r w:rsidRPr="00A12C6B">
        <w:rPr>
          <w:b/>
          <w:bCs/>
          <w:iCs/>
        </w:rPr>
        <w:t>Alvará de Vigilância Sanitária</w:t>
      </w:r>
      <w:r w:rsidR="00A12C6B">
        <w:rPr>
          <w:b/>
          <w:bCs/>
          <w:iCs/>
        </w:rPr>
        <w:t xml:space="preserve"> da Empresa</w:t>
      </w:r>
      <w:r w:rsidRPr="00C64AC2">
        <w:rPr>
          <w:iCs/>
        </w:rPr>
        <w:t>, conforme legislação sanitária vigente aplicável ao fornecimento de gêneros alimentícios, notadamente as normas da ANVISA e da autoridade sanitária competente</w:t>
      </w:r>
      <w:r w:rsidR="00A12C6B">
        <w:rPr>
          <w:iCs/>
        </w:rPr>
        <w:t>.</w:t>
      </w:r>
    </w:p>
    <w:p w14:paraId="2F81E365" w14:textId="18368401" w:rsidR="00BE15D1" w:rsidRDefault="00BE15D1" w:rsidP="00BE15D1">
      <w:pPr>
        <w:pStyle w:val="SemEspaamento"/>
      </w:pPr>
    </w:p>
    <w:p w14:paraId="7E72D075" w14:textId="77777777" w:rsidR="000F579A" w:rsidRPr="007B040C" w:rsidRDefault="000F579A" w:rsidP="00BE15D1">
      <w:pPr>
        <w:pStyle w:val="SemEspaamento"/>
        <w:rPr>
          <w:sz w:val="16"/>
          <w:szCs w:val="18"/>
        </w:rPr>
      </w:pPr>
    </w:p>
    <w:p w14:paraId="444D5D32" w14:textId="77777777" w:rsidR="0040304E" w:rsidRDefault="0040304E" w:rsidP="001D47CC">
      <w:pPr>
        <w:spacing w:before="0" w:after="0" w:line="240" w:lineRule="auto"/>
        <w:rPr>
          <w:i/>
          <w:sz w:val="2"/>
        </w:rPr>
      </w:pPr>
    </w:p>
    <w:p w14:paraId="196EE373" w14:textId="77777777" w:rsidR="006C36A3" w:rsidRDefault="006C36A3" w:rsidP="001D47CC">
      <w:pPr>
        <w:spacing w:before="0" w:after="0" w:line="240" w:lineRule="auto"/>
        <w:rPr>
          <w:i/>
          <w:sz w:val="2"/>
        </w:rPr>
      </w:pPr>
    </w:p>
    <w:p w14:paraId="1B454433" w14:textId="77777777" w:rsidR="006C36A3" w:rsidRDefault="006C36A3" w:rsidP="001D47CC">
      <w:pPr>
        <w:spacing w:before="0" w:after="0" w:line="240" w:lineRule="auto"/>
        <w:rPr>
          <w:i/>
          <w:sz w:val="2"/>
        </w:rPr>
      </w:pPr>
    </w:p>
    <w:p w14:paraId="3FF1CA35" w14:textId="77777777" w:rsidR="006C36A3" w:rsidRDefault="006C36A3" w:rsidP="001D47CC">
      <w:pPr>
        <w:spacing w:before="0" w:after="0" w:line="240" w:lineRule="auto"/>
        <w:rPr>
          <w:i/>
          <w:sz w:val="2"/>
        </w:rPr>
      </w:pPr>
    </w:p>
    <w:p w14:paraId="73B70F07" w14:textId="77777777" w:rsidR="006C36A3" w:rsidRDefault="006C36A3" w:rsidP="001D47CC">
      <w:pPr>
        <w:spacing w:before="0" w:after="0" w:line="240" w:lineRule="auto"/>
        <w:rPr>
          <w:i/>
          <w:sz w:val="2"/>
        </w:rPr>
      </w:pPr>
    </w:p>
    <w:p w14:paraId="34DFAAE5" w14:textId="77777777" w:rsidR="006C36A3" w:rsidRDefault="006C36A3" w:rsidP="001D47CC">
      <w:pPr>
        <w:spacing w:before="0" w:after="0" w:line="240" w:lineRule="auto"/>
        <w:rPr>
          <w:i/>
          <w:sz w:val="2"/>
        </w:rPr>
      </w:pPr>
    </w:p>
    <w:p w14:paraId="76213888" w14:textId="77777777" w:rsidR="006C36A3" w:rsidRDefault="006C36A3" w:rsidP="001D47CC">
      <w:pPr>
        <w:spacing w:before="0" w:after="0" w:line="240" w:lineRule="auto"/>
        <w:rPr>
          <w:i/>
          <w:sz w:val="2"/>
        </w:rPr>
      </w:pPr>
    </w:p>
    <w:p w14:paraId="46D3996E" w14:textId="03ABEFF5" w:rsidR="006C36A3" w:rsidRPr="00D75A17" w:rsidRDefault="006C36A3" w:rsidP="001D47CC">
      <w:pPr>
        <w:spacing w:before="0" w:after="0" w:line="240" w:lineRule="auto"/>
        <w:rPr>
          <w:i/>
          <w:sz w:val="2"/>
        </w:rPr>
        <w:sectPr w:rsidR="006C36A3" w:rsidRPr="00D75A17" w:rsidSect="00CE7B89">
          <w:type w:val="continuous"/>
          <w:pgSz w:w="11906" w:h="16838" w:code="9"/>
          <w:pgMar w:top="1702" w:right="1134" w:bottom="1134" w:left="1418" w:header="113" w:footer="454" w:gutter="0"/>
          <w:cols w:space="708"/>
          <w:docGrid w:linePitch="360"/>
        </w:sectPr>
      </w:pPr>
    </w:p>
    <w:p w14:paraId="1FEB422C" w14:textId="47ED96BD" w:rsidR="008B6C94" w:rsidRPr="00D75A17" w:rsidRDefault="008B6C94" w:rsidP="000F579A">
      <w:pPr>
        <w:pStyle w:val="Tpico2"/>
        <w:spacing w:before="120" w:after="0"/>
        <w:ind w:left="624"/>
      </w:pPr>
      <w:r w:rsidRPr="00D75A17">
        <w:t xml:space="preserve">Será </w:t>
      </w:r>
      <w:r w:rsidR="00684E9C" w:rsidRPr="00D75A17">
        <w:t>vedada</w:t>
      </w:r>
      <w:r w:rsidRPr="00D75A17">
        <w:t xml:space="preserve"> a participação de consórcios?</w:t>
      </w:r>
    </w:p>
    <w:p w14:paraId="50E95588" w14:textId="319BA508" w:rsidR="008B6C94" w:rsidRDefault="005D679A" w:rsidP="001221FC">
      <w:pPr>
        <w:spacing w:before="0" w:after="0" w:line="240" w:lineRule="auto"/>
      </w:pPr>
      <w:sdt>
        <w:sdtPr>
          <w:rPr>
            <w:rFonts w:eastAsia="MS Gothic"/>
            <w:sz w:val="40"/>
          </w:rPr>
          <w:id w:val="-224837281"/>
          <w14:checkbox>
            <w14:checked w14:val="1"/>
            <w14:checkedState w14:val="2612" w14:font="MS Gothic"/>
            <w14:uncheckedState w14:val="2610" w14:font="MS Gothic"/>
          </w14:checkbox>
        </w:sdtPr>
        <w:sdtEndPr/>
        <w:sdtContent>
          <w:r w:rsidR="00842C44" w:rsidRPr="00D75A17">
            <w:rPr>
              <w:rFonts w:ascii="Segoe UI Symbol" w:eastAsia="MS Gothic" w:hAnsi="Segoe UI Symbol" w:cs="Segoe UI Symbol"/>
              <w:sz w:val="40"/>
            </w:rPr>
            <w:t>☒</w:t>
          </w:r>
        </w:sdtContent>
      </w:sdt>
      <w:r w:rsidR="008B6C94" w:rsidRPr="00D75A17">
        <w:t xml:space="preserve"> Sim</w:t>
      </w:r>
      <w:r w:rsidR="00477D09" w:rsidRPr="00D75A17">
        <w:t xml:space="preserve">      </w:t>
      </w:r>
      <w:sdt>
        <w:sdtPr>
          <w:rPr>
            <w:sz w:val="40"/>
          </w:rPr>
          <w:id w:val="1241991477"/>
          <w14:checkbox>
            <w14:checked w14:val="0"/>
            <w14:checkedState w14:val="2612" w14:font="MS Gothic"/>
            <w14:uncheckedState w14:val="2610" w14:font="MS Gothic"/>
          </w14:checkbox>
        </w:sdtPr>
        <w:sdtEndPr/>
        <w:sdtContent>
          <w:r w:rsidR="00D05C66" w:rsidRPr="00D75A17">
            <w:rPr>
              <w:rFonts w:ascii="Segoe UI Symbol" w:eastAsia="MS Gothic" w:hAnsi="Segoe UI Symbol" w:cs="Segoe UI Symbol"/>
              <w:sz w:val="40"/>
            </w:rPr>
            <w:t>☐</w:t>
          </w:r>
        </w:sdtContent>
      </w:sdt>
      <w:r w:rsidR="008B6C94" w:rsidRPr="00D75A17">
        <w:t xml:space="preserve"> Não</w:t>
      </w:r>
      <w:r w:rsidR="002A3CBA" w:rsidRPr="00D75A17">
        <w:t xml:space="preserve">     </w:t>
      </w:r>
    </w:p>
    <w:p w14:paraId="115FD1D0" w14:textId="77777777" w:rsidR="00C64AC2" w:rsidRPr="004C3C46" w:rsidRDefault="00C64AC2" w:rsidP="004C3C46">
      <w:pPr>
        <w:pStyle w:val="SemEspaamento"/>
        <w:rPr>
          <w:sz w:val="10"/>
          <w:szCs w:val="10"/>
        </w:rPr>
      </w:pPr>
    </w:p>
    <w:p w14:paraId="1DBA3D2B" w14:textId="538AA7BA" w:rsidR="00842C44" w:rsidRPr="00D75A17" w:rsidRDefault="005347F1" w:rsidP="004C3C46">
      <w:pPr>
        <w:pStyle w:val="Tpico3"/>
        <w:spacing w:after="120"/>
      </w:pPr>
      <w:r w:rsidRPr="00D75A17">
        <w:t>Q</w:t>
      </w:r>
      <w:r w:rsidR="00ED0B0B" w:rsidRPr="00D75A17">
        <w:t xml:space="preserve">ual </w:t>
      </w:r>
      <w:r w:rsidR="00085A66" w:rsidRPr="00D75A17">
        <w:t xml:space="preserve">é </w:t>
      </w:r>
      <w:r w:rsidR="00ED0B0B" w:rsidRPr="00D75A17">
        <w:t>a justificativa</w:t>
      </w:r>
      <w:r w:rsidRPr="00D75A17">
        <w:t xml:space="preserve"> para vedar o consórcio</w:t>
      </w:r>
      <w:r w:rsidR="00ED0B0B" w:rsidRPr="00D75A17">
        <w:t xml:space="preserve">: </w:t>
      </w:r>
      <w:r w:rsidR="002A3CBA" w:rsidRPr="00D75A17">
        <w:t xml:space="preserve"> </w:t>
      </w:r>
    </w:p>
    <w:p w14:paraId="1C35B0D7" w14:textId="5D4025D3" w:rsidR="00AC6E03" w:rsidRDefault="007D182D" w:rsidP="004C3C46">
      <w:pPr>
        <w:spacing w:after="100" w:afterAutospacing="1" w:line="240" w:lineRule="auto"/>
      </w:pPr>
      <w:r w:rsidRPr="007D182D">
        <w:t xml:space="preserve">Não será admitida a participação de empresas em consórcio, tendo em vista que o objeto da contratação consiste no fornecimento de gêneros alimentícios, </w:t>
      </w:r>
      <w:r w:rsidR="00815BAF">
        <w:t>classificado</w:t>
      </w:r>
      <w:r w:rsidRPr="007D182D">
        <w:t xml:space="preserve"> como </w:t>
      </w:r>
      <w:r w:rsidR="00815BAF">
        <w:t>bem</w:t>
      </w:r>
      <w:r w:rsidRPr="007D182D">
        <w:t xml:space="preserve"> comum, padronizado</w:t>
      </w:r>
      <w:r w:rsidR="00A35A62">
        <w:t>,</w:t>
      </w:r>
      <w:r w:rsidRPr="007D182D">
        <w:t xml:space="preserve"> amplamente disponível no mercado, </w:t>
      </w:r>
      <w:r w:rsidR="005A62D1">
        <w:t xml:space="preserve">havendo </w:t>
      </w:r>
      <w:r w:rsidR="002A5C7F">
        <w:t xml:space="preserve">significativa quantidade de fornecedores aptos a executar o objeto de forma </w:t>
      </w:r>
      <w:r w:rsidR="00AB7CFD">
        <w:t>independente</w:t>
      </w:r>
      <w:r w:rsidR="00AC6E03">
        <w:t>.</w:t>
      </w:r>
    </w:p>
    <w:p w14:paraId="68A05F98" w14:textId="77777777" w:rsidR="00B56E44" w:rsidRDefault="005A62D1" w:rsidP="00B56E44">
      <w:pPr>
        <w:spacing w:before="100" w:beforeAutospacing="1" w:after="100" w:afterAutospacing="1" w:line="240" w:lineRule="auto"/>
      </w:pPr>
      <w:r>
        <w:t>Verifica-se</w:t>
      </w:r>
      <w:r w:rsidR="002A5C7F">
        <w:t>,</w:t>
      </w:r>
      <w:r w:rsidR="002A5C7F" w:rsidRPr="00815BAF">
        <w:t xml:space="preserve"> </w:t>
      </w:r>
      <w:r>
        <w:t xml:space="preserve">no caso concreto, que o objeto é </w:t>
      </w:r>
      <w:r w:rsidR="00815BAF" w:rsidRPr="00815BAF">
        <w:t xml:space="preserve">usualmente executado por empresas de forma </w:t>
      </w:r>
      <w:r w:rsidR="00AC6E03">
        <w:t>i</w:t>
      </w:r>
      <w:r w:rsidR="00AB7CFD">
        <w:t>ndividual</w:t>
      </w:r>
      <w:r w:rsidR="00815BAF" w:rsidRPr="00815BAF">
        <w:t>,</w:t>
      </w:r>
      <w:r w:rsidR="00A35A62">
        <w:t xml:space="preserve"> especialmente comércios atacadistas do ramo alimentício</w:t>
      </w:r>
      <w:r w:rsidR="00B56E44">
        <w:t>, não sendo necessária a conjugação de capacidades técnicas ou econômico-financeiras de múltiplas empresas para o adequado cumprimento das obrigações contratuais.</w:t>
      </w:r>
    </w:p>
    <w:p w14:paraId="4F4A54B8" w14:textId="351CEFA1" w:rsidR="009C05BE" w:rsidRPr="002A5C7F" w:rsidRDefault="009C05BE" w:rsidP="009C05BE">
      <w:pPr>
        <w:spacing w:before="100" w:beforeAutospacing="1" w:after="100" w:afterAutospacing="1" w:line="240" w:lineRule="auto"/>
      </w:pPr>
      <w:r>
        <w:t>Ressalta-se</w:t>
      </w:r>
      <w:r w:rsidR="00D250F9">
        <w:t xml:space="preserve">, ainda, </w:t>
      </w:r>
      <w:r>
        <w:t>que a estruturação do processo licitatório</w:t>
      </w:r>
      <w:r w:rsidRPr="002A5C7F">
        <w:t xml:space="preserve"> por itens autônomos permit</w:t>
      </w:r>
      <w:r>
        <w:t>e a</w:t>
      </w:r>
      <w:r w:rsidRPr="002A5C7F">
        <w:t xml:space="preserve"> adjudicação individualizada, não havendo:</w:t>
      </w:r>
    </w:p>
    <w:p w14:paraId="71A0F148" w14:textId="77777777" w:rsidR="009C05BE" w:rsidRPr="002A5C7F" w:rsidRDefault="009C05BE" w:rsidP="00D56238">
      <w:pPr>
        <w:numPr>
          <w:ilvl w:val="0"/>
          <w:numId w:val="12"/>
        </w:numPr>
        <w:spacing w:before="100" w:beforeAutospacing="1" w:after="100" w:afterAutospacing="1" w:line="240" w:lineRule="auto"/>
      </w:pPr>
      <w:r w:rsidRPr="002A5C7F">
        <w:t>Complexidade técnica indivisível;</w:t>
      </w:r>
    </w:p>
    <w:p w14:paraId="46553A36" w14:textId="77777777" w:rsidR="009C05BE" w:rsidRPr="002A5C7F" w:rsidRDefault="009C05BE" w:rsidP="00D56238">
      <w:pPr>
        <w:numPr>
          <w:ilvl w:val="0"/>
          <w:numId w:val="12"/>
        </w:numPr>
        <w:spacing w:before="100" w:beforeAutospacing="1" w:after="100" w:afterAutospacing="1" w:line="240" w:lineRule="auto"/>
      </w:pPr>
      <w:r w:rsidRPr="002A5C7F">
        <w:t>Necessidade de integração multidisciplinar;</w:t>
      </w:r>
    </w:p>
    <w:p w14:paraId="4EA7088D" w14:textId="77777777" w:rsidR="009C05BE" w:rsidRDefault="009C05BE" w:rsidP="00D56238">
      <w:pPr>
        <w:numPr>
          <w:ilvl w:val="0"/>
          <w:numId w:val="12"/>
        </w:numPr>
        <w:spacing w:before="100" w:beforeAutospacing="1" w:after="100" w:afterAutospacing="1" w:line="240" w:lineRule="auto"/>
      </w:pPr>
      <w:r w:rsidRPr="002A5C7F">
        <w:t>Execução de obra ou serviço técnico especializado.</w:t>
      </w:r>
    </w:p>
    <w:p w14:paraId="17821714" w14:textId="524C08B4" w:rsidR="007D182D" w:rsidRDefault="007D182D" w:rsidP="007D182D">
      <w:pPr>
        <w:spacing w:before="100" w:beforeAutospacing="1" w:after="100" w:afterAutospacing="1" w:line="240" w:lineRule="auto"/>
      </w:pPr>
      <w:r w:rsidRPr="007D182D">
        <w:t>Ademais, considerando a adoção do critério de julgamento por itens, amplia-se a competitividade do certame, permitindo a participação de múltiplos licitantes, inclusive micro e pequenas empresas,</w:t>
      </w:r>
      <w:r w:rsidR="00815BAF" w:rsidRPr="00815BAF">
        <w:t xml:space="preserve"> em consonância com os princípios da isonomia e do tratamento favorecido às </w:t>
      </w:r>
      <w:proofErr w:type="spellStart"/>
      <w:r w:rsidR="00815BAF" w:rsidRPr="00815BAF">
        <w:t>MPEs</w:t>
      </w:r>
      <w:proofErr w:type="spellEnd"/>
      <w:r w:rsidR="00815BAF">
        <w:t>,</w:t>
      </w:r>
      <w:r w:rsidRPr="007D182D">
        <w:t xml:space="preserve"> </w:t>
      </w:r>
      <w:r w:rsidR="00815BAF">
        <w:t>não se mostrando necessária a formação de consórcios.</w:t>
      </w:r>
    </w:p>
    <w:p w14:paraId="480752AB" w14:textId="4F5C560E" w:rsidR="00B97D39" w:rsidRDefault="00B56E44" w:rsidP="007D182D">
      <w:pPr>
        <w:spacing w:before="100" w:beforeAutospacing="1" w:after="100" w:afterAutospacing="1" w:line="240" w:lineRule="auto"/>
      </w:pPr>
      <w:r>
        <w:t>Destaca-se</w:t>
      </w:r>
      <w:r w:rsidR="00D250F9">
        <w:t xml:space="preserve"> </w:t>
      </w:r>
      <w:r>
        <w:t>que a</w:t>
      </w:r>
      <w:r w:rsidR="00DA6064">
        <w:t xml:space="preserve"> </w:t>
      </w:r>
      <w:r w:rsidR="00815BAF">
        <w:t xml:space="preserve">admissão de consórcios, no caso concreto, poderia, inclusive, </w:t>
      </w:r>
      <w:r w:rsidR="00035ADB" w:rsidRPr="007D182D">
        <w:t>resultar na redução do caráter competitivo</w:t>
      </w:r>
      <w:r w:rsidR="00815BAF">
        <w:t>, ao possibilitar a associação de empresas que potencialmente competiriam entre si</w:t>
      </w:r>
      <w:r w:rsidR="00B97D39">
        <w:t>.</w:t>
      </w:r>
    </w:p>
    <w:p w14:paraId="446BDF7F" w14:textId="0C08F322" w:rsidR="00EC372F" w:rsidRDefault="00EC372F" w:rsidP="007D182D">
      <w:pPr>
        <w:spacing w:before="100" w:beforeAutospacing="1" w:after="100" w:afterAutospacing="1" w:line="240" w:lineRule="auto"/>
      </w:pPr>
      <w:r>
        <w:t>Adicionalmente, p</w:t>
      </w:r>
      <w:r w:rsidR="00B97D39">
        <w:t xml:space="preserve">oderia </w:t>
      </w:r>
      <w:r w:rsidR="00B97D39" w:rsidRPr="00EC372F">
        <w:t>onerar a gestão contratual</w:t>
      </w:r>
      <w:r w:rsidR="00B97D39" w:rsidRPr="00ED4550">
        <w:t>,</w:t>
      </w:r>
      <w:r w:rsidR="00ED4550">
        <w:rPr>
          <w:b/>
          <w:bCs/>
        </w:rPr>
        <w:t xml:space="preserve"> </w:t>
      </w:r>
      <w:r w:rsidR="00ED4550">
        <w:t xml:space="preserve">implicando </w:t>
      </w:r>
      <w:r w:rsidR="00ED4550" w:rsidRPr="00EC372F">
        <w:t>maior complexidade</w:t>
      </w:r>
      <w:r w:rsidR="002A5C7F">
        <w:t xml:space="preserve">, </w:t>
      </w:r>
      <w:r w:rsidR="002A5C7F" w:rsidRPr="002A5C7F">
        <w:t>pulverização de responsabilidades</w:t>
      </w:r>
      <w:r w:rsidR="002A5C7F">
        <w:t xml:space="preserve">, </w:t>
      </w:r>
      <w:r w:rsidR="00A21BD6">
        <w:t>a</w:t>
      </w:r>
      <w:r w:rsidR="00A21BD6" w:rsidRPr="00A21BD6">
        <w:t>umentar o risco de inadimplemento solidário complexo</w:t>
      </w:r>
      <w:r w:rsidR="00A21BD6">
        <w:t xml:space="preserve"> e gerar</w:t>
      </w:r>
      <w:r w:rsidR="00A21BD6" w:rsidRPr="00A21BD6">
        <w:t xml:space="preserve"> </w:t>
      </w:r>
      <w:r w:rsidR="00A21BD6">
        <w:t xml:space="preserve">entraves </w:t>
      </w:r>
      <w:r w:rsidR="002A5C7F">
        <w:t>na aplicação de penalidades.</w:t>
      </w:r>
    </w:p>
    <w:p w14:paraId="6D7F02A9" w14:textId="4FD89F80" w:rsidR="007D182D" w:rsidRPr="007D182D" w:rsidRDefault="00ED4550" w:rsidP="007D182D">
      <w:pPr>
        <w:spacing w:before="100" w:beforeAutospacing="1" w:after="100" w:afterAutospacing="1" w:line="240" w:lineRule="auto"/>
      </w:pPr>
      <w:r>
        <w:t xml:space="preserve"> </w:t>
      </w:r>
      <w:r w:rsidR="007D182D" w:rsidRPr="007D182D">
        <w:t>Sob o aspecto da execução contratual, a vedação justifica-se ainda pela necessidade de:</w:t>
      </w:r>
    </w:p>
    <w:p w14:paraId="11BB53B7" w14:textId="50F2F19D" w:rsidR="002A5C7F" w:rsidRDefault="00FC5606" w:rsidP="00D56238">
      <w:pPr>
        <w:numPr>
          <w:ilvl w:val="0"/>
          <w:numId w:val="6"/>
        </w:numPr>
        <w:spacing w:before="100" w:beforeAutospacing="1" w:after="100" w:afterAutospacing="1" w:line="240" w:lineRule="auto"/>
      </w:pPr>
      <w:r>
        <w:t xml:space="preserve">manutenção </w:t>
      </w:r>
      <w:r w:rsidR="007D182D" w:rsidRPr="007D182D">
        <w:t xml:space="preserve">de </w:t>
      </w:r>
      <w:r w:rsidR="007D182D" w:rsidRPr="002A5C7F">
        <w:rPr>
          <w:b/>
          <w:bCs/>
        </w:rPr>
        <w:t>responsabilidade direta e integral do contratado</w:t>
      </w:r>
      <w:r w:rsidR="007D182D" w:rsidRPr="007D182D">
        <w:t>;</w:t>
      </w:r>
    </w:p>
    <w:p w14:paraId="6472863B" w14:textId="1DA32601" w:rsidR="002A5C7F" w:rsidRDefault="002A5C7F" w:rsidP="00D56238">
      <w:pPr>
        <w:numPr>
          <w:ilvl w:val="0"/>
          <w:numId w:val="6"/>
        </w:numPr>
        <w:spacing w:before="100" w:beforeAutospacing="1" w:after="100" w:afterAutospacing="1" w:line="240" w:lineRule="auto"/>
      </w:pPr>
      <w:r w:rsidRPr="002A5C7F">
        <w:t>logística organizada e centralizada</w:t>
      </w:r>
      <w:r>
        <w:t>;</w:t>
      </w:r>
      <w:r w:rsidR="007D182D" w:rsidRPr="007D182D">
        <w:t xml:space="preserve"> </w:t>
      </w:r>
    </w:p>
    <w:p w14:paraId="5E9831BF" w14:textId="70F10903" w:rsidR="007D182D" w:rsidRPr="007D182D" w:rsidRDefault="007D182D" w:rsidP="00D56238">
      <w:pPr>
        <w:numPr>
          <w:ilvl w:val="0"/>
          <w:numId w:val="6"/>
        </w:numPr>
        <w:spacing w:before="100" w:beforeAutospacing="1" w:after="100" w:afterAutospacing="1" w:line="240" w:lineRule="auto"/>
      </w:pPr>
      <w:r w:rsidRPr="007D182D">
        <w:t xml:space="preserve">garantia </w:t>
      </w:r>
      <w:r w:rsidR="00FC5606">
        <w:t>de</w:t>
      </w:r>
      <w:r w:rsidRPr="007D182D">
        <w:t xml:space="preserve"> </w:t>
      </w:r>
      <w:r w:rsidRPr="002A5C7F">
        <w:rPr>
          <w:b/>
          <w:bCs/>
        </w:rPr>
        <w:t>rastreabilidade sanitária dos produtos alimentícios</w:t>
      </w:r>
      <w:r w:rsidRPr="007D182D">
        <w:t xml:space="preserve">; </w:t>
      </w:r>
    </w:p>
    <w:p w14:paraId="183D0F05" w14:textId="3C2524DE" w:rsidR="00B56E44" w:rsidRDefault="00EC5427" w:rsidP="00D56238">
      <w:pPr>
        <w:numPr>
          <w:ilvl w:val="0"/>
          <w:numId w:val="6"/>
        </w:numPr>
        <w:spacing w:before="100" w:beforeAutospacing="1" w:after="100" w:afterAutospacing="1" w:line="240" w:lineRule="auto"/>
      </w:pPr>
      <w:r>
        <w:t>responsabilidade pela</w:t>
      </w:r>
      <w:r w:rsidR="00FC5606">
        <w:t xml:space="preserve"> procedência e </w:t>
      </w:r>
      <w:r w:rsidR="009C05BE">
        <w:t xml:space="preserve">adequado </w:t>
      </w:r>
      <w:r w:rsidR="00B56E44" w:rsidRPr="005A62D1">
        <w:t>acondicionamento dos produtos</w:t>
      </w:r>
      <w:r w:rsidR="009C05BE">
        <w:t>;</w:t>
      </w:r>
    </w:p>
    <w:p w14:paraId="27245E00" w14:textId="3936F3C7" w:rsidR="009C05BE" w:rsidRDefault="009C05BE" w:rsidP="00D56238">
      <w:pPr>
        <w:numPr>
          <w:ilvl w:val="0"/>
          <w:numId w:val="6"/>
        </w:numPr>
        <w:spacing w:before="100" w:beforeAutospacing="1" w:after="100" w:afterAutospacing="1" w:line="240" w:lineRule="auto"/>
      </w:pPr>
      <w:r w:rsidRPr="007D182D">
        <w:t>padronização do fornecimento e controle de qualidade contínuo;</w:t>
      </w:r>
    </w:p>
    <w:p w14:paraId="56C15773" w14:textId="16F5BF72" w:rsidR="007D182D" w:rsidRDefault="007D182D" w:rsidP="00D56238">
      <w:pPr>
        <w:numPr>
          <w:ilvl w:val="0"/>
          <w:numId w:val="6"/>
        </w:numPr>
        <w:spacing w:before="100" w:beforeAutospacing="1" w:after="100" w:afterAutospacing="1" w:line="240" w:lineRule="auto"/>
      </w:pPr>
      <w:r w:rsidRPr="007D182D">
        <w:t xml:space="preserve">simplificação da gestão e fiscalização contratual; </w:t>
      </w:r>
    </w:p>
    <w:p w14:paraId="6CBE2C0A" w14:textId="08610B0A" w:rsidR="002A5C7F" w:rsidRPr="007D182D" w:rsidRDefault="002A5C7F" w:rsidP="00D56238">
      <w:pPr>
        <w:numPr>
          <w:ilvl w:val="0"/>
          <w:numId w:val="6"/>
        </w:numPr>
        <w:spacing w:before="100" w:beforeAutospacing="1" w:after="100" w:afterAutospacing="1" w:line="240" w:lineRule="auto"/>
      </w:pPr>
      <w:r w:rsidRPr="002A5C7F">
        <w:t>segurança jurídica na execução contratual</w:t>
      </w:r>
      <w:r>
        <w:t>;</w:t>
      </w:r>
    </w:p>
    <w:p w14:paraId="5244BFFA" w14:textId="77777777" w:rsidR="007D182D" w:rsidRPr="007D182D" w:rsidRDefault="007D182D" w:rsidP="00D56238">
      <w:pPr>
        <w:numPr>
          <w:ilvl w:val="0"/>
          <w:numId w:val="6"/>
        </w:numPr>
        <w:spacing w:before="100" w:beforeAutospacing="1" w:after="100" w:afterAutospacing="1" w:line="240" w:lineRule="auto"/>
      </w:pPr>
      <w:r w:rsidRPr="007D182D">
        <w:t xml:space="preserve">mitigação de riscos operacionais e sanitários inerentes ao fornecimento de gêneros alimentícios no âmbito da alimentação escolar. </w:t>
      </w:r>
    </w:p>
    <w:p w14:paraId="3285B48F" w14:textId="29FE3B10" w:rsidR="007D182D" w:rsidRPr="007D182D" w:rsidRDefault="007D182D" w:rsidP="007D182D">
      <w:pPr>
        <w:spacing w:before="100" w:beforeAutospacing="1" w:after="100" w:afterAutospacing="1" w:line="240" w:lineRule="auto"/>
      </w:pPr>
      <w:r w:rsidRPr="007D182D">
        <w:t>Dessa forma, a vedação</w:t>
      </w:r>
      <w:r w:rsidR="00B97D39">
        <w:t xml:space="preserve"> </w:t>
      </w:r>
      <w:r w:rsidRPr="007D182D">
        <w:t>encontra-se devidamente motivada, em consonância com o art. 15 da Lei nº 14.133/2021,</w:t>
      </w:r>
      <w:r w:rsidR="00B97D39">
        <w:t xml:space="preserve"> </w:t>
      </w:r>
      <w:r w:rsidR="00B97D39" w:rsidRPr="00B97D39">
        <w:t>se mostra</w:t>
      </w:r>
      <w:r w:rsidR="00B97D39">
        <w:t>ndo</w:t>
      </w:r>
      <w:r w:rsidR="00B97D39" w:rsidRPr="00B97D39">
        <w:t xml:space="preserve"> medida adequada, proporcional e alinhada ao interesse público</w:t>
      </w:r>
      <w:r w:rsidR="00B97D39">
        <w:t>,</w:t>
      </w:r>
      <w:r w:rsidRPr="007D182D">
        <w:t xml:space="preserve"> não implicando restrição indevida à competitividade, tampouco prejuízo à obtenção da proposta mais vantajosa para a Administração.</w:t>
      </w:r>
    </w:p>
    <w:p w14:paraId="3363DB08" w14:textId="138B760D" w:rsidR="008A5742" w:rsidRPr="00D75A17" w:rsidRDefault="00666EA3" w:rsidP="007D182D">
      <w:pPr>
        <w:pStyle w:val="Tpico3"/>
        <w:spacing w:before="480" w:after="0"/>
      </w:pPr>
      <w:r w:rsidRPr="00D75A17">
        <w:t xml:space="preserve">Qual </w:t>
      </w:r>
      <w:r w:rsidR="00085A66" w:rsidRPr="00D75A17">
        <w:t xml:space="preserve">é </w:t>
      </w:r>
      <w:r w:rsidRPr="00D75A17">
        <w:t>o limite de consorciados?</w:t>
      </w:r>
      <w:r w:rsidR="003F5EAC" w:rsidRPr="00D75A17">
        <w:rPr>
          <w:b w:val="0"/>
          <w:bCs w:val="0"/>
        </w:rPr>
        <w:t xml:space="preserve"> </w:t>
      </w:r>
    </w:p>
    <w:p w14:paraId="2208BCCB" w14:textId="77777777" w:rsidR="0040304E" w:rsidRDefault="00842C44" w:rsidP="001D47CC">
      <w:pPr>
        <w:spacing w:before="0" w:after="0" w:line="240" w:lineRule="auto"/>
      </w:pPr>
      <w:r w:rsidRPr="00D75A17">
        <w:t xml:space="preserve">Não se aplica. </w:t>
      </w:r>
    </w:p>
    <w:p w14:paraId="50DBB18D" w14:textId="77777777" w:rsidR="00413544" w:rsidRDefault="00413544" w:rsidP="001D47CC">
      <w:pPr>
        <w:spacing w:before="0" w:after="0" w:line="240" w:lineRule="auto"/>
      </w:pPr>
    </w:p>
    <w:p w14:paraId="7BEB458B" w14:textId="443F70EB" w:rsidR="00413544" w:rsidRPr="00413544" w:rsidRDefault="00413544" w:rsidP="00413544">
      <w:pPr>
        <w:pStyle w:val="SemEspaamento"/>
        <w:sectPr w:rsidR="00413544" w:rsidRPr="00413544" w:rsidSect="007B7077">
          <w:type w:val="continuous"/>
          <w:pgSz w:w="11906" w:h="16838" w:code="9"/>
          <w:pgMar w:top="1702" w:right="1134" w:bottom="1134" w:left="1418" w:header="113" w:footer="454" w:gutter="0"/>
          <w:cols w:space="708"/>
          <w:docGrid w:linePitch="360"/>
        </w:sectPr>
      </w:pPr>
    </w:p>
    <w:p w14:paraId="687F0DCD" w14:textId="79C9FA4F" w:rsidR="00A0240F" w:rsidRPr="00D75A17" w:rsidRDefault="001E2151" w:rsidP="001E4174">
      <w:pPr>
        <w:pStyle w:val="Tpico2"/>
        <w:ind w:left="624"/>
      </w:pPr>
      <w:r w:rsidRPr="00D75A17">
        <w:t>Infrações</w:t>
      </w:r>
      <w:r w:rsidR="00A0240F" w:rsidRPr="00D75A17">
        <w:t xml:space="preserve"> e penalidades </w:t>
      </w:r>
      <w:r w:rsidRPr="00D75A17">
        <w:t>no certame</w:t>
      </w:r>
      <w:r w:rsidR="003F5EAC" w:rsidRPr="00D75A17">
        <w:rPr>
          <w:b w:val="0"/>
          <w:bCs w:val="0"/>
        </w:rPr>
        <w:t xml:space="preserve"> </w:t>
      </w:r>
      <w:r w:rsidRPr="00D75A17">
        <w:rPr>
          <w:b w:val="0"/>
          <w:bCs w:val="0"/>
        </w:rPr>
        <w:t xml:space="preserve"> </w:t>
      </w:r>
      <w:bookmarkStart w:id="56" w:name="_Hlk115703640"/>
      <w:r w:rsidR="003F5EAC" w:rsidRPr="00D75A17">
        <w:rPr>
          <w:b w:val="0"/>
          <w:bCs w:val="0"/>
        </w:rPr>
        <w:t xml:space="preserve"> </w:t>
      </w:r>
      <w:bookmarkEnd w:id="56"/>
    </w:p>
    <w:p w14:paraId="772F60B0" w14:textId="77777777" w:rsidR="00AD0A24" w:rsidRPr="00C11301" w:rsidRDefault="00AD0A24" w:rsidP="00027CC0">
      <w:pPr>
        <w:pStyle w:val="Tpico3"/>
        <w:spacing w:before="0" w:after="0" w:line="340" w:lineRule="exact"/>
        <w:contextualSpacing/>
        <w:rPr>
          <w:b w:val="0"/>
          <w:bCs w:val="0"/>
        </w:rPr>
      </w:pPr>
      <w:r w:rsidRPr="00C11301">
        <w:rPr>
          <w:b w:val="0"/>
          <w:bCs w:val="0"/>
        </w:rPr>
        <w:t xml:space="preserve">As infrações praticadas pelo licitante serão sancionáveis de acordo com sua gravidade, respeitado o contraditório e a ampla defesa, seguindo o rito processual exposto no link: </w:t>
      </w:r>
      <w:hyperlink r:id="rId14" w:history="1">
        <w:r w:rsidRPr="00C11301">
          <w:rPr>
            <w:rStyle w:val="Hyperlink"/>
            <w:b w:val="0"/>
            <w:bCs w:val="0"/>
          </w:rPr>
          <w:t>Processo Sancionatório</w:t>
        </w:r>
      </w:hyperlink>
      <w:r w:rsidRPr="00C11301">
        <w:rPr>
          <w:b w:val="0"/>
          <w:bCs w:val="0"/>
        </w:rPr>
        <w:t>.</w:t>
      </w:r>
    </w:p>
    <w:p w14:paraId="6F9D2949" w14:textId="258A8ED1" w:rsidR="00AD0A24" w:rsidRDefault="00AD0A24" w:rsidP="00CE33F7">
      <w:pPr>
        <w:pStyle w:val="Tpico3"/>
        <w:spacing w:before="0" w:line="340" w:lineRule="exact"/>
        <w:rPr>
          <w:b w:val="0"/>
          <w:bCs w:val="0"/>
        </w:rPr>
      </w:pPr>
      <w:r w:rsidRPr="00C11301">
        <w:rPr>
          <w:b w:val="0"/>
          <w:bCs w:val="0"/>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780B0E" w:rsidRPr="00D75A17" w14:paraId="4BA5240F" w14:textId="77777777" w:rsidTr="00FA5D40">
        <w:tc>
          <w:tcPr>
            <w:tcW w:w="4140" w:type="dxa"/>
            <w:vAlign w:val="center"/>
          </w:tcPr>
          <w:p w14:paraId="47BBFCA6" w14:textId="77777777" w:rsidR="00A0240F" w:rsidRPr="00D75A17" w:rsidRDefault="00A0240F" w:rsidP="00FA5D40">
            <w:pPr>
              <w:keepNext/>
              <w:spacing w:before="80" w:after="80" w:line="264" w:lineRule="auto"/>
              <w:jc w:val="center"/>
              <w:rPr>
                <w:b/>
                <w:bCs/>
                <w:szCs w:val="20"/>
              </w:rPr>
            </w:pPr>
            <w:r w:rsidRPr="00D75A17">
              <w:rPr>
                <w:b/>
                <w:bCs/>
                <w:szCs w:val="20"/>
              </w:rPr>
              <w:t>INFRAÇÃO COMETIDA</w:t>
            </w:r>
          </w:p>
        </w:tc>
        <w:tc>
          <w:tcPr>
            <w:tcW w:w="3402" w:type="dxa"/>
            <w:vAlign w:val="center"/>
          </w:tcPr>
          <w:p w14:paraId="11D859EE" w14:textId="77777777" w:rsidR="00A0240F" w:rsidRPr="00D75A17" w:rsidRDefault="00A0240F" w:rsidP="00FA5D40">
            <w:pPr>
              <w:keepNext/>
              <w:spacing w:before="80" w:after="80" w:line="264" w:lineRule="auto"/>
              <w:jc w:val="center"/>
              <w:rPr>
                <w:b/>
                <w:bCs/>
                <w:szCs w:val="20"/>
              </w:rPr>
            </w:pPr>
            <w:r w:rsidRPr="00D75A17">
              <w:rPr>
                <w:b/>
                <w:bCs/>
                <w:szCs w:val="20"/>
              </w:rPr>
              <w:t>PENALIDADE</w:t>
            </w:r>
          </w:p>
        </w:tc>
        <w:tc>
          <w:tcPr>
            <w:tcW w:w="1672" w:type="dxa"/>
            <w:vAlign w:val="center"/>
          </w:tcPr>
          <w:p w14:paraId="33FEA8F9" w14:textId="77777777" w:rsidR="00A0240F" w:rsidRPr="00D75A17" w:rsidRDefault="00A0240F" w:rsidP="00FA5D40">
            <w:pPr>
              <w:keepNext/>
              <w:spacing w:before="80" w:after="80" w:line="264" w:lineRule="auto"/>
              <w:jc w:val="center"/>
              <w:rPr>
                <w:b/>
                <w:bCs/>
                <w:szCs w:val="20"/>
              </w:rPr>
            </w:pPr>
            <w:r w:rsidRPr="00D75A17">
              <w:rPr>
                <w:b/>
                <w:bCs/>
                <w:szCs w:val="20"/>
              </w:rPr>
              <w:t>PRAZO</w:t>
            </w:r>
          </w:p>
        </w:tc>
      </w:tr>
      <w:tr w:rsidR="00780B0E" w:rsidRPr="00D75A17" w14:paraId="7D8F1AA2" w14:textId="77777777" w:rsidTr="00FA5D40">
        <w:tc>
          <w:tcPr>
            <w:tcW w:w="4140" w:type="dxa"/>
            <w:vAlign w:val="center"/>
          </w:tcPr>
          <w:p w14:paraId="196537DB" w14:textId="77777777" w:rsidR="00A0240F" w:rsidRPr="00D75A17" w:rsidRDefault="00A0240F" w:rsidP="00CE5A0C">
            <w:pPr>
              <w:spacing w:before="80" w:after="80" w:line="264" w:lineRule="auto"/>
              <w:jc w:val="center"/>
              <w:rPr>
                <w:szCs w:val="20"/>
              </w:rPr>
            </w:pPr>
            <w:r w:rsidRPr="00D75A17">
              <w:rPr>
                <w:szCs w:val="20"/>
              </w:rPr>
              <w:t>Deixar de entregar a documentação exigida para o certame, mesmo após a possibilidade de saneamento</w:t>
            </w:r>
          </w:p>
        </w:tc>
        <w:tc>
          <w:tcPr>
            <w:tcW w:w="3402" w:type="dxa"/>
            <w:vAlign w:val="center"/>
          </w:tcPr>
          <w:p w14:paraId="5B1C8F52" w14:textId="7914F180" w:rsidR="00A0240F" w:rsidRPr="00D75A17" w:rsidRDefault="00A0240F" w:rsidP="009F0864">
            <w:pPr>
              <w:spacing w:before="80" w:after="80" w:line="264" w:lineRule="auto"/>
              <w:jc w:val="center"/>
              <w:rPr>
                <w:szCs w:val="20"/>
              </w:rPr>
            </w:pPr>
            <w:r w:rsidRPr="00D75A17">
              <w:rPr>
                <w:szCs w:val="20"/>
              </w:rPr>
              <w:t xml:space="preserve">Impedimento de licitar ou contratar com o </w:t>
            </w:r>
            <w:r w:rsidR="00164CFD" w:rsidRPr="00D75A17">
              <w:rPr>
                <w:szCs w:val="20"/>
              </w:rPr>
              <w:t>Município</w:t>
            </w:r>
            <w:r w:rsidRPr="00D75A17">
              <w:rPr>
                <w:szCs w:val="20"/>
              </w:rPr>
              <w:t xml:space="preserve"> de </w:t>
            </w:r>
            <w:r w:rsidR="00144ABA" w:rsidRPr="00D75A17">
              <w:t>Cuiabá</w:t>
            </w:r>
          </w:p>
        </w:tc>
        <w:tc>
          <w:tcPr>
            <w:tcW w:w="1672" w:type="dxa"/>
            <w:vAlign w:val="center"/>
          </w:tcPr>
          <w:p w14:paraId="71B3108E" w14:textId="765432B2" w:rsidR="00A0240F" w:rsidRPr="00D75A17" w:rsidRDefault="00D52ABD" w:rsidP="00CE5A0C">
            <w:pPr>
              <w:spacing w:before="80" w:after="80" w:line="264" w:lineRule="auto"/>
              <w:jc w:val="center"/>
              <w:rPr>
                <w:szCs w:val="20"/>
              </w:rPr>
            </w:pPr>
            <w:r w:rsidRPr="00D75A17">
              <w:rPr>
                <w:szCs w:val="20"/>
              </w:rPr>
              <w:t>6</w:t>
            </w:r>
            <w:r w:rsidR="00A0240F" w:rsidRPr="00D75A17">
              <w:rPr>
                <w:szCs w:val="20"/>
              </w:rPr>
              <w:t xml:space="preserve"> meses</w:t>
            </w:r>
          </w:p>
        </w:tc>
      </w:tr>
      <w:tr w:rsidR="00780B0E" w:rsidRPr="00D75A17" w14:paraId="706E9298" w14:textId="77777777" w:rsidTr="00FA5D40">
        <w:tc>
          <w:tcPr>
            <w:tcW w:w="4140" w:type="dxa"/>
            <w:vAlign w:val="center"/>
          </w:tcPr>
          <w:p w14:paraId="75FDAD36" w14:textId="77777777" w:rsidR="00A0240F" w:rsidRPr="00D75A17" w:rsidRDefault="00A0240F" w:rsidP="00CE5A0C">
            <w:pPr>
              <w:spacing w:before="80" w:after="80" w:line="264" w:lineRule="auto"/>
              <w:jc w:val="center"/>
              <w:rPr>
                <w:szCs w:val="20"/>
              </w:rPr>
            </w:pPr>
            <w:r w:rsidRPr="00D75A17">
              <w:rPr>
                <w:szCs w:val="20"/>
              </w:rPr>
              <w:t>Não manter a proposta, salvo em decorrência de fato superveniente devidamente justificado</w:t>
            </w:r>
          </w:p>
        </w:tc>
        <w:tc>
          <w:tcPr>
            <w:tcW w:w="3402" w:type="dxa"/>
            <w:vAlign w:val="center"/>
          </w:tcPr>
          <w:p w14:paraId="1FEAF445" w14:textId="12BFFD81" w:rsidR="00A0240F" w:rsidRPr="00D75A17" w:rsidRDefault="00A0240F" w:rsidP="00CE5A0C">
            <w:pPr>
              <w:spacing w:before="80" w:after="80" w:line="264" w:lineRule="auto"/>
              <w:jc w:val="center"/>
              <w:rPr>
                <w:szCs w:val="20"/>
              </w:rPr>
            </w:pPr>
            <w:r w:rsidRPr="00D75A17">
              <w:rPr>
                <w:szCs w:val="20"/>
              </w:rPr>
              <w:t xml:space="preserve">Impedimento de licitar ou contratar com o </w:t>
            </w:r>
            <w:r w:rsidR="00164CFD" w:rsidRPr="00D75A17">
              <w:rPr>
                <w:szCs w:val="20"/>
              </w:rPr>
              <w:t>Município</w:t>
            </w:r>
            <w:r w:rsidRPr="00D75A17">
              <w:rPr>
                <w:szCs w:val="20"/>
              </w:rPr>
              <w:t xml:space="preserve"> de </w:t>
            </w:r>
            <w:r w:rsidR="00144ABA" w:rsidRPr="00D75A17">
              <w:t>Cuiabá</w:t>
            </w:r>
          </w:p>
        </w:tc>
        <w:tc>
          <w:tcPr>
            <w:tcW w:w="1672" w:type="dxa"/>
            <w:vAlign w:val="center"/>
          </w:tcPr>
          <w:p w14:paraId="13A9B417" w14:textId="3919ABEF" w:rsidR="00A0240F" w:rsidRPr="00D75A17" w:rsidRDefault="00D52ABD" w:rsidP="00CE5A0C">
            <w:pPr>
              <w:spacing w:before="80" w:after="80" w:line="264" w:lineRule="auto"/>
              <w:jc w:val="center"/>
              <w:rPr>
                <w:szCs w:val="20"/>
              </w:rPr>
            </w:pPr>
            <w:r w:rsidRPr="00D75A17">
              <w:rPr>
                <w:szCs w:val="20"/>
              </w:rPr>
              <w:t>6</w:t>
            </w:r>
            <w:r w:rsidR="00A0240F" w:rsidRPr="00D75A17">
              <w:rPr>
                <w:szCs w:val="20"/>
              </w:rPr>
              <w:t xml:space="preserve"> meses</w:t>
            </w:r>
          </w:p>
        </w:tc>
      </w:tr>
      <w:tr w:rsidR="00780B0E" w:rsidRPr="00D75A17" w14:paraId="76F060A7" w14:textId="77777777" w:rsidTr="00FA5D40">
        <w:tc>
          <w:tcPr>
            <w:tcW w:w="4140" w:type="dxa"/>
            <w:vAlign w:val="center"/>
          </w:tcPr>
          <w:p w14:paraId="5CFAD2EB" w14:textId="77777777" w:rsidR="00A0240F" w:rsidRPr="00D75A17" w:rsidRDefault="00A0240F" w:rsidP="00CE5A0C">
            <w:pPr>
              <w:spacing w:before="80" w:after="80" w:line="264" w:lineRule="auto"/>
              <w:jc w:val="center"/>
              <w:rPr>
                <w:szCs w:val="20"/>
              </w:rPr>
            </w:pPr>
            <w:r w:rsidRPr="00D75A17">
              <w:rPr>
                <w:szCs w:val="20"/>
              </w:rPr>
              <w:t>Não celebrar o contrato ou não entregar a documentação exigida para a contratação, quando convocado dentro do prazo de validade de sua proposta</w:t>
            </w:r>
          </w:p>
        </w:tc>
        <w:tc>
          <w:tcPr>
            <w:tcW w:w="3402" w:type="dxa"/>
            <w:vAlign w:val="center"/>
          </w:tcPr>
          <w:p w14:paraId="1D7A6B66" w14:textId="703CCABB" w:rsidR="00A0240F" w:rsidRPr="00D75A17" w:rsidRDefault="00A0240F" w:rsidP="00CE5A0C">
            <w:pPr>
              <w:spacing w:before="80" w:after="80" w:line="264" w:lineRule="auto"/>
              <w:jc w:val="center"/>
              <w:rPr>
                <w:szCs w:val="20"/>
              </w:rPr>
            </w:pPr>
            <w:r w:rsidRPr="00D75A17">
              <w:rPr>
                <w:szCs w:val="20"/>
              </w:rPr>
              <w:t xml:space="preserve">Impedimento de licitar ou contratar com o </w:t>
            </w:r>
            <w:r w:rsidR="00164CFD" w:rsidRPr="00D75A17">
              <w:rPr>
                <w:szCs w:val="20"/>
              </w:rPr>
              <w:t>Município</w:t>
            </w:r>
            <w:r w:rsidRPr="00D75A17">
              <w:rPr>
                <w:szCs w:val="20"/>
              </w:rPr>
              <w:t xml:space="preserve"> de </w:t>
            </w:r>
            <w:r w:rsidR="00144ABA" w:rsidRPr="00D75A17">
              <w:t>Cuiabá</w:t>
            </w:r>
          </w:p>
        </w:tc>
        <w:tc>
          <w:tcPr>
            <w:tcW w:w="1672" w:type="dxa"/>
            <w:vAlign w:val="center"/>
          </w:tcPr>
          <w:p w14:paraId="7C76DC5A" w14:textId="10DB42ED" w:rsidR="00A0240F" w:rsidRPr="00D75A17" w:rsidRDefault="00D52ABD" w:rsidP="00CE5A0C">
            <w:pPr>
              <w:spacing w:before="80" w:after="80" w:line="264" w:lineRule="auto"/>
              <w:jc w:val="center"/>
              <w:rPr>
                <w:szCs w:val="20"/>
              </w:rPr>
            </w:pPr>
            <w:r w:rsidRPr="00D75A17">
              <w:rPr>
                <w:szCs w:val="20"/>
              </w:rPr>
              <w:t>6</w:t>
            </w:r>
            <w:r w:rsidR="00A0240F" w:rsidRPr="00D75A17">
              <w:rPr>
                <w:szCs w:val="20"/>
              </w:rPr>
              <w:t xml:space="preserve"> meses</w:t>
            </w:r>
          </w:p>
        </w:tc>
      </w:tr>
      <w:tr w:rsidR="00780B0E" w:rsidRPr="00D75A17" w14:paraId="7C54BF4B" w14:textId="77777777" w:rsidTr="00FA5D40">
        <w:tc>
          <w:tcPr>
            <w:tcW w:w="4140" w:type="dxa"/>
            <w:vAlign w:val="center"/>
          </w:tcPr>
          <w:p w14:paraId="158CCBB1" w14:textId="77777777" w:rsidR="00A0240F" w:rsidRPr="00D75A17" w:rsidRDefault="00A0240F" w:rsidP="00CE5A0C">
            <w:pPr>
              <w:spacing w:before="80" w:after="80" w:line="264" w:lineRule="auto"/>
              <w:jc w:val="center"/>
              <w:rPr>
                <w:szCs w:val="20"/>
              </w:rPr>
            </w:pPr>
            <w:r w:rsidRPr="00D75A17">
              <w:rPr>
                <w:szCs w:val="20"/>
              </w:rPr>
              <w:t>Apresentar recursos manifestamente protelatórios</w:t>
            </w:r>
          </w:p>
        </w:tc>
        <w:tc>
          <w:tcPr>
            <w:tcW w:w="3402" w:type="dxa"/>
            <w:vAlign w:val="center"/>
          </w:tcPr>
          <w:p w14:paraId="556F0032" w14:textId="46E4F699" w:rsidR="00A0240F" w:rsidRPr="00D75A17" w:rsidRDefault="00A0240F" w:rsidP="00CE5A0C">
            <w:pPr>
              <w:spacing w:before="80" w:after="80" w:line="264" w:lineRule="auto"/>
              <w:jc w:val="center"/>
              <w:rPr>
                <w:szCs w:val="20"/>
              </w:rPr>
            </w:pPr>
            <w:r w:rsidRPr="00D75A17">
              <w:rPr>
                <w:szCs w:val="20"/>
              </w:rPr>
              <w:t xml:space="preserve">Impedimento de licitar ou contratar com o </w:t>
            </w:r>
            <w:r w:rsidR="00164CFD" w:rsidRPr="00D75A17">
              <w:rPr>
                <w:szCs w:val="20"/>
              </w:rPr>
              <w:t>Município</w:t>
            </w:r>
            <w:r w:rsidRPr="00D75A17">
              <w:rPr>
                <w:szCs w:val="20"/>
              </w:rPr>
              <w:t xml:space="preserve"> de </w:t>
            </w:r>
            <w:r w:rsidR="00144ABA" w:rsidRPr="00D75A17">
              <w:t>Cuiabá</w:t>
            </w:r>
          </w:p>
        </w:tc>
        <w:tc>
          <w:tcPr>
            <w:tcW w:w="1672" w:type="dxa"/>
            <w:vAlign w:val="center"/>
          </w:tcPr>
          <w:p w14:paraId="1E674F2A" w14:textId="7FB42EEC" w:rsidR="00A0240F" w:rsidRPr="00D75A17" w:rsidRDefault="00D52ABD" w:rsidP="00CE5A0C">
            <w:pPr>
              <w:spacing w:before="80" w:after="80" w:line="264" w:lineRule="auto"/>
              <w:jc w:val="center"/>
              <w:rPr>
                <w:szCs w:val="20"/>
              </w:rPr>
            </w:pPr>
            <w:r w:rsidRPr="00D75A17">
              <w:rPr>
                <w:szCs w:val="20"/>
              </w:rPr>
              <w:t>6</w:t>
            </w:r>
            <w:r w:rsidR="00A0240F" w:rsidRPr="00D75A17">
              <w:rPr>
                <w:szCs w:val="20"/>
              </w:rPr>
              <w:t xml:space="preserve"> meses</w:t>
            </w:r>
          </w:p>
        </w:tc>
      </w:tr>
      <w:tr w:rsidR="00780B0E" w:rsidRPr="00D75A17" w14:paraId="6146138E" w14:textId="77777777" w:rsidTr="00FA5D40">
        <w:tc>
          <w:tcPr>
            <w:tcW w:w="4140" w:type="dxa"/>
            <w:vAlign w:val="center"/>
          </w:tcPr>
          <w:p w14:paraId="1E8BFC73" w14:textId="212D5353" w:rsidR="00A0240F" w:rsidRPr="00D75A17" w:rsidRDefault="00A0240F" w:rsidP="00CE5A0C">
            <w:pPr>
              <w:spacing w:before="80" w:after="80" w:line="264" w:lineRule="auto"/>
              <w:jc w:val="center"/>
              <w:rPr>
                <w:szCs w:val="20"/>
              </w:rPr>
            </w:pPr>
            <w:r w:rsidRPr="00D75A17">
              <w:rPr>
                <w:szCs w:val="20"/>
              </w:rPr>
              <w:t xml:space="preserve">Apresentar declaração ou documentação falsa exigida para o certame ou prestar declaração falsa durante a </w:t>
            </w:r>
            <w:r w:rsidR="0079730C" w:rsidRPr="00D75A17">
              <w:rPr>
                <w:szCs w:val="20"/>
              </w:rPr>
              <w:t>seleção do fornecedor</w:t>
            </w:r>
          </w:p>
        </w:tc>
        <w:tc>
          <w:tcPr>
            <w:tcW w:w="3402" w:type="dxa"/>
            <w:vAlign w:val="center"/>
          </w:tcPr>
          <w:p w14:paraId="7B6078DA" w14:textId="77777777" w:rsidR="00A0240F" w:rsidRPr="00D75A17" w:rsidRDefault="00A0240F" w:rsidP="00CE5A0C">
            <w:pPr>
              <w:spacing w:before="80" w:after="80" w:line="264" w:lineRule="auto"/>
              <w:jc w:val="center"/>
              <w:rPr>
                <w:szCs w:val="20"/>
              </w:rPr>
            </w:pPr>
            <w:r w:rsidRPr="00D75A17">
              <w:rPr>
                <w:szCs w:val="20"/>
              </w:rPr>
              <w:t>Declaração de Inidoneidade para licitar ou contratar com todos os entes federativos</w:t>
            </w:r>
          </w:p>
        </w:tc>
        <w:tc>
          <w:tcPr>
            <w:tcW w:w="1672" w:type="dxa"/>
            <w:vAlign w:val="center"/>
          </w:tcPr>
          <w:p w14:paraId="3F09426D" w14:textId="3F439659" w:rsidR="00A0240F" w:rsidRPr="00D75A17" w:rsidRDefault="00A0240F" w:rsidP="00CE5A0C">
            <w:pPr>
              <w:spacing w:before="80" w:after="80" w:line="264"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1BD28B64" w14:textId="77777777" w:rsidTr="00FA5D40">
        <w:tc>
          <w:tcPr>
            <w:tcW w:w="4140" w:type="dxa"/>
            <w:vAlign w:val="center"/>
          </w:tcPr>
          <w:p w14:paraId="5869251F" w14:textId="27DE1B8D" w:rsidR="00A0240F" w:rsidRPr="00D75A17" w:rsidRDefault="00A0240F" w:rsidP="00CE5A0C">
            <w:pPr>
              <w:spacing w:before="80" w:after="80" w:line="264" w:lineRule="auto"/>
              <w:jc w:val="center"/>
              <w:rPr>
                <w:szCs w:val="20"/>
              </w:rPr>
            </w:pPr>
            <w:r w:rsidRPr="00D75A17">
              <w:rPr>
                <w:szCs w:val="20"/>
              </w:rPr>
              <w:t xml:space="preserve">Fraudar a </w:t>
            </w:r>
            <w:r w:rsidR="0079730C" w:rsidRPr="00D75A17">
              <w:rPr>
                <w:szCs w:val="20"/>
              </w:rPr>
              <w:t>seleção do fornecedor</w:t>
            </w:r>
          </w:p>
        </w:tc>
        <w:tc>
          <w:tcPr>
            <w:tcW w:w="3402" w:type="dxa"/>
            <w:vAlign w:val="center"/>
          </w:tcPr>
          <w:p w14:paraId="54C1FDBD" w14:textId="77777777" w:rsidR="00A0240F" w:rsidRPr="00D75A17" w:rsidRDefault="00A0240F" w:rsidP="00CE5A0C">
            <w:pPr>
              <w:spacing w:before="80" w:after="80" w:line="264" w:lineRule="auto"/>
              <w:jc w:val="center"/>
              <w:rPr>
                <w:szCs w:val="20"/>
              </w:rPr>
            </w:pPr>
            <w:r w:rsidRPr="00D75A17">
              <w:rPr>
                <w:szCs w:val="20"/>
              </w:rPr>
              <w:t>Declaração de Inidoneidade para licitar ou contratar com todos os entes federativos</w:t>
            </w:r>
          </w:p>
        </w:tc>
        <w:tc>
          <w:tcPr>
            <w:tcW w:w="1672" w:type="dxa"/>
            <w:vAlign w:val="center"/>
          </w:tcPr>
          <w:p w14:paraId="31300F95" w14:textId="77777777" w:rsidR="00A0240F" w:rsidRPr="00D75A17" w:rsidRDefault="00A0240F" w:rsidP="00CE5A0C">
            <w:pPr>
              <w:spacing w:before="80" w:after="80" w:line="264" w:lineRule="auto"/>
              <w:jc w:val="center"/>
              <w:rPr>
                <w:szCs w:val="20"/>
              </w:rPr>
            </w:pPr>
            <w:r w:rsidRPr="00D75A17">
              <w:rPr>
                <w:szCs w:val="20"/>
              </w:rPr>
              <w:t>4 anos e seis meses</w:t>
            </w:r>
          </w:p>
        </w:tc>
      </w:tr>
      <w:tr w:rsidR="00780B0E" w:rsidRPr="00D75A17" w14:paraId="7C1E16C3" w14:textId="77777777" w:rsidTr="00FA5D40">
        <w:tc>
          <w:tcPr>
            <w:tcW w:w="4140" w:type="dxa"/>
            <w:vAlign w:val="center"/>
          </w:tcPr>
          <w:p w14:paraId="773A4102" w14:textId="77777777" w:rsidR="00A0240F" w:rsidRPr="00D75A17" w:rsidRDefault="00A0240F" w:rsidP="00CE5A0C">
            <w:pPr>
              <w:spacing w:before="80" w:after="80" w:line="264" w:lineRule="auto"/>
              <w:jc w:val="center"/>
              <w:rPr>
                <w:szCs w:val="20"/>
              </w:rPr>
            </w:pPr>
            <w:r w:rsidRPr="00D75A17">
              <w:rPr>
                <w:szCs w:val="20"/>
              </w:rPr>
              <w:t>Comportar-se de modo inidôneo ou cometer fraude de qualquer natureza</w:t>
            </w:r>
          </w:p>
        </w:tc>
        <w:tc>
          <w:tcPr>
            <w:tcW w:w="3402" w:type="dxa"/>
            <w:vAlign w:val="center"/>
          </w:tcPr>
          <w:p w14:paraId="10DCE716" w14:textId="77777777" w:rsidR="00A0240F" w:rsidRPr="00D75A17" w:rsidRDefault="00A0240F" w:rsidP="00CE5A0C">
            <w:pPr>
              <w:spacing w:before="80" w:after="80" w:line="264" w:lineRule="auto"/>
              <w:jc w:val="center"/>
              <w:rPr>
                <w:szCs w:val="20"/>
              </w:rPr>
            </w:pPr>
            <w:r w:rsidRPr="00D75A17">
              <w:rPr>
                <w:szCs w:val="20"/>
              </w:rPr>
              <w:t>Declaração de Inidoneidade para licitar ou contratar com todos os entes federativos</w:t>
            </w:r>
          </w:p>
        </w:tc>
        <w:tc>
          <w:tcPr>
            <w:tcW w:w="1672" w:type="dxa"/>
            <w:vAlign w:val="center"/>
          </w:tcPr>
          <w:p w14:paraId="0599E620" w14:textId="521584B3" w:rsidR="00A0240F" w:rsidRPr="00D75A17" w:rsidRDefault="00A0240F" w:rsidP="00CE5A0C">
            <w:pPr>
              <w:spacing w:before="80" w:after="80" w:line="264"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71B5676A" w14:textId="77777777" w:rsidTr="00FA5D40">
        <w:tc>
          <w:tcPr>
            <w:tcW w:w="4140" w:type="dxa"/>
            <w:vAlign w:val="center"/>
          </w:tcPr>
          <w:p w14:paraId="295C3F70" w14:textId="14F5CAFF" w:rsidR="00A0240F" w:rsidRPr="00D75A17" w:rsidRDefault="00A0240F" w:rsidP="00CE5A0C">
            <w:pPr>
              <w:spacing w:before="80" w:after="80" w:line="264" w:lineRule="auto"/>
              <w:jc w:val="center"/>
              <w:rPr>
                <w:szCs w:val="20"/>
              </w:rPr>
            </w:pPr>
            <w:r w:rsidRPr="00D75A17">
              <w:rPr>
                <w:szCs w:val="20"/>
              </w:rPr>
              <w:t xml:space="preserve">Praticar atos ilícitos com vistas a frustrar os objetivos da </w:t>
            </w:r>
            <w:r w:rsidR="0079730C" w:rsidRPr="00D75A17">
              <w:rPr>
                <w:szCs w:val="20"/>
              </w:rPr>
              <w:t>seleção do fornecedor</w:t>
            </w:r>
          </w:p>
        </w:tc>
        <w:tc>
          <w:tcPr>
            <w:tcW w:w="3402" w:type="dxa"/>
            <w:vAlign w:val="center"/>
          </w:tcPr>
          <w:p w14:paraId="52FA6442" w14:textId="77777777" w:rsidR="00A0240F" w:rsidRPr="00D75A17" w:rsidRDefault="00A0240F" w:rsidP="00CE5A0C">
            <w:pPr>
              <w:spacing w:before="80" w:after="80" w:line="264" w:lineRule="auto"/>
              <w:jc w:val="center"/>
              <w:rPr>
                <w:szCs w:val="20"/>
              </w:rPr>
            </w:pPr>
            <w:r w:rsidRPr="00D75A17">
              <w:rPr>
                <w:szCs w:val="20"/>
              </w:rPr>
              <w:t>Declaração de Inidoneidade para licitar ou contratar com todos os entes federativos</w:t>
            </w:r>
          </w:p>
        </w:tc>
        <w:tc>
          <w:tcPr>
            <w:tcW w:w="1672" w:type="dxa"/>
            <w:vAlign w:val="center"/>
          </w:tcPr>
          <w:p w14:paraId="6AE51722" w14:textId="2E7DCA8E" w:rsidR="00A0240F" w:rsidRPr="00D75A17" w:rsidRDefault="00A0240F" w:rsidP="00CE5A0C">
            <w:pPr>
              <w:spacing w:before="80" w:after="80" w:line="264"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3F8037F2" w14:textId="77777777" w:rsidTr="00FA5D40">
        <w:tc>
          <w:tcPr>
            <w:tcW w:w="4140" w:type="dxa"/>
            <w:vAlign w:val="center"/>
          </w:tcPr>
          <w:p w14:paraId="574D3548" w14:textId="77777777" w:rsidR="00A0240F" w:rsidRPr="00D75A17" w:rsidRDefault="00A0240F" w:rsidP="00CE5A0C">
            <w:pPr>
              <w:spacing w:before="80" w:after="80" w:line="264" w:lineRule="auto"/>
              <w:jc w:val="center"/>
              <w:rPr>
                <w:szCs w:val="20"/>
              </w:rPr>
            </w:pPr>
            <w:r w:rsidRPr="00D75A17">
              <w:rPr>
                <w:szCs w:val="20"/>
              </w:rPr>
              <w:t>Praticar ato lesivo previsto no art. 5º da Lei nº 12.846, de 1º de agosto de 2013</w:t>
            </w:r>
          </w:p>
        </w:tc>
        <w:tc>
          <w:tcPr>
            <w:tcW w:w="3402" w:type="dxa"/>
            <w:vAlign w:val="center"/>
          </w:tcPr>
          <w:p w14:paraId="4801FB06" w14:textId="77777777" w:rsidR="00A0240F" w:rsidRPr="00D75A17" w:rsidRDefault="00A0240F" w:rsidP="00CE5A0C">
            <w:pPr>
              <w:spacing w:before="80" w:after="80" w:line="264" w:lineRule="auto"/>
              <w:jc w:val="center"/>
              <w:rPr>
                <w:szCs w:val="20"/>
              </w:rPr>
            </w:pPr>
            <w:r w:rsidRPr="00D75A17">
              <w:rPr>
                <w:szCs w:val="20"/>
              </w:rPr>
              <w:t>Declaração de Inidoneidade para licitar ou contratar com todos os entes federativos</w:t>
            </w:r>
          </w:p>
        </w:tc>
        <w:tc>
          <w:tcPr>
            <w:tcW w:w="1672" w:type="dxa"/>
            <w:vAlign w:val="center"/>
          </w:tcPr>
          <w:p w14:paraId="0F07F64A" w14:textId="17C85264" w:rsidR="00A0240F" w:rsidRPr="00D75A17" w:rsidRDefault="00A0240F" w:rsidP="00CE5A0C">
            <w:pPr>
              <w:spacing w:before="80" w:after="80" w:line="264"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bl>
    <w:p w14:paraId="65E84765" w14:textId="77777777" w:rsidR="00CE33F7" w:rsidRPr="007B040C" w:rsidRDefault="00CE33F7" w:rsidP="000F579A">
      <w:pPr>
        <w:pStyle w:val="SemEspaamento"/>
        <w:rPr>
          <w:sz w:val="10"/>
          <w:szCs w:val="10"/>
        </w:rPr>
      </w:pPr>
    </w:p>
    <w:p w14:paraId="0B527618" w14:textId="778C8C1E" w:rsidR="00AD0A24" w:rsidRPr="00AF6199" w:rsidRDefault="00AD0A24" w:rsidP="009F5B65">
      <w:pPr>
        <w:pStyle w:val="Tpico1"/>
        <w:spacing w:before="480" w:after="0" w:line="340" w:lineRule="exact"/>
        <w:contextualSpacing/>
      </w:pPr>
      <w:r w:rsidRPr="00AF6199">
        <w:t>É UMA CONTRATAÇÃO SOB O SISTEMA DE REGISTRO DE PREÇOS?</w:t>
      </w:r>
    </w:p>
    <w:bookmarkStart w:id="57" w:name="_Hlk197415085"/>
    <w:p w14:paraId="75893C2D" w14:textId="77777777" w:rsidR="00AD0A24" w:rsidRDefault="005D679A" w:rsidP="00AD0A24">
      <w:pPr>
        <w:spacing w:before="0" w:after="0" w:line="340" w:lineRule="exact"/>
        <w:contextualSpacing/>
        <w:rPr>
          <w:color w:val="385623" w:themeColor="accent6" w:themeShade="80"/>
        </w:rPr>
      </w:pPr>
      <w:sdt>
        <w:sdtPr>
          <w:rPr>
            <w:rFonts w:eastAsia="MS Gothic"/>
            <w:color w:val="000000" w:themeColor="text1"/>
          </w:rPr>
          <w:id w:val="1042324431"/>
          <w14:checkbox>
            <w14:checked w14:val="1"/>
            <w14:checkedState w14:val="2612" w14:font="MS Gothic"/>
            <w14:uncheckedState w14:val="2610" w14:font="MS Gothic"/>
          </w14:checkbox>
        </w:sdtPr>
        <w:sdtEndPr/>
        <w:sdtContent>
          <w:r w:rsidR="00AD0A24">
            <w:rPr>
              <w:rFonts w:ascii="MS Gothic" w:eastAsia="MS Gothic" w:hAnsi="MS Gothic" w:hint="eastAsia"/>
              <w:color w:val="000000" w:themeColor="text1"/>
            </w:rPr>
            <w:t>☒</w:t>
          </w:r>
        </w:sdtContent>
      </w:sdt>
      <w:r w:rsidR="00AD0A24" w:rsidRPr="00AF6199">
        <w:rPr>
          <w:color w:val="000000" w:themeColor="text1"/>
        </w:rPr>
        <w:t xml:space="preserve"> Sim</w:t>
      </w:r>
      <w:r w:rsidR="00AD0A24" w:rsidRPr="00AF6199">
        <w:rPr>
          <w:color w:val="000000" w:themeColor="text1"/>
        </w:rPr>
        <w:tab/>
      </w:r>
      <w:r w:rsidR="00AD0A24" w:rsidRPr="00AF6199">
        <w:rPr>
          <w:color w:val="000000" w:themeColor="text1"/>
        </w:rPr>
        <w:tab/>
      </w:r>
      <w:sdt>
        <w:sdtPr>
          <w:rPr>
            <w:color w:val="000000" w:themeColor="text1"/>
          </w:rPr>
          <w:id w:val="-954322853"/>
          <w14:checkbox>
            <w14:checked w14:val="0"/>
            <w14:checkedState w14:val="2612" w14:font="MS Gothic"/>
            <w14:uncheckedState w14:val="2610" w14:font="MS Gothic"/>
          </w14:checkbox>
        </w:sdtPr>
        <w:sdtEndPr/>
        <w:sdtContent>
          <w:r w:rsidR="00AD0A24" w:rsidRPr="00AF6199">
            <w:rPr>
              <w:rFonts w:ascii="Segoe UI Symbol" w:eastAsia="MS Gothic" w:hAnsi="Segoe UI Symbol" w:cs="Segoe UI Symbol"/>
              <w:color w:val="000000" w:themeColor="text1"/>
            </w:rPr>
            <w:t>☐</w:t>
          </w:r>
        </w:sdtContent>
      </w:sdt>
      <w:r w:rsidR="00AD0A24" w:rsidRPr="00AF6199">
        <w:rPr>
          <w:color w:val="000000" w:themeColor="text1"/>
        </w:rPr>
        <w:t xml:space="preserve"> </w:t>
      </w:r>
      <w:bookmarkStart w:id="58" w:name="_Hlk115686447"/>
      <w:r w:rsidR="00AD0A24" w:rsidRPr="00AF6199">
        <w:rPr>
          <w:color w:val="000000" w:themeColor="text1"/>
        </w:rPr>
        <w:t>Não</w:t>
      </w:r>
      <w:r w:rsidR="00AD0A24" w:rsidRPr="00AF6199">
        <w:t xml:space="preserve"> </w:t>
      </w:r>
      <w:bookmarkEnd w:id="57"/>
      <w:r w:rsidR="00AD0A24" w:rsidRPr="00AF6199">
        <w:rPr>
          <w:color w:val="385623" w:themeColor="accent6" w:themeShade="80"/>
        </w:rPr>
        <w:t>#CSRP</w:t>
      </w:r>
      <w:bookmarkEnd w:id="58"/>
    </w:p>
    <w:p w14:paraId="1143B44C" w14:textId="77777777" w:rsidR="00AD0A24" w:rsidRPr="00AF6199" w:rsidRDefault="00AD0A24" w:rsidP="00170F25">
      <w:pPr>
        <w:pStyle w:val="Tpico2"/>
        <w:spacing w:before="480" w:after="0"/>
        <w:ind w:left="624"/>
      </w:pPr>
      <w:r w:rsidRPr="00AF6199">
        <w:t>Será dispensada a publicação da intenção de registro de preços, mesmo que a contratação não esteja prevista no Plano de Contratações Anual?</w:t>
      </w:r>
    </w:p>
    <w:p w14:paraId="423FF1F0" w14:textId="23248705" w:rsidR="00684E9C" w:rsidRDefault="005D679A" w:rsidP="009F5B65">
      <w:pPr>
        <w:spacing w:before="0" w:line="240" w:lineRule="auto"/>
      </w:pPr>
      <w:sdt>
        <w:sdtPr>
          <w:rPr>
            <w:sz w:val="40"/>
          </w:rPr>
          <w:id w:val="-407462839"/>
          <w14:checkbox>
            <w14:checked w14:val="1"/>
            <w14:checkedState w14:val="2612" w14:font="MS Gothic"/>
            <w14:uncheckedState w14:val="2610" w14:font="MS Gothic"/>
          </w14:checkbox>
        </w:sdtPr>
        <w:sdtEndPr/>
        <w:sdtContent>
          <w:r w:rsidR="00AE1D9D">
            <w:rPr>
              <w:rFonts w:ascii="MS Gothic" w:eastAsia="MS Gothic" w:hAnsi="MS Gothic" w:hint="eastAsia"/>
              <w:sz w:val="40"/>
            </w:rPr>
            <w:t>☒</w:t>
          </w:r>
        </w:sdtContent>
      </w:sdt>
      <w:r w:rsidR="00684E9C" w:rsidRPr="00D75A17">
        <w:t xml:space="preserve"> Sim     </w:t>
      </w:r>
      <w:sdt>
        <w:sdtPr>
          <w:rPr>
            <w:sz w:val="40"/>
          </w:rPr>
          <w:id w:val="1083577425"/>
          <w14:checkbox>
            <w14:checked w14:val="0"/>
            <w14:checkedState w14:val="2612" w14:font="MS Gothic"/>
            <w14:uncheckedState w14:val="2610" w14:font="MS Gothic"/>
          </w14:checkbox>
        </w:sdtPr>
        <w:sdtEndPr/>
        <w:sdtContent>
          <w:r w:rsidR="00AE1D9D">
            <w:rPr>
              <w:rFonts w:ascii="MS Gothic" w:eastAsia="MS Gothic" w:hAnsi="MS Gothic" w:hint="eastAsia"/>
              <w:sz w:val="40"/>
            </w:rPr>
            <w:t>☐</w:t>
          </w:r>
        </w:sdtContent>
      </w:sdt>
      <w:r w:rsidR="00684E9C" w:rsidRPr="00D75A17">
        <w:t xml:space="preserve"> Não  </w:t>
      </w:r>
    </w:p>
    <w:p w14:paraId="0303F323" w14:textId="77777777" w:rsidR="00C52E8E" w:rsidRPr="001F5BFE" w:rsidRDefault="00C52E8E" w:rsidP="001F5BFE">
      <w:pPr>
        <w:pStyle w:val="SemEspaamento"/>
        <w:rPr>
          <w:sz w:val="10"/>
          <w:szCs w:val="10"/>
        </w:rPr>
      </w:pPr>
    </w:p>
    <w:p w14:paraId="47F8F565" w14:textId="38C8A70C" w:rsidR="00EC7335" w:rsidRPr="00D75A17" w:rsidRDefault="00666EA3" w:rsidP="00E52DC7">
      <w:pPr>
        <w:pStyle w:val="Tpico4"/>
        <w:rPr>
          <w:b/>
          <w:bCs/>
        </w:rPr>
      </w:pPr>
      <w:r w:rsidRPr="00D75A17">
        <w:rPr>
          <w:b/>
          <w:bCs/>
        </w:rPr>
        <w:t>J</w:t>
      </w:r>
      <w:r w:rsidR="00EC7335" w:rsidRPr="00D75A17">
        <w:rPr>
          <w:b/>
          <w:bCs/>
        </w:rPr>
        <w:t xml:space="preserve">ustificar </w:t>
      </w:r>
      <w:r w:rsidR="00FF1EA4" w:rsidRPr="00D75A17">
        <w:rPr>
          <w:b/>
          <w:bCs/>
        </w:rPr>
        <w:t>a dispensa da intenção de registro de preços</w:t>
      </w:r>
      <w:r w:rsidR="00EC7335" w:rsidRPr="00D75A17">
        <w:rPr>
          <w:b/>
          <w:bCs/>
        </w:rPr>
        <w:t xml:space="preserve">: </w:t>
      </w:r>
      <w:r w:rsidR="003F5EAC" w:rsidRPr="00D75A17">
        <w:rPr>
          <w:b/>
          <w:bCs/>
        </w:rPr>
        <w:t xml:space="preserve"> </w:t>
      </w:r>
    </w:p>
    <w:p w14:paraId="6C0800DC" w14:textId="2081C0EA" w:rsidR="0051219E" w:rsidRPr="0051219E" w:rsidRDefault="0051219E" w:rsidP="00DE29D0">
      <w:pPr>
        <w:spacing w:after="240" w:line="240" w:lineRule="auto"/>
      </w:pPr>
      <w:r w:rsidRPr="0051219E">
        <w:t>A presente contratação encontra-se prevista no Plano de Contratações Anual – PCA, razão pela qual fica dispensada a publicação de Intenção de Registro de Preços – IRP, nos termos do art. 107 do Decreto Municipal nº 9.650/2023.</w:t>
      </w:r>
    </w:p>
    <w:p w14:paraId="0A15D835" w14:textId="0EE7F3F1" w:rsidR="0051219E" w:rsidRPr="0051219E" w:rsidRDefault="0051219E" w:rsidP="00DE29D0">
      <w:pPr>
        <w:spacing w:after="240" w:line="240" w:lineRule="auto"/>
      </w:pPr>
      <w:r w:rsidRPr="0051219E">
        <w:t xml:space="preserve">A dispensa justifica-se porque a demanda já foi previamente identificada e incluída no planejamento anual da Administração. Além disso, trata-se de objeto específico da Secretaria Municipal de Educação, destinado ao atendimento da alimentação escolar da </w:t>
      </w:r>
      <w:r>
        <w:t>R</w:t>
      </w:r>
      <w:r w:rsidRPr="0051219E">
        <w:t xml:space="preserve">ede </w:t>
      </w:r>
      <w:r>
        <w:t>M</w:t>
      </w:r>
      <w:r w:rsidRPr="0051219E">
        <w:t xml:space="preserve">unicipal de </w:t>
      </w:r>
      <w:r>
        <w:t>E</w:t>
      </w:r>
      <w:r w:rsidRPr="0051219E">
        <w:t>nsino, não havendo, no caso concreto, outros órgãos ou entidades participantes a serem consultados para formação conjunta da ata.</w:t>
      </w:r>
    </w:p>
    <w:p w14:paraId="03142C78" w14:textId="4E41BD44" w:rsidR="0051219E" w:rsidRPr="0051219E" w:rsidRDefault="0051219E" w:rsidP="00DE29D0">
      <w:pPr>
        <w:spacing w:after="240" w:line="240" w:lineRule="auto"/>
      </w:pPr>
      <w:r w:rsidRPr="0051219E">
        <w:t xml:space="preserve">Registra-se, por fim, que o órgão gerenciador da Ata de Registro de Preços será a Secretaria Municipal de Economia, nos termos da organização administrativa vigente e das competências aplicáveis ao gerenciamento das atas de registro de preços no âmbito </w:t>
      </w:r>
      <w:r>
        <w:t xml:space="preserve">do </w:t>
      </w:r>
      <w:r w:rsidRPr="0051219E">
        <w:t>Decreto Municipal nº 9.650/2023.</w:t>
      </w:r>
    </w:p>
    <w:p w14:paraId="4E6A63DF" w14:textId="73AE3B71" w:rsidR="009F5B65" w:rsidRDefault="009F5B65" w:rsidP="009F5B65">
      <w:pPr>
        <w:pStyle w:val="SemEspaamento"/>
      </w:pPr>
    </w:p>
    <w:p w14:paraId="1D596A9E" w14:textId="77777777" w:rsidR="00E52DC7" w:rsidRPr="00D75A17" w:rsidRDefault="00E52DC7" w:rsidP="001D47CC">
      <w:pPr>
        <w:spacing w:before="0" w:after="0" w:line="240" w:lineRule="auto"/>
        <w:rPr>
          <w:i/>
          <w:sz w:val="2"/>
          <w:szCs w:val="2"/>
        </w:rPr>
      </w:pPr>
    </w:p>
    <w:p w14:paraId="0CD8562E" w14:textId="4F87872B" w:rsidR="00E52DC7" w:rsidRPr="00D75A17" w:rsidRDefault="00E52DC7" w:rsidP="001D47CC">
      <w:pPr>
        <w:spacing w:before="0" w:after="0" w:line="240" w:lineRule="auto"/>
        <w:rPr>
          <w:i/>
          <w:sz w:val="2"/>
          <w:szCs w:val="2"/>
        </w:rPr>
        <w:sectPr w:rsidR="00E52DC7" w:rsidRPr="00D75A17" w:rsidSect="002F00D7">
          <w:type w:val="continuous"/>
          <w:pgSz w:w="11906" w:h="16838" w:code="9"/>
          <w:pgMar w:top="1702" w:right="1134" w:bottom="1134" w:left="1418" w:header="113" w:footer="454" w:gutter="0"/>
          <w:cols w:space="708"/>
          <w:docGrid w:linePitch="360"/>
        </w:sectPr>
      </w:pPr>
    </w:p>
    <w:p w14:paraId="7AE7B114" w14:textId="62875F23" w:rsidR="00A0240F" w:rsidRPr="00D75A17" w:rsidRDefault="007A0C86" w:rsidP="0097637F">
      <w:pPr>
        <w:pStyle w:val="Tpico2"/>
        <w:spacing w:before="120"/>
        <w:ind w:left="624"/>
      </w:pPr>
      <w:r w:rsidRPr="00D75A17">
        <w:t>Infrações</w:t>
      </w:r>
      <w:r w:rsidR="00A0240F" w:rsidRPr="00D75A17">
        <w:t xml:space="preserve"> e penalidades da Ata de Registro de Preços</w:t>
      </w:r>
      <w:r w:rsidRPr="00D75A17">
        <w:rPr>
          <w:b w:val="0"/>
          <w:bCs w:val="0"/>
        </w:rPr>
        <w:t xml:space="preserve"> </w:t>
      </w:r>
      <w:r w:rsidR="003F5EAC" w:rsidRPr="00D75A17">
        <w:rPr>
          <w:b w:val="0"/>
          <w:bCs w:val="0"/>
        </w:rPr>
        <w:t xml:space="preserve"> </w:t>
      </w:r>
    </w:p>
    <w:p w14:paraId="5C3A65DA" w14:textId="77777777" w:rsidR="00DA76F0" w:rsidRPr="00C37602" w:rsidRDefault="00DA76F0" w:rsidP="00027CC0">
      <w:pPr>
        <w:pStyle w:val="Tpico3"/>
        <w:spacing w:before="0" w:after="0" w:line="240" w:lineRule="auto"/>
        <w:contextualSpacing/>
        <w:rPr>
          <w:b w:val="0"/>
          <w:bCs w:val="0"/>
        </w:rPr>
      </w:pPr>
      <w:r w:rsidRPr="00C37602">
        <w:rPr>
          <w:b w:val="0"/>
          <w:bCs w:val="0"/>
        </w:rPr>
        <w:t xml:space="preserve">As infrações praticadas pelo licitante serão sancionáveis de acordo com sua gravidade, respeitado o contraditório e a ampla defesa, seguindo o rito processual exposto no link </w:t>
      </w:r>
      <w:hyperlink r:id="rId15" w:history="1">
        <w:r w:rsidRPr="00C37602">
          <w:rPr>
            <w:rStyle w:val="Hyperlink"/>
            <w:b w:val="0"/>
            <w:bCs w:val="0"/>
          </w:rPr>
          <w:t>Processo sancionatório</w:t>
        </w:r>
      </w:hyperlink>
      <w:r w:rsidRPr="00C37602">
        <w:rPr>
          <w:b w:val="0"/>
          <w:bCs w:val="0"/>
        </w:rPr>
        <w:t>.</w:t>
      </w:r>
    </w:p>
    <w:p w14:paraId="476236DC" w14:textId="77777777" w:rsidR="00DA76F0" w:rsidRPr="00C37602" w:rsidRDefault="00DA76F0" w:rsidP="00027CC0">
      <w:pPr>
        <w:pStyle w:val="Tpico3"/>
        <w:spacing w:before="0" w:after="0" w:line="240" w:lineRule="auto"/>
        <w:contextualSpacing/>
        <w:rPr>
          <w:b w:val="0"/>
          <w:bCs w:val="0"/>
        </w:rPr>
      </w:pPr>
      <w:r w:rsidRPr="00C37602">
        <w:rPr>
          <w:b w:val="0"/>
          <w:bCs w:val="0"/>
        </w:rPr>
        <w:t>O signatário com a proposta mais vantajosa que não assinar o contrato ou aceitar o instrumento equivalente estará sujeito a multa de 20% (vinte por cento) do valor do pedido e exclusão do registro da Ata.</w:t>
      </w:r>
    </w:p>
    <w:p w14:paraId="1DDF6785" w14:textId="77777777" w:rsidR="00DA76F0" w:rsidRDefault="00DA76F0" w:rsidP="00DA76F0">
      <w:pPr>
        <w:pStyle w:val="Tpico3"/>
        <w:spacing w:before="0" w:after="0" w:line="240" w:lineRule="auto"/>
        <w:contextualSpacing/>
        <w:rPr>
          <w:b w:val="0"/>
          <w:bCs w:val="0"/>
        </w:rPr>
      </w:pPr>
      <w:r w:rsidRPr="00C37602">
        <w:rPr>
          <w:b w:val="0"/>
          <w:bCs w:val="0"/>
        </w:rPr>
        <w:t>Ao licitante infrator poderá ser aplicada penalidade de impedimento de licitar e contratar, nos termos da tabela:</w:t>
      </w:r>
    </w:p>
    <w:p w14:paraId="63E20489" w14:textId="77777777" w:rsidR="00DA76F0" w:rsidRPr="00C37602" w:rsidRDefault="00DA76F0" w:rsidP="00DA76F0">
      <w:pPr>
        <w:pStyle w:val="Tpico3"/>
        <w:numPr>
          <w:ilvl w:val="0"/>
          <w:numId w:val="0"/>
        </w:numPr>
        <w:spacing w:before="0" w:after="0" w:line="240" w:lineRule="auto"/>
        <w:ind w:left="737"/>
        <w:contextualSpacing/>
        <w:rPr>
          <w:b w:val="0"/>
          <w:bCs w:val="0"/>
        </w:rPr>
      </w:pPr>
    </w:p>
    <w:tbl>
      <w:tblPr>
        <w:tblStyle w:val="Tabelacomgrade"/>
        <w:tblW w:w="9356" w:type="dxa"/>
        <w:tblInd w:w="108" w:type="dxa"/>
        <w:tblCellMar>
          <w:left w:w="57" w:type="dxa"/>
          <w:right w:w="57" w:type="dxa"/>
        </w:tblCellMar>
        <w:tblLook w:val="04A0" w:firstRow="1" w:lastRow="0" w:firstColumn="1" w:lastColumn="0" w:noHBand="0" w:noVBand="1"/>
      </w:tblPr>
      <w:tblGrid>
        <w:gridCol w:w="4282"/>
        <w:gridCol w:w="3402"/>
        <w:gridCol w:w="1672"/>
      </w:tblGrid>
      <w:tr w:rsidR="00780B0E" w:rsidRPr="00D75A17" w14:paraId="2C38B87A" w14:textId="77777777" w:rsidTr="00B71628">
        <w:tc>
          <w:tcPr>
            <w:tcW w:w="4282" w:type="dxa"/>
            <w:vAlign w:val="center"/>
          </w:tcPr>
          <w:p w14:paraId="26885F49" w14:textId="77777777" w:rsidR="00A0240F" w:rsidRPr="00D75A17" w:rsidRDefault="00A0240F" w:rsidP="00317060">
            <w:pPr>
              <w:spacing w:before="80" w:after="80" w:line="276" w:lineRule="auto"/>
              <w:jc w:val="center"/>
              <w:rPr>
                <w:b/>
                <w:bCs/>
                <w:szCs w:val="20"/>
              </w:rPr>
            </w:pPr>
            <w:r w:rsidRPr="00D75A17">
              <w:rPr>
                <w:b/>
                <w:bCs/>
                <w:szCs w:val="20"/>
              </w:rPr>
              <w:t>INFRAÇÃO COMETIDA</w:t>
            </w:r>
          </w:p>
        </w:tc>
        <w:tc>
          <w:tcPr>
            <w:tcW w:w="3402" w:type="dxa"/>
            <w:vAlign w:val="center"/>
          </w:tcPr>
          <w:p w14:paraId="58BC40C5" w14:textId="77777777" w:rsidR="00A0240F" w:rsidRPr="00D75A17" w:rsidRDefault="00A0240F" w:rsidP="00317060">
            <w:pPr>
              <w:spacing w:before="80" w:after="80" w:line="276" w:lineRule="auto"/>
              <w:jc w:val="center"/>
              <w:rPr>
                <w:b/>
                <w:bCs/>
                <w:szCs w:val="20"/>
              </w:rPr>
            </w:pPr>
            <w:r w:rsidRPr="00D75A17">
              <w:rPr>
                <w:b/>
                <w:bCs/>
                <w:szCs w:val="20"/>
              </w:rPr>
              <w:t>PENALIDADE</w:t>
            </w:r>
          </w:p>
        </w:tc>
        <w:tc>
          <w:tcPr>
            <w:tcW w:w="1672" w:type="dxa"/>
            <w:vAlign w:val="center"/>
          </w:tcPr>
          <w:p w14:paraId="490DA9D2" w14:textId="77777777" w:rsidR="00A0240F" w:rsidRPr="00D75A17" w:rsidRDefault="00A0240F" w:rsidP="00317060">
            <w:pPr>
              <w:spacing w:before="80" w:after="80" w:line="276" w:lineRule="auto"/>
              <w:jc w:val="center"/>
              <w:rPr>
                <w:b/>
                <w:bCs/>
                <w:szCs w:val="20"/>
              </w:rPr>
            </w:pPr>
            <w:r w:rsidRPr="00D75A17">
              <w:rPr>
                <w:b/>
                <w:bCs/>
                <w:szCs w:val="20"/>
              </w:rPr>
              <w:t>PRAZO</w:t>
            </w:r>
          </w:p>
        </w:tc>
      </w:tr>
      <w:tr w:rsidR="00780B0E" w:rsidRPr="00D75A17" w14:paraId="6E2FB812" w14:textId="77777777" w:rsidTr="00B71628">
        <w:tc>
          <w:tcPr>
            <w:tcW w:w="4282" w:type="dxa"/>
            <w:vAlign w:val="center"/>
          </w:tcPr>
          <w:p w14:paraId="18F73E29" w14:textId="26BDAFF0" w:rsidR="00A0240F" w:rsidRPr="00D75A17" w:rsidRDefault="00A0240F" w:rsidP="00317060">
            <w:pPr>
              <w:spacing w:before="80" w:after="80" w:line="276" w:lineRule="auto"/>
              <w:jc w:val="center"/>
              <w:rPr>
                <w:szCs w:val="20"/>
              </w:rPr>
            </w:pPr>
            <w:r w:rsidRPr="00D75A17">
              <w:rPr>
                <w:szCs w:val="20"/>
              </w:rPr>
              <w:t xml:space="preserve">Não celebrar o contrato ou não entregar a documentação exigida para a contratação, quando convocado dentro do prazo de validade </w:t>
            </w:r>
            <w:r w:rsidR="000228B2" w:rsidRPr="00D75A17">
              <w:rPr>
                <w:szCs w:val="20"/>
              </w:rPr>
              <w:t>da ata</w:t>
            </w:r>
          </w:p>
        </w:tc>
        <w:tc>
          <w:tcPr>
            <w:tcW w:w="3402" w:type="dxa"/>
            <w:vAlign w:val="center"/>
          </w:tcPr>
          <w:p w14:paraId="60187CCA" w14:textId="6538A907" w:rsidR="00A0240F" w:rsidRPr="00D75A17" w:rsidRDefault="00A0240F" w:rsidP="00317060">
            <w:pPr>
              <w:spacing w:before="80" w:after="80" w:line="276" w:lineRule="auto"/>
              <w:jc w:val="center"/>
              <w:rPr>
                <w:szCs w:val="20"/>
              </w:rPr>
            </w:pPr>
            <w:r w:rsidRPr="00D75A17">
              <w:rPr>
                <w:szCs w:val="20"/>
              </w:rPr>
              <w:t xml:space="preserve">Impedimento de licitar ou contratar com o </w:t>
            </w:r>
            <w:r w:rsidR="00164CFD" w:rsidRPr="00D75A17">
              <w:rPr>
                <w:szCs w:val="20"/>
              </w:rPr>
              <w:t>Município</w:t>
            </w:r>
            <w:r w:rsidRPr="00D75A17">
              <w:rPr>
                <w:szCs w:val="20"/>
              </w:rPr>
              <w:t xml:space="preserve"> de </w:t>
            </w:r>
            <w:r w:rsidR="000F15FB" w:rsidRPr="00D75A17">
              <w:t>Cuiabá</w:t>
            </w:r>
          </w:p>
        </w:tc>
        <w:tc>
          <w:tcPr>
            <w:tcW w:w="1672" w:type="dxa"/>
            <w:vAlign w:val="center"/>
          </w:tcPr>
          <w:p w14:paraId="26783FAE" w14:textId="0B7D12F2" w:rsidR="00A0240F" w:rsidRPr="00D75A17" w:rsidRDefault="00317060" w:rsidP="00317060">
            <w:pPr>
              <w:spacing w:before="80" w:after="80" w:line="276" w:lineRule="auto"/>
              <w:jc w:val="center"/>
              <w:rPr>
                <w:szCs w:val="20"/>
              </w:rPr>
            </w:pPr>
            <w:r w:rsidRPr="00D75A17">
              <w:rPr>
                <w:szCs w:val="20"/>
              </w:rPr>
              <w:t>12</w:t>
            </w:r>
            <w:r w:rsidR="00A0240F" w:rsidRPr="00D75A17">
              <w:rPr>
                <w:szCs w:val="20"/>
              </w:rPr>
              <w:t xml:space="preserve"> meses</w:t>
            </w:r>
          </w:p>
        </w:tc>
      </w:tr>
      <w:tr w:rsidR="00780B0E" w:rsidRPr="00D75A17" w14:paraId="7B36D5C0" w14:textId="77777777" w:rsidTr="00B71628">
        <w:tc>
          <w:tcPr>
            <w:tcW w:w="4282" w:type="dxa"/>
            <w:vAlign w:val="center"/>
          </w:tcPr>
          <w:p w14:paraId="39041B63" w14:textId="72CD5BE4" w:rsidR="00A0240F" w:rsidRPr="00D75A17" w:rsidRDefault="00A0240F" w:rsidP="00317060">
            <w:pPr>
              <w:spacing w:before="80" w:after="80" w:line="276" w:lineRule="auto"/>
              <w:jc w:val="center"/>
              <w:rPr>
                <w:szCs w:val="20"/>
              </w:rPr>
            </w:pPr>
            <w:r w:rsidRPr="00D75A17">
              <w:rPr>
                <w:szCs w:val="20"/>
              </w:rPr>
              <w:t xml:space="preserve">Apresentar declaração ou documentação falsa exigida </w:t>
            </w:r>
            <w:r w:rsidR="000228B2" w:rsidRPr="00D75A17">
              <w:rPr>
                <w:szCs w:val="20"/>
              </w:rPr>
              <w:t>para a contratação</w:t>
            </w:r>
          </w:p>
        </w:tc>
        <w:tc>
          <w:tcPr>
            <w:tcW w:w="3402" w:type="dxa"/>
            <w:vAlign w:val="center"/>
          </w:tcPr>
          <w:p w14:paraId="6D9B66D3" w14:textId="77777777" w:rsidR="00A0240F" w:rsidRPr="00D75A17" w:rsidRDefault="00A0240F" w:rsidP="00317060">
            <w:pPr>
              <w:spacing w:before="80" w:after="80" w:line="276" w:lineRule="auto"/>
              <w:jc w:val="center"/>
              <w:rPr>
                <w:szCs w:val="20"/>
              </w:rPr>
            </w:pPr>
            <w:r w:rsidRPr="00D75A17">
              <w:rPr>
                <w:szCs w:val="20"/>
              </w:rPr>
              <w:t>Declaração de Inidoneidade para licitar ou contratar com todos os entes federativos</w:t>
            </w:r>
          </w:p>
        </w:tc>
        <w:tc>
          <w:tcPr>
            <w:tcW w:w="1672" w:type="dxa"/>
            <w:vAlign w:val="center"/>
          </w:tcPr>
          <w:p w14:paraId="7DC49FE3" w14:textId="50A1B303" w:rsidR="00A0240F" w:rsidRPr="00D75A17" w:rsidRDefault="00A0240F" w:rsidP="00317060">
            <w:pPr>
              <w:spacing w:before="80" w:after="80" w:line="276"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60A91451" w14:textId="77777777" w:rsidTr="00B71628">
        <w:tc>
          <w:tcPr>
            <w:tcW w:w="4282" w:type="dxa"/>
            <w:vAlign w:val="center"/>
          </w:tcPr>
          <w:p w14:paraId="03672499" w14:textId="77777777" w:rsidR="00A0240F" w:rsidRPr="00D75A17" w:rsidRDefault="00A0240F" w:rsidP="00317060">
            <w:pPr>
              <w:spacing w:before="80" w:after="80" w:line="276" w:lineRule="auto"/>
              <w:jc w:val="center"/>
              <w:rPr>
                <w:szCs w:val="20"/>
              </w:rPr>
            </w:pPr>
            <w:r w:rsidRPr="00D75A17">
              <w:rPr>
                <w:szCs w:val="20"/>
              </w:rPr>
              <w:t>Comportar-se de modo inidôneo ou cometer fraude de qualquer natureza</w:t>
            </w:r>
          </w:p>
        </w:tc>
        <w:tc>
          <w:tcPr>
            <w:tcW w:w="3402" w:type="dxa"/>
            <w:vAlign w:val="center"/>
          </w:tcPr>
          <w:p w14:paraId="26F3ABB2" w14:textId="77777777" w:rsidR="00A0240F" w:rsidRPr="00D75A17" w:rsidRDefault="00A0240F" w:rsidP="00317060">
            <w:pPr>
              <w:spacing w:before="80" w:after="80" w:line="276" w:lineRule="auto"/>
              <w:jc w:val="center"/>
              <w:rPr>
                <w:szCs w:val="20"/>
              </w:rPr>
            </w:pPr>
            <w:r w:rsidRPr="00D75A17">
              <w:rPr>
                <w:szCs w:val="20"/>
              </w:rPr>
              <w:t>Declaração de Inidoneidade para licitar ou contratar com todos os entes federativos</w:t>
            </w:r>
          </w:p>
        </w:tc>
        <w:tc>
          <w:tcPr>
            <w:tcW w:w="1672" w:type="dxa"/>
            <w:vAlign w:val="center"/>
          </w:tcPr>
          <w:p w14:paraId="6D0E8249" w14:textId="2907397E" w:rsidR="00A0240F" w:rsidRPr="00D75A17" w:rsidRDefault="00A0240F" w:rsidP="00317060">
            <w:pPr>
              <w:spacing w:before="80" w:after="80" w:line="276"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68651367" w14:textId="77777777" w:rsidTr="00B71628">
        <w:tc>
          <w:tcPr>
            <w:tcW w:w="4282" w:type="dxa"/>
            <w:vAlign w:val="center"/>
          </w:tcPr>
          <w:p w14:paraId="517D538C" w14:textId="2A3DFEC6" w:rsidR="00A0240F" w:rsidRPr="00D75A17" w:rsidRDefault="00A0240F" w:rsidP="00317060">
            <w:pPr>
              <w:spacing w:before="80" w:after="80" w:line="276" w:lineRule="auto"/>
              <w:jc w:val="center"/>
              <w:rPr>
                <w:szCs w:val="20"/>
              </w:rPr>
            </w:pPr>
            <w:r w:rsidRPr="00D75A17">
              <w:rPr>
                <w:szCs w:val="20"/>
              </w:rPr>
              <w:t xml:space="preserve">Praticar atos ilícitos com vistas a frustrar os objetivos da </w:t>
            </w:r>
            <w:r w:rsidR="0079730C" w:rsidRPr="00D75A17">
              <w:rPr>
                <w:szCs w:val="20"/>
              </w:rPr>
              <w:t>Ata de Registro de Preços</w:t>
            </w:r>
          </w:p>
        </w:tc>
        <w:tc>
          <w:tcPr>
            <w:tcW w:w="3402" w:type="dxa"/>
            <w:vAlign w:val="center"/>
          </w:tcPr>
          <w:p w14:paraId="4FFAFFD2" w14:textId="77777777" w:rsidR="00A0240F" w:rsidRPr="00D75A17" w:rsidRDefault="00A0240F" w:rsidP="00317060">
            <w:pPr>
              <w:spacing w:before="80" w:after="80" w:line="276" w:lineRule="auto"/>
              <w:jc w:val="center"/>
              <w:rPr>
                <w:szCs w:val="20"/>
              </w:rPr>
            </w:pPr>
            <w:r w:rsidRPr="00D75A17">
              <w:rPr>
                <w:szCs w:val="20"/>
              </w:rPr>
              <w:t>Declaração de Inidoneidade para licitar ou contratar com todos os entes federativos</w:t>
            </w:r>
          </w:p>
        </w:tc>
        <w:tc>
          <w:tcPr>
            <w:tcW w:w="1672" w:type="dxa"/>
            <w:vAlign w:val="center"/>
          </w:tcPr>
          <w:p w14:paraId="6B34EC95" w14:textId="5A597AD1" w:rsidR="00A0240F" w:rsidRPr="00D75A17" w:rsidRDefault="00A0240F" w:rsidP="00317060">
            <w:pPr>
              <w:spacing w:before="80" w:after="80" w:line="276" w:lineRule="auto"/>
              <w:jc w:val="center"/>
              <w:rPr>
                <w:szCs w:val="20"/>
              </w:rPr>
            </w:pPr>
            <w:r w:rsidRPr="00D75A17">
              <w:rPr>
                <w:szCs w:val="20"/>
              </w:rPr>
              <w:t xml:space="preserve">4 anos e </w:t>
            </w:r>
            <w:r w:rsidR="00D52ABD" w:rsidRPr="00D75A17">
              <w:rPr>
                <w:szCs w:val="20"/>
              </w:rPr>
              <w:t>6</w:t>
            </w:r>
            <w:r w:rsidRPr="00D75A17">
              <w:rPr>
                <w:szCs w:val="20"/>
              </w:rPr>
              <w:t xml:space="preserve"> meses</w:t>
            </w:r>
          </w:p>
        </w:tc>
      </w:tr>
      <w:tr w:rsidR="00780B0E" w:rsidRPr="00D75A17" w14:paraId="414B554C" w14:textId="77777777" w:rsidTr="00B71628">
        <w:tc>
          <w:tcPr>
            <w:tcW w:w="4282" w:type="dxa"/>
            <w:vAlign w:val="center"/>
          </w:tcPr>
          <w:p w14:paraId="08A63941" w14:textId="77777777" w:rsidR="00A0240F" w:rsidRPr="00D75A17" w:rsidRDefault="00A0240F" w:rsidP="00317060">
            <w:pPr>
              <w:spacing w:before="80" w:after="80" w:line="276" w:lineRule="auto"/>
              <w:jc w:val="center"/>
              <w:rPr>
                <w:szCs w:val="20"/>
              </w:rPr>
            </w:pPr>
            <w:r w:rsidRPr="00D75A17">
              <w:rPr>
                <w:szCs w:val="20"/>
              </w:rPr>
              <w:t>Praticar ato lesivo previsto no art. 5º da Lei nº 12.846, de 1º de agosto de 2013</w:t>
            </w:r>
          </w:p>
        </w:tc>
        <w:tc>
          <w:tcPr>
            <w:tcW w:w="3402" w:type="dxa"/>
            <w:vAlign w:val="center"/>
          </w:tcPr>
          <w:p w14:paraId="6BEF1620" w14:textId="77777777" w:rsidR="00A0240F" w:rsidRPr="00D75A17" w:rsidRDefault="00A0240F" w:rsidP="00317060">
            <w:pPr>
              <w:spacing w:before="80" w:after="80" w:line="276" w:lineRule="auto"/>
              <w:jc w:val="center"/>
              <w:rPr>
                <w:szCs w:val="20"/>
              </w:rPr>
            </w:pPr>
            <w:r w:rsidRPr="00D75A17">
              <w:rPr>
                <w:szCs w:val="20"/>
              </w:rPr>
              <w:t>Declaração de Inidoneidade para licitar ou contratar com todos os entes federativos</w:t>
            </w:r>
          </w:p>
        </w:tc>
        <w:tc>
          <w:tcPr>
            <w:tcW w:w="1672" w:type="dxa"/>
            <w:vAlign w:val="center"/>
          </w:tcPr>
          <w:p w14:paraId="4E30CD93" w14:textId="0B36032C" w:rsidR="00A0240F" w:rsidRPr="00D75A17" w:rsidRDefault="00A0240F" w:rsidP="00317060">
            <w:pPr>
              <w:spacing w:before="80" w:after="80" w:line="276" w:lineRule="auto"/>
              <w:jc w:val="center"/>
              <w:rPr>
                <w:szCs w:val="20"/>
              </w:rPr>
            </w:pPr>
            <w:r w:rsidRPr="00D75A17">
              <w:rPr>
                <w:szCs w:val="20"/>
              </w:rPr>
              <w:t xml:space="preserve">4 anos e </w:t>
            </w:r>
            <w:r w:rsidR="00D52ABD" w:rsidRPr="00D75A17">
              <w:rPr>
                <w:szCs w:val="20"/>
              </w:rPr>
              <w:t>66</w:t>
            </w:r>
            <w:r w:rsidRPr="00D75A17">
              <w:rPr>
                <w:szCs w:val="20"/>
              </w:rPr>
              <w:t xml:space="preserve"> meses</w:t>
            </w:r>
          </w:p>
        </w:tc>
      </w:tr>
    </w:tbl>
    <w:p w14:paraId="7E0FF1BC" w14:textId="77777777" w:rsidR="00DA76F0" w:rsidRPr="00AF6199" w:rsidRDefault="00DA76F0" w:rsidP="009F5B65">
      <w:pPr>
        <w:pStyle w:val="Tpico2"/>
        <w:spacing w:before="480" w:after="0" w:line="340" w:lineRule="exact"/>
        <w:ind w:left="624"/>
      </w:pPr>
      <w:r w:rsidRPr="00AF6199">
        <w:t>Há possibilidade de o licitante oferecer proposta em quantitativo inferior ao máximo previsto no edital, obrigando-se em seus limites? (art. 82, IV, Lei n.º 14.133)</w:t>
      </w:r>
    </w:p>
    <w:p w14:paraId="44B9BE85" w14:textId="5E25FAC5" w:rsidR="00DA76F0" w:rsidRPr="00AF6199" w:rsidRDefault="005D679A" w:rsidP="00373086">
      <w:pPr>
        <w:spacing w:before="0" w:after="0" w:line="340" w:lineRule="exact"/>
        <w:contextualSpacing/>
        <w:rPr>
          <w:color w:val="000000" w:themeColor="text1"/>
        </w:rPr>
      </w:pPr>
      <w:sdt>
        <w:sdtPr>
          <w:rPr>
            <w:rFonts w:eastAsia="MS Gothic"/>
            <w:color w:val="000000" w:themeColor="text1"/>
          </w:rPr>
          <w:id w:val="2118250377"/>
          <w14:checkbox>
            <w14:checked w14:val="1"/>
            <w14:checkedState w14:val="2612" w14:font="MS Gothic"/>
            <w14:uncheckedState w14:val="2610" w14:font="MS Gothic"/>
          </w14:checkbox>
        </w:sdtPr>
        <w:sdtEndPr/>
        <w:sdtContent>
          <w:r w:rsidR="00373086">
            <w:rPr>
              <w:rFonts w:ascii="MS Gothic" w:eastAsia="MS Gothic" w:hAnsi="MS Gothic" w:hint="eastAsia"/>
              <w:color w:val="000000" w:themeColor="text1"/>
            </w:rPr>
            <w:t>☒</w:t>
          </w:r>
        </w:sdtContent>
      </w:sdt>
      <w:r w:rsidR="00DA76F0" w:rsidRPr="00AF6199">
        <w:rPr>
          <w:color w:val="000000" w:themeColor="text1"/>
        </w:rPr>
        <w:t xml:space="preserve">Sim </w:t>
      </w:r>
    </w:p>
    <w:p w14:paraId="24CECCA9" w14:textId="204BE41D" w:rsidR="00DA76F0" w:rsidRPr="00AF6199" w:rsidRDefault="005D679A" w:rsidP="00170F25">
      <w:pPr>
        <w:spacing w:before="0" w:after="0" w:line="340" w:lineRule="exact"/>
        <w:contextualSpacing/>
        <w:rPr>
          <w:color w:val="000000" w:themeColor="text1"/>
        </w:rPr>
      </w:pPr>
      <w:sdt>
        <w:sdtPr>
          <w:rPr>
            <w:color w:val="000000" w:themeColor="text1"/>
          </w:rPr>
          <w:id w:val="-1189368656"/>
          <w14:checkbox>
            <w14:checked w14:val="1"/>
            <w14:checkedState w14:val="2612" w14:font="MS Gothic"/>
            <w14:uncheckedState w14:val="2610" w14:font="MS Gothic"/>
          </w14:checkbox>
        </w:sdtPr>
        <w:sdtEndPr/>
        <w:sdtContent>
          <w:r w:rsidR="00AE1D9D">
            <w:rPr>
              <w:rFonts w:ascii="MS Gothic" w:eastAsia="MS Gothic" w:hAnsi="MS Gothic" w:hint="eastAsia"/>
              <w:color w:val="000000" w:themeColor="text1"/>
            </w:rPr>
            <w:t>☒</w:t>
          </w:r>
        </w:sdtContent>
      </w:sdt>
      <w:r w:rsidR="00DA76F0" w:rsidRPr="00AF6199">
        <w:rPr>
          <w:color w:val="000000" w:themeColor="text1"/>
        </w:rPr>
        <w:t>Não. Pois não há vantajosidade para a administração, e a sua negativa não oferece prejuízo para a competitividade da licitação.</w:t>
      </w:r>
    </w:p>
    <w:p w14:paraId="2C8E28CB" w14:textId="77777777" w:rsidR="00DA76F0" w:rsidRPr="00AF6199" w:rsidRDefault="00DA76F0" w:rsidP="00DA76F0">
      <w:pPr>
        <w:pStyle w:val="Tpico3"/>
        <w:numPr>
          <w:ilvl w:val="0"/>
          <w:numId w:val="0"/>
        </w:numPr>
        <w:spacing w:before="0" w:after="0" w:line="240" w:lineRule="auto"/>
        <w:ind w:left="737"/>
        <w:contextualSpacing/>
      </w:pPr>
    </w:p>
    <w:p w14:paraId="64BFAC77" w14:textId="77777777" w:rsidR="00DA76F0" w:rsidRPr="00AF6199" w:rsidRDefault="00DA76F0" w:rsidP="00170F25">
      <w:pPr>
        <w:pStyle w:val="Tpico3"/>
        <w:spacing w:before="240" w:after="0" w:line="240" w:lineRule="auto"/>
      </w:pPr>
      <w:r w:rsidRPr="00AF6199">
        <w:t>Quais as hipóteses e quais as suas justificativas?</w:t>
      </w:r>
    </w:p>
    <w:p w14:paraId="28483E54" w14:textId="49BC21D5" w:rsidR="00DA76F0" w:rsidRPr="00AE1D9D" w:rsidRDefault="00AE1D9D" w:rsidP="00AE1D9D">
      <w:pPr>
        <w:pStyle w:val="pf0"/>
        <w:spacing w:before="0" w:beforeAutospacing="0" w:after="0" w:afterAutospacing="0" w:line="340" w:lineRule="exact"/>
        <w:contextualSpacing/>
        <w:rPr>
          <w:rStyle w:val="cf01"/>
          <w:rFonts w:ascii="Arial" w:hAnsi="Arial" w:cs="Arial"/>
          <w:sz w:val="24"/>
          <w:szCs w:val="24"/>
        </w:rPr>
      </w:pPr>
      <w:r w:rsidRPr="00AE1D9D">
        <w:rPr>
          <w:rStyle w:val="cf01"/>
          <w:rFonts w:ascii="Arial" w:hAnsi="Arial" w:cs="Arial"/>
          <w:sz w:val="24"/>
          <w:szCs w:val="24"/>
        </w:rPr>
        <w:t>Não se aplica.</w:t>
      </w:r>
    </w:p>
    <w:p w14:paraId="768BE1F9" w14:textId="419F2DCA" w:rsidR="00DA76F0" w:rsidRDefault="00DA76F0" w:rsidP="00DA76F0">
      <w:pPr>
        <w:pStyle w:val="Tpico3"/>
        <w:numPr>
          <w:ilvl w:val="0"/>
          <w:numId w:val="0"/>
        </w:numPr>
        <w:spacing w:before="0" w:after="0" w:line="240" w:lineRule="auto"/>
        <w:ind w:left="737"/>
        <w:contextualSpacing/>
      </w:pPr>
    </w:p>
    <w:p w14:paraId="12AC693D" w14:textId="77777777" w:rsidR="00AE1D9D" w:rsidRPr="00AF6199" w:rsidRDefault="00AE1D9D" w:rsidP="00DA76F0">
      <w:pPr>
        <w:pStyle w:val="Tpico3"/>
        <w:numPr>
          <w:ilvl w:val="0"/>
          <w:numId w:val="0"/>
        </w:numPr>
        <w:spacing w:before="0" w:after="0" w:line="240" w:lineRule="auto"/>
        <w:ind w:left="737"/>
        <w:contextualSpacing/>
      </w:pPr>
    </w:p>
    <w:p w14:paraId="6F68F5E8" w14:textId="77777777" w:rsidR="00DA76F0" w:rsidRPr="00AF6199" w:rsidRDefault="00DA76F0" w:rsidP="00DA76F0">
      <w:pPr>
        <w:pStyle w:val="Tpico3"/>
        <w:spacing w:before="0" w:after="0" w:line="240" w:lineRule="auto"/>
        <w:contextualSpacing/>
      </w:pPr>
      <w:r w:rsidRPr="00AF6199">
        <w:t>Há possibilidade de o licitante oferecer preços diferentes nas hipóteses do inciso III do art. 82?</w:t>
      </w:r>
    </w:p>
    <w:p w14:paraId="28AEA737" w14:textId="77777777" w:rsidR="00DA76F0" w:rsidRPr="00AF6199" w:rsidRDefault="005D679A" w:rsidP="009F5B65">
      <w:pPr>
        <w:spacing w:before="0" w:after="0" w:line="340" w:lineRule="exact"/>
        <w:contextualSpacing/>
        <w:rPr>
          <w:color w:val="000000" w:themeColor="text1"/>
        </w:rPr>
      </w:pPr>
      <w:sdt>
        <w:sdtPr>
          <w:rPr>
            <w:rFonts w:eastAsia="MS Gothic"/>
            <w:color w:val="000000" w:themeColor="text1"/>
          </w:rPr>
          <w:id w:val="656267804"/>
          <w14:checkbox>
            <w14:checked w14:val="0"/>
            <w14:checkedState w14:val="2612" w14:font="MS Gothic"/>
            <w14:uncheckedState w14:val="2610" w14:font="MS Gothic"/>
          </w14:checkbox>
        </w:sdtPr>
        <w:sdtEndPr/>
        <w:sdtContent>
          <w:r w:rsidR="00DA76F0" w:rsidRPr="00AF6199">
            <w:rPr>
              <w:rFonts w:ascii="Segoe UI Symbol" w:eastAsia="MS Gothic" w:hAnsi="Segoe UI Symbol" w:cs="Segoe UI Symbol"/>
              <w:color w:val="000000" w:themeColor="text1"/>
            </w:rPr>
            <w:t>☐</w:t>
          </w:r>
        </w:sdtContent>
      </w:sdt>
      <w:r w:rsidR="00DA76F0" w:rsidRPr="00AF6199">
        <w:rPr>
          <w:color w:val="000000" w:themeColor="text1"/>
        </w:rPr>
        <w:t>Sim</w:t>
      </w:r>
    </w:p>
    <w:p w14:paraId="4F51AC0A" w14:textId="288ED438" w:rsidR="00DA76F0" w:rsidRDefault="005D679A" w:rsidP="009F5B65">
      <w:pPr>
        <w:spacing w:before="0" w:after="0" w:line="340" w:lineRule="exact"/>
        <w:contextualSpacing/>
        <w:rPr>
          <w:color w:val="000000" w:themeColor="text1"/>
        </w:rPr>
      </w:pPr>
      <w:sdt>
        <w:sdtPr>
          <w:rPr>
            <w:color w:val="000000" w:themeColor="text1"/>
          </w:rPr>
          <w:id w:val="-1055931466"/>
          <w14:checkbox>
            <w14:checked w14:val="1"/>
            <w14:checkedState w14:val="2612" w14:font="MS Gothic"/>
            <w14:uncheckedState w14:val="2610" w14:font="MS Gothic"/>
          </w14:checkbox>
        </w:sdtPr>
        <w:sdtEndPr/>
        <w:sdtContent>
          <w:r w:rsidR="00AE1D9D">
            <w:rPr>
              <w:rFonts w:ascii="MS Gothic" w:eastAsia="MS Gothic" w:hAnsi="MS Gothic" w:hint="eastAsia"/>
              <w:color w:val="000000" w:themeColor="text1"/>
            </w:rPr>
            <w:t>☒</w:t>
          </w:r>
        </w:sdtContent>
      </w:sdt>
      <w:r w:rsidR="00DA76F0" w:rsidRPr="00AF6199">
        <w:rPr>
          <w:color w:val="000000" w:themeColor="text1"/>
        </w:rPr>
        <w:t xml:space="preserve">Não, pois não há vantajosidade para a administração e a sua negativa não oferece prejuízo para a competitividade da licitação. </w:t>
      </w:r>
    </w:p>
    <w:p w14:paraId="0A702783" w14:textId="77777777" w:rsidR="007B040C" w:rsidRDefault="007B040C" w:rsidP="009F5B65">
      <w:pPr>
        <w:spacing w:before="0" w:after="0" w:line="340" w:lineRule="exact"/>
        <w:contextualSpacing/>
        <w:rPr>
          <w:color w:val="000000" w:themeColor="text1"/>
        </w:rPr>
      </w:pPr>
    </w:p>
    <w:p w14:paraId="4FF73AE2" w14:textId="74D514FD" w:rsidR="00FF1EA4" w:rsidRPr="00D75A17" w:rsidRDefault="00FF1EA4" w:rsidP="003800C3">
      <w:pPr>
        <w:pStyle w:val="Tpico1"/>
        <w:spacing w:after="0"/>
      </w:pPr>
      <w:r w:rsidRPr="00D75A17">
        <w:t>É UMA OBRA OU SERVIÇO DE ENGENHARIA?</w:t>
      </w:r>
    </w:p>
    <w:p w14:paraId="7EB3160D" w14:textId="7A7735DC" w:rsidR="002F22F2" w:rsidRPr="00D75A17" w:rsidRDefault="005D679A" w:rsidP="001221FC">
      <w:pPr>
        <w:spacing w:before="0" w:after="0" w:line="240" w:lineRule="auto"/>
      </w:pPr>
      <w:sdt>
        <w:sdtPr>
          <w:rPr>
            <w:rFonts w:eastAsia="MS Gothic"/>
            <w:sz w:val="40"/>
          </w:rPr>
          <w:id w:val="-217059294"/>
          <w14:checkbox>
            <w14:checked w14:val="0"/>
            <w14:checkedState w14:val="2612" w14:font="MS Gothic"/>
            <w14:uncheckedState w14:val="2610" w14:font="MS Gothic"/>
          </w14:checkbox>
        </w:sdtPr>
        <w:sdtEndPr/>
        <w:sdtContent>
          <w:r w:rsidR="003F5EAC" w:rsidRPr="00D75A17">
            <w:rPr>
              <w:rFonts w:ascii="Segoe UI Symbol" w:eastAsia="MS Gothic" w:hAnsi="Segoe UI Symbol" w:cs="Segoe UI Symbol"/>
              <w:sz w:val="40"/>
            </w:rPr>
            <w:t>☐</w:t>
          </w:r>
        </w:sdtContent>
      </w:sdt>
      <w:r w:rsidR="00FF1EA4" w:rsidRPr="00D75A17">
        <w:t xml:space="preserve"> Sim      </w:t>
      </w:r>
      <w:sdt>
        <w:sdtPr>
          <w:rPr>
            <w:sz w:val="40"/>
          </w:rPr>
          <w:id w:val="-602494215"/>
          <w14:checkbox>
            <w14:checked w14:val="1"/>
            <w14:checkedState w14:val="2612" w14:font="MS Gothic"/>
            <w14:uncheckedState w14:val="2610" w14:font="MS Gothic"/>
          </w14:checkbox>
        </w:sdtPr>
        <w:sdtEndPr/>
        <w:sdtContent>
          <w:r w:rsidR="001E4174" w:rsidRPr="00D75A17">
            <w:rPr>
              <w:rFonts w:ascii="Segoe UI Symbol" w:eastAsia="MS Gothic" w:hAnsi="Segoe UI Symbol" w:cs="Segoe UI Symbol"/>
              <w:sz w:val="40"/>
            </w:rPr>
            <w:t>☒</w:t>
          </w:r>
        </w:sdtContent>
      </w:sdt>
      <w:r w:rsidR="00FF1EA4" w:rsidRPr="00D75A17">
        <w:t xml:space="preserve"> Não   </w:t>
      </w:r>
    </w:p>
    <w:p w14:paraId="115AA126" w14:textId="77777777" w:rsidR="000F5A7B" w:rsidRPr="00D75A17" w:rsidRDefault="000F5A7B" w:rsidP="009F5B65">
      <w:pPr>
        <w:pStyle w:val="Tpico2"/>
        <w:spacing w:after="120"/>
        <w:ind w:left="624"/>
      </w:pPr>
      <w:r w:rsidRPr="00D75A17">
        <w:t>Regime de execução do contrato</w:t>
      </w:r>
    </w:p>
    <w:p w14:paraId="5CE4E0B5" w14:textId="529724A0" w:rsidR="000F5A7B" w:rsidRDefault="005D679A" w:rsidP="009F5B65">
      <w:pPr>
        <w:spacing w:before="0" w:after="240" w:line="288" w:lineRule="auto"/>
      </w:pPr>
      <w:sdt>
        <w:sdtPr>
          <w:alias w:val="Regime de execução"/>
          <w:tag w:val="Forma de execução do contrato"/>
          <w:id w:val="-725841639"/>
          <w:placeholder>
            <w:docPart w:val="67C40C7C879C479CA6BB781CEBDEF429"/>
          </w:placeholder>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856DA5" w:rsidRPr="00D75A17">
            <w:t xml:space="preserve">Não se aplica. </w:t>
          </w:r>
        </w:sdtContent>
      </w:sdt>
    </w:p>
    <w:p w14:paraId="694F0F14" w14:textId="7CC2E4E7" w:rsidR="00FF1EA4" w:rsidRPr="00D75A17" w:rsidRDefault="00AA1647" w:rsidP="00633006">
      <w:pPr>
        <w:pStyle w:val="Tpico3"/>
        <w:tabs>
          <w:tab w:val="left" w:pos="851"/>
        </w:tabs>
        <w:spacing w:after="0"/>
      </w:pPr>
      <w:r w:rsidRPr="00D75A17">
        <w:t xml:space="preserve">Indicar </w:t>
      </w:r>
      <w:r w:rsidR="00FF1EA4" w:rsidRPr="00D75A17">
        <w:t xml:space="preserve">os anexos </w:t>
      </w:r>
      <w:r w:rsidR="000F5A7B" w:rsidRPr="00D75A17">
        <w:t>do</w:t>
      </w:r>
      <w:r w:rsidR="00FF1EA4" w:rsidRPr="00D75A17">
        <w:t xml:space="preserve"> Anteprojeto</w:t>
      </w:r>
      <w:r w:rsidR="00666EA3" w:rsidRPr="00D75A17">
        <w:t>?</w:t>
      </w:r>
      <w:r w:rsidR="003F5EAC" w:rsidRPr="00D75A17">
        <w:rPr>
          <w:b w:val="0"/>
          <w:bCs w:val="0"/>
        </w:rPr>
        <w:t xml:space="preserve"> </w:t>
      </w:r>
    </w:p>
    <w:p w14:paraId="191D8FC8" w14:textId="5B030AFA" w:rsidR="00FF1EA4" w:rsidRPr="00D75A17" w:rsidRDefault="00856DA5" w:rsidP="009F5B65">
      <w:pPr>
        <w:pStyle w:val="PargrafodaLista"/>
        <w:spacing w:before="0" w:line="288" w:lineRule="auto"/>
        <w:ind w:left="0"/>
        <w:contextualSpacing w:val="0"/>
        <w:rPr>
          <w:iCs/>
        </w:rPr>
      </w:pPr>
      <w:r w:rsidRPr="00D75A17">
        <w:rPr>
          <w:iCs/>
        </w:rPr>
        <w:t>Não se aplica.</w:t>
      </w:r>
      <w:bookmarkStart w:id="59" w:name="art6xxivj"/>
      <w:bookmarkEnd w:id="59"/>
      <w:r w:rsidR="0051291E" w:rsidRPr="00D75A17">
        <w:rPr>
          <w:iCs/>
        </w:rPr>
        <w:t xml:space="preserve">     </w:t>
      </w:r>
    </w:p>
    <w:p w14:paraId="1E219937" w14:textId="77777777" w:rsidR="00FF1EA4" w:rsidRPr="00D75A17" w:rsidRDefault="00FF1EA4" w:rsidP="0051291E">
      <w:pPr>
        <w:pStyle w:val="Quebras"/>
        <w:rPr>
          <w:color w:val="auto"/>
        </w:rPr>
        <w:sectPr w:rsidR="00FF1EA4" w:rsidRPr="00D75A17" w:rsidSect="00AE1D9D">
          <w:type w:val="continuous"/>
          <w:pgSz w:w="11906" w:h="16838" w:code="9"/>
          <w:pgMar w:top="1702" w:right="1134" w:bottom="1134" w:left="1418" w:header="113" w:footer="454" w:gutter="0"/>
          <w:cols w:space="708"/>
          <w:docGrid w:linePitch="360"/>
        </w:sectPr>
      </w:pPr>
    </w:p>
    <w:p w14:paraId="1931C745" w14:textId="63022D18" w:rsidR="00FF1EA4" w:rsidRPr="00D75A17" w:rsidRDefault="00AA1647" w:rsidP="00D44717">
      <w:pPr>
        <w:pStyle w:val="Tpico3"/>
        <w:tabs>
          <w:tab w:val="left" w:pos="851"/>
        </w:tabs>
        <w:spacing w:before="240" w:after="0" w:line="240" w:lineRule="auto"/>
      </w:pPr>
      <w:r w:rsidRPr="00D75A17">
        <w:t>Inserir</w:t>
      </w:r>
      <w:r w:rsidR="00FF1EA4" w:rsidRPr="00D75A17">
        <w:t xml:space="preserve"> os anexos do Projeto Básico</w:t>
      </w:r>
      <w:r w:rsidR="00666EA3" w:rsidRPr="00D75A17">
        <w:t>?</w:t>
      </w:r>
      <w:r w:rsidRPr="00D75A17">
        <w:rPr>
          <w:b w:val="0"/>
          <w:bCs w:val="0"/>
        </w:rPr>
        <w:t xml:space="preserve"> </w:t>
      </w:r>
      <w:r w:rsidR="003F5EAC" w:rsidRPr="00D75A17">
        <w:rPr>
          <w:b w:val="0"/>
          <w:bCs w:val="0"/>
        </w:rPr>
        <w:t xml:space="preserve"> </w:t>
      </w:r>
    </w:p>
    <w:p w14:paraId="7EADDC11" w14:textId="0E489487" w:rsidR="008C3520" w:rsidRDefault="00316132" w:rsidP="00D44717">
      <w:pPr>
        <w:spacing w:before="0" w:line="240" w:lineRule="auto"/>
      </w:pPr>
      <w:r w:rsidRPr="00D75A17">
        <w:t xml:space="preserve">Não se aplica. </w:t>
      </w:r>
    </w:p>
    <w:p w14:paraId="21A868DA" w14:textId="77777777" w:rsidR="0050158A" w:rsidRPr="001F5BFE" w:rsidRDefault="0050158A" w:rsidP="00AE1D9D">
      <w:pPr>
        <w:pStyle w:val="SemEspaamento"/>
        <w:rPr>
          <w:sz w:val="2"/>
          <w:szCs w:val="2"/>
        </w:rPr>
      </w:pPr>
    </w:p>
    <w:p w14:paraId="642DBE96" w14:textId="2E160501" w:rsidR="009D5508" w:rsidRPr="00D75A17" w:rsidRDefault="009D5508">
      <w:pPr>
        <w:pStyle w:val="Tpico1"/>
      </w:pPr>
      <w:r w:rsidRPr="00D75A17">
        <w:t>ESTIMATIVA DO VALOR DA CONTRATAÇÃO</w:t>
      </w:r>
    </w:p>
    <w:p w14:paraId="191E36CF" w14:textId="187F869C" w:rsidR="00D05B43" w:rsidRPr="00D75A17" w:rsidRDefault="00D05B43" w:rsidP="007B040C">
      <w:pPr>
        <w:pStyle w:val="Tpico2"/>
        <w:spacing w:after="120"/>
        <w:ind w:left="624"/>
      </w:pPr>
      <w:r w:rsidRPr="00D75A17">
        <w:t>Valor</w:t>
      </w:r>
      <w:r w:rsidR="00C9210B" w:rsidRPr="00D75A17">
        <w:t xml:space="preserve"> estimado</w:t>
      </w:r>
      <w:r w:rsidR="00370FA6" w:rsidRPr="00D75A17">
        <w:t xml:space="preserve"> total da contratação</w:t>
      </w:r>
      <w:r w:rsidR="00C9210B" w:rsidRPr="00D75A17">
        <w:t>:</w:t>
      </w:r>
      <w:r w:rsidR="003F5EAC" w:rsidRPr="00D75A17">
        <w:rPr>
          <w:b w:val="0"/>
          <w:bCs w:val="0"/>
        </w:rPr>
        <w:t xml:space="preserve">  </w:t>
      </w:r>
    </w:p>
    <w:p w14:paraId="627E4A66" w14:textId="77777777" w:rsidR="008C3520" w:rsidRDefault="009B2B5E" w:rsidP="007B040C">
      <w:pPr>
        <w:spacing w:before="0"/>
      </w:pPr>
      <w:r w:rsidRPr="009B2B5E">
        <w:t xml:space="preserve">O valor estimado da contratação é de </w:t>
      </w:r>
      <w:r w:rsidR="000146CE" w:rsidRPr="000146CE">
        <w:rPr>
          <w:b/>
          <w:bCs/>
        </w:rPr>
        <w:t xml:space="preserve">R$ </w:t>
      </w:r>
      <w:bookmarkStart w:id="60" w:name="_Hlk219183450"/>
      <w:bookmarkStart w:id="61" w:name="_Hlk219111351"/>
      <w:r w:rsidR="000146CE" w:rsidRPr="000146CE">
        <w:rPr>
          <w:b/>
          <w:bCs/>
        </w:rPr>
        <w:t>1</w:t>
      </w:r>
      <w:r w:rsidR="00B81A69">
        <w:rPr>
          <w:b/>
          <w:bCs/>
        </w:rPr>
        <w:t>20</w:t>
      </w:r>
      <w:r w:rsidR="000146CE" w:rsidRPr="000146CE">
        <w:rPr>
          <w:b/>
          <w:bCs/>
        </w:rPr>
        <w:t>.</w:t>
      </w:r>
      <w:r w:rsidR="00B81A69">
        <w:rPr>
          <w:b/>
          <w:bCs/>
        </w:rPr>
        <w:t>867</w:t>
      </w:r>
      <w:r w:rsidR="000146CE" w:rsidRPr="000146CE">
        <w:rPr>
          <w:b/>
          <w:bCs/>
        </w:rPr>
        <w:t>.</w:t>
      </w:r>
      <w:r w:rsidR="00B81A69">
        <w:rPr>
          <w:b/>
          <w:bCs/>
        </w:rPr>
        <w:t>682</w:t>
      </w:r>
      <w:r w:rsidR="000146CE" w:rsidRPr="000146CE">
        <w:rPr>
          <w:b/>
          <w:bCs/>
        </w:rPr>
        <w:t>,</w:t>
      </w:r>
      <w:r w:rsidR="00B81A69">
        <w:rPr>
          <w:b/>
          <w:bCs/>
        </w:rPr>
        <w:t>90</w:t>
      </w:r>
      <w:bookmarkEnd w:id="60"/>
      <w:r w:rsidR="00142D34">
        <w:rPr>
          <w:b/>
          <w:bCs/>
        </w:rPr>
        <w:t xml:space="preserve"> </w:t>
      </w:r>
      <w:bookmarkEnd w:id="61"/>
      <w:r w:rsidR="00142D34">
        <w:rPr>
          <w:b/>
          <w:bCs/>
        </w:rPr>
        <w:t>(</w:t>
      </w:r>
      <w:r w:rsidR="00B81A69" w:rsidRPr="00B81A69">
        <w:rPr>
          <w:b/>
          <w:bCs/>
        </w:rPr>
        <w:t>cento e vinte milhões oitocentos e sessenta e sete mil seiscentos e oitenta e dois reais e noventa centavos</w:t>
      </w:r>
      <w:r w:rsidR="00142D34">
        <w:rPr>
          <w:b/>
          <w:bCs/>
        </w:rPr>
        <w:t>)</w:t>
      </w:r>
      <w:r w:rsidR="00142D34" w:rsidRPr="00142D34">
        <w:t>.</w:t>
      </w:r>
      <w:r w:rsidRPr="009B2B5E">
        <w:t xml:space="preserve"> Tal valor foi obtido a partir d</w:t>
      </w:r>
      <w:r w:rsidR="00E81C77">
        <w:t>a</w:t>
      </w:r>
      <w:r w:rsidRPr="009B2B5E">
        <w:t xml:space="preserve"> </w:t>
      </w:r>
      <w:r w:rsidR="00142D34">
        <w:t>média aritmética</w:t>
      </w:r>
      <w:r w:rsidR="00E81C77">
        <w:t xml:space="preserve"> dos preços,</w:t>
      </w:r>
      <w:r w:rsidRPr="009B2B5E">
        <w:t xml:space="preserve"> considerando orçamentos realizados </w:t>
      </w:r>
      <w:r w:rsidR="00287A5F">
        <w:t xml:space="preserve">com fornecedores de </w:t>
      </w:r>
      <w:r w:rsidRPr="009B2B5E">
        <w:t>mercados locais,</w:t>
      </w:r>
      <w:r w:rsidR="00287A5F">
        <w:t xml:space="preserve"> preços públicos, bem como</w:t>
      </w:r>
      <w:r w:rsidRPr="009B2B5E">
        <w:t xml:space="preserve"> contratos utilizados pela Coordenadoria de Nutrição Escolar.</w:t>
      </w:r>
      <w:r w:rsidR="00EC23AD" w:rsidRPr="00D75A17">
        <w:tab/>
      </w:r>
    </w:p>
    <w:p w14:paraId="6B754D5B" w14:textId="77777777" w:rsidR="007B040C" w:rsidRDefault="007B040C" w:rsidP="007B040C">
      <w:pPr>
        <w:spacing w:before="0"/>
      </w:pPr>
    </w:p>
    <w:p w14:paraId="0E2423E5" w14:textId="21F913B2" w:rsidR="007B040C" w:rsidRPr="00D75A17" w:rsidRDefault="007B040C" w:rsidP="007B040C">
      <w:pPr>
        <w:spacing w:before="0"/>
        <w:sectPr w:rsidR="007B040C" w:rsidRPr="00D75A17" w:rsidSect="002B25AE">
          <w:type w:val="continuous"/>
          <w:pgSz w:w="11906" w:h="16838" w:code="9"/>
          <w:pgMar w:top="1701" w:right="1134" w:bottom="1134" w:left="1418" w:header="113" w:footer="454" w:gutter="0"/>
          <w:cols w:space="708"/>
          <w:docGrid w:linePitch="360"/>
        </w:sectPr>
      </w:pPr>
    </w:p>
    <w:p w14:paraId="37EBB516" w14:textId="3935DA64" w:rsidR="0027517E" w:rsidRPr="00D75A17" w:rsidRDefault="0027517E" w:rsidP="00287A5F">
      <w:pPr>
        <w:pStyle w:val="Tpico2"/>
        <w:spacing w:after="120"/>
        <w:ind w:left="624"/>
      </w:pPr>
      <w:r w:rsidRPr="00D75A17">
        <w:t>Data da conclusão da formação de preço:</w:t>
      </w:r>
      <w:r w:rsidR="00FD2C5A" w:rsidRPr="00D75A17">
        <w:rPr>
          <w:b w:val="0"/>
          <w:bCs w:val="0"/>
        </w:rPr>
        <w:t xml:space="preserve"> </w:t>
      </w:r>
      <w:r w:rsidR="0097008A" w:rsidRPr="00D75A17">
        <w:rPr>
          <w:b w:val="0"/>
          <w:bCs w:val="0"/>
        </w:rPr>
        <w:t xml:space="preserve"> </w:t>
      </w:r>
    </w:p>
    <w:p w14:paraId="588CC29E" w14:textId="0546B701" w:rsidR="00370FA6" w:rsidRDefault="005D679A" w:rsidP="00287A5F">
      <w:pPr>
        <w:spacing w:after="240" w:line="288" w:lineRule="auto"/>
        <w:rPr>
          <w:iCs/>
        </w:rPr>
      </w:pPr>
      <w:sdt>
        <w:sdtPr>
          <w:rPr>
            <w:iCs/>
          </w:rPr>
          <w:id w:val="278156198"/>
          <w:placeholder>
            <w:docPart w:val="33B8ADB3D7774E93B69353E94DE6F704"/>
          </w:placeholder>
          <w:date>
            <w:dateFormat w:val="d' de 'MMMM' de 'yyyy"/>
            <w:lid w:val="pt-BR"/>
            <w:storeMappedDataAs w:val="dateTime"/>
            <w:calendar w:val="gregorian"/>
          </w:date>
        </w:sdtPr>
        <w:sdtEndPr/>
        <w:sdtContent>
          <w:r w:rsidR="00A960BF">
            <w:rPr>
              <w:iCs/>
            </w:rPr>
            <w:t>25</w:t>
          </w:r>
          <w:r w:rsidR="006D354C" w:rsidRPr="00862029">
            <w:rPr>
              <w:iCs/>
            </w:rPr>
            <w:t xml:space="preserve"> de </w:t>
          </w:r>
          <w:r w:rsidR="00A960BF">
            <w:rPr>
              <w:iCs/>
            </w:rPr>
            <w:t>novembro</w:t>
          </w:r>
          <w:r w:rsidR="006D354C" w:rsidRPr="00862029">
            <w:rPr>
              <w:iCs/>
            </w:rPr>
            <w:t xml:space="preserve"> de 202</w:t>
          </w:r>
          <w:r w:rsidR="004E2151" w:rsidRPr="00862029">
            <w:rPr>
              <w:iCs/>
            </w:rPr>
            <w:t>5</w:t>
          </w:r>
        </w:sdtContent>
      </w:sdt>
      <w:r w:rsidR="00370FA6" w:rsidRPr="00862029">
        <w:rPr>
          <w:iCs/>
        </w:rPr>
        <w:t>.</w:t>
      </w:r>
    </w:p>
    <w:p w14:paraId="13F644B7" w14:textId="42C70353" w:rsidR="00FF1EA4" w:rsidRPr="00D75A17" w:rsidRDefault="00FF1EA4" w:rsidP="007B040C">
      <w:pPr>
        <w:pStyle w:val="Tpico2"/>
        <w:spacing w:after="0"/>
        <w:ind w:left="624"/>
      </w:pPr>
      <w:r w:rsidRPr="00D75A17">
        <w:t>O preço de referência será sigiloso no processo?</w:t>
      </w:r>
      <w:r w:rsidR="000C7367" w:rsidRPr="00D75A17">
        <w:rPr>
          <w:b w:val="0"/>
          <w:bCs w:val="0"/>
        </w:rPr>
        <w:t xml:space="preserve"> </w:t>
      </w:r>
      <w:r w:rsidR="00FD2C5A" w:rsidRPr="00D75A17">
        <w:rPr>
          <w:b w:val="0"/>
          <w:bCs w:val="0"/>
        </w:rPr>
        <w:t xml:space="preserve"> </w:t>
      </w:r>
    </w:p>
    <w:p w14:paraId="69B6DA19" w14:textId="369327F9" w:rsidR="00FF1EA4" w:rsidRPr="00D75A17" w:rsidRDefault="005D679A" w:rsidP="001221FC">
      <w:pPr>
        <w:spacing w:before="0" w:after="0" w:line="240" w:lineRule="auto"/>
      </w:pPr>
      <w:sdt>
        <w:sdtPr>
          <w:rPr>
            <w:rFonts w:eastAsia="MS Gothic"/>
            <w:sz w:val="40"/>
          </w:rPr>
          <w:id w:val="1766196756"/>
          <w14:checkbox>
            <w14:checked w14:val="0"/>
            <w14:checkedState w14:val="2612" w14:font="MS Gothic"/>
            <w14:uncheckedState w14:val="2610" w14:font="MS Gothic"/>
          </w14:checkbox>
        </w:sdtPr>
        <w:sdtEndPr/>
        <w:sdtContent>
          <w:r w:rsidR="00FD2C5A" w:rsidRPr="00D75A17">
            <w:rPr>
              <w:rFonts w:ascii="Segoe UI Symbol" w:eastAsia="MS Gothic" w:hAnsi="Segoe UI Symbol" w:cs="Segoe UI Symbol"/>
              <w:sz w:val="40"/>
            </w:rPr>
            <w:t>☐</w:t>
          </w:r>
        </w:sdtContent>
      </w:sdt>
      <w:r w:rsidR="00FF1EA4" w:rsidRPr="00D75A17">
        <w:t xml:space="preserve"> Sim      </w:t>
      </w:r>
      <w:sdt>
        <w:sdtPr>
          <w:rPr>
            <w:sz w:val="40"/>
          </w:rPr>
          <w:id w:val="-1373070078"/>
          <w14:checkbox>
            <w14:checked w14:val="1"/>
            <w14:checkedState w14:val="2612" w14:font="MS Gothic"/>
            <w14:uncheckedState w14:val="2610" w14:font="MS Gothic"/>
          </w14:checkbox>
        </w:sdtPr>
        <w:sdtEndPr/>
        <w:sdtContent>
          <w:r w:rsidR="00316132" w:rsidRPr="00D75A17">
            <w:rPr>
              <w:rFonts w:ascii="Segoe UI Symbol" w:eastAsia="MS Gothic" w:hAnsi="Segoe UI Symbol" w:cs="Segoe UI Symbol"/>
              <w:sz w:val="40"/>
            </w:rPr>
            <w:t>☒</w:t>
          </w:r>
        </w:sdtContent>
      </w:sdt>
      <w:r w:rsidR="00FF1EA4" w:rsidRPr="00D75A17">
        <w:t xml:space="preserve"> Não </w:t>
      </w:r>
    </w:p>
    <w:p w14:paraId="26D9E513" w14:textId="44111DA7" w:rsidR="00FF1EA4" w:rsidRPr="00D75A17" w:rsidRDefault="00666EA3" w:rsidP="007B040C">
      <w:pPr>
        <w:pStyle w:val="Tpico3"/>
        <w:tabs>
          <w:tab w:val="left" w:pos="993"/>
        </w:tabs>
        <w:spacing w:after="0"/>
      </w:pPr>
      <w:r w:rsidRPr="00D75A17">
        <w:t>J</w:t>
      </w:r>
      <w:r w:rsidR="00FF1EA4" w:rsidRPr="00D75A17">
        <w:t>ustificar o sigilo do preço de referência:</w:t>
      </w:r>
      <w:r w:rsidR="00FF1EA4" w:rsidRPr="00D75A17">
        <w:rPr>
          <w:b w:val="0"/>
          <w:bCs w:val="0"/>
        </w:rPr>
        <w:t xml:space="preserve"> </w:t>
      </w:r>
      <w:r w:rsidR="0041437F" w:rsidRPr="00D75A17">
        <w:rPr>
          <w:b w:val="0"/>
          <w:bCs w:val="0"/>
        </w:rPr>
        <w:t xml:space="preserve"> </w:t>
      </w:r>
    </w:p>
    <w:p w14:paraId="1035C446" w14:textId="2FF6CAB3" w:rsidR="00FF1EA4" w:rsidRDefault="00316132" w:rsidP="00287A5F">
      <w:pPr>
        <w:spacing w:before="0" w:after="240" w:line="288" w:lineRule="auto"/>
      </w:pPr>
      <w:bookmarkStart w:id="62" w:name="_Hlk115988986"/>
      <w:r w:rsidRPr="00D75A17">
        <w:t>Não se aplica.</w:t>
      </w:r>
      <w:r w:rsidR="00FF1EA4" w:rsidRPr="00D75A17">
        <w:t xml:space="preserve"> </w:t>
      </w:r>
    </w:p>
    <w:p w14:paraId="141A2DFB" w14:textId="77777777" w:rsidR="005D2E0A" w:rsidRPr="00AE1D9D" w:rsidRDefault="005D2E0A" w:rsidP="00AE1D9D">
      <w:pPr>
        <w:pStyle w:val="SemEspaamento"/>
        <w:rPr>
          <w:sz w:val="2"/>
          <w:szCs w:val="2"/>
        </w:rPr>
      </w:pPr>
    </w:p>
    <w:bookmarkEnd w:id="62"/>
    <w:p w14:paraId="685FF4F7" w14:textId="0C26EEB2" w:rsidR="009D5508" w:rsidRPr="00D75A17" w:rsidRDefault="009D5508">
      <w:pPr>
        <w:pStyle w:val="Tpico1"/>
      </w:pPr>
      <w:r w:rsidRPr="00D75A17">
        <w:t>ADEQUAÇÃO ORÇAMENTÁRIA</w:t>
      </w:r>
    </w:p>
    <w:p w14:paraId="44459FC4" w14:textId="71C84E03" w:rsidR="009D5508" w:rsidRPr="00D75A17" w:rsidRDefault="007839D9" w:rsidP="000F579A">
      <w:pPr>
        <w:pStyle w:val="Tpico2"/>
        <w:spacing w:after="120"/>
        <w:ind w:left="624"/>
      </w:pPr>
      <w:r w:rsidRPr="00D75A17">
        <w:t>P</w:t>
      </w:r>
      <w:r w:rsidR="00EC286B" w:rsidRPr="00D75A17">
        <w:t>revisão orçamentária para a contratação</w:t>
      </w:r>
    </w:p>
    <w:bookmarkStart w:id="63" w:name="_Hlk197418727" w:displacedByCustomXml="next"/>
    <w:sdt>
      <w:sdtPr>
        <w:alias w:val="Previsão orçamentária para a contratação"/>
        <w:tag w:val="Previsão orçamentária para a contratação"/>
        <w:id w:val="875440048"/>
        <w:placeholder>
          <w:docPart w:val="D8A69030FBF44072B7F5791989BC46E8"/>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2C65C1E0" w14:textId="4E37F3BE" w:rsidR="007839D9" w:rsidRPr="00D75A17" w:rsidRDefault="00E96F9D" w:rsidP="000F579A">
          <w:pPr>
            <w:spacing w:before="0" w:after="240" w:line="288" w:lineRule="auto"/>
          </w:pPr>
          <w:r>
            <w:t>Desnecessária por ser Sistema de Registro de Preços</w:t>
          </w:r>
        </w:p>
      </w:sdtContent>
    </w:sdt>
    <w:bookmarkEnd w:id="63"/>
    <w:p w14:paraId="2E3BD347" w14:textId="360EFC3A" w:rsidR="00EC286B" w:rsidRPr="003A08A0" w:rsidRDefault="00EC286B" w:rsidP="00B15BFA">
      <w:pPr>
        <w:pStyle w:val="Tpico2"/>
        <w:spacing w:before="600"/>
        <w:ind w:left="624"/>
      </w:pPr>
      <w:r w:rsidRPr="00D75A17">
        <w:t>Rubrica orçamentária para a contratação</w:t>
      </w:r>
      <w:r w:rsidR="0041437F" w:rsidRPr="00D75A17">
        <w:rPr>
          <w:b w:val="0"/>
          <w:bCs w:val="0"/>
        </w:rPr>
        <w:t xml:space="preserve"> </w:t>
      </w:r>
      <w:r w:rsidR="00273E48" w:rsidRPr="00D75A17">
        <w:rPr>
          <w:b w:val="0"/>
          <w:bCs w:val="0"/>
        </w:rPr>
        <w:t xml:space="preserve"> </w:t>
      </w:r>
    </w:p>
    <w:p w14:paraId="788B2625" w14:textId="48B06C9F" w:rsidR="003A08A0" w:rsidRPr="00984932" w:rsidRDefault="00B57B9B" w:rsidP="00633006">
      <w:pPr>
        <w:pStyle w:val="Tpico3"/>
        <w:tabs>
          <w:tab w:val="left" w:pos="851"/>
        </w:tabs>
        <w:rPr>
          <w:u w:val="single"/>
        </w:rPr>
      </w:pPr>
      <w:r w:rsidRPr="00B57B9B">
        <w:t xml:space="preserve"> </w:t>
      </w:r>
      <w:r w:rsidR="00E16ED3" w:rsidRPr="00984932">
        <w:rPr>
          <w:u w:val="single"/>
        </w:rPr>
        <w:t>Alimentação Escolar</w:t>
      </w:r>
    </w:p>
    <w:tbl>
      <w:tblPr>
        <w:tblpPr w:leftFromText="141" w:rightFromText="141" w:vertAnchor="text" w:horzAnchor="margin" w:tblpY="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4"/>
      </w:tblGrid>
      <w:tr w:rsidR="00E16ED3" w14:paraId="11CE2F6F" w14:textId="77777777" w:rsidTr="00E16ED3">
        <w:trPr>
          <w:trHeight w:val="592"/>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461E41C6" w14:textId="77777777" w:rsidR="00E16ED3" w:rsidRPr="00FA5C66" w:rsidRDefault="00E16ED3" w:rsidP="00E16ED3">
            <w:pPr>
              <w:pStyle w:val="SemEspaamento"/>
              <w:spacing w:line="340" w:lineRule="exact"/>
              <w:rPr>
                <w:sz w:val="24"/>
                <w:lang w:eastAsia="en-US"/>
              </w:rPr>
            </w:pPr>
            <w:r w:rsidRPr="00FA5C66">
              <w:rPr>
                <w:sz w:val="24"/>
                <w:lang w:eastAsia="en-US"/>
              </w:rPr>
              <w:t xml:space="preserve">Unidade Orçamentária: </w:t>
            </w:r>
            <w:r>
              <w:rPr>
                <w:sz w:val="24"/>
                <w:lang w:eastAsia="en-US"/>
              </w:rPr>
              <w:t>361</w:t>
            </w:r>
            <w:r w:rsidRPr="00FA5C66">
              <w:rPr>
                <w:sz w:val="24"/>
                <w:lang w:eastAsia="en-US"/>
              </w:rPr>
              <w:t>01</w:t>
            </w:r>
            <w:r>
              <w:rPr>
                <w:sz w:val="24"/>
                <w:lang w:eastAsia="en-US"/>
              </w:rPr>
              <w:t xml:space="preserve"> / 601</w:t>
            </w:r>
          </w:p>
        </w:tc>
      </w:tr>
      <w:tr w:rsidR="00E16ED3" w14:paraId="16D03213" w14:textId="77777777" w:rsidTr="00E16ED3">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2DFE7B62" w14:textId="77777777" w:rsidR="00E16ED3" w:rsidRPr="00FA5C66" w:rsidRDefault="00E16ED3" w:rsidP="00E16ED3">
            <w:pPr>
              <w:pStyle w:val="SemEspaamento"/>
              <w:spacing w:line="340" w:lineRule="exact"/>
              <w:rPr>
                <w:sz w:val="24"/>
                <w:lang w:eastAsia="en-US"/>
              </w:rPr>
            </w:pPr>
            <w:r w:rsidRPr="00FA5C66">
              <w:rPr>
                <w:sz w:val="24"/>
                <w:lang w:eastAsia="en-US"/>
              </w:rPr>
              <w:t xml:space="preserve">Órgão: Secretaria Municipal de Educação de Cuiabá </w:t>
            </w:r>
          </w:p>
        </w:tc>
      </w:tr>
      <w:tr w:rsidR="00E16ED3" w14:paraId="2CEA21E4" w14:textId="77777777" w:rsidTr="00E16ED3">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4C1DC3B7" w14:textId="77777777" w:rsidR="00E16ED3" w:rsidRPr="00FA5C66" w:rsidRDefault="00E16ED3" w:rsidP="00E16ED3">
            <w:pPr>
              <w:pStyle w:val="SemEspaamento"/>
              <w:spacing w:line="340" w:lineRule="exact"/>
              <w:rPr>
                <w:sz w:val="24"/>
                <w:lang w:eastAsia="en-US"/>
              </w:rPr>
            </w:pPr>
            <w:r w:rsidRPr="00FA5C66">
              <w:rPr>
                <w:sz w:val="24"/>
                <w:lang w:eastAsia="en-US"/>
              </w:rPr>
              <w:t>Programa/Ação: 2038 / 2420</w:t>
            </w:r>
          </w:p>
        </w:tc>
      </w:tr>
      <w:tr w:rsidR="00E16ED3" w14:paraId="32405797" w14:textId="77777777" w:rsidTr="00E16ED3">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2D22FC93" w14:textId="50652DA2" w:rsidR="00E16ED3" w:rsidRPr="00FA5C66" w:rsidRDefault="00E16ED3" w:rsidP="00E16ED3">
            <w:pPr>
              <w:pStyle w:val="SemEspaamento"/>
              <w:spacing w:line="340" w:lineRule="exact"/>
              <w:rPr>
                <w:sz w:val="24"/>
                <w:lang w:eastAsia="en-US"/>
              </w:rPr>
            </w:pPr>
            <w:r w:rsidRPr="00FA5C66">
              <w:rPr>
                <w:sz w:val="24"/>
                <w:lang w:eastAsia="en-US"/>
              </w:rPr>
              <w:t>Natureza da Despesa: 33.90.30</w:t>
            </w:r>
            <w:r w:rsidR="00984932">
              <w:rPr>
                <w:sz w:val="24"/>
                <w:lang w:eastAsia="en-US"/>
              </w:rPr>
              <w:t xml:space="preserve"> </w:t>
            </w:r>
          </w:p>
        </w:tc>
      </w:tr>
      <w:tr w:rsidR="00E16ED3" w14:paraId="14D58E28" w14:textId="77777777" w:rsidTr="00E16ED3">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696CFA91" w14:textId="77777777" w:rsidR="00E16ED3" w:rsidRPr="00FA5C66" w:rsidRDefault="00E16ED3" w:rsidP="00E16ED3">
            <w:pPr>
              <w:pStyle w:val="SemEspaamento"/>
              <w:spacing w:line="340" w:lineRule="exact"/>
              <w:rPr>
                <w:sz w:val="24"/>
                <w:lang w:eastAsia="en-US"/>
              </w:rPr>
            </w:pPr>
            <w:r w:rsidRPr="00FA5C66">
              <w:rPr>
                <w:sz w:val="24"/>
                <w:lang w:eastAsia="en-US"/>
              </w:rPr>
              <w:t xml:space="preserve">Fonte: </w:t>
            </w:r>
            <w:r>
              <w:rPr>
                <w:sz w:val="24"/>
                <w:lang w:eastAsia="en-US"/>
              </w:rPr>
              <w:t>500 / 550 / 552</w:t>
            </w:r>
          </w:p>
        </w:tc>
      </w:tr>
    </w:tbl>
    <w:p w14:paraId="646FE940" w14:textId="7A0E533C" w:rsidR="00E16ED3" w:rsidRPr="00984932" w:rsidRDefault="00E16ED3" w:rsidP="00633006">
      <w:pPr>
        <w:pStyle w:val="Tpico3"/>
        <w:tabs>
          <w:tab w:val="left" w:pos="851"/>
        </w:tabs>
        <w:rPr>
          <w:u w:val="single"/>
        </w:rPr>
      </w:pPr>
      <w:r w:rsidRPr="00B57B9B">
        <w:t xml:space="preserve"> </w:t>
      </w:r>
      <w:r w:rsidRPr="00984932">
        <w:rPr>
          <w:u w:val="single"/>
        </w:rPr>
        <w:t>Consumo Administrativo - Servidores</w:t>
      </w:r>
    </w:p>
    <w:tbl>
      <w:tblPr>
        <w:tblpPr w:leftFromText="141" w:rightFromText="141" w:vertAnchor="text" w:horzAnchor="margin" w:tblpY="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4"/>
      </w:tblGrid>
      <w:tr w:rsidR="00E16ED3" w14:paraId="5D1BB3C3" w14:textId="77777777" w:rsidTr="000B6DAB">
        <w:trPr>
          <w:trHeight w:val="592"/>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169494C3" w14:textId="77777777" w:rsidR="00E16ED3" w:rsidRPr="00FA5C66" w:rsidRDefault="00E16ED3" w:rsidP="000B6DAB">
            <w:pPr>
              <w:pStyle w:val="SemEspaamento"/>
              <w:spacing w:line="340" w:lineRule="exact"/>
              <w:rPr>
                <w:sz w:val="24"/>
                <w:lang w:eastAsia="en-US"/>
              </w:rPr>
            </w:pPr>
            <w:bookmarkStart w:id="64" w:name="_Hlk197418750"/>
            <w:r w:rsidRPr="00FA5C66">
              <w:rPr>
                <w:sz w:val="24"/>
                <w:lang w:eastAsia="en-US"/>
              </w:rPr>
              <w:t xml:space="preserve">Unidade Orçamentária: </w:t>
            </w:r>
            <w:r>
              <w:rPr>
                <w:sz w:val="24"/>
                <w:lang w:eastAsia="en-US"/>
              </w:rPr>
              <w:t>361</w:t>
            </w:r>
            <w:r w:rsidRPr="00FA5C66">
              <w:rPr>
                <w:sz w:val="24"/>
                <w:lang w:eastAsia="en-US"/>
              </w:rPr>
              <w:t>01</w:t>
            </w:r>
            <w:r>
              <w:rPr>
                <w:sz w:val="24"/>
                <w:lang w:eastAsia="en-US"/>
              </w:rPr>
              <w:t xml:space="preserve"> / 601</w:t>
            </w:r>
          </w:p>
        </w:tc>
      </w:tr>
      <w:tr w:rsidR="00E16ED3" w14:paraId="53D3D071" w14:textId="77777777" w:rsidTr="000B6DAB">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0ACC1F27" w14:textId="77777777" w:rsidR="00E16ED3" w:rsidRPr="00FA5C66" w:rsidRDefault="00E16ED3" w:rsidP="000B6DAB">
            <w:pPr>
              <w:pStyle w:val="SemEspaamento"/>
              <w:spacing w:line="340" w:lineRule="exact"/>
              <w:rPr>
                <w:sz w:val="24"/>
                <w:lang w:eastAsia="en-US"/>
              </w:rPr>
            </w:pPr>
            <w:r w:rsidRPr="00FA5C66">
              <w:rPr>
                <w:sz w:val="24"/>
                <w:lang w:eastAsia="en-US"/>
              </w:rPr>
              <w:t xml:space="preserve">Órgão: Secretaria Municipal de Educação de Cuiabá </w:t>
            </w:r>
          </w:p>
        </w:tc>
      </w:tr>
      <w:tr w:rsidR="00E16ED3" w14:paraId="43668ACD" w14:textId="77777777" w:rsidTr="000B6DAB">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7FF05E81" w14:textId="5FDE97AC" w:rsidR="00E16ED3" w:rsidRPr="00FA5C66" w:rsidRDefault="00E16ED3" w:rsidP="000B6DAB">
            <w:pPr>
              <w:pStyle w:val="SemEspaamento"/>
              <w:spacing w:line="340" w:lineRule="exact"/>
              <w:rPr>
                <w:sz w:val="24"/>
                <w:lang w:eastAsia="en-US"/>
              </w:rPr>
            </w:pPr>
            <w:r w:rsidRPr="00FA5C66">
              <w:rPr>
                <w:sz w:val="24"/>
                <w:lang w:eastAsia="en-US"/>
              </w:rPr>
              <w:t>Programa/Ação: 20</w:t>
            </w:r>
            <w:r w:rsidR="00984932">
              <w:rPr>
                <w:sz w:val="24"/>
                <w:lang w:eastAsia="en-US"/>
              </w:rPr>
              <w:t>43</w:t>
            </w:r>
          </w:p>
        </w:tc>
      </w:tr>
      <w:tr w:rsidR="00E16ED3" w14:paraId="069B7723" w14:textId="77777777" w:rsidTr="000B6DAB">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4FE7B1C3" w14:textId="6717812A" w:rsidR="00E16ED3" w:rsidRPr="00FA5C66" w:rsidRDefault="00E16ED3" w:rsidP="000B6DAB">
            <w:pPr>
              <w:pStyle w:val="SemEspaamento"/>
              <w:spacing w:line="340" w:lineRule="exact"/>
              <w:rPr>
                <w:sz w:val="24"/>
                <w:lang w:eastAsia="en-US"/>
              </w:rPr>
            </w:pPr>
            <w:r w:rsidRPr="00FA5C66">
              <w:rPr>
                <w:sz w:val="24"/>
                <w:lang w:eastAsia="en-US"/>
              </w:rPr>
              <w:t>Natureza da Despesa: 33.90.30</w:t>
            </w:r>
            <w:r w:rsidR="00984932">
              <w:rPr>
                <w:sz w:val="24"/>
                <w:lang w:eastAsia="en-US"/>
              </w:rPr>
              <w:t xml:space="preserve"> </w:t>
            </w:r>
          </w:p>
        </w:tc>
      </w:tr>
      <w:tr w:rsidR="00E16ED3" w14:paraId="585F9A44" w14:textId="77777777" w:rsidTr="000B6DAB">
        <w:trPr>
          <w:trHeight w:val="265"/>
        </w:trPr>
        <w:tc>
          <w:tcPr>
            <w:tcW w:w="5000" w:type="pct"/>
            <w:tcBorders>
              <w:top w:val="single" w:sz="4" w:space="0" w:color="auto"/>
              <w:left w:val="single" w:sz="4" w:space="0" w:color="auto"/>
              <w:bottom w:val="single" w:sz="4" w:space="0" w:color="auto"/>
              <w:right w:val="single" w:sz="4" w:space="0" w:color="auto"/>
            </w:tcBorders>
            <w:noWrap/>
            <w:vAlign w:val="center"/>
            <w:hideMark/>
          </w:tcPr>
          <w:p w14:paraId="15361F68" w14:textId="7EAFFCFC" w:rsidR="00E16ED3" w:rsidRPr="00FA5C66" w:rsidRDefault="00E16ED3" w:rsidP="000B6DAB">
            <w:pPr>
              <w:pStyle w:val="SemEspaamento"/>
              <w:spacing w:line="340" w:lineRule="exact"/>
              <w:rPr>
                <w:sz w:val="24"/>
                <w:lang w:eastAsia="en-US"/>
              </w:rPr>
            </w:pPr>
            <w:r w:rsidRPr="00FA5C66">
              <w:rPr>
                <w:sz w:val="24"/>
                <w:lang w:eastAsia="en-US"/>
              </w:rPr>
              <w:t xml:space="preserve">Fonte: </w:t>
            </w:r>
            <w:r>
              <w:rPr>
                <w:sz w:val="24"/>
                <w:lang w:eastAsia="en-US"/>
              </w:rPr>
              <w:t xml:space="preserve">500 </w:t>
            </w:r>
          </w:p>
        </w:tc>
      </w:tr>
    </w:tbl>
    <w:p w14:paraId="41DC2049" w14:textId="51013430" w:rsidR="00690B6C" w:rsidRPr="00E16ED3" w:rsidRDefault="00690B6C" w:rsidP="00690B6C">
      <w:pPr>
        <w:pStyle w:val="SemEspaamento"/>
        <w:rPr>
          <w:sz w:val="10"/>
          <w:szCs w:val="10"/>
        </w:rPr>
      </w:pPr>
    </w:p>
    <w:p w14:paraId="531F5123" w14:textId="77777777" w:rsidR="007B040C" w:rsidRDefault="007B040C" w:rsidP="00E16ED3">
      <w:pPr>
        <w:spacing w:before="100" w:beforeAutospacing="1" w:after="100" w:afterAutospacing="1" w:line="240" w:lineRule="auto"/>
      </w:pPr>
    </w:p>
    <w:p w14:paraId="759F1C9A" w14:textId="77777777" w:rsidR="007B040C" w:rsidRDefault="007B040C" w:rsidP="00E16ED3">
      <w:pPr>
        <w:spacing w:before="100" w:beforeAutospacing="1" w:after="100" w:afterAutospacing="1" w:line="240" w:lineRule="auto"/>
      </w:pPr>
    </w:p>
    <w:p w14:paraId="5260259C" w14:textId="7378A000" w:rsidR="00E16ED3" w:rsidRPr="00E16ED3" w:rsidRDefault="00E16ED3" w:rsidP="00E16ED3">
      <w:pPr>
        <w:spacing w:before="100" w:beforeAutospacing="1" w:after="100" w:afterAutospacing="1" w:line="240" w:lineRule="auto"/>
      </w:pPr>
      <w:r w:rsidRPr="00E16ED3">
        <w:t>Fica expressamente consignado que:</w:t>
      </w:r>
    </w:p>
    <w:p w14:paraId="4D8FB793" w14:textId="77777777" w:rsidR="00E16ED3" w:rsidRPr="00E16ED3" w:rsidRDefault="00E16ED3" w:rsidP="0097637F">
      <w:pPr>
        <w:numPr>
          <w:ilvl w:val="0"/>
          <w:numId w:val="8"/>
        </w:numPr>
        <w:spacing w:line="240" w:lineRule="auto"/>
        <w:ind w:left="714" w:hanging="357"/>
      </w:pPr>
      <w:r w:rsidRPr="00E16ED3">
        <w:rPr>
          <w:b/>
          <w:bCs/>
        </w:rPr>
        <w:t>é vedada a utilização de recursos do FNDE/PNAE para custeio de itens destinados ao consumo administrativo</w:t>
      </w:r>
      <w:r w:rsidRPr="00E16ED3">
        <w:t xml:space="preserve">; </w:t>
      </w:r>
    </w:p>
    <w:p w14:paraId="1D825D71" w14:textId="77777777" w:rsidR="00E16ED3" w:rsidRPr="00E16ED3" w:rsidRDefault="00E16ED3" w:rsidP="00D56238">
      <w:pPr>
        <w:numPr>
          <w:ilvl w:val="0"/>
          <w:numId w:val="8"/>
        </w:numPr>
        <w:spacing w:before="100" w:beforeAutospacing="1" w:line="240" w:lineRule="auto"/>
        <w:ind w:left="714" w:hanging="357"/>
      </w:pPr>
      <w:r w:rsidRPr="00E16ED3">
        <w:t xml:space="preserve">será garantida a </w:t>
      </w:r>
      <w:r w:rsidRPr="00E16ED3">
        <w:rPr>
          <w:b/>
          <w:bCs/>
        </w:rPr>
        <w:t>segregação das fontes de recursos</w:t>
      </w:r>
      <w:r w:rsidRPr="00E16ED3">
        <w:t>, com adequada identificação nos atos de empenho, liquidação e pagamento.</w:t>
      </w:r>
    </w:p>
    <w:p w14:paraId="13F117FB" w14:textId="12DE3A14" w:rsidR="00E16ED3" w:rsidRDefault="00E16ED3" w:rsidP="00690B6C">
      <w:pPr>
        <w:pStyle w:val="SemEspaamento"/>
        <w:rPr>
          <w:sz w:val="36"/>
          <w:szCs w:val="40"/>
        </w:rPr>
      </w:pPr>
    </w:p>
    <w:bookmarkEnd w:id="64"/>
    <w:p w14:paraId="42108871" w14:textId="6874B46D" w:rsidR="008C3520" w:rsidRPr="00D75A17" w:rsidRDefault="008C3520" w:rsidP="001D47CC">
      <w:pPr>
        <w:spacing w:before="0" w:after="0" w:line="240" w:lineRule="auto"/>
        <w:rPr>
          <w:i/>
          <w:sz w:val="2"/>
        </w:rPr>
        <w:sectPr w:rsidR="008C3520" w:rsidRPr="00D75A17" w:rsidSect="00AE1D9D">
          <w:type w:val="continuous"/>
          <w:pgSz w:w="11906" w:h="16838" w:code="9"/>
          <w:pgMar w:top="1702" w:right="1134" w:bottom="1134" w:left="1418" w:header="113" w:footer="454" w:gutter="0"/>
          <w:cols w:space="708"/>
          <w:docGrid w:linePitch="360"/>
        </w:sectPr>
      </w:pPr>
      <w:r w:rsidRPr="00D75A17">
        <w:rPr>
          <w:i/>
        </w:rPr>
        <w:t xml:space="preserve"> </w:t>
      </w:r>
    </w:p>
    <w:bookmarkEnd w:id="1"/>
    <w:p w14:paraId="5DE7B4B6" w14:textId="77777777" w:rsidR="00862029" w:rsidRDefault="00862029" w:rsidP="00862029">
      <w:pPr>
        <w:pStyle w:val="Tpico1"/>
        <w:spacing w:before="0" w:after="0" w:line="340" w:lineRule="exact"/>
        <w:contextualSpacing/>
      </w:pPr>
      <w:r>
        <w:t>RESPONSÁVEL PELA ELABORAÇÃO</w:t>
      </w:r>
    </w:p>
    <w:p w14:paraId="1D0C94F8" w14:textId="72E3E2EA" w:rsidR="00862029" w:rsidRDefault="00862029" w:rsidP="00862029">
      <w:pPr>
        <w:pStyle w:val="Tpico2"/>
        <w:numPr>
          <w:ilvl w:val="0"/>
          <w:numId w:val="0"/>
        </w:numPr>
        <w:pBdr>
          <w:bottom w:val="none" w:sz="0" w:space="0" w:color="auto"/>
        </w:pBdr>
        <w:spacing w:before="0" w:after="0" w:line="340" w:lineRule="exact"/>
        <w:ind w:left="624"/>
        <w:contextualSpacing/>
      </w:pPr>
    </w:p>
    <w:p w14:paraId="6B94DD54" w14:textId="2D1FBC3A" w:rsidR="002B25AE" w:rsidRDefault="002B25AE" w:rsidP="0051219E">
      <w:pPr>
        <w:pStyle w:val="SemEspaamento"/>
      </w:pPr>
    </w:p>
    <w:p w14:paraId="3584CEBE" w14:textId="77777777" w:rsidR="00B15BFA" w:rsidRDefault="00B15BFA" w:rsidP="0051219E">
      <w:pPr>
        <w:pStyle w:val="SemEspaamento"/>
      </w:pPr>
    </w:p>
    <w:p w14:paraId="1D59C3BA" w14:textId="77777777" w:rsidR="003800C3" w:rsidRDefault="003800C3" w:rsidP="00862029">
      <w:pPr>
        <w:pStyle w:val="Tpico2"/>
        <w:numPr>
          <w:ilvl w:val="0"/>
          <w:numId w:val="0"/>
        </w:numPr>
        <w:pBdr>
          <w:bottom w:val="none" w:sz="0" w:space="0" w:color="auto"/>
        </w:pBdr>
        <w:spacing w:before="0" w:after="0" w:line="340" w:lineRule="exact"/>
        <w:ind w:left="624"/>
        <w:contextualSpacing/>
      </w:pPr>
    </w:p>
    <w:p w14:paraId="30EC3A1B" w14:textId="062FEDE9" w:rsidR="00AE1D9D" w:rsidRDefault="00AE1D9D" w:rsidP="00AE1D9D">
      <w:pPr>
        <w:pStyle w:val="Tpico2"/>
        <w:numPr>
          <w:ilvl w:val="0"/>
          <w:numId w:val="0"/>
        </w:numPr>
        <w:pBdr>
          <w:bottom w:val="none" w:sz="0" w:space="0" w:color="auto"/>
        </w:pBdr>
        <w:spacing w:before="0" w:after="0" w:line="340" w:lineRule="exact"/>
        <w:contextualSpacing/>
        <w:jc w:val="center"/>
      </w:pPr>
      <w:r>
        <w:t>________________________________________</w:t>
      </w:r>
    </w:p>
    <w:p w14:paraId="5DA5A2E2" w14:textId="77777777" w:rsidR="004C7D76" w:rsidRDefault="004C7D76" w:rsidP="0097637F">
      <w:pPr>
        <w:spacing w:before="0" w:after="0"/>
        <w:jc w:val="center"/>
        <w:rPr>
          <w:b/>
          <w:bCs/>
        </w:rPr>
      </w:pPr>
      <w:proofErr w:type="spellStart"/>
      <w:r>
        <w:rPr>
          <w:b/>
          <w:bCs/>
        </w:rPr>
        <w:t>Dryeli</w:t>
      </w:r>
      <w:proofErr w:type="spellEnd"/>
      <w:r>
        <w:rPr>
          <w:b/>
          <w:bCs/>
        </w:rPr>
        <w:t xml:space="preserve"> </w:t>
      </w:r>
      <w:proofErr w:type="spellStart"/>
      <w:r>
        <w:rPr>
          <w:b/>
          <w:bCs/>
        </w:rPr>
        <w:t>Sthefani</w:t>
      </w:r>
      <w:proofErr w:type="spellEnd"/>
      <w:r>
        <w:rPr>
          <w:b/>
          <w:bCs/>
        </w:rPr>
        <w:t xml:space="preserve"> da Silva Minas Novas</w:t>
      </w:r>
    </w:p>
    <w:p w14:paraId="3666B23C" w14:textId="5604059F" w:rsidR="004C7D76" w:rsidRPr="00B15BFA" w:rsidRDefault="004C7D76" w:rsidP="0097637F">
      <w:pPr>
        <w:spacing w:before="0" w:after="0" w:line="240" w:lineRule="auto"/>
        <w:jc w:val="center"/>
        <w:rPr>
          <w:i/>
          <w:iCs/>
        </w:rPr>
      </w:pPr>
      <w:r w:rsidRPr="00B15BFA">
        <w:rPr>
          <w:i/>
          <w:iCs/>
        </w:rPr>
        <w:t xml:space="preserve">Coordenadora </w:t>
      </w:r>
      <w:r w:rsidR="00A960BF" w:rsidRPr="00B15BFA">
        <w:rPr>
          <w:i/>
          <w:iCs/>
        </w:rPr>
        <w:t xml:space="preserve">Técnica </w:t>
      </w:r>
      <w:r w:rsidRPr="00B15BFA">
        <w:rPr>
          <w:i/>
          <w:iCs/>
        </w:rPr>
        <w:t>de Nutrição Escolar/SME</w:t>
      </w:r>
    </w:p>
    <w:p w14:paraId="1CD0847C" w14:textId="5C0604DD" w:rsidR="004C7D76" w:rsidRPr="00B15BFA" w:rsidRDefault="00170F25" w:rsidP="0097637F">
      <w:pPr>
        <w:spacing w:before="0" w:after="0" w:line="240" w:lineRule="auto"/>
        <w:jc w:val="center"/>
        <w:rPr>
          <w:i/>
          <w:iCs/>
        </w:rPr>
      </w:pPr>
      <w:r w:rsidRPr="00B15BFA">
        <w:rPr>
          <w:i/>
          <w:iCs/>
        </w:rPr>
        <w:t>Ato GP nº 2547/2025</w:t>
      </w:r>
    </w:p>
    <w:p w14:paraId="067756FA" w14:textId="2BE10C30" w:rsidR="004C7D76" w:rsidRDefault="0097637F" w:rsidP="0097637F">
      <w:pPr>
        <w:spacing w:before="0" w:after="0" w:line="240" w:lineRule="auto"/>
        <w:jc w:val="center"/>
      </w:pPr>
      <w:hyperlink r:id="rId16" w:history="1">
        <w:r w:rsidRPr="003514A0">
          <w:rPr>
            <w:rStyle w:val="Hyperlink"/>
          </w:rPr>
          <w:t>cne.educacao@sme.cuiaba.mt.gov.br</w:t>
        </w:r>
      </w:hyperlink>
    </w:p>
    <w:p w14:paraId="6D8A0D8A" w14:textId="77777777" w:rsidR="0097637F" w:rsidRDefault="0097637F" w:rsidP="0097637F">
      <w:pPr>
        <w:spacing w:before="0" w:after="0" w:line="240" w:lineRule="auto"/>
        <w:jc w:val="center"/>
      </w:pPr>
    </w:p>
    <w:p w14:paraId="174F144A" w14:textId="0392A73B" w:rsidR="00C27274" w:rsidRPr="00D75A17" w:rsidRDefault="00C27274" w:rsidP="00C27274">
      <w:pPr>
        <w:pStyle w:val="Tpico1"/>
      </w:pPr>
      <w:r w:rsidRPr="00D75A17">
        <w:t>RESPONSÁVEL PELA APROVAÇÃO</w:t>
      </w:r>
      <w:r w:rsidR="0041437F" w:rsidRPr="00D75A17">
        <w:t xml:space="preserve"> </w:t>
      </w:r>
    </w:p>
    <w:p w14:paraId="4D0C14A6" w14:textId="5B0BD218" w:rsidR="003800C3" w:rsidRDefault="003800C3" w:rsidP="00AB4DB9">
      <w:pPr>
        <w:pStyle w:val="SemEspaamento"/>
        <w:spacing w:line="340" w:lineRule="exact"/>
        <w:jc w:val="center"/>
        <w:rPr>
          <w:b/>
          <w:bCs/>
          <w:sz w:val="28"/>
          <w:szCs w:val="28"/>
        </w:rPr>
      </w:pPr>
      <w:bookmarkStart w:id="65" w:name="_Hlk115989423"/>
    </w:p>
    <w:p w14:paraId="6F87B98F" w14:textId="77777777" w:rsidR="00705FCA" w:rsidRDefault="00705FCA" w:rsidP="00AB4DB9">
      <w:pPr>
        <w:pStyle w:val="SemEspaamento"/>
        <w:spacing w:line="340" w:lineRule="exact"/>
        <w:jc w:val="center"/>
        <w:rPr>
          <w:b/>
          <w:bCs/>
          <w:sz w:val="28"/>
          <w:szCs w:val="28"/>
        </w:rPr>
      </w:pPr>
    </w:p>
    <w:p w14:paraId="7CF41EF0" w14:textId="77777777" w:rsidR="002B25AE" w:rsidRPr="000432D4" w:rsidRDefault="002B25AE" w:rsidP="00AB4DB9">
      <w:pPr>
        <w:pStyle w:val="SemEspaamento"/>
        <w:spacing w:line="340" w:lineRule="exact"/>
        <w:jc w:val="center"/>
        <w:rPr>
          <w:b/>
          <w:bCs/>
          <w:sz w:val="28"/>
          <w:szCs w:val="28"/>
        </w:rPr>
      </w:pPr>
    </w:p>
    <w:p w14:paraId="33A007F5" w14:textId="1AD07059" w:rsidR="00AB4DB9" w:rsidRDefault="00AB4DB9" w:rsidP="00AB4DB9">
      <w:pPr>
        <w:pStyle w:val="SemEspaamento"/>
        <w:spacing w:line="340" w:lineRule="exact"/>
        <w:jc w:val="center"/>
        <w:rPr>
          <w:b/>
          <w:bCs/>
          <w:sz w:val="23"/>
          <w:szCs w:val="23"/>
        </w:rPr>
      </w:pPr>
      <w:r>
        <w:rPr>
          <w:b/>
          <w:bCs/>
          <w:sz w:val="23"/>
          <w:szCs w:val="23"/>
        </w:rPr>
        <w:t>____________________________</w:t>
      </w:r>
      <w:r w:rsidR="00AE1D9D">
        <w:rPr>
          <w:b/>
          <w:bCs/>
          <w:sz w:val="23"/>
          <w:szCs w:val="23"/>
        </w:rPr>
        <w:t>_____</w:t>
      </w:r>
    </w:p>
    <w:p w14:paraId="7FBC0666" w14:textId="1EF80CBC" w:rsidR="00D225A3" w:rsidRPr="00D225A3" w:rsidRDefault="004C3C46" w:rsidP="0097637F">
      <w:pPr>
        <w:spacing w:before="0" w:after="0"/>
        <w:jc w:val="center"/>
        <w:rPr>
          <w:b/>
          <w:bCs/>
          <w:sz w:val="23"/>
          <w:szCs w:val="23"/>
        </w:rPr>
      </w:pPr>
      <w:r>
        <w:rPr>
          <w:b/>
          <w:bCs/>
          <w:sz w:val="23"/>
          <w:szCs w:val="23"/>
        </w:rPr>
        <w:t>REGINALDO ALVES TEIXEIRA</w:t>
      </w:r>
    </w:p>
    <w:p w14:paraId="6B4E62B9" w14:textId="77A68D11" w:rsidR="00D225A3" w:rsidRDefault="00DB07DB" w:rsidP="0097637F">
      <w:pPr>
        <w:spacing w:before="0" w:after="0"/>
        <w:jc w:val="center"/>
        <w:rPr>
          <w:i/>
          <w:iCs/>
          <w:sz w:val="23"/>
          <w:szCs w:val="23"/>
        </w:rPr>
      </w:pPr>
      <w:r w:rsidRPr="00D225A3">
        <w:rPr>
          <w:i/>
          <w:iCs/>
          <w:sz w:val="23"/>
          <w:szCs w:val="23"/>
        </w:rPr>
        <w:t xml:space="preserve">Secretário Municipal </w:t>
      </w:r>
      <w:r>
        <w:rPr>
          <w:i/>
          <w:iCs/>
          <w:sz w:val="23"/>
          <w:szCs w:val="23"/>
        </w:rPr>
        <w:t>d</w:t>
      </w:r>
      <w:r w:rsidRPr="00D225A3">
        <w:rPr>
          <w:i/>
          <w:iCs/>
          <w:sz w:val="23"/>
          <w:szCs w:val="23"/>
        </w:rPr>
        <w:t>e Educação</w:t>
      </w:r>
    </w:p>
    <w:p w14:paraId="28398660" w14:textId="78EC29E4" w:rsidR="003800C3" w:rsidRPr="00D225A3" w:rsidRDefault="00DB07DB" w:rsidP="0097637F">
      <w:pPr>
        <w:spacing w:before="0" w:after="0"/>
        <w:jc w:val="center"/>
        <w:rPr>
          <w:i/>
          <w:iCs/>
          <w:sz w:val="23"/>
          <w:szCs w:val="23"/>
        </w:rPr>
      </w:pPr>
      <w:r>
        <w:rPr>
          <w:i/>
          <w:iCs/>
          <w:sz w:val="23"/>
          <w:szCs w:val="23"/>
        </w:rPr>
        <w:t>Secretaria Municipal De Educação, Cultura, Esporte E Lazer</w:t>
      </w:r>
    </w:p>
    <w:p w14:paraId="3968335F" w14:textId="56590F29" w:rsidR="00964A04" w:rsidRPr="00D225A3" w:rsidRDefault="00DB07DB" w:rsidP="0097637F">
      <w:pPr>
        <w:spacing w:before="0" w:after="0"/>
        <w:jc w:val="center"/>
        <w:rPr>
          <w:i/>
          <w:iCs/>
        </w:rPr>
      </w:pPr>
      <w:r w:rsidRPr="00D225A3">
        <w:rPr>
          <w:i/>
          <w:iCs/>
          <w:sz w:val="23"/>
          <w:szCs w:val="23"/>
        </w:rPr>
        <w:t>Ato G</w:t>
      </w:r>
      <w:r>
        <w:rPr>
          <w:i/>
          <w:iCs/>
          <w:sz w:val="23"/>
          <w:szCs w:val="23"/>
        </w:rPr>
        <w:t>P</w:t>
      </w:r>
      <w:r w:rsidRPr="00D225A3">
        <w:rPr>
          <w:i/>
          <w:iCs/>
          <w:sz w:val="23"/>
          <w:szCs w:val="23"/>
        </w:rPr>
        <w:t xml:space="preserve"> N° </w:t>
      </w:r>
      <w:r>
        <w:rPr>
          <w:i/>
          <w:iCs/>
          <w:sz w:val="23"/>
          <w:szCs w:val="23"/>
        </w:rPr>
        <w:t>547</w:t>
      </w:r>
      <w:r w:rsidRPr="00D225A3">
        <w:rPr>
          <w:i/>
          <w:iCs/>
          <w:sz w:val="23"/>
          <w:szCs w:val="23"/>
        </w:rPr>
        <w:t>/202</w:t>
      </w:r>
      <w:r>
        <w:rPr>
          <w:i/>
          <w:iCs/>
          <w:sz w:val="23"/>
          <w:szCs w:val="23"/>
        </w:rPr>
        <w:t>6</w:t>
      </w:r>
    </w:p>
    <w:p w14:paraId="69A2760C" w14:textId="77777777" w:rsidR="000432D4" w:rsidRDefault="000432D4" w:rsidP="00C32597">
      <w:pPr>
        <w:jc w:val="right"/>
      </w:pPr>
    </w:p>
    <w:p w14:paraId="117E0EE9" w14:textId="68B273C5" w:rsidR="00E23796" w:rsidRDefault="004C3B70" w:rsidP="00C32597">
      <w:pPr>
        <w:jc w:val="right"/>
      </w:pPr>
      <w:r w:rsidRPr="00D75A17">
        <w:t xml:space="preserve">Cuiabá - MT, </w:t>
      </w:r>
      <w:sdt>
        <w:sdtPr>
          <w:id w:val="-343011792"/>
          <w:placeholder>
            <w:docPart w:val="14BDB0EA2E2E4826B2FF0EC78D2CF794"/>
          </w:placeholder>
          <w:date>
            <w:dateFormat w:val="d' de 'MMMM' de 'yyyy"/>
            <w:lid w:val="pt-BR"/>
            <w:storeMappedDataAs w:val="dateTime"/>
            <w:calendar w:val="gregorian"/>
          </w:date>
        </w:sdtPr>
        <w:sdtEndPr/>
        <w:sdtContent>
          <w:r w:rsidR="008237D5">
            <w:t>2</w:t>
          </w:r>
          <w:r w:rsidR="00F607E3">
            <w:t>8</w:t>
          </w:r>
          <w:r w:rsidRPr="00D75A17">
            <w:t xml:space="preserve"> de </w:t>
          </w:r>
          <w:r w:rsidR="004C3C46">
            <w:t>abril</w:t>
          </w:r>
          <w:r w:rsidRPr="00D75A17">
            <w:t xml:space="preserve"> de 202</w:t>
          </w:r>
          <w:r w:rsidR="00D46C16">
            <w:t>6</w:t>
          </w:r>
        </w:sdtContent>
      </w:sdt>
      <w:bookmarkStart w:id="66" w:name="_Hlk130224926"/>
      <w:bookmarkStart w:id="67" w:name="_Hlk130227388"/>
      <w:r w:rsidRPr="00D75A17">
        <w:t xml:space="preserve">.  </w:t>
      </w:r>
      <w:bookmarkEnd w:id="65"/>
      <w:bookmarkEnd w:id="66"/>
      <w:bookmarkEnd w:id="67"/>
    </w:p>
    <w:p w14:paraId="246B86AD" w14:textId="3C53E303" w:rsidR="008F734A" w:rsidRDefault="008F734A" w:rsidP="00C32597">
      <w:pPr>
        <w:jc w:val="right"/>
      </w:pPr>
    </w:p>
    <w:p w14:paraId="7938AD72" w14:textId="77777777" w:rsidR="002B25AE" w:rsidRDefault="002B25AE" w:rsidP="00C32597">
      <w:pPr>
        <w:jc w:val="right"/>
      </w:pPr>
    </w:p>
    <w:p w14:paraId="25D0D444" w14:textId="77777777" w:rsidR="00A66A44" w:rsidRDefault="00A66A44" w:rsidP="00C32597">
      <w:pPr>
        <w:jc w:val="right"/>
      </w:pPr>
    </w:p>
    <w:p w14:paraId="6438018B" w14:textId="77777777" w:rsidR="00A66A44" w:rsidRDefault="00A66A44" w:rsidP="00C32597">
      <w:pPr>
        <w:jc w:val="right"/>
      </w:pPr>
    </w:p>
    <w:p w14:paraId="3E1091B7" w14:textId="77777777" w:rsidR="00A66A44" w:rsidRDefault="00A66A44" w:rsidP="00C32597">
      <w:pPr>
        <w:jc w:val="right"/>
      </w:pPr>
    </w:p>
    <w:p w14:paraId="3950A792" w14:textId="77777777" w:rsidR="00C9498C" w:rsidRDefault="00C9498C" w:rsidP="00C32597">
      <w:pPr>
        <w:jc w:val="right"/>
      </w:pPr>
    </w:p>
    <w:p w14:paraId="43F4CFAD" w14:textId="77777777" w:rsidR="00C9498C" w:rsidRDefault="00C9498C" w:rsidP="00C32597">
      <w:pPr>
        <w:jc w:val="right"/>
      </w:pPr>
    </w:p>
    <w:p w14:paraId="431501D3" w14:textId="77777777" w:rsidR="00C9498C" w:rsidRDefault="00C9498C" w:rsidP="00C32597">
      <w:pPr>
        <w:jc w:val="right"/>
      </w:pPr>
    </w:p>
    <w:p w14:paraId="191BF7BB" w14:textId="77777777" w:rsidR="00A66A44" w:rsidRDefault="00A66A44" w:rsidP="00C32597">
      <w:pPr>
        <w:jc w:val="right"/>
      </w:pPr>
    </w:p>
    <w:p w14:paraId="2A180D08" w14:textId="77777777" w:rsidR="00A66A44" w:rsidRDefault="00A66A44" w:rsidP="00C32597">
      <w:pPr>
        <w:jc w:val="right"/>
      </w:pPr>
    </w:p>
    <w:p w14:paraId="649702CB" w14:textId="137ED7AD" w:rsidR="00A71E6B" w:rsidRPr="006D625C" w:rsidRDefault="00A71E6B" w:rsidP="00A71E6B">
      <w:pPr>
        <w:spacing w:before="0" w:after="0" w:line="340" w:lineRule="exact"/>
        <w:contextualSpacing/>
        <w:jc w:val="center"/>
        <w:rPr>
          <w:b/>
          <w:bCs/>
          <w:u w:val="single"/>
        </w:rPr>
      </w:pPr>
      <w:r w:rsidRPr="006D625C">
        <w:rPr>
          <w:b/>
          <w:bCs/>
          <w:u w:val="single"/>
        </w:rPr>
        <w:t xml:space="preserve">TR - ANEXO </w:t>
      </w:r>
      <w:r>
        <w:rPr>
          <w:b/>
          <w:bCs/>
          <w:u w:val="single"/>
        </w:rPr>
        <w:t>I</w:t>
      </w:r>
      <w:r w:rsidRPr="006D625C">
        <w:rPr>
          <w:b/>
          <w:bCs/>
          <w:u w:val="single"/>
        </w:rPr>
        <w:t>I</w:t>
      </w:r>
    </w:p>
    <w:p w14:paraId="10531338" w14:textId="72683020" w:rsidR="00A71E6B" w:rsidRDefault="00A71E6B" w:rsidP="00A71E6B">
      <w:pPr>
        <w:spacing w:before="0" w:after="0" w:line="340" w:lineRule="exact"/>
        <w:contextualSpacing/>
        <w:jc w:val="center"/>
        <w:rPr>
          <w:b/>
          <w:bCs/>
          <w:u w:val="single"/>
        </w:rPr>
      </w:pPr>
      <w:r>
        <w:rPr>
          <w:b/>
          <w:bCs/>
          <w:u w:val="single"/>
        </w:rPr>
        <w:t>RELAÇÃO DE ENDEREÇO DAS UNIDADES EDUCACIONAIS</w:t>
      </w:r>
    </w:p>
    <w:p w14:paraId="54248A0E" w14:textId="6D0CD49F" w:rsidR="008B4FCF" w:rsidRDefault="008B4FCF" w:rsidP="00A71E6B">
      <w:pPr>
        <w:spacing w:before="0" w:after="0" w:line="340" w:lineRule="exact"/>
        <w:contextualSpacing/>
        <w:jc w:val="center"/>
        <w:rPr>
          <w:b/>
          <w:bCs/>
          <w:u w:val="single"/>
        </w:rPr>
      </w:pPr>
    </w:p>
    <w:tbl>
      <w:tblPr>
        <w:tblW w:w="10480" w:type="dxa"/>
        <w:jc w:val="center"/>
        <w:tblCellMar>
          <w:left w:w="70" w:type="dxa"/>
          <w:right w:w="70" w:type="dxa"/>
        </w:tblCellMar>
        <w:tblLook w:val="04A0" w:firstRow="1" w:lastRow="0" w:firstColumn="1" w:lastColumn="0" w:noHBand="0" w:noVBand="1"/>
      </w:tblPr>
      <w:tblGrid>
        <w:gridCol w:w="474"/>
        <w:gridCol w:w="4478"/>
        <w:gridCol w:w="5528"/>
      </w:tblGrid>
      <w:tr w:rsidR="00C36E76" w:rsidRPr="00C36E76" w14:paraId="1FB7E272" w14:textId="77777777" w:rsidTr="00C36E76">
        <w:trPr>
          <w:trHeight w:val="255"/>
          <w:jc w:val="center"/>
        </w:trPr>
        <w:tc>
          <w:tcPr>
            <w:tcW w:w="474" w:type="dxa"/>
            <w:tcBorders>
              <w:top w:val="single" w:sz="4" w:space="0" w:color="auto"/>
              <w:left w:val="single" w:sz="8" w:space="0" w:color="auto"/>
              <w:bottom w:val="single" w:sz="4" w:space="0" w:color="auto"/>
              <w:right w:val="single" w:sz="4" w:space="0" w:color="auto"/>
            </w:tcBorders>
            <w:shd w:val="clear" w:color="FFFFFF" w:fill="FFFFFF"/>
            <w:vAlign w:val="center"/>
            <w:hideMark/>
          </w:tcPr>
          <w:p w14:paraId="6A8D03B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w:t>
            </w:r>
          </w:p>
        </w:tc>
        <w:tc>
          <w:tcPr>
            <w:tcW w:w="4478" w:type="dxa"/>
            <w:tcBorders>
              <w:top w:val="single" w:sz="4" w:space="0" w:color="auto"/>
              <w:left w:val="nil"/>
              <w:bottom w:val="single" w:sz="4" w:space="0" w:color="auto"/>
              <w:right w:val="single" w:sz="4" w:space="0" w:color="auto"/>
            </w:tcBorders>
            <w:shd w:val="clear" w:color="FFFFFF" w:fill="FFFFFF"/>
            <w:vAlign w:val="center"/>
            <w:hideMark/>
          </w:tcPr>
          <w:p w14:paraId="3ED54FC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CEEI PORTAL DA FÉ</w:t>
            </w:r>
          </w:p>
        </w:tc>
        <w:tc>
          <w:tcPr>
            <w:tcW w:w="5528" w:type="dxa"/>
            <w:tcBorders>
              <w:top w:val="single" w:sz="4" w:space="0" w:color="auto"/>
              <w:left w:val="nil"/>
              <w:bottom w:val="single" w:sz="4" w:space="0" w:color="auto"/>
              <w:right w:val="single" w:sz="8" w:space="0" w:color="auto"/>
            </w:tcBorders>
            <w:shd w:val="clear" w:color="FFFFFF" w:fill="FFFFFF"/>
            <w:vAlign w:val="center"/>
            <w:hideMark/>
          </w:tcPr>
          <w:p w14:paraId="1862C1F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Linha 18, 2. Pedra 90 CEP: 78099-240 </w:t>
            </w:r>
          </w:p>
        </w:tc>
      </w:tr>
      <w:tr w:rsidR="00C36E76" w:rsidRPr="00C36E76" w14:paraId="004C98F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C76EE5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w:t>
            </w:r>
          </w:p>
        </w:tc>
        <w:tc>
          <w:tcPr>
            <w:tcW w:w="4478" w:type="dxa"/>
            <w:tcBorders>
              <w:top w:val="nil"/>
              <w:left w:val="nil"/>
              <w:bottom w:val="single" w:sz="4" w:space="0" w:color="auto"/>
              <w:right w:val="single" w:sz="4" w:space="0" w:color="auto"/>
            </w:tcBorders>
            <w:shd w:val="clear" w:color="F6F8F9" w:fill="F6F8F9"/>
            <w:vAlign w:val="center"/>
            <w:hideMark/>
          </w:tcPr>
          <w:p w14:paraId="29A2E2B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ALÊ GUILHERME ARFUX DA COSTA RIBEIRO</w:t>
            </w:r>
          </w:p>
        </w:tc>
        <w:tc>
          <w:tcPr>
            <w:tcW w:w="5528" w:type="dxa"/>
            <w:tcBorders>
              <w:top w:val="nil"/>
              <w:left w:val="nil"/>
              <w:bottom w:val="single" w:sz="4" w:space="0" w:color="auto"/>
              <w:right w:val="single" w:sz="8" w:space="0" w:color="auto"/>
            </w:tcBorders>
            <w:shd w:val="clear" w:color="F6F8F9" w:fill="F6F8F9"/>
            <w:vAlign w:val="center"/>
            <w:hideMark/>
          </w:tcPr>
          <w:p w14:paraId="68E04F3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Quadra 14 Lote 01A Jardim União</w:t>
            </w:r>
          </w:p>
        </w:tc>
      </w:tr>
      <w:tr w:rsidR="00C36E76" w:rsidRPr="00C36E76" w14:paraId="0CA0F17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594683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w:t>
            </w:r>
          </w:p>
        </w:tc>
        <w:tc>
          <w:tcPr>
            <w:tcW w:w="4478" w:type="dxa"/>
            <w:tcBorders>
              <w:top w:val="nil"/>
              <w:left w:val="nil"/>
              <w:bottom w:val="single" w:sz="4" w:space="0" w:color="auto"/>
              <w:right w:val="single" w:sz="4" w:space="0" w:color="auto"/>
            </w:tcBorders>
            <w:shd w:val="clear" w:color="FFFFFF" w:fill="FFFFFF"/>
            <w:vAlign w:val="center"/>
            <w:hideMark/>
          </w:tcPr>
          <w:p w14:paraId="796DBEF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ALTOS DA GLORIA</w:t>
            </w:r>
          </w:p>
        </w:tc>
        <w:tc>
          <w:tcPr>
            <w:tcW w:w="5528" w:type="dxa"/>
            <w:tcBorders>
              <w:top w:val="nil"/>
              <w:left w:val="nil"/>
              <w:bottom w:val="single" w:sz="4" w:space="0" w:color="auto"/>
              <w:right w:val="single" w:sz="8" w:space="0" w:color="auto"/>
            </w:tcBorders>
            <w:shd w:val="clear" w:color="FFFFFF" w:fill="FFFFFF"/>
            <w:vAlign w:val="center"/>
            <w:hideMark/>
          </w:tcPr>
          <w:p w14:paraId="02442DE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das </w:t>
            </w:r>
            <w:proofErr w:type="spellStart"/>
            <w:r w:rsidRPr="00C36E76">
              <w:rPr>
                <w:color w:val="000000"/>
                <w:sz w:val="20"/>
                <w:szCs w:val="20"/>
              </w:rPr>
              <w:t>Bromelias</w:t>
            </w:r>
            <w:proofErr w:type="spellEnd"/>
            <w:r w:rsidRPr="00C36E76">
              <w:rPr>
                <w:color w:val="000000"/>
                <w:sz w:val="20"/>
                <w:szCs w:val="20"/>
              </w:rPr>
              <w:t>, 15. Quadra 60 Altos da Gloria CEP: 78057-324</w:t>
            </w:r>
          </w:p>
        </w:tc>
      </w:tr>
      <w:tr w:rsidR="00C36E76" w:rsidRPr="00C36E76" w14:paraId="3D0B4EA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55C758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w:t>
            </w:r>
          </w:p>
        </w:tc>
        <w:tc>
          <w:tcPr>
            <w:tcW w:w="4478" w:type="dxa"/>
            <w:tcBorders>
              <w:top w:val="nil"/>
              <w:left w:val="nil"/>
              <w:bottom w:val="single" w:sz="4" w:space="0" w:color="auto"/>
              <w:right w:val="single" w:sz="4" w:space="0" w:color="auto"/>
            </w:tcBorders>
            <w:shd w:val="clear" w:color="F6F8F9" w:fill="F6F8F9"/>
            <w:vAlign w:val="center"/>
            <w:hideMark/>
          </w:tcPr>
          <w:p w14:paraId="1716240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AMALIA CURVO</w:t>
            </w:r>
          </w:p>
        </w:tc>
        <w:tc>
          <w:tcPr>
            <w:tcW w:w="5528" w:type="dxa"/>
            <w:tcBorders>
              <w:top w:val="nil"/>
              <w:left w:val="nil"/>
              <w:bottom w:val="single" w:sz="4" w:space="0" w:color="auto"/>
              <w:right w:val="single" w:sz="8" w:space="0" w:color="auto"/>
            </w:tcBorders>
            <w:shd w:val="clear" w:color="F6F8F9" w:fill="F6F8F9"/>
            <w:vAlign w:val="center"/>
            <w:hideMark/>
          </w:tcPr>
          <w:p w14:paraId="47705F7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PRINCIPAL S/Nº BAIRRO COXIPO</w:t>
            </w:r>
          </w:p>
        </w:tc>
      </w:tr>
      <w:tr w:rsidR="00C36E76" w:rsidRPr="00C36E76" w14:paraId="153768A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5D54CE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w:t>
            </w:r>
          </w:p>
        </w:tc>
        <w:tc>
          <w:tcPr>
            <w:tcW w:w="4478" w:type="dxa"/>
            <w:tcBorders>
              <w:top w:val="nil"/>
              <w:left w:val="nil"/>
              <w:bottom w:val="single" w:sz="4" w:space="0" w:color="auto"/>
              <w:right w:val="single" w:sz="4" w:space="0" w:color="auto"/>
            </w:tcBorders>
            <w:shd w:val="clear" w:color="FFFFFF" w:fill="FFFFFF"/>
            <w:vAlign w:val="center"/>
            <w:hideMark/>
          </w:tcPr>
          <w:p w14:paraId="12F4643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BENEDITA DIAS EVANGELISTA</w:t>
            </w:r>
          </w:p>
        </w:tc>
        <w:tc>
          <w:tcPr>
            <w:tcW w:w="5528" w:type="dxa"/>
            <w:tcBorders>
              <w:top w:val="nil"/>
              <w:left w:val="nil"/>
              <w:bottom w:val="single" w:sz="4" w:space="0" w:color="auto"/>
              <w:right w:val="single" w:sz="8" w:space="0" w:color="auto"/>
            </w:tcBorders>
            <w:shd w:val="clear" w:color="FFFFFF" w:fill="FFFFFF"/>
            <w:vAlign w:val="center"/>
            <w:hideMark/>
          </w:tcPr>
          <w:p w14:paraId="44B6005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DA PAZ, BAIRRO PEDREGAL S/N</w:t>
            </w:r>
          </w:p>
        </w:tc>
      </w:tr>
      <w:tr w:rsidR="00C36E76" w:rsidRPr="00C36E76" w14:paraId="56F4FEF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9B6120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w:t>
            </w:r>
          </w:p>
        </w:tc>
        <w:tc>
          <w:tcPr>
            <w:tcW w:w="4478" w:type="dxa"/>
            <w:tcBorders>
              <w:top w:val="nil"/>
              <w:left w:val="nil"/>
              <w:bottom w:val="single" w:sz="4" w:space="0" w:color="auto"/>
              <w:right w:val="single" w:sz="4" w:space="0" w:color="auto"/>
            </w:tcBorders>
            <w:shd w:val="clear" w:color="F6F8F9" w:fill="F6F8F9"/>
            <w:vAlign w:val="center"/>
            <w:hideMark/>
          </w:tcPr>
          <w:p w14:paraId="28DF589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CAIC ELDORADO</w:t>
            </w:r>
          </w:p>
        </w:tc>
        <w:tc>
          <w:tcPr>
            <w:tcW w:w="5528" w:type="dxa"/>
            <w:tcBorders>
              <w:top w:val="nil"/>
              <w:left w:val="nil"/>
              <w:bottom w:val="single" w:sz="4" w:space="0" w:color="auto"/>
              <w:right w:val="single" w:sz="8" w:space="0" w:color="auto"/>
            </w:tcBorders>
            <w:shd w:val="clear" w:color="F6F8F9" w:fill="F6F8F9"/>
            <w:vAlign w:val="center"/>
            <w:hideMark/>
          </w:tcPr>
          <w:p w14:paraId="1B56407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PRINCIPAL, 1 JARDIM ELDORADO. 78005-000 Cuiabá - MT.</w:t>
            </w:r>
          </w:p>
        </w:tc>
      </w:tr>
      <w:tr w:rsidR="00C36E76" w:rsidRPr="00C36E76" w14:paraId="53F7C07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FE6E1E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w:t>
            </w:r>
          </w:p>
        </w:tc>
        <w:tc>
          <w:tcPr>
            <w:tcW w:w="4478" w:type="dxa"/>
            <w:tcBorders>
              <w:top w:val="nil"/>
              <w:left w:val="nil"/>
              <w:bottom w:val="single" w:sz="4" w:space="0" w:color="auto"/>
              <w:right w:val="single" w:sz="4" w:space="0" w:color="auto"/>
            </w:tcBorders>
            <w:shd w:val="clear" w:color="FFFFFF" w:fill="FFFFFF"/>
            <w:vAlign w:val="center"/>
            <w:hideMark/>
          </w:tcPr>
          <w:p w14:paraId="2774A13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CLOVIS DIAS FERREIRA</w:t>
            </w:r>
          </w:p>
        </w:tc>
        <w:tc>
          <w:tcPr>
            <w:tcW w:w="5528" w:type="dxa"/>
            <w:tcBorders>
              <w:top w:val="nil"/>
              <w:left w:val="nil"/>
              <w:bottom w:val="single" w:sz="4" w:space="0" w:color="auto"/>
              <w:right w:val="single" w:sz="8" w:space="0" w:color="auto"/>
            </w:tcBorders>
            <w:shd w:val="clear" w:color="FFFFFF" w:fill="FFFFFF"/>
            <w:vAlign w:val="center"/>
            <w:hideMark/>
          </w:tcPr>
          <w:p w14:paraId="4059E6C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J, S/N BAIRRO: VOLUNTÁRIOS DA PÁTRIA/ PEDRA 90</w:t>
            </w:r>
          </w:p>
        </w:tc>
      </w:tr>
      <w:tr w:rsidR="00C36E76" w:rsidRPr="00C36E76" w14:paraId="1752DF1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29FF42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w:t>
            </w:r>
          </w:p>
        </w:tc>
        <w:tc>
          <w:tcPr>
            <w:tcW w:w="4478" w:type="dxa"/>
            <w:tcBorders>
              <w:top w:val="nil"/>
              <w:left w:val="nil"/>
              <w:bottom w:val="single" w:sz="4" w:space="0" w:color="auto"/>
              <w:right w:val="single" w:sz="4" w:space="0" w:color="auto"/>
            </w:tcBorders>
            <w:shd w:val="clear" w:color="F6F8F9" w:fill="F6F8F9"/>
            <w:vAlign w:val="center"/>
            <w:hideMark/>
          </w:tcPr>
          <w:p w14:paraId="2D65F18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COLOMBA CACÉLIA DORILEO</w:t>
            </w:r>
          </w:p>
        </w:tc>
        <w:tc>
          <w:tcPr>
            <w:tcW w:w="5528" w:type="dxa"/>
            <w:tcBorders>
              <w:top w:val="nil"/>
              <w:left w:val="nil"/>
              <w:bottom w:val="single" w:sz="4" w:space="0" w:color="auto"/>
              <w:right w:val="single" w:sz="8" w:space="0" w:color="auto"/>
            </w:tcBorders>
            <w:shd w:val="clear" w:color="F6F8F9" w:fill="F6F8F9"/>
            <w:vAlign w:val="center"/>
            <w:hideMark/>
          </w:tcPr>
          <w:p w14:paraId="3AEFA9D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1900; S/</w:t>
            </w:r>
            <w:proofErr w:type="gramStart"/>
            <w:r w:rsidRPr="00C36E76">
              <w:rPr>
                <w:color w:val="000000"/>
                <w:sz w:val="20"/>
                <w:szCs w:val="20"/>
              </w:rPr>
              <w:t>N ;</w:t>
            </w:r>
            <w:proofErr w:type="gramEnd"/>
            <w:r w:rsidRPr="00C36E76">
              <w:rPr>
                <w:color w:val="000000"/>
                <w:sz w:val="20"/>
                <w:szCs w:val="20"/>
              </w:rPr>
              <w:t xml:space="preserve"> </w:t>
            </w:r>
            <w:proofErr w:type="gramStart"/>
            <w:r w:rsidRPr="00C36E76">
              <w:rPr>
                <w:color w:val="000000"/>
                <w:sz w:val="20"/>
                <w:szCs w:val="20"/>
              </w:rPr>
              <w:t>Bairro :</w:t>
            </w:r>
            <w:proofErr w:type="gramEnd"/>
            <w:r w:rsidRPr="00C36E76">
              <w:rPr>
                <w:color w:val="000000"/>
                <w:sz w:val="20"/>
                <w:szCs w:val="20"/>
              </w:rPr>
              <w:t xml:space="preserve"> Jardim Imperial</w:t>
            </w:r>
          </w:p>
        </w:tc>
      </w:tr>
      <w:tr w:rsidR="00C36E76" w:rsidRPr="00C36E76" w14:paraId="4C0A7F5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14459B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w:t>
            </w:r>
          </w:p>
        </w:tc>
        <w:tc>
          <w:tcPr>
            <w:tcW w:w="4478" w:type="dxa"/>
            <w:tcBorders>
              <w:top w:val="nil"/>
              <w:left w:val="nil"/>
              <w:bottom w:val="single" w:sz="4" w:space="0" w:color="auto"/>
              <w:right w:val="single" w:sz="4" w:space="0" w:color="auto"/>
            </w:tcBorders>
            <w:shd w:val="clear" w:color="FFFFFF" w:fill="FFFFFF"/>
            <w:vAlign w:val="center"/>
            <w:hideMark/>
          </w:tcPr>
          <w:p w14:paraId="16332A8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DONA MICAELA HENRIQUE DE S. LIMA</w:t>
            </w:r>
          </w:p>
        </w:tc>
        <w:tc>
          <w:tcPr>
            <w:tcW w:w="5528" w:type="dxa"/>
            <w:tcBorders>
              <w:top w:val="nil"/>
              <w:left w:val="nil"/>
              <w:bottom w:val="single" w:sz="4" w:space="0" w:color="auto"/>
              <w:right w:val="single" w:sz="8" w:space="0" w:color="auto"/>
            </w:tcBorders>
            <w:shd w:val="clear" w:color="FFFFFF" w:fill="FFFFFF"/>
            <w:vAlign w:val="center"/>
            <w:hideMark/>
          </w:tcPr>
          <w:p w14:paraId="43F2935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AMÉRICO SALGADO, S/N - LIXEIRA, CUIABÁ - MT, 78008-415</w:t>
            </w:r>
          </w:p>
        </w:tc>
      </w:tr>
      <w:tr w:rsidR="00C36E76" w:rsidRPr="00C36E76" w14:paraId="46773A6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9C307B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w:t>
            </w:r>
          </w:p>
        </w:tc>
        <w:tc>
          <w:tcPr>
            <w:tcW w:w="4478" w:type="dxa"/>
            <w:tcBorders>
              <w:top w:val="nil"/>
              <w:left w:val="nil"/>
              <w:bottom w:val="single" w:sz="4" w:space="0" w:color="auto"/>
              <w:right w:val="single" w:sz="4" w:space="0" w:color="auto"/>
            </w:tcBorders>
            <w:shd w:val="clear" w:color="F6F8F9" w:fill="F6F8F9"/>
            <w:vAlign w:val="center"/>
            <w:hideMark/>
          </w:tcPr>
          <w:p w14:paraId="5A0ACCC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EDNA CATHARINA</w:t>
            </w:r>
          </w:p>
        </w:tc>
        <w:tc>
          <w:tcPr>
            <w:tcW w:w="5528" w:type="dxa"/>
            <w:tcBorders>
              <w:top w:val="nil"/>
              <w:left w:val="nil"/>
              <w:bottom w:val="single" w:sz="4" w:space="0" w:color="auto"/>
              <w:right w:val="single" w:sz="8" w:space="0" w:color="auto"/>
            </w:tcBorders>
            <w:shd w:val="clear" w:color="F6F8F9" w:fill="F6F8F9"/>
            <w:vAlign w:val="center"/>
            <w:hideMark/>
          </w:tcPr>
          <w:p w14:paraId="6B5F6A2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PRINCESA DAIANE S/Nº BAIRRO ALTOS DA SERRA</w:t>
            </w:r>
          </w:p>
        </w:tc>
      </w:tr>
      <w:tr w:rsidR="00C36E76" w:rsidRPr="00C36E76" w14:paraId="77D1403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709112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w:t>
            </w:r>
          </w:p>
        </w:tc>
        <w:tc>
          <w:tcPr>
            <w:tcW w:w="4478" w:type="dxa"/>
            <w:tcBorders>
              <w:top w:val="nil"/>
              <w:left w:val="nil"/>
              <w:bottom w:val="single" w:sz="4" w:space="0" w:color="auto"/>
              <w:right w:val="single" w:sz="4" w:space="0" w:color="auto"/>
            </w:tcBorders>
            <w:shd w:val="clear" w:color="FFFFFF" w:fill="FFFFFF"/>
            <w:vAlign w:val="center"/>
            <w:hideMark/>
          </w:tcPr>
          <w:p w14:paraId="61E50AA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ELZIRA CAVALCANTE DA SILVA</w:t>
            </w:r>
          </w:p>
        </w:tc>
        <w:tc>
          <w:tcPr>
            <w:tcW w:w="5528" w:type="dxa"/>
            <w:tcBorders>
              <w:top w:val="nil"/>
              <w:left w:val="nil"/>
              <w:bottom w:val="single" w:sz="4" w:space="0" w:color="auto"/>
              <w:right w:val="single" w:sz="8" w:space="0" w:color="auto"/>
            </w:tcBorders>
            <w:shd w:val="clear" w:color="FFFFFF" w:fill="FFFFFF"/>
            <w:vAlign w:val="center"/>
            <w:hideMark/>
          </w:tcPr>
          <w:p w14:paraId="2AD63C3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DAS FLORES 2 SUCURI 78.105-970</w:t>
            </w:r>
          </w:p>
        </w:tc>
      </w:tr>
      <w:tr w:rsidR="00C36E76" w:rsidRPr="00C36E76" w14:paraId="6BBB830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199018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w:t>
            </w:r>
          </w:p>
        </w:tc>
        <w:tc>
          <w:tcPr>
            <w:tcW w:w="4478" w:type="dxa"/>
            <w:tcBorders>
              <w:top w:val="nil"/>
              <w:left w:val="nil"/>
              <w:bottom w:val="single" w:sz="4" w:space="0" w:color="auto"/>
              <w:right w:val="single" w:sz="4" w:space="0" w:color="auto"/>
            </w:tcBorders>
            <w:shd w:val="clear" w:color="F6F8F9" w:fill="F6F8F9"/>
            <w:vAlign w:val="center"/>
            <w:hideMark/>
          </w:tcPr>
          <w:p w14:paraId="55DB7A0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ENGENHEIRO OSCAR AMELITO</w:t>
            </w:r>
          </w:p>
        </w:tc>
        <w:tc>
          <w:tcPr>
            <w:tcW w:w="5528" w:type="dxa"/>
            <w:tcBorders>
              <w:top w:val="nil"/>
              <w:left w:val="nil"/>
              <w:bottom w:val="single" w:sz="4" w:space="0" w:color="auto"/>
              <w:right w:val="single" w:sz="8" w:space="0" w:color="auto"/>
            </w:tcBorders>
            <w:shd w:val="clear" w:color="F6F8F9" w:fill="F6F8F9"/>
            <w:vAlign w:val="center"/>
            <w:hideMark/>
          </w:tcPr>
          <w:p w14:paraId="5FE4E89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PALMEIRAS, 0 REAL PARQUE. 78095-598 Cuiabá - MT.</w:t>
            </w:r>
          </w:p>
        </w:tc>
      </w:tr>
      <w:tr w:rsidR="00C36E76" w:rsidRPr="00C36E76" w14:paraId="7D28C85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39DA64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w:t>
            </w:r>
          </w:p>
        </w:tc>
        <w:tc>
          <w:tcPr>
            <w:tcW w:w="4478" w:type="dxa"/>
            <w:tcBorders>
              <w:top w:val="nil"/>
              <w:left w:val="nil"/>
              <w:bottom w:val="single" w:sz="4" w:space="0" w:color="auto"/>
              <w:right w:val="single" w:sz="4" w:space="0" w:color="auto"/>
            </w:tcBorders>
            <w:shd w:val="clear" w:color="FFFFFF" w:fill="FFFFFF"/>
            <w:vAlign w:val="center"/>
            <w:hideMark/>
          </w:tcPr>
          <w:p w14:paraId="22003D9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ESPAÇO LIVRE</w:t>
            </w:r>
          </w:p>
        </w:tc>
        <w:tc>
          <w:tcPr>
            <w:tcW w:w="5528" w:type="dxa"/>
            <w:tcBorders>
              <w:top w:val="nil"/>
              <w:left w:val="nil"/>
              <w:bottom w:val="single" w:sz="4" w:space="0" w:color="auto"/>
              <w:right w:val="single" w:sz="8" w:space="0" w:color="auto"/>
            </w:tcBorders>
            <w:shd w:val="clear" w:color="FFFFFF" w:fill="FFFFFF"/>
            <w:vAlign w:val="center"/>
            <w:hideMark/>
          </w:tcPr>
          <w:p w14:paraId="7E46CCB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PALMEIRAS, 0 REAL PARQUE. 78095-598 Cuiabá - MT.</w:t>
            </w:r>
          </w:p>
        </w:tc>
      </w:tr>
      <w:tr w:rsidR="00C36E76" w:rsidRPr="00C36E76" w14:paraId="6668204E"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09BC56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w:t>
            </w:r>
          </w:p>
        </w:tc>
        <w:tc>
          <w:tcPr>
            <w:tcW w:w="4478" w:type="dxa"/>
            <w:tcBorders>
              <w:top w:val="nil"/>
              <w:left w:val="nil"/>
              <w:bottom w:val="single" w:sz="4" w:space="0" w:color="auto"/>
              <w:right w:val="single" w:sz="4" w:space="0" w:color="auto"/>
            </w:tcBorders>
            <w:shd w:val="clear" w:color="F6F8F9" w:fill="F6F8F9"/>
            <w:vAlign w:val="center"/>
            <w:hideMark/>
          </w:tcPr>
          <w:p w14:paraId="12F0884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FRANCISCO SANTANA</w:t>
            </w:r>
          </w:p>
        </w:tc>
        <w:tc>
          <w:tcPr>
            <w:tcW w:w="5528" w:type="dxa"/>
            <w:tcBorders>
              <w:top w:val="nil"/>
              <w:left w:val="nil"/>
              <w:bottom w:val="single" w:sz="4" w:space="0" w:color="auto"/>
              <w:right w:val="single" w:sz="8" w:space="0" w:color="auto"/>
            </w:tcBorders>
            <w:shd w:val="clear" w:color="F6F8F9" w:fill="F6F8F9"/>
            <w:vAlign w:val="center"/>
            <w:hideMark/>
          </w:tcPr>
          <w:p w14:paraId="30A9352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ORIVALDO M. DE SOUZA, S/N - RIBEIRÃO DO LIPA, CUIABÁ - MT, 78048-000</w:t>
            </w:r>
          </w:p>
        </w:tc>
      </w:tr>
      <w:tr w:rsidR="00C36E76" w:rsidRPr="00C36E76" w14:paraId="384ACFB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3AC511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w:t>
            </w:r>
          </w:p>
        </w:tc>
        <w:tc>
          <w:tcPr>
            <w:tcW w:w="4478" w:type="dxa"/>
            <w:tcBorders>
              <w:top w:val="nil"/>
              <w:left w:val="nil"/>
              <w:bottom w:val="single" w:sz="4" w:space="0" w:color="auto"/>
              <w:right w:val="single" w:sz="4" w:space="0" w:color="auto"/>
            </w:tcBorders>
            <w:shd w:val="clear" w:color="FFFFFF" w:fill="FFFFFF"/>
            <w:vAlign w:val="center"/>
            <w:hideMark/>
          </w:tcPr>
          <w:p w14:paraId="44AEAEE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HELENITA PAES DE ASSUNÇÃO</w:t>
            </w:r>
          </w:p>
        </w:tc>
        <w:tc>
          <w:tcPr>
            <w:tcW w:w="5528" w:type="dxa"/>
            <w:tcBorders>
              <w:top w:val="nil"/>
              <w:left w:val="nil"/>
              <w:bottom w:val="single" w:sz="4" w:space="0" w:color="auto"/>
              <w:right w:val="single" w:sz="8" w:space="0" w:color="auto"/>
            </w:tcBorders>
            <w:shd w:val="clear" w:color="FFFFFF" w:fill="FFFFFF"/>
            <w:vAlign w:val="center"/>
            <w:hideMark/>
          </w:tcPr>
          <w:p w14:paraId="7C78907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228 n 46 quadra 68</w:t>
            </w:r>
          </w:p>
        </w:tc>
      </w:tr>
      <w:tr w:rsidR="00C36E76" w:rsidRPr="00C36E76" w14:paraId="03A7696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90F7906"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w:t>
            </w:r>
          </w:p>
        </w:tc>
        <w:tc>
          <w:tcPr>
            <w:tcW w:w="4478" w:type="dxa"/>
            <w:tcBorders>
              <w:top w:val="nil"/>
              <w:left w:val="nil"/>
              <w:bottom w:val="single" w:sz="4" w:space="0" w:color="auto"/>
              <w:right w:val="single" w:sz="4" w:space="0" w:color="auto"/>
            </w:tcBorders>
            <w:shd w:val="clear" w:color="F6F8F9" w:fill="F6F8F9"/>
            <w:vAlign w:val="center"/>
            <w:hideMark/>
          </w:tcPr>
          <w:p w14:paraId="51A290F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INOCÊNCIO LEOCÁDIO DA ROSA</w:t>
            </w:r>
          </w:p>
        </w:tc>
        <w:tc>
          <w:tcPr>
            <w:tcW w:w="5528" w:type="dxa"/>
            <w:tcBorders>
              <w:top w:val="nil"/>
              <w:left w:val="nil"/>
              <w:bottom w:val="single" w:sz="4" w:space="0" w:color="auto"/>
              <w:right w:val="single" w:sz="8" w:space="0" w:color="auto"/>
            </w:tcBorders>
            <w:shd w:val="clear" w:color="F6F8F9" w:fill="F6F8F9"/>
            <w:vAlign w:val="center"/>
            <w:hideMark/>
          </w:tcPr>
          <w:p w14:paraId="64A0B0B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F S/N Bairro: Residencial </w:t>
            </w:r>
            <w:proofErr w:type="spellStart"/>
            <w:r w:rsidRPr="00C36E76">
              <w:rPr>
                <w:color w:val="000000"/>
                <w:sz w:val="20"/>
                <w:szCs w:val="20"/>
              </w:rPr>
              <w:t>Paiguaias</w:t>
            </w:r>
            <w:proofErr w:type="spellEnd"/>
          </w:p>
        </w:tc>
      </w:tr>
      <w:tr w:rsidR="00C36E76" w:rsidRPr="00C36E76" w14:paraId="1D66BB7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882FB2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17</w:t>
            </w:r>
          </w:p>
        </w:tc>
        <w:tc>
          <w:tcPr>
            <w:tcW w:w="4478" w:type="dxa"/>
            <w:tcBorders>
              <w:top w:val="nil"/>
              <w:left w:val="nil"/>
              <w:bottom w:val="single" w:sz="4" w:space="0" w:color="auto"/>
              <w:right w:val="single" w:sz="4" w:space="0" w:color="auto"/>
            </w:tcBorders>
            <w:shd w:val="clear" w:color="FFFFFF" w:fill="FFFFFF"/>
            <w:vAlign w:val="center"/>
            <w:hideMark/>
          </w:tcPr>
          <w:p w14:paraId="63EA724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JAMIL BOUTROS NADAF</w:t>
            </w:r>
          </w:p>
        </w:tc>
        <w:tc>
          <w:tcPr>
            <w:tcW w:w="5528" w:type="dxa"/>
            <w:tcBorders>
              <w:top w:val="nil"/>
              <w:left w:val="nil"/>
              <w:bottom w:val="single" w:sz="4" w:space="0" w:color="auto"/>
              <w:right w:val="single" w:sz="8" w:space="0" w:color="auto"/>
            </w:tcBorders>
            <w:shd w:val="clear" w:color="FFFFFF" w:fill="FFFFFF"/>
            <w:vAlign w:val="center"/>
            <w:hideMark/>
          </w:tcPr>
          <w:p w14:paraId="342F80A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Paulista,125 bairro Santa Laura Cuiabá </w:t>
            </w:r>
            <w:proofErr w:type="spellStart"/>
            <w:r w:rsidRPr="00C36E76">
              <w:rPr>
                <w:color w:val="000000"/>
                <w:sz w:val="20"/>
                <w:szCs w:val="20"/>
              </w:rPr>
              <w:t>mt</w:t>
            </w:r>
            <w:proofErr w:type="spellEnd"/>
            <w:r w:rsidRPr="00C36E76">
              <w:rPr>
                <w:color w:val="000000"/>
                <w:sz w:val="20"/>
                <w:szCs w:val="20"/>
              </w:rPr>
              <w:t xml:space="preserve"> cep 78091150</w:t>
            </w:r>
          </w:p>
        </w:tc>
      </w:tr>
      <w:tr w:rsidR="00C36E76" w:rsidRPr="00C36E76" w14:paraId="30B10CEF"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931A9C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18</w:t>
            </w:r>
          </w:p>
        </w:tc>
        <w:tc>
          <w:tcPr>
            <w:tcW w:w="4478" w:type="dxa"/>
            <w:tcBorders>
              <w:top w:val="nil"/>
              <w:left w:val="nil"/>
              <w:bottom w:val="single" w:sz="4" w:space="0" w:color="auto"/>
              <w:right w:val="single" w:sz="4" w:space="0" w:color="auto"/>
            </w:tcBorders>
            <w:shd w:val="clear" w:color="F6F8F9" w:fill="F6F8F9"/>
            <w:vAlign w:val="center"/>
            <w:hideMark/>
          </w:tcPr>
          <w:p w14:paraId="514C0FD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JOÃO BATISTA SCALABRINI</w:t>
            </w:r>
          </w:p>
        </w:tc>
        <w:tc>
          <w:tcPr>
            <w:tcW w:w="5528" w:type="dxa"/>
            <w:tcBorders>
              <w:top w:val="nil"/>
              <w:left w:val="nil"/>
              <w:bottom w:val="single" w:sz="4" w:space="0" w:color="auto"/>
              <w:right w:val="single" w:sz="8" w:space="0" w:color="auto"/>
            </w:tcBorders>
            <w:shd w:val="clear" w:color="F6F8F9" w:fill="F6F8F9"/>
            <w:vAlign w:val="center"/>
            <w:hideMark/>
          </w:tcPr>
          <w:p w14:paraId="6E077F7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São Jose da Serra, 6. Q 12 Tancredo Neves CEP: 78053-648</w:t>
            </w:r>
          </w:p>
        </w:tc>
      </w:tr>
      <w:tr w:rsidR="00C36E76" w:rsidRPr="00C36E76" w14:paraId="4940A19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34A027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19</w:t>
            </w:r>
          </w:p>
        </w:tc>
        <w:tc>
          <w:tcPr>
            <w:tcW w:w="4478" w:type="dxa"/>
            <w:tcBorders>
              <w:top w:val="nil"/>
              <w:left w:val="nil"/>
              <w:bottom w:val="single" w:sz="4" w:space="0" w:color="auto"/>
              <w:right w:val="single" w:sz="4" w:space="0" w:color="auto"/>
            </w:tcBorders>
            <w:shd w:val="clear" w:color="FFFFFF" w:fill="FFFFFF"/>
            <w:vAlign w:val="center"/>
            <w:hideMark/>
          </w:tcPr>
          <w:p w14:paraId="194D80A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JOSE GABRIEL</w:t>
            </w:r>
          </w:p>
        </w:tc>
        <w:tc>
          <w:tcPr>
            <w:tcW w:w="5528" w:type="dxa"/>
            <w:tcBorders>
              <w:top w:val="nil"/>
              <w:left w:val="nil"/>
              <w:bottom w:val="single" w:sz="4" w:space="0" w:color="auto"/>
              <w:right w:val="single" w:sz="8" w:space="0" w:color="auto"/>
            </w:tcBorders>
            <w:shd w:val="clear" w:color="FFFFFF" w:fill="FFFFFF"/>
            <w:vAlign w:val="center"/>
            <w:hideMark/>
          </w:tcPr>
          <w:p w14:paraId="4D4E207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CAMBORIU, S/N - PARQUE GEORGIA CEP: 78085400</w:t>
            </w:r>
          </w:p>
        </w:tc>
      </w:tr>
      <w:tr w:rsidR="00C36E76" w:rsidRPr="00C36E76" w14:paraId="6AA35BB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F8308D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20</w:t>
            </w:r>
          </w:p>
        </w:tc>
        <w:tc>
          <w:tcPr>
            <w:tcW w:w="4478" w:type="dxa"/>
            <w:tcBorders>
              <w:top w:val="nil"/>
              <w:left w:val="nil"/>
              <w:bottom w:val="single" w:sz="4" w:space="0" w:color="auto"/>
              <w:right w:val="single" w:sz="4" w:space="0" w:color="auto"/>
            </w:tcBorders>
            <w:shd w:val="clear" w:color="F6F8F9" w:fill="F6F8F9"/>
            <w:vAlign w:val="center"/>
            <w:hideMark/>
          </w:tcPr>
          <w:p w14:paraId="70F655A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JOSE LUIZ BORGES GARCIA</w:t>
            </w:r>
          </w:p>
        </w:tc>
        <w:tc>
          <w:tcPr>
            <w:tcW w:w="5528" w:type="dxa"/>
            <w:tcBorders>
              <w:top w:val="nil"/>
              <w:left w:val="nil"/>
              <w:bottom w:val="single" w:sz="4" w:space="0" w:color="auto"/>
              <w:right w:val="single" w:sz="8" w:space="0" w:color="auto"/>
            </w:tcBorders>
            <w:shd w:val="clear" w:color="F6F8F9" w:fill="F6F8F9"/>
            <w:vAlign w:val="center"/>
            <w:hideMark/>
          </w:tcPr>
          <w:p w14:paraId="353FC63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PARIMA 186 - PLANALTO</w:t>
            </w:r>
          </w:p>
        </w:tc>
      </w:tr>
      <w:tr w:rsidR="00C36E76" w:rsidRPr="00C36E76" w14:paraId="3B9ED58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803008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21</w:t>
            </w:r>
          </w:p>
        </w:tc>
        <w:tc>
          <w:tcPr>
            <w:tcW w:w="4478" w:type="dxa"/>
            <w:tcBorders>
              <w:top w:val="nil"/>
              <w:left w:val="nil"/>
              <w:bottom w:val="single" w:sz="4" w:space="0" w:color="auto"/>
              <w:right w:val="single" w:sz="4" w:space="0" w:color="auto"/>
            </w:tcBorders>
            <w:shd w:val="clear" w:color="FFFFFF" w:fill="FFFFFF"/>
            <w:vAlign w:val="center"/>
            <w:hideMark/>
          </w:tcPr>
          <w:p w14:paraId="463834F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JOSÉ NICOLAU PINTO</w:t>
            </w:r>
          </w:p>
        </w:tc>
        <w:tc>
          <w:tcPr>
            <w:tcW w:w="5528" w:type="dxa"/>
            <w:tcBorders>
              <w:top w:val="nil"/>
              <w:left w:val="nil"/>
              <w:bottom w:val="single" w:sz="4" w:space="0" w:color="auto"/>
              <w:right w:val="single" w:sz="8" w:space="0" w:color="auto"/>
            </w:tcBorders>
            <w:shd w:val="clear" w:color="FFFFFF" w:fill="FFFFFF"/>
            <w:vAlign w:val="center"/>
            <w:hideMark/>
          </w:tcPr>
          <w:p w14:paraId="75543C6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BARÃO DE MELGAÇO Nº 1816 BAIRRO PORTO</w:t>
            </w:r>
          </w:p>
        </w:tc>
      </w:tr>
      <w:tr w:rsidR="00C36E76" w:rsidRPr="00C36E76" w14:paraId="53AC44A0"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7724AD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22</w:t>
            </w:r>
          </w:p>
        </w:tc>
        <w:tc>
          <w:tcPr>
            <w:tcW w:w="4478" w:type="dxa"/>
            <w:tcBorders>
              <w:top w:val="nil"/>
              <w:left w:val="nil"/>
              <w:bottom w:val="single" w:sz="4" w:space="0" w:color="auto"/>
              <w:right w:val="single" w:sz="4" w:space="0" w:color="auto"/>
            </w:tcBorders>
            <w:shd w:val="clear" w:color="F6F8F9" w:fill="F6F8F9"/>
            <w:vAlign w:val="center"/>
            <w:hideMark/>
          </w:tcPr>
          <w:p w14:paraId="56AF3B0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JOSEFA CATARINA DE ALMEIDA</w:t>
            </w:r>
          </w:p>
        </w:tc>
        <w:tc>
          <w:tcPr>
            <w:tcW w:w="5528" w:type="dxa"/>
            <w:tcBorders>
              <w:top w:val="nil"/>
              <w:left w:val="nil"/>
              <w:bottom w:val="single" w:sz="4" w:space="0" w:color="auto"/>
              <w:right w:val="single" w:sz="8" w:space="0" w:color="auto"/>
            </w:tcBorders>
            <w:shd w:val="clear" w:color="F6F8F9" w:fill="F6F8F9"/>
            <w:vAlign w:val="center"/>
            <w:hideMark/>
          </w:tcPr>
          <w:p w14:paraId="1B77881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Professora Maria Arruda Muller, Nº 51 - Bairro: Campo Velho - Cep: 78065-270 - Cuiabá/MT</w:t>
            </w:r>
          </w:p>
        </w:tc>
      </w:tr>
      <w:tr w:rsidR="00C36E76" w:rsidRPr="00C36E76" w14:paraId="2E8EDD1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2D1946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23</w:t>
            </w:r>
          </w:p>
        </w:tc>
        <w:tc>
          <w:tcPr>
            <w:tcW w:w="4478" w:type="dxa"/>
            <w:tcBorders>
              <w:top w:val="nil"/>
              <w:left w:val="nil"/>
              <w:bottom w:val="single" w:sz="4" w:space="0" w:color="auto"/>
              <w:right w:val="single" w:sz="4" w:space="0" w:color="auto"/>
            </w:tcBorders>
            <w:shd w:val="clear" w:color="FFFFFF" w:fill="FFFFFF"/>
            <w:vAlign w:val="center"/>
            <w:hideMark/>
          </w:tcPr>
          <w:p w14:paraId="0D370AF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JOSEFA PARENTE</w:t>
            </w:r>
          </w:p>
        </w:tc>
        <w:tc>
          <w:tcPr>
            <w:tcW w:w="5528" w:type="dxa"/>
            <w:tcBorders>
              <w:top w:val="nil"/>
              <w:left w:val="nil"/>
              <w:bottom w:val="single" w:sz="4" w:space="0" w:color="auto"/>
              <w:right w:val="single" w:sz="8" w:space="0" w:color="auto"/>
            </w:tcBorders>
            <w:shd w:val="clear" w:color="FFFFFF" w:fill="FFFFFF"/>
            <w:vAlign w:val="center"/>
            <w:hideMark/>
          </w:tcPr>
          <w:p w14:paraId="13AB52A9" w14:textId="77777777" w:rsidR="00C36E76" w:rsidRPr="00C36E76" w:rsidRDefault="00C36E76" w:rsidP="00C36E76">
            <w:pPr>
              <w:spacing w:before="0" w:after="0" w:line="240" w:lineRule="auto"/>
              <w:jc w:val="left"/>
              <w:rPr>
                <w:color w:val="000000"/>
                <w:sz w:val="20"/>
                <w:szCs w:val="20"/>
              </w:rPr>
            </w:pPr>
            <w:proofErr w:type="spellStart"/>
            <w:r w:rsidRPr="00C36E76">
              <w:rPr>
                <w:color w:val="000000"/>
                <w:sz w:val="20"/>
                <w:szCs w:val="20"/>
              </w:rPr>
              <w:t>Av</w:t>
            </w:r>
            <w:proofErr w:type="spellEnd"/>
            <w:r w:rsidRPr="00C36E76">
              <w:rPr>
                <w:color w:val="000000"/>
                <w:sz w:val="20"/>
                <w:szCs w:val="20"/>
              </w:rPr>
              <w:t xml:space="preserve"> Juliano costa Marques</w:t>
            </w:r>
          </w:p>
        </w:tc>
      </w:tr>
      <w:tr w:rsidR="00C36E76" w:rsidRPr="00C36E76" w14:paraId="44BFAEE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9C4579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24</w:t>
            </w:r>
          </w:p>
        </w:tc>
        <w:tc>
          <w:tcPr>
            <w:tcW w:w="4478" w:type="dxa"/>
            <w:tcBorders>
              <w:top w:val="nil"/>
              <w:left w:val="nil"/>
              <w:bottom w:val="single" w:sz="4" w:space="0" w:color="auto"/>
              <w:right w:val="single" w:sz="4" w:space="0" w:color="auto"/>
            </w:tcBorders>
            <w:shd w:val="clear" w:color="F6F8F9" w:fill="F6F8F9"/>
            <w:vAlign w:val="center"/>
            <w:hideMark/>
          </w:tcPr>
          <w:p w14:paraId="3C619B2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LAIS AMICUCCI SOARES MARTINS</w:t>
            </w:r>
          </w:p>
        </w:tc>
        <w:tc>
          <w:tcPr>
            <w:tcW w:w="5528" w:type="dxa"/>
            <w:tcBorders>
              <w:top w:val="nil"/>
              <w:left w:val="nil"/>
              <w:bottom w:val="single" w:sz="4" w:space="0" w:color="auto"/>
              <w:right w:val="single" w:sz="8" w:space="0" w:color="auto"/>
            </w:tcBorders>
            <w:shd w:val="clear" w:color="F6F8F9" w:fill="F6F8F9"/>
            <w:vAlign w:val="center"/>
            <w:hideMark/>
          </w:tcPr>
          <w:p w14:paraId="0789990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02 QUADRA 05 S/Nº BAIRRO ALTOS DA SERRA</w:t>
            </w:r>
          </w:p>
        </w:tc>
      </w:tr>
      <w:tr w:rsidR="00C36E76" w:rsidRPr="00C36E76" w14:paraId="57C599B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8A5B13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25</w:t>
            </w:r>
          </w:p>
        </w:tc>
        <w:tc>
          <w:tcPr>
            <w:tcW w:w="4478" w:type="dxa"/>
            <w:tcBorders>
              <w:top w:val="nil"/>
              <w:left w:val="nil"/>
              <w:bottom w:val="single" w:sz="4" w:space="0" w:color="auto"/>
              <w:right w:val="single" w:sz="4" w:space="0" w:color="auto"/>
            </w:tcBorders>
            <w:shd w:val="clear" w:color="FFFFFF" w:fill="FFFFFF"/>
            <w:vAlign w:val="center"/>
            <w:hideMark/>
          </w:tcPr>
          <w:p w14:paraId="578BF73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LELITA LINO DA SILVA</w:t>
            </w:r>
          </w:p>
        </w:tc>
        <w:tc>
          <w:tcPr>
            <w:tcW w:w="5528" w:type="dxa"/>
            <w:tcBorders>
              <w:top w:val="nil"/>
              <w:left w:val="nil"/>
              <w:bottom w:val="single" w:sz="4" w:space="0" w:color="auto"/>
              <w:right w:val="single" w:sz="8" w:space="0" w:color="auto"/>
            </w:tcBorders>
            <w:shd w:val="clear" w:color="FFFFFF" w:fill="FFFFFF"/>
            <w:vAlign w:val="center"/>
            <w:hideMark/>
          </w:tcPr>
          <w:p w14:paraId="2F973B2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19 Quadra: 21 Cep: 78090-822 Bairro: Cohab São Gonçalo</w:t>
            </w:r>
          </w:p>
        </w:tc>
      </w:tr>
      <w:tr w:rsidR="00C36E76" w:rsidRPr="00C36E76" w14:paraId="1FF75EC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2A6EB0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26</w:t>
            </w:r>
          </w:p>
        </w:tc>
        <w:tc>
          <w:tcPr>
            <w:tcW w:w="4478" w:type="dxa"/>
            <w:tcBorders>
              <w:top w:val="nil"/>
              <w:left w:val="nil"/>
              <w:bottom w:val="single" w:sz="4" w:space="0" w:color="auto"/>
              <w:right w:val="single" w:sz="4" w:space="0" w:color="auto"/>
            </w:tcBorders>
            <w:shd w:val="clear" w:color="F6F8F9" w:fill="F6F8F9"/>
            <w:vAlign w:val="center"/>
            <w:hideMark/>
          </w:tcPr>
          <w:p w14:paraId="68944F4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LUCILA FERREIRA FORTES</w:t>
            </w:r>
          </w:p>
        </w:tc>
        <w:tc>
          <w:tcPr>
            <w:tcW w:w="5528" w:type="dxa"/>
            <w:tcBorders>
              <w:top w:val="nil"/>
              <w:left w:val="nil"/>
              <w:bottom w:val="single" w:sz="4" w:space="0" w:color="auto"/>
              <w:right w:val="single" w:sz="8" w:space="0" w:color="auto"/>
            </w:tcBorders>
            <w:shd w:val="clear" w:color="F6F8F9" w:fill="F6F8F9"/>
            <w:vAlign w:val="center"/>
            <w:hideMark/>
          </w:tcPr>
          <w:p w14:paraId="1CB3274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Des. Antônio Quirino de Araújo, 457 Areão 78010-318</w:t>
            </w:r>
          </w:p>
        </w:tc>
      </w:tr>
      <w:tr w:rsidR="00C36E76" w:rsidRPr="00C36E76" w14:paraId="7D2A52F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FFC062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27</w:t>
            </w:r>
          </w:p>
        </w:tc>
        <w:tc>
          <w:tcPr>
            <w:tcW w:w="4478" w:type="dxa"/>
            <w:tcBorders>
              <w:top w:val="nil"/>
              <w:left w:val="nil"/>
              <w:bottom w:val="single" w:sz="4" w:space="0" w:color="auto"/>
              <w:right w:val="single" w:sz="4" w:space="0" w:color="auto"/>
            </w:tcBorders>
            <w:shd w:val="clear" w:color="FFFFFF" w:fill="FFFFFF"/>
            <w:vAlign w:val="center"/>
            <w:hideMark/>
          </w:tcPr>
          <w:p w14:paraId="32841A4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MACARIA MELITONA</w:t>
            </w:r>
          </w:p>
        </w:tc>
        <w:tc>
          <w:tcPr>
            <w:tcW w:w="5528" w:type="dxa"/>
            <w:tcBorders>
              <w:top w:val="nil"/>
              <w:left w:val="nil"/>
              <w:bottom w:val="single" w:sz="4" w:space="0" w:color="auto"/>
              <w:right w:val="single" w:sz="8" w:space="0" w:color="auto"/>
            </w:tcBorders>
            <w:shd w:val="clear" w:color="FFFFFF" w:fill="FFFFFF"/>
            <w:vAlign w:val="center"/>
            <w:hideMark/>
          </w:tcPr>
          <w:p w14:paraId="10F0B3B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PERU, SN RIBEIRAO DA PONTE. 78040-550 Cuiabá - MT.</w:t>
            </w:r>
          </w:p>
        </w:tc>
      </w:tr>
      <w:tr w:rsidR="00C36E76" w:rsidRPr="00C36E76" w14:paraId="2D361AB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BBE648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28</w:t>
            </w:r>
          </w:p>
        </w:tc>
        <w:tc>
          <w:tcPr>
            <w:tcW w:w="4478" w:type="dxa"/>
            <w:tcBorders>
              <w:top w:val="nil"/>
              <w:left w:val="nil"/>
              <w:bottom w:val="single" w:sz="4" w:space="0" w:color="auto"/>
              <w:right w:val="single" w:sz="4" w:space="0" w:color="auto"/>
            </w:tcBorders>
            <w:shd w:val="clear" w:color="F6F8F9" w:fill="F6F8F9"/>
            <w:vAlign w:val="center"/>
            <w:hideMark/>
          </w:tcPr>
          <w:p w14:paraId="3223D7A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MANOELINO JESUS</w:t>
            </w:r>
          </w:p>
        </w:tc>
        <w:tc>
          <w:tcPr>
            <w:tcW w:w="5528" w:type="dxa"/>
            <w:tcBorders>
              <w:top w:val="nil"/>
              <w:left w:val="nil"/>
              <w:bottom w:val="single" w:sz="4" w:space="0" w:color="auto"/>
              <w:right w:val="single" w:sz="8" w:space="0" w:color="auto"/>
            </w:tcBorders>
            <w:shd w:val="clear" w:color="F6F8F9" w:fill="F6F8F9"/>
            <w:vAlign w:val="center"/>
            <w:hideMark/>
          </w:tcPr>
          <w:p w14:paraId="2413F8A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BRASIL, SN PASCOAL RAMOS. 78098-015 Cuiabá - MT.</w:t>
            </w:r>
          </w:p>
        </w:tc>
      </w:tr>
      <w:tr w:rsidR="00C36E76" w:rsidRPr="00C36E76" w14:paraId="05B74A9B"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FABE3B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29</w:t>
            </w:r>
          </w:p>
        </w:tc>
        <w:tc>
          <w:tcPr>
            <w:tcW w:w="4478" w:type="dxa"/>
            <w:tcBorders>
              <w:top w:val="nil"/>
              <w:left w:val="nil"/>
              <w:bottom w:val="single" w:sz="4" w:space="0" w:color="auto"/>
              <w:right w:val="single" w:sz="4" w:space="0" w:color="auto"/>
            </w:tcBorders>
            <w:shd w:val="clear" w:color="FFFFFF" w:fill="FFFFFF"/>
            <w:vAlign w:val="center"/>
            <w:hideMark/>
          </w:tcPr>
          <w:p w14:paraId="504B489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MARECHAL RONDON</w:t>
            </w:r>
          </w:p>
        </w:tc>
        <w:tc>
          <w:tcPr>
            <w:tcW w:w="5528" w:type="dxa"/>
            <w:tcBorders>
              <w:top w:val="nil"/>
              <w:left w:val="nil"/>
              <w:bottom w:val="single" w:sz="4" w:space="0" w:color="auto"/>
              <w:right w:val="single" w:sz="8" w:space="0" w:color="auto"/>
            </w:tcBorders>
            <w:shd w:val="clear" w:color="FFFFFF" w:fill="FFFFFF"/>
            <w:vAlign w:val="center"/>
            <w:hideMark/>
          </w:tcPr>
          <w:p w14:paraId="732C4DF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 nº 07, conj. res. Marechal Rondon, Bairro Distrito Industrial, CEP 78098275</w:t>
            </w:r>
          </w:p>
        </w:tc>
      </w:tr>
      <w:tr w:rsidR="00C36E76" w:rsidRPr="00C36E76" w14:paraId="33A804D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3B5E25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30</w:t>
            </w:r>
          </w:p>
        </w:tc>
        <w:tc>
          <w:tcPr>
            <w:tcW w:w="4478" w:type="dxa"/>
            <w:tcBorders>
              <w:top w:val="nil"/>
              <w:left w:val="nil"/>
              <w:bottom w:val="single" w:sz="4" w:space="0" w:color="auto"/>
              <w:right w:val="single" w:sz="4" w:space="0" w:color="auto"/>
            </w:tcBorders>
            <w:shd w:val="clear" w:color="F6F8F9" w:fill="F6F8F9"/>
            <w:vAlign w:val="center"/>
            <w:hideMark/>
          </w:tcPr>
          <w:p w14:paraId="53BA039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MARIA BENEDITA MARTINS DE OLIVEIRA</w:t>
            </w:r>
          </w:p>
        </w:tc>
        <w:tc>
          <w:tcPr>
            <w:tcW w:w="5528" w:type="dxa"/>
            <w:tcBorders>
              <w:top w:val="nil"/>
              <w:left w:val="nil"/>
              <w:bottom w:val="single" w:sz="4" w:space="0" w:color="auto"/>
              <w:right w:val="single" w:sz="8" w:space="0" w:color="auto"/>
            </w:tcBorders>
            <w:shd w:val="clear" w:color="F6F8F9" w:fill="F6F8F9"/>
            <w:vAlign w:val="center"/>
            <w:hideMark/>
          </w:tcPr>
          <w:p w14:paraId="2229AB9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Prof.ª Almira de Mendonça s/n Cidade Alta 78030450</w:t>
            </w:r>
          </w:p>
        </w:tc>
      </w:tr>
      <w:tr w:rsidR="00C36E76" w:rsidRPr="00C36E76" w14:paraId="6FA8C4D2"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FCD744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31</w:t>
            </w:r>
          </w:p>
        </w:tc>
        <w:tc>
          <w:tcPr>
            <w:tcW w:w="4478" w:type="dxa"/>
            <w:tcBorders>
              <w:top w:val="nil"/>
              <w:left w:val="nil"/>
              <w:bottom w:val="single" w:sz="4" w:space="0" w:color="auto"/>
              <w:right w:val="single" w:sz="4" w:space="0" w:color="auto"/>
            </w:tcBorders>
            <w:shd w:val="clear" w:color="FFFFFF" w:fill="FFFFFF"/>
            <w:vAlign w:val="center"/>
            <w:hideMark/>
          </w:tcPr>
          <w:p w14:paraId="17F3BEE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MARIA EUNICE DUARTE DE BARROS</w:t>
            </w:r>
          </w:p>
        </w:tc>
        <w:tc>
          <w:tcPr>
            <w:tcW w:w="5528" w:type="dxa"/>
            <w:tcBorders>
              <w:top w:val="nil"/>
              <w:left w:val="nil"/>
              <w:bottom w:val="single" w:sz="4" w:space="0" w:color="auto"/>
              <w:right w:val="single" w:sz="8" w:space="0" w:color="auto"/>
            </w:tcBorders>
            <w:shd w:val="clear" w:color="FFFFFF" w:fill="FFFFFF"/>
            <w:vAlign w:val="center"/>
            <w:hideMark/>
          </w:tcPr>
          <w:p w14:paraId="7CEEC92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Endereço: Rua G (Ruy Pinheiro de Araújo), Quadra 14, Lote 03, Setor </w:t>
            </w:r>
            <w:proofErr w:type="gramStart"/>
            <w:r w:rsidRPr="00C36E76">
              <w:rPr>
                <w:color w:val="000000"/>
                <w:sz w:val="20"/>
                <w:szCs w:val="20"/>
              </w:rPr>
              <w:t>A  Bairro</w:t>
            </w:r>
            <w:proofErr w:type="gramEnd"/>
            <w:r w:rsidRPr="00C36E76">
              <w:rPr>
                <w:color w:val="000000"/>
                <w:sz w:val="20"/>
                <w:szCs w:val="20"/>
              </w:rPr>
              <w:t>: Centro Político Administrativo, CEP 78049-030, Cuiabá-MT</w:t>
            </w:r>
          </w:p>
        </w:tc>
      </w:tr>
      <w:tr w:rsidR="00C36E76" w:rsidRPr="00C36E76" w14:paraId="7EDE66F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893A7B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32</w:t>
            </w:r>
          </w:p>
        </w:tc>
        <w:tc>
          <w:tcPr>
            <w:tcW w:w="4478" w:type="dxa"/>
            <w:tcBorders>
              <w:top w:val="nil"/>
              <w:left w:val="nil"/>
              <w:bottom w:val="single" w:sz="4" w:space="0" w:color="auto"/>
              <w:right w:val="single" w:sz="4" w:space="0" w:color="auto"/>
            </w:tcBorders>
            <w:shd w:val="clear" w:color="F6F8F9" w:fill="F6F8F9"/>
            <w:vAlign w:val="center"/>
            <w:hideMark/>
          </w:tcPr>
          <w:p w14:paraId="139537C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MARIA LÍGIA BORGES GARCIA</w:t>
            </w:r>
          </w:p>
        </w:tc>
        <w:tc>
          <w:tcPr>
            <w:tcW w:w="5528" w:type="dxa"/>
            <w:tcBorders>
              <w:top w:val="nil"/>
              <w:left w:val="nil"/>
              <w:bottom w:val="single" w:sz="4" w:space="0" w:color="auto"/>
              <w:right w:val="single" w:sz="8" w:space="0" w:color="auto"/>
            </w:tcBorders>
            <w:shd w:val="clear" w:color="F6F8F9" w:fill="F6F8F9"/>
            <w:vAlign w:val="center"/>
            <w:hideMark/>
          </w:tcPr>
          <w:p w14:paraId="5E8A68A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29 s/n Jardim Vitória 78058422</w:t>
            </w:r>
          </w:p>
        </w:tc>
      </w:tr>
      <w:tr w:rsidR="00C36E76" w:rsidRPr="00C36E76" w14:paraId="3471BAD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5214C2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33</w:t>
            </w:r>
          </w:p>
        </w:tc>
        <w:tc>
          <w:tcPr>
            <w:tcW w:w="4478" w:type="dxa"/>
            <w:tcBorders>
              <w:top w:val="nil"/>
              <w:left w:val="nil"/>
              <w:bottom w:val="single" w:sz="4" w:space="0" w:color="auto"/>
              <w:right w:val="single" w:sz="4" w:space="0" w:color="auto"/>
            </w:tcBorders>
            <w:shd w:val="clear" w:color="FFFFFF" w:fill="FFFFFF"/>
            <w:vAlign w:val="center"/>
            <w:hideMark/>
          </w:tcPr>
          <w:p w14:paraId="59734B0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MARIA NERY BATISTA RIBEIRO</w:t>
            </w:r>
          </w:p>
        </w:tc>
        <w:tc>
          <w:tcPr>
            <w:tcW w:w="5528" w:type="dxa"/>
            <w:tcBorders>
              <w:top w:val="nil"/>
              <w:left w:val="nil"/>
              <w:bottom w:val="single" w:sz="4" w:space="0" w:color="auto"/>
              <w:right w:val="single" w:sz="8" w:space="0" w:color="auto"/>
            </w:tcBorders>
            <w:shd w:val="clear" w:color="FFFFFF" w:fill="FFFFFF"/>
            <w:vAlign w:val="center"/>
            <w:hideMark/>
          </w:tcPr>
          <w:p w14:paraId="3711799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01 s/n Osmar Cabral 78093680</w:t>
            </w:r>
          </w:p>
        </w:tc>
      </w:tr>
      <w:tr w:rsidR="00C36E76" w:rsidRPr="00C36E76" w14:paraId="7B43406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A18C98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34</w:t>
            </w:r>
          </w:p>
        </w:tc>
        <w:tc>
          <w:tcPr>
            <w:tcW w:w="4478" w:type="dxa"/>
            <w:tcBorders>
              <w:top w:val="nil"/>
              <w:left w:val="nil"/>
              <w:bottom w:val="single" w:sz="4" w:space="0" w:color="auto"/>
              <w:right w:val="single" w:sz="4" w:space="0" w:color="auto"/>
            </w:tcBorders>
            <w:shd w:val="clear" w:color="F6F8F9" w:fill="F6F8F9"/>
            <w:vAlign w:val="center"/>
            <w:hideMark/>
          </w:tcPr>
          <w:p w14:paraId="73F8259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MARIANA FERNANDES MACEDO</w:t>
            </w:r>
          </w:p>
        </w:tc>
        <w:tc>
          <w:tcPr>
            <w:tcW w:w="5528" w:type="dxa"/>
            <w:tcBorders>
              <w:top w:val="nil"/>
              <w:left w:val="nil"/>
              <w:bottom w:val="single" w:sz="4" w:space="0" w:color="auto"/>
              <w:right w:val="single" w:sz="8" w:space="0" w:color="auto"/>
            </w:tcBorders>
            <w:shd w:val="clear" w:color="F6F8F9" w:fill="F6F8F9"/>
            <w:vAlign w:val="center"/>
            <w:hideMark/>
          </w:tcPr>
          <w:p w14:paraId="11C6309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CARMINDO DE CAMPOS, SN DOM AQUINO. 78015-050 Cuiabá - MT.</w:t>
            </w:r>
          </w:p>
        </w:tc>
      </w:tr>
      <w:tr w:rsidR="00C36E76" w:rsidRPr="00C36E76" w14:paraId="08F2C9EF"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E0AEC6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35</w:t>
            </w:r>
          </w:p>
        </w:tc>
        <w:tc>
          <w:tcPr>
            <w:tcW w:w="4478" w:type="dxa"/>
            <w:tcBorders>
              <w:top w:val="nil"/>
              <w:left w:val="nil"/>
              <w:bottom w:val="single" w:sz="4" w:space="0" w:color="auto"/>
              <w:right w:val="single" w:sz="4" w:space="0" w:color="auto"/>
            </w:tcBorders>
            <w:shd w:val="clear" w:color="FFFFFF" w:fill="FFFFFF"/>
            <w:vAlign w:val="center"/>
            <w:hideMark/>
          </w:tcPr>
          <w:p w14:paraId="641B6FB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MARIUZA OJEDA DE BARROS</w:t>
            </w:r>
          </w:p>
        </w:tc>
        <w:tc>
          <w:tcPr>
            <w:tcW w:w="5528" w:type="dxa"/>
            <w:tcBorders>
              <w:top w:val="nil"/>
              <w:left w:val="nil"/>
              <w:bottom w:val="single" w:sz="4" w:space="0" w:color="auto"/>
              <w:right w:val="single" w:sz="8" w:space="0" w:color="auto"/>
            </w:tcBorders>
            <w:shd w:val="clear" w:color="FFFFFF" w:fill="FFFFFF"/>
            <w:vAlign w:val="center"/>
            <w:hideMark/>
          </w:tcPr>
          <w:p w14:paraId="0B9908C9" w14:textId="77777777" w:rsidR="00C36E76" w:rsidRPr="00C36E76" w:rsidRDefault="00C36E76" w:rsidP="00C36E76">
            <w:pPr>
              <w:spacing w:before="0" w:after="0" w:line="240" w:lineRule="auto"/>
              <w:jc w:val="left"/>
              <w:rPr>
                <w:color w:val="000000"/>
                <w:sz w:val="20"/>
                <w:szCs w:val="20"/>
              </w:rPr>
            </w:pPr>
            <w:proofErr w:type="spellStart"/>
            <w:r w:rsidRPr="00C36E76">
              <w:rPr>
                <w:color w:val="000000"/>
                <w:sz w:val="20"/>
                <w:szCs w:val="20"/>
              </w:rPr>
              <w:t>Av</w:t>
            </w:r>
            <w:proofErr w:type="spellEnd"/>
            <w:r w:rsidRPr="00C36E76">
              <w:rPr>
                <w:color w:val="000000"/>
                <w:sz w:val="20"/>
                <w:szCs w:val="20"/>
              </w:rPr>
              <w:t xml:space="preserve">: Radialista Edson </w:t>
            </w:r>
            <w:proofErr w:type="spellStart"/>
            <w:r w:rsidRPr="00C36E76">
              <w:rPr>
                <w:color w:val="000000"/>
                <w:sz w:val="20"/>
                <w:szCs w:val="20"/>
              </w:rPr>
              <w:t>Luis</w:t>
            </w:r>
            <w:proofErr w:type="spellEnd"/>
            <w:r w:rsidRPr="00C36E76">
              <w:rPr>
                <w:color w:val="000000"/>
                <w:sz w:val="20"/>
                <w:szCs w:val="20"/>
              </w:rPr>
              <w:t xml:space="preserve"> da Silva</w:t>
            </w:r>
          </w:p>
        </w:tc>
      </w:tr>
      <w:tr w:rsidR="00C36E76" w:rsidRPr="00C36E76" w14:paraId="6454F78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539912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36</w:t>
            </w:r>
          </w:p>
        </w:tc>
        <w:tc>
          <w:tcPr>
            <w:tcW w:w="4478" w:type="dxa"/>
            <w:tcBorders>
              <w:top w:val="nil"/>
              <w:left w:val="nil"/>
              <w:bottom w:val="single" w:sz="4" w:space="0" w:color="auto"/>
              <w:right w:val="single" w:sz="4" w:space="0" w:color="auto"/>
            </w:tcBorders>
            <w:shd w:val="clear" w:color="F6F8F9" w:fill="F6F8F9"/>
            <w:vAlign w:val="center"/>
            <w:hideMark/>
          </w:tcPr>
          <w:p w14:paraId="6C82F31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MICAELA HENRIQUE DE S. LIMA</w:t>
            </w:r>
          </w:p>
        </w:tc>
        <w:tc>
          <w:tcPr>
            <w:tcW w:w="5528" w:type="dxa"/>
            <w:tcBorders>
              <w:top w:val="nil"/>
              <w:left w:val="nil"/>
              <w:bottom w:val="single" w:sz="4" w:space="0" w:color="auto"/>
              <w:right w:val="single" w:sz="8" w:space="0" w:color="auto"/>
            </w:tcBorders>
            <w:shd w:val="clear" w:color="F6F8F9" w:fill="F6F8F9"/>
            <w:vAlign w:val="center"/>
            <w:hideMark/>
          </w:tcPr>
          <w:p w14:paraId="76B3A1D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AMÉRICO SALGADO, S/N - LIXEIRA, CUIABÁ - MT, 78008-415</w:t>
            </w:r>
          </w:p>
        </w:tc>
      </w:tr>
      <w:tr w:rsidR="00C36E76" w:rsidRPr="00C36E76" w14:paraId="3E831F9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AA9772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37</w:t>
            </w:r>
          </w:p>
        </w:tc>
        <w:tc>
          <w:tcPr>
            <w:tcW w:w="4478" w:type="dxa"/>
            <w:tcBorders>
              <w:top w:val="nil"/>
              <w:left w:val="nil"/>
              <w:bottom w:val="single" w:sz="4" w:space="0" w:color="auto"/>
              <w:right w:val="single" w:sz="4" w:space="0" w:color="auto"/>
            </w:tcBorders>
            <w:shd w:val="clear" w:color="FFFFFF" w:fill="FFFFFF"/>
            <w:vAlign w:val="center"/>
            <w:hideMark/>
          </w:tcPr>
          <w:p w14:paraId="424BC21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NAIDES RODRIGUES R DA CRUZ</w:t>
            </w:r>
          </w:p>
        </w:tc>
        <w:tc>
          <w:tcPr>
            <w:tcW w:w="5528" w:type="dxa"/>
            <w:tcBorders>
              <w:top w:val="nil"/>
              <w:left w:val="nil"/>
              <w:bottom w:val="single" w:sz="4" w:space="0" w:color="auto"/>
              <w:right w:val="single" w:sz="8" w:space="0" w:color="auto"/>
            </w:tcBorders>
            <w:shd w:val="clear" w:color="FFFFFF" w:fill="FFFFFF"/>
            <w:vAlign w:val="center"/>
            <w:hideMark/>
          </w:tcPr>
          <w:p w14:paraId="6F62DB4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52 QUADRA 36, SN MORADA DA SERRA. 78058-424 Cuiabá - MT.</w:t>
            </w:r>
          </w:p>
        </w:tc>
      </w:tr>
      <w:tr w:rsidR="00C36E76" w:rsidRPr="00C36E76" w14:paraId="059BA551"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75FB3C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38</w:t>
            </w:r>
          </w:p>
        </w:tc>
        <w:tc>
          <w:tcPr>
            <w:tcW w:w="4478" w:type="dxa"/>
            <w:tcBorders>
              <w:top w:val="nil"/>
              <w:left w:val="nil"/>
              <w:bottom w:val="single" w:sz="4" w:space="0" w:color="auto"/>
              <w:right w:val="single" w:sz="4" w:space="0" w:color="auto"/>
            </w:tcBorders>
            <w:shd w:val="clear" w:color="F6F8F9" w:fill="F6F8F9"/>
            <w:vAlign w:val="center"/>
            <w:hideMark/>
          </w:tcPr>
          <w:p w14:paraId="3D81B86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NASLA JOAQUIM ASCHAR</w:t>
            </w:r>
          </w:p>
        </w:tc>
        <w:tc>
          <w:tcPr>
            <w:tcW w:w="5528" w:type="dxa"/>
            <w:tcBorders>
              <w:top w:val="nil"/>
              <w:left w:val="nil"/>
              <w:bottom w:val="single" w:sz="4" w:space="0" w:color="auto"/>
              <w:right w:val="single" w:sz="8" w:space="0" w:color="auto"/>
            </w:tcBorders>
            <w:shd w:val="clear" w:color="F6F8F9" w:fill="F6F8F9"/>
            <w:vAlign w:val="center"/>
            <w:hideMark/>
          </w:tcPr>
          <w:p w14:paraId="348C4E1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Historiador Rubens de Mendonça, 5885, Morada da Serra - CEP 78055-000 - Cuiabá-MT</w:t>
            </w:r>
          </w:p>
        </w:tc>
      </w:tr>
      <w:tr w:rsidR="00C36E76" w:rsidRPr="00C36E76" w14:paraId="673F812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F21BE5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39</w:t>
            </w:r>
          </w:p>
        </w:tc>
        <w:tc>
          <w:tcPr>
            <w:tcW w:w="4478" w:type="dxa"/>
            <w:tcBorders>
              <w:top w:val="nil"/>
              <w:left w:val="nil"/>
              <w:bottom w:val="single" w:sz="4" w:space="0" w:color="auto"/>
              <w:right w:val="single" w:sz="4" w:space="0" w:color="auto"/>
            </w:tcBorders>
            <w:shd w:val="clear" w:color="FFFFFF" w:fill="FFFFFF"/>
            <w:vAlign w:val="center"/>
            <w:hideMark/>
          </w:tcPr>
          <w:p w14:paraId="0C8ECB2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NÉVIO LOTUFO</w:t>
            </w:r>
          </w:p>
        </w:tc>
        <w:tc>
          <w:tcPr>
            <w:tcW w:w="5528" w:type="dxa"/>
            <w:tcBorders>
              <w:top w:val="nil"/>
              <w:left w:val="nil"/>
              <w:bottom w:val="single" w:sz="4" w:space="0" w:color="auto"/>
              <w:right w:val="single" w:sz="8" w:space="0" w:color="auto"/>
            </w:tcBorders>
            <w:shd w:val="clear" w:color="FFFFFF" w:fill="FFFFFF"/>
            <w:vAlign w:val="center"/>
            <w:hideMark/>
          </w:tcPr>
          <w:p w14:paraId="5D141A3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9 QUADRA 58, SN CENTRO AMERICA. 78053-795 Cuiabá - MT.</w:t>
            </w:r>
          </w:p>
        </w:tc>
      </w:tr>
      <w:tr w:rsidR="00C36E76" w:rsidRPr="00C36E76" w14:paraId="5F0F664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A4AC40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40</w:t>
            </w:r>
          </w:p>
        </w:tc>
        <w:tc>
          <w:tcPr>
            <w:tcW w:w="4478" w:type="dxa"/>
            <w:tcBorders>
              <w:top w:val="nil"/>
              <w:left w:val="nil"/>
              <w:bottom w:val="single" w:sz="4" w:space="0" w:color="auto"/>
              <w:right w:val="single" w:sz="4" w:space="0" w:color="auto"/>
            </w:tcBorders>
            <w:shd w:val="clear" w:color="F6F8F9" w:fill="F6F8F9"/>
            <w:vAlign w:val="center"/>
            <w:hideMark/>
          </w:tcPr>
          <w:p w14:paraId="715035D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PADRE ARMANDO CAVALLO</w:t>
            </w:r>
          </w:p>
        </w:tc>
        <w:tc>
          <w:tcPr>
            <w:tcW w:w="5528" w:type="dxa"/>
            <w:tcBorders>
              <w:top w:val="nil"/>
              <w:left w:val="nil"/>
              <w:bottom w:val="single" w:sz="4" w:space="0" w:color="auto"/>
              <w:right w:val="single" w:sz="8" w:space="0" w:color="auto"/>
            </w:tcBorders>
            <w:shd w:val="clear" w:color="F6F8F9" w:fill="F6F8F9"/>
            <w:vAlign w:val="center"/>
            <w:hideMark/>
          </w:tcPr>
          <w:p w14:paraId="2D2E2A0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Avenida Maria Auxiliadora </w:t>
            </w:r>
            <w:proofErr w:type="spellStart"/>
            <w:r w:rsidRPr="00C36E76">
              <w:rPr>
                <w:color w:val="000000"/>
                <w:sz w:val="20"/>
                <w:szCs w:val="20"/>
              </w:rPr>
              <w:t>Grissolia</w:t>
            </w:r>
            <w:proofErr w:type="spellEnd"/>
            <w:r w:rsidRPr="00C36E76">
              <w:rPr>
                <w:color w:val="000000"/>
                <w:sz w:val="20"/>
                <w:szCs w:val="20"/>
              </w:rPr>
              <w:t xml:space="preserve"> </w:t>
            </w:r>
            <w:proofErr w:type="spellStart"/>
            <w:r w:rsidRPr="00C36E76">
              <w:rPr>
                <w:color w:val="000000"/>
                <w:sz w:val="20"/>
                <w:szCs w:val="20"/>
              </w:rPr>
              <w:t>Mndes</w:t>
            </w:r>
            <w:proofErr w:type="spellEnd"/>
          </w:p>
        </w:tc>
      </w:tr>
      <w:tr w:rsidR="00C36E76" w:rsidRPr="00C36E76" w14:paraId="252D7B5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CD35E7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41</w:t>
            </w:r>
          </w:p>
        </w:tc>
        <w:tc>
          <w:tcPr>
            <w:tcW w:w="4478" w:type="dxa"/>
            <w:tcBorders>
              <w:top w:val="nil"/>
              <w:left w:val="nil"/>
              <w:bottom w:val="single" w:sz="4" w:space="0" w:color="auto"/>
              <w:right w:val="single" w:sz="4" w:space="0" w:color="auto"/>
            </w:tcBorders>
            <w:shd w:val="clear" w:color="FFFFFF" w:fill="FFFFFF"/>
            <w:vAlign w:val="center"/>
            <w:hideMark/>
          </w:tcPr>
          <w:p w14:paraId="03DB458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PLÁCIDO FLAVIANO CURVO FILHO</w:t>
            </w:r>
          </w:p>
        </w:tc>
        <w:tc>
          <w:tcPr>
            <w:tcW w:w="5528" w:type="dxa"/>
            <w:tcBorders>
              <w:top w:val="nil"/>
              <w:left w:val="nil"/>
              <w:bottom w:val="single" w:sz="4" w:space="0" w:color="auto"/>
              <w:right w:val="single" w:sz="8" w:space="0" w:color="auto"/>
            </w:tcBorders>
            <w:shd w:val="clear" w:color="FFFFFF" w:fill="FFFFFF"/>
            <w:vAlign w:val="center"/>
            <w:hideMark/>
          </w:tcPr>
          <w:p w14:paraId="0E065D1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Joinville, esquina com a Av. Contorno Leste, S/N, Serra Dourada</w:t>
            </w:r>
          </w:p>
        </w:tc>
      </w:tr>
      <w:tr w:rsidR="00C36E76" w:rsidRPr="00C36E76" w14:paraId="4CDB920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CE29A5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42</w:t>
            </w:r>
          </w:p>
        </w:tc>
        <w:tc>
          <w:tcPr>
            <w:tcW w:w="4478" w:type="dxa"/>
            <w:tcBorders>
              <w:top w:val="nil"/>
              <w:left w:val="nil"/>
              <w:bottom w:val="single" w:sz="4" w:space="0" w:color="auto"/>
              <w:right w:val="single" w:sz="4" w:space="0" w:color="auto"/>
            </w:tcBorders>
            <w:shd w:val="clear" w:color="F6F8F9" w:fill="F6F8F9"/>
            <w:vAlign w:val="center"/>
            <w:hideMark/>
          </w:tcPr>
          <w:p w14:paraId="7C47E99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PROF RAFAEL RUEDA</w:t>
            </w:r>
          </w:p>
        </w:tc>
        <w:tc>
          <w:tcPr>
            <w:tcW w:w="5528" w:type="dxa"/>
            <w:tcBorders>
              <w:top w:val="nil"/>
              <w:left w:val="nil"/>
              <w:bottom w:val="single" w:sz="4" w:space="0" w:color="auto"/>
              <w:right w:val="single" w:sz="8" w:space="0" w:color="auto"/>
            </w:tcBorders>
            <w:shd w:val="clear" w:color="F6F8F9" w:fill="F6F8F9"/>
            <w:vAlign w:val="center"/>
            <w:hideMark/>
          </w:tcPr>
          <w:p w14:paraId="6DD9854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Caruaru S/N Bairro Pedra 90</w:t>
            </w:r>
          </w:p>
        </w:tc>
      </w:tr>
      <w:tr w:rsidR="00C36E76" w:rsidRPr="00C36E76" w14:paraId="47389193"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E7E9D5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43</w:t>
            </w:r>
          </w:p>
        </w:tc>
        <w:tc>
          <w:tcPr>
            <w:tcW w:w="4478" w:type="dxa"/>
            <w:tcBorders>
              <w:top w:val="nil"/>
              <w:left w:val="nil"/>
              <w:bottom w:val="single" w:sz="4" w:space="0" w:color="auto"/>
              <w:right w:val="single" w:sz="4" w:space="0" w:color="auto"/>
            </w:tcBorders>
            <w:shd w:val="clear" w:color="FFFFFF" w:fill="FFFFFF"/>
            <w:vAlign w:val="center"/>
            <w:hideMark/>
          </w:tcPr>
          <w:p w14:paraId="7A6606C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PROF. AECIM TOCANTINS</w:t>
            </w:r>
          </w:p>
        </w:tc>
        <w:tc>
          <w:tcPr>
            <w:tcW w:w="5528" w:type="dxa"/>
            <w:tcBorders>
              <w:top w:val="nil"/>
              <w:left w:val="nil"/>
              <w:bottom w:val="single" w:sz="4" w:space="0" w:color="auto"/>
              <w:right w:val="single" w:sz="8" w:space="0" w:color="auto"/>
            </w:tcBorders>
            <w:shd w:val="clear" w:color="FFFFFF" w:fill="FFFFFF"/>
            <w:vAlign w:val="center"/>
            <w:hideMark/>
          </w:tcPr>
          <w:p w14:paraId="371F4F7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 QUADRA 61 S/N- PARQUE ATALAIA- CUIABA/MT</w:t>
            </w:r>
          </w:p>
        </w:tc>
      </w:tr>
      <w:tr w:rsidR="00C36E76" w:rsidRPr="00C36E76" w14:paraId="5A66FD5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0358C3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44</w:t>
            </w:r>
          </w:p>
        </w:tc>
        <w:tc>
          <w:tcPr>
            <w:tcW w:w="4478" w:type="dxa"/>
            <w:tcBorders>
              <w:top w:val="nil"/>
              <w:left w:val="nil"/>
              <w:bottom w:val="single" w:sz="4" w:space="0" w:color="auto"/>
              <w:right w:val="single" w:sz="4" w:space="0" w:color="auto"/>
            </w:tcBorders>
            <w:shd w:val="clear" w:color="F6F8F9" w:fill="F6F8F9"/>
            <w:vAlign w:val="center"/>
            <w:hideMark/>
          </w:tcPr>
          <w:p w14:paraId="015115B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CEIC </w:t>
            </w:r>
            <w:proofErr w:type="spellStart"/>
            <w:r w:rsidRPr="00C36E76">
              <w:rPr>
                <w:color w:val="000000"/>
                <w:sz w:val="20"/>
                <w:szCs w:val="20"/>
              </w:rPr>
              <w:t>PROF.ª</w:t>
            </w:r>
            <w:proofErr w:type="spellEnd"/>
            <w:r w:rsidRPr="00C36E76">
              <w:rPr>
                <w:color w:val="000000"/>
                <w:sz w:val="20"/>
                <w:szCs w:val="20"/>
              </w:rPr>
              <w:t xml:space="preserve"> LUCIENE FERREIRA DE OLIVEIRA</w:t>
            </w:r>
          </w:p>
        </w:tc>
        <w:tc>
          <w:tcPr>
            <w:tcW w:w="5528" w:type="dxa"/>
            <w:tcBorders>
              <w:top w:val="nil"/>
              <w:left w:val="nil"/>
              <w:bottom w:val="single" w:sz="4" w:space="0" w:color="auto"/>
              <w:right w:val="single" w:sz="8" w:space="0" w:color="auto"/>
            </w:tcBorders>
            <w:shd w:val="clear" w:color="F6F8F9" w:fill="F6F8F9"/>
            <w:vAlign w:val="center"/>
            <w:hideMark/>
          </w:tcPr>
          <w:p w14:paraId="1EB9D68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TRES S/N QUADRA29 JARDIM UMUARAMA II 78.058-597</w:t>
            </w:r>
          </w:p>
        </w:tc>
      </w:tr>
      <w:tr w:rsidR="00C36E76" w:rsidRPr="00C36E76" w14:paraId="6AB19FBF"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C11B5D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45</w:t>
            </w:r>
          </w:p>
        </w:tc>
        <w:tc>
          <w:tcPr>
            <w:tcW w:w="4478" w:type="dxa"/>
            <w:tcBorders>
              <w:top w:val="nil"/>
              <w:left w:val="nil"/>
              <w:bottom w:val="single" w:sz="4" w:space="0" w:color="auto"/>
              <w:right w:val="single" w:sz="4" w:space="0" w:color="auto"/>
            </w:tcBorders>
            <w:shd w:val="clear" w:color="FFFFFF" w:fill="FFFFFF"/>
            <w:vAlign w:val="center"/>
            <w:hideMark/>
          </w:tcPr>
          <w:p w14:paraId="0E7A5A0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CEIC </w:t>
            </w:r>
            <w:proofErr w:type="spellStart"/>
            <w:r w:rsidRPr="00C36E76">
              <w:rPr>
                <w:color w:val="000000"/>
                <w:sz w:val="20"/>
                <w:szCs w:val="20"/>
              </w:rPr>
              <w:t>PROF.ª</w:t>
            </w:r>
            <w:proofErr w:type="spellEnd"/>
            <w:r w:rsidRPr="00C36E76">
              <w:rPr>
                <w:color w:val="000000"/>
                <w:sz w:val="20"/>
                <w:szCs w:val="20"/>
              </w:rPr>
              <w:t xml:space="preserve"> MONSERAT ISMÊNIA DE MORAES BORGES</w:t>
            </w:r>
          </w:p>
        </w:tc>
        <w:tc>
          <w:tcPr>
            <w:tcW w:w="5528" w:type="dxa"/>
            <w:tcBorders>
              <w:top w:val="nil"/>
              <w:left w:val="nil"/>
              <w:bottom w:val="single" w:sz="4" w:space="0" w:color="auto"/>
              <w:right w:val="single" w:sz="8" w:space="0" w:color="auto"/>
            </w:tcBorders>
            <w:shd w:val="clear" w:color="FFFFFF" w:fill="FFFFFF"/>
            <w:vAlign w:val="center"/>
            <w:hideMark/>
          </w:tcPr>
          <w:p w14:paraId="06DD166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Macaé, 57 Pedregal 78060530</w:t>
            </w:r>
          </w:p>
        </w:tc>
      </w:tr>
      <w:tr w:rsidR="00C36E76" w:rsidRPr="00C36E76" w14:paraId="5BFC985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B4A47E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46</w:t>
            </w:r>
          </w:p>
        </w:tc>
        <w:tc>
          <w:tcPr>
            <w:tcW w:w="4478" w:type="dxa"/>
            <w:tcBorders>
              <w:top w:val="nil"/>
              <w:left w:val="nil"/>
              <w:bottom w:val="single" w:sz="4" w:space="0" w:color="auto"/>
              <w:right w:val="single" w:sz="4" w:space="0" w:color="auto"/>
            </w:tcBorders>
            <w:shd w:val="clear" w:color="F6F8F9" w:fill="F6F8F9"/>
            <w:vAlign w:val="center"/>
            <w:hideMark/>
          </w:tcPr>
          <w:p w14:paraId="2BB5BA9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CEIC </w:t>
            </w:r>
            <w:proofErr w:type="spellStart"/>
            <w:r w:rsidRPr="00C36E76">
              <w:rPr>
                <w:color w:val="000000"/>
                <w:sz w:val="20"/>
                <w:szCs w:val="20"/>
              </w:rPr>
              <w:t>PROFª</w:t>
            </w:r>
            <w:proofErr w:type="spellEnd"/>
            <w:r w:rsidRPr="00C36E76">
              <w:rPr>
                <w:color w:val="000000"/>
                <w:sz w:val="20"/>
                <w:szCs w:val="20"/>
              </w:rPr>
              <w:t xml:space="preserve"> MARIA DE FIGUEIREDO NUNES</w:t>
            </w:r>
          </w:p>
        </w:tc>
        <w:tc>
          <w:tcPr>
            <w:tcW w:w="5528" w:type="dxa"/>
            <w:tcBorders>
              <w:top w:val="nil"/>
              <w:left w:val="nil"/>
              <w:bottom w:val="single" w:sz="4" w:space="0" w:color="auto"/>
              <w:right w:val="single" w:sz="8" w:space="0" w:color="auto"/>
            </w:tcBorders>
            <w:shd w:val="clear" w:color="F6F8F9" w:fill="F6F8F9"/>
            <w:vAlign w:val="center"/>
            <w:hideMark/>
          </w:tcPr>
          <w:p w14:paraId="75C32F5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FREI QUIRINO, 225 NOVO COLORADO. 78040-000 Cuiabá - MT.</w:t>
            </w:r>
          </w:p>
        </w:tc>
      </w:tr>
      <w:tr w:rsidR="00C36E76" w:rsidRPr="00C36E76" w14:paraId="442A642B"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46E0D9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47</w:t>
            </w:r>
          </w:p>
        </w:tc>
        <w:tc>
          <w:tcPr>
            <w:tcW w:w="4478" w:type="dxa"/>
            <w:tcBorders>
              <w:top w:val="nil"/>
              <w:left w:val="nil"/>
              <w:bottom w:val="single" w:sz="4" w:space="0" w:color="auto"/>
              <w:right w:val="single" w:sz="4" w:space="0" w:color="auto"/>
            </w:tcBorders>
            <w:shd w:val="clear" w:color="FFFFFF" w:fill="FFFFFF"/>
            <w:vAlign w:val="center"/>
            <w:hideMark/>
          </w:tcPr>
          <w:p w14:paraId="0D0D141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CEIC RENISEA </w:t>
            </w:r>
            <w:proofErr w:type="gramStart"/>
            <w:r w:rsidRPr="00C36E76">
              <w:rPr>
                <w:color w:val="000000"/>
                <w:sz w:val="20"/>
                <w:szCs w:val="20"/>
              </w:rPr>
              <w:t>G.BARUA</w:t>
            </w:r>
            <w:proofErr w:type="gramEnd"/>
          </w:p>
        </w:tc>
        <w:tc>
          <w:tcPr>
            <w:tcW w:w="5528" w:type="dxa"/>
            <w:tcBorders>
              <w:top w:val="nil"/>
              <w:left w:val="nil"/>
              <w:bottom w:val="single" w:sz="4" w:space="0" w:color="auto"/>
              <w:right w:val="single" w:sz="8" w:space="0" w:color="auto"/>
            </w:tcBorders>
            <w:shd w:val="clear" w:color="FFFFFF" w:fill="FFFFFF"/>
            <w:vAlign w:val="center"/>
            <w:hideMark/>
          </w:tcPr>
          <w:p w14:paraId="49C9220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C, Quadra 5, Cohab. Vila Real, Bairro </w:t>
            </w:r>
            <w:proofErr w:type="spellStart"/>
            <w:r w:rsidRPr="00C36E76">
              <w:rPr>
                <w:color w:val="000000"/>
                <w:sz w:val="20"/>
                <w:szCs w:val="20"/>
              </w:rPr>
              <w:t>Despraiado</w:t>
            </w:r>
            <w:proofErr w:type="spellEnd"/>
            <w:r w:rsidRPr="00C36E76">
              <w:rPr>
                <w:color w:val="000000"/>
                <w:sz w:val="20"/>
                <w:szCs w:val="20"/>
              </w:rPr>
              <w:t>, Cuiabá, CEP 78048-720</w:t>
            </w:r>
          </w:p>
        </w:tc>
      </w:tr>
      <w:tr w:rsidR="00C36E76" w:rsidRPr="00C36E76" w14:paraId="0342C33B"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9519D5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48</w:t>
            </w:r>
          </w:p>
        </w:tc>
        <w:tc>
          <w:tcPr>
            <w:tcW w:w="4478" w:type="dxa"/>
            <w:tcBorders>
              <w:top w:val="nil"/>
              <w:left w:val="nil"/>
              <w:bottom w:val="single" w:sz="4" w:space="0" w:color="auto"/>
              <w:right w:val="single" w:sz="4" w:space="0" w:color="auto"/>
            </w:tcBorders>
            <w:shd w:val="clear" w:color="F6F8F9" w:fill="F6F8F9"/>
            <w:vAlign w:val="center"/>
            <w:hideMark/>
          </w:tcPr>
          <w:p w14:paraId="3B0EC72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RISOLETA NEVES</w:t>
            </w:r>
          </w:p>
        </w:tc>
        <w:tc>
          <w:tcPr>
            <w:tcW w:w="5528" w:type="dxa"/>
            <w:tcBorders>
              <w:top w:val="nil"/>
              <w:left w:val="nil"/>
              <w:bottom w:val="single" w:sz="4" w:space="0" w:color="auto"/>
              <w:right w:val="single" w:sz="8" w:space="0" w:color="auto"/>
            </w:tcBorders>
            <w:shd w:val="clear" w:color="F6F8F9" w:fill="F6F8F9"/>
            <w:vAlign w:val="center"/>
            <w:hideMark/>
          </w:tcPr>
          <w:p w14:paraId="40FB499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DOS TRABALHADORES, S/N - NOVO HORIZONTE, CUIABÁ - MT, 78058-540</w:t>
            </w:r>
          </w:p>
        </w:tc>
      </w:tr>
      <w:tr w:rsidR="00C36E76" w:rsidRPr="00C36E76" w14:paraId="5C933A89"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34869B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49</w:t>
            </w:r>
          </w:p>
        </w:tc>
        <w:tc>
          <w:tcPr>
            <w:tcW w:w="4478" w:type="dxa"/>
            <w:tcBorders>
              <w:top w:val="nil"/>
              <w:left w:val="nil"/>
              <w:bottom w:val="single" w:sz="4" w:space="0" w:color="auto"/>
              <w:right w:val="single" w:sz="4" w:space="0" w:color="auto"/>
            </w:tcBorders>
            <w:shd w:val="clear" w:color="FFFFFF" w:fill="FFFFFF"/>
            <w:vAlign w:val="center"/>
            <w:hideMark/>
          </w:tcPr>
          <w:p w14:paraId="7C0BEBD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ROSANGELA CAMPOS</w:t>
            </w:r>
          </w:p>
        </w:tc>
        <w:tc>
          <w:tcPr>
            <w:tcW w:w="5528" w:type="dxa"/>
            <w:tcBorders>
              <w:top w:val="nil"/>
              <w:left w:val="nil"/>
              <w:bottom w:val="single" w:sz="4" w:space="0" w:color="auto"/>
              <w:right w:val="single" w:sz="8" w:space="0" w:color="auto"/>
            </w:tcBorders>
            <w:shd w:val="clear" w:color="FFFFFF" w:fill="FFFFFF"/>
            <w:vAlign w:val="center"/>
            <w:hideMark/>
          </w:tcPr>
          <w:p w14:paraId="70648D7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Oito de Maio, 123 Santo </w:t>
            </w:r>
            <w:proofErr w:type="spellStart"/>
            <w:r w:rsidRPr="00C36E76">
              <w:rPr>
                <w:color w:val="000000"/>
                <w:sz w:val="20"/>
                <w:szCs w:val="20"/>
              </w:rPr>
              <w:t>Antonio</w:t>
            </w:r>
            <w:proofErr w:type="spellEnd"/>
            <w:r w:rsidRPr="00C36E76">
              <w:rPr>
                <w:color w:val="000000"/>
                <w:sz w:val="20"/>
                <w:szCs w:val="20"/>
              </w:rPr>
              <w:t xml:space="preserve"> do Pedregal Cuiabá - MT CEP: 78060-532</w:t>
            </w:r>
          </w:p>
        </w:tc>
      </w:tr>
      <w:tr w:rsidR="00C36E76" w:rsidRPr="00C36E76" w14:paraId="7EE3E90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73977C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50</w:t>
            </w:r>
          </w:p>
        </w:tc>
        <w:tc>
          <w:tcPr>
            <w:tcW w:w="4478" w:type="dxa"/>
            <w:tcBorders>
              <w:top w:val="nil"/>
              <w:left w:val="nil"/>
              <w:bottom w:val="single" w:sz="4" w:space="0" w:color="auto"/>
              <w:right w:val="single" w:sz="4" w:space="0" w:color="auto"/>
            </w:tcBorders>
            <w:shd w:val="clear" w:color="F6F8F9" w:fill="F6F8F9"/>
            <w:vAlign w:val="center"/>
            <w:hideMark/>
          </w:tcPr>
          <w:p w14:paraId="12B5F21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SANTA CLARA</w:t>
            </w:r>
          </w:p>
        </w:tc>
        <w:tc>
          <w:tcPr>
            <w:tcW w:w="5528" w:type="dxa"/>
            <w:tcBorders>
              <w:top w:val="nil"/>
              <w:left w:val="nil"/>
              <w:bottom w:val="single" w:sz="4" w:space="0" w:color="auto"/>
              <w:right w:val="single" w:sz="8" w:space="0" w:color="auto"/>
            </w:tcBorders>
            <w:shd w:val="clear" w:color="F6F8F9" w:fill="F6F8F9"/>
            <w:vAlign w:val="center"/>
            <w:hideMark/>
          </w:tcPr>
          <w:p w14:paraId="6915A83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NOVA, 375 JARDIM LEBLON. 78060-011 Cuiabá - MT.</w:t>
            </w:r>
          </w:p>
        </w:tc>
      </w:tr>
      <w:tr w:rsidR="00C36E76" w:rsidRPr="00C36E76" w14:paraId="20080AC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86E91B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51</w:t>
            </w:r>
          </w:p>
        </w:tc>
        <w:tc>
          <w:tcPr>
            <w:tcW w:w="4478" w:type="dxa"/>
            <w:tcBorders>
              <w:top w:val="nil"/>
              <w:left w:val="nil"/>
              <w:bottom w:val="single" w:sz="4" w:space="0" w:color="auto"/>
              <w:right w:val="single" w:sz="4" w:space="0" w:color="auto"/>
            </w:tcBorders>
            <w:shd w:val="clear" w:color="FFFFFF" w:fill="FFFFFF"/>
            <w:vAlign w:val="center"/>
            <w:hideMark/>
          </w:tcPr>
          <w:p w14:paraId="14D92F4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SANTA INES CPA</w:t>
            </w:r>
          </w:p>
        </w:tc>
        <w:tc>
          <w:tcPr>
            <w:tcW w:w="5528" w:type="dxa"/>
            <w:tcBorders>
              <w:top w:val="nil"/>
              <w:left w:val="nil"/>
              <w:bottom w:val="single" w:sz="4" w:space="0" w:color="auto"/>
              <w:right w:val="single" w:sz="8" w:space="0" w:color="auto"/>
            </w:tcBorders>
            <w:shd w:val="clear" w:color="FFFFFF" w:fill="FFFFFF"/>
            <w:vAlign w:val="center"/>
            <w:hideMark/>
          </w:tcPr>
          <w:p w14:paraId="6AF6FAF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24 quadra 40 s/NR - setor 5 - CPA 3</w:t>
            </w:r>
          </w:p>
        </w:tc>
      </w:tr>
      <w:tr w:rsidR="00C36E76" w:rsidRPr="00C36E76" w14:paraId="6074370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F92AE7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52</w:t>
            </w:r>
          </w:p>
        </w:tc>
        <w:tc>
          <w:tcPr>
            <w:tcW w:w="4478" w:type="dxa"/>
            <w:tcBorders>
              <w:top w:val="nil"/>
              <w:left w:val="nil"/>
              <w:bottom w:val="single" w:sz="4" w:space="0" w:color="auto"/>
              <w:right w:val="single" w:sz="4" w:space="0" w:color="auto"/>
            </w:tcBorders>
            <w:shd w:val="clear" w:color="F6F8F9" w:fill="F6F8F9"/>
            <w:vAlign w:val="center"/>
            <w:hideMark/>
          </w:tcPr>
          <w:p w14:paraId="693CD9B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SANTA INES POÇÃO</w:t>
            </w:r>
          </w:p>
        </w:tc>
        <w:tc>
          <w:tcPr>
            <w:tcW w:w="5528" w:type="dxa"/>
            <w:tcBorders>
              <w:top w:val="nil"/>
              <w:left w:val="nil"/>
              <w:bottom w:val="single" w:sz="4" w:space="0" w:color="auto"/>
              <w:right w:val="single" w:sz="8" w:space="0" w:color="auto"/>
            </w:tcBorders>
            <w:shd w:val="clear" w:color="F6F8F9" w:fill="F6F8F9"/>
            <w:vAlign w:val="center"/>
            <w:hideMark/>
          </w:tcPr>
          <w:p w14:paraId="5E78EEF6" w14:textId="77777777" w:rsidR="00C36E76" w:rsidRPr="00C36E76" w:rsidRDefault="00C36E76" w:rsidP="00C36E76">
            <w:pPr>
              <w:spacing w:before="0" w:after="0" w:line="240" w:lineRule="auto"/>
              <w:jc w:val="left"/>
              <w:rPr>
                <w:color w:val="000000"/>
                <w:sz w:val="20"/>
                <w:szCs w:val="20"/>
              </w:rPr>
            </w:pPr>
            <w:proofErr w:type="spellStart"/>
            <w:r w:rsidRPr="00C36E76">
              <w:rPr>
                <w:color w:val="000000"/>
                <w:sz w:val="20"/>
                <w:szCs w:val="20"/>
              </w:rPr>
              <w:t>Av</w:t>
            </w:r>
            <w:proofErr w:type="spellEnd"/>
            <w:r w:rsidRPr="00C36E76">
              <w:rPr>
                <w:color w:val="000000"/>
                <w:sz w:val="20"/>
                <w:szCs w:val="20"/>
              </w:rPr>
              <w:t xml:space="preserve"> general </w:t>
            </w:r>
            <w:proofErr w:type="gramStart"/>
            <w:r w:rsidRPr="00C36E76">
              <w:rPr>
                <w:color w:val="000000"/>
                <w:sz w:val="20"/>
                <w:szCs w:val="20"/>
              </w:rPr>
              <w:t>melo</w:t>
            </w:r>
            <w:proofErr w:type="gramEnd"/>
            <w:r w:rsidRPr="00C36E76">
              <w:rPr>
                <w:color w:val="000000"/>
                <w:sz w:val="20"/>
                <w:szCs w:val="20"/>
              </w:rPr>
              <w:t>, número 1.045, bairro Poção Cuiabá MT</w:t>
            </w:r>
          </w:p>
        </w:tc>
      </w:tr>
      <w:tr w:rsidR="00C36E76" w:rsidRPr="00C36E76" w14:paraId="3ACBBF4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56FAAF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53</w:t>
            </w:r>
          </w:p>
        </w:tc>
        <w:tc>
          <w:tcPr>
            <w:tcW w:w="4478" w:type="dxa"/>
            <w:tcBorders>
              <w:top w:val="nil"/>
              <w:left w:val="nil"/>
              <w:bottom w:val="single" w:sz="4" w:space="0" w:color="auto"/>
              <w:right w:val="single" w:sz="4" w:space="0" w:color="auto"/>
            </w:tcBorders>
            <w:shd w:val="clear" w:color="FFFFFF" w:fill="FFFFFF"/>
            <w:vAlign w:val="center"/>
            <w:hideMark/>
          </w:tcPr>
          <w:p w14:paraId="07FF5C2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SÃO BENEDITO</w:t>
            </w:r>
          </w:p>
        </w:tc>
        <w:tc>
          <w:tcPr>
            <w:tcW w:w="5528" w:type="dxa"/>
            <w:tcBorders>
              <w:top w:val="nil"/>
              <w:left w:val="nil"/>
              <w:bottom w:val="single" w:sz="4" w:space="0" w:color="auto"/>
              <w:right w:val="single" w:sz="8" w:space="0" w:color="auto"/>
            </w:tcBorders>
            <w:shd w:val="clear" w:color="FFFFFF" w:fill="FFFFFF"/>
            <w:vAlign w:val="center"/>
            <w:hideMark/>
          </w:tcPr>
          <w:p w14:paraId="6A7F903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Tancredo Neves</w:t>
            </w:r>
          </w:p>
        </w:tc>
      </w:tr>
      <w:tr w:rsidR="00C36E76" w:rsidRPr="00C36E76" w14:paraId="3736824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576F7D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54</w:t>
            </w:r>
          </w:p>
        </w:tc>
        <w:tc>
          <w:tcPr>
            <w:tcW w:w="4478" w:type="dxa"/>
            <w:tcBorders>
              <w:top w:val="nil"/>
              <w:left w:val="nil"/>
              <w:bottom w:val="single" w:sz="4" w:space="0" w:color="auto"/>
              <w:right w:val="single" w:sz="4" w:space="0" w:color="auto"/>
            </w:tcBorders>
            <w:shd w:val="clear" w:color="F6F8F9" w:fill="F6F8F9"/>
            <w:vAlign w:val="center"/>
            <w:hideMark/>
          </w:tcPr>
          <w:p w14:paraId="300DD6A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SÃO FRANCISCO DE ASSIS</w:t>
            </w:r>
          </w:p>
        </w:tc>
        <w:tc>
          <w:tcPr>
            <w:tcW w:w="5528" w:type="dxa"/>
            <w:tcBorders>
              <w:top w:val="nil"/>
              <w:left w:val="nil"/>
              <w:bottom w:val="single" w:sz="4" w:space="0" w:color="auto"/>
              <w:right w:val="single" w:sz="8" w:space="0" w:color="auto"/>
            </w:tcBorders>
            <w:shd w:val="clear" w:color="F6F8F9" w:fill="F6F8F9"/>
            <w:vAlign w:val="center"/>
            <w:hideMark/>
          </w:tcPr>
          <w:p w14:paraId="1DF0BAA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PACAEMBU PRAEIRINHO 78.070-540</w:t>
            </w:r>
          </w:p>
        </w:tc>
      </w:tr>
      <w:tr w:rsidR="00C36E76" w:rsidRPr="00C36E76" w14:paraId="5E14704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13081D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55</w:t>
            </w:r>
          </w:p>
        </w:tc>
        <w:tc>
          <w:tcPr>
            <w:tcW w:w="4478" w:type="dxa"/>
            <w:tcBorders>
              <w:top w:val="nil"/>
              <w:left w:val="nil"/>
              <w:bottom w:val="single" w:sz="4" w:space="0" w:color="auto"/>
              <w:right w:val="single" w:sz="4" w:space="0" w:color="auto"/>
            </w:tcBorders>
            <w:shd w:val="clear" w:color="FFFFFF" w:fill="FFFFFF"/>
            <w:vAlign w:val="center"/>
            <w:hideMark/>
          </w:tcPr>
          <w:p w14:paraId="7CF1B06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SÃO JOSE OPERARIO</w:t>
            </w:r>
          </w:p>
        </w:tc>
        <w:tc>
          <w:tcPr>
            <w:tcW w:w="5528" w:type="dxa"/>
            <w:tcBorders>
              <w:top w:val="nil"/>
              <w:left w:val="nil"/>
              <w:bottom w:val="single" w:sz="4" w:space="0" w:color="auto"/>
              <w:right w:val="single" w:sz="8" w:space="0" w:color="auto"/>
            </w:tcBorders>
            <w:shd w:val="clear" w:color="FFFFFF" w:fill="FFFFFF"/>
            <w:vAlign w:val="center"/>
            <w:hideMark/>
          </w:tcPr>
          <w:p w14:paraId="5F08579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Pres. Leite Figueiredo, 214 - Dom Aquino, Cuiabá - MT, 78015-025</w:t>
            </w:r>
          </w:p>
        </w:tc>
      </w:tr>
      <w:tr w:rsidR="00C36E76" w:rsidRPr="00C36E76" w14:paraId="7F44144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1233CE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56</w:t>
            </w:r>
          </w:p>
        </w:tc>
        <w:tc>
          <w:tcPr>
            <w:tcW w:w="4478" w:type="dxa"/>
            <w:tcBorders>
              <w:top w:val="nil"/>
              <w:left w:val="nil"/>
              <w:bottom w:val="single" w:sz="4" w:space="0" w:color="auto"/>
              <w:right w:val="single" w:sz="4" w:space="0" w:color="auto"/>
            </w:tcBorders>
            <w:shd w:val="clear" w:color="F6F8F9" w:fill="F6F8F9"/>
            <w:vAlign w:val="center"/>
            <w:hideMark/>
          </w:tcPr>
          <w:p w14:paraId="4FE3B10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SÃO MATEUS</w:t>
            </w:r>
          </w:p>
        </w:tc>
        <w:tc>
          <w:tcPr>
            <w:tcW w:w="5528" w:type="dxa"/>
            <w:tcBorders>
              <w:top w:val="nil"/>
              <w:left w:val="nil"/>
              <w:bottom w:val="single" w:sz="4" w:space="0" w:color="auto"/>
              <w:right w:val="single" w:sz="8" w:space="0" w:color="auto"/>
            </w:tcBorders>
            <w:shd w:val="clear" w:color="F6F8F9" w:fill="F6F8F9"/>
            <w:vAlign w:val="center"/>
            <w:hideMark/>
          </w:tcPr>
          <w:p w14:paraId="6D0BF85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São Jorge, S/Nº CEP: 78015-828 - Bairro - São Mateus - Cuiabá/MT</w:t>
            </w:r>
          </w:p>
        </w:tc>
      </w:tr>
      <w:tr w:rsidR="00C36E76" w:rsidRPr="00C36E76" w14:paraId="4CD531B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1CAB17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57</w:t>
            </w:r>
          </w:p>
        </w:tc>
        <w:tc>
          <w:tcPr>
            <w:tcW w:w="4478" w:type="dxa"/>
            <w:tcBorders>
              <w:top w:val="nil"/>
              <w:left w:val="nil"/>
              <w:bottom w:val="single" w:sz="4" w:space="0" w:color="auto"/>
              <w:right w:val="single" w:sz="4" w:space="0" w:color="auto"/>
            </w:tcBorders>
            <w:shd w:val="clear" w:color="FFFFFF" w:fill="FFFFFF"/>
            <w:vAlign w:val="center"/>
            <w:hideMark/>
          </w:tcPr>
          <w:p w14:paraId="0806518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SEBASTIÃO TOLOMEU</w:t>
            </w:r>
          </w:p>
        </w:tc>
        <w:tc>
          <w:tcPr>
            <w:tcW w:w="5528" w:type="dxa"/>
            <w:tcBorders>
              <w:top w:val="nil"/>
              <w:left w:val="nil"/>
              <w:bottom w:val="single" w:sz="4" w:space="0" w:color="auto"/>
              <w:right w:val="single" w:sz="8" w:space="0" w:color="auto"/>
            </w:tcBorders>
            <w:shd w:val="clear" w:color="FFFFFF" w:fill="FFFFFF"/>
            <w:vAlign w:val="center"/>
            <w:hideMark/>
          </w:tcPr>
          <w:p w14:paraId="7572B6A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CLARA NUNES, 200 SANTA IZABEL. 78035-120 Cuiabá - MT.</w:t>
            </w:r>
          </w:p>
        </w:tc>
      </w:tr>
      <w:tr w:rsidR="00C36E76" w:rsidRPr="00C36E76" w14:paraId="792CC9C5"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9E1947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58</w:t>
            </w:r>
          </w:p>
        </w:tc>
        <w:tc>
          <w:tcPr>
            <w:tcW w:w="4478" w:type="dxa"/>
            <w:tcBorders>
              <w:top w:val="nil"/>
              <w:left w:val="nil"/>
              <w:bottom w:val="single" w:sz="4" w:space="0" w:color="auto"/>
              <w:right w:val="single" w:sz="4" w:space="0" w:color="auto"/>
            </w:tcBorders>
            <w:shd w:val="clear" w:color="F6F8F9" w:fill="F6F8F9"/>
            <w:vAlign w:val="center"/>
            <w:hideMark/>
          </w:tcPr>
          <w:p w14:paraId="4E0AA38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SILVA FREIRE</w:t>
            </w:r>
          </w:p>
        </w:tc>
        <w:tc>
          <w:tcPr>
            <w:tcW w:w="5528" w:type="dxa"/>
            <w:tcBorders>
              <w:top w:val="nil"/>
              <w:left w:val="nil"/>
              <w:bottom w:val="single" w:sz="4" w:space="0" w:color="auto"/>
              <w:right w:val="single" w:sz="8" w:space="0" w:color="auto"/>
            </w:tcBorders>
            <w:shd w:val="clear" w:color="F6F8F9" w:fill="F6F8F9"/>
            <w:vAlign w:val="center"/>
            <w:hideMark/>
          </w:tcPr>
          <w:p w14:paraId="092F5DC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RODOVIA PALMIRO PAES DE BARROS, SN VISTA ALEGRE. 78005-000 Cuiabá - MT.</w:t>
            </w:r>
          </w:p>
        </w:tc>
      </w:tr>
      <w:tr w:rsidR="00C36E76" w:rsidRPr="00C36E76" w14:paraId="7534029A"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64572C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59</w:t>
            </w:r>
          </w:p>
        </w:tc>
        <w:tc>
          <w:tcPr>
            <w:tcW w:w="4478" w:type="dxa"/>
            <w:tcBorders>
              <w:top w:val="nil"/>
              <w:left w:val="nil"/>
              <w:bottom w:val="single" w:sz="4" w:space="0" w:color="auto"/>
              <w:right w:val="single" w:sz="4" w:space="0" w:color="auto"/>
            </w:tcBorders>
            <w:shd w:val="clear" w:color="FFFFFF" w:fill="FFFFFF"/>
            <w:vAlign w:val="center"/>
            <w:hideMark/>
          </w:tcPr>
          <w:p w14:paraId="7151A2B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TERTULIANA MARIA DE ARRUDA “MÃE NHARA”</w:t>
            </w:r>
          </w:p>
        </w:tc>
        <w:tc>
          <w:tcPr>
            <w:tcW w:w="5528" w:type="dxa"/>
            <w:tcBorders>
              <w:top w:val="nil"/>
              <w:left w:val="nil"/>
              <w:bottom w:val="single" w:sz="4" w:space="0" w:color="auto"/>
              <w:right w:val="single" w:sz="8" w:space="0" w:color="auto"/>
            </w:tcBorders>
            <w:shd w:val="clear" w:color="FFFFFF" w:fill="FFFFFF"/>
            <w:vAlign w:val="center"/>
            <w:hideMark/>
          </w:tcPr>
          <w:p w14:paraId="63DB756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CÁCERES - Nº 30 - ALVORADA - CUIABÁ/MT - CEP 78048640</w:t>
            </w:r>
          </w:p>
        </w:tc>
      </w:tr>
      <w:tr w:rsidR="00C36E76" w:rsidRPr="00C36E76" w14:paraId="144275D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754B66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60</w:t>
            </w:r>
          </w:p>
        </w:tc>
        <w:tc>
          <w:tcPr>
            <w:tcW w:w="4478" w:type="dxa"/>
            <w:tcBorders>
              <w:top w:val="nil"/>
              <w:left w:val="nil"/>
              <w:bottom w:val="single" w:sz="4" w:space="0" w:color="auto"/>
              <w:right w:val="single" w:sz="4" w:space="0" w:color="auto"/>
            </w:tcBorders>
            <w:shd w:val="clear" w:color="F6F8F9" w:fill="F6F8F9"/>
            <w:vAlign w:val="center"/>
            <w:hideMark/>
          </w:tcPr>
          <w:p w14:paraId="37E622A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CEIC WILMON FERREIRA DE SOUZA</w:t>
            </w:r>
          </w:p>
        </w:tc>
        <w:tc>
          <w:tcPr>
            <w:tcW w:w="5528" w:type="dxa"/>
            <w:tcBorders>
              <w:top w:val="nil"/>
              <w:left w:val="nil"/>
              <w:bottom w:val="single" w:sz="4" w:space="0" w:color="auto"/>
              <w:right w:val="single" w:sz="8" w:space="0" w:color="auto"/>
            </w:tcBorders>
            <w:shd w:val="clear" w:color="F6F8F9" w:fill="F6F8F9"/>
            <w:vAlign w:val="center"/>
            <w:hideMark/>
          </w:tcPr>
          <w:p w14:paraId="12CB171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13 n.º 220 Três Barras CEP 78.058-549</w:t>
            </w:r>
          </w:p>
        </w:tc>
      </w:tr>
      <w:tr w:rsidR="00C36E76" w:rsidRPr="00C36E76" w14:paraId="2C43305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4AFD62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61</w:t>
            </w:r>
          </w:p>
        </w:tc>
        <w:tc>
          <w:tcPr>
            <w:tcW w:w="4478" w:type="dxa"/>
            <w:tcBorders>
              <w:top w:val="nil"/>
              <w:left w:val="nil"/>
              <w:bottom w:val="single" w:sz="4" w:space="0" w:color="auto"/>
              <w:right w:val="single" w:sz="4" w:space="0" w:color="auto"/>
            </w:tcBorders>
            <w:shd w:val="clear" w:color="FFFFFF" w:fill="FFFFFF"/>
            <w:vAlign w:val="center"/>
            <w:hideMark/>
          </w:tcPr>
          <w:p w14:paraId="78B78B9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ADY FIGUEIREDO</w:t>
            </w:r>
          </w:p>
        </w:tc>
        <w:tc>
          <w:tcPr>
            <w:tcW w:w="5528" w:type="dxa"/>
            <w:tcBorders>
              <w:top w:val="nil"/>
              <w:left w:val="nil"/>
              <w:bottom w:val="single" w:sz="4" w:space="0" w:color="auto"/>
              <w:right w:val="single" w:sz="8" w:space="0" w:color="auto"/>
            </w:tcBorders>
            <w:shd w:val="clear" w:color="FFFFFF" w:fill="FFFFFF"/>
            <w:vAlign w:val="center"/>
            <w:hideMark/>
          </w:tcPr>
          <w:p w14:paraId="34729EC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35 S/N Bairro: Pedra 90</w:t>
            </w:r>
          </w:p>
        </w:tc>
      </w:tr>
      <w:tr w:rsidR="00C36E76" w:rsidRPr="00C36E76" w14:paraId="44DE8005"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8A3060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62</w:t>
            </w:r>
          </w:p>
        </w:tc>
        <w:tc>
          <w:tcPr>
            <w:tcW w:w="4478" w:type="dxa"/>
            <w:tcBorders>
              <w:top w:val="nil"/>
              <w:left w:val="nil"/>
              <w:bottom w:val="single" w:sz="4" w:space="0" w:color="auto"/>
              <w:right w:val="single" w:sz="4" w:space="0" w:color="auto"/>
            </w:tcBorders>
            <w:shd w:val="clear" w:color="F6F8F9" w:fill="F6F8F9"/>
            <w:vAlign w:val="center"/>
            <w:hideMark/>
          </w:tcPr>
          <w:p w14:paraId="1129F9E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ALIANE FÁTIMA RODRIGUES MONTEIRO</w:t>
            </w:r>
          </w:p>
        </w:tc>
        <w:tc>
          <w:tcPr>
            <w:tcW w:w="5528" w:type="dxa"/>
            <w:tcBorders>
              <w:top w:val="nil"/>
              <w:left w:val="nil"/>
              <w:bottom w:val="single" w:sz="4" w:space="0" w:color="auto"/>
              <w:right w:val="single" w:sz="8" w:space="0" w:color="auto"/>
            </w:tcBorders>
            <w:shd w:val="clear" w:color="F6F8F9" w:fill="F6F8F9"/>
            <w:vAlign w:val="center"/>
            <w:hideMark/>
          </w:tcPr>
          <w:p w14:paraId="1264ECD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Logradouro: Rua G s/nº Bairro: Pascoal Ramos Município/</w:t>
            </w:r>
            <w:proofErr w:type="spellStart"/>
            <w:r w:rsidRPr="00C36E76">
              <w:rPr>
                <w:color w:val="000000"/>
                <w:sz w:val="20"/>
                <w:szCs w:val="20"/>
              </w:rPr>
              <w:t>UF:Cuiaba</w:t>
            </w:r>
            <w:proofErr w:type="spellEnd"/>
            <w:r w:rsidRPr="00C36E76">
              <w:rPr>
                <w:color w:val="000000"/>
                <w:sz w:val="20"/>
                <w:szCs w:val="20"/>
              </w:rPr>
              <w:t>, MT CEP:78.098-184</w:t>
            </w:r>
          </w:p>
        </w:tc>
      </w:tr>
      <w:tr w:rsidR="00C36E76" w:rsidRPr="00C36E76" w14:paraId="78EBDF8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6E21516"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63</w:t>
            </w:r>
          </w:p>
        </w:tc>
        <w:tc>
          <w:tcPr>
            <w:tcW w:w="4478" w:type="dxa"/>
            <w:tcBorders>
              <w:top w:val="nil"/>
              <w:left w:val="nil"/>
              <w:bottom w:val="single" w:sz="4" w:space="0" w:color="auto"/>
              <w:right w:val="single" w:sz="4" w:space="0" w:color="auto"/>
            </w:tcBorders>
            <w:shd w:val="clear" w:color="FFFFFF" w:fill="FFFFFF"/>
            <w:vAlign w:val="center"/>
            <w:hideMark/>
          </w:tcPr>
          <w:p w14:paraId="4A4FBB9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ANTONIO BATISTA DA CRUZ</w:t>
            </w:r>
          </w:p>
        </w:tc>
        <w:tc>
          <w:tcPr>
            <w:tcW w:w="5528" w:type="dxa"/>
            <w:tcBorders>
              <w:top w:val="nil"/>
              <w:left w:val="nil"/>
              <w:bottom w:val="single" w:sz="4" w:space="0" w:color="auto"/>
              <w:right w:val="single" w:sz="8" w:space="0" w:color="auto"/>
            </w:tcBorders>
            <w:shd w:val="clear" w:color="FFFFFF" w:fill="FFFFFF"/>
            <w:vAlign w:val="center"/>
            <w:hideMark/>
          </w:tcPr>
          <w:p w14:paraId="6FDC7E7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F, Residencial Avelino Lima Barros Bairro São Sebastião CEP: 78000-000</w:t>
            </w:r>
          </w:p>
        </w:tc>
      </w:tr>
      <w:tr w:rsidR="00C36E76" w:rsidRPr="00C36E76" w14:paraId="1B3DA5F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BEA876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64</w:t>
            </w:r>
          </w:p>
        </w:tc>
        <w:tc>
          <w:tcPr>
            <w:tcW w:w="4478" w:type="dxa"/>
            <w:tcBorders>
              <w:top w:val="nil"/>
              <w:left w:val="nil"/>
              <w:bottom w:val="single" w:sz="4" w:space="0" w:color="auto"/>
              <w:right w:val="single" w:sz="4" w:space="0" w:color="auto"/>
            </w:tcBorders>
            <w:shd w:val="clear" w:color="F6F8F9" w:fill="F6F8F9"/>
            <w:vAlign w:val="center"/>
            <w:hideMark/>
          </w:tcPr>
          <w:p w14:paraId="3F5A043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ANTONIO MARCOS RUZZENE BALBINO</w:t>
            </w:r>
          </w:p>
        </w:tc>
        <w:tc>
          <w:tcPr>
            <w:tcW w:w="5528" w:type="dxa"/>
            <w:tcBorders>
              <w:top w:val="nil"/>
              <w:left w:val="nil"/>
              <w:bottom w:val="single" w:sz="4" w:space="0" w:color="auto"/>
              <w:right w:val="single" w:sz="8" w:space="0" w:color="auto"/>
            </w:tcBorders>
            <w:shd w:val="clear" w:color="F6F8F9" w:fill="F6F8F9"/>
            <w:vAlign w:val="center"/>
            <w:hideMark/>
          </w:tcPr>
          <w:p w14:paraId="7B5F89F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E S/N Res </w:t>
            </w:r>
            <w:proofErr w:type="spellStart"/>
            <w:r w:rsidRPr="00C36E76">
              <w:rPr>
                <w:color w:val="000000"/>
                <w:sz w:val="20"/>
                <w:szCs w:val="20"/>
              </w:rPr>
              <w:t>Paiaguas</w:t>
            </w:r>
            <w:proofErr w:type="spellEnd"/>
          </w:p>
        </w:tc>
      </w:tr>
      <w:tr w:rsidR="00C36E76" w:rsidRPr="00C36E76" w14:paraId="33EA9DA3"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7150D1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65</w:t>
            </w:r>
          </w:p>
        </w:tc>
        <w:tc>
          <w:tcPr>
            <w:tcW w:w="4478" w:type="dxa"/>
            <w:tcBorders>
              <w:top w:val="nil"/>
              <w:left w:val="nil"/>
              <w:bottom w:val="single" w:sz="4" w:space="0" w:color="auto"/>
              <w:right w:val="single" w:sz="4" w:space="0" w:color="auto"/>
            </w:tcBorders>
            <w:shd w:val="clear" w:color="FFFFFF" w:fill="FFFFFF"/>
            <w:vAlign w:val="center"/>
            <w:hideMark/>
          </w:tcPr>
          <w:p w14:paraId="6DA2DCD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AURO IDA</w:t>
            </w:r>
          </w:p>
        </w:tc>
        <w:tc>
          <w:tcPr>
            <w:tcW w:w="5528" w:type="dxa"/>
            <w:tcBorders>
              <w:top w:val="nil"/>
              <w:left w:val="nil"/>
              <w:bottom w:val="single" w:sz="4" w:space="0" w:color="auto"/>
              <w:right w:val="single" w:sz="8" w:space="0" w:color="auto"/>
            </w:tcBorders>
            <w:shd w:val="clear" w:color="FFFFFF" w:fill="FFFFFF"/>
            <w:vAlign w:val="center"/>
            <w:hideMark/>
          </w:tcPr>
          <w:p w14:paraId="1BFF805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D </w:t>
            </w:r>
            <w:proofErr w:type="spellStart"/>
            <w:r w:rsidRPr="00C36E76">
              <w:rPr>
                <w:color w:val="000000"/>
                <w:sz w:val="20"/>
                <w:szCs w:val="20"/>
              </w:rPr>
              <w:t>Bairro:Jardim</w:t>
            </w:r>
            <w:proofErr w:type="spellEnd"/>
            <w:r w:rsidRPr="00C36E76">
              <w:rPr>
                <w:color w:val="000000"/>
                <w:sz w:val="20"/>
                <w:szCs w:val="20"/>
              </w:rPr>
              <w:t xml:space="preserve"> Passaredo Município/</w:t>
            </w:r>
            <w:proofErr w:type="spellStart"/>
            <w:r w:rsidRPr="00C36E76">
              <w:rPr>
                <w:color w:val="000000"/>
                <w:sz w:val="20"/>
                <w:szCs w:val="20"/>
              </w:rPr>
              <w:t>UF:Cuiaba</w:t>
            </w:r>
            <w:proofErr w:type="spellEnd"/>
            <w:r w:rsidRPr="00C36E76">
              <w:rPr>
                <w:color w:val="000000"/>
                <w:sz w:val="20"/>
                <w:szCs w:val="20"/>
              </w:rPr>
              <w:t>, MT CEP:78.088-805</w:t>
            </w:r>
          </w:p>
        </w:tc>
      </w:tr>
      <w:tr w:rsidR="00C36E76" w:rsidRPr="00C36E76" w14:paraId="35165E9F"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AAE338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66</w:t>
            </w:r>
          </w:p>
        </w:tc>
        <w:tc>
          <w:tcPr>
            <w:tcW w:w="4478" w:type="dxa"/>
            <w:tcBorders>
              <w:top w:val="nil"/>
              <w:left w:val="nil"/>
              <w:bottom w:val="single" w:sz="4" w:space="0" w:color="auto"/>
              <w:right w:val="single" w:sz="4" w:space="0" w:color="auto"/>
            </w:tcBorders>
            <w:shd w:val="clear" w:color="F6F8F9" w:fill="F6F8F9"/>
            <w:vAlign w:val="center"/>
            <w:hideMark/>
          </w:tcPr>
          <w:p w14:paraId="17FACC0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CEL. JOSÉ MEIRELLES</w:t>
            </w:r>
          </w:p>
        </w:tc>
        <w:tc>
          <w:tcPr>
            <w:tcW w:w="5528" w:type="dxa"/>
            <w:tcBorders>
              <w:top w:val="nil"/>
              <w:left w:val="nil"/>
              <w:bottom w:val="single" w:sz="4" w:space="0" w:color="auto"/>
              <w:right w:val="single" w:sz="8" w:space="0" w:color="auto"/>
            </w:tcBorders>
            <w:shd w:val="clear" w:color="F6F8F9" w:fill="F6F8F9"/>
            <w:vAlign w:val="center"/>
            <w:hideMark/>
          </w:tcPr>
          <w:p w14:paraId="0B72258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Maracanã s/n Jardim Guanabara 78.010-680</w:t>
            </w:r>
          </w:p>
        </w:tc>
      </w:tr>
      <w:tr w:rsidR="00C36E76" w:rsidRPr="00C36E76" w14:paraId="539CB4D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638C48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67</w:t>
            </w:r>
          </w:p>
        </w:tc>
        <w:tc>
          <w:tcPr>
            <w:tcW w:w="4478" w:type="dxa"/>
            <w:tcBorders>
              <w:top w:val="nil"/>
              <w:left w:val="nil"/>
              <w:bottom w:val="single" w:sz="4" w:space="0" w:color="auto"/>
              <w:right w:val="single" w:sz="4" w:space="0" w:color="auto"/>
            </w:tcBorders>
            <w:shd w:val="clear" w:color="FFFFFF" w:fill="FFFFFF"/>
            <w:vAlign w:val="center"/>
            <w:hideMark/>
          </w:tcPr>
          <w:p w14:paraId="3AD8C69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DANTE MARTINS</w:t>
            </w:r>
          </w:p>
        </w:tc>
        <w:tc>
          <w:tcPr>
            <w:tcW w:w="5528" w:type="dxa"/>
            <w:tcBorders>
              <w:top w:val="nil"/>
              <w:left w:val="nil"/>
              <w:bottom w:val="single" w:sz="4" w:space="0" w:color="auto"/>
              <w:right w:val="single" w:sz="8" w:space="0" w:color="auto"/>
            </w:tcBorders>
            <w:shd w:val="clear" w:color="FFFFFF" w:fill="FFFFFF"/>
            <w:vAlign w:val="center"/>
            <w:hideMark/>
          </w:tcPr>
          <w:p w14:paraId="29483EC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29, 1 -103, TRÊS BARRAS, CUIABÁ- </w:t>
            </w:r>
            <w:proofErr w:type="gramStart"/>
            <w:r w:rsidRPr="00C36E76">
              <w:rPr>
                <w:color w:val="000000"/>
                <w:sz w:val="20"/>
                <w:szCs w:val="20"/>
              </w:rPr>
              <w:t>MT ,</w:t>
            </w:r>
            <w:proofErr w:type="gramEnd"/>
            <w:r w:rsidRPr="00C36E76">
              <w:rPr>
                <w:color w:val="000000"/>
                <w:sz w:val="20"/>
                <w:szCs w:val="20"/>
              </w:rPr>
              <w:t xml:space="preserve"> 78058531</w:t>
            </w:r>
          </w:p>
        </w:tc>
      </w:tr>
      <w:tr w:rsidR="00C36E76" w:rsidRPr="00C36E76" w14:paraId="5D97497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DD2EC4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68</w:t>
            </w:r>
          </w:p>
        </w:tc>
        <w:tc>
          <w:tcPr>
            <w:tcW w:w="4478" w:type="dxa"/>
            <w:tcBorders>
              <w:top w:val="nil"/>
              <w:left w:val="nil"/>
              <w:bottom w:val="single" w:sz="4" w:space="0" w:color="auto"/>
              <w:right w:val="single" w:sz="4" w:space="0" w:color="auto"/>
            </w:tcBorders>
            <w:shd w:val="clear" w:color="F6F8F9" w:fill="F6F8F9"/>
            <w:vAlign w:val="center"/>
            <w:hideMark/>
          </w:tcPr>
          <w:p w14:paraId="5FBE6A6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EDGAR SANTANA DE AMORIM</w:t>
            </w:r>
          </w:p>
        </w:tc>
        <w:tc>
          <w:tcPr>
            <w:tcW w:w="5528" w:type="dxa"/>
            <w:tcBorders>
              <w:top w:val="nil"/>
              <w:left w:val="nil"/>
              <w:bottom w:val="single" w:sz="4" w:space="0" w:color="auto"/>
              <w:right w:val="single" w:sz="8" w:space="0" w:color="auto"/>
            </w:tcBorders>
            <w:shd w:val="clear" w:color="F6F8F9" w:fill="F6F8F9"/>
            <w:vAlign w:val="center"/>
            <w:hideMark/>
          </w:tcPr>
          <w:p w14:paraId="2703F33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I, S/Nº - RESIDENCIAL RECANTO DO SOL - CUIABÁ, MT - 78089-085</w:t>
            </w:r>
          </w:p>
        </w:tc>
      </w:tr>
      <w:tr w:rsidR="00C36E76" w:rsidRPr="00C36E76" w14:paraId="13491DD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FEB5AE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69</w:t>
            </w:r>
          </w:p>
        </w:tc>
        <w:tc>
          <w:tcPr>
            <w:tcW w:w="4478" w:type="dxa"/>
            <w:tcBorders>
              <w:top w:val="nil"/>
              <w:left w:val="nil"/>
              <w:bottom w:val="single" w:sz="4" w:space="0" w:color="auto"/>
              <w:right w:val="single" w:sz="4" w:space="0" w:color="auto"/>
            </w:tcBorders>
            <w:shd w:val="clear" w:color="FFFFFF" w:fill="FFFFFF"/>
            <w:vAlign w:val="center"/>
            <w:hideMark/>
          </w:tcPr>
          <w:p w14:paraId="530B8B5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GOVERNADOR JOSE GARCIA NETO</w:t>
            </w:r>
          </w:p>
        </w:tc>
        <w:tc>
          <w:tcPr>
            <w:tcW w:w="5528" w:type="dxa"/>
            <w:tcBorders>
              <w:top w:val="nil"/>
              <w:left w:val="nil"/>
              <w:bottom w:val="single" w:sz="4" w:space="0" w:color="auto"/>
              <w:right w:val="single" w:sz="8" w:space="0" w:color="auto"/>
            </w:tcBorders>
            <w:shd w:val="clear" w:color="FFFFFF" w:fill="FFFFFF"/>
            <w:vAlign w:val="center"/>
            <w:hideMark/>
          </w:tcPr>
          <w:p w14:paraId="7CEC60C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18, S/N - RESIDENCIAL COSTA MARQUES, CUIABÁ - MT, 78091-352</w:t>
            </w:r>
          </w:p>
        </w:tc>
      </w:tr>
      <w:tr w:rsidR="00C36E76" w:rsidRPr="00C36E76" w14:paraId="227D153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770A847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70</w:t>
            </w:r>
          </w:p>
        </w:tc>
        <w:tc>
          <w:tcPr>
            <w:tcW w:w="4478" w:type="dxa"/>
            <w:tcBorders>
              <w:top w:val="nil"/>
              <w:left w:val="nil"/>
              <w:bottom w:val="single" w:sz="4" w:space="0" w:color="auto"/>
              <w:right w:val="single" w:sz="4" w:space="0" w:color="auto"/>
            </w:tcBorders>
            <w:shd w:val="clear" w:color="F6F8F9" w:fill="F6F8F9"/>
            <w:vAlign w:val="center"/>
            <w:hideMark/>
          </w:tcPr>
          <w:p w14:paraId="6988AE6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JAIRA CUIABANO</w:t>
            </w:r>
          </w:p>
        </w:tc>
        <w:tc>
          <w:tcPr>
            <w:tcW w:w="5528" w:type="dxa"/>
            <w:tcBorders>
              <w:top w:val="nil"/>
              <w:left w:val="nil"/>
              <w:bottom w:val="single" w:sz="4" w:space="0" w:color="auto"/>
              <w:right w:val="single" w:sz="8" w:space="0" w:color="auto"/>
            </w:tcBorders>
            <w:shd w:val="clear" w:color="F6F8F9" w:fill="F6F8F9"/>
            <w:vAlign w:val="center"/>
            <w:hideMark/>
          </w:tcPr>
          <w:p w14:paraId="3B96C7D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57 QUADRA 217 Nº 07 BAIRRO PEDRA 90</w:t>
            </w:r>
          </w:p>
        </w:tc>
      </w:tr>
      <w:tr w:rsidR="00C36E76" w:rsidRPr="00C36E76" w14:paraId="390D722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3A49D5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71</w:t>
            </w:r>
          </w:p>
        </w:tc>
        <w:tc>
          <w:tcPr>
            <w:tcW w:w="4478" w:type="dxa"/>
            <w:tcBorders>
              <w:top w:val="nil"/>
              <w:left w:val="nil"/>
              <w:bottom w:val="single" w:sz="4" w:space="0" w:color="auto"/>
              <w:right w:val="single" w:sz="4" w:space="0" w:color="auto"/>
            </w:tcBorders>
            <w:shd w:val="clear" w:color="FFFFFF" w:fill="FFFFFF"/>
            <w:vAlign w:val="center"/>
            <w:hideMark/>
          </w:tcPr>
          <w:p w14:paraId="4D35578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JOANA MONT SERRAT SPINDOLA SILVA</w:t>
            </w:r>
          </w:p>
        </w:tc>
        <w:tc>
          <w:tcPr>
            <w:tcW w:w="5528" w:type="dxa"/>
            <w:tcBorders>
              <w:top w:val="nil"/>
              <w:left w:val="nil"/>
              <w:bottom w:val="single" w:sz="4" w:space="0" w:color="auto"/>
              <w:right w:val="single" w:sz="8" w:space="0" w:color="auto"/>
            </w:tcBorders>
            <w:shd w:val="clear" w:color="FFFFFF" w:fill="FFFFFF"/>
            <w:vAlign w:val="center"/>
            <w:hideMark/>
          </w:tcPr>
          <w:p w14:paraId="126B4A4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25, S/N° Setor 5, CPA 3</w:t>
            </w:r>
          </w:p>
        </w:tc>
      </w:tr>
      <w:tr w:rsidR="00C36E76" w:rsidRPr="00C36E76" w14:paraId="70295C1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3E09B9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72</w:t>
            </w:r>
          </w:p>
        </w:tc>
        <w:tc>
          <w:tcPr>
            <w:tcW w:w="4478" w:type="dxa"/>
            <w:tcBorders>
              <w:top w:val="nil"/>
              <w:left w:val="nil"/>
              <w:bottom w:val="single" w:sz="4" w:space="0" w:color="auto"/>
              <w:right w:val="single" w:sz="4" w:space="0" w:color="auto"/>
            </w:tcBorders>
            <w:shd w:val="clear" w:color="F6F8F9" w:fill="F6F8F9"/>
            <w:vAlign w:val="center"/>
            <w:hideMark/>
          </w:tcPr>
          <w:p w14:paraId="6ABD681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JORN. MARCOS COUTINHO</w:t>
            </w:r>
          </w:p>
        </w:tc>
        <w:tc>
          <w:tcPr>
            <w:tcW w:w="5528" w:type="dxa"/>
            <w:tcBorders>
              <w:top w:val="nil"/>
              <w:left w:val="nil"/>
              <w:bottom w:val="single" w:sz="4" w:space="0" w:color="auto"/>
              <w:right w:val="single" w:sz="8" w:space="0" w:color="auto"/>
            </w:tcBorders>
            <w:shd w:val="clear" w:color="F6F8F9" w:fill="F6F8F9"/>
            <w:vAlign w:val="center"/>
            <w:hideMark/>
          </w:tcPr>
          <w:p w14:paraId="7F4E0BD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02, S/N° BAIRRO: NOVA ESPERANÇA III</w:t>
            </w:r>
          </w:p>
        </w:tc>
      </w:tr>
      <w:tr w:rsidR="00C36E76" w:rsidRPr="00C36E76" w14:paraId="6BFA3B8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DBF040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73</w:t>
            </w:r>
          </w:p>
        </w:tc>
        <w:tc>
          <w:tcPr>
            <w:tcW w:w="4478" w:type="dxa"/>
            <w:tcBorders>
              <w:top w:val="nil"/>
              <w:left w:val="nil"/>
              <w:bottom w:val="single" w:sz="4" w:space="0" w:color="auto"/>
              <w:right w:val="single" w:sz="4" w:space="0" w:color="auto"/>
            </w:tcBorders>
            <w:shd w:val="clear" w:color="FFFFFF" w:fill="FFFFFF"/>
            <w:vAlign w:val="center"/>
            <w:hideMark/>
          </w:tcPr>
          <w:p w14:paraId="240A250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JORN. PAULO MARIA</w:t>
            </w:r>
          </w:p>
        </w:tc>
        <w:tc>
          <w:tcPr>
            <w:tcW w:w="5528" w:type="dxa"/>
            <w:tcBorders>
              <w:top w:val="nil"/>
              <w:left w:val="nil"/>
              <w:bottom w:val="single" w:sz="4" w:space="0" w:color="auto"/>
              <w:right w:val="single" w:sz="8" w:space="0" w:color="auto"/>
            </w:tcBorders>
            <w:shd w:val="clear" w:color="FFFFFF" w:fill="FFFFFF"/>
            <w:vAlign w:val="center"/>
            <w:hideMark/>
          </w:tcPr>
          <w:p w14:paraId="343B8F6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Avenida Padre Jose Ten. Cate, S/n. CEP: 78055-732, </w:t>
            </w:r>
            <w:proofErr w:type="gramStart"/>
            <w:r w:rsidRPr="00C36E76">
              <w:rPr>
                <w:color w:val="000000"/>
                <w:sz w:val="20"/>
                <w:szCs w:val="20"/>
              </w:rPr>
              <w:t>BAIRRO :</w:t>
            </w:r>
            <w:proofErr w:type="gramEnd"/>
            <w:r w:rsidRPr="00C36E76">
              <w:rPr>
                <w:color w:val="000000"/>
                <w:sz w:val="20"/>
                <w:szCs w:val="20"/>
              </w:rPr>
              <w:t xml:space="preserve"> JD. VITÓRIA</w:t>
            </w:r>
          </w:p>
        </w:tc>
      </w:tr>
      <w:tr w:rsidR="00C36E76" w:rsidRPr="00C36E76" w14:paraId="0C289A9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79CAE90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74</w:t>
            </w:r>
          </w:p>
        </w:tc>
        <w:tc>
          <w:tcPr>
            <w:tcW w:w="4478" w:type="dxa"/>
            <w:tcBorders>
              <w:top w:val="nil"/>
              <w:left w:val="nil"/>
              <w:bottom w:val="single" w:sz="4" w:space="0" w:color="auto"/>
              <w:right w:val="single" w:sz="4" w:space="0" w:color="auto"/>
            </w:tcBorders>
            <w:shd w:val="clear" w:color="F6F8F9" w:fill="F6F8F9"/>
            <w:vAlign w:val="center"/>
            <w:hideMark/>
          </w:tcPr>
          <w:p w14:paraId="785AD84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JULIO CEZAR PINHEIRO</w:t>
            </w:r>
          </w:p>
        </w:tc>
        <w:tc>
          <w:tcPr>
            <w:tcW w:w="5528" w:type="dxa"/>
            <w:tcBorders>
              <w:top w:val="nil"/>
              <w:left w:val="nil"/>
              <w:bottom w:val="single" w:sz="4" w:space="0" w:color="auto"/>
              <w:right w:val="single" w:sz="8" w:space="0" w:color="auto"/>
            </w:tcBorders>
            <w:shd w:val="clear" w:color="F6F8F9" w:fill="F6F8F9"/>
            <w:vAlign w:val="center"/>
            <w:hideMark/>
          </w:tcPr>
          <w:p w14:paraId="50273BA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s/n Loteamento Francisca Loureiro Borba</w:t>
            </w:r>
          </w:p>
        </w:tc>
      </w:tr>
      <w:tr w:rsidR="00C36E76" w:rsidRPr="00C36E76" w14:paraId="18057D9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CBF3E5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75</w:t>
            </w:r>
          </w:p>
        </w:tc>
        <w:tc>
          <w:tcPr>
            <w:tcW w:w="4478" w:type="dxa"/>
            <w:tcBorders>
              <w:top w:val="nil"/>
              <w:left w:val="nil"/>
              <w:bottom w:val="single" w:sz="4" w:space="0" w:color="auto"/>
              <w:right w:val="single" w:sz="4" w:space="0" w:color="auto"/>
            </w:tcBorders>
            <w:shd w:val="clear" w:color="FFFFFF" w:fill="FFFFFF"/>
            <w:vAlign w:val="center"/>
            <w:hideMark/>
          </w:tcPr>
          <w:p w14:paraId="1FC66A6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LEONEL DE MOURA BRIZOLA</w:t>
            </w:r>
          </w:p>
        </w:tc>
        <w:tc>
          <w:tcPr>
            <w:tcW w:w="5528" w:type="dxa"/>
            <w:tcBorders>
              <w:top w:val="nil"/>
              <w:left w:val="nil"/>
              <w:bottom w:val="single" w:sz="4" w:space="0" w:color="auto"/>
              <w:right w:val="single" w:sz="8" w:space="0" w:color="auto"/>
            </w:tcBorders>
            <w:shd w:val="clear" w:color="FFFFFF" w:fill="FFFFFF"/>
            <w:vAlign w:val="center"/>
            <w:hideMark/>
          </w:tcPr>
          <w:p w14:paraId="19EC445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UM SN LIBERDADE 78.091-247</w:t>
            </w:r>
          </w:p>
        </w:tc>
      </w:tr>
      <w:tr w:rsidR="00C36E76" w:rsidRPr="00C36E76" w14:paraId="5447E69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5AEE89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76</w:t>
            </w:r>
          </w:p>
        </w:tc>
        <w:tc>
          <w:tcPr>
            <w:tcW w:w="4478" w:type="dxa"/>
            <w:tcBorders>
              <w:top w:val="nil"/>
              <w:left w:val="nil"/>
              <w:bottom w:val="single" w:sz="4" w:space="0" w:color="auto"/>
              <w:right w:val="single" w:sz="4" w:space="0" w:color="auto"/>
            </w:tcBorders>
            <w:shd w:val="clear" w:color="F6F8F9" w:fill="F6F8F9"/>
            <w:vAlign w:val="center"/>
            <w:hideMark/>
          </w:tcPr>
          <w:p w14:paraId="421E86B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MANOEL DE BARROS</w:t>
            </w:r>
          </w:p>
        </w:tc>
        <w:tc>
          <w:tcPr>
            <w:tcW w:w="5528" w:type="dxa"/>
            <w:tcBorders>
              <w:top w:val="nil"/>
              <w:left w:val="nil"/>
              <w:bottom w:val="single" w:sz="4" w:space="0" w:color="auto"/>
              <w:right w:val="single" w:sz="8" w:space="0" w:color="auto"/>
            </w:tcBorders>
            <w:shd w:val="clear" w:color="F6F8F9" w:fill="F6F8F9"/>
            <w:vAlign w:val="center"/>
            <w:hideMark/>
          </w:tcPr>
          <w:p w14:paraId="2822A60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1.600 S/Nº BAIRRO JARDIM IMPERIAL CUIABA /MT</w:t>
            </w:r>
          </w:p>
        </w:tc>
      </w:tr>
      <w:tr w:rsidR="00C36E76" w:rsidRPr="00C36E76" w14:paraId="09713FB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566AB8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77</w:t>
            </w:r>
          </w:p>
        </w:tc>
        <w:tc>
          <w:tcPr>
            <w:tcW w:w="4478" w:type="dxa"/>
            <w:tcBorders>
              <w:top w:val="nil"/>
              <w:left w:val="nil"/>
              <w:bottom w:val="single" w:sz="4" w:space="0" w:color="auto"/>
              <w:right w:val="single" w:sz="4" w:space="0" w:color="auto"/>
            </w:tcBorders>
            <w:shd w:val="clear" w:color="FFFFFF" w:fill="FFFFFF"/>
            <w:vAlign w:val="center"/>
            <w:hideMark/>
          </w:tcPr>
          <w:p w14:paraId="2ECEAD5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MARIA CONCEICAO OLIVEIRA DE SOUZA</w:t>
            </w:r>
          </w:p>
        </w:tc>
        <w:tc>
          <w:tcPr>
            <w:tcW w:w="5528" w:type="dxa"/>
            <w:tcBorders>
              <w:top w:val="nil"/>
              <w:left w:val="nil"/>
              <w:bottom w:val="single" w:sz="4" w:space="0" w:color="auto"/>
              <w:right w:val="single" w:sz="8" w:space="0" w:color="auto"/>
            </w:tcBorders>
            <w:shd w:val="clear" w:color="FFFFFF" w:fill="FFFFFF"/>
            <w:vAlign w:val="center"/>
            <w:hideMark/>
          </w:tcPr>
          <w:p w14:paraId="49DB9F0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CENTO E CINQUENTA E TRES, S/N - CPA IV, Cuiabá - MT, 78058226</w:t>
            </w:r>
          </w:p>
        </w:tc>
      </w:tr>
      <w:tr w:rsidR="00C36E76" w:rsidRPr="00C36E76" w14:paraId="270CA3E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8A522D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78</w:t>
            </w:r>
          </w:p>
        </w:tc>
        <w:tc>
          <w:tcPr>
            <w:tcW w:w="4478" w:type="dxa"/>
            <w:tcBorders>
              <w:top w:val="nil"/>
              <w:left w:val="nil"/>
              <w:bottom w:val="single" w:sz="4" w:space="0" w:color="auto"/>
              <w:right w:val="single" w:sz="4" w:space="0" w:color="auto"/>
            </w:tcBorders>
            <w:shd w:val="clear" w:color="F6F8F9" w:fill="F6F8F9"/>
            <w:vAlign w:val="center"/>
            <w:hideMark/>
          </w:tcPr>
          <w:p w14:paraId="5236A57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PAULO RONAN FERRAZ SANTOS</w:t>
            </w:r>
          </w:p>
        </w:tc>
        <w:tc>
          <w:tcPr>
            <w:tcW w:w="5528" w:type="dxa"/>
            <w:tcBorders>
              <w:top w:val="nil"/>
              <w:left w:val="nil"/>
              <w:bottom w:val="single" w:sz="4" w:space="0" w:color="auto"/>
              <w:right w:val="single" w:sz="8" w:space="0" w:color="auto"/>
            </w:tcBorders>
            <w:shd w:val="clear" w:color="F6F8F9" w:fill="F6F8F9"/>
            <w:vAlign w:val="center"/>
            <w:hideMark/>
          </w:tcPr>
          <w:p w14:paraId="1577914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 S/N CEP 78056716</w:t>
            </w:r>
          </w:p>
        </w:tc>
      </w:tr>
      <w:tr w:rsidR="00C36E76" w:rsidRPr="00C36E76" w14:paraId="15D2A981"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AF9030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79</w:t>
            </w:r>
          </w:p>
        </w:tc>
        <w:tc>
          <w:tcPr>
            <w:tcW w:w="4478" w:type="dxa"/>
            <w:tcBorders>
              <w:top w:val="nil"/>
              <w:left w:val="nil"/>
              <w:bottom w:val="single" w:sz="4" w:space="0" w:color="auto"/>
              <w:right w:val="single" w:sz="4" w:space="0" w:color="auto"/>
            </w:tcBorders>
            <w:shd w:val="clear" w:color="FFFFFF" w:fill="FFFFFF"/>
            <w:vAlign w:val="center"/>
            <w:hideMark/>
          </w:tcPr>
          <w:p w14:paraId="2DF6E8A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CMEI </w:t>
            </w:r>
            <w:proofErr w:type="spellStart"/>
            <w:r w:rsidRPr="00C36E76">
              <w:rPr>
                <w:color w:val="000000"/>
                <w:sz w:val="20"/>
                <w:szCs w:val="20"/>
              </w:rPr>
              <w:t>PROF.ª</w:t>
            </w:r>
            <w:proofErr w:type="spellEnd"/>
            <w:r w:rsidRPr="00C36E76">
              <w:rPr>
                <w:color w:val="000000"/>
                <w:sz w:val="20"/>
                <w:szCs w:val="20"/>
              </w:rPr>
              <w:t xml:space="preserve"> MARÍLIA INÊS PEDROLLO SALOMONI</w:t>
            </w:r>
          </w:p>
        </w:tc>
        <w:tc>
          <w:tcPr>
            <w:tcW w:w="5528" w:type="dxa"/>
            <w:tcBorders>
              <w:top w:val="nil"/>
              <w:left w:val="nil"/>
              <w:bottom w:val="single" w:sz="4" w:space="0" w:color="auto"/>
              <w:right w:val="single" w:sz="8" w:space="0" w:color="auto"/>
            </w:tcBorders>
            <w:shd w:val="clear" w:color="FFFFFF" w:fill="FFFFFF"/>
            <w:vAlign w:val="center"/>
            <w:hideMark/>
          </w:tcPr>
          <w:p w14:paraId="7448543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B (RES S TEREZINHA - 2A ETAPA) S/N RESIDENCIAL COXIPO 78.089-806</w:t>
            </w:r>
          </w:p>
        </w:tc>
      </w:tr>
      <w:tr w:rsidR="00C36E76" w:rsidRPr="00C36E76" w14:paraId="70739C1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DBD7B46"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80</w:t>
            </w:r>
          </w:p>
        </w:tc>
        <w:tc>
          <w:tcPr>
            <w:tcW w:w="4478" w:type="dxa"/>
            <w:tcBorders>
              <w:top w:val="nil"/>
              <w:left w:val="nil"/>
              <w:bottom w:val="single" w:sz="4" w:space="0" w:color="auto"/>
              <w:right w:val="single" w:sz="4" w:space="0" w:color="auto"/>
            </w:tcBorders>
            <w:shd w:val="clear" w:color="F6F8F9" w:fill="F6F8F9"/>
            <w:vAlign w:val="center"/>
            <w:hideMark/>
          </w:tcPr>
          <w:p w14:paraId="792F1C3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REGINA PIA</w:t>
            </w:r>
          </w:p>
        </w:tc>
        <w:tc>
          <w:tcPr>
            <w:tcW w:w="5528" w:type="dxa"/>
            <w:tcBorders>
              <w:top w:val="nil"/>
              <w:left w:val="nil"/>
              <w:bottom w:val="single" w:sz="4" w:space="0" w:color="auto"/>
              <w:right w:val="single" w:sz="8" w:space="0" w:color="auto"/>
            </w:tcBorders>
            <w:shd w:val="clear" w:color="F6F8F9" w:fill="F6F8F9"/>
            <w:vAlign w:val="center"/>
            <w:hideMark/>
          </w:tcPr>
          <w:p w14:paraId="1F5A90D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Princesa Diana, S/N ALTOS DA SERRA I CUIABA - MT 78052-314</w:t>
            </w:r>
          </w:p>
        </w:tc>
      </w:tr>
      <w:tr w:rsidR="00C36E76" w:rsidRPr="00C36E76" w14:paraId="36494D6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E37EE3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81</w:t>
            </w:r>
          </w:p>
        </w:tc>
        <w:tc>
          <w:tcPr>
            <w:tcW w:w="4478" w:type="dxa"/>
            <w:tcBorders>
              <w:top w:val="nil"/>
              <w:left w:val="nil"/>
              <w:bottom w:val="single" w:sz="4" w:space="0" w:color="auto"/>
              <w:right w:val="single" w:sz="4" w:space="0" w:color="auto"/>
            </w:tcBorders>
            <w:shd w:val="clear" w:color="FFFFFF" w:fill="FFFFFF"/>
            <w:vAlign w:val="center"/>
            <w:hideMark/>
          </w:tcPr>
          <w:p w14:paraId="62BB192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CMEI SERGIO LUIZ FERREIRA “CMEI SERGINHO”</w:t>
            </w:r>
          </w:p>
        </w:tc>
        <w:tc>
          <w:tcPr>
            <w:tcW w:w="5528" w:type="dxa"/>
            <w:tcBorders>
              <w:top w:val="nil"/>
              <w:left w:val="nil"/>
              <w:bottom w:val="single" w:sz="4" w:space="0" w:color="auto"/>
              <w:right w:val="single" w:sz="8" w:space="0" w:color="auto"/>
            </w:tcBorders>
            <w:shd w:val="clear" w:color="FFFFFF" w:fill="FFFFFF"/>
            <w:vAlign w:val="center"/>
            <w:hideMark/>
          </w:tcPr>
          <w:p w14:paraId="3EC2126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Três, S/N Bairro Loteamento Jd. das Aroeiras CEP:78056-406</w:t>
            </w:r>
          </w:p>
        </w:tc>
      </w:tr>
      <w:tr w:rsidR="00C36E76" w:rsidRPr="00C36E76" w14:paraId="2C23A10C"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52AC9D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82</w:t>
            </w:r>
          </w:p>
        </w:tc>
        <w:tc>
          <w:tcPr>
            <w:tcW w:w="4478" w:type="dxa"/>
            <w:tcBorders>
              <w:top w:val="nil"/>
              <w:left w:val="nil"/>
              <w:bottom w:val="single" w:sz="4" w:space="0" w:color="auto"/>
              <w:right w:val="single" w:sz="4" w:space="0" w:color="auto"/>
            </w:tcBorders>
            <w:shd w:val="clear" w:color="F6F8F9" w:fill="F6F8F9"/>
            <w:vAlign w:val="center"/>
            <w:hideMark/>
          </w:tcPr>
          <w:p w14:paraId="458E5F7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CRECHE JOÃO CRISOSTOMO DE FIGUEIREDO</w:t>
            </w:r>
          </w:p>
        </w:tc>
        <w:tc>
          <w:tcPr>
            <w:tcW w:w="5528" w:type="dxa"/>
            <w:tcBorders>
              <w:top w:val="nil"/>
              <w:left w:val="nil"/>
              <w:bottom w:val="single" w:sz="4" w:space="0" w:color="auto"/>
              <w:right w:val="single" w:sz="8" w:space="0" w:color="auto"/>
            </w:tcBorders>
            <w:shd w:val="clear" w:color="F6F8F9" w:fill="F6F8F9"/>
            <w:vAlign w:val="center"/>
            <w:hideMark/>
          </w:tcPr>
          <w:p w14:paraId="01F1966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Bakairi, 20 Lote 20 Quadra25 DOUTOR FABIO LEITE CUIABA - MT 78052-015</w:t>
            </w:r>
          </w:p>
        </w:tc>
      </w:tr>
      <w:tr w:rsidR="00C36E76" w:rsidRPr="00C36E76" w14:paraId="51FF3791"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DE6029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83</w:t>
            </w:r>
          </w:p>
        </w:tc>
        <w:tc>
          <w:tcPr>
            <w:tcW w:w="4478" w:type="dxa"/>
            <w:tcBorders>
              <w:top w:val="nil"/>
              <w:left w:val="nil"/>
              <w:bottom w:val="single" w:sz="4" w:space="0" w:color="auto"/>
              <w:right w:val="single" w:sz="4" w:space="0" w:color="auto"/>
            </w:tcBorders>
            <w:shd w:val="clear" w:color="FFFFFF" w:fill="FFFFFF"/>
            <w:vAlign w:val="center"/>
            <w:hideMark/>
          </w:tcPr>
          <w:p w14:paraId="2BFEDC7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ORZINA DE AMORIM SOARES</w:t>
            </w:r>
          </w:p>
        </w:tc>
        <w:tc>
          <w:tcPr>
            <w:tcW w:w="5528" w:type="dxa"/>
            <w:tcBorders>
              <w:top w:val="nil"/>
              <w:left w:val="nil"/>
              <w:bottom w:val="single" w:sz="4" w:space="0" w:color="auto"/>
              <w:right w:val="single" w:sz="8" w:space="0" w:color="auto"/>
            </w:tcBorders>
            <w:shd w:val="clear" w:color="FFFFFF" w:fill="FFFFFF"/>
            <w:vAlign w:val="center"/>
            <w:hideMark/>
          </w:tcPr>
          <w:p w14:paraId="6B5C60E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JOSÉ ESTEVÃO TORQUATO DA SILVA, S/Nº BAIRRO JARDIM VITÓRIA, CUIABÁ-MT</w:t>
            </w:r>
          </w:p>
        </w:tc>
      </w:tr>
      <w:tr w:rsidR="00C36E76" w:rsidRPr="00C36E76" w14:paraId="4CD28DC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7039D0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84</w:t>
            </w:r>
          </w:p>
        </w:tc>
        <w:tc>
          <w:tcPr>
            <w:tcW w:w="4478" w:type="dxa"/>
            <w:tcBorders>
              <w:top w:val="nil"/>
              <w:left w:val="nil"/>
              <w:bottom w:val="single" w:sz="4" w:space="0" w:color="auto"/>
              <w:right w:val="single" w:sz="4" w:space="0" w:color="auto"/>
            </w:tcBorders>
            <w:shd w:val="clear" w:color="F6F8F9" w:fill="F6F8F9"/>
            <w:vAlign w:val="center"/>
            <w:hideMark/>
          </w:tcPr>
          <w:p w14:paraId="70AAF55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12 DE OUTUBRO</w:t>
            </w:r>
          </w:p>
        </w:tc>
        <w:tc>
          <w:tcPr>
            <w:tcW w:w="5528" w:type="dxa"/>
            <w:tcBorders>
              <w:top w:val="nil"/>
              <w:left w:val="nil"/>
              <w:bottom w:val="single" w:sz="4" w:space="0" w:color="auto"/>
              <w:right w:val="single" w:sz="8" w:space="0" w:color="auto"/>
            </w:tcBorders>
            <w:shd w:val="clear" w:color="F6F8F9" w:fill="F6F8F9"/>
            <w:vAlign w:val="center"/>
            <w:hideMark/>
          </w:tcPr>
          <w:p w14:paraId="699323D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G,132, ITAMARTY</w:t>
            </w:r>
          </w:p>
        </w:tc>
      </w:tr>
      <w:tr w:rsidR="00C36E76" w:rsidRPr="00C36E76" w14:paraId="7A2B1CC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494E3C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85</w:t>
            </w:r>
          </w:p>
        </w:tc>
        <w:tc>
          <w:tcPr>
            <w:tcW w:w="4478" w:type="dxa"/>
            <w:tcBorders>
              <w:top w:val="nil"/>
              <w:left w:val="nil"/>
              <w:bottom w:val="single" w:sz="4" w:space="0" w:color="auto"/>
              <w:right w:val="single" w:sz="4" w:space="0" w:color="auto"/>
            </w:tcBorders>
            <w:shd w:val="clear" w:color="FFFFFF" w:fill="FFFFFF"/>
            <w:vAlign w:val="center"/>
            <w:hideMark/>
          </w:tcPr>
          <w:p w14:paraId="1EF2374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ADELINA VENTURA</w:t>
            </w:r>
          </w:p>
        </w:tc>
        <w:tc>
          <w:tcPr>
            <w:tcW w:w="5528" w:type="dxa"/>
            <w:tcBorders>
              <w:top w:val="nil"/>
              <w:left w:val="nil"/>
              <w:bottom w:val="single" w:sz="4" w:space="0" w:color="auto"/>
              <w:right w:val="single" w:sz="8" w:space="0" w:color="auto"/>
            </w:tcBorders>
            <w:shd w:val="clear" w:color="FFFFFF" w:fill="FFFFFF"/>
            <w:vAlign w:val="center"/>
            <w:hideMark/>
          </w:tcPr>
          <w:p w14:paraId="4D3EB82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Padre Rolim s/n - Bairro Jardim </w:t>
            </w:r>
            <w:proofErr w:type="spellStart"/>
            <w:r w:rsidRPr="00C36E76">
              <w:rPr>
                <w:color w:val="000000"/>
                <w:sz w:val="20"/>
                <w:szCs w:val="20"/>
              </w:rPr>
              <w:t>Independencia</w:t>
            </w:r>
            <w:proofErr w:type="spellEnd"/>
            <w:r w:rsidRPr="00C36E76">
              <w:rPr>
                <w:color w:val="000000"/>
                <w:sz w:val="20"/>
                <w:szCs w:val="20"/>
              </w:rPr>
              <w:t xml:space="preserve"> - CEP 78031-045</w:t>
            </w:r>
          </w:p>
        </w:tc>
      </w:tr>
      <w:tr w:rsidR="00C36E76" w:rsidRPr="00C36E76" w14:paraId="139C305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2FB3CF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86</w:t>
            </w:r>
          </w:p>
        </w:tc>
        <w:tc>
          <w:tcPr>
            <w:tcW w:w="4478" w:type="dxa"/>
            <w:tcBorders>
              <w:top w:val="nil"/>
              <w:left w:val="nil"/>
              <w:bottom w:val="single" w:sz="4" w:space="0" w:color="auto"/>
              <w:right w:val="single" w:sz="4" w:space="0" w:color="auto"/>
            </w:tcBorders>
            <w:shd w:val="clear" w:color="F6F8F9" w:fill="F6F8F9"/>
            <w:vAlign w:val="center"/>
            <w:hideMark/>
          </w:tcPr>
          <w:p w14:paraId="5B5E4DD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AGOSTINHO SIMPLICIO</w:t>
            </w:r>
          </w:p>
        </w:tc>
        <w:tc>
          <w:tcPr>
            <w:tcW w:w="5528" w:type="dxa"/>
            <w:tcBorders>
              <w:top w:val="nil"/>
              <w:left w:val="nil"/>
              <w:bottom w:val="single" w:sz="4" w:space="0" w:color="auto"/>
              <w:right w:val="single" w:sz="8" w:space="0" w:color="auto"/>
            </w:tcBorders>
            <w:shd w:val="clear" w:color="F6F8F9" w:fill="F6F8F9"/>
            <w:vAlign w:val="center"/>
            <w:hideMark/>
          </w:tcPr>
          <w:p w14:paraId="4BDDB601" w14:textId="77777777" w:rsidR="00C36E76" w:rsidRPr="00C36E76" w:rsidRDefault="00C36E76" w:rsidP="00C36E76">
            <w:pPr>
              <w:spacing w:before="0" w:after="0" w:line="240" w:lineRule="auto"/>
              <w:jc w:val="left"/>
              <w:rPr>
                <w:color w:val="000000"/>
                <w:sz w:val="20"/>
                <w:szCs w:val="20"/>
              </w:rPr>
            </w:pPr>
            <w:proofErr w:type="spellStart"/>
            <w:r w:rsidRPr="00C36E76">
              <w:rPr>
                <w:color w:val="000000"/>
                <w:sz w:val="20"/>
                <w:szCs w:val="20"/>
              </w:rPr>
              <w:t>Av</w:t>
            </w:r>
            <w:proofErr w:type="spellEnd"/>
            <w:r w:rsidRPr="00C36E76">
              <w:rPr>
                <w:color w:val="000000"/>
                <w:sz w:val="20"/>
                <w:szCs w:val="20"/>
              </w:rPr>
              <w:t xml:space="preserve"> </w:t>
            </w:r>
            <w:proofErr w:type="spellStart"/>
            <w:r w:rsidRPr="00C36E76">
              <w:rPr>
                <w:color w:val="000000"/>
                <w:sz w:val="20"/>
                <w:szCs w:val="20"/>
              </w:rPr>
              <w:t>Amarilio</w:t>
            </w:r>
            <w:proofErr w:type="spellEnd"/>
            <w:r w:rsidRPr="00C36E76">
              <w:rPr>
                <w:color w:val="000000"/>
                <w:sz w:val="20"/>
                <w:szCs w:val="20"/>
              </w:rPr>
              <w:t xml:space="preserve"> de Almeida, 828, Bairro Poção</w:t>
            </w:r>
          </w:p>
        </w:tc>
      </w:tr>
      <w:tr w:rsidR="00C36E76" w:rsidRPr="00C36E76" w14:paraId="777B7A7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9F7234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87</w:t>
            </w:r>
          </w:p>
        </w:tc>
        <w:tc>
          <w:tcPr>
            <w:tcW w:w="4478" w:type="dxa"/>
            <w:tcBorders>
              <w:top w:val="nil"/>
              <w:left w:val="nil"/>
              <w:bottom w:val="single" w:sz="4" w:space="0" w:color="auto"/>
              <w:right w:val="single" w:sz="4" w:space="0" w:color="auto"/>
            </w:tcBorders>
            <w:shd w:val="clear" w:color="FFFFFF" w:fill="FFFFFF"/>
            <w:vAlign w:val="center"/>
            <w:hideMark/>
          </w:tcPr>
          <w:p w14:paraId="4910C13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ALZIRA VALADARES</w:t>
            </w:r>
          </w:p>
        </w:tc>
        <w:tc>
          <w:tcPr>
            <w:tcW w:w="5528" w:type="dxa"/>
            <w:tcBorders>
              <w:top w:val="nil"/>
              <w:left w:val="nil"/>
              <w:bottom w:val="single" w:sz="4" w:space="0" w:color="auto"/>
              <w:right w:val="single" w:sz="8" w:space="0" w:color="auto"/>
            </w:tcBorders>
            <w:shd w:val="clear" w:color="FFFFFF" w:fill="FFFFFF"/>
            <w:vAlign w:val="center"/>
            <w:hideMark/>
          </w:tcPr>
          <w:p w14:paraId="22D243B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BRASIL, N° 883, Bairro: Jardim Cuiabá, Cep: 78.030-600</w:t>
            </w:r>
          </w:p>
        </w:tc>
      </w:tr>
      <w:tr w:rsidR="00C36E76" w:rsidRPr="00C36E76" w14:paraId="509ADE3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7155A8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88</w:t>
            </w:r>
          </w:p>
        </w:tc>
        <w:tc>
          <w:tcPr>
            <w:tcW w:w="4478" w:type="dxa"/>
            <w:tcBorders>
              <w:top w:val="nil"/>
              <w:left w:val="nil"/>
              <w:bottom w:val="single" w:sz="4" w:space="0" w:color="auto"/>
              <w:right w:val="single" w:sz="4" w:space="0" w:color="auto"/>
            </w:tcBorders>
            <w:shd w:val="clear" w:color="F6F8F9" w:fill="F6F8F9"/>
            <w:vAlign w:val="center"/>
            <w:hideMark/>
          </w:tcPr>
          <w:p w14:paraId="693DE0B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ANA LUÍZA PRADO BASTOS</w:t>
            </w:r>
          </w:p>
        </w:tc>
        <w:tc>
          <w:tcPr>
            <w:tcW w:w="5528" w:type="dxa"/>
            <w:tcBorders>
              <w:top w:val="nil"/>
              <w:left w:val="nil"/>
              <w:bottom w:val="single" w:sz="4" w:space="0" w:color="auto"/>
              <w:right w:val="single" w:sz="8" w:space="0" w:color="auto"/>
            </w:tcBorders>
            <w:shd w:val="clear" w:color="F6F8F9" w:fill="F6F8F9"/>
            <w:vAlign w:val="center"/>
            <w:hideMark/>
          </w:tcPr>
          <w:p w14:paraId="05E22B1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QUINZE SN OSMAR CABRAL 78.093-563</w:t>
            </w:r>
          </w:p>
        </w:tc>
      </w:tr>
      <w:tr w:rsidR="00C36E76" w:rsidRPr="00C36E76" w14:paraId="66F439D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04B3F1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89</w:t>
            </w:r>
          </w:p>
        </w:tc>
        <w:tc>
          <w:tcPr>
            <w:tcW w:w="4478" w:type="dxa"/>
            <w:tcBorders>
              <w:top w:val="nil"/>
              <w:left w:val="nil"/>
              <w:bottom w:val="single" w:sz="4" w:space="0" w:color="auto"/>
              <w:right w:val="single" w:sz="4" w:space="0" w:color="auto"/>
            </w:tcBorders>
            <w:shd w:val="clear" w:color="FFFFFF" w:fill="FFFFFF"/>
            <w:vAlign w:val="center"/>
            <w:hideMark/>
          </w:tcPr>
          <w:p w14:paraId="41C12DA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ANA TEREZA ARCOS KRAUSE</w:t>
            </w:r>
          </w:p>
        </w:tc>
        <w:tc>
          <w:tcPr>
            <w:tcW w:w="5528" w:type="dxa"/>
            <w:tcBorders>
              <w:top w:val="nil"/>
              <w:left w:val="nil"/>
              <w:bottom w:val="single" w:sz="4" w:space="0" w:color="auto"/>
              <w:right w:val="single" w:sz="8" w:space="0" w:color="auto"/>
            </w:tcBorders>
            <w:shd w:val="clear" w:color="FFFFFF" w:fill="FFFFFF"/>
            <w:vAlign w:val="center"/>
            <w:hideMark/>
          </w:tcPr>
          <w:p w14:paraId="2B012BA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13, s/n, bairro Jardim Industriário II, Cuiabá - MT – CEP: 78098-635</w:t>
            </w:r>
          </w:p>
        </w:tc>
      </w:tr>
      <w:tr w:rsidR="00C36E76" w:rsidRPr="00C36E76" w14:paraId="5A2F50A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25B282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90</w:t>
            </w:r>
          </w:p>
        </w:tc>
        <w:tc>
          <w:tcPr>
            <w:tcW w:w="4478" w:type="dxa"/>
            <w:tcBorders>
              <w:top w:val="nil"/>
              <w:left w:val="nil"/>
              <w:bottom w:val="single" w:sz="4" w:space="0" w:color="auto"/>
              <w:right w:val="single" w:sz="4" w:space="0" w:color="auto"/>
            </w:tcBorders>
            <w:shd w:val="clear" w:color="F6F8F9" w:fill="F6F8F9"/>
            <w:vAlign w:val="center"/>
            <w:hideMark/>
          </w:tcPr>
          <w:p w14:paraId="3E20F5A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ANTONIA TITA</w:t>
            </w:r>
          </w:p>
        </w:tc>
        <w:tc>
          <w:tcPr>
            <w:tcW w:w="5528" w:type="dxa"/>
            <w:tcBorders>
              <w:top w:val="nil"/>
              <w:left w:val="nil"/>
              <w:bottom w:val="single" w:sz="4" w:space="0" w:color="auto"/>
              <w:right w:val="single" w:sz="8" w:space="0" w:color="auto"/>
            </w:tcBorders>
            <w:shd w:val="clear" w:color="F6F8F9" w:fill="F6F8F9"/>
            <w:vAlign w:val="center"/>
            <w:hideMark/>
          </w:tcPr>
          <w:p w14:paraId="117BEC9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07, </w:t>
            </w:r>
            <w:proofErr w:type="spellStart"/>
            <w:r w:rsidRPr="00C36E76">
              <w:rPr>
                <w:color w:val="000000"/>
                <w:sz w:val="20"/>
                <w:szCs w:val="20"/>
              </w:rPr>
              <w:t>qd</w:t>
            </w:r>
            <w:proofErr w:type="spellEnd"/>
            <w:r w:rsidRPr="00C36E76">
              <w:rPr>
                <w:color w:val="000000"/>
                <w:sz w:val="20"/>
                <w:szCs w:val="20"/>
              </w:rPr>
              <w:t xml:space="preserve"> 48, s/ n° Bairro Jardim </w:t>
            </w:r>
            <w:proofErr w:type="spellStart"/>
            <w:r w:rsidRPr="00C36E76">
              <w:rPr>
                <w:color w:val="000000"/>
                <w:sz w:val="20"/>
                <w:szCs w:val="20"/>
              </w:rPr>
              <w:t>Florianopolis</w:t>
            </w:r>
            <w:proofErr w:type="spellEnd"/>
            <w:r w:rsidRPr="00C36E76">
              <w:rPr>
                <w:color w:val="000000"/>
                <w:sz w:val="20"/>
                <w:szCs w:val="20"/>
              </w:rPr>
              <w:t xml:space="preserve"> cep: 78 055 812</w:t>
            </w:r>
          </w:p>
        </w:tc>
      </w:tr>
      <w:tr w:rsidR="00C36E76" w:rsidRPr="00C36E76" w14:paraId="0A1BD53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436695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91</w:t>
            </w:r>
          </w:p>
        </w:tc>
        <w:tc>
          <w:tcPr>
            <w:tcW w:w="4478" w:type="dxa"/>
            <w:tcBorders>
              <w:top w:val="nil"/>
              <w:left w:val="nil"/>
              <w:bottom w:val="single" w:sz="4" w:space="0" w:color="auto"/>
              <w:right w:val="single" w:sz="4" w:space="0" w:color="auto"/>
            </w:tcBorders>
            <w:shd w:val="clear" w:color="FFFFFF" w:fill="FFFFFF"/>
            <w:vAlign w:val="center"/>
            <w:hideMark/>
          </w:tcPr>
          <w:p w14:paraId="16750C4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ANTONIO FERREIRA VALENTIM</w:t>
            </w:r>
          </w:p>
        </w:tc>
        <w:tc>
          <w:tcPr>
            <w:tcW w:w="5528" w:type="dxa"/>
            <w:tcBorders>
              <w:top w:val="nil"/>
              <w:left w:val="nil"/>
              <w:bottom w:val="single" w:sz="4" w:space="0" w:color="auto"/>
              <w:right w:val="single" w:sz="8" w:space="0" w:color="auto"/>
            </w:tcBorders>
            <w:shd w:val="clear" w:color="FFFFFF" w:fill="FFFFFF"/>
            <w:vAlign w:val="center"/>
            <w:hideMark/>
          </w:tcPr>
          <w:p w14:paraId="23658E9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Anderson de Sousa Santana</w:t>
            </w:r>
          </w:p>
        </w:tc>
      </w:tr>
      <w:tr w:rsidR="00C36E76" w:rsidRPr="00C36E76" w14:paraId="3C59930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8CEF50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92</w:t>
            </w:r>
          </w:p>
        </w:tc>
        <w:tc>
          <w:tcPr>
            <w:tcW w:w="4478" w:type="dxa"/>
            <w:tcBorders>
              <w:top w:val="nil"/>
              <w:left w:val="nil"/>
              <w:bottom w:val="single" w:sz="4" w:space="0" w:color="auto"/>
              <w:right w:val="single" w:sz="4" w:space="0" w:color="auto"/>
            </w:tcBorders>
            <w:shd w:val="clear" w:color="F6F8F9" w:fill="F6F8F9"/>
            <w:vAlign w:val="center"/>
            <w:hideMark/>
          </w:tcPr>
          <w:p w14:paraId="669AA57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ARISTOTELINO ALVES PRAEIRO</w:t>
            </w:r>
          </w:p>
        </w:tc>
        <w:tc>
          <w:tcPr>
            <w:tcW w:w="5528" w:type="dxa"/>
            <w:tcBorders>
              <w:top w:val="nil"/>
              <w:left w:val="nil"/>
              <w:bottom w:val="single" w:sz="4" w:space="0" w:color="auto"/>
              <w:right w:val="single" w:sz="8" w:space="0" w:color="auto"/>
            </w:tcBorders>
            <w:shd w:val="clear" w:color="F6F8F9" w:fill="F6F8F9"/>
            <w:vAlign w:val="center"/>
            <w:hideMark/>
          </w:tcPr>
          <w:p w14:paraId="55C9DE1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Projetada, S/N 1 DE MARCO CUIABA - MT 78015-285</w:t>
            </w:r>
          </w:p>
        </w:tc>
      </w:tr>
      <w:tr w:rsidR="00C36E76" w:rsidRPr="00C36E76" w14:paraId="4388B8E5"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36A9E1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93</w:t>
            </w:r>
          </w:p>
        </w:tc>
        <w:tc>
          <w:tcPr>
            <w:tcW w:w="4478" w:type="dxa"/>
            <w:tcBorders>
              <w:top w:val="nil"/>
              <w:left w:val="nil"/>
              <w:bottom w:val="single" w:sz="4" w:space="0" w:color="auto"/>
              <w:right w:val="single" w:sz="4" w:space="0" w:color="auto"/>
            </w:tcBorders>
            <w:shd w:val="clear" w:color="FFFFFF" w:fill="FFFFFF"/>
            <w:vAlign w:val="center"/>
            <w:hideMark/>
          </w:tcPr>
          <w:p w14:paraId="3C3F4EF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AUGUSTO MARIO</w:t>
            </w:r>
          </w:p>
        </w:tc>
        <w:tc>
          <w:tcPr>
            <w:tcW w:w="5528" w:type="dxa"/>
            <w:tcBorders>
              <w:top w:val="nil"/>
              <w:left w:val="nil"/>
              <w:bottom w:val="single" w:sz="4" w:space="0" w:color="auto"/>
              <w:right w:val="single" w:sz="8" w:space="0" w:color="auto"/>
            </w:tcBorders>
            <w:shd w:val="clear" w:color="FFFFFF" w:fill="FFFFFF"/>
            <w:vAlign w:val="center"/>
            <w:hideMark/>
          </w:tcPr>
          <w:p w14:paraId="63C6251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Dr. Antônio Maciel Epaminondas, nº 991 Bairro: Jardim Campo Verde; CEP 78.050-710</w:t>
            </w:r>
          </w:p>
        </w:tc>
      </w:tr>
      <w:tr w:rsidR="00C36E76" w:rsidRPr="00C36E76" w14:paraId="2B7F228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F29FA1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94</w:t>
            </w:r>
          </w:p>
        </w:tc>
        <w:tc>
          <w:tcPr>
            <w:tcW w:w="4478" w:type="dxa"/>
            <w:tcBorders>
              <w:top w:val="nil"/>
              <w:left w:val="nil"/>
              <w:bottom w:val="single" w:sz="4" w:space="0" w:color="auto"/>
              <w:right w:val="single" w:sz="4" w:space="0" w:color="auto"/>
            </w:tcBorders>
            <w:shd w:val="clear" w:color="F6F8F9" w:fill="F6F8F9"/>
            <w:vAlign w:val="center"/>
            <w:hideMark/>
          </w:tcPr>
          <w:p w14:paraId="386D0AF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CELINA FIALHO BEZERRA</w:t>
            </w:r>
          </w:p>
        </w:tc>
        <w:tc>
          <w:tcPr>
            <w:tcW w:w="5528" w:type="dxa"/>
            <w:tcBorders>
              <w:top w:val="nil"/>
              <w:left w:val="nil"/>
              <w:bottom w:val="single" w:sz="4" w:space="0" w:color="auto"/>
              <w:right w:val="single" w:sz="8" w:space="0" w:color="auto"/>
            </w:tcBorders>
            <w:shd w:val="clear" w:color="F6F8F9" w:fill="F6F8F9"/>
            <w:vAlign w:val="center"/>
            <w:hideMark/>
          </w:tcPr>
          <w:p w14:paraId="4A4A9D3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Princesa Daiana/ S/ N° / </w:t>
            </w:r>
            <w:proofErr w:type="spellStart"/>
            <w:r w:rsidRPr="00C36E76">
              <w:rPr>
                <w:color w:val="000000"/>
                <w:sz w:val="20"/>
                <w:szCs w:val="20"/>
              </w:rPr>
              <w:t>Bairro:Altos</w:t>
            </w:r>
            <w:proofErr w:type="spellEnd"/>
            <w:r w:rsidRPr="00C36E76">
              <w:rPr>
                <w:color w:val="000000"/>
                <w:sz w:val="20"/>
                <w:szCs w:val="20"/>
              </w:rPr>
              <w:t xml:space="preserve"> da Serra 1</w:t>
            </w:r>
          </w:p>
        </w:tc>
      </w:tr>
      <w:tr w:rsidR="00C36E76" w:rsidRPr="00C36E76" w14:paraId="1F6EC61F"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75B4D36"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95</w:t>
            </w:r>
          </w:p>
        </w:tc>
        <w:tc>
          <w:tcPr>
            <w:tcW w:w="4478" w:type="dxa"/>
            <w:tcBorders>
              <w:top w:val="nil"/>
              <w:left w:val="nil"/>
              <w:bottom w:val="single" w:sz="4" w:space="0" w:color="auto"/>
              <w:right w:val="single" w:sz="4" w:space="0" w:color="auto"/>
            </w:tcBorders>
            <w:shd w:val="clear" w:color="FFFFFF" w:fill="FFFFFF"/>
            <w:vAlign w:val="center"/>
            <w:hideMark/>
          </w:tcPr>
          <w:p w14:paraId="14ADD9C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CONSTANÇA BEM </w:t>
            </w:r>
            <w:proofErr w:type="spellStart"/>
            <w:r w:rsidRPr="00C36E76">
              <w:rPr>
                <w:color w:val="000000"/>
                <w:sz w:val="20"/>
                <w:szCs w:val="20"/>
              </w:rPr>
              <w:t>BEM</w:t>
            </w:r>
            <w:proofErr w:type="spellEnd"/>
          </w:p>
        </w:tc>
        <w:tc>
          <w:tcPr>
            <w:tcW w:w="5528" w:type="dxa"/>
            <w:tcBorders>
              <w:top w:val="nil"/>
              <w:left w:val="nil"/>
              <w:bottom w:val="single" w:sz="4" w:space="0" w:color="auto"/>
              <w:right w:val="single" w:sz="8" w:space="0" w:color="auto"/>
            </w:tcBorders>
            <w:shd w:val="clear" w:color="FFFFFF" w:fill="FFFFFF"/>
            <w:vAlign w:val="center"/>
            <w:hideMark/>
          </w:tcPr>
          <w:p w14:paraId="6C87590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01 S/Nº BAIRRO JARDIM FORTALEZA</w:t>
            </w:r>
          </w:p>
        </w:tc>
      </w:tr>
      <w:tr w:rsidR="00C36E76" w:rsidRPr="00C36E76" w14:paraId="59A1FB6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77B35AD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96</w:t>
            </w:r>
          </w:p>
        </w:tc>
        <w:tc>
          <w:tcPr>
            <w:tcW w:w="4478" w:type="dxa"/>
            <w:tcBorders>
              <w:top w:val="nil"/>
              <w:left w:val="nil"/>
              <w:bottom w:val="single" w:sz="4" w:space="0" w:color="auto"/>
              <w:right w:val="single" w:sz="4" w:space="0" w:color="auto"/>
            </w:tcBorders>
            <w:shd w:val="clear" w:color="F6F8F9" w:fill="F6F8F9"/>
            <w:vAlign w:val="center"/>
            <w:hideMark/>
          </w:tcPr>
          <w:p w14:paraId="36AFEFA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CORONEL OCTAYDE JORGE DA SILVA</w:t>
            </w:r>
          </w:p>
        </w:tc>
        <w:tc>
          <w:tcPr>
            <w:tcW w:w="5528" w:type="dxa"/>
            <w:tcBorders>
              <w:top w:val="nil"/>
              <w:left w:val="nil"/>
              <w:bottom w:val="single" w:sz="4" w:space="0" w:color="auto"/>
              <w:right w:val="single" w:sz="8" w:space="0" w:color="auto"/>
            </w:tcBorders>
            <w:shd w:val="clear" w:color="F6F8F9" w:fill="F6F8F9"/>
            <w:vAlign w:val="center"/>
            <w:hideMark/>
          </w:tcPr>
          <w:p w14:paraId="168A7B1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Juara, 01 Quadra 15 TANCREDO NEVES CUIABA - MT 78055-528</w:t>
            </w:r>
          </w:p>
        </w:tc>
      </w:tr>
      <w:tr w:rsidR="00C36E76" w:rsidRPr="00C36E76" w14:paraId="472EDB1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63564A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97</w:t>
            </w:r>
          </w:p>
        </w:tc>
        <w:tc>
          <w:tcPr>
            <w:tcW w:w="4478" w:type="dxa"/>
            <w:tcBorders>
              <w:top w:val="nil"/>
              <w:left w:val="nil"/>
              <w:bottom w:val="single" w:sz="4" w:space="0" w:color="auto"/>
              <w:right w:val="single" w:sz="4" w:space="0" w:color="auto"/>
            </w:tcBorders>
            <w:shd w:val="clear" w:color="FFFFFF" w:fill="FFFFFF"/>
            <w:noWrap/>
            <w:vAlign w:val="center"/>
            <w:hideMark/>
          </w:tcPr>
          <w:p w14:paraId="3963E94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SENADOR DARCY RIBEIRO</w:t>
            </w:r>
          </w:p>
        </w:tc>
        <w:tc>
          <w:tcPr>
            <w:tcW w:w="5528" w:type="dxa"/>
            <w:tcBorders>
              <w:top w:val="nil"/>
              <w:left w:val="nil"/>
              <w:bottom w:val="single" w:sz="4" w:space="0" w:color="auto"/>
              <w:right w:val="single" w:sz="8" w:space="0" w:color="auto"/>
            </w:tcBorders>
            <w:shd w:val="clear" w:color="FFFFFF" w:fill="FFFFFF"/>
            <w:vAlign w:val="center"/>
            <w:hideMark/>
          </w:tcPr>
          <w:p w14:paraId="48FA58D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18 QUADRA 17 S/Nº BAIRRO JARDIM INDUSTRIARIO</w:t>
            </w:r>
          </w:p>
        </w:tc>
      </w:tr>
      <w:tr w:rsidR="00C36E76" w:rsidRPr="00C36E76" w14:paraId="634DFDA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B98CB6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98</w:t>
            </w:r>
          </w:p>
        </w:tc>
        <w:tc>
          <w:tcPr>
            <w:tcW w:w="4478" w:type="dxa"/>
            <w:tcBorders>
              <w:top w:val="nil"/>
              <w:left w:val="nil"/>
              <w:bottom w:val="single" w:sz="4" w:space="0" w:color="auto"/>
              <w:right w:val="single" w:sz="4" w:space="0" w:color="auto"/>
            </w:tcBorders>
            <w:shd w:val="clear" w:color="F6F8F9" w:fill="F6F8F9"/>
            <w:vAlign w:val="center"/>
            <w:hideMark/>
          </w:tcPr>
          <w:p w14:paraId="5FC0803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DEJANI RIBEIRO</w:t>
            </w:r>
          </w:p>
        </w:tc>
        <w:tc>
          <w:tcPr>
            <w:tcW w:w="5528" w:type="dxa"/>
            <w:tcBorders>
              <w:top w:val="nil"/>
              <w:left w:val="nil"/>
              <w:bottom w:val="single" w:sz="4" w:space="0" w:color="auto"/>
              <w:right w:val="single" w:sz="8" w:space="0" w:color="auto"/>
            </w:tcBorders>
            <w:shd w:val="clear" w:color="F6F8F9" w:fill="F6F8F9"/>
            <w:vAlign w:val="center"/>
            <w:hideMark/>
          </w:tcPr>
          <w:p w14:paraId="7703AE9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Bandeirantes, </w:t>
            </w:r>
            <w:proofErr w:type="spellStart"/>
            <w:r w:rsidRPr="00C36E76">
              <w:rPr>
                <w:color w:val="000000"/>
                <w:sz w:val="20"/>
                <w:szCs w:val="20"/>
              </w:rPr>
              <w:t>qd</w:t>
            </w:r>
            <w:proofErr w:type="spellEnd"/>
            <w:r w:rsidRPr="00C36E76">
              <w:rPr>
                <w:color w:val="000000"/>
                <w:sz w:val="20"/>
                <w:szCs w:val="20"/>
              </w:rPr>
              <w:t xml:space="preserve"> 86, n° 625, Bairro </w:t>
            </w:r>
            <w:proofErr w:type="spellStart"/>
            <w:r w:rsidRPr="00C36E76">
              <w:rPr>
                <w:color w:val="000000"/>
                <w:sz w:val="20"/>
                <w:szCs w:val="20"/>
              </w:rPr>
              <w:t>Dr</w:t>
            </w:r>
            <w:proofErr w:type="spellEnd"/>
            <w:r w:rsidRPr="00C36E76">
              <w:rPr>
                <w:color w:val="000000"/>
                <w:sz w:val="20"/>
                <w:szCs w:val="20"/>
              </w:rPr>
              <w:t xml:space="preserve"> Fábio Leite II, CEP.: 88.052-252</w:t>
            </w:r>
          </w:p>
        </w:tc>
      </w:tr>
      <w:tr w:rsidR="00C36E76" w:rsidRPr="00C36E76" w14:paraId="31F1CE6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20889A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99</w:t>
            </w:r>
          </w:p>
        </w:tc>
        <w:tc>
          <w:tcPr>
            <w:tcW w:w="4478" w:type="dxa"/>
            <w:tcBorders>
              <w:top w:val="nil"/>
              <w:left w:val="nil"/>
              <w:bottom w:val="single" w:sz="4" w:space="0" w:color="auto"/>
              <w:right w:val="single" w:sz="4" w:space="0" w:color="auto"/>
            </w:tcBorders>
            <w:shd w:val="clear" w:color="FFFFFF" w:fill="FFFFFF"/>
            <w:vAlign w:val="center"/>
            <w:hideMark/>
          </w:tcPr>
          <w:p w14:paraId="5C96401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DOM BOSCO PRAEIRINHO</w:t>
            </w:r>
          </w:p>
        </w:tc>
        <w:tc>
          <w:tcPr>
            <w:tcW w:w="5528" w:type="dxa"/>
            <w:tcBorders>
              <w:top w:val="nil"/>
              <w:left w:val="nil"/>
              <w:bottom w:val="single" w:sz="4" w:space="0" w:color="auto"/>
              <w:right w:val="single" w:sz="8" w:space="0" w:color="auto"/>
            </w:tcBorders>
            <w:shd w:val="clear" w:color="FFFFFF" w:fill="FFFFFF"/>
            <w:vAlign w:val="center"/>
            <w:hideMark/>
          </w:tcPr>
          <w:p w14:paraId="0B25531A" w14:textId="77777777" w:rsidR="00C36E76" w:rsidRPr="00C36E76" w:rsidRDefault="00C36E76" w:rsidP="00C36E76">
            <w:pPr>
              <w:spacing w:before="0" w:after="0" w:line="240" w:lineRule="auto"/>
              <w:jc w:val="left"/>
              <w:rPr>
                <w:color w:val="000000"/>
                <w:sz w:val="20"/>
                <w:szCs w:val="20"/>
              </w:rPr>
            </w:pPr>
            <w:proofErr w:type="gramStart"/>
            <w:r w:rsidRPr="00C36E76">
              <w:rPr>
                <w:color w:val="000000"/>
                <w:sz w:val="20"/>
                <w:szCs w:val="20"/>
              </w:rPr>
              <w:t>RUA :</w:t>
            </w:r>
            <w:proofErr w:type="gramEnd"/>
            <w:r w:rsidRPr="00C36E76">
              <w:rPr>
                <w:color w:val="000000"/>
                <w:sz w:val="20"/>
                <w:szCs w:val="20"/>
              </w:rPr>
              <w:t xml:space="preserve"> PACAEMBU SN° BAIRRO PRAEIRINHO</w:t>
            </w:r>
          </w:p>
        </w:tc>
      </w:tr>
      <w:tr w:rsidR="00C36E76" w:rsidRPr="00C36E76" w14:paraId="3DAC50A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487597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100</w:t>
            </w:r>
          </w:p>
        </w:tc>
        <w:tc>
          <w:tcPr>
            <w:tcW w:w="4478" w:type="dxa"/>
            <w:tcBorders>
              <w:top w:val="nil"/>
              <w:left w:val="nil"/>
              <w:bottom w:val="single" w:sz="4" w:space="0" w:color="auto"/>
              <w:right w:val="single" w:sz="4" w:space="0" w:color="auto"/>
            </w:tcBorders>
            <w:shd w:val="clear" w:color="F6F8F9" w:fill="F6F8F9"/>
            <w:vAlign w:val="center"/>
            <w:hideMark/>
          </w:tcPr>
          <w:p w14:paraId="777F4E1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DR FABIO LEITE</w:t>
            </w:r>
          </w:p>
        </w:tc>
        <w:tc>
          <w:tcPr>
            <w:tcW w:w="5528" w:type="dxa"/>
            <w:tcBorders>
              <w:top w:val="nil"/>
              <w:left w:val="nil"/>
              <w:bottom w:val="single" w:sz="4" w:space="0" w:color="auto"/>
              <w:right w:val="single" w:sz="8" w:space="0" w:color="auto"/>
            </w:tcBorders>
            <w:shd w:val="clear" w:color="F6F8F9" w:fill="F6F8F9"/>
            <w:vAlign w:val="center"/>
            <w:hideMark/>
          </w:tcPr>
          <w:p w14:paraId="69E2D25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BAHIA Nº 1390 LOTEAMENTO DR. FABIO</w:t>
            </w:r>
          </w:p>
        </w:tc>
      </w:tr>
      <w:tr w:rsidR="00C36E76" w:rsidRPr="00C36E76" w14:paraId="02B9AE5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69F434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101</w:t>
            </w:r>
          </w:p>
        </w:tc>
        <w:tc>
          <w:tcPr>
            <w:tcW w:w="4478" w:type="dxa"/>
            <w:tcBorders>
              <w:top w:val="nil"/>
              <w:left w:val="nil"/>
              <w:bottom w:val="single" w:sz="4" w:space="0" w:color="auto"/>
              <w:right w:val="single" w:sz="4" w:space="0" w:color="auto"/>
            </w:tcBorders>
            <w:shd w:val="clear" w:color="FFFFFF" w:fill="FFFFFF"/>
            <w:vAlign w:val="center"/>
            <w:hideMark/>
          </w:tcPr>
          <w:p w14:paraId="76E5CDF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DR. ORLANDO NIGRO</w:t>
            </w:r>
          </w:p>
        </w:tc>
        <w:tc>
          <w:tcPr>
            <w:tcW w:w="5528" w:type="dxa"/>
            <w:tcBorders>
              <w:top w:val="nil"/>
              <w:left w:val="nil"/>
              <w:bottom w:val="single" w:sz="4" w:space="0" w:color="auto"/>
              <w:right w:val="single" w:sz="8" w:space="0" w:color="auto"/>
            </w:tcBorders>
            <w:shd w:val="clear" w:color="FFFFFF" w:fill="FFFFFF"/>
            <w:vAlign w:val="center"/>
            <w:hideMark/>
          </w:tcPr>
          <w:p w14:paraId="691C6E2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Mamoré, 229 </w:t>
            </w:r>
            <w:proofErr w:type="spellStart"/>
            <w:r w:rsidRPr="00C36E76">
              <w:rPr>
                <w:color w:val="000000"/>
                <w:sz w:val="20"/>
                <w:szCs w:val="20"/>
              </w:rPr>
              <w:t>Predregal</w:t>
            </w:r>
            <w:proofErr w:type="spellEnd"/>
            <w:r w:rsidRPr="00C36E76">
              <w:rPr>
                <w:color w:val="000000"/>
                <w:sz w:val="20"/>
                <w:szCs w:val="20"/>
              </w:rPr>
              <w:t xml:space="preserve"> 78015285</w:t>
            </w:r>
          </w:p>
        </w:tc>
      </w:tr>
      <w:tr w:rsidR="00C36E76" w:rsidRPr="00C36E76" w14:paraId="638F952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862555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102</w:t>
            </w:r>
          </w:p>
        </w:tc>
        <w:tc>
          <w:tcPr>
            <w:tcW w:w="4478" w:type="dxa"/>
            <w:tcBorders>
              <w:top w:val="nil"/>
              <w:left w:val="nil"/>
              <w:bottom w:val="single" w:sz="4" w:space="0" w:color="auto"/>
              <w:right w:val="single" w:sz="4" w:space="0" w:color="auto"/>
            </w:tcBorders>
            <w:shd w:val="clear" w:color="F6F8F9" w:fill="F6F8F9"/>
            <w:vAlign w:val="center"/>
            <w:hideMark/>
          </w:tcPr>
          <w:p w14:paraId="5F6FB4C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EUGENIA PEREIRA DE MELLO</w:t>
            </w:r>
          </w:p>
        </w:tc>
        <w:tc>
          <w:tcPr>
            <w:tcW w:w="5528" w:type="dxa"/>
            <w:tcBorders>
              <w:top w:val="nil"/>
              <w:left w:val="nil"/>
              <w:bottom w:val="single" w:sz="4" w:space="0" w:color="auto"/>
              <w:right w:val="single" w:sz="8" w:space="0" w:color="auto"/>
            </w:tcBorders>
            <w:shd w:val="clear" w:color="F6F8F9" w:fill="F6F8F9"/>
            <w:vAlign w:val="center"/>
            <w:hideMark/>
          </w:tcPr>
          <w:p w14:paraId="5B76470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13 DE MAIO, S/N - VISTA ALEGRE, CUIABÁ - MT, 78070-397</w:t>
            </w:r>
          </w:p>
        </w:tc>
      </w:tr>
      <w:tr w:rsidR="00C36E76" w:rsidRPr="00C36E76" w14:paraId="036563A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6591F0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103</w:t>
            </w:r>
          </w:p>
        </w:tc>
        <w:tc>
          <w:tcPr>
            <w:tcW w:w="4478" w:type="dxa"/>
            <w:tcBorders>
              <w:top w:val="nil"/>
              <w:left w:val="nil"/>
              <w:bottom w:val="single" w:sz="4" w:space="0" w:color="auto"/>
              <w:right w:val="single" w:sz="4" w:space="0" w:color="auto"/>
            </w:tcBorders>
            <w:shd w:val="clear" w:color="FFFFFF" w:fill="FFFFFF"/>
            <w:vAlign w:val="center"/>
            <w:hideMark/>
          </w:tcPr>
          <w:p w14:paraId="74083C0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FILOGONIO CORREA</w:t>
            </w:r>
          </w:p>
        </w:tc>
        <w:tc>
          <w:tcPr>
            <w:tcW w:w="5528" w:type="dxa"/>
            <w:tcBorders>
              <w:top w:val="nil"/>
              <w:left w:val="nil"/>
              <w:bottom w:val="single" w:sz="4" w:space="0" w:color="auto"/>
              <w:right w:val="single" w:sz="8" w:space="0" w:color="auto"/>
            </w:tcBorders>
            <w:shd w:val="clear" w:color="FFFFFF" w:fill="FFFFFF"/>
            <w:vAlign w:val="center"/>
            <w:hideMark/>
          </w:tcPr>
          <w:p w14:paraId="7AF4261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INÊS WALKER EHRENBRIENK</w:t>
            </w:r>
          </w:p>
        </w:tc>
      </w:tr>
      <w:tr w:rsidR="00C36E76" w:rsidRPr="00C36E76" w14:paraId="7B44C0D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3AD7CF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104</w:t>
            </w:r>
          </w:p>
        </w:tc>
        <w:tc>
          <w:tcPr>
            <w:tcW w:w="4478" w:type="dxa"/>
            <w:tcBorders>
              <w:top w:val="nil"/>
              <w:left w:val="nil"/>
              <w:bottom w:val="single" w:sz="4" w:space="0" w:color="auto"/>
              <w:right w:val="single" w:sz="4" w:space="0" w:color="auto"/>
            </w:tcBorders>
            <w:shd w:val="clear" w:color="F6F8F9" w:fill="F6F8F9"/>
            <w:vAlign w:val="center"/>
            <w:hideMark/>
          </w:tcPr>
          <w:p w14:paraId="119F4A5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FLORIANO BOCHENEKI</w:t>
            </w:r>
          </w:p>
        </w:tc>
        <w:tc>
          <w:tcPr>
            <w:tcW w:w="5528" w:type="dxa"/>
            <w:tcBorders>
              <w:top w:val="nil"/>
              <w:left w:val="nil"/>
              <w:bottom w:val="single" w:sz="4" w:space="0" w:color="auto"/>
              <w:right w:val="single" w:sz="8" w:space="0" w:color="auto"/>
            </w:tcBorders>
            <w:shd w:val="clear" w:color="F6F8F9" w:fill="F6F8F9"/>
            <w:vAlign w:val="center"/>
            <w:hideMark/>
          </w:tcPr>
          <w:p w14:paraId="26F40A8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SD, QUADRA 62 NÚMERO 438 BAIRRO PARQUE ATALAIA</w:t>
            </w:r>
          </w:p>
        </w:tc>
      </w:tr>
      <w:tr w:rsidR="00C36E76" w:rsidRPr="00C36E76" w14:paraId="4618D92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7A71C9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105</w:t>
            </w:r>
          </w:p>
        </w:tc>
        <w:tc>
          <w:tcPr>
            <w:tcW w:w="4478" w:type="dxa"/>
            <w:tcBorders>
              <w:top w:val="nil"/>
              <w:left w:val="nil"/>
              <w:bottom w:val="single" w:sz="4" w:space="0" w:color="auto"/>
              <w:right w:val="single" w:sz="4" w:space="0" w:color="auto"/>
            </w:tcBorders>
            <w:shd w:val="clear" w:color="FFFFFF" w:fill="FFFFFF"/>
            <w:vAlign w:val="center"/>
            <w:hideMark/>
          </w:tcPr>
          <w:p w14:paraId="010001D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FRANCISCA FIG. AR. MARTINS</w:t>
            </w:r>
          </w:p>
        </w:tc>
        <w:tc>
          <w:tcPr>
            <w:tcW w:w="5528" w:type="dxa"/>
            <w:tcBorders>
              <w:top w:val="nil"/>
              <w:left w:val="nil"/>
              <w:bottom w:val="single" w:sz="4" w:space="0" w:color="auto"/>
              <w:right w:val="single" w:sz="8" w:space="0" w:color="auto"/>
            </w:tcBorders>
            <w:shd w:val="clear" w:color="FFFFFF" w:fill="FFFFFF"/>
            <w:vAlign w:val="center"/>
            <w:hideMark/>
          </w:tcPr>
          <w:p w14:paraId="7853E8D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01, S/Nº - JARDIM ELDORADO, CUIABÁ - MT, 78058-000</w:t>
            </w:r>
          </w:p>
        </w:tc>
      </w:tr>
      <w:tr w:rsidR="00C36E76" w:rsidRPr="00C36E76" w14:paraId="03AF2B4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2505A9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106</w:t>
            </w:r>
          </w:p>
        </w:tc>
        <w:tc>
          <w:tcPr>
            <w:tcW w:w="4478" w:type="dxa"/>
            <w:tcBorders>
              <w:top w:val="nil"/>
              <w:left w:val="nil"/>
              <w:bottom w:val="single" w:sz="4" w:space="0" w:color="auto"/>
              <w:right w:val="single" w:sz="4" w:space="0" w:color="auto"/>
            </w:tcBorders>
            <w:shd w:val="clear" w:color="F6F8F9" w:fill="F6F8F9"/>
            <w:vAlign w:val="center"/>
            <w:hideMark/>
          </w:tcPr>
          <w:p w14:paraId="1FB0BC2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FRANCISCO PEDROSO DA SILVA</w:t>
            </w:r>
          </w:p>
        </w:tc>
        <w:tc>
          <w:tcPr>
            <w:tcW w:w="5528" w:type="dxa"/>
            <w:tcBorders>
              <w:top w:val="nil"/>
              <w:left w:val="nil"/>
              <w:bottom w:val="single" w:sz="4" w:space="0" w:color="auto"/>
              <w:right w:val="single" w:sz="8" w:space="0" w:color="auto"/>
            </w:tcBorders>
            <w:shd w:val="clear" w:color="F6F8F9" w:fill="F6F8F9"/>
            <w:vAlign w:val="center"/>
            <w:hideMark/>
          </w:tcPr>
          <w:p w14:paraId="5A3022A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das Flores, 306 SÃO FRANCISCO CUIABA - MT 78088-800</w:t>
            </w:r>
          </w:p>
        </w:tc>
      </w:tr>
      <w:tr w:rsidR="00C36E76" w:rsidRPr="00C36E76" w14:paraId="2D112D2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21B1F5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107</w:t>
            </w:r>
          </w:p>
        </w:tc>
        <w:tc>
          <w:tcPr>
            <w:tcW w:w="4478" w:type="dxa"/>
            <w:tcBorders>
              <w:top w:val="nil"/>
              <w:left w:val="nil"/>
              <w:bottom w:val="single" w:sz="4" w:space="0" w:color="auto"/>
              <w:right w:val="single" w:sz="4" w:space="0" w:color="auto"/>
            </w:tcBorders>
            <w:shd w:val="clear" w:color="FFFFFF" w:fill="FFFFFF"/>
            <w:vAlign w:val="center"/>
            <w:hideMark/>
          </w:tcPr>
          <w:p w14:paraId="158F79A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FRANCISVAL DE BRITO</w:t>
            </w:r>
          </w:p>
        </w:tc>
        <w:tc>
          <w:tcPr>
            <w:tcW w:w="5528" w:type="dxa"/>
            <w:tcBorders>
              <w:top w:val="nil"/>
              <w:left w:val="nil"/>
              <w:bottom w:val="single" w:sz="4" w:space="0" w:color="auto"/>
              <w:right w:val="single" w:sz="8" w:space="0" w:color="auto"/>
            </w:tcBorders>
            <w:shd w:val="clear" w:color="FFFFFF" w:fill="FFFFFF"/>
            <w:vAlign w:val="center"/>
            <w:hideMark/>
          </w:tcPr>
          <w:p w14:paraId="3C3A8BC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João Paulo dos Santos s/n - </w:t>
            </w:r>
            <w:proofErr w:type="spellStart"/>
            <w:r w:rsidRPr="00C36E76">
              <w:rPr>
                <w:color w:val="000000"/>
                <w:sz w:val="20"/>
                <w:szCs w:val="20"/>
              </w:rPr>
              <w:t>Cophamil</w:t>
            </w:r>
            <w:proofErr w:type="spellEnd"/>
          </w:p>
        </w:tc>
      </w:tr>
      <w:tr w:rsidR="00C36E76" w:rsidRPr="00C36E76" w14:paraId="2BE9EA6C"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6FE258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108</w:t>
            </w:r>
          </w:p>
        </w:tc>
        <w:tc>
          <w:tcPr>
            <w:tcW w:w="4478" w:type="dxa"/>
            <w:tcBorders>
              <w:top w:val="nil"/>
              <w:left w:val="nil"/>
              <w:bottom w:val="single" w:sz="4" w:space="0" w:color="auto"/>
              <w:right w:val="single" w:sz="4" w:space="0" w:color="auto"/>
            </w:tcBorders>
            <w:shd w:val="clear" w:color="F6F8F9" w:fill="F6F8F9"/>
            <w:vAlign w:val="center"/>
            <w:hideMark/>
          </w:tcPr>
          <w:p w14:paraId="5EF2AF9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GLAUCIA MARIA BORGES GARCIA</w:t>
            </w:r>
          </w:p>
        </w:tc>
        <w:tc>
          <w:tcPr>
            <w:tcW w:w="5528" w:type="dxa"/>
            <w:tcBorders>
              <w:top w:val="nil"/>
              <w:left w:val="nil"/>
              <w:bottom w:val="single" w:sz="4" w:space="0" w:color="auto"/>
              <w:right w:val="single" w:sz="8" w:space="0" w:color="auto"/>
            </w:tcBorders>
            <w:shd w:val="clear" w:color="F6F8F9" w:fill="F6F8F9"/>
            <w:vAlign w:val="center"/>
            <w:hideMark/>
          </w:tcPr>
          <w:p w14:paraId="1F4818B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PRESIDENTE AFONSO PENA, 2220 - DESPRAIADO, CUIABÁ - MT, 78048-000</w:t>
            </w:r>
          </w:p>
        </w:tc>
      </w:tr>
      <w:tr w:rsidR="00C36E76" w:rsidRPr="00C36E76" w14:paraId="70D9D15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7D2E9F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109</w:t>
            </w:r>
          </w:p>
        </w:tc>
        <w:tc>
          <w:tcPr>
            <w:tcW w:w="4478" w:type="dxa"/>
            <w:tcBorders>
              <w:top w:val="nil"/>
              <w:left w:val="nil"/>
              <w:bottom w:val="single" w:sz="4" w:space="0" w:color="auto"/>
              <w:right w:val="single" w:sz="4" w:space="0" w:color="auto"/>
            </w:tcBorders>
            <w:shd w:val="clear" w:color="FFFFFF" w:fill="FFFFFF"/>
            <w:vAlign w:val="center"/>
            <w:hideMark/>
          </w:tcPr>
          <w:p w14:paraId="016622B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GRACILDES MELO DANTAS</w:t>
            </w:r>
          </w:p>
        </w:tc>
        <w:tc>
          <w:tcPr>
            <w:tcW w:w="5528" w:type="dxa"/>
            <w:tcBorders>
              <w:top w:val="nil"/>
              <w:left w:val="nil"/>
              <w:bottom w:val="single" w:sz="4" w:space="0" w:color="auto"/>
              <w:right w:val="single" w:sz="8" w:space="0" w:color="auto"/>
            </w:tcBorders>
            <w:shd w:val="clear" w:color="FFFFFF" w:fill="FFFFFF"/>
            <w:vAlign w:val="center"/>
            <w:hideMark/>
          </w:tcPr>
          <w:p w14:paraId="464F721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Principal S/N Bairro Altos da Gloria</w:t>
            </w:r>
          </w:p>
        </w:tc>
      </w:tr>
      <w:tr w:rsidR="00C36E76" w:rsidRPr="00C36E76" w14:paraId="2F4605A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F41309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110</w:t>
            </w:r>
          </w:p>
        </w:tc>
        <w:tc>
          <w:tcPr>
            <w:tcW w:w="4478" w:type="dxa"/>
            <w:tcBorders>
              <w:top w:val="nil"/>
              <w:left w:val="nil"/>
              <w:bottom w:val="single" w:sz="4" w:space="0" w:color="auto"/>
              <w:right w:val="single" w:sz="4" w:space="0" w:color="auto"/>
            </w:tcBorders>
            <w:shd w:val="clear" w:color="F6F8F9" w:fill="F6F8F9"/>
            <w:vAlign w:val="center"/>
            <w:hideMark/>
          </w:tcPr>
          <w:p w14:paraId="32F1715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GUILHERMINA FIGUEIREDO</w:t>
            </w:r>
          </w:p>
        </w:tc>
        <w:tc>
          <w:tcPr>
            <w:tcW w:w="5528" w:type="dxa"/>
            <w:tcBorders>
              <w:top w:val="nil"/>
              <w:left w:val="nil"/>
              <w:bottom w:val="single" w:sz="4" w:space="0" w:color="auto"/>
              <w:right w:val="single" w:sz="8" w:space="0" w:color="auto"/>
            </w:tcBorders>
            <w:shd w:val="clear" w:color="F6F8F9" w:fill="F6F8F9"/>
            <w:vAlign w:val="center"/>
            <w:hideMark/>
          </w:tcPr>
          <w:p w14:paraId="7394D1E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GOV. DANTE MARTINS DE OLIVEIRA S/Nº</w:t>
            </w:r>
          </w:p>
        </w:tc>
      </w:tr>
      <w:tr w:rsidR="00C36E76" w:rsidRPr="00C36E76" w14:paraId="6A4C7CC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C52C2A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111</w:t>
            </w:r>
          </w:p>
        </w:tc>
        <w:tc>
          <w:tcPr>
            <w:tcW w:w="4478" w:type="dxa"/>
            <w:tcBorders>
              <w:top w:val="nil"/>
              <w:left w:val="nil"/>
              <w:bottom w:val="single" w:sz="4" w:space="0" w:color="auto"/>
              <w:right w:val="single" w:sz="4" w:space="0" w:color="auto"/>
            </w:tcBorders>
            <w:shd w:val="clear" w:color="FFFFFF" w:fill="FFFFFF"/>
            <w:vAlign w:val="center"/>
            <w:hideMark/>
          </w:tcPr>
          <w:p w14:paraId="7E01B63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HENRIQUE PRADO</w:t>
            </w:r>
          </w:p>
        </w:tc>
        <w:tc>
          <w:tcPr>
            <w:tcW w:w="5528" w:type="dxa"/>
            <w:tcBorders>
              <w:top w:val="nil"/>
              <w:left w:val="nil"/>
              <w:bottom w:val="single" w:sz="4" w:space="0" w:color="auto"/>
              <w:right w:val="single" w:sz="8" w:space="0" w:color="auto"/>
            </w:tcBorders>
            <w:shd w:val="clear" w:color="FFFFFF" w:fill="FFFFFF"/>
            <w:vAlign w:val="center"/>
            <w:hideMark/>
          </w:tcPr>
          <w:p w14:paraId="22B73A8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CASTRO ALVES Nº 400 BAIRRO AREÃO</w:t>
            </w:r>
          </w:p>
        </w:tc>
      </w:tr>
      <w:tr w:rsidR="00C36E76" w:rsidRPr="00C36E76" w14:paraId="2B00439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35C635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112</w:t>
            </w:r>
          </w:p>
        </w:tc>
        <w:tc>
          <w:tcPr>
            <w:tcW w:w="4478" w:type="dxa"/>
            <w:tcBorders>
              <w:top w:val="nil"/>
              <w:left w:val="nil"/>
              <w:bottom w:val="single" w:sz="4" w:space="0" w:color="auto"/>
              <w:right w:val="single" w:sz="4" w:space="0" w:color="auto"/>
            </w:tcBorders>
            <w:shd w:val="clear" w:color="F6F8F9" w:fill="F6F8F9"/>
            <w:vAlign w:val="center"/>
            <w:hideMark/>
          </w:tcPr>
          <w:p w14:paraId="5A5BFA8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IRMÃ MARIA BETTY</w:t>
            </w:r>
          </w:p>
        </w:tc>
        <w:tc>
          <w:tcPr>
            <w:tcW w:w="5528" w:type="dxa"/>
            <w:tcBorders>
              <w:top w:val="nil"/>
              <w:left w:val="nil"/>
              <w:bottom w:val="single" w:sz="4" w:space="0" w:color="auto"/>
              <w:right w:val="single" w:sz="8" w:space="0" w:color="auto"/>
            </w:tcBorders>
            <w:shd w:val="clear" w:color="F6F8F9" w:fill="F6F8F9"/>
            <w:vAlign w:val="center"/>
            <w:hideMark/>
          </w:tcPr>
          <w:p w14:paraId="15A661B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Andradina, 99 bairro Novo Mato Grosso</w:t>
            </w:r>
          </w:p>
        </w:tc>
      </w:tr>
      <w:tr w:rsidR="00C36E76" w:rsidRPr="00C36E76" w14:paraId="3C333F7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42DA69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113</w:t>
            </w:r>
          </w:p>
        </w:tc>
        <w:tc>
          <w:tcPr>
            <w:tcW w:w="4478" w:type="dxa"/>
            <w:tcBorders>
              <w:top w:val="nil"/>
              <w:left w:val="nil"/>
              <w:bottom w:val="single" w:sz="4" w:space="0" w:color="auto"/>
              <w:right w:val="single" w:sz="4" w:space="0" w:color="auto"/>
            </w:tcBorders>
            <w:shd w:val="clear" w:color="FFFFFF" w:fill="FFFFFF"/>
            <w:vAlign w:val="center"/>
            <w:hideMark/>
          </w:tcPr>
          <w:p w14:paraId="265D95B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JEAN CARLOS PINHO SANTOS</w:t>
            </w:r>
          </w:p>
        </w:tc>
        <w:tc>
          <w:tcPr>
            <w:tcW w:w="5528" w:type="dxa"/>
            <w:tcBorders>
              <w:top w:val="nil"/>
              <w:left w:val="nil"/>
              <w:bottom w:val="single" w:sz="4" w:space="0" w:color="auto"/>
              <w:right w:val="single" w:sz="8" w:space="0" w:color="auto"/>
            </w:tcBorders>
            <w:shd w:val="clear" w:color="FFFFFF" w:fill="FFFFFF"/>
            <w:vAlign w:val="center"/>
            <w:hideMark/>
          </w:tcPr>
          <w:p w14:paraId="6F44C47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Alberto Santos Dumont s/n Pedra 90 78099138</w:t>
            </w:r>
          </w:p>
        </w:tc>
      </w:tr>
      <w:tr w:rsidR="00C36E76" w:rsidRPr="00C36E76" w14:paraId="5B7F386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51761E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114</w:t>
            </w:r>
          </w:p>
        </w:tc>
        <w:tc>
          <w:tcPr>
            <w:tcW w:w="4478" w:type="dxa"/>
            <w:tcBorders>
              <w:top w:val="nil"/>
              <w:left w:val="nil"/>
              <w:bottom w:val="single" w:sz="4" w:space="0" w:color="auto"/>
              <w:right w:val="single" w:sz="4" w:space="0" w:color="auto"/>
            </w:tcBorders>
            <w:shd w:val="clear" w:color="F6F8F9" w:fill="F6F8F9"/>
            <w:vAlign w:val="center"/>
            <w:hideMark/>
          </w:tcPr>
          <w:p w14:paraId="3D14677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JESCELINO JOSÉ REINERS</w:t>
            </w:r>
          </w:p>
        </w:tc>
        <w:tc>
          <w:tcPr>
            <w:tcW w:w="5528" w:type="dxa"/>
            <w:tcBorders>
              <w:top w:val="nil"/>
              <w:left w:val="nil"/>
              <w:bottom w:val="single" w:sz="4" w:space="0" w:color="auto"/>
              <w:right w:val="single" w:sz="8" w:space="0" w:color="auto"/>
            </w:tcBorders>
            <w:shd w:val="clear" w:color="F6F8F9" w:fill="F6F8F9"/>
            <w:vAlign w:val="center"/>
            <w:hideMark/>
          </w:tcPr>
          <w:p w14:paraId="52D1F3B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Marcela da Silva Jara</w:t>
            </w:r>
          </w:p>
        </w:tc>
      </w:tr>
      <w:tr w:rsidR="00C36E76" w:rsidRPr="00C36E76" w14:paraId="52B97F9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3AA486F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115</w:t>
            </w:r>
          </w:p>
        </w:tc>
        <w:tc>
          <w:tcPr>
            <w:tcW w:w="4478" w:type="dxa"/>
            <w:tcBorders>
              <w:top w:val="nil"/>
              <w:left w:val="nil"/>
              <w:bottom w:val="single" w:sz="4" w:space="0" w:color="auto"/>
              <w:right w:val="single" w:sz="4" w:space="0" w:color="auto"/>
            </w:tcBorders>
            <w:shd w:val="clear" w:color="FFFFFF" w:fill="FFFFFF"/>
            <w:vAlign w:val="center"/>
            <w:hideMark/>
          </w:tcPr>
          <w:p w14:paraId="54DB662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JESUS CRIANÇA</w:t>
            </w:r>
          </w:p>
        </w:tc>
        <w:tc>
          <w:tcPr>
            <w:tcW w:w="5528" w:type="dxa"/>
            <w:tcBorders>
              <w:top w:val="nil"/>
              <w:left w:val="nil"/>
              <w:bottom w:val="single" w:sz="4" w:space="0" w:color="auto"/>
              <w:right w:val="single" w:sz="8" w:space="0" w:color="auto"/>
            </w:tcBorders>
            <w:shd w:val="clear" w:color="FFFFFF" w:fill="FFFFFF"/>
            <w:vAlign w:val="center"/>
            <w:hideMark/>
          </w:tcPr>
          <w:p w14:paraId="7FEA187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Elita Maria de Melo S/n° Nova Esperança</w:t>
            </w:r>
          </w:p>
        </w:tc>
      </w:tr>
      <w:tr w:rsidR="00C36E76" w:rsidRPr="00C36E76" w14:paraId="5B756C75"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15FE51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116</w:t>
            </w:r>
          </w:p>
        </w:tc>
        <w:tc>
          <w:tcPr>
            <w:tcW w:w="4478" w:type="dxa"/>
            <w:tcBorders>
              <w:top w:val="nil"/>
              <w:left w:val="nil"/>
              <w:bottom w:val="single" w:sz="4" w:space="0" w:color="auto"/>
              <w:right w:val="single" w:sz="4" w:space="0" w:color="auto"/>
            </w:tcBorders>
            <w:shd w:val="clear" w:color="F6F8F9" w:fill="F6F8F9"/>
            <w:noWrap/>
            <w:vAlign w:val="center"/>
            <w:hideMark/>
          </w:tcPr>
          <w:p w14:paraId="46E3C5F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JOSE LUIS BORGES GARCIA</w:t>
            </w:r>
          </w:p>
        </w:tc>
        <w:tc>
          <w:tcPr>
            <w:tcW w:w="5528" w:type="dxa"/>
            <w:tcBorders>
              <w:top w:val="nil"/>
              <w:left w:val="nil"/>
              <w:bottom w:val="single" w:sz="4" w:space="0" w:color="auto"/>
              <w:right w:val="single" w:sz="8" w:space="0" w:color="auto"/>
            </w:tcBorders>
            <w:shd w:val="clear" w:color="F6F8F9" w:fill="F6F8F9"/>
            <w:vAlign w:val="center"/>
            <w:hideMark/>
          </w:tcPr>
          <w:p w14:paraId="2B2F950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w:t>
            </w:r>
            <w:proofErr w:type="spellStart"/>
            <w:r w:rsidRPr="00C36E76">
              <w:rPr>
                <w:color w:val="000000"/>
                <w:sz w:val="20"/>
                <w:szCs w:val="20"/>
              </w:rPr>
              <w:t>PROFª</w:t>
            </w:r>
            <w:proofErr w:type="spellEnd"/>
            <w:r w:rsidRPr="00C36E76">
              <w:rPr>
                <w:color w:val="000000"/>
                <w:sz w:val="20"/>
                <w:szCs w:val="20"/>
              </w:rPr>
              <w:t xml:space="preserve"> LORIVANDE NUNES CHAVES, 699 - BELA VISTA, CUIABÁ - MT, 78050-558</w:t>
            </w:r>
          </w:p>
        </w:tc>
      </w:tr>
      <w:tr w:rsidR="00C36E76" w:rsidRPr="00C36E76" w14:paraId="1BA6A87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2CEBDD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117</w:t>
            </w:r>
          </w:p>
        </w:tc>
        <w:tc>
          <w:tcPr>
            <w:tcW w:w="4478" w:type="dxa"/>
            <w:tcBorders>
              <w:top w:val="nil"/>
              <w:left w:val="nil"/>
              <w:bottom w:val="single" w:sz="4" w:space="0" w:color="auto"/>
              <w:right w:val="single" w:sz="4" w:space="0" w:color="auto"/>
            </w:tcBorders>
            <w:shd w:val="clear" w:color="FFFFFF" w:fill="FFFFFF"/>
            <w:noWrap/>
            <w:vAlign w:val="center"/>
            <w:hideMark/>
          </w:tcPr>
          <w:p w14:paraId="1054B15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JOSE TORQUATO </w:t>
            </w:r>
          </w:p>
        </w:tc>
        <w:tc>
          <w:tcPr>
            <w:tcW w:w="5528" w:type="dxa"/>
            <w:tcBorders>
              <w:top w:val="nil"/>
              <w:left w:val="nil"/>
              <w:bottom w:val="single" w:sz="4" w:space="0" w:color="auto"/>
              <w:right w:val="single" w:sz="8" w:space="0" w:color="auto"/>
            </w:tcBorders>
            <w:shd w:val="clear" w:color="FFFFFF" w:fill="FFFFFF"/>
            <w:vAlign w:val="center"/>
            <w:hideMark/>
          </w:tcPr>
          <w:p w14:paraId="1C23920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20 S/N bairro parque residencial cep: 78.090-418</w:t>
            </w:r>
          </w:p>
        </w:tc>
      </w:tr>
      <w:tr w:rsidR="00C36E76" w:rsidRPr="00C36E76" w14:paraId="0178065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39A538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118</w:t>
            </w:r>
          </w:p>
        </w:tc>
        <w:tc>
          <w:tcPr>
            <w:tcW w:w="4478" w:type="dxa"/>
            <w:tcBorders>
              <w:top w:val="nil"/>
              <w:left w:val="nil"/>
              <w:bottom w:val="single" w:sz="4" w:space="0" w:color="auto"/>
              <w:right w:val="single" w:sz="4" w:space="0" w:color="auto"/>
            </w:tcBorders>
            <w:shd w:val="clear" w:color="F6F8F9" w:fill="F6F8F9"/>
            <w:noWrap/>
            <w:vAlign w:val="center"/>
            <w:hideMark/>
          </w:tcPr>
          <w:p w14:paraId="3282F12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JUAREZ SODRÉ FARIAS </w:t>
            </w:r>
          </w:p>
        </w:tc>
        <w:tc>
          <w:tcPr>
            <w:tcW w:w="5528" w:type="dxa"/>
            <w:tcBorders>
              <w:top w:val="nil"/>
              <w:left w:val="nil"/>
              <w:bottom w:val="single" w:sz="4" w:space="0" w:color="auto"/>
              <w:right w:val="single" w:sz="8" w:space="0" w:color="auto"/>
            </w:tcBorders>
            <w:shd w:val="clear" w:color="F6F8F9" w:fill="F6F8F9"/>
            <w:vAlign w:val="center"/>
            <w:hideMark/>
          </w:tcPr>
          <w:p w14:paraId="646B3FB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JOÃO CARLOS PEREIRA LEITE, SN BAIRRO ARAES CUIABÁ MT</w:t>
            </w:r>
          </w:p>
        </w:tc>
      </w:tr>
      <w:tr w:rsidR="00C36E76" w:rsidRPr="00C36E76" w14:paraId="199FD37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4979CD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119</w:t>
            </w:r>
          </w:p>
        </w:tc>
        <w:tc>
          <w:tcPr>
            <w:tcW w:w="4478" w:type="dxa"/>
            <w:tcBorders>
              <w:top w:val="nil"/>
              <w:left w:val="nil"/>
              <w:bottom w:val="single" w:sz="4" w:space="0" w:color="auto"/>
              <w:right w:val="single" w:sz="4" w:space="0" w:color="auto"/>
            </w:tcBorders>
            <w:shd w:val="clear" w:color="FFFFFF" w:fill="FFFFFF"/>
            <w:vAlign w:val="center"/>
            <w:hideMark/>
          </w:tcPr>
          <w:p w14:paraId="77695D5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LENINE DE CAMPOS POVOAS</w:t>
            </w:r>
          </w:p>
        </w:tc>
        <w:tc>
          <w:tcPr>
            <w:tcW w:w="5528" w:type="dxa"/>
            <w:tcBorders>
              <w:top w:val="nil"/>
              <w:left w:val="nil"/>
              <w:bottom w:val="single" w:sz="4" w:space="0" w:color="auto"/>
              <w:right w:val="single" w:sz="8" w:space="0" w:color="auto"/>
            </w:tcBorders>
            <w:shd w:val="clear" w:color="FFFFFF" w:fill="FFFFFF"/>
            <w:vAlign w:val="center"/>
            <w:hideMark/>
          </w:tcPr>
          <w:p w14:paraId="202DD70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salgado filho, N° 321- Jardim união-CEP: 78055857- Cuiabá-MT</w:t>
            </w:r>
          </w:p>
        </w:tc>
      </w:tr>
      <w:tr w:rsidR="00C36E76" w:rsidRPr="00C36E76" w14:paraId="2BA9D45F"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380F3A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120</w:t>
            </w:r>
          </w:p>
        </w:tc>
        <w:tc>
          <w:tcPr>
            <w:tcW w:w="4478" w:type="dxa"/>
            <w:tcBorders>
              <w:top w:val="nil"/>
              <w:left w:val="nil"/>
              <w:bottom w:val="single" w:sz="4" w:space="0" w:color="auto"/>
              <w:right w:val="single" w:sz="4" w:space="0" w:color="auto"/>
            </w:tcBorders>
            <w:shd w:val="clear" w:color="F6F8F9" w:fill="F6F8F9"/>
            <w:noWrap/>
            <w:vAlign w:val="center"/>
            <w:hideMark/>
          </w:tcPr>
          <w:p w14:paraId="250FD23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LIBERDADE</w:t>
            </w:r>
          </w:p>
        </w:tc>
        <w:tc>
          <w:tcPr>
            <w:tcW w:w="5528" w:type="dxa"/>
            <w:tcBorders>
              <w:top w:val="nil"/>
              <w:left w:val="nil"/>
              <w:bottom w:val="single" w:sz="4" w:space="0" w:color="auto"/>
              <w:right w:val="single" w:sz="8" w:space="0" w:color="auto"/>
            </w:tcBorders>
            <w:shd w:val="clear" w:color="F6F8F9" w:fill="F6F8F9"/>
            <w:vAlign w:val="center"/>
            <w:hideMark/>
          </w:tcPr>
          <w:p w14:paraId="6B014B1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Um, S/N </w:t>
            </w:r>
            <w:proofErr w:type="spellStart"/>
            <w:r w:rsidRPr="00C36E76">
              <w:rPr>
                <w:color w:val="000000"/>
                <w:sz w:val="20"/>
                <w:szCs w:val="20"/>
              </w:rPr>
              <w:t>Qd</w:t>
            </w:r>
            <w:proofErr w:type="spellEnd"/>
            <w:r w:rsidRPr="00C36E76">
              <w:rPr>
                <w:color w:val="000000"/>
                <w:sz w:val="20"/>
                <w:szCs w:val="20"/>
              </w:rPr>
              <w:t xml:space="preserve"> 1 OSMAR CABRAL CUIABA - MT 78093-680</w:t>
            </w:r>
          </w:p>
        </w:tc>
      </w:tr>
      <w:tr w:rsidR="00C36E76" w:rsidRPr="00C36E76" w14:paraId="6A18A45F"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D450A7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121</w:t>
            </w:r>
          </w:p>
        </w:tc>
        <w:tc>
          <w:tcPr>
            <w:tcW w:w="4478" w:type="dxa"/>
            <w:tcBorders>
              <w:top w:val="nil"/>
              <w:left w:val="nil"/>
              <w:bottom w:val="single" w:sz="4" w:space="0" w:color="auto"/>
              <w:right w:val="single" w:sz="4" w:space="0" w:color="auto"/>
            </w:tcBorders>
            <w:shd w:val="clear" w:color="FFFFFF" w:fill="FFFFFF"/>
            <w:noWrap/>
            <w:vAlign w:val="center"/>
            <w:hideMark/>
          </w:tcPr>
          <w:p w14:paraId="4CAF5BC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MADRE MARTA CERUTTI</w:t>
            </w:r>
          </w:p>
        </w:tc>
        <w:tc>
          <w:tcPr>
            <w:tcW w:w="5528" w:type="dxa"/>
            <w:tcBorders>
              <w:top w:val="nil"/>
              <w:left w:val="nil"/>
              <w:bottom w:val="single" w:sz="4" w:space="0" w:color="auto"/>
              <w:right w:val="single" w:sz="8" w:space="0" w:color="auto"/>
            </w:tcBorders>
            <w:shd w:val="clear" w:color="FFFFFF" w:fill="FFFFFF"/>
            <w:vAlign w:val="center"/>
            <w:hideMark/>
          </w:tcPr>
          <w:p w14:paraId="7E60FEB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JULIANO DA COSTA MARQUES, S/Nº - BELA VISTA, CUIABÁ - MT, 78050-558</w:t>
            </w:r>
          </w:p>
        </w:tc>
      </w:tr>
      <w:tr w:rsidR="00C36E76" w:rsidRPr="00C36E76" w14:paraId="51C1E917" w14:textId="77777777" w:rsidTr="00C36E76">
        <w:trPr>
          <w:trHeight w:val="76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E66ADF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122</w:t>
            </w:r>
          </w:p>
        </w:tc>
        <w:tc>
          <w:tcPr>
            <w:tcW w:w="4478" w:type="dxa"/>
            <w:tcBorders>
              <w:top w:val="nil"/>
              <w:left w:val="nil"/>
              <w:bottom w:val="single" w:sz="4" w:space="0" w:color="auto"/>
              <w:right w:val="single" w:sz="4" w:space="0" w:color="auto"/>
            </w:tcBorders>
            <w:shd w:val="clear" w:color="F6F8F9" w:fill="F6F8F9"/>
            <w:noWrap/>
            <w:vAlign w:val="center"/>
            <w:hideMark/>
          </w:tcPr>
          <w:p w14:paraId="542C0A2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MARECHA CANDIDO M. DA S. RONDON</w:t>
            </w:r>
          </w:p>
        </w:tc>
        <w:tc>
          <w:tcPr>
            <w:tcW w:w="5528" w:type="dxa"/>
            <w:tcBorders>
              <w:top w:val="nil"/>
              <w:left w:val="nil"/>
              <w:bottom w:val="single" w:sz="4" w:space="0" w:color="auto"/>
              <w:right w:val="single" w:sz="8" w:space="0" w:color="auto"/>
            </w:tcBorders>
            <w:shd w:val="clear" w:color="F6F8F9" w:fill="F6F8F9"/>
            <w:vAlign w:val="center"/>
            <w:hideMark/>
          </w:tcPr>
          <w:p w14:paraId="388E9A4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 7</w:t>
            </w:r>
            <w:r w:rsidRPr="00C36E76">
              <w:rPr>
                <w:color w:val="000000"/>
                <w:sz w:val="20"/>
                <w:szCs w:val="20"/>
              </w:rPr>
              <w:br/>
              <w:t xml:space="preserve"> Complemento: Conj Res Marechal Rondon Bairro: Distrito Industrial</w:t>
            </w:r>
            <w:r w:rsidRPr="00C36E76">
              <w:rPr>
                <w:color w:val="000000"/>
                <w:sz w:val="20"/>
                <w:szCs w:val="20"/>
              </w:rPr>
              <w:br/>
              <w:t xml:space="preserve"> CEP: 78098-275</w:t>
            </w:r>
          </w:p>
        </w:tc>
      </w:tr>
      <w:tr w:rsidR="00C36E76" w:rsidRPr="00C36E76" w14:paraId="20DE591A"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717F9E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123</w:t>
            </w:r>
          </w:p>
        </w:tc>
        <w:tc>
          <w:tcPr>
            <w:tcW w:w="4478" w:type="dxa"/>
            <w:tcBorders>
              <w:top w:val="nil"/>
              <w:left w:val="nil"/>
              <w:bottom w:val="single" w:sz="4" w:space="0" w:color="auto"/>
              <w:right w:val="single" w:sz="4" w:space="0" w:color="auto"/>
            </w:tcBorders>
            <w:shd w:val="clear" w:color="FFFFFF" w:fill="FFFFFF"/>
            <w:noWrap/>
            <w:vAlign w:val="center"/>
            <w:hideMark/>
          </w:tcPr>
          <w:p w14:paraId="0DDA4DD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AMBRÓSIO POMMOT</w:t>
            </w:r>
          </w:p>
        </w:tc>
        <w:tc>
          <w:tcPr>
            <w:tcW w:w="5528" w:type="dxa"/>
            <w:tcBorders>
              <w:top w:val="nil"/>
              <w:left w:val="nil"/>
              <w:bottom w:val="single" w:sz="4" w:space="0" w:color="auto"/>
              <w:right w:val="single" w:sz="8" w:space="0" w:color="auto"/>
            </w:tcBorders>
            <w:shd w:val="clear" w:color="FFFFFF" w:fill="FFFFFF"/>
            <w:vAlign w:val="center"/>
            <w:hideMark/>
          </w:tcPr>
          <w:p w14:paraId="0AE8D27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1900 S/n° Quadra 30. Jardim Imperial Cuiabá MT</w:t>
            </w:r>
          </w:p>
        </w:tc>
      </w:tr>
      <w:tr w:rsidR="00C36E76" w:rsidRPr="00C36E76" w14:paraId="406FBF9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D0CED5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124</w:t>
            </w:r>
          </w:p>
        </w:tc>
        <w:tc>
          <w:tcPr>
            <w:tcW w:w="4478" w:type="dxa"/>
            <w:tcBorders>
              <w:top w:val="nil"/>
              <w:left w:val="nil"/>
              <w:bottom w:val="single" w:sz="4" w:space="0" w:color="auto"/>
              <w:right w:val="single" w:sz="4" w:space="0" w:color="auto"/>
            </w:tcBorders>
            <w:shd w:val="clear" w:color="F6F8F9" w:fill="F6F8F9"/>
            <w:vAlign w:val="center"/>
            <w:hideMark/>
          </w:tcPr>
          <w:p w14:paraId="43F9497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DA GLÓRIA DE SOUZA</w:t>
            </w:r>
          </w:p>
        </w:tc>
        <w:tc>
          <w:tcPr>
            <w:tcW w:w="5528" w:type="dxa"/>
            <w:tcBorders>
              <w:top w:val="nil"/>
              <w:left w:val="nil"/>
              <w:bottom w:val="single" w:sz="4" w:space="0" w:color="auto"/>
              <w:right w:val="single" w:sz="8" w:space="0" w:color="auto"/>
            </w:tcBorders>
            <w:shd w:val="clear" w:color="F6F8F9" w:fill="F6F8F9"/>
            <w:vAlign w:val="center"/>
            <w:hideMark/>
          </w:tcPr>
          <w:p w14:paraId="4D83480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Bosque da Saúde, 146, Baú, Cuiabá/MT</w:t>
            </w:r>
          </w:p>
        </w:tc>
      </w:tr>
      <w:tr w:rsidR="00C36E76" w:rsidRPr="00C36E76" w14:paraId="52EE1E61"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A15C56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125</w:t>
            </w:r>
          </w:p>
        </w:tc>
        <w:tc>
          <w:tcPr>
            <w:tcW w:w="4478" w:type="dxa"/>
            <w:tcBorders>
              <w:top w:val="nil"/>
              <w:left w:val="nil"/>
              <w:bottom w:val="single" w:sz="4" w:space="0" w:color="auto"/>
              <w:right w:val="single" w:sz="4" w:space="0" w:color="auto"/>
            </w:tcBorders>
            <w:shd w:val="clear" w:color="FFFFFF" w:fill="FFFFFF"/>
            <w:noWrap/>
            <w:vAlign w:val="center"/>
            <w:hideMark/>
          </w:tcPr>
          <w:p w14:paraId="5043713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ELAZIR CORREA FIGUEIREDO</w:t>
            </w:r>
          </w:p>
        </w:tc>
        <w:tc>
          <w:tcPr>
            <w:tcW w:w="5528" w:type="dxa"/>
            <w:tcBorders>
              <w:top w:val="nil"/>
              <w:left w:val="nil"/>
              <w:bottom w:val="single" w:sz="4" w:space="0" w:color="auto"/>
              <w:right w:val="single" w:sz="8" w:space="0" w:color="auto"/>
            </w:tcBorders>
            <w:shd w:val="clear" w:color="FFFFFF" w:fill="FFFFFF"/>
            <w:vAlign w:val="center"/>
            <w:hideMark/>
          </w:tcPr>
          <w:p w14:paraId="465C030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CARLOS ADDOR DE SOUZA, SN SAO JOAO DEL REY. 78093-000 Cuiabá - MT.</w:t>
            </w:r>
          </w:p>
        </w:tc>
      </w:tr>
      <w:tr w:rsidR="00C36E76" w:rsidRPr="00C36E76" w14:paraId="184E6FED"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410577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126</w:t>
            </w:r>
          </w:p>
        </w:tc>
        <w:tc>
          <w:tcPr>
            <w:tcW w:w="4478" w:type="dxa"/>
            <w:tcBorders>
              <w:top w:val="nil"/>
              <w:left w:val="nil"/>
              <w:bottom w:val="single" w:sz="4" w:space="0" w:color="auto"/>
              <w:right w:val="single" w:sz="4" w:space="0" w:color="auto"/>
            </w:tcBorders>
            <w:shd w:val="clear" w:color="F6F8F9" w:fill="F6F8F9"/>
            <w:noWrap/>
            <w:vAlign w:val="center"/>
            <w:hideMark/>
          </w:tcPr>
          <w:p w14:paraId="51F83D1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EUNICE DUARTE DE BARROS</w:t>
            </w:r>
          </w:p>
        </w:tc>
        <w:tc>
          <w:tcPr>
            <w:tcW w:w="5528" w:type="dxa"/>
            <w:tcBorders>
              <w:top w:val="nil"/>
              <w:left w:val="nil"/>
              <w:bottom w:val="single" w:sz="4" w:space="0" w:color="auto"/>
              <w:right w:val="single" w:sz="8" w:space="0" w:color="auto"/>
            </w:tcBorders>
            <w:shd w:val="clear" w:color="F6F8F9" w:fill="F6F8F9"/>
            <w:vAlign w:val="center"/>
            <w:hideMark/>
          </w:tcPr>
          <w:p w14:paraId="3B4D1C9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w:t>
            </w:r>
            <w:proofErr w:type="spellStart"/>
            <w:r w:rsidRPr="00C36E76">
              <w:rPr>
                <w:color w:val="000000"/>
                <w:sz w:val="20"/>
                <w:szCs w:val="20"/>
              </w:rPr>
              <w:t>Dr</w:t>
            </w:r>
            <w:proofErr w:type="spellEnd"/>
            <w:r w:rsidRPr="00C36E76">
              <w:rPr>
                <w:color w:val="000000"/>
                <w:sz w:val="20"/>
                <w:szCs w:val="20"/>
              </w:rPr>
              <w:t xml:space="preserve"> Celso Mendes Quintela, 356 Santa Isabel</w:t>
            </w:r>
          </w:p>
        </w:tc>
      </w:tr>
      <w:tr w:rsidR="00C36E76" w:rsidRPr="00C36E76" w14:paraId="0F95095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4288AE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127</w:t>
            </w:r>
          </w:p>
        </w:tc>
        <w:tc>
          <w:tcPr>
            <w:tcW w:w="4478" w:type="dxa"/>
            <w:tcBorders>
              <w:top w:val="nil"/>
              <w:left w:val="nil"/>
              <w:bottom w:val="single" w:sz="4" w:space="0" w:color="auto"/>
              <w:right w:val="single" w:sz="4" w:space="0" w:color="auto"/>
            </w:tcBorders>
            <w:shd w:val="clear" w:color="FFFFFF" w:fill="FFFFFF"/>
            <w:noWrap/>
            <w:vAlign w:val="center"/>
            <w:hideMark/>
          </w:tcPr>
          <w:p w14:paraId="72647A8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LUCILA DA SILVA BARROS</w:t>
            </w:r>
          </w:p>
        </w:tc>
        <w:tc>
          <w:tcPr>
            <w:tcW w:w="5528" w:type="dxa"/>
            <w:tcBorders>
              <w:top w:val="nil"/>
              <w:left w:val="nil"/>
              <w:bottom w:val="single" w:sz="4" w:space="0" w:color="auto"/>
              <w:right w:val="single" w:sz="8" w:space="0" w:color="auto"/>
            </w:tcBorders>
            <w:shd w:val="clear" w:color="FFFFFF" w:fill="FFFFFF"/>
            <w:vAlign w:val="center"/>
            <w:hideMark/>
          </w:tcPr>
          <w:p w14:paraId="13BE88D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PRINCIPAL, 90 - JARDIM UBIRAJARA, CUIABÁ - MT, 78048-100</w:t>
            </w:r>
          </w:p>
        </w:tc>
      </w:tr>
      <w:tr w:rsidR="00C36E76" w:rsidRPr="00C36E76" w14:paraId="0B66738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394D30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128</w:t>
            </w:r>
          </w:p>
        </w:tc>
        <w:tc>
          <w:tcPr>
            <w:tcW w:w="4478" w:type="dxa"/>
            <w:tcBorders>
              <w:top w:val="nil"/>
              <w:left w:val="nil"/>
              <w:bottom w:val="single" w:sz="4" w:space="0" w:color="auto"/>
              <w:right w:val="single" w:sz="4" w:space="0" w:color="auto"/>
            </w:tcBorders>
            <w:shd w:val="clear" w:color="F6F8F9" w:fill="F6F8F9"/>
            <w:noWrap/>
            <w:vAlign w:val="center"/>
            <w:hideMark/>
          </w:tcPr>
          <w:p w14:paraId="5F71A89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MARIA TOMICH MONTEIRO DA SILVA</w:t>
            </w:r>
          </w:p>
        </w:tc>
        <w:tc>
          <w:tcPr>
            <w:tcW w:w="5528" w:type="dxa"/>
            <w:tcBorders>
              <w:top w:val="nil"/>
              <w:left w:val="nil"/>
              <w:bottom w:val="single" w:sz="4" w:space="0" w:color="auto"/>
              <w:right w:val="single" w:sz="8" w:space="0" w:color="auto"/>
            </w:tcBorders>
            <w:shd w:val="clear" w:color="F6F8F9" w:fill="F6F8F9"/>
            <w:vAlign w:val="center"/>
            <w:hideMark/>
          </w:tcPr>
          <w:p w14:paraId="265E516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MARIO PALMA, 30 RIBEIRAO DO LIPA. 78048-145 Cuiabá - MT.</w:t>
            </w:r>
          </w:p>
        </w:tc>
      </w:tr>
      <w:tr w:rsidR="00C36E76" w:rsidRPr="00C36E76" w14:paraId="5B029E8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46ACCF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129</w:t>
            </w:r>
          </w:p>
        </w:tc>
        <w:tc>
          <w:tcPr>
            <w:tcW w:w="4478" w:type="dxa"/>
            <w:tcBorders>
              <w:top w:val="nil"/>
              <w:left w:val="nil"/>
              <w:bottom w:val="single" w:sz="4" w:space="0" w:color="auto"/>
              <w:right w:val="single" w:sz="4" w:space="0" w:color="auto"/>
            </w:tcBorders>
            <w:shd w:val="clear" w:color="FFFFFF" w:fill="FFFFFF"/>
            <w:noWrap/>
            <w:vAlign w:val="center"/>
            <w:hideMark/>
          </w:tcPr>
          <w:p w14:paraId="4046388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MAXIMIANO ARCANJO DA CRUZ</w:t>
            </w:r>
          </w:p>
        </w:tc>
        <w:tc>
          <w:tcPr>
            <w:tcW w:w="5528" w:type="dxa"/>
            <w:tcBorders>
              <w:top w:val="nil"/>
              <w:left w:val="nil"/>
              <w:bottom w:val="single" w:sz="4" w:space="0" w:color="auto"/>
              <w:right w:val="single" w:sz="8" w:space="0" w:color="auto"/>
            </w:tcBorders>
            <w:shd w:val="clear" w:color="FFFFFF" w:fill="FFFFFF"/>
            <w:vAlign w:val="center"/>
            <w:hideMark/>
          </w:tcPr>
          <w:p w14:paraId="60F2BB2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PAULISTA S/N SANTA LAURA 78.065-380</w:t>
            </w:r>
          </w:p>
        </w:tc>
      </w:tr>
      <w:tr w:rsidR="00C36E76" w:rsidRPr="00C36E76" w14:paraId="72C5CC27"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E88BFA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130</w:t>
            </w:r>
          </w:p>
        </w:tc>
        <w:tc>
          <w:tcPr>
            <w:tcW w:w="4478" w:type="dxa"/>
            <w:tcBorders>
              <w:top w:val="nil"/>
              <w:left w:val="nil"/>
              <w:bottom w:val="single" w:sz="4" w:space="0" w:color="auto"/>
              <w:right w:val="single" w:sz="4" w:space="0" w:color="auto"/>
            </w:tcBorders>
            <w:shd w:val="clear" w:color="F6F8F9" w:fill="F6F8F9"/>
            <w:noWrap/>
            <w:vAlign w:val="center"/>
            <w:hideMark/>
          </w:tcPr>
          <w:p w14:paraId="2F2DCB0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MINISTRO MARCOS FREIRE</w:t>
            </w:r>
          </w:p>
        </w:tc>
        <w:tc>
          <w:tcPr>
            <w:tcW w:w="5528" w:type="dxa"/>
            <w:tcBorders>
              <w:top w:val="nil"/>
              <w:left w:val="nil"/>
              <w:bottom w:val="single" w:sz="4" w:space="0" w:color="auto"/>
              <w:right w:val="single" w:sz="8" w:space="0" w:color="auto"/>
            </w:tcBorders>
            <w:shd w:val="clear" w:color="F6F8F9" w:fill="F6F8F9"/>
            <w:vAlign w:val="center"/>
            <w:hideMark/>
          </w:tcPr>
          <w:p w14:paraId="0AD399F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CARVALHOS DOURADOS, 325 JARDIM DOS IPES. 78088-590 Cuiabá - MT.</w:t>
            </w:r>
          </w:p>
        </w:tc>
      </w:tr>
      <w:tr w:rsidR="00C36E76" w:rsidRPr="00C36E76" w14:paraId="648A813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935DBF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131</w:t>
            </w:r>
          </w:p>
        </w:tc>
        <w:tc>
          <w:tcPr>
            <w:tcW w:w="4478" w:type="dxa"/>
            <w:tcBorders>
              <w:top w:val="nil"/>
              <w:left w:val="nil"/>
              <w:bottom w:val="single" w:sz="4" w:space="0" w:color="auto"/>
              <w:right w:val="single" w:sz="4" w:space="0" w:color="auto"/>
            </w:tcBorders>
            <w:shd w:val="clear" w:color="FFFFFF" w:fill="FFFFFF"/>
            <w:noWrap/>
            <w:vAlign w:val="center"/>
            <w:hideMark/>
          </w:tcPr>
          <w:p w14:paraId="12439C6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MOACYR GRATIDIANO DORILÊO</w:t>
            </w:r>
          </w:p>
        </w:tc>
        <w:tc>
          <w:tcPr>
            <w:tcW w:w="5528" w:type="dxa"/>
            <w:tcBorders>
              <w:top w:val="nil"/>
              <w:left w:val="nil"/>
              <w:bottom w:val="single" w:sz="4" w:space="0" w:color="auto"/>
              <w:right w:val="single" w:sz="8" w:space="0" w:color="auto"/>
            </w:tcBorders>
            <w:shd w:val="clear" w:color="FFFFFF" w:fill="FFFFFF"/>
            <w:vAlign w:val="center"/>
            <w:hideMark/>
          </w:tcPr>
          <w:p w14:paraId="46D495F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dos Pardais s/n Parque </w:t>
            </w:r>
            <w:proofErr w:type="spellStart"/>
            <w:r w:rsidRPr="00C36E76">
              <w:rPr>
                <w:color w:val="000000"/>
                <w:sz w:val="20"/>
                <w:szCs w:val="20"/>
              </w:rPr>
              <w:t>Ohara</w:t>
            </w:r>
            <w:proofErr w:type="spellEnd"/>
            <w:r w:rsidRPr="00C36E76">
              <w:rPr>
                <w:color w:val="000000"/>
                <w:sz w:val="20"/>
                <w:szCs w:val="20"/>
              </w:rPr>
              <w:t xml:space="preserve"> 78080-370</w:t>
            </w:r>
          </w:p>
        </w:tc>
      </w:tr>
      <w:tr w:rsidR="00C36E76" w:rsidRPr="00C36E76" w14:paraId="2D65156C"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08D172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132</w:t>
            </w:r>
          </w:p>
        </w:tc>
        <w:tc>
          <w:tcPr>
            <w:tcW w:w="4478" w:type="dxa"/>
            <w:tcBorders>
              <w:top w:val="nil"/>
              <w:left w:val="nil"/>
              <w:bottom w:val="single" w:sz="4" w:space="0" w:color="auto"/>
              <w:right w:val="single" w:sz="4" w:space="0" w:color="auto"/>
            </w:tcBorders>
            <w:shd w:val="clear" w:color="F6F8F9" w:fill="F6F8F9"/>
            <w:vAlign w:val="center"/>
            <w:hideMark/>
          </w:tcPr>
          <w:p w14:paraId="2FBE98D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NOSSA SENHORA APARECIDA</w:t>
            </w:r>
          </w:p>
        </w:tc>
        <w:tc>
          <w:tcPr>
            <w:tcW w:w="5528" w:type="dxa"/>
            <w:tcBorders>
              <w:top w:val="nil"/>
              <w:left w:val="nil"/>
              <w:bottom w:val="single" w:sz="4" w:space="0" w:color="auto"/>
              <w:right w:val="single" w:sz="8" w:space="0" w:color="auto"/>
            </w:tcBorders>
            <w:shd w:val="clear" w:color="F6F8F9" w:fill="F6F8F9"/>
            <w:vAlign w:val="center"/>
            <w:hideMark/>
          </w:tcPr>
          <w:p w14:paraId="3DF9A61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FREI QUIRINO, 222 NOVO COLORADO. 78042-580 Cuiabá - MT.</w:t>
            </w:r>
          </w:p>
        </w:tc>
      </w:tr>
      <w:tr w:rsidR="00C36E76" w:rsidRPr="00C36E76" w14:paraId="3F3E8DA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9F3A70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133</w:t>
            </w:r>
          </w:p>
        </w:tc>
        <w:tc>
          <w:tcPr>
            <w:tcW w:w="4478" w:type="dxa"/>
            <w:tcBorders>
              <w:top w:val="nil"/>
              <w:left w:val="nil"/>
              <w:bottom w:val="single" w:sz="4" w:space="0" w:color="auto"/>
              <w:right w:val="single" w:sz="4" w:space="0" w:color="auto"/>
            </w:tcBorders>
            <w:shd w:val="clear" w:color="FFFFFF" w:fill="FFFFFF"/>
            <w:vAlign w:val="center"/>
            <w:hideMark/>
          </w:tcPr>
          <w:p w14:paraId="335A91E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OITO DE ABRIL LISALDO JUAREZ SODRÉ</w:t>
            </w:r>
          </w:p>
        </w:tc>
        <w:tc>
          <w:tcPr>
            <w:tcW w:w="5528" w:type="dxa"/>
            <w:tcBorders>
              <w:top w:val="nil"/>
              <w:left w:val="nil"/>
              <w:bottom w:val="single" w:sz="4" w:space="0" w:color="auto"/>
              <w:right w:val="single" w:sz="8" w:space="0" w:color="auto"/>
            </w:tcBorders>
            <w:shd w:val="clear" w:color="FFFFFF" w:fill="FFFFFF"/>
            <w:vAlign w:val="center"/>
            <w:hideMark/>
          </w:tcPr>
          <w:p w14:paraId="349B274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GONÇALO ANTUNES DE BARROS N. 2859 CEP 78058600</w:t>
            </w:r>
          </w:p>
        </w:tc>
      </w:tr>
      <w:tr w:rsidR="00C36E76" w:rsidRPr="00C36E76" w14:paraId="3B664C1E"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5DCD4F1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134</w:t>
            </w:r>
          </w:p>
        </w:tc>
        <w:tc>
          <w:tcPr>
            <w:tcW w:w="4478" w:type="dxa"/>
            <w:tcBorders>
              <w:top w:val="nil"/>
              <w:left w:val="nil"/>
              <w:bottom w:val="single" w:sz="4" w:space="0" w:color="auto"/>
              <w:right w:val="single" w:sz="4" w:space="0" w:color="auto"/>
            </w:tcBorders>
            <w:shd w:val="clear" w:color="F6F8F9" w:fill="F6F8F9"/>
            <w:noWrap/>
            <w:vAlign w:val="center"/>
            <w:hideMark/>
          </w:tcPr>
          <w:p w14:paraId="285FA56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PROFESSOR ONOFRE OLIVEIRA</w:t>
            </w:r>
          </w:p>
        </w:tc>
        <w:tc>
          <w:tcPr>
            <w:tcW w:w="5528" w:type="dxa"/>
            <w:tcBorders>
              <w:top w:val="nil"/>
              <w:left w:val="nil"/>
              <w:bottom w:val="single" w:sz="4" w:space="0" w:color="auto"/>
              <w:right w:val="single" w:sz="8" w:space="0" w:color="auto"/>
            </w:tcBorders>
            <w:shd w:val="clear" w:color="F6F8F9" w:fill="F6F8F9"/>
            <w:vAlign w:val="center"/>
            <w:hideMark/>
          </w:tcPr>
          <w:p w14:paraId="785A4DC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Marcos da Luz S/N</w:t>
            </w:r>
          </w:p>
        </w:tc>
      </w:tr>
      <w:tr w:rsidR="00C36E76" w:rsidRPr="00C36E76" w14:paraId="11B6AB4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E82F4B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135</w:t>
            </w:r>
          </w:p>
        </w:tc>
        <w:tc>
          <w:tcPr>
            <w:tcW w:w="4478" w:type="dxa"/>
            <w:tcBorders>
              <w:top w:val="nil"/>
              <w:left w:val="nil"/>
              <w:bottom w:val="single" w:sz="4" w:space="0" w:color="auto"/>
              <w:right w:val="single" w:sz="4" w:space="0" w:color="auto"/>
            </w:tcBorders>
            <w:shd w:val="clear" w:color="FFFFFF" w:fill="FFFFFF"/>
            <w:noWrap/>
            <w:vAlign w:val="center"/>
            <w:hideMark/>
          </w:tcPr>
          <w:p w14:paraId="60F3C85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OSMAR JOSE DO CARMO CABRAL</w:t>
            </w:r>
          </w:p>
        </w:tc>
        <w:tc>
          <w:tcPr>
            <w:tcW w:w="5528" w:type="dxa"/>
            <w:tcBorders>
              <w:top w:val="nil"/>
              <w:left w:val="nil"/>
              <w:bottom w:val="single" w:sz="4" w:space="0" w:color="auto"/>
              <w:right w:val="single" w:sz="8" w:space="0" w:color="auto"/>
            </w:tcBorders>
            <w:shd w:val="clear" w:color="FFFFFF" w:fill="FFFFFF"/>
            <w:vAlign w:val="center"/>
            <w:hideMark/>
          </w:tcPr>
          <w:p w14:paraId="03593E4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09 S/N quadra 21 bairro Osmar Cabral</w:t>
            </w:r>
          </w:p>
        </w:tc>
      </w:tr>
      <w:tr w:rsidR="00C36E76" w:rsidRPr="00C36E76" w14:paraId="27B493E9"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7D6280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136</w:t>
            </w:r>
          </w:p>
        </w:tc>
        <w:tc>
          <w:tcPr>
            <w:tcW w:w="4478" w:type="dxa"/>
            <w:tcBorders>
              <w:top w:val="nil"/>
              <w:left w:val="nil"/>
              <w:bottom w:val="single" w:sz="4" w:space="0" w:color="auto"/>
              <w:right w:val="single" w:sz="4" w:space="0" w:color="auto"/>
            </w:tcBorders>
            <w:shd w:val="clear" w:color="F6F8F9" w:fill="F6F8F9"/>
            <w:noWrap/>
            <w:vAlign w:val="center"/>
            <w:hideMark/>
          </w:tcPr>
          <w:p w14:paraId="5DC953F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PE RAIMUNDO C. P. M. DA CRUZ</w:t>
            </w:r>
          </w:p>
        </w:tc>
        <w:tc>
          <w:tcPr>
            <w:tcW w:w="5528" w:type="dxa"/>
            <w:tcBorders>
              <w:top w:val="nil"/>
              <w:left w:val="nil"/>
              <w:bottom w:val="single" w:sz="4" w:space="0" w:color="auto"/>
              <w:right w:val="single" w:sz="8" w:space="0" w:color="auto"/>
            </w:tcBorders>
            <w:shd w:val="clear" w:color="F6F8F9" w:fill="F6F8F9"/>
            <w:vAlign w:val="center"/>
            <w:hideMark/>
          </w:tcPr>
          <w:p w14:paraId="0FA77EB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T-5, S/Nº - PARQUE CUIABÁ, CUIABÁ - MT, 78095-000</w:t>
            </w:r>
          </w:p>
        </w:tc>
      </w:tr>
      <w:tr w:rsidR="00C36E76" w:rsidRPr="00C36E76" w14:paraId="2AB069AB"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59B274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137</w:t>
            </w:r>
          </w:p>
        </w:tc>
        <w:tc>
          <w:tcPr>
            <w:tcW w:w="4478" w:type="dxa"/>
            <w:tcBorders>
              <w:top w:val="nil"/>
              <w:left w:val="nil"/>
              <w:bottom w:val="single" w:sz="4" w:space="0" w:color="auto"/>
              <w:right w:val="single" w:sz="4" w:space="0" w:color="auto"/>
            </w:tcBorders>
            <w:shd w:val="clear" w:color="FFFFFF" w:fill="FFFFFF"/>
            <w:vAlign w:val="center"/>
            <w:hideMark/>
          </w:tcPr>
          <w:p w14:paraId="3C3F0CF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PEDROSA MORAIS E SILVA</w:t>
            </w:r>
          </w:p>
        </w:tc>
        <w:tc>
          <w:tcPr>
            <w:tcW w:w="5528" w:type="dxa"/>
            <w:tcBorders>
              <w:top w:val="nil"/>
              <w:left w:val="nil"/>
              <w:bottom w:val="single" w:sz="4" w:space="0" w:color="auto"/>
              <w:right w:val="single" w:sz="8" w:space="0" w:color="auto"/>
            </w:tcBorders>
            <w:shd w:val="clear" w:color="FFFFFF" w:fill="FFFFFF"/>
            <w:vAlign w:val="center"/>
            <w:hideMark/>
          </w:tcPr>
          <w:p w14:paraId="59E1135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 QUADRA 05 S/N - NOVO PARAÍSO</w:t>
            </w:r>
          </w:p>
        </w:tc>
      </w:tr>
      <w:tr w:rsidR="00C36E76" w:rsidRPr="00C36E76" w14:paraId="70A82EE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4CD2964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138</w:t>
            </w:r>
          </w:p>
        </w:tc>
        <w:tc>
          <w:tcPr>
            <w:tcW w:w="4478" w:type="dxa"/>
            <w:tcBorders>
              <w:top w:val="nil"/>
              <w:left w:val="nil"/>
              <w:bottom w:val="single" w:sz="4" w:space="0" w:color="auto"/>
              <w:right w:val="single" w:sz="4" w:space="0" w:color="auto"/>
            </w:tcBorders>
            <w:shd w:val="clear" w:color="F6F8F9" w:fill="F6F8F9"/>
            <w:vAlign w:val="center"/>
            <w:hideMark/>
          </w:tcPr>
          <w:p w14:paraId="45DBA40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 HELIO SOUZA VIEIRA</w:t>
            </w:r>
          </w:p>
        </w:tc>
        <w:tc>
          <w:tcPr>
            <w:tcW w:w="5528" w:type="dxa"/>
            <w:tcBorders>
              <w:top w:val="nil"/>
              <w:left w:val="nil"/>
              <w:bottom w:val="single" w:sz="4" w:space="0" w:color="auto"/>
              <w:right w:val="single" w:sz="8" w:space="0" w:color="auto"/>
            </w:tcBorders>
            <w:shd w:val="clear" w:color="F6F8F9" w:fill="F6F8F9"/>
            <w:vAlign w:val="center"/>
            <w:hideMark/>
          </w:tcPr>
          <w:p w14:paraId="1630FEB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PARANAPUÃ Nº 30 BAIRRO PRAEIRO</w:t>
            </w:r>
          </w:p>
        </w:tc>
      </w:tr>
      <w:tr w:rsidR="00C36E76" w:rsidRPr="00C36E76" w14:paraId="7274104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F1B78B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139</w:t>
            </w:r>
          </w:p>
        </w:tc>
        <w:tc>
          <w:tcPr>
            <w:tcW w:w="4478" w:type="dxa"/>
            <w:tcBorders>
              <w:top w:val="nil"/>
              <w:left w:val="nil"/>
              <w:bottom w:val="single" w:sz="4" w:space="0" w:color="auto"/>
              <w:right w:val="single" w:sz="4" w:space="0" w:color="auto"/>
            </w:tcBorders>
            <w:shd w:val="clear" w:color="FFFFFF" w:fill="FFFFFF"/>
            <w:noWrap/>
            <w:vAlign w:val="center"/>
            <w:hideMark/>
          </w:tcPr>
          <w:p w14:paraId="5BF375A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 JOANA DARK DA SILVA</w:t>
            </w:r>
          </w:p>
        </w:tc>
        <w:tc>
          <w:tcPr>
            <w:tcW w:w="5528" w:type="dxa"/>
            <w:tcBorders>
              <w:top w:val="nil"/>
              <w:left w:val="nil"/>
              <w:bottom w:val="single" w:sz="4" w:space="0" w:color="auto"/>
              <w:right w:val="single" w:sz="8" w:space="0" w:color="auto"/>
            </w:tcBorders>
            <w:shd w:val="clear" w:color="FFFFFF" w:fill="FFFFFF"/>
            <w:vAlign w:val="center"/>
            <w:hideMark/>
          </w:tcPr>
          <w:p w14:paraId="25F63C4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M, S/Nº - REAL PARQUE, CUIABÁ - MT, 78095-446</w:t>
            </w:r>
          </w:p>
        </w:tc>
      </w:tr>
      <w:tr w:rsidR="00C36E76" w:rsidRPr="00C36E76" w14:paraId="3A30430E"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9A0E6A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140</w:t>
            </w:r>
          </w:p>
        </w:tc>
        <w:tc>
          <w:tcPr>
            <w:tcW w:w="4478" w:type="dxa"/>
            <w:tcBorders>
              <w:top w:val="nil"/>
              <w:left w:val="nil"/>
              <w:bottom w:val="single" w:sz="4" w:space="0" w:color="auto"/>
              <w:right w:val="single" w:sz="4" w:space="0" w:color="auto"/>
            </w:tcBorders>
            <w:shd w:val="clear" w:color="F6F8F9" w:fill="F6F8F9"/>
            <w:vAlign w:val="center"/>
            <w:hideMark/>
          </w:tcPr>
          <w:p w14:paraId="5CBE834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 LIDIOLÍRIA SANTANA</w:t>
            </w:r>
          </w:p>
        </w:tc>
        <w:tc>
          <w:tcPr>
            <w:tcW w:w="5528" w:type="dxa"/>
            <w:tcBorders>
              <w:top w:val="nil"/>
              <w:left w:val="nil"/>
              <w:bottom w:val="single" w:sz="4" w:space="0" w:color="auto"/>
              <w:right w:val="single" w:sz="8" w:space="0" w:color="auto"/>
            </w:tcBorders>
            <w:shd w:val="clear" w:color="F6F8F9" w:fill="F6F8F9"/>
            <w:vAlign w:val="center"/>
            <w:hideMark/>
          </w:tcPr>
          <w:p w14:paraId="13BFA52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Avenida Principal do Residencial Nico </w:t>
            </w:r>
            <w:proofErr w:type="spellStart"/>
            <w:r w:rsidRPr="00C36E76">
              <w:rPr>
                <w:color w:val="000000"/>
                <w:sz w:val="20"/>
                <w:szCs w:val="20"/>
              </w:rPr>
              <w:t>Baracat</w:t>
            </w:r>
            <w:proofErr w:type="spellEnd"/>
            <w:r w:rsidRPr="00C36E76">
              <w:rPr>
                <w:color w:val="000000"/>
                <w:sz w:val="20"/>
                <w:szCs w:val="20"/>
              </w:rPr>
              <w:t>, na Regional SUL, localidade da Zona de expansão Manduri - Cuiabá-MT, CEP 78091-578.</w:t>
            </w:r>
          </w:p>
        </w:tc>
      </w:tr>
      <w:tr w:rsidR="00C36E76" w:rsidRPr="00C36E76" w14:paraId="2B132D82"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8894128"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141</w:t>
            </w:r>
          </w:p>
        </w:tc>
        <w:tc>
          <w:tcPr>
            <w:tcW w:w="4478" w:type="dxa"/>
            <w:tcBorders>
              <w:top w:val="nil"/>
              <w:left w:val="nil"/>
              <w:bottom w:val="single" w:sz="4" w:space="0" w:color="auto"/>
              <w:right w:val="single" w:sz="4" w:space="0" w:color="auto"/>
            </w:tcBorders>
            <w:shd w:val="clear" w:color="FFFFFF" w:fill="FFFFFF"/>
            <w:noWrap/>
            <w:vAlign w:val="center"/>
            <w:hideMark/>
          </w:tcPr>
          <w:p w14:paraId="749589E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PROF.º RAFAEL RUEDA</w:t>
            </w:r>
          </w:p>
        </w:tc>
        <w:tc>
          <w:tcPr>
            <w:tcW w:w="5528" w:type="dxa"/>
            <w:tcBorders>
              <w:top w:val="nil"/>
              <w:left w:val="nil"/>
              <w:bottom w:val="single" w:sz="4" w:space="0" w:color="auto"/>
              <w:right w:val="single" w:sz="8" w:space="0" w:color="auto"/>
            </w:tcBorders>
            <w:shd w:val="clear" w:color="FFFFFF" w:fill="FFFFFF"/>
            <w:vAlign w:val="center"/>
            <w:hideMark/>
          </w:tcPr>
          <w:p w14:paraId="27D82BC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PRICIPAL S/Nº BAIRRO JARDIM UMUARAMA</w:t>
            </w:r>
          </w:p>
        </w:tc>
      </w:tr>
      <w:tr w:rsidR="00C36E76" w:rsidRPr="00C36E76" w14:paraId="685958D8"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9C5960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142</w:t>
            </w:r>
          </w:p>
        </w:tc>
        <w:tc>
          <w:tcPr>
            <w:tcW w:w="4478" w:type="dxa"/>
            <w:tcBorders>
              <w:top w:val="nil"/>
              <w:left w:val="nil"/>
              <w:bottom w:val="single" w:sz="4" w:space="0" w:color="auto"/>
              <w:right w:val="single" w:sz="4" w:space="0" w:color="auto"/>
            </w:tcBorders>
            <w:shd w:val="clear" w:color="F6F8F9" w:fill="F6F8F9"/>
            <w:noWrap/>
            <w:vAlign w:val="center"/>
            <w:hideMark/>
          </w:tcPr>
          <w:p w14:paraId="4C18DD5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PROFESSORA TEREZA LOBO </w:t>
            </w:r>
          </w:p>
        </w:tc>
        <w:tc>
          <w:tcPr>
            <w:tcW w:w="5528" w:type="dxa"/>
            <w:tcBorders>
              <w:top w:val="nil"/>
              <w:left w:val="nil"/>
              <w:bottom w:val="single" w:sz="4" w:space="0" w:color="auto"/>
              <w:right w:val="single" w:sz="8" w:space="0" w:color="auto"/>
            </w:tcBorders>
            <w:shd w:val="clear" w:color="F6F8F9" w:fill="F6F8F9"/>
            <w:vAlign w:val="center"/>
            <w:hideMark/>
          </w:tcPr>
          <w:p w14:paraId="70F0FE5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CARMINDO DE CAMPOS, 3622 - DOM AQUINO, CUIABÁ - MT, 78015-300</w:t>
            </w:r>
          </w:p>
        </w:tc>
      </w:tr>
      <w:tr w:rsidR="00C36E76" w:rsidRPr="00C36E76" w14:paraId="1E032FB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6B2343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143</w:t>
            </w:r>
          </w:p>
        </w:tc>
        <w:tc>
          <w:tcPr>
            <w:tcW w:w="4478" w:type="dxa"/>
            <w:tcBorders>
              <w:top w:val="nil"/>
              <w:left w:val="nil"/>
              <w:bottom w:val="single" w:sz="4" w:space="0" w:color="auto"/>
              <w:right w:val="single" w:sz="4" w:space="0" w:color="auto"/>
            </w:tcBorders>
            <w:shd w:val="clear" w:color="FFFFFF" w:fill="FFFFFF"/>
            <w:noWrap/>
            <w:vAlign w:val="center"/>
            <w:hideMark/>
          </w:tcPr>
          <w:p w14:paraId="3D8991A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PROF.º CARLOS ALBERTO REYES MALDONADO</w:t>
            </w:r>
          </w:p>
        </w:tc>
        <w:tc>
          <w:tcPr>
            <w:tcW w:w="5528" w:type="dxa"/>
            <w:tcBorders>
              <w:top w:val="nil"/>
              <w:left w:val="nil"/>
              <w:bottom w:val="single" w:sz="4" w:space="0" w:color="auto"/>
              <w:right w:val="single" w:sz="8" w:space="0" w:color="auto"/>
            </w:tcBorders>
            <w:shd w:val="clear" w:color="FFFFFF" w:fill="FFFFFF"/>
            <w:vAlign w:val="center"/>
            <w:hideMark/>
          </w:tcPr>
          <w:p w14:paraId="61A5503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1600, SN Jardim Imperial. 780757-90 Cuiabá-MT</w:t>
            </w:r>
          </w:p>
        </w:tc>
      </w:tr>
      <w:tr w:rsidR="00C36E76" w:rsidRPr="00C36E76" w14:paraId="312B64A1"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7B49476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144</w:t>
            </w:r>
          </w:p>
        </w:tc>
        <w:tc>
          <w:tcPr>
            <w:tcW w:w="4478" w:type="dxa"/>
            <w:tcBorders>
              <w:top w:val="nil"/>
              <w:left w:val="nil"/>
              <w:bottom w:val="single" w:sz="4" w:space="0" w:color="auto"/>
              <w:right w:val="single" w:sz="4" w:space="0" w:color="auto"/>
            </w:tcBorders>
            <w:shd w:val="clear" w:color="F6F8F9" w:fill="F6F8F9"/>
            <w:noWrap/>
            <w:vAlign w:val="center"/>
            <w:hideMark/>
          </w:tcPr>
          <w:p w14:paraId="4544494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w:t>
            </w:r>
            <w:proofErr w:type="spellStart"/>
            <w:r w:rsidRPr="00C36E76">
              <w:rPr>
                <w:color w:val="000000"/>
                <w:sz w:val="20"/>
                <w:szCs w:val="20"/>
              </w:rPr>
              <w:t>PROF.ª</w:t>
            </w:r>
            <w:proofErr w:type="spellEnd"/>
            <w:r w:rsidRPr="00C36E76">
              <w:rPr>
                <w:color w:val="000000"/>
                <w:sz w:val="20"/>
                <w:szCs w:val="20"/>
              </w:rPr>
              <w:t xml:space="preserve"> ELZA LUIZA ESTEVES</w:t>
            </w:r>
          </w:p>
        </w:tc>
        <w:tc>
          <w:tcPr>
            <w:tcW w:w="5528" w:type="dxa"/>
            <w:tcBorders>
              <w:top w:val="nil"/>
              <w:left w:val="nil"/>
              <w:bottom w:val="single" w:sz="4" w:space="0" w:color="auto"/>
              <w:right w:val="single" w:sz="8" w:space="0" w:color="auto"/>
            </w:tcBorders>
            <w:shd w:val="clear" w:color="F6F8F9" w:fill="F6F8F9"/>
            <w:vAlign w:val="center"/>
            <w:hideMark/>
          </w:tcPr>
          <w:p w14:paraId="67BBF82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Senegal S/N, Canjica, cep</w:t>
            </w:r>
          </w:p>
        </w:tc>
      </w:tr>
      <w:tr w:rsidR="00C36E76" w:rsidRPr="00C36E76" w14:paraId="4C88C61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8C04F6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145</w:t>
            </w:r>
          </w:p>
        </w:tc>
        <w:tc>
          <w:tcPr>
            <w:tcW w:w="4478" w:type="dxa"/>
            <w:tcBorders>
              <w:top w:val="nil"/>
              <w:left w:val="nil"/>
              <w:bottom w:val="single" w:sz="4" w:space="0" w:color="auto"/>
              <w:right w:val="single" w:sz="4" w:space="0" w:color="auto"/>
            </w:tcBorders>
            <w:shd w:val="clear" w:color="FFFFFF" w:fill="FFFFFF"/>
            <w:vAlign w:val="center"/>
            <w:hideMark/>
          </w:tcPr>
          <w:p w14:paraId="34B1FC6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 EZEQUIEL SIQUEIRA</w:t>
            </w:r>
          </w:p>
        </w:tc>
        <w:tc>
          <w:tcPr>
            <w:tcW w:w="5528" w:type="dxa"/>
            <w:tcBorders>
              <w:top w:val="nil"/>
              <w:left w:val="nil"/>
              <w:bottom w:val="single" w:sz="4" w:space="0" w:color="auto"/>
              <w:right w:val="single" w:sz="8" w:space="0" w:color="auto"/>
            </w:tcBorders>
            <w:shd w:val="clear" w:color="FFFFFF" w:fill="FFFFFF"/>
            <w:vAlign w:val="center"/>
            <w:hideMark/>
          </w:tcPr>
          <w:p w14:paraId="2B2BDB4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Manoel Leopoldino n. 403 </w:t>
            </w:r>
            <w:proofErr w:type="spellStart"/>
            <w:r w:rsidRPr="00C36E76">
              <w:rPr>
                <w:color w:val="000000"/>
                <w:sz w:val="20"/>
                <w:szCs w:val="20"/>
              </w:rPr>
              <w:t>Araes</w:t>
            </w:r>
            <w:proofErr w:type="spellEnd"/>
            <w:r w:rsidRPr="00C36E76">
              <w:rPr>
                <w:color w:val="000000"/>
                <w:sz w:val="20"/>
                <w:szCs w:val="20"/>
              </w:rPr>
              <w:t xml:space="preserve"> CEP 78.005-550</w:t>
            </w:r>
          </w:p>
        </w:tc>
      </w:tr>
      <w:tr w:rsidR="00C36E76" w:rsidRPr="00C36E76" w14:paraId="02BDFB39"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623D47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146</w:t>
            </w:r>
          </w:p>
        </w:tc>
        <w:tc>
          <w:tcPr>
            <w:tcW w:w="4478" w:type="dxa"/>
            <w:tcBorders>
              <w:top w:val="nil"/>
              <w:left w:val="nil"/>
              <w:bottom w:val="single" w:sz="4" w:space="0" w:color="auto"/>
              <w:right w:val="single" w:sz="4" w:space="0" w:color="auto"/>
            </w:tcBorders>
            <w:shd w:val="clear" w:color="F6F8F9" w:fill="F6F8F9"/>
            <w:noWrap/>
            <w:vAlign w:val="center"/>
            <w:hideMark/>
          </w:tcPr>
          <w:p w14:paraId="1799D17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w:t>
            </w:r>
            <w:proofErr w:type="spellStart"/>
            <w:r w:rsidRPr="00C36E76">
              <w:rPr>
                <w:color w:val="000000"/>
                <w:sz w:val="20"/>
                <w:szCs w:val="20"/>
              </w:rPr>
              <w:t>PROFº</w:t>
            </w:r>
            <w:proofErr w:type="spellEnd"/>
            <w:r w:rsidRPr="00C36E76">
              <w:rPr>
                <w:color w:val="000000"/>
                <w:sz w:val="20"/>
                <w:szCs w:val="20"/>
              </w:rPr>
              <w:t xml:space="preserve"> ZEFERINO LEITE DE OLIVEIRA</w:t>
            </w:r>
          </w:p>
        </w:tc>
        <w:tc>
          <w:tcPr>
            <w:tcW w:w="5528" w:type="dxa"/>
            <w:tcBorders>
              <w:top w:val="nil"/>
              <w:left w:val="nil"/>
              <w:bottom w:val="single" w:sz="4" w:space="0" w:color="auto"/>
              <w:right w:val="single" w:sz="8" w:space="0" w:color="auto"/>
            </w:tcBorders>
            <w:shd w:val="clear" w:color="F6F8F9" w:fill="F6F8F9"/>
            <w:vAlign w:val="center"/>
            <w:hideMark/>
          </w:tcPr>
          <w:p w14:paraId="0305709D" w14:textId="77777777" w:rsidR="00C36E76" w:rsidRPr="00C36E76" w:rsidRDefault="00C36E76" w:rsidP="00C36E76">
            <w:pPr>
              <w:spacing w:before="0" w:after="0" w:line="240" w:lineRule="auto"/>
              <w:jc w:val="left"/>
              <w:rPr>
                <w:color w:val="000000"/>
                <w:sz w:val="20"/>
                <w:szCs w:val="20"/>
              </w:rPr>
            </w:pPr>
            <w:proofErr w:type="spellStart"/>
            <w:r w:rsidRPr="00C36E76">
              <w:rPr>
                <w:color w:val="000000"/>
                <w:sz w:val="20"/>
                <w:szCs w:val="20"/>
              </w:rPr>
              <w:t>Av</w:t>
            </w:r>
            <w:proofErr w:type="spellEnd"/>
            <w:r w:rsidRPr="00C36E76">
              <w:rPr>
                <w:color w:val="000000"/>
                <w:sz w:val="20"/>
                <w:szCs w:val="20"/>
              </w:rPr>
              <w:t xml:space="preserve"> NEWTTON RABELO DE CASTRO S/Nº Bairro: PEDRA 90 CEP: 78.099-005 Cuiabá/MT</w:t>
            </w:r>
          </w:p>
        </w:tc>
      </w:tr>
      <w:tr w:rsidR="00C36E76" w:rsidRPr="00C36E76" w14:paraId="1E431FC6"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D5B786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147</w:t>
            </w:r>
          </w:p>
        </w:tc>
        <w:tc>
          <w:tcPr>
            <w:tcW w:w="4478" w:type="dxa"/>
            <w:tcBorders>
              <w:top w:val="nil"/>
              <w:left w:val="nil"/>
              <w:bottom w:val="single" w:sz="4" w:space="0" w:color="auto"/>
              <w:right w:val="single" w:sz="4" w:space="0" w:color="auto"/>
            </w:tcBorders>
            <w:shd w:val="clear" w:color="FFFFFF" w:fill="FFFFFF"/>
            <w:noWrap/>
            <w:vAlign w:val="center"/>
            <w:hideMark/>
          </w:tcPr>
          <w:p w14:paraId="4927B95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w:t>
            </w:r>
            <w:proofErr w:type="spellStart"/>
            <w:r w:rsidRPr="00C36E76">
              <w:rPr>
                <w:color w:val="000000"/>
                <w:sz w:val="20"/>
                <w:szCs w:val="20"/>
              </w:rPr>
              <w:t>PROFª</w:t>
            </w:r>
            <w:proofErr w:type="spellEnd"/>
            <w:r w:rsidRPr="00C36E76">
              <w:rPr>
                <w:color w:val="000000"/>
                <w:sz w:val="20"/>
                <w:szCs w:val="20"/>
              </w:rPr>
              <w:t xml:space="preserve"> MARIA DIMPINA LOBO DUARTE</w:t>
            </w:r>
          </w:p>
        </w:tc>
        <w:tc>
          <w:tcPr>
            <w:tcW w:w="5528" w:type="dxa"/>
            <w:tcBorders>
              <w:top w:val="nil"/>
              <w:left w:val="nil"/>
              <w:bottom w:val="single" w:sz="4" w:space="0" w:color="auto"/>
              <w:right w:val="single" w:sz="8" w:space="0" w:color="auto"/>
            </w:tcBorders>
            <w:shd w:val="clear" w:color="FFFFFF" w:fill="FFFFFF"/>
            <w:vAlign w:val="center"/>
            <w:hideMark/>
          </w:tcPr>
          <w:p w14:paraId="13FE4FA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 FERNANDO CORREA DA COSTA, 4695 COXIPO DA PONTE. 78085-000 Cuiabá - MT.</w:t>
            </w:r>
          </w:p>
        </w:tc>
      </w:tr>
      <w:tr w:rsidR="00C36E76" w:rsidRPr="00C36E76" w14:paraId="776EEC9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026C1CE"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148</w:t>
            </w:r>
          </w:p>
        </w:tc>
        <w:tc>
          <w:tcPr>
            <w:tcW w:w="4478" w:type="dxa"/>
            <w:tcBorders>
              <w:top w:val="nil"/>
              <w:left w:val="nil"/>
              <w:bottom w:val="single" w:sz="4" w:space="0" w:color="auto"/>
              <w:right w:val="single" w:sz="4" w:space="0" w:color="auto"/>
            </w:tcBorders>
            <w:shd w:val="clear" w:color="F6F8F9" w:fill="F6F8F9"/>
            <w:vAlign w:val="center"/>
            <w:hideMark/>
          </w:tcPr>
          <w:p w14:paraId="39E5AB4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PROFESSOR FIRMO JOSÉ RODRIGUES</w:t>
            </w:r>
          </w:p>
        </w:tc>
        <w:tc>
          <w:tcPr>
            <w:tcW w:w="5528" w:type="dxa"/>
            <w:tcBorders>
              <w:top w:val="nil"/>
              <w:left w:val="nil"/>
              <w:bottom w:val="single" w:sz="4" w:space="0" w:color="auto"/>
              <w:right w:val="single" w:sz="8" w:space="0" w:color="auto"/>
            </w:tcBorders>
            <w:shd w:val="clear" w:color="F6F8F9" w:fill="F6F8F9"/>
            <w:vAlign w:val="center"/>
            <w:hideMark/>
          </w:tcPr>
          <w:p w14:paraId="3AE828B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Principal, S/N TRES BARRAS CUIABA - MT 78015-285</w:t>
            </w:r>
          </w:p>
        </w:tc>
      </w:tr>
      <w:tr w:rsidR="00C36E76" w:rsidRPr="00C36E76" w14:paraId="2C715272"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75773D36"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149</w:t>
            </w:r>
          </w:p>
        </w:tc>
        <w:tc>
          <w:tcPr>
            <w:tcW w:w="4478" w:type="dxa"/>
            <w:tcBorders>
              <w:top w:val="nil"/>
              <w:left w:val="nil"/>
              <w:bottom w:val="single" w:sz="4" w:space="0" w:color="auto"/>
              <w:right w:val="single" w:sz="4" w:space="0" w:color="auto"/>
            </w:tcBorders>
            <w:shd w:val="clear" w:color="FFFFFF" w:fill="FFFFFF"/>
            <w:vAlign w:val="center"/>
            <w:hideMark/>
          </w:tcPr>
          <w:p w14:paraId="7A74313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PROFESSORA ESMERALDA DE CAMPOS FONTES</w:t>
            </w:r>
          </w:p>
        </w:tc>
        <w:tc>
          <w:tcPr>
            <w:tcW w:w="5528" w:type="dxa"/>
            <w:tcBorders>
              <w:top w:val="nil"/>
              <w:left w:val="nil"/>
              <w:bottom w:val="single" w:sz="4" w:space="0" w:color="auto"/>
              <w:right w:val="single" w:sz="8" w:space="0" w:color="auto"/>
            </w:tcBorders>
            <w:shd w:val="clear" w:color="FFFFFF" w:fill="FFFFFF"/>
            <w:vAlign w:val="center"/>
            <w:hideMark/>
          </w:tcPr>
          <w:p w14:paraId="5691A4E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PARAGUAI Nº 344 BAIRRO RIBEIRÃO DA PONTE</w:t>
            </w:r>
          </w:p>
        </w:tc>
      </w:tr>
      <w:tr w:rsidR="00C36E76" w:rsidRPr="00C36E76" w14:paraId="691CF6E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274AF4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150</w:t>
            </w:r>
          </w:p>
        </w:tc>
        <w:tc>
          <w:tcPr>
            <w:tcW w:w="4478" w:type="dxa"/>
            <w:tcBorders>
              <w:top w:val="nil"/>
              <w:left w:val="nil"/>
              <w:bottom w:val="single" w:sz="4" w:space="0" w:color="auto"/>
              <w:right w:val="single" w:sz="4" w:space="0" w:color="auto"/>
            </w:tcBorders>
            <w:shd w:val="clear" w:color="F6F8F9" w:fill="F6F8F9"/>
            <w:noWrap/>
            <w:vAlign w:val="center"/>
            <w:hideMark/>
          </w:tcPr>
          <w:p w14:paraId="2175757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QUINTINO PEREIRA DE FREITAS</w:t>
            </w:r>
          </w:p>
        </w:tc>
        <w:tc>
          <w:tcPr>
            <w:tcW w:w="5528" w:type="dxa"/>
            <w:tcBorders>
              <w:top w:val="nil"/>
              <w:left w:val="nil"/>
              <w:bottom w:val="single" w:sz="4" w:space="0" w:color="auto"/>
              <w:right w:val="single" w:sz="8" w:space="0" w:color="auto"/>
            </w:tcBorders>
            <w:shd w:val="clear" w:color="F6F8F9" w:fill="F6F8F9"/>
            <w:vAlign w:val="center"/>
            <w:hideMark/>
          </w:tcPr>
          <w:p w14:paraId="3228FA74"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PADRE EMÍLIO FRANCISCO RENERS, 247, BAIRRO CANJICA</w:t>
            </w:r>
          </w:p>
        </w:tc>
      </w:tr>
      <w:tr w:rsidR="00C36E76" w:rsidRPr="00C36E76" w14:paraId="6D0997F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738CFB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151</w:t>
            </w:r>
          </w:p>
        </w:tc>
        <w:tc>
          <w:tcPr>
            <w:tcW w:w="4478" w:type="dxa"/>
            <w:tcBorders>
              <w:top w:val="nil"/>
              <w:left w:val="nil"/>
              <w:bottom w:val="single" w:sz="4" w:space="0" w:color="auto"/>
              <w:right w:val="single" w:sz="4" w:space="0" w:color="auto"/>
            </w:tcBorders>
            <w:shd w:val="clear" w:color="FFFFFF" w:fill="FFFFFF"/>
            <w:noWrap/>
            <w:vAlign w:val="center"/>
            <w:hideMark/>
          </w:tcPr>
          <w:p w14:paraId="79846F9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RANULPHO PAES DE BARROS</w:t>
            </w:r>
          </w:p>
        </w:tc>
        <w:tc>
          <w:tcPr>
            <w:tcW w:w="5528" w:type="dxa"/>
            <w:tcBorders>
              <w:top w:val="nil"/>
              <w:left w:val="nil"/>
              <w:bottom w:val="single" w:sz="4" w:space="0" w:color="auto"/>
              <w:right w:val="single" w:sz="8" w:space="0" w:color="auto"/>
            </w:tcBorders>
            <w:shd w:val="clear" w:color="FFFFFF" w:fill="FFFFFF"/>
            <w:vAlign w:val="center"/>
            <w:hideMark/>
          </w:tcPr>
          <w:p w14:paraId="68BB1B0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DEP. CELSO MENDES QUINTELA S/N SANTA ISABEL</w:t>
            </w:r>
          </w:p>
        </w:tc>
      </w:tr>
      <w:tr w:rsidR="00C36E76" w:rsidRPr="00C36E76" w14:paraId="5B27B15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417BB3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152</w:t>
            </w:r>
          </w:p>
        </w:tc>
        <w:tc>
          <w:tcPr>
            <w:tcW w:w="4478" w:type="dxa"/>
            <w:tcBorders>
              <w:top w:val="nil"/>
              <w:left w:val="nil"/>
              <w:bottom w:val="single" w:sz="4" w:space="0" w:color="auto"/>
              <w:right w:val="single" w:sz="4" w:space="0" w:color="auto"/>
            </w:tcBorders>
            <w:shd w:val="clear" w:color="F6F8F9" w:fill="F6F8F9"/>
            <w:noWrap/>
            <w:vAlign w:val="center"/>
            <w:hideMark/>
          </w:tcPr>
          <w:p w14:paraId="3D75265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w:t>
            </w:r>
            <w:proofErr w:type="spellStart"/>
            <w:r w:rsidRPr="00C36E76">
              <w:rPr>
                <w:color w:val="000000"/>
                <w:sz w:val="20"/>
                <w:szCs w:val="20"/>
              </w:rPr>
              <w:t>PROF.ª</w:t>
            </w:r>
            <w:proofErr w:type="spellEnd"/>
            <w:r w:rsidRPr="00C36E76">
              <w:rPr>
                <w:color w:val="000000"/>
                <w:sz w:val="20"/>
                <w:szCs w:val="20"/>
              </w:rPr>
              <w:t xml:space="preserve"> RITA CALDAS CASTRILLON</w:t>
            </w:r>
          </w:p>
        </w:tc>
        <w:tc>
          <w:tcPr>
            <w:tcW w:w="5528" w:type="dxa"/>
            <w:tcBorders>
              <w:top w:val="nil"/>
              <w:left w:val="nil"/>
              <w:bottom w:val="single" w:sz="4" w:space="0" w:color="auto"/>
              <w:right w:val="single" w:sz="8" w:space="0" w:color="auto"/>
            </w:tcBorders>
            <w:shd w:val="clear" w:color="F6F8F9" w:fill="F6F8F9"/>
            <w:vAlign w:val="center"/>
            <w:hideMark/>
          </w:tcPr>
          <w:p w14:paraId="524C7B6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PROGRESSO S/Nº BAIRRO SÃO BENEDITO</w:t>
            </w:r>
          </w:p>
        </w:tc>
      </w:tr>
      <w:tr w:rsidR="00C36E76" w:rsidRPr="00C36E76" w14:paraId="06258401"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CCACE37"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153</w:t>
            </w:r>
          </w:p>
        </w:tc>
        <w:tc>
          <w:tcPr>
            <w:tcW w:w="4478" w:type="dxa"/>
            <w:tcBorders>
              <w:top w:val="nil"/>
              <w:left w:val="nil"/>
              <w:bottom w:val="single" w:sz="4" w:space="0" w:color="auto"/>
              <w:right w:val="single" w:sz="4" w:space="0" w:color="auto"/>
            </w:tcBorders>
            <w:shd w:val="clear" w:color="FFFFFF" w:fill="FFFFFF"/>
            <w:noWrap/>
            <w:vAlign w:val="center"/>
            <w:hideMark/>
          </w:tcPr>
          <w:p w14:paraId="2B55E0A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SANTA CECÍLIA</w:t>
            </w:r>
          </w:p>
        </w:tc>
        <w:tc>
          <w:tcPr>
            <w:tcW w:w="5528" w:type="dxa"/>
            <w:tcBorders>
              <w:top w:val="nil"/>
              <w:left w:val="nil"/>
              <w:bottom w:val="single" w:sz="4" w:space="0" w:color="auto"/>
              <w:right w:val="single" w:sz="8" w:space="0" w:color="auto"/>
            </w:tcBorders>
            <w:shd w:val="clear" w:color="FFFFFF" w:fill="FFFFFF"/>
            <w:vAlign w:val="center"/>
            <w:hideMark/>
          </w:tcPr>
          <w:p w14:paraId="189779BA"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CAPITAO IPORA ESQUINA COM AVTIRADENTES, 162 PICO DO AMOR. 78065-090 Cuiabá - MT.</w:t>
            </w:r>
          </w:p>
        </w:tc>
      </w:tr>
      <w:tr w:rsidR="00C36E76" w:rsidRPr="00C36E76" w14:paraId="0047C693"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845CD0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154</w:t>
            </w:r>
          </w:p>
        </w:tc>
        <w:tc>
          <w:tcPr>
            <w:tcW w:w="4478" w:type="dxa"/>
            <w:tcBorders>
              <w:top w:val="nil"/>
              <w:left w:val="nil"/>
              <w:bottom w:val="single" w:sz="4" w:space="0" w:color="auto"/>
              <w:right w:val="single" w:sz="4" w:space="0" w:color="auto"/>
            </w:tcBorders>
            <w:shd w:val="clear" w:color="F6F8F9" w:fill="F6F8F9"/>
            <w:noWrap/>
            <w:vAlign w:val="center"/>
            <w:hideMark/>
          </w:tcPr>
          <w:p w14:paraId="58D6E43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SÃO JOÃO BOSCO</w:t>
            </w:r>
          </w:p>
        </w:tc>
        <w:tc>
          <w:tcPr>
            <w:tcW w:w="5528" w:type="dxa"/>
            <w:tcBorders>
              <w:top w:val="nil"/>
              <w:left w:val="nil"/>
              <w:bottom w:val="single" w:sz="4" w:space="0" w:color="auto"/>
              <w:right w:val="single" w:sz="8" w:space="0" w:color="auto"/>
            </w:tcBorders>
            <w:shd w:val="clear" w:color="F6F8F9" w:fill="F6F8F9"/>
            <w:vAlign w:val="center"/>
            <w:hideMark/>
          </w:tcPr>
          <w:p w14:paraId="46FD58E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professora Silvia Curvo S/N, bairro Cidade Alta</w:t>
            </w:r>
          </w:p>
        </w:tc>
      </w:tr>
      <w:tr w:rsidR="00C36E76" w:rsidRPr="00C36E76" w14:paraId="152AE210"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5C999B2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155</w:t>
            </w:r>
          </w:p>
        </w:tc>
        <w:tc>
          <w:tcPr>
            <w:tcW w:w="4478" w:type="dxa"/>
            <w:tcBorders>
              <w:top w:val="nil"/>
              <w:left w:val="nil"/>
              <w:bottom w:val="single" w:sz="4" w:space="0" w:color="auto"/>
              <w:right w:val="single" w:sz="4" w:space="0" w:color="auto"/>
            </w:tcBorders>
            <w:shd w:val="clear" w:color="FFFFFF" w:fill="FFFFFF"/>
            <w:noWrap/>
            <w:vAlign w:val="center"/>
            <w:hideMark/>
          </w:tcPr>
          <w:p w14:paraId="0BE2891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SÃO SEBASTIÃO</w:t>
            </w:r>
          </w:p>
        </w:tc>
        <w:tc>
          <w:tcPr>
            <w:tcW w:w="5528" w:type="dxa"/>
            <w:tcBorders>
              <w:top w:val="nil"/>
              <w:left w:val="nil"/>
              <w:bottom w:val="single" w:sz="4" w:space="0" w:color="auto"/>
              <w:right w:val="single" w:sz="8" w:space="0" w:color="auto"/>
            </w:tcBorders>
            <w:shd w:val="clear" w:color="FFFFFF" w:fill="FFFFFF"/>
            <w:vAlign w:val="center"/>
            <w:hideMark/>
          </w:tcPr>
          <w:p w14:paraId="0CB19EE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SAO GERONIMO, 502 SAO SEBASTIAO. 78098-240 Cuiabá - MT.</w:t>
            </w:r>
          </w:p>
        </w:tc>
      </w:tr>
      <w:tr w:rsidR="00C36E76" w:rsidRPr="00C36E76" w14:paraId="7BA607F8"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292F2BD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156</w:t>
            </w:r>
          </w:p>
        </w:tc>
        <w:tc>
          <w:tcPr>
            <w:tcW w:w="4478" w:type="dxa"/>
            <w:tcBorders>
              <w:top w:val="nil"/>
              <w:left w:val="nil"/>
              <w:bottom w:val="single" w:sz="4" w:space="0" w:color="auto"/>
              <w:right w:val="single" w:sz="4" w:space="0" w:color="auto"/>
            </w:tcBorders>
            <w:shd w:val="clear" w:color="F6F8F9" w:fill="F6F8F9"/>
            <w:noWrap/>
            <w:vAlign w:val="center"/>
            <w:hideMark/>
          </w:tcPr>
          <w:p w14:paraId="11B2DC5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SENADOR GASTÃO MULLER</w:t>
            </w:r>
          </w:p>
        </w:tc>
        <w:tc>
          <w:tcPr>
            <w:tcW w:w="5528" w:type="dxa"/>
            <w:tcBorders>
              <w:top w:val="nil"/>
              <w:left w:val="nil"/>
              <w:bottom w:val="single" w:sz="4" w:space="0" w:color="auto"/>
              <w:right w:val="single" w:sz="8" w:space="0" w:color="auto"/>
            </w:tcBorders>
            <w:shd w:val="clear" w:color="F6F8F9" w:fill="F6F8F9"/>
            <w:vAlign w:val="center"/>
            <w:hideMark/>
          </w:tcPr>
          <w:p w14:paraId="15BC80C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INTEGRAÇÃO III, S/N, PEDRA 90, CUIABÁ - MT</w:t>
            </w:r>
          </w:p>
        </w:tc>
      </w:tr>
      <w:tr w:rsidR="00C36E76" w:rsidRPr="00C36E76" w14:paraId="4393591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B8CAA95"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157</w:t>
            </w:r>
          </w:p>
        </w:tc>
        <w:tc>
          <w:tcPr>
            <w:tcW w:w="4478" w:type="dxa"/>
            <w:tcBorders>
              <w:top w:val="nil"/>
              <w:left w:val="nil"/>
              <w:bottom w:val="single" w:sz="4" w:space="0" w:color="auto"/>
              <w:right w:val="single" w:sz="4" w:space="0" w:color="auto"/>
            </w:tcBorders>
            <w:shd w:val="clear" w:color="FFFFFF" w:fill="FFFFFF"/>
            <w:noWrap/>
            <w:vAlign w:val="center"/>
            <w:hideMark/>
          </w:tcPr>
          <w:p w14:paraId="4E78E8C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SENHORINHA ANA ALVES</w:t>
            </w:r>
          </w:p>
        </w:tc>
        <w:tc>
          <w:tcPr>
            <w:tcW w:w="5528" w:type="dxa"/>
            <w:tcBorders>
              <w:top w:val="nil"/>
              <w:left w:val="nil"/>
              <w:bottom w:val="single" w:sz="4" w:space="0" w:color="auto"/>
              <w:right w:val="single" w:sz="8" w:space="0" w:color="auto"/>
            </w:tcBorders>
            <w:shd w:val="clear" w:color="FFFFFF" w:fill="FFFFFF"/>
            <w:vAlign w:val="center"/>
            <w:hideMark/>
          </w:tcPr>
          <w:p w14:paraId="0F86DB2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Rodovia Emanuel Pinheiro Km 06 bairro Jardim Vitória</w:t>
            </w:r>
          </w:p>
        </w:tc>
      </w:tr>
      <w:tr w:rsidR="00C36E76" w:rsidRPr="00C36E76" w14:paraId="3CABE8A3"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6CD97FB"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158</w:t>
            </w:r>
          </w:p>
        </w:tc>
        <w:tc>
          <w:tcPr>
            <w:tcW w:w="4478" w:type="dxa"/>
            <w:tcBorders>
              <w:top w:val="nil"/>
              <w:left w:val="nil"/>
              <w:bottom w:val="single" w:sz="4" w:space="0" w:color="auto"/>
              <w:right w:val="single" w:sz="4" w:space="0" w:color="auto"/>
            </w:tcBorders>
            <w:shd w:val="clear" w:color="F6F8F9" w:fill="F6F8F9"/>
            <w:noWrap/>
            <w:vAlign w:val="center"/>
            <w:hideMark/>
          </w:tcPr>
          <w:p w14:paraId="184C3CB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SILVA FREIRE </w:t>
            </w:r>
          </w:p>
        </w:tc>
        <w:tc>
          <w:tcPr>
            <w:tcW w:w="5528" w:type="dxa"/>
            <w:tcBorders>
              <w:top w:val="nil"/>
              <w:left w:val="nil"/>
              <w:bottom w:val="single" w:sz="4" w:space="0" w:color="auto"/>
              <w:right w:val="single" w:sz="8" w:space="0" w:color="auto"/>
            </w:tcBorders>
            <w:shd w:val="clear" w:color="F6F8F9" w:fill="F6F8F9"/>
            <w:vAlign w:val="center"/>
            <w:hideMark/>
          </w:tcPr>
          <w:p w14:paraId="3FC3269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Bakairi, S/N, ITAPAJÉ, CUIABÁ/ MT</w:t>
            </w:r>
          </w:p>
        </w:tc>
      </w:tr>
      <w:tr w:rsidR="00C36E76" w:rsidRPr="00C36E76" w14:paraId="6804BEF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2A088C2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159</w:t>
            </w:r>
          </w:p>
        </w:tc>
        <w:tc>
          <w:tcPr>
            <w:tcW w:w="4478" w:type="dxa"/>
            <w:tcBorders>
              <w:top w:val="nil"/>
              <w:left w:val="nil"/>
              <w:bottom w:val="single" w:sz="4" w:space="0" w:color="auto"/>
              <w:right w:val="single" w:sz="4" w:space="0" w:color="auto"/>
            </w:tcBorders>
            <w:shd w:val="clear" w:color="FFFFFF" w:fill="FFFFFF"/>
            <w:noWrap/>
            <w:vAlign w:val="center"/>
            <w:hideMark/>
          </w:tcPr>
          <w:p w14:paraId="24F4C2CE"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SILVINO LEITE DE ARRUDA</w:t>
            </w:r>
          </w:p>
        </w:tc>
        <w:tc>
          <w:tcPr>
            <w:tcW w:w="5528" w:type="dxa"/>
            <w:tcBorders>
              <w:top w:val="nil"/>
              <w:left w:val="nil"/>
              <w:bottom w:val="single" w:sz="4" w:space="0" w:color="auto"/>
              <w:right w:val="single" w:sz="8" w:space="0" w:color="auto"/>
            </w:tcBorders>
            <w:shd w:val="clear" w:color="FFFFFF" w:fill="FFFFFF"/>
            <w:vAlign w:val="center"/>
            <w:hideMark/>
          </w:tcPr>
          <w:p w14:paraId="5CE2132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Neblina, 176</w:t>
            </w:r>
          </w:p>
        </w:tc>
      </w:tr>
      <w:tr w:rsidR="00C36E76" w:rsidRPr="00C36E76" w14:paraId="4665E38E"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191EEBBD"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160</w:t>
            </w:r>
          </w:p>
        </w:tc>
        <w:tc>
          <w:tcPr>
            <w:tcW w:w="4478" w:type="dxa"/>
            <w:tcBorders>
              <w:top w:val="nil"/>
              <w:left w:val="nil"/>
              <w:bottom w:val="single" w:sz="4" w:space="0" w:color="auto"/>
              <w:right w:val="single" w:sz="4" w:space="0" w:color="auto"/>
            </w:tcBorders>
            <w:shd w:val="clear" w:color="F6F8F9" w:fill="F6F8F9"/>
            <w:noWrap/>
            <w:vAlign w:val="center"/>
            <w:hideMark/>
          </w:tcPr>
          <w:p w14:paraId="52467B9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TEN. OCTACÍLIO SEBASTIÃO DA CRUZ</w:t>
            </w:r>
          </w:p>
        </w:tc>
        <w:tc>
          <w:tcPr>
            <w:tcW w:w="5528" w:type="dxa"/>
            <w:tcBorders>
              <w:top w:val="nil"/>
              <w:left w:val="nil"/>
              <w:bottom w:val="single" w:sz="4" w:space="0" w:color="auto"/>
              <w:right w:val="single" w:sz="8" w:space="0" w:color="auto"/>
            </w:tcBorders>
            <w:shd w:val="clear" w:color="F6F8F9" w:fill="F6F8F9"/>
            <w:vAlign w:val="center"/>
            <w:hideMark/>
          </w:tcPr>
          <w:p w14:paraId="75011A96"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 QUARENTA E SEIS (NUC HAB CPA III) 31 MORADA DA SERRA 78.058-450</w:t>
            </w:r>
          </w:p>
        </w:tc>
      </w:tr>
      <w:tr w:rsidR="00C36E76" w:rsidRPr="00C36E76" w14:paraId="15ABD73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4DD78A30"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161</w:t>
            </w:r>
          </w:p>
        </w:tc>
        <w:tc>
          <w:tcPr>
            <w:tcW w:w="4478" w:type="dxa"/>
            <w:tcBorders>
              <w:top w:val="nil"/>
              <w:left w:val="nil"/>
              <w:bottom w:val="single" w:sz="4" w:space="0" w:color="auto"/>
              <w:right w:val="single" w:sz="4" w:space="0" w:color="auto"/>
            </w:tcBorders>
            <w:shd w:val="clear" w:color="FFFFFF" w:fill="FFFFFF"/>
            <w:vAlign w:val="center"/>
            <w:hideMark/>
          </w:tcPr>
          <w:p w14:paraId="60DD37D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TERESA BENGUELA</w:t>
            </w:r>
          </w:p>
        </w:tc>
        <w:tc>
          <w:tcPr>
            <w:tcW w:w="5528" w:type="dxa"/>
            <w:tcBorders>
              <w:top w:val="nil"/>
              <w:left w:val="nil"/>
              <w:bottom w:val="single" w:sz="4" w:space="0" w:color="auto"/>
              <w:right w:val="single" w:sz="8" w:space="0" w:color="auto"/>
            </w:tcBorders>
            <w:shd w:val="clear" w:color="FFFFFF" w:fill="FFFFFF"/>
            <w:vAlign w:val="center"/>
            <w:hideMark/>
          </w:tcPr>
          <w:p w14:paraId="21B41C3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A01, SN JARDIM COMODORO</w:t>
            </w:r>
          </w:p>
        </w:tc>
      </w:tr>
      <w:tr w:rsidR="00C36E76" w:rsidRPr="00C36E76" w14:paraId="3A86F9F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7C6BC29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162</w:t>
            </w:r>
          </w:p>
        </w:tc>
        <w:tc>
          <w:tcPr>
            <w:tcW w:w="4478" w:type="dxa"/>
            <w:tcBorders>
              <w:top w:val="nil"/>
              <w:left w:val="nil"/>
              <w:bottom w:val="single" w:sz="4" w:space="0" w:color="auto"/>
              <w:right w:val="single" w:sz="4" w:space="0" w:color="auto"/>
            </w:tcBorders>
            <w:shd w:val="clear" w:color="F6F8F9" w:fill="F6F8F9"/>
            <w:noWrap/>
            <w:vAlign w:val="center"/>
            <w:hideMark/>
          </w:tcPr>
          <w:p w14:paraId="4D1475B1"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EMEBC </w:t>
            </w:r>
            <w:proofErr w:type="spellStart"/>
            <w:r w:rsidRPr="00C36E76">
              <w:rPr>
                <w:color w:val="000000"/>
                <w:sz w:val="20"/>
                <w:szCs w:val="20"/>
              </w:rPr>
              <w:t>PROF.ª</w:t>
            </w:r>
            <w:proofErr w:type="spellEnd"/>
            <w:r w:rsidRPr="00C36E76">
              <w:rPr>
                <w:color w:val="000000"/>
                <w:sz w:val="20"/>
                <w:szCs w:val="20"/>
              </w:rPr>
              <w:t xml:space="preserve"> UDENEY GONÇALVES AMORIM</w:t>
            </w:r>
          </w:p>
        </w:tc>
        <w:tc>
          <w:tcPr>
            <w:tcW w:w="5528" w:type="dxa"/>
            <w:tcBorders>
              <w:top w:val="nil"/>
              <w:left w:val="nil"/>
              <w:bottom w:val="single" w:sz="4" w:space="0" w:color="auto"/>
              <w:right w:val="single" w:sz="8" w:space="0" w:color="auto"/>
            </w:tcBorders>
            <w:shd w:val="clear" w:color="F6F8F9" w:fill="F6F8F9"/>
            <w:vAlign w:val="center"/>
            <w:hideMark/>
          </w:tcPr>
          <w:p w14:paraId="24F3DD8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MT 401 km 24</w:t>
            </w:r>
          </w:p>
        </w:tc>
      </w:tr>
      <w:tr w:rsidR="00C36E76" w:rsidRPr="00C36E76" w14:paraId="43C547D3"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7300B63"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163</w:t>
            </w:r>
          </w:p>
        </w:tc>
        <w:tc>
          <w:tcPr>
            <w:tcW w:w="4478" w:type="dxa"/>
            <w:tcBorders>
              <w:top w:val="nil"/>
              <w:left w:val="nil"/>
              <w:bottom w:val="single" w:sz="4" w:space="0" w:color="auto"/>
              <w:right w:val="single" w:sz="4" w:space="0" w:color="auto"/>
            </w:tcBorders>
            <w:shd w:val="clear" w:color="FFFFFF" w:fill="FFFFFF"/>
            <w:noWrap/>
            <w:vAlign w:val="center"/>
            <w:hideMark/>
          </w:tcPr>
          <w:p w14:paraId="3931B79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 ULISSES SILVEIRA GUIMARÃES </w:t>
            </w:r>
          </w:p>
        </w:tc>
        <w:tc>
          <w:tcPr>
            <w:tcW w:w="5528" w:type="dxa"/>
            <w:tcBorders>
              <w:top w:val="nil"/>
              <w:left w:val="nil"/>
              <w:bottom w:val="single" w:sz="4" w:space="0" w:color="auto"/>
              <w:right w:val="single" w:sz="8" w:space="0" w:color="auto"/>
            </w:tcBorders>
            <w:shd w:val="clear" w:color="FFFFFF" w:fill="FFFFFF"/>
            <w:vAlign w:val="center"/>
            <w:hideMark/>
          </w:tcPr>
          <w:p w14:paraId="435C376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7 de setembro, s/n° bairro ouro fino</w:t>
            </w:r>
          </w:p>
        </w:tc>
      </w:tr>
      <w:tr w:rsidR="00C36E76" w:rsidRPr="00C36E76" w14:paraId="59366370"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2613D5A"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164</w:t>
            </w:r>
          </w:p>
        </w:tc>
        <w:tc>
          <w:tcPr>
            <w:tcW w:w="4478" w:type="dxa"/>
            <w:tcBorders>
              <w:top w:val="nil"/>
              <w:left w:val="nil"/>
              <w:bottom w:val="single" w:sz="4" w:space="0" w:color="auto"/>
              <w:right w:val="single" w:sz="4" w:space="0" w:color="auto"/>
            </w:tcBorders>
            <w:shd w:val="clear" w:color="F6F8F9" w:fill="F6F8F9"/>
            <w:vAlign w:val="center"/>
            <w:hideMark/>
          </w:tcPr>
          <w:p w14:paraId="677B550C"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VEREADOR CLÓVIS HUGUENEY NETO</w:t>
            </w:r>
          </w:p>
        </w:tc>
        <w:tc>
          <w:tcPr>
            <w:tcW w:w="5528" w:type="dxa"/>
            <w:tcBorders>
              <w:top w:val="nil"/>
              <w:left w:val="nil"/>
              <w:bottom w:val="single" w:sz="4" w:space="0" w:color="auto"/>
              <w:right w:val="single" w:sz="8" w:space="0" w:color="auto"/>
            </w:tcBorders>
            <w:shd w:val="clear" w:color="F6F8F9" w:fill="F6F8F9"/>
            <w:vAlign w:val="center"/>
            <w:hideMark/>
          </w:tcPr>
          <w:p w14:paraId="017AA5C7"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A, S/N RESIDENCIAL ALTOS DO PARQUE I CUIABA - MT 78096-385</w:t>
            </w:r>
          </w:p>
        </w:tc>
      </w:tr>
      <w:tr w:rsidR="00C36E76" w:rsidRPr="00C36E76" w14:paraId="4CB0C49A"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1691969C"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165</w:t>
            </w:r>
          </w:p>
        </w:tc>
        <w:tc>
          <w:tcPr>
            <w:tcW w:w="4478" w:type="dxa"/>
            <w:tcBorders>
              <w:top w:val="nil"/>
              <w:left w:val="nil"/>
              <w:bottom w:val="single" w:sz="4" w:space="0" w:color="auto"/>
              <w:right w:val="single" w:sz="4" w:space="0" w:color="auto"/>
            </w:tcBorders>
            <w:shd w:val="clear" w:color="FFFFFF" w:fill="FFFFFF"/>
            <w:noWrap/>
            <w:vAlign w:val="center"/>
            <w:hideMark/>
          </w:tcPr>
          <w:p w14:paraId="6A4B923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 VEREADOR PAULO BORGES</w:t>
            </w:r>
          </w:p>
        </w:tc>
        <w:tc>
          <w:tcPr>
            <w:tcW w:w="5528" w:type="dxa"/>
            <w:tcBorders>
              <w:top w:val="nil"/>
              <w:left w:val="nil"/>
              <w:bottom w:val="single" w:sz="4" w:space="0" w:color="auto"/>
              <w:right w:val="single" w:sz="8" w:space="0" w:color="auto"/>
            </w:tcBorders>
            <w:shd w:val="clear" w:color="FFFFFF" w:fill="FFFFFF"/>
            <w:vAlign w:val="center"/>
            <w:hideMark/>
          </w:tcPr>
          <w:p w14:paraId="70356D58"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A RESIDENCIAL MARECHAL RONDON, SN DISTRITO INDUSTRIAL. 78097-014 Cuiabá - MT.</w:t>
            </w:r>
          </w:p>
        </w:tc>
      </w:tr>
      <w:tr w:rsidR="00C36E76" w:rsidRPr="00C36E76" w14:paraId="2B5E8E8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347316B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166</w:t>
            </w:r>
          </w:p>
        </w:tc>
        <w:tc>
          <w:tcPr>
            <w:tcW w:w="4478" w:type="dxa"/>
            <w:tcBorders>
              <w:top w:val="nil"/>
              <w:left w:val="nil"/>
              <w:bottom w:val="single" w:sz="4" w:space="0" w:color="auto"/>
              <w:right w:val="single" w:sz="4" w:space="0" w:color="auto"/>
            </w:tcBorders>
            <w:shd w:val="clear" w:color="F6F8F9" w:fill="F6F8F9"/>
            <w:noWrap/>
            <w:vAlign w:val="center"/>
            <w:hideMark/>
          </w:tcPr>
          <w:p w14:paraId="3E3A80D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DR ESTEVAO ALVES CORREA</w:t>
            </w:r>
          </w:p>
        </w:tc>
        <w:tc>
          <w:tcPr>
            <w:tcW w:w="5528" w:type="dxa"/>
            <w:tcBorders>
              <w:top w:val="nil"/>
              <w:left w:val="nil"/>
              <w:bottom w:val="single" w:sz="4" w:space="0" w:color="auto"/>
              <w:right w:val="single" w:sz="8" w:space="0" w:color="auto"/>
            </w:tcBorders>
            <w:shd w:val="clear" w:color="F6F8F9" w:fill="F6F8F9"/>
            <w:vAlign w:val="center"/>
            <w:hideMark/>
          </w:tcPr>
          <w:p w14:paraId="656D40D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RODOVIA EMANUEL PINHEIRO KM 22 COMUNIDADE RIOS DOS PEIXES</w:t>
            </w:r>
          </w:p>
        </w:tc>
      </w:tr>
      <w:tr w:rsidR="00C36E76" w:rsidRPr="00C36E76" w14:paraId="5F3F0146"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58E402F"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167</w:t>
            </w:r>
          </w:p>
        </w:tc>
        <w:tc>
          <w:tcPr>
            <w:tcW w:w="4478" w:type="dxa"/>
            <w:tcBorders>
              <w:top w:val="nil"/>
              <w:left w:val="nil"/>
              <w:bottom w:val="single" w:sz="4" w:space="0" w:color="auto"/>
              <w:right w:val="single" w:sz="4" w:space="0" w:color="auto"/>
            </w:tcBorders>
            <w:shd w:val="clear" w:color="FFFFFF" w:fill="FFFFFF"/>
            <w:noWrap/>
            <w:vAlign w:val="center"/>
            <w:hideMark/>
          </w:tcPr>
          <w:p w14:paraId="1D4129F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HERBERT DE SOUZA</w:t>
            </w:r>
          </w:p>
        </w:tc>
        <w:tc>
          <w:tcPr>
            <w:tcW w:w="5528" w:type="dxa"/>
            <w:tcBorders>
              <w:top w:val="nil"/>
              <w:left w:val="nil"/>
              <w:bottom w:val="single" w:sz="4" w:space="0" w:color="auto"/>
              <w:right w:val="single" w:sz="8" w:space="0" w:color="auto"/>
            </w:tcBorders>
            <w:shd w:val="clear" w:color="FFFFFF" w:fill="FFFFFF"/>
            <w:vAlign w:val="center"/>
            <w:hideMark/>
          </w:tcPr>
          <w:p w14:paraId="67F28E03"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AVENIDA ROTATÓRIA S/Nº BAIRRO CINTURÃO VERDE</w:t>
            </w:r>
          </w:p>
        </w:tc>
      </w:tr>
      <w:tr w:rsidR="00C36E76" w:rsidRPr="00C36E76" w14:paraId="512E0D85"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0F20C1C2"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168</w:t>
            </w:r>
          </w:p>
        </w:tc>
        <w:tc>
          <w:tcPr>
            <w:tcW w:w="4478" w:type="dxa"/>
            <w:tcBorders>
              <w:top w:val="nil"/>
              <w:left w:val="nil"/>
              <w:bottom w:val="single" w:sz="4" w:space="0" w:color="auto"/>
              <w:right w:val="single" w:sz="4" w:space="0" w:color="auto"/>
            </w:tcBorders>
            <w:shd w:val="clear" w:color="F6F8F9" w:fill="F6F8F9"/>
            <w:noWrap/>
            <w:vAlign w:val="center"/>
            <w:hideMark/>
          </w:tcPr>
          <w:p w14:paraId="76B5F575"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HILDA CAETANO DE OLIVEIRA LEITE</w:t>
            </w:r>
          </w:p>
        </w:tc>
        <w:tc>
          <w:tcPr>
            <w:tcW w:w="5528" w:type="dxa"/>
            <w:tcBorders>
              <w:top w:val="nil"/>
              <w:left w:val="nil"/>
              <w:bottom w:val="single" w:sz="4" w:space="0" w:color="auto"/>
              <w:right w:val="single" w:sz="8" w:space="0" w:color="auto"/>
            </w:tcBorders>
            <w:shd w:val="clear" w:color="F6F8F9" w:fill="F6F8F9"/>
            <w:vAlign w:val="center"/>
            <w:hideMark/>
          </w:tcPr>
          <w:p w14:paraId="3D967C5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estrada velha da guia km </w:t>
            </w:r>
            <w:proofErr w:type="gramStart"/>
            <w:r w:rsidRPr="00C36E76">
              <w:rPr>
                <w:color w:val="000000"/>
                <w:sz w:val="20"/>
                <w:szCs w:val="20"/>
              </w:rPr>
              <w:t>9 sucuri</w:t>
            </w:r>
            <w:proofErr w:type="gramEnd"/>
          </w:p>
        </w:tc>
      </w:tr>
      <w:tr w:rsidR="00C36E76" w:rsidRPr="00C36E76" w14:paraId="2C698F77"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6EC98C51"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169</w:t>
            </w:r>
          </w:p>
        </w:tc>
        <w:tc>
          <w:tcPr>
            <w:tcW w:w="4478" w:type="dxa"/>
            <w:tcBorders>
              <w:top w:val="nil"/>
              <w:left w:val="nil"/>
              <w:bottom w:val="single" w:sz="4" w:space="0" w:color="auto"/>
              <w:right w:val="single" w:sz="4" w:space="0" w:color="auto"/>
            </w:tcBorders>
            <w:shd w:val="clear" w:color="FFFFFF" w:fill="FFFFFF"/>
            <w:noWrap/>
            <w:vAlign w:val="center"/>
            <w:hideMark/>
          </w:tcPr>
          <w:p w14:paraId="4518F9EF"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NOSSA SENHORA DA PENHA DE FRANÇA</w:t>
            </w:r>
          </w:p>
        </w:tc>
        <w:tc>
          <w:tcPr>
            <w:tcW w:w="5528" w:type="dxa"/>
            <w:tcBorders>
              <w:top w:val="nil"/>
              <w:left w:val="nil"/>
              <w:bottom w:val="single" w:sz="4" w:space="0" w:color="auto"/>
              <w:right w:val="single" w:sz="8" w:space="0" w:color="auto"/>
            </w:tcBorders>
            <w:shd w:val="clear" w:color="FFFFFF" w:fill="FFFFFF"/>
            <w:vAlign w:val="center"/>
            <w:hideMark/>
          </w:tcPr>
          <w:p w14:paraId="6A391F1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Rod. MT 402 s/n Coxipó do Ouro 78102000</w:t>
            </w:r>
          </w:p>
        </w:tc>
      </w:tr>
      <w:tr w:rsidR="00C36E76" w:rsidRPr="00C36E76" w14:paraId="13D90624" w14:textId="77777777" w:rsidTr="00C36E76">
        <w:trPr>
          <w:trHeight w:val="255"/>
          <w:jc w:val="center"/>
        </w:trPr>
        <w:tc>
          <w:tcPr>
            <w:tcW w:w="474" w:type="dxa"/>
            <w:tcBorders>
              <w:top w:val="nil"/>
              <w:left w:val="single" w:sz="8" w:space="0" w:color="auto"/>
              <w:bottom w:val="single" w:sz="4" w:space="0" w:color="auto"/>
              <w:right w:val="single" w:sz="4" w:space="0" w:color="auto"/>
            </w:tcBorders>
            <w:shd w:val="clear" w:color="F6F8F9" w:fill="F6F8F9"/>
            <w:vAlign w:val="center"/>
            <w:hideMark/>
          </w:tcPr>
          <w:p w14:paraId="68B19C3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170</w:t>
            </w:r>
          </w:p>
        </w:tc>
        <w:tc>
          <w:tcPr>
            <w:tcW w:w="4478" w:type="dxa"/>
            <w:tcBorders>
              <w:top w:val="nil"/>
              <w:left w:val="nil"/>
              <w:bottom w:val="single" w:sz="4" w:space="0" w:color="auto"/>
              <w:right w:val="single" w:sz="4" w:space="0" w:color="auto"/>
            </w:tcBorders>
            <w:shd w:val="clear" w:color="F6F8F9" w:fill="F6F8F9"/>
            <w:noWrap/>
            <w:vAlign w:val="center"/>
            <w:hideMark/>
          </w:tcPr>
          <w:p w14:paraId="00C3284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NOVA ESPERANÇA</w:t>
            </w:r>
          </w:p>
        </w:tc>
        <w:tc>
          <w:tcPr>
            <w:tcW w:w="5528" w:type="dxa"/>
            <w:tcBorders>
              <w:top w:val="nil"/>
              <w:left w:val="nil"/>
              <w:bottom w:val="single" w:sz="4" w:space="0" w:color="auto"/>
              <w:right w:val="single" w:sz="8" w:space="0" w:color="auto"/>
            </w:tcBorders>
            <w:shd w:val="clear" w:color="F6F8F9" w:fill="F6F8F9"/>
            <w:vAlign w:val="center"/>
            <w:hideMark/>
          </w:tcPr>
          <w:p w14:paraId="59EDD389"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RUA </w:t>
            </w:r>
            <w:proofErr w:type="gramStart"/>
            <w:r w:rsidRPr="00C36E76">
              <w:rPr>
                <w:color w:val="000000"/>
                <w:sz w:val="20"/>
                <w:szCs w:val="20"/>
              </w:rPr>
              <w:t>14 ,DISTRITO</w:t>
            </w:r>
            <w:proofErr w:type="gramEnd"/>
            <w:r w:rsidRPr="00C36E76">
              <w:rPr>
                <w:color w:val="000000"/>
                <w:sz w:val="20"/>
                <w:szCs w:val="20"/>
              </w:rPr>
              <w:t xml:space="preserve"> DE NOVA ESPERANÇA/PEQUIZEIROS</w:t>
            </w:r>
          </w:p>
        </w:tc>
      </w:tr>
      <w:tr w:rsidR="00C36E76" w:rsidRPr="00C36E76" w14:paraId="465B45E7" w14:textId="77777777" w:rsidTr="00C36E76">
        <w:trPr>
          <w:trHeight w:val="510"/>
          <w:jc w:val="center"/>
        </w:trPr>
        <w:tc>
          <w:tcPr>
            <w:tcW w:w="474" w:type="dxa"/>
            <w:tcBorders>
              <w:top w:val="nil"/>
              <w:left w:val="single" w:sz="8" w:space="0" w:color="auto"/>
              <w:bottom w:val="single" w:sz="4" w:space="0" w:color="auto"/>
              <w:right w:val="single" w:sz="4" w:space="0" w:color="auto"/>
            </w:tcBorders>
            <w:shd w:val="clear" w:color="FFFFFF" w:fill="FFFFFF"/>
            <w:vAlign w:val="center"/>
            <w:hideMark/>
          </w:tcPr>
          <w:p w14:paraId="07CD4A14"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171</w:t>
            </w:r>
          </w:p>
        </w:tc>
        <w:tc>
          <w:tcPr>
            <w:tcW w:w="4478" w:type="dxa"/>
            <w:tcBorders>
              <w:top w:val="nil"/>
              <w:left w:val="nil"/>
              <w:bottom w:val="single" w:sz="4" w:space="0" w:color="auto"/>
              <w:right w:val="single" w:sz="4" w:space="0" w:color="auto"/>
            </w:tcBorders>
            <w:shd w:val="clear" w:color="FFFFFF" w:fill="FFFFFF"/>
            <w:noWrap/>
            <w:vAlign w:val="center"/>
            <w:hideMark/>
          </w:tcPr>
          <w:p w14:paraId="699FA12D"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EMEBC NOVO RENASCER</w:t>
            </w:r>
          </w:p>
        </w:tc>
        <w:tc>
          <w:tcPr>
            <w:tcW w:w="5528" w:type="dxa"/>
            <w:tcBorders>
              <w:top w:val="nil"/>
              <w:left w:val="nil"/>
              <w:bottom w:val="single" w:sz="4" w:space="0" w:color="auto"/>
              <w:right w:val="single" w:sz="8" w:space="0" w:color="auto"/>
            </w:tcBorders>
            <w:shd w:val="clear" w:color="FFFFFF" w:fill="FFFFFF"/>
            <w:vAlign w:val="center"/>
            <w:hideMark/>
          </w:tcPr>
          <w:p w14:paraId="2BF7393B"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ESTRADA RIO DOS COUROS KM 54, SN FAZENDA VELHA. 78050-050 Cuiabá - MT.</w:t>
            </w:r>
          </w:p>
        </w:tc>
      </w:tr>
      <w:tr w:rsidR="00C36E76" w:rsidRPr="00C36E76" w14:paraId="236D8871" w14:textId="77777777" w:rsidTr="00C36E76">
        <w:trPr>
          <w:trHeight w:val="525"/>
          <w:jc w:val="center"/>
        </w:trPr>
        <w:tc>
          <w:tcPr>
            <w:tcW w:w="474" w:type="dxa"/>
            <w:tcBorders>
              <w:top w:val="nil"/>
              <w:left w:val="single" w:sz="8" w:space="0" w:color="auto"/>
              <w:bottom w:val="single" w:sz="8" w:space="0" w:color="auto"/>
              <w:right w:val="single" w:sz="4" w:space="0" w:color="auto"/>
            </w:tcBorders>
            <w:shd w:val="clear" w:color="F6F8F9" w:fill="F6F8F9"/>
            <w:vAlign w:val="center"/>
            <w:hideMark/>
          </w:tcPr>
          <w:p w14:paraId="369594F9" w14:textId="77777777" w:rsidR="00C36E76" w:rsidRPr="00C36E76" w:rsidRDefault="00C36E76" w:rsidP="00C36E76">
            <w:pPr>
              <w:spacing w:before="0" w:after="0" w:line="240" w:lineRule="auto"/>
              <w:jc w:val="right"/>
              <w:rPr>
                <w:color w:val="000000"/>
                <w:sz w:val="20"/>
                <w:szCs w:val="20"/>
              </w:rPr>
            </w:pPr>
            <w:r w:rsidRPr="00C36E76">
              <w:rPr>
                <w:color w:val="000000"/>
                <w:sz w:val="20"/>
                <w:szCs w:val="20"/>
              </w:rPr>
              <w:t>172</w:t>
            </w:r>
          </w:p>
        </w:tc>
        <w:tc>
          <w:tcPr>
            <w:tcW w:w="4478" w:type="dxa"/>
            <w:tcBorders>
              <w:top w:val="nil"/>
              <w:left w:val="nil"/>
              <w:bottom w:val="single" w:sz="8" w:space="0" w:color="auto"/>
              <w:right w:val="single" w:sz="4" w:space="0" w:color="auto"/>
            </w:tcBorders>
            <w:shd w:val="clear" w:color="F6F8F9" w:fill="F6F8F9"/>
            <w:noWrap/>
            <w:vAlign w:val="center"/>
            <w:hideMark/>
          </w:tcPr>
          <w:p w14:paraId="2380D712"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 xml:space="preserve">EMEBC </w:t>
            </w:r>
            <w:proofErr w:type="spellStart"/>
            <w:r w:rsidRPr="00C36E76">
              <w:rPr>
                <w:color w:val="000000"/>
                <w:sz w:val="20"/>
                <w:szCs w:val="20"/>
              </w:rPr>
              <w:t>PROF.ª</w:t>
            </w:r>
            <w:proofErr w:type="spellEnd"/>
            <w:r w:rsidRPr="00C36E76">
              <w:rPr>
                <w:color w:val="000000"/>
                <w:sz w:val="20"/>
                <w:szCs w:val="20"/>
              </w:rPr>
              <w:t xml:space="preserve"> BENEDITA XAVIER RODRIGUES</w:t>
            </w:r>
          </w:p>
        </w:tc>
        <w:tc>
          <w:tcPr>
            <w:tcW w:w="5528" w:type="dxa"/>
            <w:tcBorders>
              <w:top w:val="nil"/>
              <w:left w:val="nil"/>
              <w:bottom w:val="single" w:sz="8" w:space="0" w:color="auto"/>
              <w:right w:val="single" w:sz="8" w:space="0" w:color="auto"/>
            </w:tcBorders>
            <w:shd w:val="clear" w:color="F6F8F9" w:fill="F6F8F9"/>
            <w:vAlign w:val="center"/>
            <w:hideMark/>
          </w:tcPr>
          <w:p w14:paraId="20C79360" w14:textId="77777777" w:rsidR="00C36E76" w:rsidRPr="00C36E76" w:rsidRDefault="00C36E76" w:rsidP="00C36E76">
            <w:pPr>
              <w:spacing w:before="0" w:after="0" w:line="240" w:lineRule="auto"/>
              <w:jc w:val="left"/>
              <w:rPr>
                <w:color w:val="000000"/>
                <w:sz w:val="20"/>
                <w:szCs w:val="20"/>
              </w:rPr>
            </w:pPr>
            <w:r w:rsidRPr="00C36E76">
              <w:rPr>
                <w:color w:val="000000"/>
                <w:sz w:val="20"/>
                <w:szCs w:val="20"/>
              </w:rPr>
              <w:t>Rua Luiz Firmino da Fonseca, 94 Nossa Senhora da Guia 78104000</w:t>
            </w:r>
          </w:p>
        </w:tc>
      </w:tr>
    </w:tbl>
    <w:p w14:paraId="36CFFFD9" w14:textId="77777777" w:rsidR="00A71E6B" w:rsidRPr="00C32597" w:rsidRDefault="00A71E6B" w:rsidP="00570D44">
      <w:pPr>
        <w:jc w:val="right"/>
      </w:pPr>
    </w:p>
    <w:sectPr w:rsidR="00A71E6B" w:rsidRPr="00C32597" w:rsidSect="00170F25">
      <w:type w:val="continuous"/>
      <w:pgSz w:w="11906" w:h="16838" w:code="9"/>
      <w:pgMar w:top="1702" w:right="1134" w:bottom="1134" w:left="1418" w:header="11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A1DE1" w14:textId="77777777" w:rsidR="003569DD" w:rsidRDefault="003569DD" w:rsidP="00D95755">
      <w:pPr>
        <w:spacing w:before="0" w:after="0" w:line="240" w:lineRule="auto"/>
      </w:pPr>
      <w:r>
        <w:separator/>
      </w:r>
    </w:p>
  </w:endnote>
  <w:endnote w:type="continuationSeparator" w:id="0">
    <w:p w14:paraId="251E59A5" w14:textId="77777777" w:rsidR="003569DD" w:rsidRDefault="003569DD" w:rsidP="00D957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3AE6" w14:textId="2DE1AE43" w:rsidR="000225B7" w:rsidRPr="00FA5D40" w:rsidRDefault="009B501F" w:rsidP="00FA5D40">
    <w:pPr>
      <w:pStyle w:val="Rodap"/>
      <w:jc w:val="center"/>
      <w:rPr>
        <w:sz w:val="20"/>
        <w:szCs w:val="20"/>
      </w:rPr>
    </w:pPr>
    <w:r w:rsidRPr="009B501F">
      <w:rPr>
        <w:sz w:val="20"/>
        <w:szCs w:val="20"/>
      </w:rPr>
      <w:t xml:space="preserve">Página </w:t>
    </w:r>
    <w:r w:rsidRPr="009B501F">
      <w:rPr>
        <w:b/>
        <w:bCs/>
        <w:sz w:val="20"/>
        <w:szCs w:val="20"/>
      </w:rPr>
      <w:fldChar w:fldCharType="begin"/>
    </w:r>
    <w:r w:rsidRPr="009B501F">
      <w:rPr>
        <w:b/>
        <w:bCs/>
        <w:sz w:val="20"/>
        <w:szCs w:val="20"/>
      </w:rPr>
      <w:instrText>PAGE  \* Arabic  \* MERGEFORMAT</w:instrText>
    </w:r>
    <w:r w:rsidRPr="009B501F">
      <w:rPr>
        <w:b/>
        <w:bCs/>
        <w:sz w:val="20"/>
        <w:szCs w:val="20"/>
      </w:rPr>
      <w:fldChar w:fldCharType="separate"/>
    </w:r>
    <w:r w:rsidRPr="009B501F">
      <w:rPr>
        <w:b/>
        <w:bCs/>
        <w:sz w:val="20"/>
        <w:szCs w:val="20"/>
      </w:rPr>
      <w:t>1</w:t>
    </w:r>
    <w:r w:rsidRPr="009B501F">
      <w:rPr>
        <w:b/>
        <w:bCs/>
        <w:sz w:val="20"/>
        <w:szCs w:val="20"/>
      </w:rPr>
      <w:fldChar w:fldCharType="end"/>
    </w:r>
    <w:r w:rsidRPr="009B501F">
      <w:rPr>
        <w:sz w:val="20"/>
        <w:szCs w:val="20"/>
      </w:rPr>
      <w:t xml:space="preserve"> de </w:t>
    </w:r>
    <w:r w:rsidRPr="009B501F">
      <w:rPr>
        <w:b/>
        <w:bCs/>
        <w:sz w:val="20"/>
        <w:szCs w:val="20"/>
      </w:rPr>
      <w:fldChar w:fldCharType="begin"/>
    </w:r>
    <w:r w:rsidRPr="009B501F">
      <w:rPr>
        <w:b/>
        <w:bCs/>
        <w:sz w:val="20"/>
        <w:szCs w:val="20"/>
      </w:rPr>
      <w:instrText>NUMPAGES  \* Arabic  \* MERGEFORMAT</w:instrText>
    </w:r>
    <w:r w:rsidRPr="009B501F">
      <w:rPr>
        <w:b/>
        <w:bCs/>
        <w:sz w:val="20"/>
        <w:szCs w:val="20"/>
      </w:rPr>
      <w:fldChar w:fldCharType="separate"/>
    </w:r>
    <w:r w:rsidRPr="009B501F">
      <w:rPr>
        <w:b/>
        <w:bCs/>
        <w:sz w:val="20"/>
        <w:szCs w:val="20"/>
      </w:rPr>
      <w:t>2</w:t>
    </w:r>
    <w:r w:rsidRPr="009B501F">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8E792" w14:textId="77777777" w:rsidR="003569DD" w:rsidRDefault="003569DD" w:rsidP="00D95755">
      <w:pPr>
        <w:spacing w:before="0" w:after="0" w:line="240" w:lineRule="auto"/>
      </w:pPr>
      <w:r>
        <w:separator/>
      </w:r>
    </w:p>
  </w:footnote>
  <w:footnote w:type="continuationSeparator" w:id="0">
    <w:p w14:paraId="240CC90B" w14:textId="77777777" w:rsidR="003569DD" w:rsidRDefault="003569DD" w:rsidP="00D9575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C9EEF" w14:textId="772B2760" w:rsidR="000225B7" w:rsidRDefault="005D679A" w:rsidP="005B4DA4">
    <w:pPr>
      <w:pStyle w:val="Cabealho"/>
      <w:jc w:val="center"/>
    </w:pPr>
    <w:r>
      <w:rPr>
        <w:noProof/>
      </w:rPr>
      <w:pict w14:anchorId="11472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4797158" o:spid="_x0000_s2049" type="#_x0000_t75" style="position:absolute;left:0;text-align:left;margin-left:0;margin-top:0;width:425.05pt;height:553.25pt;z-index:-251658240;mso-position-horizontal:center;mso-position-horizontal-relative:page;mso-position-vertical:center;mso-position-vertical-relative:page" o:allowincell="f" o:allowoverlap="f">
          <v:imagedata r:id="rId1" o:title="6271e8bd-f0b6-4f5a-bdb3-9538f9220a47" gain="19661f" blacklevel="22938f"/>
          <w10:wrap anchorx="page" anchory="page"/>
        </v:shape>
      </w:pict>
    </w:r>
    <w:r w:rsidR="009B501F" w:rsidRPr="00DA5AA5">
      <w:rPr>
        <w:noProof/>
      </w:rPr>
      <w:drawing>
        <wp:anchor distT="0" distB="0" distL="114300" distR="114300" simplePos="0" relativeHeight="251657216" behindDoc="0" locked="0" layoutInCell="1" allowOverlap="1" wp14:anchorId="02939C4F" wp14:editId="46003227">
          <wp:simplePos x="0" y="0"/>
          <wp:positionH relativeFrom="page">
            <wp:posOffset>2348230</wp:posOffset>
          </wp:positionH>
          <wp:positionV relativeFrom="page">
            <wp:posOffset>242570</wp:posOffset>
          </wp:positionV>
          <wp:extent cx="2667600" cy="669600"/>
          <wp:effectExtent l="0" t="0" r="0" b="0"/>
          <wp:wrapSquare wrapText="bothSides"/>
          <wp:docPr id="1" name="Imagem 1" descr="Uma imagem contendo objeto, placa, relógio, monit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03666" name="Imagem 1" descr="Uma imagem contendo objeto, placa, relógio, monitor&#10;&#10;Descrição gerada automa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667600" cy="669600"/>
                  </a:xfrm>
                  <a:prstGeom prst="rect">
                    <a:avLst/>
                  </a:prstGeom>
                </pic:spPr>
              </pic:pic>
            </a:graphicData>
          </a:graphic>
          <wp14:sizeRelH relativeFrom="margin">
            <wp14:pctWidth>0</wp14:pctWidth>
          </wp14:sizeRelH>
          <wp14:sizeRelV relativeFrom="margin">
            <wp14:pctHeight>0</wp14:pctHeight>
          </wp14:sizeRelV>
        </wp:anchor>
      </w:drawing>
    </w:r>
  </w:p>
  <w:p w14:paraId="058B2C4D" w14:textId="77777777" w:rsidR="00B00E17" w:rsidRPr="004E2657" w:rsidRDefault="00B00E17" w:rsidP="005B4DA4">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430B"/>
    <w:multiLevelType w:val="hybridMultilevel"/>
    <w:tmpl w:val="A9CEB596"/>
    <w:lvl w:ilvl="0" w:tplc="981A9C34">
      <w:start w:val="1"/>
      <w:numFmt w:val="bullet"/>
      <w:lvlText w:val=""/>
      <w:lvlJc w:val="left"/>
      <w:pPr>
        <w:ind w:left="1287" w:hanging="360"/>
      </w:pPr>
      <w:rPr>
        <w:rFonts w:ascii="Symbol" w:eastAsiaTheme="minorHAnsi" w:hAnsi="Symbol" w:cstheme="minorBidi"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15:restartNumberingAfterBreak="0">
    <w:nsid w:val="06FC2BF7"/>
    <w:multiLevelType w:val="multilevel"/>
    <w:tmpl w:val="C70C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A20CE"/>
    <w:multiLevelType w:val="hybridMultilevel"/>
    <w:tmpl w:val="AB50CE4A"/>
    <w:lvl w:ilvl="0" w:tplc="696480E2">
      <w:start w:val="1"/>
      <w:numFmt w:val="bullet"/>
      <w:pStyle w:val="Tpico"/>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4917CF"/>
    <w:multiLevelType w:val="multilevel"/>
    <w:tmpl w:val="1BB6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15CE1"/>
    <w:multiLevelType w:val="hybridMultilevel"/>
    <w:tmpl w:val="CF3E079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550912"/>
    <w:multiLevelType w:val="hybridMultilevel"/>
    <w:tmpl w:val="6910F2A0"/>
    <w:lvl w:ilvl="0" w:tplc="04160005">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15:restartNumberingAfterBreak="0">
    <w:nsid w:val="1A8503A2"/>
    <w:multiLevelType w:val="hybridMultilevel"/>
    <w:tmpl w:val="20BE7D38"/>
    <w:name w:val="Teste título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F083DF9"/>
    <w:multiLevelType w:val="multilevel"/>
    <w:tmpl w:val="611C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B73410"/>
    <w:multiLevelType w:val="multilevel"/>
    <w:tmpl w:val="F6E41EE8"/>
    <w:name w:val="Teste título"/>
    <w:lvl w:ilvl="0">
      <w:start w:val="1"/>
      <w:numFmt w:val="decimal"/>
      <w:pStyle w:val="Tpico1"/>
      <w:lvlText w:val="%1."/>
      <w:lvlJc w:val="left"/>
      <w:pPr>
        <w:ind w:left="567" w:hanging="567"/>
      </w:pPr>
      <w:rPr>
        <w:rFonts w:hint="default"/>
      </w:rPr>
    </w:lvl>
    <w:lvl w:ilvl="1">
      <w:start w:val="1"/>
      <w:numFmt w:val="decimal"/>
      <w:pStyle w:val="Tpico2"/>
      <w:lvlText w:val="%1.%2."/>
      <w:lvlJc w:val="left"/>
      <w:pPr>
        <w:ind w:left="3460" w:hanging="624"/>
      </w:pPr>
      <w:rPr>
        <w:rFonts w:hint="default"/>
        <w:color w:val="auto"/>
      </w:rPr>
    </w:lvl>
    <w:lvl w:ilvl="2">
      <w:start w:val="1"/>
      <w:numFmt w:val="decimal"/>
      <w:pStyle w:val="Tpico3"/>
      <w:lvlText w:val="%1.%2.%3."/>
      <w:lvlJc w:val="left"/>
      <w:pPr>
        <w:ind w:left="567" w:hanging="567"/>
      </w:pPr>
      <w:rPr>
        <w:rFonts w:hint="default"/>
        <w:b/>
        <w:bCs/>
      </w:rPr>
    </w:lvl>
    <w:lvl w:ilvl="3">
      <w:start w:val="1"/>
      <w:numFmt w:val="decimal"/>
      <w:pStyle w:val="Lista"/>
      <w:lvlText w:val="%1.%2.%3.%4."/>
      <w:lvlJc w:val="left"/>
      <w:pPr>
        <w:ind w:left="851" w:hanging="851"/>
      </w:pPr>
      <w:rPr>
        <w:rFonts w:hint="default"/>
        <w:b/>
        <w:bCs/>
      </w:rPr>
    </w:lvl>
    <w:lvl w:ilvl="4">
      <w:start w:val="1"/>
      <w:numFmt w:val="decimal"/>
      <w:pStyle w:val="Tpico5"/>
      <w:lvlText w:val="%1.%2.%3.%4.%5."/>
      <w:lvlJc w:val="left"/>
      <w:pPr>
        <w:ind w:left="567" w:hanging="567"/>
      </w:pPr>
      <w:rPr>
        <w:rFonts w:hint="default"/>
        <w:b/>
        <w:bCs/>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9" w15:restartNumberingAfterBreak="0">
    <w:nsid w:val="21D81EFE"/>
    <w:multiLevelType w:val="multilevel"/>
    <w:tmpl w:val="52C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C13DDF"/>
    <w:multiLevelType w:val="multilevel"/>
    <w:tmpl w:val="8B30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9230E"/>
    <w:multiLevelType w:val="hybridMultilevel"/>
    <w:tmpl w:val="03566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3" w15:restartNumberingAfterBreak="0">
    <w:nsid w:val="456316FC"/>
    <w:multiLevelType w:val="multilevel"/>
    <w:tmpl w:val="EB9A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930BE1"/>
    <w:multiLevelType w:val="multilevel"/>
    <w:tmpl w:val="F72C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E5106E"/>
    <w:multiLevelType w:val="hybridMultilevel"/>
    <w:tmpl w:val="F91EAB36"/>
    <w:lvl w:ilvl="0" w:tplc="04160001">
      <w:start w:val="1"/>
      <w:numFmt w:val="bullet"/>
      <w:lvlText w:val=""/>
      <w:lvlJc w:val="left"/>
      <w:pPr>
        <w:ind w:left="1004" w:hanging="360"/>
      </w:pPr>
      <w:rPr>
        <w:rFonts w:ascii="Symbol" w:hAnsi="Symbol" w:hint="default"/>
      </w:rPr>
    </w:lvl>
    <w:lvl w:ilvl="1" w:tplc="04160003">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15:restartNumberingAfterBreak="0">
    <w:nsid w:val="625A4F99"/>
    <w:multiLevelType w:val="multilevel"/>
    <w:tmpl w:val="C33E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24CEB"/>
    <w:multiLevelType w:val="multilevel"/>
    <w:tmpl w:val="26EC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B12503"/>
    <w:multiLevelType w:val="multilevel"/>
    <w:tmpl w:val="5746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5803B5"/>
    <w:multiLevelType w:val="hybridMultilevel"/>
    <w:tmpl w:val="CAE8CB6C"/>
    <w:lvl w:ilvl="0" w:tplc="0416001B">
      <w:start w:val="1"/>
      <w:numFmt w:val="low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71F347F7"/>
    <w:multiLevelType w:val="multilevel"/>
    <w:tmpl w:val="97A8B5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4A0"/>
    <w:multiLevelType w:val="multilevel"/>
    <w:tmpl w:val="891C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F6AFD"/>
    <w:multiLevelType w:val="hybridMultilevel"/>
    <w:tmpl w:val="18224F72"/>
    <w:lvl w:ilvl="0" w:tplc="3BFEC8FC">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79EA53A1"/>
    <w:multiLevelType w:val="multilevel"/>
    <w:tmpl w:val="594E624A"/>
    <w:lvl w:ilvl="0">
      <w:start w:val="1"/>
      <w:numFmt w:val="decimal"/>
      <w:pStyle w:val="Ttulos"/>
      <w:lvlText w:val="%1."/>
      <w:lvlJc w:val="left"/>
      <w:pPr>
        <w:ind w:left="360" w:hanging="360"/>
      </w:pPr>
    </w:lvl>
    <w:lvl w:ilvl="1">
      <w:start w:val="1"/>
      <w:numFmt w:val="decimal"/>
      <w:pStyle w:val="Ttulo2"/>
      <w:lvlText w:val="%1.%2."/>
      <w:lvlJc w:val="left"/>
      <w:pPr>
        <w:ind w:left="1425" w:hanging="432"/>
      </w:pPr>
    </w:lvl>
    <w:lvl w:ilvl="2">
      <w:start w:val="1"/>
      <w:numFmt w:val="decimal"/>
      <w:pStyle w:val="3onivel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4661085">
    <w:abstractNumId w:val="12"/>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 w16cid:durableId="1009453915">
    <w:abstractNumId w:val="2"/>
  </w:num>
  <w:num w:numId="3" w16cid:durableId="118962107">
    <w:abstractNumId w:val="23"/>
  </w:num>
  <w:num w:numId="4" w16cid:durableId="479421985">
    <w:abstractNumId w:val="8"/>
  </w:num>
  <w:num w:numId="5" w16cid:durableId="1615672069">
    <w:abstractNumId w:val="0"/>
  </w:num>
  <w:num w:numId="6" w16cid:durableId="724107991">
    <w:abstractNumId w:val="13"/>
  </w:num>
  <w:num w:numId="7" w16cid:durableId="2049447569">
    <w:abstractNumId w:val="9"/>
  </w:num>
  <w:num w:numId="8" w16cid:durableId="1276132196">
    <w:abstractNumId w:val="1"/>
  </w:num>
  <w:num w:numId="9" w16cid:durableId="1662418190">
    <w:abstractNumId w:val="22"/>
  </w:num>
  <w:num w:numId="10" w16cid:durableId="897742396">
    <w:abstractNumId w:val="4"/>
  </w:num>
  <w:num w:numId="11" w16cid:durableId="1861821276">
    <w:abstractNumId w:val="19"/>
  </w:num>
  <w:num w:numId="12" w16cid:durableId="2058235403">
    <w:abstractNumId w:val="21"/>
  </w:num>
  <w:num w:numId="13" w16cid:durableId="355351678">
    <w:abstractNumId w:val="3"/>
  </w:num>
  <w:num w:numId="14" w16cid:durableId="1737818423">
    <w:abstractNumId w:val="18"/>
  </w:num>
  <w:num w:numId="15" w16cid:durableId="1840727611">
    <w:abstractNumId w:val="20"/>
  </w:num>
  <w:num w:numId="16" w16cid:durableId="1309549904">
    <w:abstractNumId w:val="5"/>
  </w:num>
  <w:num w:numId="17" w16cid:durableId="658192954">
    <w:abstractNumId w:val="16"/>
  </w:num>
  <w:num w:numId="18" w16cid:durableId="1034111760">
    <w:abstractNumId w:val="7"/>
  </w:num>
  <w:num w:numId="19" w16cid:durableId="498473233">
    <w:abstractNumId w:val="10"/>
  </w:num>
  <w:num w:numId="20" w16cid:durableId="423108296">
    <w:abstractNumId w:val="14"/>
  </w:num>
  <w:num w:numId="21" w16cid:durableId="646400715">
    <w:abstractNumId w:val="17"/>
  </w:num>
  <w:num w:numId="22" w16cid:durableId="1901479437">
    <w:abstractNumId w:val="8"/>
  </w:num>
  <w:num w:numId="23" w16cid:durableId="1624073274">
    <w:abstractNumId w:val="8"/>
  </w:num>
  <w:num w:numId="24" w16cid:durableId="604463165">
    <w:abstractNumId w:val="8"/>
  </w:num>
  <w:num w:numId="25" w16cid:durableId="1593002612">
    <w:abstractNumId w:val="6"/>
  </w:num>
  <w:num w:numId="26" w16cid:durableId="1908106028">
    <w:abstractNumId w:val="15"/>
  </w:num>
  <w:num w:numId="27" w16cid:durableId="634793990">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DEB"/>
    <w:rsid w:val="00000A10"/>
    <w:rsid w:val="00001B85"/>
    <w:rsid w:val="00004B02"/>
    <w:rsid w:val="00006826"/>
    <w:rsid w:val="000069E7"/>
    <w:rsid w:val="0000756D"/>
    <w:rsid w:val="00007E95"/>
    <w:rsid w:val="0001228C"/>
    <w:rsid w:val="000146CE"/>
    <w:rsid w:val="000147CA"/>
    <w:rsid w:val="00015248"/>
    <w:rsid w:val="00016388"/>
    <w:rsid w:val="00016BD5"/>
    <w:rsid w:val="000225B7"/>
    <w:rsid w:val="000228B2"/>
    <w:rsid w:val="000228BE"/>
    <w:rsid w:val="00022D46"/>
    <w:rsid w:val="000235AC"/>
    <w:rsid w:val="00027BB3"/>
    <w:rsid w:val="000300C5"/>
    <w:rsid w:val="00030C0E"/>
    <w:rsid w:val="00030FA0"/>
    <w:rsid w:val="00031805"/>
    <w:rsid w:val="000322D8"/>
    <w:rsid w:val="00032952"/>
    <w:rsid w:val="000335CE"/>
    <w:rsid w:val="00034DB4"/>
    <w:rsid w:val="00035ADB"/>
    <w:rsid w:val="00035CBB"/>
    <w:rsid w:val="00041716"/>
    <w:rsid w:val="00041A41"/>
    <w:rsid w:val="00041C80"/>
    <w:rsid w:val="000432D4"/>
    <w:rsid w:val="00043790"/>
    <w:rsid w:val="00044D2B"/>
    <w:rsid w:val="00045955"/>
    <w:rsid w:val="0004628B"/>
    <w:rsid w:val="00050F37"/>
    <w:rsid w:val="00052773"/>
    <w:rsid w:val="00052E27"/>
    <w:rsid w:val="00055F3E"/>
    <w:rsid w:val="0005675B"/>
    <w:rsid w:val="00056F64"/>
    <w:rsid w:val="00060576"/>
    <w:rsid w:val="000614E5"/>
    <w:rsid w:val="00061CEA"/>
    <w:rsid w:val="00062EBB"/>
    <w:rsid w:val="00063CFE"/>
    <w:rsid w:val="00065319"/>
    <w:rsid w:val="00066698"/>
    <w:rsid w:val="00066C07"/>
    <w:rsid w:val="0006734D"/>
    <w:rsid w:val="000678E4"/>
    <w:rsid w:val="000704AB"/>
    <w:rsid w:val="00070B3B"/>
    <w:rsid w:val="00070B83"/>
    <w:rsid w:val="00070BA3"/>
    <w:rsid w:val="000763E0"/>
    <w:rsid w:val="00076526"/>
    <w:rsid w:val="00080F86"/>
    <w:rsid w:val="000810AE"/>
    <w:rsid w:val="000812E1"/>
    <w:rsid w:val="00081FAF"/>
    <w:rsid w:val="00082154"/>
    <w:rsid w:val="000825D3"/>
    <w:rsid w:val="0008464B"/>
    <w:rsid w:val="000859B9"/>
    <w:rsid w:val="00085A66"/>
    <w:rsid w:val="00086F63"/>
    <w:rsid w:val="00092E4F"/>
    <w:rsid w:val="00093B66"/>
    <w:rsid w:val="00095DA8"/>
    <w:rsid w:val="00096544"/>
    <w:rsid w:val="00097C5F"/>
    <w:rsid w:val="000A0652"/>
    <w:rsid w:val="000A1DFA"/>
    <w:rsid w:val="000A4811"/>
    <w:rsid w:val="000A4EF3"/>
    <w:rsid w:val="000A6945"/>
    <w:rsid w:val="000A6B9B"/>
    <w:rsid w:val="000B1D4A"/>
    <w:rsid w:val="000B2B06"/>
    <w:rsid w:val="000B2CCD"/>
    <w:rsid w:val="000B313E"/>
    <w:rsid w:val="000B32EF"/>
    <w:rsid w:val="000B396B"/>
    <w:rsid w:val="000B4202"/>
    <w:rsid w:val="000B4F1C"/>
    <w:rsid w:val="000B5901"/>
    <w:rsid w:val="000B63F4"/>
    <w:rsid w:val="000B6923"/>
    <w:rsid w:val="000B6FE0"/>
    <w:rsid w:val="000C0885"/>
    <w:rsid w:val="000C12A6"/>
    <w:rsid w:val="000C1715"/>
    <w:rsid w:val="000C2187"/>
    <w:rsid w:val="000C58C7"/>
    <w:rsid w:val="000C5D3C"/>
    <w:rsid w:val="000C60A7"/>
    <w:rsid w:val="000C6260"/>
    <w:rsid w:val="000C6C3E"/>
    <w:rsid w:val="000C7367"/>
    <w:rsid w:val="000D2940"/>
    <w:rsid w:val="000D2F24"/>
    <w:rsid w:val="000D4A0C"/>
    <w:rsid w:val="000D5BFF"/>
    <w:rsid w:val="000D608E"/>
    <w:rsid w:val="000D7F6F"/>
    <w:rsid w:val="000E1DE8"/>
    <w:rsid w:val="000E2F4F"/>
    <w:rsid w:val="000E514F"/>
    <w:rsid w:val="000E6B9B"/>
    <w:rsid w:val="000E6F90"/>
    <w:rsid w:val="000E77CF"/>
    <w:rsid w:val="000F0468"/>
    <w:rsid w:val="000F1167"/>
    <w:rsid w:val="000F148B"/>
    <w:rsid w:val="000F15FB"/>
    <w:rsid w:val="000F1CF8"/>
    <w:rsid w:val="000F4CA0"/>
    <w:rsid w:val="000F4F8A"/>
    <w:rsid w:val="000F5788"/>
    <w:rsid w:val="000F579A"/>
    <w:rsid w:val="000F5A7B"/>
    <w:rsid w:val="000F6B38"/>
    <w:rsid w:val="000F70C7"/>
    <w:rsid w:val="000F7317"/>
    <w:rsid w:val="000F78B6"/>
    <w:rsid w:val="00101954"/>
    <w:rsid w:val="001036D6"/>
    <w:rsid w:val="001039E6"/>
    <w:rsid w:val="0010426D"/>
    <w:rsid w:val="00105826"/>
    <w:rsid w:val="0010767F"/>
    <w:rsid w:val="00110EBD"/>
    <w:rsid w:val="0011126D"/>
    <w:rsid w:val="00113E92"/>
    <w:rsid w:val="0011430E"/>
    <w:rsid w:val="00117879"/>
    <w:rsid w:val="001200ED"/>
    <w:rsid w:val="00120B67"/>
    <w:rsid w:val="00121A7B"/>
    <w:rsid w:val="001221FC"/>
    <w:rsid w:val="00122750"/>
    <w:rsid w:val="00122FB5"/>
    <w:rsid w:val="00123BBC"/>
    <w:rsid w:val="0012773C"/>
    <w:rsid w:val="00127910"/>
    <w:rsid w:val="001279CD"/>
    <w:rsid w:val="00130551"/>
    <w:rsid w:val="001307FE"/>
    <w:rsid w:val="00130AAA"/>
    <w:rsid w:val="00130EE5"/>
    <w:rsid w:val="001335D8"/>
    <w:rsid w:val="001344FA"/>
    <w:rsid w:val="00134828"/>
    <w:rsid w:val="00135FFF"/>
    <w:rsid w:val="00137913"/>
    <w:rsid w:val="001406AE"/>
    <w:rsid w:val="00140C6B"/>
    <w:rsid w:val="00140EC3"/>
    <w:rsid w:val="001415B2"/>
    <w:rsid w:val="00141648"/>
    <w:rsid w:val="00141729"/>
    <w:rsid w:val="00142C66"/>
    <w:rsid w:val="00142D34"/>
    <w:rsid w:val="0014324C"/>
    <w:rsid w:val="001434DF"/>
    <w:rsid w:val="00144807"/>
    <w:rsid w:val="0014495F"/>
    <w:rsid w:val="00144ABA"/>
    <w:rsid w:val="00145F1A"/>
    <w:rsid w:val="00146350"/>
    <w:rsid w:val="00147F47"/>
    <w:rsid w:val="00152621"/>
    <w:rsid w:val="001527A6"/>
    <w:rsid w:val="001531C5"/>
    <w:rsid w:val="00153BEB"/>
    <w:rsid w:val="00153D91"/>
    <w:rsid w:val="00155FF0"/>
    <w:rsid w:val="001567DA"/>
    <w:rsid w:val="00157407"/>
    <w:rsid w:val="00157F25"/>
    <w:rsid w:val="00160098"/>
    <w:rsid w:val="001608BC"/>
    <w:rsid w:val="00160F87"/>
    <w:rsid w:val="00162114"/>
    <w:rsid w:val="001622D6"/>
    <w:rsid w:val="00163522"/>
    <w:rsid w:val="001642C2"/>
    <w:rsid w:val="00164CFD"/>
    <w:rsid w:val="0016595A"/>
    <w:rsid w:val="00167B7B"/>
    <w:rsid w:val="00170F25"/>
    <w:rsid w:val="00171130"/>
    <w:rsid w:val="001722A1"/>
    <w:rsid w:val="00172A92"/>
    <w:rsid w:val="001749DD"/>
    <w:rsid w:val="00174E6F"/>
    <w:rsid w:val="00174FC1"/>
    <w:rsid w:val="00175038"/>
    <w:rsid w:val="00177104"/>
    <w:rsid w:val="00177BE8"/>
    <w:rsid w:val="00180212"/>
    <w:rsid w:val="00180405"/>
    <w:rsid w:val="00180D33"/>
    <w:rsid w:val="00181210"/>
    <w:rsid w:val="00183526"/>
    <w:rsid w:val="00183DD6"/>
    <w:rsid w:val="001841F8"/>
    <w:rsid w:val="0018511C"/>
    <w:rsid w:val="00185BA8"/>
    <w:rsid w:val="00186374"/>
    <w:rsid w:val="00187ABA"/>
    <w:rsid w:val="00187B11"/>
    <w:rsid w:val="00187EE0"/>
    <w:rsid w:val="001917F8"/>
    <w:rsid w:val="00191F15"/>
    <w:rsid w:val="001924AD"/>
    <w:rsid w:val="0019337C"/>
    <w:rsid w:val="001933B6"/>
    <w:rsid w:val="001948BC"/>
    <w:rsid w:val="0019518D"/>
    <w:rsid w:val="00195513"/>
    <w:rsid w:val="001957A1"/>
    <w:rsid w:val="00196614"/>
    <w:rsid w:val="001969C4"/>
    <w:rsid w:val="00197F42"/>
    <w:rsid w:val="001A0404"/>
    <w:rsid w:val="001A0F9A"/>
    <w:rsid w:val="001A23F1"/>
    <w:rsid w:val="001A36C6"/>
    <w:rsid w:val="001A3D16"/>
    <w:rsid w:val="001A3D52"/>
    <w:rsid w:val="001A4260"/>
    <w:rsid w:val="001A5ADB"/>
    <w:rsid w:val="001A646B"/>
    <w:rsid w:val="001A67CB"/>
    <w:rsid w:val="001A6AC2"/>
    <w:rsid w:val="001A6CB8"/>
    <w:rsid w:val="001A788E"/>
    <w:rsid w:val="001A7A3F"/>
    <w:rsid w:val="001B013D"/>
    <w:rsid w:val="001B0377"/>
    <w:rsid w:val="001B116F"/>
    <w:rsid w:val="001B1469"/>
    <w:rsid w:val="001B1E24"/>
    <w:rsid w:val="001B2BD2"/>
    <w:rsid w:val="001B3F3A"/>
    <w:rsid w:val="001B7D25"/>
    <w:rsid w:val="001C0E50"/>
    <w:rsid w:val="001C170D"/>
    <w:rsid w:val="001C4A5E"/>
    <w:rsid w:val="001C5BCF"/>
    <w:rsid w:val="001C6F60"/>
    <w:rsid w:val="001C79D4"/>
    <w:rsid w:val="001D0185"/>
    <w:rsid w:val="001D2237"/>
    <w:rsid w:val="001D2F3C"/>
    <w:rsid w:val="001D47CC"/>
    <w:rsid w:val="001D4C58"/>
    <w:rsid w:val="001D52BB"/>
    <w:rsid w:val="001D59F6"/>
    <w:rsid w:val="001D5D97"/>
    <w:rsid w:val="001D6542"/>
    <w:rsid w:val="001D7057"/>
    <w:rsid w:val="001E078B"/>
    <w:rsid w:val="001E0A11"/>
    <w:rsid w:val="001E0CD8"/>
    <w:rsid w:val="001E12A9"/>
    <w:rsid w:val="001E1F78"/>
    <w:rsid w:val="001E2151"/>
    <w:rsid w:val="001E23CE"/>
    <w:rsid w:val="001E4174"/>
    <w:rsid w:val="001E421A"/>
    <w:rsid w:val="001E4967"/>
    <w:rsid w:val="001E4DC8"/>
    <w:rsid w:val="001E744D"/>
    <w:rsid w:val="001F0AFF"/>
    <w:rsid w:val="001F21F1"/>
    <w:rsid w:val="001F2814"/>
    <w:rsid w:val="001F2E54"/>
    <w:rsid w:val="001F4293"/>
    <w:rsid w:val="001F4651"/>
    <w:rsid w:val="001F46CF"/>
    <w:rsid w:val="001F5BFE"/>
    <w:rsid w:val="001F6170"/>
    <w:rsid w:val="001F7832"/>
    <w:rsid w:val="00200CC5"/>
    <w:rsid w:val="0020363F"/>
    <w:rsid w:val="002038BC"/>
    <w:rsid w:val="00204C36"/>
    <w:rsid w:val="00205534"/>
    <w:rsid w:val="0020687E"/>
    <w:rsid w:val="00206909"/>
    <w:rsid w:val="00206BD8"/>
    <w:rsid w:val="00206C89"/>
    <w:rsid w:val="00212E9B"/>
    <w:rsid w:val="002148EC"/>
    <w:rsid w:val="00214BBA"/>
    <w:rsid w:val="00214D2E"/>
    <w:rsid w:val="002155FC"/>
    <w:rsid w:val="00216F6D"/>
    <w:rsid w:val="002170BC"/>
    <w:rsid w:val="00220179"/>
    <w:rsid w:val="002213F7"/>
    <w:rsid w:val="00221664"/>
    <w:rsid w:val="00221AF3"/>
    <w:rsid w:val="00222360"/>
    <w:rsid w:val="0022350A"/>
    <w:rsid w:val="00223848"/>
    <w:rsid w:val="00223A04"/>
    <w:rsid w:val="002248E7"/>
    <w:rsid w:val="00224A1C"/>
    <w:rsid w:val="002255F1"/>
    <w:rsid w:val="00226AA3"/>
    <w:rsid w:val="00226CC6"/>
    <w:rsid w:val="002277AF"/>
    <w:rsid w:val="00231109"/>
    <w:rsid w:val="00231486"/>
    <w:rsid w:val="00231AD0"/>
    <w:rsid w:val="0023237F"/>
    <w:rsid w:val="002350E0"/>
    <w:rsid w:val="002355D7"/>
    <w:rsid w:val="002356DF"/>
    <w:rsid w:val="00235DEC"/>
    <w:rsid w:val="00236398"/>
    <w:rsid w:val="00237691"/>
    <w:rsid w:val="002378BF"/>
    <w:rsid w:val="00237D4B"/>
    <w:rsid w:val="002406B4"/>
    <w:rsid w:val="00240C68"/>
    <w:rsid w:val="0024181F"/>
    <w:rsid w:val="00242411"/>
    <w:rsid w:val="0024260B"/>
    <w:rsid w:val="00243382"/>
    <w:rsid w:val="00243C14"/>
    <w:rsid w:val="002442C8"/>
    <w:rsid w:val="00244C1A"/>
    <w:rsid w:val="00245406"/>
    <w:rsid w:val="00245409"/>
    <w:rsid w:val="002458A3"/>
    <w:rsid w:val="00250097"/>
    <w:rsid w:val="002504E1"/>
    <w:rsid w:val="00251D4E"/>
    <w:rsid w:val="00252B2D"/>
    <w:rsid w:val="002530A6"/>
    <w:rsid w:val="00254687"/>
    <w:rsid w:val="00256F66"/>
    <w:rsid w:val="002578E3"/>
    <w:rsid w:val="00261522"/>
    <w:rsid w:val="00262F0C"/>
    <w:rsid w:val="00263436"/>
    <w:rsid w:val="002634C9"/>
    <w:rsid w:val="00263905"/>
    <w:rsid w:val="00263A5B"/>
    <w:rsid w:val="00264142"/>
    <w:rsid w:val="00265568"/>
    <w:rsid w:val="00265DB9"/>
    <w:rsid w:val="00265E55"/>
    <w:rsid w:val="0026630E"/>
    <w:rsid w:val="002666D3"/>
    <w:rsid w:val="0026771B"/>
    <w:rsid w:val="0026775D"/>
    <w:rsid w:val="00267774"/>
    <w:rsid w:val="00267DCD"/>
    <w:rsid w:val="00271508"/>
    <w:rsid w:val="00272059"/>
    <w:rsid w:val="002724ED"/>
    <w:rsid w:val="00273771"/>
    <w:rsid w:val="00273958"/>
    <w:rsid w:val="00273E48"/>
    <w:rsid w:val="0027517E"/>
    <w:rsid w:val="00275D6F"/>
    <w:rsid w:val="0027751D"/>
    <w:rsid w:val="002775AF"/>
    <w:rsid w:val="00280845"/>
    <w:rsid w:val="00280ED0"/>
    <w:rsid w:val="00281116"/>
    <w:rsid w:val="002812D2"/>
    <w:rsid w:val="0028161D"/>
    <w:rsid w:val="00281F40"/>
    <w:rsid w:val="002822E3"/>
    <w:rsid w:val="002832F5"/>
    <w:rsid w:val="00283D46"/>
    <w:rsid w:val="002845B3"/>
    <w:rsid w:val="002855CE"/>
    <w:rsid w:val="00285C9B"/>
    <w:rsid w:val="00286E80"/>
    <w:rsid w:val="00287667"/>
    <w:rsid w:val="002877B6"/>
    <w:rsid w:val="00287A5F"/>
    <w:rsid w:val="002908C0"/>
    <w:rsid w:val="00291E15"/>
    <w:rsid w:val="00292959"/>
    <w:rsid w:val="0029358B"/>
    <w:rsid w:val="002946AC"/>
    <w:rsid w:val="002975B9"/>
    <w:rsid w:val="00297F27"/>
    <w:rsid w:val="002A11B8"/>
    <w:rsid w:val="002A141B"/>
    <w:rsid w:val="002A3696"/>
    <w:rsid w:val="002A3CBA"/>
    <w:rsid w:val="002A4F28"/>
    <w:rsid w:val="002A5C7F"/>
    <w:rsid w:val="002B00A7"/>
    <w:rsid w:val="002B0895"/>
    <w:rsid w:val="002B0E74"/>
    <w:rsid w:val="002B2138"/>
    <w:rsid w:val="002B25AE"/>
    <w:rsid w:val="002B3376"/>
    <w:rsid w:val="002B4D30"/>
    <w:rsid w:val="002B4FE7"/>
    <w:rsid w:val="002B60A8"/>
    <w:rsid w:val="002B655A"/>
    <w:rsid w:val="002B6C40"/>
    <w:rsid w:val="002C0F76"/>
    <w:rsid w:val="002C15B7"/>
    <w:rsid w:val="002C1C20"/>
    <w:rsid w:val="002C1D64"/>
    <w:rsid w:val="002C2BFB"/>
    <w:rsid w:val="002C3732"/>
    <w:rsid w:val="002C46E0"/>
    <w:rsid w:val="002C47C8"/>
    <w:rsid w:val="002C56C5"/>
    <w:rsid w:val="002C579D"/>
    <w:rsid w:val="002C5AF3"/>
    <w:rsid w:val="002C677B"/>
    <w:rsid w:val="002C6FD2"/>
    <w:rsid w:val="002C734E"/>
    <w:rsid w:val="002C7415"/>
    <w:rsid w:val="002C7B69"/>
    <w:rsid w:val="002D089A"/>
    <w:rsid w:val="002D2787"/>
    <w:rsid w:val="002D2B12"/>
    <w:rsid w:val="002D38B5"/>
    <w:rsid w:val="002D3BF6"/>
    <w:rsid w:val="002D6493"/>
    <w:rsid w:val="002D7AAF"/>
    <w:rsid w:val="002E1D40"/>
    <w:rsid w:val="002E20AF"/>
    <w:rsid w:val="002E4A2E"/>
    <w:rsid w:val="002E6995"/>
    <w:rsid w:val="002E69C7"/>
    <w:rsid w:val="002E6E48"/>
    <w:rsid w:val="002E7A8F"/>
    <w:rsid w:val="002F00D7"/>
    <w:rsid w:val="002F119B"/>
    <w:rsid w:val="002F22F2"/>
    <w:rsid w:val="002F3867"/>
    <w:rsid w:val="002F3EC3"/>
    <w:rsid w:val="002F654A"/>
    <w:rsid w:val="002F6815"/>
    <w:rsid w:val="002F7522"/>
    <w:rsid w:val="002F7E93"/>
    <w:rsid w:val="0030078C"/>
    <w:rsid w:val="003010E9"/>
    <w:rsid w:val="003030EC"/>
    <w:rsid w:val="0030358D"/>
    <w:rsid w:val="003055B4"/>
    <w:rsid w:val="00305AC0"/>
    <w:rsid w:val="00305D80"/>
    <w:rsid w:val="0030691B"/>
    <w:rsid w:val="00306F9D"/>
    <w:rsid w:val="00310B08"/>
    <w:rsid w:val="00310D68"/>
    <w:rsid w:val="00310F95"/>
    <w:rsid w:val="0031163D"/>
    <w:rsid w:val="00311658"/>
    <w:rsid w:val="003128C7"/>
    <w:rsid w:val="0031305C"/>
    <w:rsid w:val="00315C1A"/>
    <w:rsid w:val="00316132"/>
    <w:rsid w:val="00317060"/>
    <w:rsid w:val="00317CA4"/>
    <w:rsid w:val="0032066E"/>
    <w:rsid w:val="0032111A"/>
    <w:rsid w:val="0032186A"/>
    <w:rsid w:val="00324945"/>
    <w:rsid w:val="00325570"/>
    <w:rsid w:val="00326561"/>
    <w:rsid w:val="00326DFF"/>
    <w:rsid w:val="00326F10"/>
    <w:rsid w:val="0032741C"/>
    <w:rsid w:val="00327FD1"/>
    <w:rsid w:val="00330C8B"/>
    <w:rsid w:val="00330CA0"/>
    <w:rsid w:val="003342D1"/>
    <w:rsid w:val="00334AA6"/>
    <w:rsid w:val="00335C84"/>
    <w:rsid w:val="003370F9"/>
    <w:rsid w:val="003415DC"/>
    <w:rsid w:val="00342F44"/>
    <w:rsid w:val="00343A27"/>
    <w:rsid w:val="00344425"/>
    <w:rsid w:val="00344CCD"/>
    <w:rsid w:val="00345893"/>
    <w:rsid w:val="0034605D"/>
    <w:rsid w:val="003471B5"/>
    <w:rsid w:val="00347A1D"/>
    <w:rsid w:val="003506C8"/>
    <w:rsid w:val="00350733"/>
    <w:rsid w:val="00350C29"/>
    <w:rsid w:val="00352ED0"/>
    <w:rsid w:val="00353A5C"/>
    <w:rsid w:val="00354C5F"/>
    <w:rsid w:val="00356014"/>
    <w:rsid w:val="003567A7"/>
    <w:rsid w:val="0035683F"/>
    <w:rsid w:val="003569DD"/>
    <w:rsid w:val="0035755D"/>
    <w:rsid w:val="0035758B"/>
    <w:rsid w:val="00357AD4"/>
    <w:rsid w:val="0036025D"/>
    <w:rsid w:val="00361999"/>
    <w:rsid w:val="0036283C"/>
    <w:rsid w:val="003632FC"/>
    <w:rsid w:val="00364131"/>
    <w:rsid w:val="00364847"/>
    <w:rsid w:val="00365362"/>
    <w:rsid w:val="003705F8"/>
    <w:rsid w:val="00370FA6"/>
    <w:rsid w:val="003725B7"/>
    <w:rsid w:val="00373086"/>
    <w:rsid w:val="0037369A"/>
    <w:rsid w:val="00374009"/>
    <w:rsid w:val="00374B57"/>
    <w:rsid w:val="003765FB"/>
    <w:rsid w:val="003777F6"/>
    <w:rsid w:val="003800C3"/>
    <w:rsid w:val="0038019C"/>
    <w:rsid w:val="00381F01"/>
    <w:rsid w:val="003820E6"/>
    <w:rsid w:val="003823B7"/>
    <w:rsid w:val="00382725"/>
    <w:rsid w:val="00382EF6"/>
    <w:rsid w:val="00383623"/>
    <w:rsid w:val="00383EB8"/>
    <w:rsid w:val="003842AF"/>
    <w:rsid w:val="00384648"/>
    <w:rsid w:val="00384FC6"/>
    <w:rsid w:val="00386134"/>
    <w:rsid w:val="00387379"/>
    <w:rsid w:val="003879EA"/>
    <w:rsid w:val="00390E4B"/>
    <w:rsid w:val="003918AD"/>
    <w:rsid w:val="00393476"/>
    <w:rsid w:val="00397B7B"/>
    <w:rsid w:val="003A08A0"/>
    <w:rsid w:val="003A3F68"/>
    <w:rsid w:val="003A3FA0"/>
    <w:rsid w:val="003A4E13"/>
    <w:rsid w:val="003A59A7"/>
    <w:rsid w:val="003A5F30"/>
    <w:rsid w:val="003A5F7C"/>
    <w:rsid w:val="003A6F0B"/>
    <w:rsid w:val="003A72C5"/>
    <w:rsid w:val="003B0136"/>
    <w:rsid w:val="003B0244"/>
    <w:rsid w:val="003B0765"/>
    <w:rsid w:val="003B0DF6"/>
    <w:rsid w:val="003B2850"/>
    <w:rsid w:val="003B359D"/>
    <w:rsid w:val="003B51A3"/>
    <w:rsid w:val="003B6924"/>
    <w:rsid w:val="003B6BDE"/>
    <w:rsid w:val="003B75AF"/>
    <w:rsid w:val="003B76A2"/>
    <w:rsid w:val="003B7948"/>
    <w:rsid w:val="003B7E18"/>
    <w:rsid w:val="003B7EAE"/>
    <w:rsid w:val="003C1A2E"/>
    <w:rsid w:val="003C252F"/>
    <w:rsid w:val="003C3874"/>
    <w:rsid w:val="003C3F7C"/>
    <w:rsid w:val="003C5236"/>
    <w:rsid w:val="003C5294"/>
    <w:rsid w:val="003C58F3"/>
    <w:rsid w:val="003C5E79"/>
    <w:rsid w:val="003C6023"/>
    <w:rsid w:val="003C69B3"/>
    <w:rsid w:val="003C6BF0"/>
    <w:rsid w:val="003C7839"/>
    <w:rsid w:val="003C7CBC"/>
    <w:rsid w:val="003D142F"/>
    <w:rsid w:val="003D1BD9"/>
    <w:rsid w:val="003D2E4F"/>
    <w:rsid w:val="003D2F84"/>
    <w:rsid w:val="003D3325"/>
    <w:rsid w:val="003D405D"/>
    <w:rsid w:val="003D4A1A"/>
    <w:rsid w:val="003D6A36"/>
    <w:rsid w:val="003E0148"/>
    <w:rsid w:val="003E1E69"/>
    <w:rsid w:val="003E263C"/>
    <w:rsid w:val="003E44F4"/>
    <w:rsid w:val="003E53E8"/>
    <w:rsid w:val="003E68F0"/>
    <w:rsid w:val="003E6C03"/>
    <w:rsid w:val="003E73B8"/>
    <w:rsid w:val="003F0A7C"/>
    <w:rsid w:val="003F1298"/>
    <w:rsid w:val="003F18CA"/>
    <w:rsid w:val="003F1A6B"/>
    <w:rsid w:val="003F24FD"/>
    <w:rsid w:val="003F2FF7"/>
    <w:rsid w:val="003F3864"/>
    <w:rsid w:val="003F464E"/>
    <w:rsid w:val="003F472F"/>
    <w:rsid w:val="003F5EAC"/>
    <w:rsid w:val="003F6F97"/>
    <w:rsid w:val="003F79E3"/>
    <w:rsid w:val="004002F8"/>
    <w:rsid w:val="00400993"/>
    <w:rsid w:val="0040304E"/>
    <w:rsid w:val="004036FB"/>
    <w:rsid w:val="00403980"/>
    <w:rsid w:val="00403AE0"/>
    <w:rsid w:val="00403C1C"/>
    <w:rsid w:val="00404830"/>
    <w:rsid w:val="00404EFB"/>
    <w:rsid w:val="004057B9"/>
    <w:rsid w:val="0040657B"/>
    <w:rsid w:val="004066AC"/>
    <w:rsid w:val="004069D2"/>
    <w:rsid w:val="0040710B"/>
    <w:rsid w:val="00411812"/>
    <w:rsid w:val="00412A58"/>
    <w:rsid w:val="00412DD6"/>
    <w:rsid w:val="00413210"/>
    <w:rsid w:val="00413544"/>
    <w:rsid w:val="004136A5"/>
    <w:rsid w:val="00414025"/>
    <w:rsid w:val="0041437F"/>
    <w:rsid w:val="00414F45"/>
    <w:rsid w:val="00415A7E"/>
    <w:rsid w:val="00415DB4"/>
    <w:rsid w:val="004178E8"/>
    <w:rsid w:val="00421099"/>
    <w:rsid w:val="004211B8"/>
    <w:rsid w:val="00421334"/>
    <w:rsid w:val="00421B59"/>
    <w:rsid w:val="00422B35"/>
    <w:rsid w:val="00423593"/>
    <w:rsid w:val="00424325"/>
    <w:rsid w:val="00425040"/>
    <w:rsid w:val="00425130"/>
    <w:rsid w:val="00426E7A"/>
    <w:rsid w:val="004276E5"/>
    <w:rsid w:val="00431A54"/>
    <w:rsid w:val="00432981"/>
    <w:rsid w:val="00432E93"/>
    <w:rsid w:val="0043364F"/>
    <w:rsid w:val="004338ED"/>
    <w:rsid w:val="004350DF"/>
    <w:rsid w:val="0043697D"/>
    <w:rsid w:val="00443389"/>
    <w:rsid w:val="0044687D"/>
    <w:rsid w:val="00447A68"/>
    <w:rsid w:val="00447F12"/>
    <w:rsid w:val="00450062"/>
    <w:rsid w:val="004515EE"/>
    <w:rsid w:val="00452AC4"/>
    <w:rsid w:val="0045356A"/>
    <w:rsid w:val="00453E14"/>
    <w:rsid w:val="004547D5"/>
    <w:rsid w:val="00454A3F"/>
    <w:rsid w:val="004578AE"/>
    <w:rsid w:val="0046005C"/>
    <w:rsid w:val="00460963"/>
    <w:rsid w:val="00460E6D"/>
    <w:rsid w:val="00463D83"/>
    <w:rsid w:val="0046554F"/>
    <w:rsid w:val="00465725"/>
    <w:rsid w:val="00465877"/>
    <w:rsid w:val="0046596D"/>
    <w:rsid w:val="0046622B"/>
    <w:rsid w:val="004717E5"/>
    <w:rsid w:val="00471D56"/>
    <w:rsid w:val="004725AE"/>
    <w:rsid w:val="0047457C"/>
    <w:rsid w:val="00474D7E"/>
    <w:rsid w:val="00475385"/>
    <w:rsid w:val="00477380"/>
    <w:rsid w:val="00477D09"/>
    <w:rsid w:val="00477F7B"/>
    <w:rsid w:val="00480C90"/>
    <w:rsid w:val="004824B3"/>
    <w:rsid w:val="00482CEE"/>
    <w:rsid w:val="00484B05"/>
    <w:rsid w:val="004851B2"/>
    <w:rsid w:val="00485420"/>
    <w:rsid w:val="00485D89"/>
    <w:rsid w:val="00485E24"/>
    <w:rsid w:val="00485EB0"/>
    <w:rsid w:val="004861D6"/>
    <w:rsid w:val="0048754B"/>
    <w:rsid w:val="00487D99"/>
    <w:rsid w:val="0049139A"/>
    <w:rsid w:val="004924C3"/>
    <w:rsid w:val="00492629"/>
    <w:rsid w:val="004926C0"/>
    <w:rsid w:val="0049509E"/>
    <w:rsid w:val="004953CB"/>
    <w:rsid w:val="00495B35"/>
    <w:rsid w:val="00496984"/>
    <w:rsid w:val="00497519"/>
    <w:rsid w:val="0049793E"/>
    <w:rsid w:val="004A051F"/>
    <w:rsid w:val="004A1B78"/>
    <w:rsid w:val="004A229D"/>
    <w:rsid w:val="004A2C20"/>
    <w:rsid w:val="004A35AD"/>
    <w:rsid w:val="004A390B"/>
    <w:rsid w:val="004A46A0"/>
    <w:rsid w:val="004A5258"/>
    <w:rsid w:val="004A66F2"/>
    <w:rsid w:val="004B14BE"/>
    <w:rsid w:val="004B2033"/>
    <w:rsid w:val="004B244D"/>
    <w:rsid w:val="004B37BE"/>
    <w:rsid w:val="004B47F4"/>
    <w:rsid w:val="004B4801"/>
    <w:rsid w:val="004B4E4E"/>
    <w:rsid w:val="004B5891"/>
    <w:rsid w:val="004B640B"/>
    <w:rsid w:val="004B6B2A"/>
    <w:rsid w:val="004B6E4B"/>
    <w:rsid w:val="004B796F"/>
    <w:rsid w:val="004B7A7C"/>
    <w:rsid w:val="004C2407"/>
    <w:rsid w:val="004C3175"/>
    <w:rsid w:val="004C3B70"/>
    <w:rsid w:val="004C3C46"/>
    <w:rsid w:val="004C3D5A"/>
    <w:rsid w:val="004C3F39"/>
    <w:rsid w:val="004C44F2"/>
    <w:rsid w:val="004C48C4"/>
    <w:rsid w:val="004C5462"/>
    <w:rsid w:val="004C713F"/>
    <w:rsid w:val="004C748E"/>
    <w:rsid w:val="004C79CF"/>
    <w:rsid w:val="004C7D76"/>
    <w:rsid w:val="004D1AFF"/>
    <w:rsid w:val="004D24FB"/>
    <w:rsid w:val="004D3856"/>
    <w:rsid w:val="004D6139"/>
    <w:rsid w:val="004D7F81"/>
    <w:rsid w:val="004E0DCA"/>
    <w:rsid w:val="004E2151"/>
    <w:rsid w:val="004E2657"/>
    <w:rsid w:val="004E293E"/>
    <w:rsid w:val="004E48E3"/>
    <w:rsid w:val="004E68FC"/>
    <w:rsid w:val="004E787E"/>
    <w:rsid w:val="004F0368"/>
    <w:rsid w:val="004F1D71"/>
    <w:rsid w:val="004F2508"/>
    <w:rsid w:val="004F2963"/>
    <w:rsid w:val="004F30F4"/>
    <w:rsid w:val="004F3866"/>
    <w:rsid w:val="004F42F1"/>
    <w:rsid w:val="004F4378"/>
    <w:rsid w:val="004F4534"/>
    <w:rsid w:val="004F494A"/>
    <w:rsid w:val="004F4A25"/>
    <w:rsid w:val="004F5CFA"/>
    <w:rsid w:val="004F62F7"/>
    <w:rsid w:val="004F7C51"/>
    <w:rsid w:val="0050143A"/>
    <w:rsid w:val="005014B5"/>
    <w:rsid w:val="0050158A"/>
    <w:rsid w:val="005015D5"/>
    <w:rsid w:val="00504DE9"/>
    <w:rsid w:val="005069EB"/>
    <w:rsid w:val="00507622"/>
    <w:rsid w:val="00507E86"/>
    <w:rsid w:val="00510575"/>
    <w:rsid w:val="00511532"/>
    <w:rsid w:val="0051219E"/>
    <w:rsid w:val="0051291E"/>
    <w:rsid w:val="00512AB0"/>
    <w:rsid w:val="00512CB7"/>
    <w:rsid w:val="00513032"/>
    <w:rsid w:val="00513D27"/>
    <w:rsid w:val="00520CD0"/>
    <w:rsid w:val="0052137B"/>
    <w:rsid w:val="00521F52"/>
    <w:rsid w:val="00523EB5"/>
    <w:rsid w:val="00525255"/>
    <w:rsid w:val="005257B7"/>
    <w:rsid w:val="00527178"/>
    <w:rsid w:val="0052735C"/>
    <w:rsid w:val="00530E5B"/>
    <w:rsid w:val="00532676"/>
    <w:rsid w:val="00532AD2"/>
    <w:rsid w:val="005347F1"/>
    <w:rsid w:val="00534B42"/>
    <w:rsid w:val="00534E5C"/>
    <w:rsid w:val="00536473"/>
    <w:rsid w:val="005379BD"/>
    <w:rsid w:val="00541AEC"/>
    <w:rsid w:val="0054332F"/>
    <w:rsid w:val="00543A11"/>
    <w:rsid w:val="00543E28"/>
    <w:rsid w:val="0054460A"/>
    <w:rsid w:val="00544B34"/>
    <w:rsid w:val="00545125"/>
    <w:rsid w:val="005472EB"/>
    <w:rsid w:val="005506E9"/>
    <w:rsid w:val="005513DF"/>
    <w:rsid w:val="005543BF"/>
    <w:rsid w:val="0055497A"/>
    <w:rsid w:val="00556B91"/>
    <w:rsid w:val="00561968"/>
    <w:rsid w:val="00561C28"/>
    <w:rsid w:val="005660A9"/>
    <w:rsid w:val="0056699B"/>
    <w:rsid w:val="00570D44"/>
    <w:rsid w:val="00572FB5"/>
    <w:rsid w:val="0057500E"/>
    <w:rsid w:val="00576ACA"/>
    <w:rsid w:val="00576C72"/>
    <w:rsid w:val="0057788C"/>
    <w:rsid w:val="00583999"/>
    <w:rsid w:val="0058419E"/>
    <w:rsid w:val="005847DF"/>
    <w:rsid w:val="005854A9"/>
    <w:rsid w:val="0058603B"/>
    <w:rsid w:val="00586C17"/>
    <w:rsid w:val="005873F9"/>
    <w:rsid w:val="00590DAD"/>
    <w:rsid w:val="00590E8B"/>
    <w:rsid w:val="005916BF"/>
    <w:rsid w:val="00592F25"/>
    <w:rsid w:val="00593F23"/>
    <w:rsid w:val="0059496C"/>
    <w:rsid w:val="00594D57"/>
    <w:rsid w:val="00594FFE"/>
    <w:rsid w:val="005951A4"/>
    <w:rsid w:val="0059521A"/>
    <w:rsid w:val="00595331"/>
    <w:rsid w:val="005953AE"/>
    <w:rsid w:val="00595557"/>
    <w:rsid w:val="00596724"/>
    <w:rsid w:val="005978A6"/>
    <w:rsid w:val="005A0034"/>
    <w:rsid w:val="005A00AC"/>
    <w:rsid w:val="005A035F"/>
    <w:rsid w:val="005A1DB2"/>
    <w:rsid w:val="005A2A81"/>
    <w:rsid w:val="005A393A"/>
    <w:rsid w:val="005A3AC1"/>
    <w:rsid w:val="005A45D2"/>
    <w:rsid w:val="005A62D1"/>
    <w:rsid w:val="005A723E"/>
    <w:rsid w:val="005A77A3"/>
    <w:rsid w:val="005B011A"/>
    <w:rsid w:val="005B04AD"/>
    <w:rsid w:val="005B25CB"/>
    <w:rsid w:val="005B2AFC"/>
    <w:rsid w:val="005B325A"/>
    <w:rsid w:val="005B4DA4"/>
    <w:rsid w:val="005B66E9"/>
    <w:rsid w:val="005B67A9"/>
    <w:rsid w:val="005B6861"/>
    <w:rsid w:val="005B7195"/>
    <w:rsid w:val="005B76AE"/>
    <w:rsid w:val="005C0045"/>
    <w:rsid w:val="005C126B"/>
    <w:rsid w:val="005C1A60"/>
    <w:rsid w:val="005C1E05"/>
    <w:rsid w:val="005C22F8"/>
    <w:rsid w:val="005C2866"/>
    <w:rsid w:val="005C48F8"/>
    <w:rsid w:val="005C6C37"/>
    <w:rsid w:val="005C6C9A"/>
    <w:rsid w:val="005C794A"/>
    <w:rsid w:val="005C7A0E"/>
    <w:rsid w:val="005D03F7"/>
    <w:rsid w:val="005D0665"/>
    <w:rsid w:val="005D07DC"/>
    <w:rsid w:val="005D210E"/>
    <w:rsid w:val="005D24BE"/>
    <w:rsid w:val="005D2DE5"/>
    <w:rsid w:val="005D2E0A"/>
    <w:rsid w:val="005D2ED2"/>
    <w:rsid w:val="005D305F"/>
    <w:rsid w:val="005D42C8"/>
    <w:rsid w:val="005D6479"/>
    <w:rsid w:val="005D679A"/>
    <w:rsid w:val="005D7F6B"/>
    <w:rsid w:val="005E2178"/>
    <w:rsid w:val="005E3217"/>
    <w:rsid w:val="005E4464"/>
    <w:rsid w:val="005E789A"/>
    <w:rsid w:val="005E7A85"/>
    <w:rsid w:val="005F24C3"/>
    <w:rsid w:val="005F372B"/>
    <w:rsid w:val="005F3E4E"/>
    <w:rsid w:val="005F6F8C"/>
    <w:rsid w:val="00600085"/>
    <w:rsid w:val="0060100A"/>
    <w:rsid w:val="0060226C"/>
    <w:rsid w:val="006029A3"/>
    <w:rsid w:val="00603281"/>
    <w:rsid w:val="006038DC"/>
    <w:rsid w:val="00604189"/>
    <w:rsid w:val="006041AC"/>
    <w:rsid w:val="00604229"/>
    <w:rsid w:val="00605D4A"/>
    <w:rsid w:val="00606E03"/>
    <w:rsid w:val="00606EB3"/>
    <w:rsid w:val="00606EDE"/>
    <w:rsid w:val="006103CD"/>
    <w:rsid w:val="006108A0"/>
    <w:rsid w:val="00611C76"/>
    <w:rsid w:val="00612432"/>
    <w:rsid w:val="0061526A"/>
    <w:rsid w:val="006157AA"/>
    <w:rsid w:val="006158E8"/>
    <w:rsid w:val="006167EC"/>
    <w:rsid w:val="006171BE"/>
    <w:rsid w:val="00617304"/>
    <w:rsid w:val="00617A73"/>
    <w:rsid w:val="00617AD7"/>
    <w:rsid w:val="006225E0"/>
    <w:rsid w:val="0062281F"/>
    <w:rsid w:val="00622B7E"/>
    <w:rsid w:val="0062308F"/>
    <w:rsid w:val="006238A4"/>
    <w:rsid w:val="00624791"/>
    <w:rsid w:val="00624A8A"/>
    <w:rsid w:val="00625C59"/>
    <w:rsid w:val="00627ACD"/>
    <w:rsid w:val="00631EE6"/>
    <w:rsid w:val="00632BD1"/>
    <w:rsid w:val="00633006"/>
    <w:rsid w:val="00636152"/>
    <w:rsid w:val="00636203"/>
    <w:rsid w:val="0063733B"/>
    <w:rsid w:val="0063766F"/>
    <w:rsid w:val="00641FD3"/>
    <w:rsid w:val="006424D0"/>
    <w:rsid w:val="00644443"/>
    <w:rsid w:val="00644448"/>
    <w:rsid w:val="00645335"/>
    <w:rsid w:val="0064533B"/>
    <w:rsid w:val="0064577C"/>
    <w:rsid w:val="00646B8C"/>
    <w:rsid w:val="00646CAF"/>
    <w:rsid w:val="00647171"/>
    <w:rsid w:val="006474EE"/>
    <w:rsid w:val="00647832"/>
    <w:rsid w:val="00647ED4"/>
    <w:rsid w:val="00650281"/>
    <w:rsid w:val="0065078B"/>
    <w:rsid w:val="006508E2"/>
    <w:rsid w:val="00652C44"/>
    <w:rsid w:val="006533D3"/>
    <w:rsid w:val="00656D42"/>
    <w:rsid w:val="00657023"/>
    <w:rsid w:val="00657635"/>
    <w:rsid w:val="006601D8"/>
    <w:rsid w:val="006630CE"/>
    <w:rsid w:val="00663377"/>
    <w:rsid w:val="0066351B"/>
    <w:rsid w:val="00663D04"/>
    <w:rsid w:val="00665C70"/>
    <w:rsid w:val="00665E8A"/>
    <w:rsid w:val="006668DA"/>
    <w:rsid w:val="00666EA3"/>
    <w:rsid w:val="006674BB"/>
    <w:rsid w:val="006709A6"/>
    <w:rsid w:val="00670C16"/>
    <w:rsid w:val="006725E0"/>
    <w:rsid w:val="0067311E"/>
    <w:rsid w:val="00674FBD"/>
    <w:rsid w:val="00674FD6"/>
    <w:rsid w:val="00675EB0"/>
    <w:rsid w:val="0067615B"/>
    <w:rsid w:val="00676A13"/>
    <w:rsid w:val="00676CA4"/>
    <w:rsid w:val="006774E9"/>
    <w:rsid w:val="0067780B"/>
    <w:rsid w:val="00677D35"/>
    <w:rsid w:val="00680FB0"/>
    <w:rsid w:val="00681AE7"/>
    <w:rsid w:val="00681E0C"/>
    <w:rsid w:val="00681FEB"/>
    <w:rsid w:val="00682FAB"/>
    <w:rsid w:val="006831E3"/>
    <w:rsid w:val="006831F5"/>
    <w:rsid w:val="00684E9C"/>
    <w:rsid w:val="006851F6"/>
    <w:rsid w:val="00686FDA"/>
    <w:rsid w:val="006878BA"/>
    <w:rsid w:val="00687CFF"/>
    <w:rsid w:val="00690075"/>
    <w:rsid w:val="00690B6C"/>
    <w:rsid w:val="00690E70"/>
    <w:rsid w:val="00691C9D"/>
    <w:rsid w:val="0069292B"/>
    <w:rsid w:val="006960D4"/>
    <w:rsid w:val="006A059E"/>
    <w:rsid w:val="006A0A13"/>
    <w:rsid w:val="006A0EDB"/>
    <w:rsid w:val="006A12ED"/>
    <w:rsid w:val="006A160E"/>
    <w:rsid w:val="006A298A"/>
    <w:rsid w:val="006A3C39"/>
    <w:rsid w:val="006A3E81"/>
    <w:rsid w:val="006A47AB"/>
    <w:rsid w:val="006A78B6"/>
    <w:rsid w:val="006A7BC7"/>
    <w:rsid w:val="006B0B88"/>
    <w:rsid w:val="006B18D7"/>
    <w:rsid w:val="006B300D"/>
    <w:rsid w:val="006B3F8F"/>
    <w:rsid w:val="006C0C10"/>
    <w:rsid w:val="006C17A4"/>
    <w:rsid w:val="006C19A1"/>
    <w:rsid w:val="006C1D0C"/>
    <w:rsid w:val="006C36A3"/>
    <w:rsid w:val="006C53C4"/>
    <w:rsid w:val="006C63DC"/>
    <w:rsid w:val="006D1338"/>
    <w:rsid w:val="006D2765"/>
    <w:rsid w:val="006D2DE9"/>
    <w:rsid w:val="006D330B"/>
    <w:rsid w:val="006D34AF"/>
    <w:rsid w:val="006D354C"/>
    <w:rsid w:val="006D5A1F"/>
    <w:rsid w:val="006D762C"/>
    <w:rsid w:val="006D790D"/>
    <w:rsid w:val="006E1079"/>
    <w:rsid w:val="006E10AC"/>
    <w:rsid w:val="006E19A5"/>
    <w:rsid w:val="006E267C"/>
    <w:rsid w:val="006E3ACE"/>
    <w:rsid w:val="006E43FB"/>
    <w:rsid w:val="006E4737"/>
    <w:rsid w:val="006E490C"/>
    <w:rsid w:val="006E63D1"/>
    <w:rsid w:val="006E6E89"/>
    <w:rsid w:val="006F0CDF"/>
    <w:rsid w:val="006F1DDB"/>
    <w:rsid w:val="006F1FA2"/>
    <w:rsid w:val="006F423A"/>
    <w:rsid w:val="006F6525"/>
    <w:rsid w:val="006F6A13"/>
    <w:rsid w:val="006F6DC4"/>
    <w:rsid w:val="00700599"/>
    <w:rsid w:val="007010CA"/>
    <w:rsid w:val="007013C8"/>
    <w:rsid w:val="0070324E"/>
    <w:rsid w:val="00703AB3"/>
    <w:rsid w:val="00703F43"/>
    <w:rsid w:val="007040D8"/>
    <w:rsid w:val="00704B9D"/>
    <w:rsid w:val="00704E83"/>
    <w:rsid w:val="00705FCA"/>
    <w:rsid w:val="00706331"/>
    <w:rsid w:val="007070C7"/>
    <w:rsid w:val="007106F2"/>
    <w:rsid w:val="00712C1D"/>
    <w:rsid w:val="007136DF"/>
    <w:rsid w:val="00713E2C"/>
    <w:rsid w:val="00714FDB"/>
    <w:rsid w:val="00715AC1"/>
    <w:rsid w:val="00716405"/>
    <w:rsid w:val="007169CD"/>
    <w:rsid w:val="0071714D"/>
    <w:rsid w:val="00717C9D"/>
    <w:rsid w:val="00717EF8"/>
    <w:rsid w:val="007203EC"/>
    <w:rsid w:val="00721C11"/>
    <w:rsid w:val="00721CCB"/>
    <w:rsid w:val="0072201D"/>
    <w:rsid w:val="00723468"/>
    <w:rsid w:val="00723523"/>
    <w:rsid w:val="00723895"/>
    <w:rsid w:val="00724630"/>
    <w:rsid w:val="007249DD"/>
    <w:rsid w:val="00724C5B"/>
    <w:rsid w:val="007259B3"/>
    <w:rsid w:val="007260DE"/>
    <w:rsid w:val="00726246"/>
    <w:rsid w:val="0072775E"/>
    <w:rsid w:val="00730891"/>
    <w:rsid w:val="007312F5"/>
    <w:rsid w:val="00731963"/>
    <w:rsid w:val="007332DF"/>
    <w:rsid w:val="007333DE"/>
    <w:rsid w:val="00733C3A"/>
    <w:rsid w:val="00734E32"/>
    <w:rsid w:val="00735167"/>
    <w:rsid w:val="00737431"/>
    <w:rsid w:val="00737D7D"/>
    <w:rsid w:val="00737FAA"/>
    <w:rsid w:val="007409BE"/>
    <w:rsid w:val="0074238C"/>
    <w:rsid w:val="0074499F"/>
    <w:rsid w:val="00745202"/>
    <w:rsid w:val="00747335"/>
    <w:rsid w:val="00750C96"/>
    <w:rsid w:val="007512AB"/>
    <w:rsid w:val="007540F6"/>
    <w:rsid w:val="00754694"/>
    <w:rsid w:val="00754BB2"/>
    <w:rsid w:val="00755950"/>
    <w:rsid w:val="00755CC1"/>
    <w:rsid w:val="00755CC3"/>
    <w:rsid w:val="007571E6"/>
    <w:rsid w:val="00757248"/>
    <w:rsid w:val="00757B81"/>
    <w:rsid w:val="007602B5"/>
    <w:rsid w:val="007620AA"/>
    <w:rsid w:val="0076286E"/>
    <w:rsid w:val="00763FF6"/>
    <w:rsid w:val="00765D3C"/>
    <w:rsid w:val="007672BD"/>
    <w:rsid w:val="00770D24"/>
    <w:rsid w:val="007722B0"/>
    <w:rsid w:val="00772741"/>
    <w:rsid w:val="00773990"/>
    <w:rsid w:val="0077441E"/>
    <w:rsid w:val="007745E2"/>
    <w:rsid w:val="00775717"/>
    <w:rsid w:val="007777BF"/>
    <w:rsid w:val="00780454"/>
    <w:rsid w:val="007804E6"/>
    <w:rsid w:val="00780B0E"/>
    <w:rsid w:val="00782B67"/>
    <w:rsid w:val="0078349E"/>
    <w:rsid w:val="007839D9"/>
    <w:rsid w:val="00783A6E"/>
    <w:rsid w:val="0078573C"/>
    <w:rsid w:val="00785F59"/>
    <w:rsid w:val="0079084E"/>
    <w:rsid w:val="00790DA4"/>
    <w:rsid w:val="00791B8D"/>
    <w:rsid w:val="00792E5B"/>
    <w:rsid w:val="00794F7B"/>
    <w:rsid w:val="00796652"/>
    <w:rsid w:val="0079730C"/>
    <w:rsid w:val="007A06BF"/>
    <w:rsid w:val="007A0C86"/>
    <w:rsid w:val="007A17A0"/>
    <w:rsid w:val="007A1F14"/>
    <w:rsid w:val="007A260E"/>
    <w:rsid w:val="007A2856"/>
    <w:rsid w:val="007A5026"/>
    <w:rsid w:val="007A5515"/>
    <w:rsid w:val="007A5564"/>
    <w:rsid w:val="007A57CC"/>
    <w:rsid w:val="007A6EA7"/>
    <w:rsid w:val="007A7547"/>
    <w:rsid w:val="007A7E97"/>
    <w:rsid w:val="007A7F60"/>
    <w:rsid w:val="007B040C"/>
    <w:rsid w:val="007B0F6F"/>
    <w:rsid w:val="007B2480"/>
    <w:rsid w:val="007B2FE5"/>
    <w:rsid w:val="007B488D"/>
    <w:rsid w:val="007B575B"/>
    <w:rsid w:val="007B7039"/>
    <w:rsid w:val="007B7077"/>
    <w:rsid w:val="007B763C"/>
    <w:rsid w:val="007C07F1"/>
    <w:rsid w:val="007C0D1D"/>
    <w:rsid w:val="007C1380"/>
    <w:rsid w:val="007C5147"/>
    <w:rsid w:val="007C5CFD"/>
    <w:rsid w:val="007C6E26"/>
    <w:rsid w:val="007C7301"/>
    <w:rsid w:val="007C766A"/>
    <w:rsid w:val="007C7BC3"/>
    <w:rsid w:val="007D089D"/>
    <w:rsid w:val="007D182D"/>
    <w:rsid w:val="007D4512"/>
    <w:rsid w:val="007D4591"/>
    <w:rsid w:val="007D5542"/>
    <w:rsid w:val="007D574C"/>
    <w:rsid w:val="007D7E81"/>
    <w:rsid w:val="007E01C3"/>
    <w:rsid w:val="007E04FB"/>
    <w:rsid w:val="007E0748"/>
    <w:rsid w:val="007E0D80"/>
    <w:rsid w:val="007E0DB6"/>
    <w:rsid w:val="007E0DC9"/>
    <w:rsid w:val="007E13E0"/>
    <w:rsid w:val="007E1D93"/>
    <w:rsid w:val="007E1F02"/>
    <w:rsid w:val="007E2709"/>
    <w:rsid w:val="007E4FA0"/>
    <w:rsid w:val="007E5829"/>
    <w:rsid w:val="007E58D0"/>
    <w:rsid w:val="007E6603"/>
    <w:rsid w:val="007E6AAD"/>
    <w:rsid w:val="007E6B31"/>
    <w:rsid w:val="007E75F2"/>
    <w:rsid w:val="007F02E7"/>
    <w:rsid w:val="007F0F02"/>
    <w:rsid w:val="007F12BC"/>
    <w:rsid w:val="007F2917"/>
    <w:rsid w:val="007F2C3A"/>
    <w:rsid w:val="007F2ECB"/>
    <w:rsid w:val="007F3106"/>
    <w:rsid w:val="007F42AA"/>
    <w:rsid w:val="007F5643"/>
    <w:rsid w:val="007F56BB"/>
    <w:rsid w:val="007F5F00"/>
    <w:rsid w:val="007F62E3"/>
    <w:rsid w:val="007F6C7C"/>
    <w:rsid w:val="007F6DB0"/>
    <w:rsid w:val="007F7163"/>
    <w:rsid w:val="00800853"/>
    <w:rsid w:val="008028DB"/>
    <w:rsid w:val="00802A74"/>
    <w:rsid w:val="00803AEC"/>
    <w:rsid w:val="008042C4"/>
    <w:rsid w:val="008056FE"/>
    <w:rsid w:val="008073E0"/>
    <w:rsid w:val="00807978"/>
    <w:rsid w:val="00811D12"/>
    <w:rsid w:val="00813333"/>
    <w:rsid w:val="00814A49"/>
    <w:rsid w:val="00815104"/>
    <w:rsid w:val="00815BAF"/>
    <w:rsid w:val="00817EC2"/>
    <w:rsid w:val="00820AF0"/>
    <w:rsid w:val="00822BF7"/>
    <w:rsid w:val="00822F21"/>
    <w:rsid w:val="00822F7E"/>
    <w:rsid w:val="00823130"/>
    <w:rsid w:val="008237D5"/>
    <w:rsid w:val="0082536A"/>
    <w:rsid w:val="008259BF"/>
    <w:rsid w:val="00830471"/>
    <w:rsid w:val="0083050F"/>
    <w:rsid w:val="00831588"/>
    <w:rsid w:val="0083174A"/>
    <w:rsid w:val="00831C58"/>
    <w:rsid w:val="00832D50"/>
    <w:rsid w:val="00834010"/>
    <w:rsid w:val="00835E40"/>
    <w:rsid w:val="00836D82"/>
    <w:rsid w:val="008375A9"/>
    <w:rsid w:val="00837B31"/>
    <w:rsid w:val="008407F4"/>
    <w:rsid w:val="00840A39"/>
    <w:rsid w:val="0084228F"/>
    <w:rsid w:val="00842C44"/>
    <w:rsid w:val="00843E53"/>
    <w:rsid w:val="00845771"/>
    <w:rsid w:val="008459A3"/>
    <w:rsid w:val="008468F0"/>
    <w:rsid w:val="00847081"/>
    <w:rsid w:val="008479D6"/>
    <w:rsid w:val="00847A53"/>
    <w:rsid w:val="00850CF2"/>
    <w:rsid w:val="0085195A"/>
    <w:rsid w:val="00851E96"/>
    <w:rsid w:val="00853FE1"/>
    <w:rsid w:val="00855819"/>
    <w:rsid w:val="00856DA5"/>
    <w:rsid w:val="008577AD"/>
    <w:rsid w:val="00857854"/>
    <w:rsid w:val="00860655"/>
    <w:rsid w:val="00861DFB"/>
    <w:rsid w:val="00862029"/>
    <w:rsid w:val="00864761"/>
    <w:rsid w:val="00864D51"/>
    <w:rsid w:val="0086622D"/>
    <w:rsid w:val="008662CF"/>
    <w:rsid w:val="0086775F"/>
    <w:rsid w:val="0087084B"/>
    <w:rsid w:val="00871BDD"/>
    <w:rsid w:val="00872043"/>
    <w:rsid w:val="008725A5"/>
    <w:rsid w:val="00873157"/>
    <w:rsid w:val="00874491"/>
    <w:rsid w:val="00874513"/>
    <w:rsid w:val="00874C97"/>
    <w:rsid w:val="00875B5D"/>
    <w:rsid w:val="00875C6F"/>
    <w:rsid w:val="00875F05"/>
    <w:rsid w:val="0087620F"/>
    <w:rsid w:val="008778AB"/>
    <w:rsid w:val="00880FC2"/>
    <w:rsid w:val="008816D0"/>
    <w:rsid w:val="00881DC0"/>
    <w:rsid w:val="00882D14"/>
    <w:rsid w:val="00882D96"/>
    <w:rsid w:val="00883273"/>
    <w:rsid w:val="00884CA3"/>
    <w:rsid w:val="008853D9"/>
    <w:rsid w:val="008863B9"/>
    <w:rsid w:val="0088699C"/>
    <w:rsid w:val="00887C7D"/>
    <w:rsid w:val="00890F9E"/>
    <w:rsid w:val="008911CE"/>
    <w:rsid w:val="008918D9"/>
    <w:rsid w:val="00893A7D"/>
    <w:rsid w:val="008944EA"/>
    <w:rsid w:val="0089566D"/>
    <w:rsid w:val="008969A5"/>
    <w:rsid w:val="0089734B"/>
    <w:rsid w:val="0089786B"/>
    <w:rsid w:val="00897976"/>
    <w:rsid w:val="008A1B77"/>
    <w:rsid w:val="008A1F42"/>
    <w:rsid w:val="008A20C3"/>
    <w:rsid w:val="008A26BC"/>
    <w:rsid w:val="008A4A04"/>
    <w:rsid w:val="008A5742"/>
    <w:rsid w:val="008A5EFA"/>
    <w:rsid w:val="008A72EF"/>
    <w:rsid w:val="008A7A37"/>
    <w:rsid w:val="008A7E22"/>
    <w:rsid w:val="008B1DBA"/>
    <w:rsid w:val="008B23C9"/>
    <w:rsid w:val="008B2462"/>
    <w:rsid w:val="008B2629"/>
    <w:rsid w:val="008B26F4"/>
    <w:rsid w:val="008B2892"/>
    <w:rsid w:val="008B2E0A"/>
    <w:rsid w:val="008B3359"/>
    <w:rsid w:val="008B365E"/>
    <w:rsid w:val="008B3C9E"/>
    <w:rsid w:val="008B409F"/>
    <w:rsid w:val="008B4ED0"/>
    <w:rsid w:val="008B4FCF"/>
    <w:rsid w:val="008B553A"/>
    <w:rsid w:val="008B60DA"/>
    <w:rsid w:val="008B6726"/>
    <w:rsid w:val="008B6C94"/>
    <w:rsid w:val="008B78FC"/>
    <w:rsid w:val="008B7B96"/>
    <w:rsid w:val="008C0D88"/>
    <w:rsid w:val="008C17E8"/>
    <w:rsid w:val="008C2450"/>
    <w:rsid w:val="008C3520"/>
    <w:rsid w:val="008C384B"/>
    <w:rsid w:val="008C4788"/>
    <w:rsid w:val="008C488A"/>
    <w:rsid w:val="008C504F"/>
    <w:rsid w:val="008C65A7"/>
    <w:rsid w:val="008D090B"/>
    <w:rsid w:val="008D1492"/>
    <w:rsid w:val="008D1E5D"/>
    <w:rsid w:val="008D208F"/>
    <w:rsid w:val="008D2304"/>
    <w:rsid w:val="008D25E2"/>
    <w:rsid w:val="008D2659"/>
    <w:rsid w:val="008D30C1"/>
    <w:rsid w:val="008D3450"/>
    <w:rsid w:val="008D4089"/>
    <w:rsid w:val="008D4DEB"/>
    <w:rsid w:val="008D6406"/>
    <w:rsid w:val="008D6C5E"/>
    <w:rsid w:val="008D7BC6"/>
    <w:rsid w:val="008E0172"/>
    <w:rsid w:val="008E03D9"/>
    <w:rsid w:val="008E0BC2"/>
    <w:rsid w:val="008E133F"/>
    <w:rsid w:val="008E22A9"/>
    <w:rsid w:val="008E288B"/>
    <w:rsid w:val="008E2F9A"/>
    <w:rsid w:val="008E3A74"/>
    <w:rsid w:val="008E4FDA"/>
    <w:rsid w:val="008E510B"/>
    <w:rsid w:val="008E559C"/>
    <w:rsid w:val="008E5B91"/>
    <w:rsid w:val="008F0063"/>
    <w:rsid w:val="008F18B0"/>
    <w:rsid w:val="008F26F7"/>
    <w:rsid w:val="008F2AB8"/>
    <w:rsid w:val="008F5848"/>
    <w:rsid w:val="008F584F"/>
    <w:rsid w:val="008F6482"/>
    <w:rsid w:val="008F6EE4"/>
    <w:rsid w:val="008F734A"/>
    <w:rsid w:val="008F79EC"/>
    <w:rsid w:val="009000B9"/>
    <w:rsid w:val="00901397"/>
    <w:rsid w:val="00901500"/>
    <w:rsid w:val="00901B59"/>
    <w:rsid w:val="009020A6"/>
    <w:rsid w:val="00902972"/>
    <w:rsid w:val="00902D3C"/>
    <w:rsid w:val="00903F06"/>
    <w:rsid w:val="009056DB"/>
    <w:rsid w:val="00905A53"/>
    <w:rsid w:val="009072A6"/>
    <w:rsid w:val="00910175"/>
    <w:rsid w:val="00910959"/>
    <w:rsid w:val="00910E7B"/>
    <w:rsid w:val="0091106B"/>
    <w:rsid w:val="00912767"/>
    <w:rsid w:val="00912E4A"/>
    <w:rsid w:val="009136E2"/>
    <w:rsid w:val="00914884"/>
    <w:rsid w:val="009151D7"/>
    <w:rsid w:val="00915BE7"/>
    <w:rsid w:val="009176B3"/>
    <w:rsid w:val="009200B2"/>
    <w:rsid w:val="0092099B"/>
    <w:rsid w:val="00921417"/>
    <w:rsid w:val="00922BA8"/>
    <w:rsid w:val="00922C03"/>
    <w:rsid w:val="00922ED4"/>
    <w:rsid w:val="00922FE4"/>
    <w:rsid w:val="009230BB"/>
    <w:rsid w:val="00923B68"/>
    <w:rsid w:val="0092406A"/>
    <w:rsid w:val="00925C2D"/>
    <w:rsid w:val="00926A90"/>
    <w:rsid w:val="00927556"/>
    <w:rsid w:val="009303E4"/>
    <w:rsid w:val="009310A7"/>
    <w:rsid w:val="0093270F"/>
    <w:rsid w:val="00933C44"/>
    <w:rsid w:val="00933D7D"/>
    <w:rsid w:val="0094000F"/>
    <w:rsid w:val="00941240"/>
    <w:rsid w:val="00942D34"/>
    <w:rsid w:val="00943C61"/>
    <w:rsid w:val="009454B3"/>
    <w:rsid w:val="00945701"/>
    <w:rsid w:val="00946E6D"/>
    <w:rsid w:val="009479F3"/>
    <w:rsid w:val="00947A27"/>
    <w:rsid w:val="009505C0"/>
    <w:rsid w:val="00951C32"/>
    <w:rsid w:val="00951C75"/>
    <w:rsid w:val="00952BB0"/>
    <w:rsid w:val="00953EE9"/>
    <w:rsid w:val="009541E2"/>
    <w:rsid w:val="00954CDC"/>
    <w:rsid w:val="00955B92"/>
    <w:rsid w:val="00955C4D"/>
    <w:rsid w:val="00956706"/>
    <w:rsid w:val="00956EFE"/>
    <w:rsid w:val="00961948"/>
    <w:rsid w:val="00961C3B"/>
    <w:rsid w:val="009633AE"/>
    <w:rsid w:val="00963D6C"/>
    <w:rsid w:val="00964A04"/>
    <w:rsid w:val="00964D8A"/>
    <w:rsid w:val="00965B04"/>
    <w:rsid w:val="00966222"/>
    <w:rsid w:val="00967D0E"/>
    <w:rsid w:val="00970057"/>
    <w:rsid w:val="0097008A"/>
    <w:rsid w:val="00970212"/>
    <w:rsid w:val="009712C9"/>
    <w:rsid w:val="009715B0"/>
    <w:rsid w:val="00971A2E"/>
    <w:rsid w:val="0097282F"/>
    <w:rsid w:val="00972A6C"/>
    <w:rsid w:val="00972C64"/>
    <w:rsid w:val="00972E56"/>
    <w:rsid w:val="009754F2"/>
    <w:rsid w:val="00975ED2"/>
    <w:rsid w:val="0097637F"/>
    <w:rsid w:val="009802EA"/>
    <w:rsid w:val="009816EC"/>
    <w:rsid w:val="0098389C"/>
    <w:rsid w:val="00983FFF"/>
    <w:rsid w:val="00984932"/>
    <w:rsid w:val="00984C76"/>
    <w:rsid w:val="009860A2"/>
    <w:rsid w:val="00986697"/>
    <w:rsid w:val="00990D6C"/>
    <w:rsid w:val="009914CE"/>
    <w:rsid w:val="00994445"/>
    <w:rsid w:val="00994923"/>
    <w:rsid w:val="00995BE4"/>
    <w:rsid w:val="00996306"/>
    <w:rsid w:val="009A0148"/>
    <w:rsid w:val="009A0176"/>
    <w:rsid w:val="009A1186"/>
    <w:rsid w:val="009A1F11"/>
    <w:rsid w:val="009A30BD"/>
    <w:rsid w:val="009A3681"/>
    <w:rsid w:val="009A3EE6"/>
    <w:rsid w:val="009A540A"/>
    <w:rsid w:val="009A5E1E"/>
    <w:rsid w:val="009A785E"/>
    <w:rsid w:val="009A78EC"/>
    <w:rsid w:val="009A7BB4"/>
    <w:rsid w:val="009B0711"/>
    <w:rsid w:val="009B12DE"/>
    <w:rsid w:val="009B1711"/>
    <w:rsid w:val="009B2B5E"/>
    <w:rsid w:val="009B32FB"/>
    <w:rsid w:val="009B3579"/>
    <w:rsid w:val="009B3FC4"/>
    <w:rsid w:val="009B4026"/>
    <w:rsid w:val="009B42D5"/>
    <w:rsid w:val="009B501F"/>
    <w:rsid w:val="009B53A0"/>
    <w:rsid w:val="009B69AF"/>
    <w:rsid w:val="009B6C49"/>
    <w:rsid w:val="009B7C42"/>
    <w:rsid w:val="009C05BE"/>
    <w:rsid w:val="009C243C"/>
    <w:rsid w:val="009C39DD"/>
    <w:rsid w:val="009C467C"/>
    <w:rsid w:val="009C4C95"/>
    <w:rsid w:val="009C4F6D"/>
    <w:rsid w:val="009C7DDD"/>
    <w:rsid w:val="009C7F08"/>
    <w:rsid w:val="009D0927"/>
    <w:rsid w:val="009D1037"/>
    <w:rsid w:val="009D1786"/>
    <w:rsid w:val="009D2070"/>
    <w:rsid w:val="009D26BD"/>
    <w:rsid w:val="009D3080"/>
    <w:rsid w:val="009D3C3A"/>
    <w:rsid w:val="009D43A8"/>
    <w:rsid w:val="009D453D"/>
    <w:rsid w:val="009D5508"/>
    <w:rsid w:val="009D5D8A"/>
    <w:rsid w:val="009D68F1"/>
    <w:rsid w:val="009D7120"/>
    <w:rsid w:val="009D7C73"/>
    <w:rsid w:val="009D7C9C"/>
    <w:rsid w:val="009E0639"/>
    <w:rsid w:val="009E0921"/>
    <w:rsid w:val="009E1C30"/>
    <w:rsid w:val="009E1EFF"/>
    <w:rsid w:val="009E2352"/>
    <w:rsid w:val="009E27CB"/>
    <w:rsid w:val="009E2E07"/>
    <w:rsid w:val="009E406D"/>
    <w:rsid w:val="009E5CF7"/>
    <w:rsid w:val="009E5ECA"/>
    <w:rsid w:val="009F0864"/>
    <w:rsid w:val="009F1216"/>
    <w:rsid w:val="009F2769"/>
    <w:rsid w:val="009F3790"/>
    <w:rsid w:val="009F4076"/>
    <w:rsid w:val="009F5B65"/>
    <w:rsid w:val="009F64CA"/>
    <w:rsid w:val="009F6835"/>
    <w:rsid w:val="009F6F3E"/>
    <w:rsid w:val="009F7101"/>
    <w:rsid w:val="009F75C1"/>
    <w:rsid w:val="00A00091"/>
    <w:rsid w:val="00A001FA"/>
    <w:rsid w:val="00A0240F"/>
    <w:rsid w:val="00A055C3"/>
    <w:rsid w:val="00A06557"/>
    <w:rsid w:val="00A106B9"/>
    <w:rsid w:val="00A11B20"/>
    <w:rsid w:val="00A12C6B"/>
    <w:rsid w:val="00A15655"/>
    <w:rsid w:val="00A15751"/>
    <w:rsid w:val="00A20B15"/>
    <w:rsid w:val="00A212CF"/>
    <w:rsid w:val="00A21663"/>
    <w:rsid w:val="00A21BD6"/>
    <w:rsid w:val="00A22821"/>
    <w:rsid w:val="00A22EF7"/>
    <w:rsid w:val="00A22F84"/>
    <w:rsid w:val="00A2342D"/>
    <w:rsid w:val="00A23985"/>
    <w:rsid w:val="00A24D0D"/>
    <w:rsid w:val="00A25706"/>
    <w:rsid w:val="00A27D55"/>
    <w:rsid w:val="00A27F9E"/>
    <w:rsid w:val="00A301F0"/>
    <w:rsid w:val="00A3037F"/>
    <w:rsid w:val="00A32082"/>
    <w:rsid w:val="00A359DB"/>
    <w:rsid w:val="00A35A62"/>
    <w:rsid w:val="00A35ADE"/>
    <w:rsid w:val="00A36AE1"/>
    <w:rsid w:val="00A4393A"/>
    <w:rsid w:val="00A458EB"/>
    <w:rsid w:val="00A477EF"/>
    <w:rsid w:val="00A5033B"/>
    <w:rsid w:val="00A51147"/>
    <w:rsid w:val="00A51B55"/>
    <w:rsid w:val="00A549BA"/>
    <w:rsid w:val="00A54EDF"/>
    <w:rsid w:val="00A55D7C"/>
    <w:rsid w:val="00A55F4C"/>
    <w:rsid w:val="00A56119"/>
    <w:rsid w:val="00A60A57"/>
    <w:rsid w:val="00A61155"/>
    <w:rsid w:val="00A61300"/>
    <w:rsid w:val="00A620D1"/>
    <w:rsid w:val="00A621EA"/>
    <w:rsid w:val="00A6273E"/>
    <w:rsid w:val="00A64FDE"/>
    <w:rsid w:val="00A6538F"/>
    <w:rsid w:val="00A654FC"/>
    <w:rsid w:val="00A65BC5"/>
    <w:rsid w:val="00A66A44"/>
    <w:rsid w:val="00A67060"/>
    <w:rsid w:val="00A70D5D"/>
    <w:rsid w:val="00A71E6B"/>
    <w:rsid w:val="00A726AF"/>
    <w:rsid w:val="00A739C7"/>
    <w:rsid w:val="00A74A3F"/>
    <w:rsid w:val="00A77B9E"/>
    <w:rsid w:val="00A803A0"/>
    <w:rsid w:val="00A811B5"/>
    <w:rsid w:val="00A81D8D"/>
    <w:rsid w:val="00A82884"/>
    <w:rsid w:val="00A832B2"/>
    <w:rsid w:val="00A84160"/>
    <w:rsid w:val="00A84F81"/>
    <w:rsid w:val="00A8524D"/>
    <w:rsid w:val="00A8680C"/>
    <w:rsid w:val="00A86B2E"/>
    <w:rsid w:val="00A86C7E"/>
    <w:rsid w:val="00A87401"/>
    <w:rsid w:val="00A87D90"/>
    <w:rsid w:val="00A87FEB"/>
    <w:rsid w:val="00A908AD"/>
    <w:rsid w:val="00A9319B"/>
    <w:rsid w:val="00A9342C"/>
    <w:rsid w:val="00A947CD"/>
    <w:rsid w:val="00A960BF"/>
    <w:rsid w:val="00A9643A"/>
    <w:rsid w:val="00A975AB"/>
    <w:rsid w:val="00A976B9"/>
    <w:rsid w:val="00AA1647"/>
    <w:rsid w:val="00AA16D8"/>
    <w:rsid w:val="00AA1C11"/>
    <w:rsid w:val="00AA439C"/>
    <w:rsid w:val="00AA4E2F"/>
    <w:rsid w:val="00AA59F6"/>
    <w:rsid w:val="00AA6FC4"/>
    <w:rsid w:val="00AB080B"/>
    <w:rsid w:val="00AB09E1"/>
    <w:rsid w:val="00AB109F"/>
    <w:rsid w:val="00AB4DB9"/>
    <w:rsid w:val="00AB54BC"/>
    <w:rsid w:val="00AB5EC9"/>
    <w:rsid w:val="00AB6FBE"/>
    <w:rsid w:val="00AB7592"/>
    <w:rsid w:val="00AB7CFD"/>
    <w:rsid w:val="00AC18B7"/>
    <w:rsid w:val="00AC27E2"/>
    <w:rsid w:val="00AC337A"/>
    <w:rsid w:val="00AC34F2"/>
    <w:rsid w:val="00AC3BFC"/>
    <w:rsid w:val="00AC5371"/>
    <w:rsid w:val="00AC574D"/>
    <w:rsid w:val="00AC5D29"/>
    <w:rsid w:val="00AC5F06"/>
    <w:rsid w:val="00AC62FB"/>
    <w:rsid w:val="00AC69A2"/>
    <w:rsid w:val="00AC6E03"/>
    <w:rsid w:val="00AC6F11"/>
    <w:rsid w:val="00AC74F5"/>
    <w:rsid w:val="00AC7611"/>
    <w:rsid w:val="00AD02B7"/>
    <w:rsid w:val="00AD0A24"/>
    <w:rsid w:val="00AD18C0"/>
    <w:rsid w:val="00AD3E28"/>
    <w:rsid w:val="00AD4DE6"/>
    <w:rsid w:val="00AD5080"/>
    <w:rsid w:val="00AD5301"/>
    <w:rsid w:val="00AD6FEB"/>
    <w:rsid w:val="00AD7F20"/>
    <w:rsid w:val="00AE0BBC"/>
    <w:rsid w:val="00AE1162"/>
    <w:rsid w:val="00AE12B6"/>
    <w:rsid w:val="00AE142A"/>
    <w:rsid w:val="00AE1619"/>
    <w:rsid w:val="00AE1B08"/>
    <w:rsid w:val="00AE1D9D"/>
    <w:rsid w:val="00AE2FBB"/>
    <w:rsid w:val="00AE3B6B"/>
    <w:rsid w:val="00AE3FE3"/>
    <w:rsid w:val="00AE486F"/>
    <w:rsid w:val="00AE5486"/>
    <w:rsid w:val="00AE67B3"/>
    <w:rsid w:val="00AF1FF0"/>
    <w:rsid w:val="00AF3033"/>
    <w:rsid w:val="00AF35F9"/>
    <w:rsid w:val="00AF58D6"/>
    <w:rsid w:val="00AF79F0"/>
    <w:rsid w:val="00B00713"/>
    <w:rsid w:val="00B00E17"/>
    <w:rsid w:val="00B029AA"/>
    <w:rsid w:val="00B02B8E"/>
    <w:rsid w:val="00B02DB0"/>
    <w:rsid w:val="00B032E6"/>
    <w:rsid w:val="00B03D73"/>
    <w:rsid w:val="00B056B0"/>
    <w:rsid w:val="00B0729A"/>
    <w:rsid w:val="00B07D84"/>
    <w:rsid w:val="00B1119F"/>
    <w:rsid w:val="00B113C9"/>
    <w:rsid w:val="00B12332"/>
    <w:rsid w:val="00B12397"/>
    <w:rsid w:val="00B12A25"/>
    <w:rsid w:val="00B155CA"/>
    <w:rsid w:val="00B15BFA"/>
    <w:rsid w:val="00B172E5"/>
    <w:rsid w:val="00B1768C"/>
    <w:rsid w:val="00B21C22"/>
    <w:rsid w:val="00B2202E"/>
    <w:rsid w:val="00B23403"/>
    <w:rsid w:val="00B243C8"/>
    <w:rsid w:val="00B253A3"/>
    <w:rsid w:val="00B2540C"/>
    <w:rsid w:val="00B25F62"/>
    <w:rsid w:val="00B26135"/>
    <w:rsid w:val="00B265BB"/>
    <w:rsid w:val="00B267DC"/>
    <w:rsid w:val="00B27AFD"/>
    <w:rsid w:val="00B27C40"/>
    <w:rsid w:val="00B30943"/>
    <w:rsid w:val="00B30ABB"/>
    <w:rsid w:val="00B3163A"/>
    <w:rsid w:val="00B32086"/>
    <w:rsid w:val="00B32F4B"/>
    <w:rsid w:val="00B33EEF"/>
    <w:rsid w:val="00B34F8A"/>
    <w:rsid w:val="00B3557E"/>
    <w:rsid w:val="00B360AB"/>
    <w:rsid w:val="00B36470"/>
    <w:rsid w:val="00B3694A"/>
    <w:rsid w:val="00B41FEC"/>
    <w:rsid w:val="00B427A1"/>
    <w:rsid w:val="00B42D96"/>
    <w:rsid w:val="00B43E24"/>
    <w:rsid w:val="00B44377"/>
    <w:rsid w:val="00B455D6"/>
    <w:rsid w:val="00B45BCE"/>
    <w:rsid w:val="00B46C9B"/>
    <w:rsid w:val="00B47351"/>
    <w:rsid w:val="00B5050E"/>
    <w:rsid w:val="00B51171"/>
    <w:rsid w:val="00B51E48"/>
    <w:rsid w:val="00B527F8"/>
    <w:rsid w:val="00B53422"/>
    <w:rsid w:val="00B53493"/>
    <w:rsid w:val="00B54CA2"/>
    <w:rsid w:val="00B553E6"/>
    <w:rsid w:val="00B5635E"/>
    <w:rsid w:val="00B56E44"/>
    <w:rsid w:val="00B57B9B"/>
    <w:rsid w:val="00B60108"/>
    <w:rsid w:val="00B60847"/>
    <w:rsid w:val="00B6241B"/>
    <w:rsid w:val="00B63813"/>
    <w:rsid w:val="00B64A59"/>
    <w:rsid w:val="00B64CC0"/>
    <w:rsid w:val="00B64D81"/>
    <w:rsid w:val="00B65524"/>
    <w:rsid w:val="00B66AF9"/>
    <w:rsid w:val="00B7063A"/>
    <w:rsid w:val="00B712F0"/>
    <w:rsid w:val="00B71628"/>
    <w:rsid w:val="00B71E50"/>
    <w:rsid w:val="00B720E5"/>
    <w:rsid w:val="00B7255C"/>
    <w:rsid w:val="00B7258F"/>
    <w:rsid w:val="00B73FD5"/>
    <w:rsid w:val="00B74265"/>
    <w:rsid w:val="00B75678"/>
    <w:rsid w:val="00B8082E"/>
    <w:rsid w:val="00B81A69"/>
    <w:rsid w:val="00B81C51"/>
    <w:rsid w:val="00B85994"/>
    <w:rsid w:val="00B86BF1"/>
    <w:rsid w:val="00B879EA"/>
    <w:rsid w:val="00B90191"/>
    <w:rsid w:val="00B909AA"/>
    <w:rsid w:val="00B91A2D"/>
    <w:rsid w:val="00B92311"/>
    <w:rsid w:val="00B924A0"/>
    <w:rsid w:val="00B93868"/>
    <w:rsid w:val="00B9403F"/>
    <w:rsid w:val="00B94C0E"/>
    <w:rsid w:val="00B967EF"/>
    <w:rsid w:val="00B973DE"/>
    <w:rsid w:val="00B97D39"/>
    <w:rsid w:val="00BA0F35"/>
    <w:rsid w:val="00BA153E"/>
    <w:rsid w:val="00BA444F"/>
    <w:rsid w:val="00BA6251"/>
    <w:rsid w:val="00BA6671"/>
    <w:rsid w:val="00BA6A29"/>
    <w:rsid w:val="00BB0E1F"/>
    <w:rsid w:val="00BB123B"/>
    <w:rsid w:val="00BB1725"/>
    <w:rsid w:val="00BB2770"/>
    <w:rsid w:val="00BB2C68"/>
    <w:rsid w:val="00BB5E4A"/>
    <w:rsid w:val="00BB690E"/>
    <w:rsid w:val="00BB75C7"/>
    <w:rsid w:val="00BB7D57"/>
    <w:rsid w:val="00BC021A"/>
    <w:rsid w:val="00BC254C"/>
    <w:rsid w:val="00BC3636"/>
    <w:rsid w:val="00BC430A"/>
    <w:rsid w:val="00BC496F"/>
    <w:rsid w:val="00BC5355"/>
    <w:rsid w:val="00BC5D3C"/>
    <w:rsid w:val="00BC5EB8"/>
    <w:rsid w:val="00BC6261"/>
    <w:rsid w:val="00BC62CB"/>
    <w:rsid w:val="00BC68B9"/>
    <w:rsid w:val="00BD058D"/>
    <w:rsid w:val="00BD178A"/>
    <w:rsid w:val="00BD195C"/>
    <w:rsid w:val="00BD26C0"/>
    <w:rsid w:val="00BD3794"/>
    <w:rsid w:val="00BD3CFB"/>
    <w:rsid w:val="00BD4748"/>
    <w:rsid w:val="00BD5876"/>
    <w:rsid w:val="00BE15D1"/>
    <w:rsid w:val="00BE19B9"/>
    <w:rsid w:val="00BE1BCA"/>
    <w:rsid w:val="00BE2805"/>
    <w:rsid w:val="00BE2C6B"/>
    <w:rsid w:val="00BE2D0D"/>
    <w:rsid w:val="00BE3810"/>
    <w:rsid w:val="00BF0A7B"/>
    <w:rsid w:val="00BF0D80"/>
    <w:rsid w:val="00BF1BAC"/>
    <w:rsid w:val="00BF2915"/>
    <w:rsid w:val="00BF29C8"/>
    <w:rsid w:val="00BF2C41"/>
    <w:rsid w:val="00BF2E48"/>
    <w:rsid w:val="00BF3ADE"/>
    <w:rsid w:val="00BF3C03"/>
    <w:rsid w:val="00BF4CBA"/>
    <w:rsid w:val="00BF73E9"/>
    <w:rsid w:val="00C0132A"/>
    <w:rsid w:val="00C01B82"/>
    <w:rsid w:val="00C03E0E"/>
    <w:rsid w:val="00C042FC"/>
    <w:rsid w:val="00C050E3"/>
    <w:rsid w:val="00C06E2F"/>
    <w:rsid w:val="00C07516"/>
    <w:rsid w:val="00C07C94"/>
    <w:rsid w:val="00C1177C"/>
    <w:rsid w:val="00C12B95"/>
    <w:rsid w:val="00C12EEF"/>
    <w:rsid w:val="00C13CD8"/>
    <w:rsid w:val="00C1423B"/>
    <w:rsid w:val="00C14261"/>
    <w:rsid w:val="00C146CE"/>
    <w:rsid w:val="00C146F8"/>
    <w:rsid w:val="00C15089"/>
    <w:rsid w:val="00C1679A"/>
    <w:rsid w:val="00C17ADD"/>
    <w:rsid w:val="00C2028C"/>
    <w:rsid w:val="00C202F3"/>
    <w:rsid w:val="00C20C17"/>
    <w:rsid w:val="00C21A93"/>
    <w:rsid w:val="00C22290"/>
    <w:rsid w:val="00C22366"/>
    <w:rsid w:val="00C235E6"/>
    <w:rsid w:val="00C26399"/>
    <w:rsid w:val="00C2690A"/>
    <w:rsid w:val="00C26C0A"/>
    <w:rsid w:val="00C27274"/>
    <w:rsid w:val="00C273EB"/>
    <w:rsid w:val="00C27CED"/>
    <w:rsid w:val="00C312AA"/>
    <w:rsid w:val="00C32597"/>
    <w:rsid w:val="00C32890"/>
    <w:rsid w:val="00C36E2C"/>
    <w:rsid w:val="00C36E76"/>
    <w:rsid w:val="00C378CF"/>
    <w:rsid w:val="00C40D4B"/>
    <w:rsid w:val="00C42C22"/>
    <w:rsid w:val="00C4463C"/>
    <w:rsid w:val="00C44911"/>
    <w:rsid w:val="00C45871"/>
    <w:rsid w:val="00C47232"/>
    <w:rsid w:val="00C5010B"/>
    <w:rsid w:val="00C50350"/>
    <w:rsid w:val="00C50DB0"/>
    <w:rsid w:val="00C513A9"/>
    <w:rsid w:val="00C524A3"/>
    <w:rsid w:val="00C524AE"/>
    <w:rsid w:val="00C52E8E"/>
    <w:rsid w:val="00C5323A"/>
    <w:rsid w:val="00C532C1"/>
    <w:rsid w:val="00C55DC9"/>
    <w:rsid w:val="00C55FCA"/>
    <w:rsid w:val="00C57C58"/>
    <w:rsid w:val="00C609EA"/>
    <w:rsid w:val="00C61202"/>
    <w:rsid w:val="00C62A34"/>
    <w:rsid w:val="00C64300"/>
    <w:rsid w:val="00C64AC2"/>
    <w:rsid w:val="00C6536C"/>
    <w:rsid w:val="00C66D61"/>
    <w:rsid w:val="00C67071"/>
    <w:rsid w:val="00C67791"/>
    <w:rsid w:val="00C677B9"/>
    <w:rsid w:val="00C70BC6"/>
    <w:rsid w:val="00C71BBB"/>
    <w:rsid w:val="00C72907"/>
    <w:rsid w:val="00C73145"/>
    <w:rsid w:val="00C73E8B"/>
    <w:rsid w:val="00C73FCB"/>
    <w:rsid w:val="00C74604"/>
    <w:rsid w:val="00C8018B"/>
    <w:rsid w:val="00C80285"/>
    <w:rsid w:val="00C818D4"/>
    <w:rsid w:val="00C81FEB"/>
    <w:rsid w:val="00C84708"/>
    <w:rsid w:val="00C863B1"/>
    <w:rsid w:val="00C87878"/>
    <w:rsid w:val="00C8788C"/>
    <w:rsid w:val="00C9175B"/>
    <w:rsid w:val="00C9210B"/>
    <w:rsid w:val="00C922F9"/>
    <w:rsid w:val="00C932C3"/>
    <w:rsid w:val="00C93BB8"/>
    <w:rsid w:val="00C9498C"/>
    <w:rsid w:val="00C95110"/>
    <w:rsid w:val="00C952D5"/>
    <w:rsid w:val="00C95D31"/>
    <w:rsid w:val="00C95E85"/>
    <w:rsid w:val="00C963B9"/>
    <w:rsid w:val="00C96A88"/>
    <w:rsid w:val="00CA0225"/>
    <w:rsid w:val="00CA058E"/>
    <w:rsid w:val="00CA0B7D"/>
    <w:rsid w:val="00CA13F4"/>
    <w:rsid w:val="00CA3195"/>
    <w:rsid w:val="00CA496D"/>
    <w:rsid w:val="00CA5418"/>
    <w:rsid w:val="00CB04E2"/>
    <w:rsid w:val="00CB05C8"/>
    <w:rsid w:val="00CB0832"/>
    <w:rsid w:val="00CB18D5"/>
    <w:rsid w:val="00CB2A8E"/>
    <w:rsid w:val="00CB302F"/>
    <w:rsid w:val="00CB46E6"/>
    <w:rsid w:val="00CB5085"/>
    <w:rsid w:val="00CB523A"/>
    <w:rsid w:val="00CC216E"/>
    <w:rsid w:val="00CC2E40"/>
    <w:rsid w:val="00CC310A"/>
    <w:rsid w:val="00CC4785"/>
    <w:rsid w:val="00CC4F4A"/>
    <w:rsid w:val="00CC547E"/>
    <w:rsid w:val="00CC6E7C"/>
    <w:rsid w:val="00CC7393"/>
    <w:rsid w:val="00CC73BD"/>
    <w:rsid w:val="00CC7777"/>
    <w:rsid w:val="00CD1929"/>
    <w:rsid w:val="00CD231F"/>
    <w:rsid w:val="00CD23A7"/>
    <w:rsid w:val="00CD3AFB"/>
    <w:rsid w:val="00CD5384"/>
    <w:rsid w:val="00CD764B"/>
    <w:rsid w:val="00CD7829"/>
    <w:rsid w:val="00CD79AF"/>
    <w:rsid w:val="00CD7B1B"/>
    <w:rsid w:val="00CE0F58"/>
    <w:rsid w:val="00CE18A7"/>
    <w:rsid w:val="00CE33F7"/>
    <w:rsid w:val="00CE4090"/>
    <w:rsid w:val="00CE41D3"/>
    <w:rsid w:val="00CE4C9E"/>
    <w:rsid w:val="00CE519B"/>
    <w:rsid w:val="00CE5A0C"/>
    <w:rsid w:val="00CE7B89"/>
    <w:rsid w:val="00CF0FAA"/>
    <w:rsid w:val="00CF1011"/>
    <w:rsid w:val="00CF1E2C"/>
    <w:rsid w:val="00CF2179"/>
    <w:rsid w:val="00CF3C0E"/>
    <w:rsid w:val="00CF41A5"/>
    <w:rsid w:val="00CF42C2"/>
    <w:rsid w:val="00CF55AF"/>
    <w:rsid w:val="00CF5A9E"/>
    <w:rsid w:val="00CF6969"/>
    <w:rsid w:val="00CF72F6"/>
    <w:rsid w:val="00D01E4D"/>
    <w:rsid w:val="00D040A5"/>
    <w:rsid w:val="00D047EE"/>
    <w:rsid w:val="00D05B43"/>
    <w:rsid w:val="00D05C66"/>
    <w:rsid w:val="00D05D36"/>
    <w:rsid w:val="00D0603C"/>
    <w:rsid w:val="00D077F5"/>
    <w:rsid w:val="00D10B59"/>
    <w:rsid w:val="00D10DE8"/>
    <w:rsid w:val="00D11FCD"/>
    <w:rsid w:val="00D13453"/>
    <w:rsid w:val="00D13D5A"/>
    <w:rsid w:val="00D14426"/>
    <w:rsid w:val="00D1462F"/>
    <w:rsid w:val="00D14F39"/>
    <w:rsid w:val="00D208F1"/>
    <w:rsid w:val="00D20D79"/>
    <w:rsid w:val="00D2256C"/>
    <w:rsid w:val="00D225A3"/>
    <w:rsid w:val="00D233FB"/>
    <w:rsid w:val="00D2341A"/>
    <w:rsid w:val="00D24444"/>
    <w:rsid w:val="00D250F9"/>
    <w:rsid w:val="00D253EB"/>
    <w:rsid w:val="00D27BB2"/>
    <w:rsid w:val="00D30F63"/>
    <w:rsid w:val="00D32302"/>
    <w:rsid w:val="00D33B8B"/>
    <w:rsid w:val="00D34641"/>
    <w:rsid w:val="00D35555"/>
    <w:rsid w:val="00D35774"/>
    <w:rsid w:val="00D36122"/>
    <w:rsid w:val="00D3618F"/>
    <w:rsid w:val="00D36616"/>
    <w:rsid w:val="00D368DF"/>
    <w:rsid w:val="00D40E6A"/>
    <w:rsid w:val="00D42AD2"/>
    <w:rsid w:val="00D430D6"/>
    <w:rsid w:val="00D44717"/>
    <w:rsid w:val="00D46C16"/>
    <w:rsid w:val="00D470EC"/>
    <w:rsid w:val="00D473B9"/>
    <w:rsid w:val="00D47F7B"/>
    <w:rsid w:val="00D504E3"/>
    <w:rsid w:val="00D5078F"/>
    <w:rsid w:val="00D51E4D"/>
    <w:rsid w:val="00D52515"/>
    <w:rsid w:val="00D52ABD"/>
    <w:rsid w:val="00D54307"/>
    <w:rsid w:val="00D548DA"/>
    <w:rsid w:val="00D54D29"/>
    <w:rsid w:val="00D5553F"/>
    <w:rsid w:val="00D56238"/>
    <w:rsid w:val="00D57000"/>
    <w:rsid w:val="00D57918"/>
    <w:rsid w:val="00D60903"/>
    <w:rsid w:val="00D60D42"/>
    <w:rsid w:val="00D616F4"/>
    <w:rsid w:val="00D61A57"/>
    <w:rsid w:val="00D61F90"/>
    <w:rsid w:val="00D63F59"/>
    <w:rsid w:val="00D63FC8"/>
    <w:rsid w:val="00D643F2"/>
    <w:rsid w:val="00D645E7"/>
    <w:rsid w:val="00D64646"/>
    <w:rsid w:val="00D6504C"/>
    <w:rsid w:val="00D70122"/>
    <w:rsid w:val="00D70B79"/>
    <w:rsid w:val="00D72B95"/>
    <w:rsid w:val="00D72DAD"/>
    <w:rsid w:val="00D75045"/>
    <w:rsid w:val="00D75A17"/>
    <w:rsid w:val="00D768ED"/>
    <w:rsid w:val="00D83087"/>
    <w:rsid w:val="00D83CB6"/>
    <w:rsid w:val="00D859BC"/>
    <w:rsid w:val="00D86097"/>
    <w:rsid w:val="00D87B61"/>
    <w:rsid w:val="00D9090C"/>
    <w:rsid w:val="00D90CA6"/>
    <w:rsid w:val="00D90FE5"/>
    <w:rsid w:val="00D91F0A"/>
    <w:rsid w:val="00D929BB"/>
    <w:rsid w:val="00D93404"/>
    <w:rsid w:val="00D94CD2"/>
    <w:rsid w:val="00D94E8A"/>
    <w:rsid w:val="00D95570"/>
    <w:rsid w:val="00D95755"/>
    <w:rsid w:val="00D95A19"/>
    <w:rsid w:val="00D95D59"/>
    <w:rsid w:val="00DA11BA"/>
    <w:rsid w:val="00DA2CF4"/>
    <w:rsid w:val="00DA2FE5"/>
    <w:rsid w:val="00DA3A84"/>
    <w:rsid w:val="00DA49D0"/>
    <w:rsid w:val="00DA4E57"/>
    <w:rsid w:val="00DA5360"/>
    <w:rsid w:val="00DA5ADB"/>
    <w:rsid w:val="00DA6064"/>
    <w:rsid w:val="00DA6EE5"/>
    <w:rsid w:val="00DA76F0"/>
    <w:rsid w:val="00DA7AE5"/>
    <w:rsid w:val="00DB0151"/>
    <w:rsid w:val="00DB0481"/>
    <w:rsid w:val="00DB07DB"/>
    <w:rsid w:val="00DB14FF"/>
    <w:rsid w:val="00DB252F"/>
    <w:rsid w:val="00DB6FB5"/>
    <w:rsid w:val="00DB73AF"/>
    <w:rsid w:val="00DB7C59"/>
    <w:rsid w:val="00DB7C84"/>
    <w:rsid w:val="00DC089F"/>
    <w:rsid w:val="00DC1879"/>
    <w:rsid w:val="00DC33D9"/>
    <w:rsid w:val="00DC4F29"/>
    <w:rsid w:val="00DC5935"/>
    <w:rsid w:val="00DC64D7"/>
    <w:rsid w:val="00DC7A8F"/>
    <w:rsid w:val="00DD3BDF"/>
    <w:rsid w:val="00DD557F"/>
    <w:rsid w:val="00DD582A"/>
    <w:rsid w:val="00DD78A5"/>
    <w:rsid w:val="00DE00F2"/>
    <w:rsid w:val="00DE1E48"/>
    <w:rsid w:val="00DE22F9"/>
    <w:rsid w:val="00DE266C"/>
    <w:rsid w:val="00DE29D0"/>
    <w:rsid w:val="00DE3E7F"/>
    <w:rsid w:val="00DE54DA"/>
    <w:rsid w:val="00DE6B88"/>
    <w:rsid w:val="00DF3D35"/>
    <w:rsid w:val="00DF5D9C"/>
    <w:rsid w:val="00DF7E1F"/>
    <w:rsid w:val="00E007F3"/>
    <w:rsid w:val="00E00BDA"/>
    <w:rsid w:val="00E02632"/>
    <w:rsid w:val="00E02BB3"/>
    <w:rsid w:val="00E0380C"/>
    <w:rsid w:val="00E0447A"/>
    <w:rsid w:val="00E045B1"/>
    <w:rsid w:val="00E04931"/>
    <w:rsid w:val="00E05A8E"/>
    <w:rsid w:val="00E074B7"/>
    <w:rsid w:val="00E112DD"/>
    <w:rsid w:val="00E11ED7"/>
    <w:rsid w:val="00E12355"/>
    <w:rsid w:val="00E128C6"/>
    <w:rsid w:val="00E13A10"/>
    <w:rsid w:val="00E14AFD"/>
    <w:rsid w:val="00E15621"/>
    <w:rsid w:val="00E16767"/>
    <w:rsid w:val="00E16CB0"/>
    <w:rsid w:val="00E16ED3"/>
    <w:rsid w:val="00E17EF3"/>
    <w:rsid w:val="00E232E3"/>
    <w:rsid w:val="00E23796"/>
    <w:rsid w:val="00E23B22"/>
    <w:rsid w:val="00E24E08"/>
    <w:rsid w:val="00E255D3"/>
    <w:rsid w:val="00E25C25"/>
    <w:rsid w:val="00E25F5B"/>
    <w:rsid w:val="00E26646"/>
    <w:rsid w:val="00E267B5"/>
    <w:rsid w:val="00E268F4"/>
    <w:rsid w:val="00E26E05"/>
    <w:rsid w:val="00E30EFF"/>
    <w:rsid w:val="00E31182"/>
    <w:rsid w:val="00E31F7B"/>
    <w:rsid w:val="00E3223C"/>
    <w:rsid w:val="00E32A0D"/>
    <w:rsid w:val="00E336E1"/>
    <w:rsid w:val="00E33FD3"/>
    <w:rsid w:val="00E3561B"/>
    <w:rsid w:val="00E35D7B"/>
    <w:rsid w:val="00E368A2"/>
    <w:rsid w:val="00E37836"/>
    <w:rsid w:val="00E40F8A"/>
    <w:rsid w:val="00E41EDD"/>
    <w:rsid w:val="00E4332B"/>
    <w:rsid w:val="00E458E5"/>
    <w:rsid w:val="00E46134"/>
    <w:rsid w:val="00E461B6"/>
    <w:rsid w:val="00E46C0C"/>
    <w:rsid w:val="00E47102"/>
    <w:rsid w:val="00E51C4D"/>
    <w:rsid w:val="00E52DC7"/>
    <w:rsid w:val="00E53278"/>
    <w:rsid w:val="00E54CA6"/>
    <w:rsid w:val="00E5573B"/>
    <w:rsid w:val="00E55BE0"/>
    <w:rsid w:val="00E56123"/>
    <w:rsid w:val="00E56A33"/>
    <w:rsid w:val="00E60A7F"/>
    <w:rsid w:val="00E624DA"/>
    <w:rsid w:val="00E62604"/>
    <w:rsid w:val="00E651F2"/>
    <w:rsid w:val="00E66410"/>
    <w:rsid w:val="00E665DD"/>
    <w:rsid w:val="00E66C83"/>
    <w:rsid w:val="00E67D2E"/>
    <w:rsid w:val="00E713EE"/>
    <w:rsid w:val="00E72CD1"/>
    <w:rsid w:val="00E736E0"/>
    <w:rsid w:val="00E74308"/>
    <w:rsid w:val="00E7431D"/>
    <w:rsid w:val="00E762E1"/>
    <w:rsid w:val="00E763E6"/>
    <w:rsid w:val="00E769CF"/>
    <w:rsid w:val="00E76A98"/>
    <w:rsid w:val="00E76E18"/>
    <w:rsid w:val="00E774B7"/>
    <w:rsid w:val="00E80126"/>
    <w:rsid w:val="00E80334"/>
    <w:rsid w:val="00E81C77"/>
    <w:rsid w:val="00E81C98"/>
    <w:rsid w:val="00E82137"/>
    <w:rsid w:val="00E827F6"/>
    <w:rsid w:val="00E8380C"/>
    <w:rsid w:val="00E8418B"/>
    <w:rsid w:val="00E850CD"/>
    <w:rsid w:val="00E8527F"/>
    <w:rsid w:val="00E85CE9"/>
    <w:rsid w:val="00E87B10"/>
    <w:rsid w:val="00E87CD9"/>
    <w:rsid w:val="00E91D2C"/>
    <w:rsid w:val="00E92204"/>
    <w:rsid w:val="00E92702"/>
    <w:rsid w:val="00E94A38"/>
    <w:rsid w:val="00E94EDA"/>
    <w:rsid w:val="00E9530A"/>
    <w:rsid w:val="00E96D17"/>
    <w:rsid w:val="00E96F9D"/>
    <w:rsid w:val="00E972F6"/>
    <w:rsid w:val="00EA05F0"/>
    <w:rsid w:val="00EA1B45"/>
    <w:rsid w:val="00EA26E9"/>
    <w:rsid w:val="00EA36E3"/>
    <w:rsid w:val="00EA422C"/>
    <w:rsid w:val="00EA43D1"/>
    <w:rsid w:val="00EA642E"/>
    <w:rsid w:val="00EA6FB5"/>
    <w:rsid w:val="00EA738B"/>
    <w:rsid w:val="00EA73C1"/>
    <w:rsid w:val="00EB03BA"/>
    <w:rsid w:val="00EB04A4"/>
    <w:rsid w:val="00EB0FE3"/>
    <w:rsid w:val="00EB1DC6"/>
    <w:rsid w:val="00EB5374"/>
    <w:rsid w:val="00EB76CE"/>
    <w:rsid w:val="00EC1632"/>
    <w:rsid w:val="00EC1ED3"/>
    <w:rsid w:val="00EC23AD"/>
    <w:rsid w:val="00EC23E0"/>
    <w:rsid w:val="00EC286B"/>
    <w:rsid w:val="00EC372F"/>
    <w:rsid w:val="00EC469B"/>
    <w:rsid w:val="00EC5427"/>
    <w:rsid w:val="00EC57E2"/>
    <w:rsid w:val="00EC5A05"/>
    <w:rsid w:val="00EC7335"/>
    <w:rsid w:val="00ED0B0B"/>
    <w:rsid w:val="00ED1C50"/>
    <w:rsid w:val="00ED1E85"/>
    <w:rsid w:val="00ED24F1"/>
    <w:rsid w:val="00ED2B70"/>
    <w:rsid w:val="00ED4550"/>
    <w:rsid w:val="00ED52C4"/>
    <w:rsid w:val="00EE0111"/>
    <w:rsid w:val="00EE0430"/>
    <w:rsid w:val="00EE0657"/>
    <w:rsid w:val="00EE1167"/>
    <w:rsid w:val="00EE12D8"/>
    <w:rsid w:val="00EE245B"/>
    <w:rsid w:val="00EE26FA"/>
    <w:rsid w:val="00EE28A7"/>
    <w:rsid w:val="00EE331F"/>
    <w:rsid w:val="00EE413E"/>
    <w:rsid w:val="00EE5AD6"/>
    <w:rsid w:val="00EE5D6A"/>
    <w:rsid w:val="00EE5E3E"/>
    <w:rsid w:val="00EE6313"/>
    <w:rsid w:val="00EE6B34"/>
    <w:rsid w:val="00EF098A"/>
    <w:rsid w:val="00EF1B51"/>
    <w:rsid w:val="00EF3415"/>
    <w:rsid w:val="00EF36DA"/>
    <w:rsid w:val="00EF6109"/>
    <w:rsid w:val="00EF621E"/>
    <w:rsid w:val="00F00526"/>
    <w:rsid w:val="00F01C6B"/>
    <w:rsid w:val="00F01C8A"/>
    <w:rsid w:val="00F0291B"/>
    <w:rsid w:val="00F03CBB"/>
    <w:rsid w:val="00F0418F"/>
    <w:rsid w:val="00F04EBC"/>
    <w:rsid w:val="00F0530B"/>
    <w:rsid w:val="00F11A1B"/>
    <w:rsid w:val="00F131E1"/>
    <w:rsid w:val="00F133F3"/>
    <w:rsid w:val="00F134FA"/>
    <w:rsid w:val="00F149F3"/>
    <w:rsid w:val="00F15E9A"/>
    <w:rsid w:val="00F175B2"/>
    <w:rsid w:val="00F2033D"/>
    <w:rsid w:val="00F20D83"/>
    <w:rsid w:val="00F21637"/>
    <w:rsid w:val="00F25E75"/>
    <w:rsid w:val="00F2711B"/>
    <w:rsid w:val="00F305B6"/>
    <w:rsid w:val="00F31E8C"/>
    <w:rsid w:val="00F3264E"/>
    <w:rsid w:val="00F3269A"/>
    <w:rsid w:val="00F34557"/>
    <w:rsid w:val="00F34A7F"/>
    <w:rsid w:val="00F36244"/>
    <w:rsid w:val="00F40257"/>
    <w:rsid w:val="00F46283"/>
    <w:rsid w:val="00F46480"/>
    <w:rsid w:val="00F46E60"/>
    <w:rsid w:val="00F470CB"/>
    <w:rsid w:val="00F5062C"/>
    <w:rsid w:val="00F50E10"/>
    <w:rsid w:val="00F51091"/>
    <w:rsid w:val="00F534F5"/>
    <w:rsid w:val="00F53AA2"/>
    <w:rsid w:val="00F53C53"/>
    <w:rsid w:val="00F53E39"/>
    <w:rsid w:val="00F5568B"/>
    <w:rsid w:val="00F57054"/>
    <w:rsid w:val="00F607E3"/>
    <w:rsid w:val="00F612E7"/>
    <w:rsid w:val="00F6144C"/>
    <w:rsid w:val="00F617B6"/>
    <w:rsid w:val="00F62DA6"/>
    <w:rsid w:val="00F634B9"/>
    <w:rsid w:val="00F6379E"/>
    <w:rsid w:val="00F63EA0"/>
    <w:rsid w:val="00F643AB"/>
    <w:rsid w:val="00F648B3"/>
    <w:rsid w:val="00F6568D"/>
    <w:rsid w:val="00F66928"/>
    <w:rsid w:val="00F674E6"/>
    <w:rsid w:val="00F701B8"/>
    <w:rsid w:val="00F71883"/>
    <w:rsid w:val="00F71A68"/>
    <w:rsid w:val="00F73F79"/>
    <w:rsid w:val="00F7448F"/>
    <w:rsid w:val="00F75664"/>
    <w:rsid w:val="00F75C90"/>
    <w:rsid w:val="00F76219"/>
    <w:rsid w:val="00F762D7"/>
    <w:rsid w:val="00F76F7F"/>
    <w:rsid w:val="00F77316"/>
    <w:rsid w:val="00F7787E"/>
    <w:rsid w:val="00F804E0"/>
    <w:rsid w:val="00F83F83"/>
    <w:rsid w:val="00F848A8"/>
    <w:rsid w:val="00F8557B"/>
    <w:rsid w:val="00F875D8"/>
    <w:rsid w:val="00F878D4"/>
    <w:rsid w:val="00F90F76"/>
    <w:rsid w:val="00F92D73"/>
    <w:rsid w:val="00F94E0E"/>
    <w:rsid w:val="00F96A29"/>
    <w:rsid w:val="00F973D0"/>
    <w:rsid w:val="00F9786B"/>
    <w:rsid w:val="00F97900"/>
    <w:rsid w:val="00FA0601"/>
    <w:rsid w:val="00FA136F"/>
    <w:rsid w:val="00FA3A5D"/>
    <w:rsid w:val="00FA3E99"/>
    <w:rsid w:val="00FA4CD6"/>
    <w:rsid w:val="00FA5D40"/>
    <w:rsid w:val="00FA5F3D"/>
    <w:rsid w:val="00FA7A23"/>
    <w:rsid w:val="00FA7A92"/>
    <w:rsid w:val="00FB1116"/>
    <w:rsid w:val="00FB15AD"/>
    <w:rsid w:val="00FB222E"/>
    <w:rsid w:val="00FB2F69"/>
    <w:rsid w:val="00FB33F1"/>
    <w:rsid w:val="00FB3925"/>
    <w:rsid w:val="00FB430D"/>
    <w:rsid w:val="00FB4847"/>
    <w:rsid w:val="00FB4940"/>
    <w:rsid w:val="00FB4A58"/>
    <w:rsid w:val="00FB79D7"/>
    <w:rsid w:val="00FC1C6D"/>
    <w:rsid w:val="00FC26BA"/>
    <w:rsid w:val="00FC318B"/>
    <w:rsid w:val="00FC3983"/>
    <w:rsid w:val="00FC5464"/>
    <w:rsid w:val="00FC5606"/>
    <w:rsid w:val="00FC6731"/>
    <w:rsid w:val="00FC71BF"/>
    <w:rsid w:val="00FD1235"/>
    <w:rsid w:val="00FD1A14"/>
    <w:rsid w:val="00FD219E"/>
    <w:rsid w:val="00FD2C5A"/>
    <w:rsid w:val="00FD34C5"/>
    <w:rsid w:val="00FD3B43"/>
    <w:rsid w:val="00FD465D"/>
    <w:rsid w:val="00FD5248"/>
    <w:rsid w:val="00FD695C"/>
    <w:rsid w:val="00FD6BD8"/>
    <w:rsid w:val="00FE020C"/>
    <w:rsid w:val="00FE138E"/>
    <w:rsid w:val="00FE1E01"/>
    <w:rsid w:val="00FE307F"/>
    <w:rsid w:val="00FE30BC"/>
    <w:rsid w:val="00FE4A31"/>
    <w:rsid w:val="00FE6632"/>
    <w:rsid w:val="00FE79FE"/>
    <w:rsid w:val="00FF170B"/>
    <w:rsid w:val="00FF1C4F"/>
    <w:rsid w:val="00FF1EA4"/>
    <w:rsid w:val="00FF1FE0"/>
    <w:rsid w:val="00FF31D3"/>
    <w:rsid w:val="00FF335B"/>
    <w:rsid w:val="00FF7215"/>
    <w:rsid w:val="00FF7728"/>
    <w:rsid w:val="00FF77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6ED89E"/>
  <w15:docId w15:val="{6B6DE3B5-9BC9-4570-83BC-89FE507E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50F"/>
    <w:pPr>
      <w:spacing w:before="120" w:after="120" w:line="280" w:lineRule="atLeast"/>
      <w:jc w:val="both"/>
    </w:pPr>
    <w:rPr>
      <w:rFonts w:ascii="Arial" w:eastAsia="Times New Roman" w:hAnsi="Arial" w:cs="Arial"/>
      <w:sz w:val="24"/>
      <w:szCs w:val="24"/>
      <w:lang w:eastAsia="pt-BR"/>
    </w:rPr>
  </w:style>
  <w:style w:type="paragraph" w:styleId="Ttulo1">
    <w:name w:val="heading 1"/>
    <w:basedOn w:val="Normal"/>
    <w:next w:val="Normal"/>
    <w:link w:val="Ttulo1Char"/>
    <w:uiPriority w:val="9"/>
    <w:qFormat/>
    <w:rsid w:val="0034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s"/>
    <w:next w:val="Normal"/>
    <w:link w:val="Ttulo2Char"/>
    <w:uiPriority w:val="9"/>
    <w:unhideWhenUsed/>
    <w:qFormat/>
    <w:rsid w:val="00FC6731"/>
    <w:pPr>
      <w:numPr>
        <w:ilvl w:val="1"/>
      </w:numPr>
      <w:pBdr>
        <w:bottom w:val="none" w:sz="0" w:space="0" w:color="auto"/>
      </w:pBdr>
      <w:ind w:left="709" w:hanging="709"/>
      <w:outlineLvl w:val="1"/>
    </w:pPr>
  </w:style>
  <w:style w:type="paragraph" w:styleId="Ttulo3">
    <w:name w:val="heading 3"/>
    <w:aliases w:val="Exemplo,Título exemplo"/>
    <w:basedOn w:val="Normal"/>
    <w:next w:val="Normal"/>
    <w:link w:val="Ttulo3Char"/>
    <w:uiPriority w:val="9"/>
    <w:unhideWhenUsed/>
    <w:qFormat/>
    <w:rsid w:val="009000B9"/>
    <w:pPr>
      <w:spacing w:before="240" w:after="0" w:line="288" w:lineRule="auto"/>
      <w:outlineLvl w:val="2"/>
    </w:pPr>
    <w:rPr>
      <w:i/>
      <w:color w:val="808080" w:themeColor="background1" w:themeShade="80"/>
    </w:rPr>
  </w:style>
  <w:style w:type="paragraph" w:styleId="Ttulo5">
    <w:name w:val="heading 5"/>
    <w:basedOn w:val="Normal"/>
    <w:next w:val="Normal"/>
    <w:link w:val="Ttulo5Char"/>
    <w:uiPriority w:val="9"/>
    <w:semiHidden/>
    <w:unhideWhenUsed/>
    <w:qFormat/>
    <w:rsid w:val="0034605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iPriority w:val="99"/>
    <w:unhideWhenUsed/>
    <w:rsid w:val="008D4DEB"/>
    <w:pPr>
      <w:spacing w:before="100" w:beforeAutospacing="1" w:after="100" w:afterAutospacing="1" w:line="240" w:lineRule="auto"/>
    </w:pPr>
    <w:rPr>
      <w:rFonts w:ascii="Times New Roman" w:hAnsi="Times New Roman" w:cs="Times New Roman"/>
    </w:rPr>
  </w:style>
  <w:style w:type="paragraph" w:customStyle="1" w:styleId="Tpico">
    <w:name w:val="Tópico"/>
    <w:basedOn w:val="NormalWeb"/>
    <w:link w:val="TpicoChar"/>
    <w:uiPriority w:val="3"/>
    <w:qFormat/>
    <w:rsid w:val="006709A6"/>
    <w:pPr>
      <w:numPr>
        <w:numId w:val="2"/>
      </w:numPr>
      <w:spacing w:before="120" w:beforeAutospacing="0" w:after="120" w:afterAutospacing="0" w:line="280" w:lineRule="atLeast"/>
    </w:pPr>
    <w:rPr>
      <w:rFonts w:ascii="Arial" w:hAnsi="Arial" w:cs="Arial"/>
      <w:sz w:val="22"/>
      <w:szCs w:val="22"/>
    </w:rPr>
  </w:style>
  <w:style w:type="paragraph" w:customStyle="1" w:styleId="Ttulos">
    <w:name w:val="Títulos"/>
    <w:basedOn w:val="Normal"/>
    <w:next w:val="Normal"/>
    <w:uiPriority w:val="99"/>
    <w:qFormat/>
    <w:rsid w:val="00910E7B"/>
    <w:pPr>
      <w:keepNext/>
      <w:numPr>
        <w:numId w:val="3"/>
      </w:numPr>
      <w:pBdr>
        <w:bottom w:val="thinThickSmallGap" w:sz="18" w:space="1" w:color="auto"/>
      </w:pBdr>
      <w:tabs>
        <w:tab w:val="num" w:pos="360"/>
      </w:tabs>
      <w:spacing w:before="360" w:after="0" w:line="240" w:lineRule="auto"/>
      <w:ind w:left="357" w:hanging="357"/>
    </w:pPr>
    <w:rPr>
      <w:b/>
      <w:color w:val="000000"/>
    </w:rPr>
  </w:style>
  <w:style w:type="character" w:customStyle="1" w:styleId="TpicoChar">
    <w:name w:val="Tópico Char"/>
    <w:basedOn w:val="Fontepargpadro"/>
    <w:link w:val="Tpico"/>
    <w:uiPriority w:val="3"/>
    <w:rsid w:val="006709A6"/>
    <w:rPr>
      <w:rFonts w:ascii="Arial" w:eastAsia="Times New Roman" w:hAnsi="Arial" w:cs="Arial"/>
      <w:lang w:eastAsia="pt-BR"/>
    </w:rPr>
  </w:style>
  <w:style w:type="paragraph" w:customStyle="1" w:styleId="Inciso">
    <w:name w:val="Inciso"/>
    <w:basedOn w:val="PargrafodaLista"/>
    <w:link w:val="IncisoChar"/>
    <w:qFormat/>
    <w:rsid w:val="008D4DEB"/>
    <w:pPr>
      <w:numPr>
        <w:ilvl w:val="2"/>
        <w:numId w:val="1"/>
      </w:numPr>
      <w:spacing w:after="0" w:line="264" w:lineRule="auto"/>
      <w:contextualSpacing w:val="0"/>
    </w:pPr>
  </w:style>
  <w:style w:type="paragraph" w:styleId="PargrafodaLista">
    <w:name w:val="List Paragraph"/>
    <w:basedOn w:val="Normal"/>
    <w:link w:val="PargrafodaListaChar"/>
    <w:uiPriority w:val="34"/>
    <w:qFormat/>
    <w:rsid w:val="008D4DEB"/>
    <w:pPr>
      <w:ind w:left="720"/>
      <w:contextualSpacing/>
    </w:pPr>
  </w:style>
  <w:style w:type="character" w:customStyle="1" w:styleId="IncisoChar">
    <w:name w:val="Inciso Char"/>
    <w:basedOn w:val="Fontepargpadro"/>
    <w:link w:val="Inciso"/>
    <w:rsid w:val="008D4DEB"/>
    <w:rPr>
      <w:rFonts w:ascii="Arial" w:eastAsia="Times New Roman" w:hAnsi="Arial" w:cs="Arial"/>
      <w:sz w:val="24"/>
      <w:szCs w:val="24"/>
      <w:lang w:eastAsia="pt-BR"/>
    </w:rPr>
  </w:style>
  <w:style w:type="table" w:styleId="Tabelacomgrade">
    <w:name w:val="Table Grid"/>
    <w:basedOn w:val="Tabelanormal"/>
    <w:uiPriority w:val="59"/>
    <w:rsid w:val="008D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8D4DEB"/>
    <w:rPr>
      <w:sz w:val="16"/>
      <w:szCs w:val="16"/>
    </w:rPr>
  </w:style>
  <w:style w:type="paragraph" w:styleId="Textodecomentrio">
    <w:name w:val="annotation text"/>
    <w:basedOn w:val="Normal"/>
    <w:link w:val="TextodecomentrioChar"/>
    <w:uiPriority w:val="99"/>
    <w:unhideWhenUsed/>
    <w:rsid w:val="008D4DEB"/>
    <w:pPr>
      <w:spacing w:line="240" w:lineRule="auto"/>
    </w:pPr>
    <w:rPr>
      <w:sz w:val="20"/>
      <w:szCs w:val="20"/>
    </w:rPr>
  </w:style>
  <w:style w:type="character" w:customStyle="1" w:styleId="TextodecomentrioChar">
    <w:name w:val="Texto de comentário Char"/>
    <w:basedOn w:val="Fontepargpadro"/>
    <w:link w:val="Textodecomentrio"/>
    <w:uiPriority w:val="99"/>
    <w:rsid w:val="008D4DEB"/>
    <w:rPr>
      <w:sz w:val="20"/>
      <w:szCs w:val="20"/>
    </w:rPr>
  </w:style>
  <w:style w:type="paragraph" w:styleId="Textodebalo">
    <w:name w:val="Balloon Text"/>
    <w:basedOn w:val="Normal"/>
    <w:link w:val="TextodebaloChar"/>
    <w:uiPriority w:val="99"/>
    <w:semiHidden/>
    <w:unhideWhenUsed/>
    <w:rsid w:val="008D4DE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D4DEB"/>
    <w:rPr>
      <w:rFonts w:ascii="Segoe UI" w:hAnsi="Segoe UI" w:cs="Segoe UI"/>
      <w:sz w:val="18"/>
      <w:szCs w:val="18"/>
    </w:rPr>
  </w:style>
  <w:style w:type="paragraph" w:customStyle="1" w:styleId="corpo">
    <w:name w:val="corpo"/>
    <w:basedOn w:val="Normal"/>
    <w:uiPriority w:val="99"/>
    <w:rsid w:val="008D4DEB"/>
    <w:pPr>
      <w:spacing w:before="100" w:beforeAutospacing="1" w:after="100" w:afterAutospacing="1" w:line="240" w:lineRule="auto"/>
    </w:pPr>
    <w:rPr>
      <w:rFonts w:ascii="Times New Roman" w:hAnsi="Times New Roman" w:cs="Times New Roman"/>
    </w:rPr>
  </w:style>
  <w:style w:type="character" w:styleId="Hyperlink">
    <w:name w:val="Hyperlink"/>
    <w:basedOn w:val="Fontepargpadro"/>
    <w:uiPriority w:val="99"/>
    <w:unhideWhenUsed/>
    <w:rsid w:val="008D4DEB"/>
    <w:rPr>
      <w:color w:val="0000FF"/>
      <w:u w:val="single"/>
    </w:rPr>
  </w:style>
  <w:style w:type="paragraph" w:customStyle="1" w:styleId="artigo">
    <w:name w:val="artigo"/>
    <w:basedOn w:val="Normal"/>
    <w:uiPriority w:val="99"/>
    <w:rsid w:val="00F648B3"/>
    <w:pPr>
      <w:spacing w:before="100" w:beforeAutospacing="1" w:after="100" w:afterAutospacing="1" w:line="240" w:lineRule="auto"/>
    </w:pPr>
    <w:rPr>
      <w:rFonts w:ascii="Times New Roman" w:hAnsi="Times New Roman" w:cs="Times New Roman"/>
    </w:rPr>
  </w:style>
  <w:style w:type="paragraph" w:styleId="Assuntodocomentrio">
    <w:name w:val="annotation subject"/>
    <w:basedOn w:val="Textodecomentrio"/>
    <w:next w:val="Textodecomentrio"/>
    <w:link w:val="AssuntodocomentrioChar"/>
    <w:uiPriority w:val="99"/>
    <w:semiHidden/>
    <w:unhideWhenUsed/>
    <w:rsid w:val="00F648B3"/>
    <w:rPr>
      <w:b/>
      <w:bCs/>
    </w:rPr>
  </w:style>
  <w:style w:type="character" w:customStyle="1" w:styleId="AssuntodocomentrioChar">
    <w:name w:val="Assunto do comentário Char"/>
    <w:basedOn w:val="TextodecomentrioChar"/>
    <w:link w:val="Assuntodocomentrio"/>
    <w:uiPriority w:val="99"/>
    <w:semiHidden/>
    <w:rsid w:val="00F648B3"/>
    <w:rPr>
      <w:b/>
      <w:bCs/>
      <w:sz w:val="20"/>
      <w:szCs w:val="20"/>
    </w:rPr>
  </w:style>
  <w:style w:type="character" w:customStyle="1" w:styleId="Ttulo2Char">
    <w:name w:val="Título 2 Char"/>
    <w:basedOn w:val="Fontepargpadro"/>
    <w:link w:val="Ttulo2"/>
    <w:uiPriority w:val="9"/>
    <w:rsid w:val="00FC6731"/>
    <w:rPr>
      <w:rFonts w:ascii="Arial" w:eastAsia="Times New Roman" w:hAnsi="Arial" w:cs="Arial"/>
      <w:b/>
      <w:color w:val="000000"/>
      <w:sz w:val="24"/>
      <w:szCs w:val="24"/>
      <w:lang w:eastAsia="pt-BR"/>
    </w:rPr>
  </w:style>
  <w:style w:type="paragraph" w:styleId="SemEspaamento">
    <w:name w:val="No Spacing"/>
    <w:link w:val="SemEspaamentoChar"/>
    <w:uiPriority w:val="1"/>
    <w:qFormat/>
    <w:rsid w:val="0060100A"/>
    <w:pPr>
      <w:spacing w:after="0" w:line="240" w:lineRule="auto"/>
      <w:jc w:val="both"/>
    </w:pPr>
    <w:rPr>
      <w:rFonts w:ascii="Arial" w:eastAsia="Times New Roman" w:hAnsi="Arial" w:cs="Arial"/>
      <w:szCs w:val="24"/>
      <w:lang w:eastAsia="pt-BR"/>
    </w:rPr>
  </w:style>
  <w:style w:type="paragraph" w:styleId="Reviso">
    <w:name w:val="Revision"/>
    <w:hidden/>
    <w:uiPriority w:val="99"/>
    <w:semiHidden/>
    <w:rsid w:val="003F0A7C"/>
    <w:pPr>
      <w:spacing w:after="0" w:line="240" w:lineRule="auto"/>
    </w:pPr>
    <w:rPr>
      <w:rFonts w:ascii="Arial" w:eastAsia="Times New Roman" w:hAnsi="Arial" w:cs="Arial"/>
      <w:szCs w:val="24"/>
      <w:lang w:eastAsia="pt-BR"/>
    </w:rPr>
  </w:style>
  <w:style w:type="character" w:customStyle="1" w:styleId="PargrafodaListaChar">
    <w:name w:val="Parágrafo da Lista Char"/>
    <w:basedOn w:val="Fontepargpadro"/>
    <w:link w:val="PargrafodaLista"/>
    <w:uiPriority w:val="34"/>
    <w:rsid w:val="007F62E3"/>
    <w:rPr>
      <w:rFonts w:ascii="Arial" w:eastAsia="Times New Roman" w:hAnsi="Arial" w:cs="Arial"/>
      <w:szCs w:val="24"/>
      <w:lang w:eastAsia="pt-BR"/>
    </w:rPr>
  </w:style>
  <w:style w:type="paragraph" w:styleId="Cabealho">
    <w:name w:val="header"/>
    <w:basedOn w:val="Normal"/>
    <w:link w:val="CabealhoChar"/>
    <w:uiPriority w:val="99"/>
    <w:unhideWhenUsed/>
    <w:rsid w:val="00D95755"/>
    <w:pPr>
      <w:tabs>
        <w:tab w:val="center" w:pos="4252"/>
        <w:tab w:val="right" w:pos="8504"/>
      </w:tabs>
      <w:spacing w:before="0" w:after="0" w:line="240" w:lineRule="auto"/>
    </w:pPr>
  </w:style>
  <w:style w:type="character" w:customStyle="1" w:styleId="CabealhoChar">
    <w:name w:val="Cabeçalho Char"/>
    <w:basedOn w:val="Fontepargpadro"/>
    <w:link w:val="Cabealho"/>
    <w:uiPriority w:val="99"/>
    <w:qFormat/>
    <w:rsid w:val="00D95755"/>
    <w:rPr>
      <w:rFonts w:ascii="Arial" w:eastAsia="Times New Roman" w:hAnsi="Arial" w:cs="Arial"/>
      <w:szCs w:val="24"/>
      <w:lang w:eastAsia="pt-BR"/>
    </w:rPr>
  </w:style>
  <w:style w:type="paragraph" w:styleId="Rodap">
    <w:name w:val="footer"/>
    <w:basedOn w:val="Normal"/>
    <w:link w:val="RodapChar"/>
    <w:uiPriority w:val="99"/>
    <w:unhideWhenUsed/>
    <w:rsid w:val="00D95755"/>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D95755"/>
    <w:rPr>
      <w:rFonts w:ascii="Arial" w:eastAsia="Times New Roman" w:hAnsi="Arial" w:cs="Arial"/>
      <w:szCs w:val="24"/>
      <w:lang w:eastAsia="pt-BR"/>
    </w:rPr>
  </w:style>
  <w:style w:type="character" w:styleId="TextodoEspaoReservado">
    <w:name w:val="Placeholder Text"/>
    <w:basedOn w:val="Fontepargpadro"/>
    <w:uiPriority w:val="99"/>
    <w:semiHidden/>
    <w:rsid w:val="000825D3"/>
    <w:rPr>
      <w:color w:val="808080"/>
    </w:rPr>
  </w:style>
  <w:style w:type="paragraph" w:customStyle="1" w:styleId="tabelatextocentralizado">
    <w:name w:val="tabela_texto_centralizado"/>
    <w:basedOn w:val="Normal"/>
    <w:uiPriority w:val="99"/>
    <w:rsid w:val="006725E0"/>
    <w:pPr>
      <w:spacing w:before="100" w:beforeAutospacing="1" w:after="100" w:afterAutospacing="1" w:line="240" w:lineRule="auto"/>
      <w:jc w:val="left"/>
    </w:pPr>
    <w:rPr>
      <w:rFonts w:ascii="Times New Roman" w:hAnsi="Times New Roman" w:cs="Times New Roman"/>
    </w:rPr>
  </w:style>
  <w:style w:type="character" w:styleId="Forte">
    <w:name w:val="Strong"/>
    <w:basedOn w:val="Fontepargpadro"/>
    <w:uiPriority w:val="22"/>
    <w:qFormat/>
    <w:rsid w:val="006725E0"/>
    <w:rPr>
      <w:b/>
      <w:bCs/>
    </w:rPr>
  </w:style>
  <w:style w:type="paragraph" w:styleId="Citao">
    <w:name w:val="Quote"/>
    <w:basedOn w:val="Normal"/>
    <w:next w:val="Normal"/>
    <w:link w:val="CitaoChar"/>
    <w:uiPriority w:val="29"/>
    <w:qFormat/>
    <w:rsid w:val="002B4FE7"/>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2B4FE7"/>
    <w:rPr>
      <w:rFonts w:ascii="Arial" w:eastAsia="Times New Roman" w:hAnsi="Arial" w:cs="Arial"/>
      <w:i/>
      <w:iCs/>
      <w:color w:val="404040" w:themeColor="text1" w:themeTint="BF"/>
      <w:szCs w:val="24"/>
      <w:lang w:eastAsia="pt-BR"/>
    </w:rPr>
  </w:style>
  <w:style w:type="character" w:customStyle="1" w:styleId="MenoPendente1">
    <w:name w:val="Menção Pendente1"/>
    <w:basedOn w:val="Fontepargpadro"/>
    <w:uiPriority w:val="99"/>
    <w:semiHidden/>
    <w:unhideWhenUsed/>
    <w:rsid w:val="00EE0657"/>
    <w:rPr>
      <w:color w:val="605E5C"/>
      <w:shd w:val="clear" w:color="auto" w:fill="E1DFDD"/>
    </w:rPr>
  </w:style>
  <w:style w:type="paragraph" w:customStyle="1" w:styleId="TR-PB">
    <w:name w:val="TR - PB"/>
    <w:basedOn w:val="NormalWeb"/>
    <w:link w:val="TR-PBChar"/>
    <w:qFormat/>
    <w:rsid w:val="00875F05"/>
    <w:pPr>
      <w:spacing w:after="0" w:afterAutospacing="0"/>
      <w:jc w:val="center"/>
    </w:pPr>
    <w:rPr>
      <w:rFonts w:ascii="Arial" w:hAnsi="Arial" w:cs="Arial"/>
      <w:b/>
      <w:bCs/>
    </w:rPr>
  </w:style>
  <w:style w:type="character" w:customStyle="1" w:styleId="NormalWebChar">
    <w:name w:val="Normal (Web) Char"/>
    <w:basedOn w:val="Fontepargpadro"/>
    <w:link w:val="NormalWeb"/>
    <w:uiPriority w:val="99"/>
    <w:rsid w:val="00875F05"/>
    <w:rPr>
      <w:rFonts w:ascii="Times New Roman" w:eastAsia="Times New Roman" w:hAnsi="Times New Roman" w:cs="Times New Roman"/>
      <w:sz w:val="24"/>
      <w:szCs w:val="24"/>
      <w:lang w:eastAsia="pt-BR"/>
    </w:rPr>
  </w:style>
  <w:style w:type="character" w:customStyle="1" w:styleId="TR-PBChar">
    <w:name w:val="TR - PB Char"/>
    <w:basedOn w:val="NormalWebChar"/>
    <w:link w:val="TR-PB"/>
    <w:rsid w:val="00875F05"/>
    <w:rPr>
      <w:rFonts w:ascii="Arial" w:eastAsia="Times New Roman" w:hAnsi="Arial" w:cs="Arial"/>
      <w:b/>
      <w:bCs/>
      <w:sz w:val="24"/>
      <w:szCs w:val="24"/>
      <w:lang w:eastAsia="pt-BR"/>
    </w:rPr>
  </w:style>
  <w:style w:type="paragraph" w:customStyle="1" w:styleId="3onivel111">
    <w:name w:val="3o nivel 1.1.1"/>
    <w:basedOn w:val="Ttulo2"/>
    <w:link w:val="3onivel111Char"/>
    <w:rsid w:val="0005675B"/>
    <w:pPr>
      <w:keepNext w:val="0"/>
      <w:numPr>
        <w:ilvl w:val="2"/>
      </w:numPr>
      <w:tabs>
        <w:tab w:val="left" w:pos="851"/>
      </w:tabs>
      <w:spacing w:before="240"/>
      <w:ind w:left="851" w:hanging="851"/>
    </w:pPr>
    <w:rPr>
      <w:b w:val="0"/>
      <w:bCs/>
      <w:u w:val="single"/>
    </w:rPr>
  </w:style>
  <w:style w:type="table" w:customStyle="1" w:styleId="TableNormal">
    <w:name w:val="Table Normal"/>
    <w:uiPriority w:val="2"/>
    <w:semiHidden/>
    <w:unhideWhenUsed/>
    <w:qFormat/>
    <w:rsid w:val="00763F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3onivel111Char">
    <w:name w:val="3o nivel 1.1.1 Char"/>
    <w:basedOn w:val="Ttulo2Char"/>
    <w:link w:val="3onivel111"/>
    <w:rsid w:val="0005675B"/>
    <w:rPr>
      <w:rFonts w:ascii="Arial" w:eastAsia="Times New Roman" w:hAnsi="Arial" w:cs="Arial"/>
      <w:b w:val="0"/>
      <w:bCs/>
      <w:color w:val="000000"/>
      <w:sz w:val="24"/>
      <w:szCs w:val="24"/>
      <w:u w:val="single"/>
      <w:lang w:eastAsia="pt-BR"/>
    </w:rPr>
  </w:style>
  <w:style w:type="paragraph" w:styleId="Corpodetexto">
    <w:name w:val="Body Text"/>
    <w:basedOn w:val="Normal"/>
    <w:link w:val="CorpodetextoChar"/>
    <w:uiPriority w:val="1"/>
    <w:qFormat/>
    <w:rsid w:val="00763FF6"/>
    <w:pPr>
      <w:widowControl w:val="0"/>
      <w:autoSpaceDE w:val="0"/>
      <w:autoSpaceDN w:val="0"/>
      <w:spacing w:before="0" w:after="0" w:line="240" w:lineRule="auto"/>
      <w:jc w:val="left"/>
    </w:pPr>
    <w:rPr>
      <w:rFonts w:ascii="Times New Roman" w:hAnsi="Times New Roman" w:cs="Times New Roman"/>
      <w:lang w:val="en-US" w:eastAsia="en-US"/>
    </w:rPr>
  </w:style>
  <w:style w:type="character" w:customStyle="1" w:styleId="CorpodetextoChar">
    <w:name w:val="Corpo de texto Char"/>
    <w:basedOn w:val="Fontepargpadro"/>
    <w:link w:val="Corpodetexto"/>
    <w:uiPriority w:val="1"/>
    <w:rsid w:val="00763FF6"/>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763FF6"/>
    <w:pPr>
      <w:widowControl w:val="0"/>
      <w:autoSpaceDE w:val="0"/>
      <w:autoSpaceDN w:val="0"/>
      <w:spacing w:before="0" w:after="0" w:line="240" w:lineRule="auto"/>
      <w:jc w:val="left"/>
    </w:pPr>
    <w:rPr>
      <w:rFonts w:ascii="Times New Roman" w:hAnsi="Times New Roman" w:cs="Times New Roman"/>
      <w:szCs w:val="22"/>
      <w:lang w:val="en-US" w:eastAsia="en-US"/>
    </w:rPr>
  </w:style>
  <w:style w:type="paragraph" w:customStyle="1" w:styleId="pf0">
    <w:name w:val="pf0"/>
    <w:basedOn w:val="Normal"/>
    <w:uiPriority w:val="99"/>
    <w:rsid w:val="008D1E5D"/>
    <w:pPr>
      <w:spacing w:before="100" w:beforeAutospacing="1" w:after="100" w:afterAutospacing="1" w:line="240" w:lineRule="auto"/>
      <w:jc w:val="left"/>
    </w:pPr>
    <w:rPr>
      <w:rFonts w:ascii="Times New Roman" w:hAnsi="Times New Roman" w:cs="Times New Roman"/>
    </w:rPr>
  </w:style>
  <w:style w:type="character" w:customStyle="1" w:styleId="cf01">
    <w:name w:val="cf01"/>
    <w:basedOn w:val="Fontepargpadro"/>
    <w:rsid w:val="008D1E5D"/>
    <w:rPr>
      <w:rFonts w:ascii="Segoe UI" w:hAnsi="Segoe UI" w:cs="Segoe UI" w:hint="default"/>
      <w:sz w:val="18"/>
      <w:szCs w:val="18"/>
    </w:rPr>
  </w:style>
  <w:style w:type="character" w:customStyle="1" w:styleId="cf11">
    <w:name w:val="cf11"/>
    <w:basedOn w:val="Fontepargpadro"/>
    <w:rsid w:val="00175038"/>
    <w:rPr>
      <w:rFonts w:ascii="Segoe UI" w:hAnsi="Segoe UI" w:cs="Segoe UI" w:hint="default"/>
      <w:b/>
      <w:bCs/>
      <w:sz w:val="18"/>
      <w:szCs w:val="18"/>
    </w:rPr>
  </w:style>
  <w:style w:type="character" w:customStyle="1" w:styleId="Ttulo3Char">
    <w:name w:val="Título 3 Char"/>
    <w:aliases w:val="Exemplo Char,Título exemplo Char"/>
    <w:basedOn w:val="Fontepargpadro"/>
    <w:link w:val="Ttulo3"/>
    <w:uiPriority w:val="9"/>
    <w:rsid w:val="009000B9"/>
    <w:rPr>
      <w:rFonts w:ascii="Arial" w:eastAsia="Times New Roman" w:hAnsi="Arial" w:cs="Arial"/>
      <w:i/>
      <w:color w:val="808080" w:themeColor="background1" w:themeShade="80"/>
      <w:sz w:val="24"/>
      <w:szCs w:val="24"/>
      <w:lang w:eastAsia="pt-BR"/>
    </w:rPr>
  </w:style>
  <w:style w:type="paragraph" w:styleId="Lista">
    <w:name w:val="List"/>
    <w:basedOn w:val="Normal"/>
    <w:link w:val="ListaChar"/>
    <w:uiPriority w:val="99"/>
    <w:unhideWhenUsed/>
    <w:rsid w:val="0031163D"/>
    <w:pPr>
      <w:numPr>
        <w:ilvl w:val="3"/>
        <w:numId w:val="4"/>
      </w:numPr>
      <w:contextualSpacing/>
    </w:pPr>
  </w:style>
  <w:style w:type="paragraph" w:customStyle="1" w:styleId="Tpico1">
    <w:name w:val="Tópico 1"/>
    <w:basedOn w:val="PargrafodaLista"/>
    <w:link w:val="Tpico1Char"/>
    <w:qFormat/>
    <w:rsid w:val="005A393A"/>
    <w:pPr>
      <w:numPr>
        <w:numId w:val="4"/>
      </w:numPr>
      <w:pBdr>
        <w:bottom w:val="thinThickSmallGap" w:sz="18" w:space="1" w:color="auto"/>
      </w:pBdr>
      <w:spacing w:before="360" w:after="240" w:line="288" w:lineRule="auto"/>
      <w:contextualSpacing w:val="0"/>
    </w:pPr>
    <w:rPr>
      <w:b/>
      <w:bCs/>
      <w:iCs/>
    </w:rPr>
  </w:style>
  <w:style w:type="paragraph" w:customStyle="1" w:styleId="Tpico2">
    <w:name w:val="Tópico 2"/>
    <w:basedOn w:val="PargrafodaLista"/>
    <w:link w:val="Tpico2Char"/>
    <w:qFormat/>
    <w:rsid w:val="009C39DD"/>
    <w:pPr>
      <w:numPr>
        <w:ilvl w:val="1"/>
        <w:numId w:val="4"/>
      </w:numPr>
      <w:pBdr>
        <w:bottom w:val="single" w:sz="4" w:space="1" w:color="auto"/>
      </w:pBdr>
      <w:spacing w:before="360" w:after="240" w:line="288" w:lineRule="auto"/>
      <w:contextualSpacing w:val="0"/>
    </w:pPr>
    <w:rPr>
      <w:b/>
      <w:bCs/>
      <w:iCs/>
    </w:rPr>
  </w:style>
  <w:style w:type="character" w:customStyle="1" w:styleId="Tpico1Char">
    <w:name w:val="Tópico 1 Char"/>
    <w:basedOn w:val="PargrafodaListaChar"/>
    <w:link w:val="Tpico1"/>
    <w:rsid w:val="005A393A"/>
    <w:rPr>
      <w:rFonts w:ascii="Arial" w:eastAsia="Times New Roman" w:hAnsi="Arial" w:cs="Arial"/>
      <w:b/>
      <w:bCs/>
      <w:iCs/>
      <w:sz w:val="24"/>
      <w:szCs w:val="24"/>
      <w:lang w:eastAsia="pt-BR"/>
    </w:rPr>
  </w:style>
  <w:style w:type="paragraph" w:customStyle="1" w:styleId="Tpico3">
    <w:name w:val="Tópico 3"/>
    <w:basedOn w:val="PargrafodaLista"/>
    <w:link w:val="Tpico3Char"/>
    <w:qFormat/>
    <w:rsid w:val="005A723E"/>
    <w:pPr>
      <w:numPr>
        <w:ilvl w:val="2"/>
        <w:numId w:val="4"/>
      </w:numPr>
      <w:spacing w:before="360" w:after="240" w:line="288" w:lineRule="auto"/>
      <w:contextualSpacing w:val="0"/>
    </w:pPr>
    <w:rPr>
      <w:b/>
      <w:bCs/>
      <w:iCs/>
    </w:rPr>
  </w:style>
  <w:style w:type="character" w:customStyle="1" w:styleId="Tpico2Char">
    <w:name w:val="Tópico 2 Char"/>
    <w:basedOn w:val="PargrafodaListaChar"/>
    <w:link w:val="Tpico2"/>
    <w:rsid w:val="009C39DD"/>
    <w:rPr>
      <w:rFonts w:ascii="Arial" w:eastAsia="Times New Roman" w:hAnsi="Arial" w:cs="Arial"/>
      <w:b/>
      <w:bCs/>
      <w:iCs/>
      <w:sz w:val="24"/>
      <w:szCs w:val="24"/>
      <w:lang w:eastAsia="pt-BR"/>
    </w:rPr>
  </w:style>
  <w:style w:type="character" w:customStyle="1" w:styleId="Tpico3Char">
    <w:name w:val="Tópico 3 Char"/>
    <w:basedOn w:val="PargrafodaListaChar"/>
    <w:link w:val="Tpico3"/>
    <w:rsid w:val="005A723E"/>
    <w:rPr>
      <w:rFonts w:ascii="Arial" w:eastAsia="Times New Roman" w:hAnsi="Arial" w:cs="Arial"/>
      <w:b/>
      <w:bCs/>
      <w:iCs/>
      <w:sz w:val="24"/>
      <w:szCs w:val="24"/>
      <w:lang w:eastAsia="pt-BR"/>
    </w:rPr>
  </w:style>
  <w:style w:type="paragraph" w:styleId="Ttulo">
    <w:name w:val="Title"/>
    <w:basedOn w:val="Normal"/>
    <w:next w:val="Normal"/>
    <w:link w:val="TtuloChar"/>
    <w:uiPriority w:val="10"/>
    <w:qFormat/>
    <w:rsid w:val="005A723E"/>
    <w:pPr>
      <w:spacing w:before="0" w:line="259" w:lineRule="auto"/>
      <w:jc w:val="center"/>
    </w:pPr>
    <w:rPr>
      <w:b/>
      <w:bCs/>
    </w:rPr>
  </w:style>
  <w:style w:type="character" w:customStyle="1" w:styleId="TtuloChar">
    <w:name w:val="Título Char"/>
    <w:basedOn w:val="Fontepargpadro"/>
    <w:link w:val="Ttulo"/>
    <w:uiPriority w:val="10"/>
    <w:rsid w:val="005A723E"/>
    <w:rPr>
      <w:rFonts w:ascii="Arial" w:eastAsia="Times New Roman" w:hAnsi="Arial" w:cs="Arial"/>
      <w:b/>
      <w:bCs/>
      <w:sz w:val="24"/>
      <w:szCs w:val="24"/>
      <w:lang w:eastAsia="pt-BR"/>
    </w:rPr>
  </w:style>
  <w:style w:type="character" w:customStyle="1" w:styleId="Ttulo1Char">
    <w:name w:val="Título 1 Char"/>
    <w:basedOn w:val="Fontepargpadro"/>
    <w:link w:val="Ttulo1"/>
    <w:uiPriority w:val="9"/>
    <w:rsid w:val="00343A27"/>
    <w:rPr>
      <w:rFonts w:asciiTheme="majorHAnsi" w:eastAsiaTheme="majorEastAsia" w:hAnsiTheme="majorHAnsi" w:cstheme="majorBidi"/>
      <w:color w:val="2E74B5" w:themeColor="accent1" w:themeShade="BF"/>
      <w:sz w:val="32"/>
      <w:szCs w:val="32"/>
      <w:lang w:eastAsia="pt-BR"/>
    </w:rPr>
  </w:style>
  <w:style w:type="paragraph" w:customStyle="1" w:styleId="pargrafo">
    <w:name w:val="parágrafo"/>
    <w:basedOn w:val="Art"/>
    <w:link w:val="pargrafoChar"/>
    <w:autoRedefine/>
    <w:qFormat/>
    <w:rsid w:val="008E2F9A"/>
  </w:style>
  <w:style w:type="paragraph" w:customStyle="1" w:styleId="Art">
    <w:name w:val="Art."/>
    <w:basedOn w:val="PargrafodaLista"/>
    <w:link w:val="ArtChar"/>
    <w:qFormat/>
    <w:rsid w:val="008E2F9A"/>
    <w:pPr>
      <w:tabs>
        <w:tab w:val="left" w:pos="737"/>
        <w:tab w:val="left" w:pos="907"/>
        <w:tab w:val="left" w:pos="1077"/>
      </w:tabs>
      <w:spacing w:after="0" w:line="264" w:lineRule="auto"/>
      <w:ind w:left="0"/>
      <w:contextualSpacing w:val="0"/>
    </w:pPr>
    <w:rPr>
      <w:rFonts w:eastAsiaTheme="minorHAnsi"/>
      <w:szCs w:val="22"/>
      <w:lang w:eastAsia="en-US"/>
    </w:rPr>
  </w:style>
  <w:style w:type="character" w:customStyle="1" w:styleId="pargrafoChar">
    <w:name w:val="parágrafo Char"/>
    <w:basedOn w:val="Fontepargpadro"/>
    <w:link w:val="pargrafo"/>
    <w:rsid w:val="008E2F9A"/>
    <w:rPr>
      <w:rFonts w:ascii="Arial" w:hAnsi="Arial" w:cs="Arial"/>
      <w:sz w:val="24"/>
    </w:rPr>
  </w:style>
  <w:style w:type="character" w:customStyle="1" w:styleId="ArtChar">
    <w:name w:val="Art. Char"/>
    <w:basedOn w:val="Fontepargpadro"/>
    <w:link w:val="Art"/>
    <w:rsid w:val="008E2F9A"/>
    <w:rPr>
      <w:rFonts w:ascii="Arial" w:hAnsi="Arial" w:cs="Arial"/>
      <w:sz w:val="24"/>
    </w:rPr>
  </w:style>
  <w:style w:type="paragraph" w:customStyle="1" w:styleId="Tpico4">
    <w:name w:val="Tópico 4"/>
    <w:basedOn w:val="Lista"/>
    <w:link w:val="Tpico4Char"/>
    <w:qFormat/>
    <w:rsid w:val="004F7C51"/>
    <w:pPr>
      <w:tabs>
        <w:tab w:val="left" w:pos="993"/>
      </w:tabs>
      <w:spacing w:before="240" w:after="240"/>
    </w:pPr>
  </w:style>
  <w:style w:type="paragraph" w:customStyle="1" w:styleId="Tpico5">
    <w:name w:val="Tópico 5"/>
    <w:basedOn w:val="Tpico4"/>
    <w:link w:val="Tpico5Char"/>
    <w:qFormat/>
    <w:rsid w:val="00684E9C"/>
    <w:pPr>
      <w:numPr>
        <w:ilvl w:val="4"/>
      </w:numPr>
      <w:ind w:left="1134" w:hanging="1134"/>
    </w:pPr>
  </w:style>
  <w:style w:type="character" w:customStyle="1" w:styleId="ListaChar">
    <w:name w:val="Lista Char"/>
    <w:basedOn w:val="Fontepargpadro"/>
    <w:link w:val="Lista"/>
    <w:uiPriority w:val="99"/>
    <w:rsid w:val="005B67A9"/>
    <w:rPr>
      <w:rFonts w:ascii="Arial" w:eastAsia="Times New Roman" w:hAnsi="Arial" w:cs="Arial"/>
      <w:sz w:val="24"/>
      <w:szCs w:val="24"/>
      <w:lang w:eastAsia="pt-BR"/>
    </w:rPr>
  </w:style>
  <w:style w:type="character" w:customStyle="1" w:styleId="Tpico4Char">
    <w:name w:val="Tópico 4 Char"/>
    <w:basedOn w:val="ListaChar"/>
    <w:link w:val="Tpico4"/>
    <w:rsid w:val="004F7C51"/>
    <w:rPr>
      <w:rFonts w:ascii="Arial" w:eastAsia="Times New Roman" w:hAnsi="Arial" w:cs="Arial"/>
      <w:sz w:val="24"/>
      <w:szCs w:val="24"/>
      <w:lang w:eastAsia="pt-BR"/>
    </w:rPr>
  </w:style>
  <w:style w:type="character" w:customStyle="1" w:styleId="Tpico5Char">
    <w:name w:val="Tópico 5 Char"/>
    <w:basedOn w:val="Tpico4Char"/>
    <w:link w:val="Tpico5"/>
    <w:rsid w:val="00684E9C"/>
    <w:rPr>
      <w:rFonts w:ascii="Arial" w:eastAsia="Times New Roman" w:hAnsi="Arial" w:cs="Arial"/>
      <w:sz w:val="24"/>
      <w:szCs w:val="24"/>
      <w:lang w:eastAsia="pt-BR"/>
    </w:rPr>
  </w:style>
  <w:style w:type="character" w:customStyle="1" w:styleId="MenoPendente2">
    <w:name w:val="Menção Pendente2"/>
    <w:basedOn w:val="Fontepargpadro"/>
    <w:uiPriority w:val="99"/>
    <w:semiHidden/>
    <w:unhideWhenUsed/>
    <w:rsid w:val="009F6F3E"/>
    <w:rPr>
      <w:color w:val="605E5C"/>
      <w:shd w:val="clear" w:color="auto" w:fill="E1DFDD"/>
    </w:rPr>
  </w:style>
  <w:style w:type="character" w:styleId="HiperlinkVisitado">
    <w:name w:val="FollowedHyperlink"/>
    <w:basedOn w:val="Fontepargpadro"/>
    <w:uiPriority w:val="99"/>
    <w:semiHidden/>
    <w:unhideWhenUsed/>
    <w:rsid w:val="009F6F3E"/>
    <w:rPr>
      <w:color w:val="954F72" w:themeColor="followedHyperlink"/>
      <w:u w:val="single"/>
    </w:rPr>
  </w:style>
  <w:style w:type="paragraph" w:customStyle="1" w:styleId="Quebras">
    <w:name w:val="Quebras"/>
    <w:basedOn w:val="Normal"/>
    <w:link w:val="QuebrasChar"/>
    <w:uiPriority w:val="2"/>
    <w:qFormat/>
    <w:rsid w:val="00426E7A"/>
    <w:pPr>
      <w:spacing w:before="0" w:after="0" w:line="240" w:lineRule="auto"/>
    </w:pPr>
    <w:rPr>
      <w:i/>
      <w:color w:val="808080" w:themeColor="background1" w:themeShade="80"/>
      <w:sz w:val="2"/>
      <w:szCs w:val="2"/>
    </w:rPr>
  </w:style>
  <w:style w:type="character" w:customStyle="1" w:styleId="MenoPendente3">
    <w:name w:val="Menção Pendente3"/>
    <w:basedOn w:val="Fontepargpadro"/>
    <w:uiPriority w:val="99"/>
    <w:semiHidden/>
    <w:unhideWhenUsed/>
    <w:rsid w:val="00426E7A"/>
    <w:rPr>
      <w:color w:val="605E5C"/>
      <w:shd w:val="clear" w:color="auto" w:fill="E1DFDD"/>
    </w:rPr>
  </w:style>
  <w:style w:type="character" w:customStyle="1" w:styleId="QuebrasChar">
    <w:name w:val="Quebras Char"/>
    <w:basedOn w:val="Fontepargpadro"/>
    <w:link w:val="Quebras"/>
    <w:uiPriority w:val="2"/>
    <w:rsid w:val="00426E7A"/>
    <w:rPr>
      <w:rFonts w:ascii="Arial" w:eastAsia="Times New Roman" w:hAnsi="Arial" w:cs="Arial"/>
      <w:i/>
      <w:color w:val="808080" w:themeColor="background1" w:themeShade="80"/>
      <w:sz w:val="2"/>
      <w:szCs w:val="2"/>
      <w:lang w:eastAsia="pt-BR"/>
    </w:rPr>
  </w:style>
  <w:style w:type="paragraph" w:customStyle="1" w:styleId="Explicao">
    <w:name w:val="Explicação"/>
    <w:basedOn w:val="Normal"/>
    <w:link w:val="ExplicaoChar"/>
    <w:uiPriority w:val="3"/>
    <w:qFormat/>
    <w:rsid w:val="0076286E"/>
    <w:pPr>
      <w:spacing w:before="0" w:after="0" w:line="240" w:lineRule="auto"/>
      <w:ind w:left="1701"/>
    </w:pPr>
    <w:rPr>
      <w:rFonts w:ascii="Times New Roman" w:hAnsi="Times New Roman" w:cs="Times New Roman"/>
      <w:color w:val="385623" w:themeColor="accent6" w:themeShade="80"/>
      <w:sz w:val="22"/>
    </w:rPr>
  </w:style>
  <w:style w:type="character" w:customStyle="1" w:styleId="ExplicaoChar">
    <w:name w:val="Explicação Char"/>
    <w:basedOn w:val="Fontepargpadro"/>
    <w:link w:val="Explicao"/>
    <w:uiPriority w:val="3"/>
    <w:rsid w:val="0076286E"/>
    <w:rPr>
      <w:rFonts w:ascii="Times New Roman" w:eastAsia="Times New Roman" w:hAnsi="Times New Roman" w:cs="Times New Roman"/>
      <w:color w:val="385623" w:themeColor="accent6" w:themeShade="80"/>
      <w:szCs w:val="24"/>
      <w:lang w:eastAsia="pt-BR"/>
    </w:rPr>
  </w:style>
  <w:style w:type="character" w:customStyle="1" w:styleId="TextoExemploChar">
    <w:name w:val="Texto Exemplo Char"/>
    <w:basedOn w:val="Fontepargpadro"/>
    <w:link w:val="TextoExemplo"/>
    <w:uiPriority w:val="6"/>
    <w:locked/>
    <w:rsid w:val="00521F52"/>
    <w:rPr>
      <w:rFonts w:ascii="Arial" w:eastAsia="Times New Roman" w:hAnsi="Arial" w:cs="Arial"/>
      <w:bCs/>
      <w:i/>
      <w:color w:val="808080" w:themeColor="background1" w:themeShade="80"/>
      <w:sz w:val="24"/>
      <w:szCs w:val="24"/>
      <w:lang w:eastAsia="pt-BR"/>
    </w:rPr>
  </w:style>
  <w:style w:type="paragraph" w:customStyle="1" w:styleId="TextoExemplo">
    <w:name w:val="Texto Exemplo"/>
    <w:basedOn w:val="Normal"/>
    <w:link w:val="TextoExemploChar"/>
    <w:uiPriority w:val="6"/>
    <w:qFormat/>
    <w:rsid w:val="00521F52"/>
    <w:pPr>
      <w:spacing w:before="240" w:after="0" w:line="312" w:lineRule="auto"/>
    </w:pPr>
    <w:rPr>
      <w:bCs/>
      <w:i/>
      <w:color w:val="808080" w:themeColor="background1" w:themeShade="80"/>
    </w:rPr>
  </w:style>
  <w:style w:type="character" w:styleId="MenoPendente">
    <w:name w:val="Unresolved Mention"/>
    <w:basedOn w:val="Fontepargpadro"/>
    <w:uiPriority w:val="99"/>
    <w:semiHidden/>
    <w:unhideWhenUsed/>
    <w:rsid w:val="0011430E"/>
    <w:rPr>
      <w:color w:val="605E5C"/>
      <w:shd w:val="clear" w:color="auto" w:fill="E1DFDD"/>
    </w:rPr>
  </w:style>
  <w:style w:type="character" w:customStyle="1" w:styleId="SemEspaamentoChar">
    <w:name w:val="Sem Espaçamento Char"/>
    <w:link w:val="SemEspaamento"/>
    <w:uiPriority w:val="1"/>
    <w:locked/>
    <w:rsid w:val="00041A41"/>
    <w:rPr>
      <w:rFonts w:ascii="Arial" w:eastAsia="Times New Roman" w:hAnsi="Arial" w:cs="Arial"/>
      <w:szCs w:val="24"/>
      <w:lang w:eastAsia="pt-BR"/>
    </w:rPr>
  </w:style>
  <w:style w:type="character" w:customStyle="1" w:styleId="Ttulo5Char">
    <w:name w:val="Título 5 Char"/>
    <w:basedOn w:val="Fontepargpadro"/>
    <w:link w:val="Ttulo5"/>
    <w:uiPriority w:val="9"/>
    <w:semiHidden/>
    <w:rsid w:val="0034605D"/>
    <w:rPr>
      <w:rFonts w:asciiTheme="majorHAnsi" w:eastAsiaTheme="majorEastAsia" w:hAnsiTheme="majorHAnsi" w:cstheme="majorBidi"/>
      <w:color w:val="2E74B5" w:themeColor="accent1" w:themeShade="BF"/>
      <w:sz w:val="24"/>
      <w:szCs w:val="24"/>
      <w:lang w:eastAsia="pt-BR"/>
    </w:rPr>
  </w:style>
  <w:style w:type="table" w:styleId="SombreamentoClaro">
    <w:name w:val="Light Shading"/>
    <w:basedOn w:val="Tabelanormal"/>
    <w:uiPriority w:val="60"/>
    <w:unhideWhenUsed/>
    <w:rsid w:val="00CA319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fase">
    <w:name w:val="Emphasis"/>
    <w:uiPriority w:val="20"/>
    <w:qFormat/>
    <w:rsid w:val="00840A39"/>
  </w:style>
  <w:style w:type="table" w:customStyle="1" w:styleId="Tabelacomgrade1">
    <w:name w:val="Tabela com grade1"/>
    <w:basedOn w:val="Tabelanormal"/>
    <w:next w:val="Tabelacomgrade"/>
    <w:uiPriority w:val="59"/>
    <w:rsid w:val="00840A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uiPriority w:val="99"/>
    <w:rsid w:val="00840A39"/>
    <w:pPr>
      <w:autoSpaceDE w:val="0"/>
      <w:autoSpaceDN w:val="0"/>
      <w:adjustRightInd w:val="0"/>
      <w:spacing w:after="0" w:line="240" w:lineRule="auto"/>
    </w:pPr>
    <w:rPr>
      <w:rFonts w:ascii="Calibri" w:hAnsi="Calibri" w:cs="Calibri"/>
      <w:color w:val="000000"/>
      <w:sz w:val="24"/>
      <w:szCs w:val="24"/>
    </w:rPr>
  </w:style>
  <w:style w:type="character" w:customStyle="1" w:styleId="Ttulo3Char1">
    <w:name w:val="Título 3 Char1"/>
    <w:aliases w:val="Exemplo Char1,Título exemplo Char1"/>
    <w:basedOn w:val="Fontepargpadro"/>
    <w:uiPriority w:val="9"/>
    <w:semiHidden/>
    <w:rsid w:val="00F57054"/>
    <w:rPr>
      <w:rFonts w:asciiTheme="majorHAnsi" w:eastAsiaTheme="majorEastAsia" w:hAnsiTheme="majorHAnsi" w:cstheme="majorBidi"/>
      <w:color w:val="1F4D78" w:themeColor="accent1" w:themeShade="7F"/>
      <w:sz w:val="24"/>
      <w:szCs w:val="24"/>
      <w:lang w:eastAsia="pt-BR"/>
    </w:rPr>
  </w:style>
  <w:style w:type="paragraph" w:customStyle="1" w:styleId="msonormal0">
    <w:name w:val="msonormal"/>
    <w:basedOn w:val="Normal"/>
    <w:uiPriority w:val="99"/>
    <w:rsid w:val="00F57054"/>
    <w:pPr>
      <w:spacing w:before="240" w:after="0" w:line="312" w:lineRule="auto"/>
    </w:pPr>
    <w:rPr>
      <w:rFonts w:ascii="Times New Roman" w:hAnsi="Times New Roman" w:cs="Times New Roman"/>
    </w:rPr>
  </w:style>
  <w:style w:type="table" w:customStyle="1" w:styleId="Tabelacomgrade3">
    <w:name w:val="Tabela com grade3"/>
    <w:basedOn w:val="Tabelanormal"/>
    <w:next w:val="Tabelacomgrade"/>
    <w:uiPriority w:val="39"/>
    <w:rsid w:val="008F734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B80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890">
      <w:bodyDiv w:val="1"/>
      <w:marLeft w:val="0"/>
      <w:marRight w:val="0"/>
      <w:marTop w:val="0"/>
      <w:marBottom w:val="0"/>
      <w:divBdr>
        <w:top w:val="none" w:sz="0" w:space="0" w:color="auto"/>
        <w:left w:val="none" w:sz="0" w:space="0" w:color="auto"/>
        <w:bottom w:val="none" w:sz="0" w:space="0" w:color="auto"/>
        <w:right w:val="none" w:sz="0" w:space="0" w:color="auto"/>
      </w:divBdr>
    </w:div>
    <w:div w:id="12927970">
      <w:bodyDiv w:val="1"/>
      <w:marLeft w:val="0"/>
      <w:marRight w:val="0"/>
      <w:marTop w:val="0"/>
      <w:marBottom w:val="0"/>
      <w:divBdr>
        <w:top w:val="none" w:sz="0" w:space="0" w:color="auto"/>
        <w:left w:val="none" w:sz="0" w:space="0" w:color="auto"/>
        <w:bottom w:val="none" w:sz="0" w:space="0" w:color="auto"/>
        <w:right w:val="none" w:sz="0" w:space="0" w:color="auto"/>
      </w:divBdr>
    </w:div>
    <w:div w:id="14042118">
      <w:bodyDiv w:val="1"/>
      <w:marLeft w:val="0"/>
      <w:marRight w:val="0"/>
      <w:marTop w:val="0"/>
      <w:marBottom w:val="0"/>
      <w:divBdr>
        <w:top w:val="none" w:sz="0" w:space="0" w:color="auto"/>
        <w:left w:val="none" w:sz="0" w:space="0" w:color="auto"/>
        <w:bottom w:val="none" w:sz="0" w:space="0" w:color="auto"/>
        <w:right w:val="none" w:sz="0" w:space="0" w:color="auto"/>
      </w:divBdr>
    </w:div>
    <w:div w:id="21977763">
      <w:bodyDiv w:val="1"/>
      <w:marLeft w:val="0"/>
      <w:marRight w:val="0"/>
      <w:marTop w:val="0"/>
      <w:marBottom w:val="0"/>
      <w:divBdr>
        <w:top w:val="none" w:sz="0" w:space="0" w:color="auto"/>
        <w:left w:val="none" w:sz="0" w:space="0" w:color="auto"/>
        <w:bottom w:val="none" w:sz="0" w:space="0" w:color="auto"/>
        <w:right w:val="none" w:sz="0" w:space="0" w:color="auto"/>
      </w:divBdr>
    </w:div>
    <w:div w:id="38944823">
      <w:bodyDiv w:val="1"/>
      <w:marLeft w:val="0"/>
      <w:marRight w:val="0"/>
      <w:marTop w:val="0"/>
      <w:marBottom w:val="0"/>
      <w:divBdr>
        <w:top w:val="none" w:sz="0" w:space="0" w:color="auto"/>
        <w:left w:val="none" w:sz="0" w:space="0" w:color="auto"/>
        <w:bottom w:val="none" w:sz="0" w:space="0" w:color="auto"/>
        <w:right w:val="none" w:sz="0" w:space="0" w:color="auto"/>
      </w:divBdr>
    </w:div>
    <w:div w:id="63113161">
      <w:bodyDiv w:val="1"/>
      <w:marLeft w:val="0"/>
      <w:marRight w:val="0"/>
      <w:marTop w:val="0"/>
      <w:marBottom w:val="0"/>
      <w:divBdr>
        <w:top w:val="none" w:sz="0" w:space="0" w:color="auto"/>
        <w:left w:val="none" w:sz="0" w:space="0" w:color="auto"/>
        <w:bottom w:val="none" w:sz="0" w:space="0" w:color="auto"/>
        <w:right w:val="none" w:sz="0" w:space="0" w:color="auto"/>
      </w:divBdr>
    </w:div>
    <w:div w:id="67197357">
      <w:bodyDiv w:val="1"/>
      <w:marLeft w:val="0"/>
      <w:marRight w:val="0"/>
      <w:marTop w:val="0"/>
      <w:marBottom w:val="0"/>
      <w:divBdr>
        <w:top w:val="none" w:sz="0" w:space="0" w:color="auto"/>
        <w:left w:val="none" w:sz="0" w:space="0" w:color="auto"/>
        <w:bottom w:val="none" w:sz="0" w:space="0" w:color="auto"/>
        <w:right w:val="none" w:sz="0" w:space="0" w:color="auto"/>
      </w:divBdr>
    </w:div>
    <w:div w:id="70737132">
      <w:bodyDiv w:val="1"/>
      <w:marLeft w:val="0"/>
      <w:marRight w:val="0"/>
      <w:marTop w:val="0"/>
      <w:marBottom w:val="0"/>
      <w:divBdr>
        <w:top w:val="none" w:sz="0" w:space="0" w:color="auto"/>
        <w:left w:val="none" w:sz="0" w:space="0" w:color="auto"/>
        <w:bottom w:val="none" w:sz="0" w:space="0" w:color="auto"/>
        <w:right w:val="none" w:sz="0" w:space="0" w:color="auto"/>
      </w:divBdr>
    </w:div>
    <w:div w:id="131023210">
      <w:bodyDiv w:val="1"/>
      <w:marLeft w:val="0"/>
      <w:marRight w:val="0"/>
      <w:marTop w:val="0"/>
      <w:marBottom w:val="0"/>
      <w:divBdr>
        <w:top w:val="none" w:sz="0" w:space="0" w:color="auto"/>
        <w:left w:val="none" w:sz="0" w:space="0" w:color="auto"/>
        <w:bottom w:val="none" w:sz="0" w:space="0" w:color="auto"/>
        <w:right w:val="none" w:sz="0" w:space="0" w:color="auto"/>
      </w:divBdr>
    </w:div>
    <w:div w:id="132254743">
      <w:bodyDiv w:val="1"/>
      <w:marLeft w:val="0"/>
      <w:marRight w:val="0"/>
      <w:marTop w:val="0"/>
      <w:marBottom w:val="0"/>
      <w:divBdr>
        <w:top w:val="none" w:sz="0" w:space="0" w:color="auto"/>
        <w:left w:val="none" w:sz="0" w:space="0" w:color="auto"/>
        <w:bottom w:val="none" w:sz="0" w:space="0" w:color="auto"/>
        <w:right w:val="none" w:sz="0" w:space="0" w:color="auto"/>
      </w:divBdr>
    </w:div>
    <w:div w:id="153834916">
      <w:bodyDiv w:val="1"/>
      <w:marLeft w:val="0"/>
      <w:marRight w:val="0"/>
      <w:marTop w:val="0"/>
      <w:marBottom w:val="0"/>
      <w:divBdr>
        <w:top w:val="none" w:sz="0" w:space="0" w:color="auto"/>
        <w:left w:val="none" w:sz="0" w:space="0" w:color="auto"/>
        <w:bottom w:val="none" w:sz="0" w:space="0" w:color="auto"/>
        <w:right w:val="none" w:sz="0" w:space="0" w:color="auto"/>
      </w:divBdr>
    </w:div>
    <w:div w:id="157813565">
      <w:bodyDiv w:val="1"/>
      <w:marLeft w:val="0"/>
      <w:marRight w:val="0"/>
      <w:marTop w:val="0"/>
      <w:marBottom w:val="0"/>
      <w:divBdr>
        <w:top w:val="none" w:sz="0" w:space="0" w:color="auto"/>
        <w:left w:val="none" w:sz="0" w:space="0" w:color="auto"/>
        <w:bottom w:val="none" w:sz="0" w:space="0" w:color="auto"/>
        <w:right w:val="none" w:sz="0" w:space="0" w:color="auto"/>
      </w:divBdr>
    </w:div>
    <w:div w:id="160389334">
      <w:bodyDiv w:val="1"/>
      <w:marLeft w:val="0"/>
      <w:marRight w:val="0"/>
      <w:marTop w:val="0"/>
      <w:marBottom w:val="0"/>
      <w:divBdr>
        <w:top w:val="none" w:sz="0" w:space="0" w:color="auto"/>
        <w:left w:val="none" w:sz="0" w:space="0" w:color="auto"/>
        <w:bottom w:val="none" w:sz="0" w:space="0" w:color="auto"/>
        <w:right w:val="none" w:sz="0" w:space="0" w:color="auto"/>
      </w:divBdr>
    </w:div>
    <w:div w:id="168063313">
      <w:bodyDiv w:val="1"/>
      <w:marLeft w:val="0"/>
      <w:marRight w:val="0"/>
      <w:marTop w:val="0"/>
      <w:marBottom w:val="0"/>
      <w:divBdr>
        <w:top w:val="none" w:sz="0" w:space="0" w:color="auto"/>
        <w:left w:val="none" w:sz="0" w:space="0" w:color="auto"/>
        <w:bottom w:val="none" w:sz="0" w:space="0" w:color="auto"/>
        <w:right w:val="none" w:sz="0" w:space="0" w:color="auto"/>
      </w:divBdr>
    </w:div>
    <w:div w:id="168105015">
      <w:bodyDiv w:val="1"/>
      <w:marLeft w:val="0"/>
      <w:marRight w:val="0"/>
      <w:marTop w:val="0"/>
      <w:marBottom w:val="0"/>
      <w:divBdr>
        <w:top w:val="none" w:sz="0" w:space="0" w:color="auto"/>
        <w:left w:val="none" w:sz="0" w:space="0" w:color="auto"/>
        <w:bottom w:val="none" w:sz="0" w:space="0" w:color="auto"/>
        <w:right w:val="none" w:sz="0" w:space="0" w:color="auto"/>
      </w:divBdr>
    </w:div>
    <w:div w:id="182793773">
      <w:bodyDiv w:val="1"/>
      <w:marLeft w:val="0"/>
      <w:marRight w:val="0"/>
      <w:marTop w:val="0"/>
      <w:marBottom w:val="0"/>
      <w:divBdr>
        <w:top w:val="none" w:sz="0" w:space="0" w:color="auto"/>
        <w:left w:val="none" w:sz="0" w:space="0" w:color="auto"/>
        <w:bottom w:val="none" w:sz="0" w:space="0" w:color="auto"/>
        <w:right w:val="none" w:sz="0" w:space="0" w:color="auto"/>
      </w:divBdr>
    </w:div>
    <w:div w:id="207642677">
      <w:bodyDiv w:val="1"/>
      <w:marLeft w:val="0"/>
      <w:marRight w:val="0"/>
      <w:marTop w:val="0"/>
      <w:marBottom w:val="0"/>
      <w:divBdr>
        <w:top w:val="none" w:sz="0" w:space="0" w:color="auto"/>
        <w:left w:val="none" w:sz="0" w:space="0" w:color="auto"/>
        <w:bottom w:val="none" w:sz="0" w:space="0" w:color="auto"/>
        <w:right w:val="none" w:sz="0" w:space="0" w:color="auto"/>
      </w:divBdr>
    </w:div>
    <w:div w:id="208343251">
      <w:bodyDiv w:val="1"/>
      <w:marLeft w:val="0"/>
      <w:marRight w:val="0"/>
      <w:marTop w:val="0"/>
      <w:marBottom w:val="0"/>
      <w:divBdr>
        <w:top w:val="none" w:sz="0" w:space="0" w:color="auto"/>
        <w:left w:val="none" w:sz="0" w:space="0" w:color="auto"/>
        <w:bottom w:val="none" w:sz="0" w:space="0" w:color="auto"/>
        <w:right w:val="none" w:sz="0" w:space="0" w:color="auto"/>
      </w:divBdr>
    </w:div>
    <w:div w:id="209267192">
      <w:bodyDiv w:val="1"/>
      <w:marLeft w:val="0"/>
      <w:marRight w:val="0"/>
      <w:marTop w:val="0"/>
      <w:marBottom w:val="0"/>
      <w:divBdr>
        <w:top w:val="none" w:sz="0" w:space="0" w:color="auto"/>
        <w:left w:val="none" w:sz="0" w:space="0" w:color="auto"/>
        <w:bottom w:val="none" w:sz="0" w:space="0" w:color="auto"/>
        <w:right w:val="none" w:sz="0" w:space="0" w:color="auto"/>
      </w:divBdr>
    </w:div>
    <w:div w:id="220024620">
      <w:bodyDiv w:val="1"/>
      <w:marLeft w:val="0"/>
      <w:marRight w:val="0"/>
      <w:marTop w:val="0"/>
      <w:marBottom w:val="0"/>
      <w:divBdr>
        <w:top w:val="none" w:sz="0" w:space="0" w:color="auto"/>
        <w:left w:val="none" w:sz="0" w:space="0" w:color="auto"/>
        <w:bottom w:val="none" w:sz="0" w:space="0" w:color="auto"/>
        <w:right w:val="none" w:sz="0" w:space="0" w:color="auto"/>
      </w:divBdr>
    </w:div>
    <w:div w:id="242644241">
      <w:bodyDiv w:val="1"/>
      <w:marLeft w:val="0"/>
      <w:marRight w:val="0"/>
      <w:marTop w:val="0"/>
      <w:marBottom w:val="0"/>
      <w:divBdr>
        <w:top w:val="none" w:sz="0" w:space="0" w:color="auto"/>
        <w:left w:val="none" w:sz="0" w:space="0" w:color="auto"/>
        <w:bottom w:val="none" w:sz="0" w:space="0" w:color="auto"/>
        <w:right w:val="none" w:sz="0" w:space="0" w:color="auto"/>
      </w:divBdr>
    </w:div>
    <w:div w:id="253246838">
      <w:bodyDiv w:val="1"/>
      <w:marLeft w:val="0"/>
      <w:marRight w:val="0"/>
      <w:marTop w:val="0"/>
      <w:marBottom w:val="0"/>
      <w:divBdr>
        <w:top w:val="none" w:sz="0" w:space="0" w:color="auto"/>
        <w:left w:val="none" w:sz="0" w:space="0" w:color="auto"/>
        <w:bottom w:val="none" w:sz="0" w:space="0" w:color="auto"/>
        <w:right w:val="none" w:sz="0" w:space="0" w:color="auto"/>
      </w:divBdr>
    </w:div>
    <w:div w:id="258754278">
      <w:bodyDiv w:val="1"/>
      <w:marLeft w:val="0"/>
      <w:marRight w:val="0"/>
      <w:marTop w:val="0"/>
      <w:marBottom w:val="0"/>
      <w:divBdr>
        <w:top w:val="none" w:sz="0" w:space="0" w:color="auto"/>
        <w:left w:val="none" w:sz="0" w:space="0" w:color="auto"/>
        <w:bottom w:val="none" w:sz="0" w:space="0" w:color="auto"/>
        <w:right w:val="none" w:sz="0" w:space="0" w:color="auto"/>
      </w:divBdr>
    </w:div>
    <w:div w:id="259266455">
      <w:bodyDiv w:val="1"/>
      <w:marLeft w:val="0"/>
      <w:marRight w:val="0"/>
      <w:marTop w:val="0"/>
      <w:marBottom w:val="0"/>
      <w:divBdr>
        <w:top w:val="none" w:sz="0" w:space="0" w:color="auto"/>
        <w:left w:val="none" w:sz="0" w:space="0" w:color="auto"/>
        <w:bottom w:val="none" w:sz="0" w:space="0" w:color="auto"/>
        <w:right w:val="none" w:sz="0" w:space="0" w:color="auto"/>
      </w:divBdr>
    </w:div>
    <w:div w:id="266894161">
      <w:bodyDiv w:val="1"/>
      <w:marLeft w:val="0"/>
      <w:marRight w:val="0"/>
      <w:marTop w:val="0"/>
      <w:marBottom w:val="0"/>
      <w:divBdr>
        <w:top w:val="none" w:sz="0" w:space="0" w:color="auto"/>
        <w:left w:val="none" w:sz="0" w:space="0" w:color="auto"/>
        <w:bottom w:val="none" w:sz="0" w:space="0" w:color="auto"/>
        <w:right w:val="none" w:sz="0" w:space="0" w:color="auto"/>
      </w:divBdr>
    </w:div>
    <w:div w:id="286201560">
      <w:bodyDiv w:val="1"/>
      <w:marLeft w:val="0"/>
      <w:marRight w:val="0"/>
      <w:marTop w:val="0"/>
      <w:marBottom w:val="0"/>
      <w:divBdr>
        <w:top w:val="none" w:sz="0" w:space="0" w:color="auto"/>
        <w:left w:val="none" w:sz="0" w:space="0" w:color="auto"/>
        <w:bottom w:val="none" w:sz="0" w:space="0" w:color="auto"/>
        <w:right w:val="none" w:sz="0" w:space="0" w:color="auto"/>
      </w:divBdr>
    </w:div>
    <w:div w:id="308094925">
      <w:bodyDiv w:val="1"/>
      <w:marLeft w:val="0"/>
      <w:marRight w:val="0"/>
      <w:marTop w:val="0"/>
      <w:marBottom w:val="0"/>
      <w:divBdr>
        <w:top w:val="none" w:sz="0" w:space="0" w:color="auto"/>
        <w:left w:val="none" w:sz="0" w:space="0" w:color="auto"/>
        <w:bottom w:val="none" w:sz="0" w:space="0" w:color="auto"/>
        <w:right w:val="none" w:sz="0" w:space="0" w:color="auto"/>
      </w:divBdr>
    </w:div>
    <w:div w:id="315651315">
      <w:bodyDiv w:val="1"/>
      <w:marLeft w:val="0"/>
      <w:marRight w:val="0"/>
      <w:marTop w:val="0"/>
      <w:marBottom w:val="0"/>
      <w:divBdr>
        <w:top w:val="none" w:sz="0" w:space="0" w:color="auto"/>
        <w:left w:val="none" w:sz="0" w:space="0" w:color="auto"/>
        <w:bottom w:val="none" w:sz="0" w:space="0" w:color="auto"/>
        <w:right w:val="none" w:sz="0" w:space="0" w:color="auto"/>
      </w:divBdr>
    </w:div>
    <w:div w:id="323896632">
      <w:bodyDiv w:val="1"/>
      <w:marLeft w:val="0"/>
      <w:marRight w:val="0"/>
      <w:marTop w:val="0"/>
      <w:marBottom w:val="0"/>
      <w:divBdr>
        <w:top w:val="none" w:sz="0" w:space="0" w:color="auto"/>
        <w:left w:val="none" w:sz="0" w:space="0" w:color="auto"/>
        <w:bottom w:val="none" w:sz="0" w:space="0" w:color="auto"/>
        <w:right w:val="none" w:sz="0" w:space="0" w:color="auto"/>
      </w:divBdr>
    </w:div>
    <w:div w:id="331688973">
      <w:bodyDiv w:val="1"/>
      <w:marLeft w:val="0"/>
      <w:marRight w:val="0"/>
      <w:marTop w:val="0"/>
      <w:marBottom w:val="0"/>
      <w:divBdr>
        <w:top w:val="none" w:sz="0" w:space="0" w:color="auto"/>
        <w:left w:val="none" w:sz="0" w:space="0" w:color="auto"/>
        <w:bottom w:val="none" w:sz="0" w:space="0" w:color="auto"/>
        <w:right w:val="none" w:sz="0" w:space="0" w:color="auto"/>
      </w:divBdr>
    </w:div>
    <w:div w:id="346635383">
      <w:bodyDiv w:val="1"/>
      <w:marLeft w:val="0"/>
      <w:marRight w:val="0"/>
      <w:marTop w:val="0"/>
      <w:marBottom w:val="0"/>
      <w:divBdr>
        <w:top w:val="none" w:sz="0" w:space="0" w:color="auto"/>
        <w:left w:val="none" w:sz="0" w:space="0" w:color="auto"/>
        <w:bottom w:val="none" w:sz="0" w:space="0" w:color="auto"/>
        <w:right w:val="none" w:sz="0" w:space="0" w:color="auto"/>
      </w:divBdr>
    </w:div>
    <w:div w:id="348064403">
      <w:bodyDiv w:val="1"/>
      <w:marLeft w:val="0"/>
      <w:marRight w:val="0"/>
      <w:marTop w:val="0"/>
      <w:marBottom w:val="0"/>
      <w:divBdr>
        <w:top w:val="none" w:sz="0" w:space="0" w:color="auto"/>
        <w:left w:val="none" w:sz="0" w:space="0" w:color="auto"/>
        <w:bottom w:val="none" w:sz="0" w:space="0" w:color="auto"/>
        <w:right w:val="none" w:sz="0" w:space="0" w:color="auto"/>
      </w:divBdr>
    </w:div>
    <w:div w:id="379132692">
      <w:bodyDiv w:val="1"/>
      <w:marLeft w:val="0"/>
      <w:marRight w:val="0"/>
      <w:marTop w:val="0"/>
      <w:marBottom w:val="0"/>
      <w:divBdr>
        <w:top w:val="none" w:sz="0" w:space="0" w:color="auto"/>
        <w:left w:val="none" w:sz="0" w:space="0" w:color="auto"/>
        <w:bottom w:val="none" w:sz="0" w:space="0" w:color="auto"/>
        <w:right w:val="none" w:sz="0" w:space="0" w:color="auto"/>
      </w:divBdr>
    </w:div>
    <w:div w:id="385690976">
      <w:bodyDiv w:val="1"/>
      <w:marLeft w:val="0"/>
      <w:marRight w:val="0"/>
      <w:marTop w:val="0"/>
      <w:marBottom w:val="0"/>
      <w:divBdr>
        <w:top w:val="none" w:sz="0" w:space="0" w:color="auto"/>
        <w:left w:val="none" w:sz="0" w:space="0" w:color="auto"/>
        <w:bottom w:val="none" w:sz="0" w:space="0" w:color="auto"/>
        <w:right w:val="none" w:sz="0" w:space="0" w:color="auto"/>
      </w:divBdr>
    </w:div>
    <w:div w:id="395397933">
      <w:bodyDiv w:val="1"/>
      <w:marLeft w:val="0"/>
      <w:marRight w:val="0"/>
      <w:marTop w:val="0"/>
      <w:marBottom w:val="0"/>
      <w:divBdr>
        <w:top w:val="none" w:sz="0" w:space="0" w:color="auto"/>
        <w:left w:val="none" w:sz="0" w:space="0" w:color="auto"/>
        <w:bottom w:val="none" w:sz="0" w:space="0" w:color="auto"/>
        <w:right w:val="none" w:sz="0" w:space="0" w:color="auto"/>
      </w:divBdr>
    </w:div>
    <w:div w:id="397560271">
      <w:bodyDiv w:val="1"/>
      <w:marLeft w:val="0"/>
      <w:marRight w:val="0"/>
      <w:marTop w:val="0"/>
      <w:marBottom w:val="0"/>
      <w:divBdr>
        <w:top w:val="none" w:sz="0" w:space="0" w:color="auto"/>
        <w:left w:val="none" w:sz="0" w:space="0" w:color="auto"/>
        <w:bottom w:val="none" w:sz="0" w:space="0" w:color="auto"/>
        <w:right w:val="none" w:sz="0" w:space="0" w:color="auto"/>
      </w:divBdr>
    </w:div>
    <w:div w:id="412826115">
      <w:bodyDiv w:val="1"/>
      <w:marLeft w:val="0"/>
      <w:marRight w:val="0"/>
      <w:marTop w:val="0"/>
      <w:marBottom w:val="0"/>
      <w:divBdr>
        <w:top w:val="none" w:sz="0" w:space="0" w:color="auto"/>
        <w:left w:val="none" w:sz="0" w:space="0" w:color="auto"/>
        <w:bottom w:val="none" w:sz="0" w:space="0" w:color="auto"/>
        <w:right w:val="none" w:sz="0" w:space="0" w:color="auto"/>
      </w:divBdr>
    </w:div>
    <w:div w:id="416368266">
      <w:bodyDiv w:val="1"/>
      <w:marLeft w:val="0"/>
      <w:marRight w:val="0"/>
      <w:marTop w:val="0"/>
      <w:marBottom w:val="0"/>
      <w:divBdr>
        <w:top w:val="none" w:sz="0" w:space="0" w:color="auto"/>
        <w:left w:val="none" w:sz="0" w:space="0" w:color="auto"/>
        <w:bottom w:val="none" w:sz="0" w:space="0" w:color="auto"/>
        <w:right w:val="none" w:sz="0" w:space="0" w:color="auto"/>
      </w:divBdr>
    </w:div>
    <w:div w:id="419716242">
      <w:bodyDiv w:val="1"/>
      <w:marLeft w:val="0"/>
      <w:marRight w:val="0"/>
      <w:marTop w:val="0"/>
      <w:marBottom w:val="0"/>
      <w:divBdr>
        <w:top w:val="none" w:sz="0" w:space="0" w:color="auto"/>
        <w:left w:val="none" w:sz="0" w:space="0" w:color="auto"/>
        <w:bottom w:val="none" w:sz="0" w:space="0" w:color="auto"/>
        <w:right w:val="none" w:sz="0" w:space="0" w:color="auto"/>
      </w:divBdr>
    </w:div>
    <w:div w:id="447286955">
      <w:bodyDiv w:val="1"/>
      <w:marLeft w:val="0"/>
      <w:marRight w:val="0"/>
      <w:marTop w:val="0"/>
      <w:marBottom w:val="0"/>
      <w:divBdr>
        <w:top w:val="none" w:sz="0" w:space="0" w:color="auto"/>
        <w:left w:val="none" w:sz="0" w:space="0" w:color="auto"/>
        <w:bottom w:val="none" w:sz="0" w:space="0" w:color="auto"/>
        <w:right w:val="none" w:sz="0" w:space="0" w:color="auto"/>
      </w:divBdr>
    </w:div>
    <w:div w:id="447822310">
      <w:bodyDiv w:val="1"/>
      <w:marLeft w:val="0"/>
      <w:marRight w:val="0"/>
      <w:marTop w:val="0"/>
      <w:marBottom w:val="0"/>
      <w:divBdr>
        <w:top w:val="none" w:sz="0" w:space="0" w:color="auto"/>
        <w:left w:val="none" w:sz="0" w:space="0" w:color="auto"/>
        <w:bottom w:val="none" w:sz="0" w:space="0" w:color="auto"/>
        <w:right w:val="none" w:sz="0" w:space="0" w:color="auto"/>
      </w:divBdr>
    </w:div>
    <w:div w:id="460029551">
      <w:bodyDiv w:val="1"/>
      <w:marLeft w:val="0"/>
      <w:marRight w:val="0"/>
      <w:marTop w:val="0"/>
      <w:marBottom w:val="0"/>
      <w:divBdr>
        <w:top w:val="none" w:sz="0" w:space="0" w:color="auto"/>
        <w:left w:val="none" w:sz="0" w:space="0" w:color="auto"/>
        <w:bottom w:val="none" w:sz="0" w:space="0" w:color="auto"/>
        <w:right w:val="none" w:sz="0" w:space="0" w:color="auto"/>
      </w:divBdr>
    </w:div>
    <w:div w:id="460420125">
      <w:bodyDiv w:val="1"/>
      <w:marLeft w:val="0"/>
      <w:marRight w:val="0"/>
      <w:marTop w:val="0"/>
      <w:marBottom w:val="0"/>
      <w:divBdr>
        <w:top w:val="none" w:sz="0" w:space="0" w:color="auto"/>
        <w:left w:val="none" w:sz="0" w:space="0" w:color="auto"/>
        <w:bottom w:val="none" w:sz="0" w:space="0" w:color="auto"/>
        <w:right w:val="none" w:sz="0" w:space="0" w:color="auto"/>
      </w:divBdr>
    </w:div>
    <w:div w:id="483618555">
      <w:bodyDiv w:val="1"/>
      <w:marLeft w:val="0"/>
      <w:marRight w:val="0"/>
      <w:marTop w:val="0"/>
      <w:marBottom w:val="0"/>
      <w:divBdr>
        <w:top w:val="none" w:sz="0" w:space="0" w:color="auto"/>
        <w:left w:val="none" w:sz="0" w:space="0" w:color="auto"/>
        <w:bottom w:val="none" w:sz="0" w:space="0" w:color="auto"/>
        <w:right w:val="none" w:sz="0" w:space="0" w:color="auto"/>
      </w:divBdr>
    </w:div>
    <w:div w:id="519979085">
      <w:bodyDiv w:val="1"/>
      <w:marLeft w:val="0"/>
      <w:marRight w:val="0"/>
      <w:marTop w:val="0"/>
      <w:marBottom w:val="0"/>
      <w:divBdr>
        <w:top w:val="none" w:sz="0" w:space="0" w:color="auto"/>
        <w:left w:val="none" w:sz="0" w:space="0" w:color="auto"/>
        <w:bottom w:val="none" w:sz="0" w:space="0" w:color="auto"/>
        <w:right w:val="none" w:sz="0" w:space="0" w:color="auto"/>
      </w:divBdr>
    </w:div>
    <w:div w:id="522474509">
      <w:bodyDiv w:val="1"/>
      <w:marLeft w:val="0"/>
      <w:marRight w:val="0"/>
      <w:marTop w:val="0"/>
      <w:marBottom w:val="0"/>
      <w:divBdr>
        <w:top w:val="none" w:sz="0" w:space="0" w:color="auto"/>
        <w:left w:val="none" w:sz="0" w:space="0" w:color="auto"/>
        <w:bottom w:val="none" w:sz="0" w:space="0" w:color="auto"/>
        <w:right w:val="none" w:sz="0" w:space="0" w:color="auto"/>
      </w:divBdr>
    </w:div>
    <w:div w:id="539127260">
      <w:bodyDiv w:val="1"/>
      <w:marLeft w:val="0"/>
      <w:marRight w:val="0"/>
      <w:marTop w:val="0"/>
      <w:marBottom w:val="0"/>
      <w:divBdr>
        <w:top w:val="none" w:sz="0" w:space="0" w:color="auto"/>
        <w:left w:val="none" w:sz="0" w:space="0" w:color="auto"/>
        <w:bottom w:val="none" w:sz="0" w:space="0" w:color="auto"/>
        <w:right w:val="none" w:sz="0" w:space="0" w:color="auto"/>
      </w:divBdr>
    </w:div>
    <w:div w:id="541746729">
      <w:bodyDiv w:val="1"/>
      <w:marLeft w:val="0"/>
      <w:marRight w:val="0"/>
      <w:marTop w:val="0"/>
      <w:marBottom w:val="0"/>
      <w:divBdr>
        <w:top w:val="none" w:sz="0" w:space="0" w:color="auto"/>
        <w:left w:val="none" w:sz="0" w:space="0" w:color="auto"/>
        <w:bottom w:val="none" w:sz="0" w:space="0" w:color="auto"/>
        <w:right w:val="none" w:sz="0" w:space="0" w:color="auto"/>
      </w:divBdr>
    </w:div>
    <w:div w:id="558705700">
      <w:bodyDiv w:val="1"/>
      <w:marLeft w:val="0"/>
      <w:marRight w:val="0"/>
      <w:marTop w:val="0"/>
      <w:marBottom w:val="0"/>
      <w:divBdr>
        <w:top w:val="none" w:sz="0" w:space="0" w:color="auto"/>
        <w:left w:val="none" w:sz="0" w:space="0" w:color="auto"/>
        <w:bottom w:val="none" w:sz="0" w:space="0" w:color="auto"/>
        <w:right w:val="none" w:sz="0" w:space="0" w:color="auto"/>
      </w:divBdr>
    </w:div>
    <w:div w:id="566653401">
      <w:bodyDiv w:val="1"/>
      <w:marLeft w:val="0"/>
      <w:marRight w:val="0"/>
      <w:marTop w:val="0"/>
      <w:marBottom w:val="0"/>
      <w:divBdr>
        <w:top w:val="none" w:sz="0" w:space="0" w:color="auto"/>
        <w:left w:val="none" w:sz="0" w:space="0" w:color="auto"/>
        <w:bottom w:val="none" w:sz="0" w:space="0" w:color="auto"/>
        <w:right w:val="none" w:sz="0" w:space="0" w:color="auto"/>
      </w:divBdr>
    </w:div>
    <w:div w:id="582884751">
      <w:bodyDiv w:val="1"/>
      <w:marLeft w:val="0"/>
      <w:marRight w:val="0"/>
      <w:marTop w:val="0"/>
      <w:marBottom w:val="0"/>
      <w:divBdr>
        <w:top w:val="none" w:sz="0" w:space="0" w:color="auto"/>
        <w:left w:val="none" w:sz="0" w:space="0" w:color="auto"/>
        <w:bottom w:val="none" w:sz="0" w:space="0" w:color="auto"/>
        <w:right w:val="none" w:sz="0" w:space="0" w:color="auto"/>
      </w:divBdr>
    </w:div>
    <w:div w:id="595215345">
      <w:bodyDiv w:val="1"/>
      <w:marLeft w:val="0"/>
      <w:marRight w:val="0"/>
      <w:marTop w:val="0"/>
      <w:marBottom w:val="0"/>
      <w:divBdr>
        <w:top w:val="none" w:sz="0" w:space="0" w:color="auto"/>
        <w:left w:val="none" w:sz="0" w:space="0" w:color="auto"/>
        <w:bottom w:val="none" w:sz="0" w:space="0" w:color="auto"/>
        <w:right w:val="none" w:sz="0" w:space="0" w:color="auto"/>
      </w:divBdr>
    </w:div>
    <w:div w:id="599795664">
      <w:bodyDiv w:val="1"/>
      <w:marLeft w:val="0"/>
      <w:marRight w:val="0"/>
      <w:marTop w:val="0"/>
      <w:marBottom w:val="0"/>
      <w:divBdr>
        <w:top w:val="none" w:sz="0" w:space="0" w:color="auto"/>
        <w:left w:val="none" w:sz="0" w:space="0" w:color="auto"/>
        <w:bottom w:val="none" w:sz="0" w:space="0" w:color="auto"/>
        <w:right w:val="none" w:sz="0" w:space="0" w:color="auto"/>
      </w:divBdr>
    </w:div>
    <w:div w:id="646979992">
      <w:bodyDiv w:val="1"/>
      <w:marLeft w:val="0"/>
      <w:marRight w:val="0"/>
      <w:marTop w:val="0"/>
      <w:marBottom w:val="0"/>
      <w:divBdr>
        <w:top w:val="none" w:sz="0" w:space="0" w:color="auto"/>
        <w:left w:val="none" w:sz="0" w:space="0" w:color="auto"/>
        <w:bottom w:val="none" w:sz="0" w:space="0" w:color="auto"/>
        <w:right w:val="none" w:sz="0" w:space="0" w:color="auto"/>
      </w:divBdr>
    </w:div>
    <w:div w:id="654800709">
      <w:bodyDiv w:val="1"/>
      <w:marLeft w:val="0"/>
      <w:marRight w:val="0"/>
      <w:marTop w:val="0"/>
      <w:marBottom w:val="0"/>
      <w:divBdr>
        <w:top w:val="none" w:sz="0" w:space="0" w:color="auto"/>
        <w:left w:val="none" w:sz="0" w:space="0" w:color="auto"/>
        <w:bottom w:val="none" w:sz="0" w:space="0" w:color="auto"/>
        <w:right w:val="none" w:sz="0" w:space="0" w:color="auto"/>
      </w:divBdr>
    </w:div>
    <w:div w:id="674068543">
      <w:bodyDiv w:val="1"/>
      <w:marLeft w:val="0"/>
      <w:marRight w:val="0"/>
      <w:marTop w:val="0"/>
      <w:marBottom w:val="0"/>
      <w:divBdr>
        <w:top w:val="none" w:sz="0" w:space="0" w:color="auto"/>
        <w:left w:val="none" w:sz="0" w:space="0" w:color="auto"/>
        <w:bottom w:val="none" w:sz="0" w:space="0" w:color="auto"/>
        <w:right w:val="none" w:sz="0" w:space="0" w:color="auto"/>
      </w:divBdr>
    </w:div>
    <w:div w:id="688262755">
      <w:bodyDiv w:val="1"/>
      <w:marLeft w:val="0"/>
      <w:marRight w:val="0"/>
      <w:marTop w:val="0"/>
      <w:marBottom w:val="0"/>
      <w:divBdr>
        <w:top w:val="none" w:sz="0" w:space="0" w:color="auto"/>
        <w:left w:val="none" w:sz="0" w:space="0" w:color="auto"/>
        <w:bottom w:val="none" w:sz="0" w:space="0" w:color="auto"/>
        <w:right w:val="none" w:sz="0" w:space="0" w:color="auto"/>
      </w:divBdr>
    </w:div>
    <w:div w:id="691996088">
      <w:bodyDiv w:val="1"/>
      <w:marLeft w:val="0"/>
      <w:marRight w:val="0"/>
      <w:marTop w:val="0"/>
      <w:marBottom w:val="0"/>
      <w:divBdr>
        <w:top w:val="none" w:sz="0" w:space="0" w:color="auto"/>
        <w:left w:val="none" w:sz="0" w:space="0" w:color="auto"/>
        <w:bottom w:val="none" w:sz="0" w:space="0" w:color="auto"/>
        <w:right w:val="none" w:sz="0" w:space="0" w:color="auto"/>
      </w:divBdr>
    </w:div>
    <w:div w:id="720010466">
      <w:bodyDiv w:val="1"/>
      <w:marLeft w:val="0"/>
      <w:marRight w:val="0"/>
      <w:marTop w:val="0"/>
      <w:marBottom w:val="0"/>
      <w:divBdr>
        <w:top w:val="none" w:sz="0" w:space="0" w:color="auto"/>
        <w:left w:val="none" w:sz="0" w:space="0" w:color="auto"/>
        <w:bottom w:val="none" w:sz="0" w:space="0" w:color="auto"/>
        <w:right w:val="none" w:sz="0" w:space="0" w:color="auto"/>
      </w:divBdr>
    </w:div>
    <w:div w:id="720595765">
      <w:bodyDiv w:val="1"/>
      <w:marLeft w:val="0"/>
      <w:marRight w:val="0"/>
      <w:marTop w:val="0"/>
      <w:marBottom w:val="0"/>
      <w:divBdr>
        <w:top w:val="none" w:sz="0" w:space="0" w:color="auto"/>
        <w:left w:val="none" w:sz="0" w:space="0" w:color="auto"/>
        <w:bottom w:val="none" w:sz="0" w:space="0" w:color="auto"/>
        <w:right w:val="none" w:sz="0" w:space="0" w:color="auto"/>
      </w:divBdr>
    </w:div>
    <w:div w:id="755324550">
      <w:bodyDiv w:val="1"/>
      <w:marLeft w:val="0"/>
      <w:marRight w:val="0"/>
      <w:marTop w:val="0"/>
      <w:marBottom w:val="0"/>
      <w:divBdr>
        <w:top w:val="none" w:sz="0" w:space="0" w:color="auto"/>
        <w:left w:val="none" w:sz="0" w:space="0" w:color="auto"/>
        <w:bottom w:val="none" w:sz="0" w:space="0" w:color="auto"/>
        <w:right w:val="none" w:sz="0" w:space="0" w:color="auto"/>
      </w:divBdr>
    </w:div>
    <w:div w:id="770778924">
      <w:bodyDiv w:val="1"/>
      <w:marLeft w:val="0"/>
      <w:marRight w:val="0"/>
      <w:marTop w:val="0"/>
      <w:marBottom w:val="0"/>
      <w:divBdr>
        <w:top w:val="none" w:sz="0" w:space="0" w:color="auto"/>
        <w:left w:val="none" w:sz="0" w:space="0" w:color="auto"/>
        <w:bottom w:val="none" w:sz="0" w:space="0" w:color="auto"/>
        <w:right w:val="none" w:sz="0" w:space="0" w:color="auto"/>
      </w:divBdr>
    </w:div>
    <w:div w:id="803814283">
      <w:bodyDiv w:val="1"/>
      <w:marLeft w:val="0"/>
      <w:marRight w:val="0"/>
      <w:marTop w:val="0"/>
      <w:marBottom w:val="0"/>
      <w:divBdr>
        <w:top w:val="none" w:sz="0" w:space="0" w:color="auto"/>
        <w:left w:val="none" w:sz="0" w:space="0" w:color="auto"/>
        <w:bottom w:val="none" w:sz="0" w:space="0" w:color="auto"/>
        <w:right w:val="none" w:sz="0" w:space="0" w:color="auto"/>
      </w:divBdr>
    </w:div>
    <w:div w:id="807747485">
      <w:bodyDiv w:val="1"/>
      <w:marLeft w:val="0"/>
      <w:marRight w:val="0"/>
      <w:marTop w:val="0"/>
      <w:marBottom w:val="0"/>
      <w:divBdr>
        <w:top w:val="none" w:sz="0" w:space="0" w:color="auto"/>
        <w:left w:val="none" w:sz="0" w:space="0" w:color="auto"/>
        <w:bottom w:val="none" w:sz="0" w:space="0" w:color="auto"/>
        <w:right w:val="none" w:sz="0" w:space="0" w:color="auto"/>
      </w:divBdr>
    </w:div>
    <w:div w:id="811755553">
      <w:bodyDiv w:val="1"/>
      <w:marLeft w:val="0"/>
      <w:marRight w:val="0"/>
      <w:marTop w:val="0"/>
      <w:marBottom w:val="0"/>
      <w:divBdr>
        <w:top w:val="none" w:sz="0" w:space="0" w:color="auto"/>
        <w:left w:val="none" w:sz="0" w:space="0" w:color="auto"/>
        <w:bottom w:val="none" w:sz="0" w:space="0" w:color="auto"/>
        <w:right w:val="none" w:sz="0" w:space="0" w:color="auto"/>
      </w:divBdr>
    </w:div>
    <w:div w:id="814182964">
      <w:bodyDiv w:val="1"/>
      <w:marLeft w:val="0"/>
      <w:marRight w:val="0"/>
      <w:marTop w:val="0"/>
      <w:marBottom w:val="0"/>
      <w:divBdr>
        <w:top w:val="none" w:sz="0" w:space="0" w:color="auto"/>
        <w:left w:val="none" w:sz="0" w:space="0" w:color="auto"/>
        <w:bottom w:val="none" w:sz="0" w:space="0" w:color="auto"/>
        <w:right w:val="none" w:sz="0" w:space="0" w:color="auto"/>
      </w:divBdr>
    </w:div>
    <w:div w:id="823278303">
      <w:bodyDiv w:val="1"/>
      <w:marLeft w:val="0"/>
      <w:marRight w:val="0"/>
      <w:marTop w:val="0"/>
      <w:marBottom w:val="0"/>
      <w:divBdr>
        <w:top w:val="none" w:sz="0" w:space="0" w:color="auto"/>
        <w:left w:val="none" w:sz="0" w:space="0" w:color="auto"/>
        <w:bottom w:val="none" w:sz="0" w:space="0" w:color="auto"/>
        <w:right w:val="none" w:sz="0" w:space="0" w:color="auto"/>
      </w:divBdr>
    </w:div>
    <w:div w:id="825362893">
      <w:bodyDiv w:val="1"/>
      <w:marLeft w:val="0"/>
      <w:marRight w:val="0"/>
      <w:marTop w:val="0"/>
      <w:marBottom w:val="0"/>
      <w:divBdr>
        <w:top w:val="none" w:sz="0" w:space="0" w:color="auto"/>
        <w:left w:val="none" w:sz="0" w:space="0" w:color="auto"/>
        <w:bottom w:val="none" w:sz="0" w:space="0" w:color="auto"/>
        <w:right w:val="none" w:sz="0" w:space="0" w:color="auto"/>
      </w:divBdr>
    </w:div>
    <w:div w:id="893585748">
      <w:bodyDiv w:val="1"/>
      <w:marLeft w:val="0"/>
      <w:marRight w:val="0"/>
      <w:marTop w:val="0"/>
      <w:marBottom w:val="0"/>
      <w:divBdr>
        <w:top w:val="none" w:sz="0" w:space="0" w:color="auto"/>
        <w:left w:val="none" w:sz="0" w:space="0" w:color="auto"/>
        <w:bottom w:val="none" w:sz="0" w:space="0" w:color="auto"/>
        <w:right w:val="none" w:sz="0" w:space="0" w:color="auto"/>
      </w:divBdr>
    </w:div>
    <w:div w:id="908077272">
      <w:bodyDiv w:val="1"/>
      <w:marLeft w:val="0"/>
      <w:marRight w:val="0"/>
      <w:marTop w:val="0"/>
      <w:marBottom w:val="0"/>
      <w:divBdr>
        <w:top w:val="none" w:sz="0" w:space="0" w:color="auto"/>
        <w:left w:val="none" w:sz="0" w:space="0" w:color="auto"/>
        <w:bottom w:val="none" w:sz="0" w:space="0" w:color="auto"/>
        <w:right w:val="none" w:sz="0" w:space="0" w:color="auto"/>
      </w:divBdr>
    </w:div>
    <w:div w:id="917717030">
      <w:bodyDiv w:val="1"/>
      <w:marLeft w:val="0"/>
      <w:marRight w:val="0"/>
      <w:marTop w:val="0"/>
      <w:marBottom w:val="0"/>
      <w:divBdr>
        <w:top w:val="none" w:sz="0" w:space="0" w:color="auto"/>
        <w:left w:val="none" w:sz="0" w:space="0" w:color="auto"/>
        <w:bottom w:val="none" w:sz="0" w:space="0" w:color="auto"/>
        <w:right w:val="none" w:sz="0" w:space="0" w:color="auto"/>
      </w:divBdr>
    </w:div>
    <w:div w:id="923027404">
      <w:bodyDiv w:val="1"/>
      <w:marLeft w:val="0"/>
      <w:marRight w:val="0"/>
      <w:marTop w:val="0"/>
      <w:marBottom w:val="0"/>
      <w:divBdr>
        <w:top w:val="none" w:sz="0" w:space="0" w:color="auto"/>
        <w:left w:val="none" w:sz="0" w:space="0" w:color="auto"/>
        <w:bottom w:val="none" w:sz="0" w:space="0" w:color="auto"/>
        <w:right w:val="none" w:sz="0" w:space="0" w:color="auto"/>
      </w:divBdr>
    </w:div>
    <w:div w:id="929586202">
      <w:bodyDiv w:val="1"/>
      <w:marLeft w:val="0"/>
      <w:marRight w:val="0"/>
      <w:marTop w:val="0"/>
      <w:marBottom w:val="0"/>
      <w:divBdr>
        <w:top w:val="none" w:sz="0" w:space="0" w:color="auto"/>
        <w:left w:val="none" w:sz="0" w:space="0" w:color="auto"/>
        <w:bottom w:val="none" w:sz="0" w:space="0" w:color="auto"/>
        <w:right w:val="none" w:sz="0" w:space="0" w:color="auto"/>
      </w:divBdr>
    </w:div>
    <w:div w:id="932010214">
      <w:bodyDiv w:val="1"/>
      <w:marLeft w:val="0"/>
      <w:marRight w:val="0"/>
      <w:marTop w:val="0"/>
      <w:marBottom w:val="0"/>
      <w:divBdr>
        <w:top w:val="none" w:sz="0" w:space="0" w:color="auto"/>
        <w:left w:val="none" w:sz="0" w:space="0" w:color="auto"/>
        <w:bottom w:val="none" w:sz="0" w:space="0" w:color="auto"/>
        <w:right w:val="none" w:sz="0" w:space="0" w:color="auto"/>
      </w:divBdr>
    </w:div>
    <w:div w:id="1017929884">
      <w:bodyDiv w:val="1"/>
      <w:marLeft w:val="0"/>
      <w:marRight w:val="0"/>
      <w:marTop w:val="0"/>
      <w:marBottom w:val="0"/>
      <w:divBdr>
        <w:top w:val="none" w:sz="0" w:space="0" w:color="auto"/>
        <w:left w:val="none" w:sz="0" w:space="0" w:color="auto"/>
        <w:bottom w:val="none" w:sz="0" w:space="0" w:color="auto"/>
        <w:right w:val="none" w:sz="0" w:space="0" w:color="auto"/>
      </w:divBdr>
    </w:div>
    <w:div w:id="1039741127">
      <w:bodyDiv w:val="1"/>
      <w:marLeft w:val="0"/>
      <w:marRight w:val="0"/>
      <w:marTop w:val="0"/>
      <w:marBottom w:val="0"/>
      <w:divBdr>
        <w:top w:val="none" w:sz="0" w:space="0" w:color="auto"/>
        <w:left w:val="none" w:sz="0" w:space="0" w:color="auto"/>
        <w:bottom w:val="none" w:sz="0" w:space="0" w:color="auto"/>
        <w:right w:val="none" w:sz="0" w:space="0" w:color="auto"/>
      </w:divBdr>
    </w:div>
    <w:div w:id="1040323665">
      <w:bodyDiv w:val="1"/>
      <w:marLeft w:val="0"/>
      <w:marRight w:val="0"/>
      <w:marTop w:val="0"/>
      <w:marBottom w:val="0"/>
      <w:divBdr>
        <w:top w:val="none" w:sz="0" w:space="0" w:color="auto"/>
        <w:left w:val="none" w:sz="0" w:space="0" w:color="auto"/>
        <w:bottom w:val="none" w:sz="0" w:space="0" w:color="auto"/>
        <w:right w:val="none" w:sz="0" w:space="0" w:color="auto"/>
      </w:divBdr>
    </w:div>
    <w:div w:id="1058746671">
      <w:bodyDiv w:val="1"/>
      <w:marLeft w:val="0"/>
      <w:marRight w:val="0"/>
      <w:marTop w:val="0"/>
      <w:marBottom w:val="0"/>
      <w:divBdr>
        <w:top w:val="none" w:sz="0" w:space="0" w:color="auto"/>
        <w:left w:val="none" w:sz="0" w:space="0" w:color="auto"/>
        <w:bottom w:val="none" w:sz="0" w:space="0" w:color="auto"/>
        <w:right w:val="none" w:sz="0" w:space="0" w:color="auto"/>
      </w:divBdr>
    </w:div>
    <w:div w:id="1058868893">
      <w:bodyDiv w:val="1"/>
      <w:marLeft w:val="0"/>
      <w:marRight w:val="0"/>
      <w:marTop w:val="0"/>
      <w:marBottom w:val="0"/>
      <w:divBdr>
        <w:top w:val="none" w:sz="0" w:space="0" w:color="auto"/>
        <w:left w:val="none" w:sz="0" w:space="0" w:color="auto"/>
        <w:bottom w:val="none" w:sz="0" w:space="0" w:color="auto"/>
        <w:right w:val="none" w:sz="0" w:space="0" w:color="auto"/>
      </w:divBdr>
    </w:div>
    <w:div w:id="1067924632">
      <w:bodyDiv w:val="1"/>
      <w:marLeft w:val="0"/>
      <w:marRight w:val="0"/>
      <w:marTop w:val="0"/>
      <w:marBottom w:val="0"/>
      <w:divBdr>
        <w:top w:val="none" w:sz="0" w:space="0" w:color="auto"/>
        <w:left w:val="none" w:sz="0" w:space="0" w:color="auto"/>
        <w:bottom w:val="none" w:sz="0" w:space="0" w:color="auto"/>
        <w:right w:val="none" w:sz="0" w:space="0" w:color="auto"/>
      </w:divBdr>
    </w:div>
    <w:div w:id="1071123081">
      <w:bodyDiv w:val="1"/>
      <w:marLeft w:val="0"/>
      <w:marRight w:val="0"/>
      <w:marTop w:val="0"/>
      <w:marBottom w:val="0"/>
      <w:divBdr>
        <w:top w:val="none" w:sz="0" w:space="0" w:color="auto"/>
        <w:left w:val="none" w:sz="0" w:space="0" w:color="auto"/>
        <w:bottom w:val="none" w:sz="0" w:space="0" w:color="auto"/>
        <w:right w:val="none" w:sz="0" w:space="0" w:color="auto"/>
      </w:divBdr>
    </w:div>
    <w:div w:id="1131559653">
      <w:bodyDiv w:val="1"/>
      <w:marLeft w:val="0"/>
      <w:marRight w:val="0"/>
      <w:marTop w:val="0"/>
      <w:marBottom w:val="0"/>
      <w:divBdr>
        <w:top w:val="none" w:sz="0" w:space="0" w:color="auto"/>
        <w:left w:val="none" w:sz="0" w:space="0" w:color="auto"/>
        <w:bottom w:val="none" w:sz="0" w:space="0" w:color="auto"/>
        <w:right w:val="none" w:sz="0" w:space="0" w:color="auto"/>
      </w:divBdr>
    </w:div>
    <w:div w:id="1132671583">
      <w:bodyDiv w:val="1"/>
      <w:marLeft w:val="0"/>
      <w:marRight w:val="0"/>
      <w:marTop w:val="0"/>
      <w:marBottom w:val="0"/>
      <w:divBdr>
        <w:top w:val="none" w:sz="0" w:space="0" w:color="auto"/>
        <w:left w:val="none" w:sz="0" w:space="0" w:color="auto"/>
        <w:bottom w:val="none" w:sz="0" w:space="0" w:color="auto"/>
        <w:right w:val="none" w:sz="0" w:space="0" w:color="auto"/>
      </w:divBdr>
    </w:div>
    <w:div w:id="1140807534">
      <w:bodyDiv w:val="1"/>
      <w:marLeft w:val="0"/>
      <w:marRight w:val="0"/>
      <w:marTop w:val="0"/>
      <w:marBottom w:val="0"/>
      <w:divBdr>
        <w:top w:val="none" w:sz="0" w:space="0" w:color="auto"/>
        <w:left w:val="none" w:sz="0" w:space="0" w:color="auto"/>
        <w:bottom w:val="none" w:sz="0" w:space="0" w:color="auto"/>
        <w:right w:val="none" w:sz="0" w:space="0" w:color="auto"/>
      </w:divBdr>
    </w:div>
    <w:div w:id="1166819012">
      <w:bodyDiv w:val="1"/>
      <w:marLeft w:val="0"/>
      <w:marRight w:val="0"/>
      <w:marTop w:val="0"/>
      <w:marBottom w:val="0"/>
      <w:divBdr>
        <w:top w:val="none" w:sz="0" w:space="0" w:color="auto"/>
        <w:left w:val="none" w:sz="0" w:space="0" w:color="auto"/>
        <w:bottom w:val="none" w:sz="0" w:space="0" w:color="auto"/>
        <w:right w:val="none" w:sz="0" w:space="0" w:color="auto"/>
      </w:divBdr>
    </w:div>
    <w:div w:id="1192836660">
      <w:bodyDiv w:val="1"/>
      <w:marLeft w:val="0"/>
      <w:marRight w:val="0"/>
      <w:marTop w:val="0"/>
      <w:marBottom w:val="0"/>
      <w:divBdr>
        <w:top w:val="none" w:sz="0" w:space="0" w:color="auto"/>
        <w:left w:val="none" w:sz="0" w:space="0" w:color="auto"/>
        <w:bottom w:val="none" w:sz="0" w:space="0" w:color="auto"/>
        <w:right w:val="none" w:sz="0" w:space="0" w:color="auto"/>
      </w:divBdr>
    </w:div>
    <w:div w:id="1212352223">
      <w:bodyDiv w:val="1"/>
      <w:marLeft w:val="0"/>
      <w:marRight w:val="0"/>
      <w:marTop w:val="0"/>
      <w:marBottom w:val="0"/>
      <w:divBdr>
        <w:top w:val="none" w:sz="0" w:space="0" w:color="auto"/>
        <w:left w:val="none" w:sz="0" w:space="0" w:color="auto"/>
        <w:bottom w:val="none" w:sz="0" w:space="0" w:color="auto"/>
        <w:right w:val="none" w:sz="0" w:space="0" w:color="auto"/>
      </w:divBdr>
    </w:div>
    <w:div w:id="1231037073">
      <w:bodyDiv w:val="1"/>
      <w:marLeft w:val="0"/>
      <w:marRight w:val="0"/>
      <w:marTop w:val="0"/>
      <w:marBottom w:val="0"/>
      <w:divBdr>
        <w:top w:val="none" w:sz="0" w:space="0" w:color="auto"/>
        <w:left w:val="none" w:sz="0" w:space="0" w:color="auto"/>
        <w:bottom w:val="none" w:sz="0" w:space="0" w:color="auto"/>
        <w:right w:val="none" w:sz="0" w:space="0" w:color="auto"/>
      </w:divBdr>
    </w:div>
    <w:div w:id="1238900107">
      <w:bodyDiv w:val="1"/>
      <w:marLeft w:val="0"/>
      <w:marRight w:val="0"/>
      <w:marTop w:val="0"/>
      <w:marBottom w:val="0"/>
      <w:divBdr>
        <w:top w:val="none" w:sz="0" w:space="0" w:color="auto"/>
        <w:left w:val="none" w:sz="0" w:space="0" w:color="auto"/>
        <w:bottom w:val="none" w:sz="0" w:space="0" w:color="auto"/>
        <w:right w:val="none" w:sz="0" w:space="0" w:color="auto"/>
      </w:divBdr>
    </w:div>
    <w:div w:id="1243299207">
      <w:bodyDiv w:val="1"/>
      <w:marLeft w:val="0"/>
      <w:marRight w:val="0"/>
      <w:marTop w:val="0"/>
      <w:marBottom w:val="0"/>
      <w:divBdr>
        <w:top w:val="none" w:sz="0" w:space="0" w:color="auto"/>
        <w:left w:val="none" w:sz="0" w:space="0" w:color="auto"/>
        <w:bottom w:val="none" w:sz="0" w:space="0" w:color="auto"/>
        <w:right w:val="none" w:sz="0" w:space="0" w:color="auto"/>
      </w:divBdr>
    </w:div>
    <w:div w:id="1243762281">
      <w:bodyDiv w:val="1"/>
      <w:marLeft w:val="0"/>
      <w:marRight w:val="0"/>
      <w:marTop w:val="0"/>
      <w:marBottom w:val="0"/>
      <w:divBdr>
        <w:top w:val="none" w:sz="0" w:space="0" w:color="auto"/>
        <w:left w:val="none" w:sz="0" w:space="0" w:color="auto"/>
        <w:bottom w:val="none" w:sz="0" w:space="0" w:color="auto"/>
        <w:right w:val="none" w:sz="0" w:space="0" w:color="auto"/>
      </w:divBdr>
    </w:div>
    <w:div w:id="1252936621">
      <w:bodyDiv w:val="1"/>
      <w:marLeft w:val="0"/>
      <w:marRight w:val="0"/>
      <w:marTop w:val="0"/>
      <w:marBottom w:val="0"/>
      <w:divBdr>
        <w:top w:val="none" w:sz="0" w:space="0" w:color="auto"/>
        <w:left w:val="none" w:sz="0" w:space="0" w:color="auto"/>
        <w:bottom w:val="none" w:sz="0" w:space="0" w:color="auto"/>
        <w:right w:val="none" w:sz="0" w:space="0" w:color="auto"/>
      </w:divBdr>
    </w:div>
    <w:div w:id="1265115282">
      <w:bodyDiv w:val="1"/>
      <w:marLeft w:val="0"/>
      <w:marRight w:val="0"/>
      <w:marTop w:val="0"/>
      <w:marBottom w:val="0"/>
      <w:divBdr>
        <w:top w:val="none" w:sz="0" w:space="0" w:color="auto"/>
        <w:left w:val="none" w:sz="0" w:space="0" w:color="auto"/>
        <w:bottom w:val="none" w:sz="0" w:space="0" w:color="auto"/>
        <w:right w:val="none" w:sz="0" w:space="0" w:color="auto"/>
      </w:divBdr>
    </w:div>
    <w:div w:id="1285186535">
      <w:bodyDiv w:val="1"/>
      <w:marLeft w:val="0"/>
      <w:marRight w:val="0"/>
      <w:marTop w:val="0"/>
      <w:marBottom w:val="0"/>
      <w:divBdr>
        <w:top w:val="none" w:sz="0" w:space="0" w:color="auto"/>
        <w:left w:val="none" w:sz="0" w:space="0" w:color="auto"/>
        <w:bottom w:val="none" w:sz="0" w:space="0" w:color="auto"/>
        <w:right w:val="none" w:sz="0" w:space="0" w:color="auto"/>
      </w:divBdr>
    </w:div>
    <w:div w:id="1293485308">
      <w:bodyDiv w:val="1"/>
      <w:marLeft w:val="0"/>
      <w:marRight w:val="0"/>
      <w:marTop w:val="0"/>
      <w:marBottom w:val="0"/>
      <w:divBdr>
        <w:top w:val="none" w:sz="0" w:space="0" w:color="auto"/>
        <w:left w:val="none" w:sz="0" w:space="0" w:color="auto"/>
        <w:bottom w:val="none" w:sz="0" w:space="0" w:color="auto"/>
        <w:right w:val="none" w:sz="0" w:space="0" w:color="auto"/>
      </w:divBdr>
    </w:div>
    <w:div w:id="1298608646">
      <w:bodyDiv w:val="1"/>
      <w:marLeft w:val="0"/>
      <w:marRight w:val="0"/>
      <w:marTop w:val="0"/>
      <w:marBottom w:val="0"/>
      <w:divBdr>
        <w:top w:val="none" w:sz="0" w:space="0" w:color="auto"/>
        <w:left w:val="none" w:sz="0" w:space="0" w:color="auto"/>
        <w:bottom w:val="none" w:sz="0" w:space="0" w:color="auto"/>
        <w:right w:val="none" w:sz="0" w:space="0" w:color="auto"/>
      </w:divBdr>
    </w:div>
    <w:div w:id="1302538264">
      <w:bodyDiv w:val="1"/>
      <w:marLeft w:val="0"/>
      <w:marRight w:val="0"/>
      <w:marTop w:val="0"/>
      <w:marBottom w:val="0"/>
      <w:divBdr>
        <w:top w:val="none" w:sz="0" w:space="0" w:color="auto"/>
        <w:left w:val="none" w:sz="0" w:space="0" w:color="auto"/>
        <w:bottom w:val="none" w:sz="0" w:space="0" w:color="auto"/>
        <w:right w:val="none" w:sz="0" w:space="0" w:color="auto"/>
      </w:divBdr>
    </w:div>
    <w:div w:id="1318461095">
      <w:bodyDiv w:val="1"/>
      <w:marLeft w:val="0"/>
      <w:marRight w:val="0"/>
      <w:marTop w:val="0"/>
      <w:marBottom w:val="0"/>
      <w:divBdr>
        <w:top w:val="none" w:sz="0" w:space="0" w:color="auto"/>
        <w:left w:val="none" w:sz="0" w:space="0" w:color="auto"/>
        <w:bottom w:val="none" w:sz="0" w:space="0" w:color="auto"/>
        <w:right w:val="none" w:sz="0" w:space="0" w:color="auto"/>
      </w:divBdr>
    </w:div>
    <w:div w:id="1342245196">
      <w:bodyDiv w:val="1"/>
      <w:marLeft w:val="0"/>
      <w:marRight w:val="0"/>
      <w:marTop w:val="0"/>
      <w:marBottom w:val="0"/>
      <w:divBdr>
        <w:top w:val="none" w:sz="0" w:space="0" w:color="auto"/>
        <w:left w:val="none" w:sz="0" w:space="0" w:color="auto"/>
        <w:bottom w:val="none" w:sz="0" w:space="0" w:color="auto"/>
        <w:right w:val="none" w:sz="0" w:space="0" w:color="auto"/>
      </w:divBdr>
    </w:div>
    <w:div w:id="1384479519">
      <w:bodyDiv w:val="1"/>
      <w:marLeft w:val="0"/>
      <w:marRight w:val="0"/>
      <w:marTop w:val="0"/>
      <w:marBottom w:val="0"/>
      <w:divBdr>
        <w:top w:val="none" w:sz="0" w:space="0" w:color="auto"/>
        <w:left w:val="none" w:sz="0" w:space="0" w:color="auto"/>
        <w:bottom w:val="none" w:sz="0" w:space="0" w:color="auto"/>
        <w:right w:val="none" w:sz="0" w:space="0" w:color="auto"/>
      </w:divBdr>
    </w:div>
    <w:div w:id="1386098615">
      <w:bodyDiv w:val="1"/>
      <w:marLeft w:val="0"/>
      <w:marRight w:val="0"/>
      <w:marTop w:val="0"/>
      <w:marBottom w:val="0"/>
      <w:divBdr>
        <w:top w:val="none" w:sz="0" w:space="0" w:color="auto"/>
        <w:left w:val="none" w:sz="0" w:space="0" w:color="auto"/>
        <w:bottom w:val="none" w:sz="0" w:space="0" w:color="auto"/>
        <w:right w:val="none" w:sz="0" w:space="0" w:color="auto"/>
      </w:divBdr>
    </w:div>
    <w:div w:id="1406026415">
      <w:bodyDiv w:val="1"/>
      <w:marLeft w:val="0"/>
      <w:marRight w:val="0"/>
      <w:marTop w:val="0"/>
      <w:marBottom w:val="0"/>
      <w:divBdr>
        <w:top w:val="none" w:sz="0" w:space="0" w:color="auto"/>
        <w:left w:val="none" w:sz="0" w:space="0" w:color="auto"/>
        <w:bottom w:val="none" w:sz="0" w:space="0" w:color="auto"/>
        <w:right w:val="none" w:sz="0" w:space="0" w:color="auto"/>
      </w:divBdr>
    </w:div>
    <w:div w:id="1407722607">
      <w:bodyDiv w:val="1"/>
      <w:marLeft w:val="0"/>
      <w:marRight w:val="0"/>
      <w:marTop w:val="0"/>
      <w:marBottom w:val="0"/>
      <w:divBdr>
        <w:top w:val="none" w:sz="0" w:space="0" w:color="auto"/>
        <w:left w:val="none" w:sz="0" w:space="0" w:color="auto"/>
        <w:bottom w:val="none" w:sz="0" w:space="0" w:color="auto"/>
        <w:right w:val="none" w:sz="0" w:space="0" w:color="auto"/>
      </w:divBdr>
    </w:div>
    <w:div w:id="1438133018">
      <w:bodyDiv w:val="1"/>
      <w:marLeft w:val="0"/>
      <w:marRight w:val="0"/>
      <w:marTop w:val="0"/>
      <w:marBottom w:val="0"/>
      <w:divBdr>
        <w:top w:val="none" w:sz="0" w:space="0" w:color="auto"/>
        <w:left w:val="none" w:sz="0" w:space="0" w:color="auto"/>
        <w:bottom w:val="none" w:sz="0" w:space="0" w:color="auto"/>
        <w:right w:val="none" w:sz="0" w:space="0" w:color="auto"/>
      </w:divBdr>
    </w:div>
    <w:div w:id="1481726072">
      <w:bodyDiv w:val="1"/>
      <w:marLeft w:val="0"/>
      <w:marRight w:val="0"/>
      <w:marTop w:val="0"/>
      <w:marBottom w:val="0"/>
      <w:divBdr>
        <w:top w:val="none" w:sz="0" w:space="0" w:color="auto"/>
        <w:left w:val="none" w:sz="0" w:space="0" w:color="auto"/>
        <w:bottom w:val="none" w:sz="0" w:space="0" w:color="auto"/>
        <w:right w:val="none" w:sz="0" w:space="0" w:color="auto"/>
      </w:divBdr>
      <w:divsChild>
        <w:div w:id="915287379">
          <w:marLeft w:val="0"/>
          <w:marRight w:val="0"/>
          <w:marTop w:val="0"/>
          <w:marBottom w:val="0"/>
          <w:divBdr>
            <w:top w:val="none" w:sz="0" w:space="0" w:color="auto"/>
            <w:left w:val="none" w:sz="0" w:space="0" w:color="auto"/>
            <w:bottom w:val="none" w:sz="0" w:space="0" w:color="auto"/>
            <w:right w:val="none" w:sz="0" w:space="0" w:color="auto"/>
          </w:divBdr>
        </w:div>
      </w:divsChild>
    </w:div>
    <w:div w:id="1496531784">
      <w:bodyDiv w:val="1"/>
      <w:marLeft w:val="0"/>
      <w:marRight w:val="0"/>
      <w:marTop w:val="0"/>
      <w:marBottom w:val="0"/>
      <w:divBdr>
        <w:top w:val="none" w:sz="0" w:space="0" w:color="auto"/>
        <w:left w:val="none" w:sz="0" w:space="0" w:color="auto"/>
        <w:bottom w:val="none" w:sz="0" w:space="0" w:color="auto"/>
        <w:right w:val="none" w:sz="0" w:space="0" w:color="auto"/>
      </w:divBdr>
    </w:div>
    <w:div w:id="1496798506">
      <w:bodyDiv w:val="1"/>
      <w:marLeft w:val="0"/>
      <w:marRight w:val="0"/>
      <w:marTop w:val="0"/>
      <w:marBottom w:val="0"/>
      <w:divBdr>
        <w:top w:val="none" w:sz="0" w:space="0" w:color="auto"/>
        <w:left w:val="none" w:sz="0" w:space="0" w:color="auto"/>
        <w:bottom w:val="none" w:sz="0" w:space="0" w:color="auto"/>
        <w:right w:val="none" w:sz="0" w:space="0" w:color="auto"/>
      </w:divBdr>
    </w:div>
    <w:div w:id="1500191888">
      <w:bodyDiv w:val="1"/>
      <w:marLeft w:val="0"/>
      <w:marRight w:val="0"/>
      <w:marTop w:val="0"/>
      <w:marBottom w:val="0"/>
      <w:divBdr>
        <w:top w:val="none" w:sz="0" w:space="0" w:color="auto"/>
        <w:left w:val="none" w:sz="0" w:space="0" w:color="auto"/>
        <w:bottom w:val="none" w:sz="0" w:space="0" w:color="auto"/>
        <w:right w:val="none" w:sz="0" w:space="0" w:color="auto"/>
      </w:divBdr>
    </w:div>
    <w:div w:id="1516723048">
      <w:bodyDiv w:val="1"/>
      <w:marLeft w:val="0"/>
      <w:marRight w:val="0"/>
      <w:marTop w:val="0"/>
      <w:marBottom w:val="0"/>
      <w:divBdr>
        <w:top w:val="none" w:sz="0" w:space="0" w:color="auto"/>
        <w:left w:val="none" w:sz="0" w:space="0" w:color="auto"/>
        <w:bottom w:val="none" w:sz="0" w:space="0" w:color="auto"/>
        <w:right w:val="none" w:sz="0" w:space="0" w:color="auto"/>
      </w:divBdr>
    </w:div>
    <w:div w:id="1524592859">
      <w:bodyDiv w:val="1"/>
      <w:marLeft w:val="0"/>
      <w:marRight w:val="0"/>
      <w:marTop w:val="0"/>
      <w:marBottom w:val="0"/>
      <w:divBdr>
        <w:top w:val="none" w:sz="0" w:space="0" w:color="auto"/>
        <w:left w:val="none" w:sz="0" w:space="0" w:color="auto"/>
        <w:bottom w:val="none" w:sz="0" w:space="0" w:color="auto"/>
        <w:right w:val="none" w:sz="0" w:space="0" w:color="auto"/>
      </w:divBdr>
    </w:div>
    <w:div w:id="1530990185">
      <w:bodyDiv w:val="1"/>
      <w:marLeft w:val="0"/>
      <w:marRight w:val="0"/>
      <w:marTop w:val="0"/>
      <w:marBottom w:val="0"/>
      <w:divBdr>
        <w:top w:val="none" w:sz="0" w:space="0" w:color="auto"/>
        <w:left w:val="none" w:sz="0" w:space="0" w:color="auto"/>
        <w:bottom w:val="none" w:sz="0" w:space="0" w:color="auto"/>
        <w:right w:val="none" w:sz="0" w:space="0" w:color="auto"/>
      </w:divBdr>
    </w:div>
    <w:div w:id="1552883308">
      <w:bodyDiv w:val="1"/>
      <w:marLeft w:val="0"/>
      <w:marRight w:val="0"/>
      <w:marTop w:val="0"/>
      <w:marBottom w:val="0"/>
      <w:divBdr>
        <w:top w:val="none" w:sz="0" w:space="0" w:color="auto"/>
        <w:left w:val="none" w:sz="0" w:space="0" w:color="auto"/>
        <w:bottom w:val="none" w:sz="0" w:space="0" w:color="auto"/>
        <w:right w:val="none" w:sz="0" w:space="0" w:color="auto"/>
      </w:divBdr>
    </w:div>
    <w:div w:id="1554149563">
      <w:bodyDiv w:val="1"/>
      <w:marLeft w:val="0"/>
      <w:marRight w:val="0"/>
      <w:marTop w:val="0"/>
      <w:marBottom w:val="0"/>
      <w:divBdr>
        <w:top w:val="none" w:sz="0" w:space="0" w:color="auto"/>
        <w:left w:val="none" w:sz="0" w:space="0" w:color="auto"/>
        <w:bottom w:val="none" w:sz="0" w:space="0" w:color="auto"/>
        <w:right w:val="none" w:sz="0" w:space="0" w:color="auto"/>
      </w:divBdr>
    </w:div>
    <w:div w:id="1566987920">
      <w:bodyDiv w:val="1"/>
      <w:marLeft w:val="0"/>
      <w:marRight w:val="0"/>
      <w:marTop w:val="0"/>
      <w:marBottom w:val="0"/>
      <w:divBdr>
        <w:top w:val="none" w:sz="0" w:space="0" w:color="auto"/>
        <w:left w:val="none" w:sz="0" w:space="0" w:color="auto"/>
        <w:bottom w:val="none" w:sz="0" w:space="0" w:color="auto"/>
        <w:right w:val="none" w:sz="0" w:space="0" w:color="auto"/>
      </w:divBdr>
    </w:div>
    <w:div w:id="1576623002">
      <w:bodyDiv w:val="1"/>
      <w:marLeft w:val="0"/>
      <w:marRight w:val="0"/>
      <w:marTop w:val="0"/>
      <w:marBottom w:val="0"/>
      <w:divBdr>
        <w:top w:val="none" w:sz="0" w:space="0" w:color="auto"/>
        <w:left w:val="none" w:sz="0" w:space="0" w:color="auto"/>
        <w:bottom w:val="none" w:sz="0" w:space="0" w:color="auto"/>
        <w:right w:val="none" w:sz="0" w:space="0" w:color="auto"/>
      </w:divBdr>
    </w:div>
    <w:div w:id="1619795330">
      <w:bodyDiv w:val="1"/>
      <w:marLeft w:val="0"/>
      <w:marRight w:val="0"/>
      <w:marTop w:val="0"/>
      <w:marBottom w:val="0"/>
      <w:divBdr>
        <w:top w:val="none" w:sz="0" w:space="0" w:color="auto"/>
        <w:left w:val="none" w:sz="0" w:space="0" w:color="auto"/>
        <w:bottom w:val="none" w:sz="0" w:space="0" w:color="auto"/>
        <w:right w:val="none" w:sz="0" w:space="0" w:color="auto"/>
      </w:divBdr>
      <w:divsChild>
        <w:div w:id="1685790215">
          <w:marLeft w:val="0"/>
          <w:marRight w:val="0"/>
          <w:marTop w:val="0"/>
          <w:marBottom w:val="0"/>
          <w:divBdr>
            <w:top w:val="none" w:sz="0" w:space="0" w:color="auto"/>
            <w:left w:val="none" w:sz="0" w:space="0" w:color="auto"/>
            <w:bottom w:val="none" w:sz="0" w:space="0" w:color="auto"/>
            <w:right w:val="none" w:sz="0" w:space="0" w:color="auto"/>
          </w:divBdr>
        </w:div>
      </w:divsChild>
    </w:div>
    <w:div w:id="1626884334">
      <w:bodyDiv w:val="1"/>
      <w:marLeft w:val="0"/>
      <w:marRight w:val="0"/>
      <w:marTop w:val="0"/>
      <w:marBottom w:val="0"/>
      <w:divBdr>
        <w:top w:val="none" w:sz="0" w:space="0" w:color="auto"/>
        <w:left w:val="none" w:sz="0" w:space="0" w:color="auto"/>
        <w:bottom w:val="none" w:sz="0" w:space="0" w:color="auto"/>
        <w:right w:val="none" w:sz="0" w:space="0" w:color="auto"/>
      </w:divBdr>
    </w:div>
    <w:div w:id="1636334478">
      <w:bodyDiv w:val="1"/>
      <w:marLeft w:val="0"/>
      <w:marRight w:val="0"/>
      <w:marTop w:val="0"/>
      <w:marBottom w:val="0"/>
      <w:divBdr>
        <w:top w:val="none" w:sz="0" w:space="0" w:color="auto"/>
        <w:left w:val="none" w:sz="0" w:space="0" w:color="auto"/>
        <w:bottom w:val="none" w:sz="0" w:space="0" w:color="auto"/>
        <w:right w:val="none" w:sz="0" w:space="0" w:color="auto"/>
      </w:divBdr>
    </w:div>
    <w:div w:id="1639800375">
      <w:bodyDiv w:val="1"/>
      <w:marLeft w:val="0"/>
      <w:marRight w:val="0"/>
      <w:marTop w:val="0"/>
      <w:marBottom w:val="0"/>
      <w:divBdr>
        <w:top w:val="none" w:sz="0" w:space="0" w:color="auto"/>
        <w:left w:val="none" w:sz="0" w:space="0" w:color="auto"/>
        <w:bottom w:val="none" w:sz="0" w:space="0" w:color="auto"/>
        <w:right w:val="none" w:sz="0" w:space="0" w:color="auto"/>
      </w:divBdr>
    </w:div>
    <w:div w:id="1650789364">
      <w:bodyDiv w:val="1"/>
      <w:marLeft w:val="0"/>
      <w:marRight w:val="0"/>
      <w:marTop w:val="0"/>
      <w:marBottom w:val="0"/>
      <w:divBdr>
        <w:top w:val="none" w:sz="0" w:space="0" w:color="auto"/>
        <w:left w:val="none" w:sz="0" w:space="0" w:color="auto"/>
        <w:bottom w:val="none" w:sz="0" w:space="0" w:color="auto"/>
        <w:right w:val="none" w:sz="0" w:space="0" w:color="auto"/>
      </w:divBdr>
    </w:div>
    <w:div w:id="1663923757">
      <w:bodyDiv w:val="1"/>
      <w:marLeft w:val="0"/>
      <w:marRight w:val="0"/>
      <w:marTop w:val="0"/>
      <w:marBottom w:val="0"/>
      <w:divBdr>
        <w:top w:val="none" w:sz="0" w:space="0" w:color="auto"/>
        <w:left w:val="none" w:sz="0" w:space="0" w:color="auto"/>
        <w:bottom w:val="none" w:sz="0" w:space="0" w:color="auto"/>
        <w:right w:val="none" w:sz="0" w:space="0" w:color="auto"/>
      </w:divBdr>
    </w:div>
    <w:div w:id="1677418478">
      <w:bodyDiv w:val="1"/>
      <w:marLeft w:val="0"/>
      <w:marRight w:val="0"/>
      <w:marTop w:val="0"/>
      <w:marBottom w:val="0"/>
      <w:divBdr>
        <w:top w:val="none" w:sz="0" w:space="0" w:color="auto"/>
        <w:left w:val="none" w:sz="0" w:space="0" w:color="auto"/>
        <w:bottom w:val="none" w:sz="0" w:space="0" w:color="auto"/>
        <w:right w:val="none" w:sz="0" w:space="0" w:color="auto"/>
      </w:divBdr>
    </w:div>
    <w:div w:id="1690792119">
      <w:bodyDiv w:val="1"/>
      <w:marLeft w:val="0"/>
      <w:marRight w:val="0"/>
      <w:marTop w:val="0"/>
      <w:marBottom w:val="0"/>
      <w:divBdr>
        <w:top w:val="none" w:sz="0" w:space="0" w:color="auto"/>
        <w:left w:val="none" w:sz="0" w:space="0" w:color="auto"/>
        <w:bottom w:val="none" w:sz="0" w:space="0" w:color="auto"/>
        <w:right w:val="none" w:sz="0" w:space="0" w:color="auto"/>
      </w:divBdr>
      <w:divsChild>
        <w:div w:id="1344472595">
          <w:marLeft w:val="0"/>
          <w:marRight w:val="0"/>
          <w:marTop w:val="0"/>
          <w:marBottom w:val="0"/>
          <w:divBdr>
            <w:top w:val="none" w:sz="0" w:space="0" w:color="auto"/>
            <w:left w:val="none" w:sz="0" w:space="0" w:color="auto"/>
            <w:bottom w:val="none" w:sz="0" w:space="0" w:color="auto"/>
            <w:right w:val="none" w:sz="0" w:space="0" w:color="auto"/>
          </w:divBdr>
        </w:div>
      </w:divsChild>
    </w:div>
    <w:div w:id="1693799028">
      <w:bodyDiv w:val="1"/>
      <w:marLeft w:val="0"/>
      <w:marRight w:val="0"/>
      <w:marTop w:val="0"/>
      <w:marBottom w:val="0"/>
      <w:divBdr>
        <w:top w:val="none" w:sz="0" w:space="0" w:color="auto"/>
        <w:left w:val="none" w:sz="0" w:space="0" w:color="auto"/>
        <w:bottom w:val="none" w:sz="0" w:space="0" w:color="auto"/>
        <w:right w:val="none" w:sz="0" w:space="0" w:color="auto"/>
      </w:divBdr>
    </w:div>
    <w:div w:id="1712456777">
      <w:bodyDiv w:val="1"/>
      <w:marLeft w:val="0"/>
      <w:marRight w:val="0"/>
      <w:marTop w:val="0"/>
      <w:marBottom w:val="0"/>
      <w:divBdr>
        <w:top w:val="none" w:sz="0" w:space="0" w:color="auto"/>
        <w:left w:val="none" w:sz="0" w:space="0" w:color="auto"/>
        <w:bottom w:val="none" w:sz="0" w:space="0" w:color="auto"/>
        <w:right w:val="none" w:sz="0" w:space="0" w:color="auto"/>
      </w:divBdr>
    </w:div>
    <w:div w:id="1717779741">
      <w:bodyDiv w:val="1"/>
      <w:marLeft w:val="0"/>
      <w:marRight w:val="0"/>
      <w:marTop w:val="0"/>
      <w:marBottom w:val="0"/>
      <w:divBdr>
        <w:top w:val="none" w:sz="0" w:space="0" w:color="auto"/>
        <w:left w:val="none" w:sz="0" w:space="0" w:color="auto"/>
        <w:bottom w:val="none" w:sz="0" w:space="0" w:color="auto"/>
        <w:right w:val="none" w:sz="0" w:space="0" w:color="auto"/>
      </w:divBdr>
    </w:div>
    <w:div w:id="1767726053">
      <w:bodyDiv w:val="1"/>
      <w:marLeft w:val="0"/>
      <w:marRight w:val="0"/>
      <w:marTop w:val="0"/>
      <w:marBottom w:val="0"/>
      <w:divBdr>
        <w:top w:val="none" w:sz="0" w:space="0" w:color="auto"/>
        <w:left w:val="none" w:sz="0" w:space="0" w:color="auto"/>
        <w:bottom w:val="none" w:sz="0" w:space="0" w:color="auto"/>
        <w:right w:val="none" w:sz="0" w:space="0" w:color="auto"/>
      </w:divBdr>
    </w:div>
    <w:div w:id="1777479179">
      <w:bodyDiv w:val="1"/>
      <w:marLeft w:val="0"/>
      <w:marRight w:val="0"/>
      <w:marTop w:val="0"/>
      <w:marBottom w:val="0"/>
      <w:divBdr>
        <w:top w:val="none" w:sz="0" w:space="0" w:color="auto"/>
        <w:left w:val="none" w:sz="0" w:space="0" w:color="auto"/>
        <w:bottom w:val="none" w:sz="0" w:space="0" w:color="auto"/>
        <w:right w:val="none" w:sz="0" w:space="0" w:color="auto"/>
      </w:divBdr>
    </w:div>
    <w:div w:id="1784037070">
      <w:bodyDiv w:val="1"/>
      <w:marLeft w:val="0"/>
      <w:marRight w:val="0"/>
      <w:marTop w:val="0"/>
      <w:marBottom w:val="0"/>
      <w:divBdr>
        <w:top w:val="none" w:sz="0" w:space="0" w:color="auto"/>
        <w:left w:val="none" w:sz="0" w:space="0" w:color="auto"/>
        <w:bottom w:val="none" w:sz="0" w:space="0" w:color="auto"/>
        <w:right w:val="none" w:sz="0" w:space="0" w:color="auto"/>
      </w:divBdr>
    </w:div>
    <w:div w:id="1796481201">
      <w:bodyDiv w:val="1"/>
      <w:marLeft w:val="0"/>
      <w:marRight w:val="0"/>
      <w:marTop w:val="0"/>
      <w:marBottom w:val="0"/>
      <w:divBdr>
        <w:top w:val="none" w:sz="0" w:space="0" w:color="auto"/>
        <w:left w:val="none" w:sz="0" w:space="0" w:color="auto"/>
        <w:bottom w:val="none" w:sz="0" w:space="0" w:color="auto"/>
        <w:right w:val="none" w:sz="0" w:space="0" w:color="auto"/>
      </w:divBdr>
    </w:div>
    <w:div w:id="1807234603">
      <w:bodyDiv w:val="1"/>
      <w:marLeft w:val="0"/>
      <w:marRight w:val="0"/>
      <w:marTop w:val="0"/>
      <w:marBottom w:val="0"/>
      <w:divBdr>
        <w:top w:val="none" w:sz="0" w:space="0" w:color="auto"/>
        <w:left w:val="none" w:sz="0" w:space="0" w:color="auto"/>
        <w:bottom w:val="none" w:sz="0" w:space="0" w:color="auto"/>
        <w:right w:val="none" w:sz="0" w:space="0" w:color="auto"/>
      </w:divBdr>
    </w:div>
    <w:div w:id="1818641673">
      <w:bodyDiv w:val="1"/>
      <w:marLeft w:val="0"/>
      <w:marRight w:val="0"/>
      <w:marTop w:val="0"/>
      <w:marBottom w:val="0"/>
      <w:divBdr>
        <w:top w:val="none" w:sz="0" w:space="0" w:color="auto"/>
        <w:left w:val="none" w:sz="0" w:space="0" w:color="auto"/>
        <w:bottom w:val="none" w:sz="0" w:space="0" w:color="auto"/>
        <w:right w:val="none" w:sz="0" w:space="0" w:color="auto"/>
      </w:divBdr>
    </w:div>
    <w:div w:id="1823035302">
      <w:bodyDiv w:val="1"/>
      <w:marLeft w:val="0"/>
      <w:marRight w:val="0"/>
      <w:marTop w:val="0"/>
      <w:marBottom w:val="0"/>
      <w:divBdr>
        <w:top w:val="none" w:sz="0" w:space="0" w:color="auto"/>
        <w:left w:val="none" w:sz="0" w:space="0" w:color="auto"/>
        <w:bottom w:val="none" w:sz="0" w:space="0" w:color="auto"/>
        <w:right w:val="none" w:sz="0" w:space="0" w:color="auto"/>
      </w:divBdr>
    </w:div>
    <w:div w:id="1840660105">
      <w:bodyDiv w:val="1"/>
      <w:marLeft w:val="0"/>
      <w:marRight w:val="0"/>
      <w:marTop w:val="0"/>
      <w:marBottom w:val="0"/>
      <w:divBdr>
        <w:top w:val="none" w:sz="0" w:space="0" w:color="auto"/>
        <w:left w:val="none" w:sz="0" w:space="0" w:color="auto"/>
        <w:bottom w:val="none" w:sz="0" w:space="0" w:color="auto"/>
        <w:right w:val="none" w:sz="0" w:space="0" w:color="auto"/>
      </w:divBdr>
    </w:div>
    <w:div w:id="1850679151">
      <w:bodyDiv w:val="1"/>
      <w:marLeft w:val="0"/>
      <w:marRight w:val="0"/>
      <w:marTop w:val="0"/>
      <w:marBottom w:val="0"/>
      <w:divBdr>
        <w:top w:val="none" w:sz="0" w:space="0" w:color="auto"/>
        <w:left w:val="none" w:sz="0" w:space="0" w:color="auto"/>
        <w:bottom w:val="none" w:sz="0" w:space="0" w:color="auto"/>
        <w:right w:val="none" w:sz="0" w:space="0" w:color="auto"/>
      </w:divBdr>
    </w:div>
    <w:div w:id="1856116215">
      <w:bodyDiv w:val="1"/>
      <w:marLeft w:val="0"/>
      <w:marRight w:val="0"/>
      <w:marTop w:val="0"/>
      <w:marBottom w:val="0"/>
      <w:divBdr>
        <w:top w:val="none" w:sz="0" w:space="0" w:color="auto"/>
        <w:left w:val="none" w:sz="0" w:space="0" w:color="auto"/>
        <w:bottom w:val="none" w:sz="0" w:space="0" w:color="auto"/>
        <w:right w:val="none" w:sz="0" w:space="0" w:color="auto"/>
      </w:divBdr>
    </w:div>
    <w:div w:id="1868326489">
      <w:bodyDiv w:val="1"/>
      <w:marLeft w:val="0"/>
      <w:marRight w:val="0"/>
      <w:marTop w:val="0"/>
      <w:marBottom w:val="0"/>
      <w:divBdr>
        <w:top w:val="none" w:sz="0" w:space="0" w:color="auto"/>
        <w:left w:val="none" w:sz="0" w:space="0" w:color="auto"/>
        <w:bottom w:val="none" w:sz="0" w:space="0" w:color="auto"/>
        <w:right w:val="none" w:sz="0" w:space="0" w:color="auto"/>
      </w:divBdr>
    </w:div>
    <w:div w:id="1868330246">
      <w:bodyDiv w:val="1"/>
      <w:marLeft w:val="0"/>
      <w:marRight w:val="0"/>
      <w:marTop w:val="0"/>
      <w:marBottom w:val="0"/>
      <w:divBdr>
        <w:top w:val="none" w:sz="0" w:space="0" w:color="auto"/>
        <w:left w:val="none" w:sz="0" w:space="0" w:color="auto"/>
        <w:bottom w:val="none" w:sz="0" w:space="0" w:color="auto"/>
        <w:right w:val="none" w:sz="0" w:space="0" w:color="auto"/>
      </w:divBdr>
    </w:div>
    <w:div w:id="1870872525">
      <w:bodyDiv w:val="1"/>
      <w:marLeft w:val="0"/>
      <w:marRight w:val="0"/>
      <w:marTop w:val="0"/>
      <w:marBottom w:val="0"/>
      <w:divBdr>
        <w:top w:val="none" w:sz="0" w:space="0" w:color="auto"/>
        <w:left w:val="none" w:sz="0" w:space="0" w:color="auto"/>
        <w:bottom w:val="none" w:sz="0" w:space="0" w:color="auto"/>
        <w:right w:val="none" w:sz="0" w:space="0" w:color="auto"/>
      </w:divBdr>
    </w:div>
    <w:div w:id="1873837181">
      <w:bodyDiv w:val="1"/>
      <w:marLeft w:val="0"/>
      <w:marRight w:val="0"/>
      <w:marTop w:val="0"/>
      <w:marBottom w:val="0"/>
      <w:divBdr>
        <w:top w:val="none" w:sz="0" w:space="0" w:color="auto"/>
        <w:left w:val="none" w:sz="0" w:space="0" w:color="auto"/>
        <w:bottom w:val="none" w:sz="0" w:space="0" w:color="auto"/>
        <w:right w:val="none" w:sz="0" w:space="0" w:color="auto"/>
      </w:divBdr>
    </w:div>
    <w:div w:id="1881747684">
      <w:bodyDiv w:val="1"/>
      <w:marLeft w:val="0"/>
      <w:marRight w:val="0"/>
      <w:marTop w:val="0"/>
      <w:marBottom w:val="0"/>
      <w:divBdr>
        <w:top w:val="none" w:sz="0" w:space="0" w:color="auto"/>
        <w:left w:val="none" w:sz="0" w:space="0" w:color="auto"/>
        <w:bottom w:val="none" w:sz="0" w:space="0" w:color="auto"/>
        <w:right w:val="none" w:sz="0" w:space="0" w:color="auto"/>
      </w:divBdr>
    </w:div>
    <w:div w:id="1885092351">
      <w:bodyDiv w:val="1"/>
      <w:marLeft w:val="0"/>
      <w:marRight w:val="0"/>
      <w:marTop w:val="0"/>
      <w:marBottom w:val="0"/>
      <w:divBdr>
        <w:top w:val="none" w:sz="0" w:space="0" w:color="auto"/>
        <w:left w:val="none" w:sz="0" w:space="0" w:color="auto"/>
        <w:bottom w:val="none" w:sz="0" w:space="0" w:color="auto"/>
        <w:right w:val="none" w:sz="0" w:space="0" w:color="auto"/>
      </w:divBdr>
    </w:div>
    <w:div w:id="1886407752">
      <w:bodyDiv w:val="1"/>
      <w:marLeft w:val="0"/>
      <w:marRight w:val="0"/>
      <w:marTop w:val="0"/>
      <w:marBottom w:val="0"/>
      <w:divBdr>
        <w:top w:val="none" w:sz="0" w:space="0" w:color="auto"/>
        <w:left w:val="none" w:sz="0" w:space="0" w:color="auto"/>
        <w:bottom w:val="none" w:sz="0" w:space="0" w:color="auto"/>
        <w:right w:val="none" w:sz="0" w:space="0" w:color="auto"/>
      </w:divBdr>
    </w:div>
    <w:div w:id="1940218670">
      <w:bodyDiv w:val="1"/>
      <w:marLeft w:val="0"/>
      <w:marRight w:val="0"/>
      <w:marTop w:val="0"/>
      <w:marBottom w:val="0"/>
      <w:divBdr>
        <w:top w:val="none" w:sz="0" w:space="0" w:color="auto"/>
        <w:left w:val="none" w:sz="0" w:space="0" w:color="auto"/>
        <w:bottom w:val="none" w:sz="0" w:space="0" w:color="auto"/>
        <w:right w:val="none" w:sz="0" w:space="0" w:color="auto"/>
      </w:divBdr>
    </w:div>
    <w:div w:id="1953047751">
      <w:bodyDiv w:val="1"/>
      <w:marLeft w:val="0"/>
      <w:marRight w:val="0"/>
      <w:marTop w:val="0"/>
      <w:marBottom w:val="0"/>
      <w:divBdr>
        <w:top w:val="none" w:sz="0" w:space="0" w:color="auto"/>
        <w:left w:val="none" w:sz="0" w:space="0" w:color="auto"/>
        <w:bottom w:val="none" w:sz="0" w:space="0" w:color="auto"/>
        <w:right w:val="none" w:sz="0" w:space="0" w:color="auto"/>
      </w:divBdr>
    </w:div>
    <w:div w:id="1956986055">
      <w:bodyDiv w:val="1"/>
      <w:marLeft w:val="0"/>
      <w:marRight w:val="0"/>
      <w:marTop w:val="0"/>
      <w:marBottom w:val="0"/>
      <w:divBdr>
        <w:top w:val="none" w:sz="0" w:space="0" w:color="auto"/>
        <w:left w:val="none" w:sz="0" w:space="0" w:color="auto"/>
        <w:bottom w:val="none" w:sz="0" w:space="0" w:color="auto"/>
        <w:right w:val="none" w:sz="0" w:space="0" w:color="auto"/>
      </w:divBdr>
    </w:div>
    <w:div w:id="1972903874">
      <w:bodyDiv w:val="1"/>
      <w:marLeft w:val="0"/>
      <w:marRight w:val="0"/>
      <w:marTop w:val="0"/>
      <w:marBottom w:val="0"/>
      <w:divBdr>
        <w:top w:val="none" w:sz="0" w:space="0" w:color="auto"/>
        <w:left w:val="none" w:sz="0" w:space="0" w:color="auto"/>
        <w:bottom w:val="none" w:sz="0" w:space="0" w:color="auto"/>
        <w:right w:val="none" w:sz="0" w:space="0" w:color="auto"/>
      </w:divBdr>
    </w:div>
    <w:div w:id="1981575789">
      <w:bodyDiv w:val="1"/>
      <w:marLeft w:val="0"/>
      <w:marRight w:val="0"/>
      <w:marTop w:val="0"/>
      <w:marBottom w:val="0"/>
      <w:divBdr>
        <w:top w:val="none" w:sz="0" w:space="0" w:color="auto"/>
        <w:left w:val="none" w:sz="0" w:space="0" w:color="auto"/>
        <w:bottom w:val="none" w:sz="0" w:space="0" w:color="auto"/>
        <w:right w:val="none" w:sz="0" w:space="0" w:color="auto"/>
      </w:divBdr>
    </w:div>
    <w:div w:id="1982272453">
      <w:bodyDiv w:val="1"/>
      <w:marLeft w:val="0"/>
      <w:marRight w:val="0"/>
      <w:marTop w:val="0"/>
      <w:marBottom w:val="0"/>
      <w:divBdr>
        <w:top w:val="none" w:sz="0" w:space="0" w:color="auto"/>
        <w:left w:val="none" w:sz="0" w:space="0" w:color="auto"/>
        <w:bottom w:val="none" w:sz="0" w:space="0" w:color="auto"/>
        <w:right w:val="none" w:sz="0" w:space="0" w:color="auto"/>
      </w:divBdr>
    </w:div>
    <w:div w:id="2003896209">
      <w:bodyDiv w:val="1"/>
      <w:marLeft w:val="0"/>
      <w:marRight w:val="0"/>
      <w:marTop w:val="0"/>
      <w:marBottom w:val="0"/>
      <w:divBdr>
        <w:top w:val="none" w:sz="0" w:space="0" w:color="auto"/>
        <w:left w:val="none" w:sz="0" w:space="0" w:color="auto"/>
        <w:bottom w:val="none" w:sz="0" w:space="0" w:color="auto"/>
        <w:right w:val="none" w:sz="0" w:space="0" w:color="auto"/>
      </w:divBdr>
    </w:div>
    <w:div w:id="2006283178">
      <w:bodyDiv w:val="1"/>
      <w:marLeft w:val="0"/>
      <w:marRight w:val="0"/>
      <w:marTop w:val="0"/>
      <w:marBottom w:val="0"/>
      <w:divBdr>
        <w:top w:val="none" w:sz="0" w:space="0" w:color="auto"/>
        <w:left w:val="none" w:sz="0" w:space="0" w:color="auto"/>
        <w:bottom w:val="none" w:sz="0" w:space="0" w:color="auto"/>
        <w:right w:val="none" w:sz="0" w:space="0" w:color="auto"/>
      </w:divBdr>
    </w:div>
    <w:div w:id="2019232850">
      <w:bodyDiv w:val="1"/>
      <w:marLeft w:val="0"/>
      <w:marRight w:val="0"/>
      <w:marTop w:val="0"/>
      <w:marBottom w:val="0"/>
      <w:divBdr>
        <w:top w:val="none" w:sz="0" w:space="0" w:color="auto"/>
        <w:left w:val="none" w:sz="0" w:space="0" w:color="auto"/>
        <w:bottom w:val="none" w:sz="0" w:space="0" w:color="auto"/>
        <w:right w:val="none" w:sz="0" w:space="0" w:color="auto"/>
      </w:divBdr>
    </w:div>
    <w:div w:id="2022245137">
      <w:bodyDiv w:val="1"/>
      <w:marLeft w:val="0"/>
      <w:marRight w:val="0"/>
      <w:marTop w:val="0"/>
      <w:marBottom w:val="0"/>
      <w:divBdr>
        <w:top w:val="none" w:sz="0" w:space="0" w:color="auto"/>
        <w:left w:val="none" w:sz="0" w:space="0" w:color="auto"/>
        <w:bottom w:val="none" w:sz="0" w:space="0" w:color="auto"/>
        <w:right w:val="none" w:sz="0" w:space="0" w:color="auto"/>
      </w:divBdr>
    </w:div>
    <w:div w:id="2029259170">
      <w:bodyDiv w:val="1"/>
      <w:marLeft w:val="0"/>
      <w:marRight w:val="0"/>
      <w:marTop w:val="0"/>
      <w:marBottom w:val="0"/>
      <w:divBdr>
        <w:top w:val="none" w:sz="0" w:space="0" w:color="auto"/>
        <w:left w:val="none" w:sz="0" w:space="0" w:color="auto"/>
        <w:bottom w:val="none" w:sz="0" w:space="0" w:color="auto"/>
        <w:right w:val="none" w:sz="0" w:space="0" w:color="auto"/>
      </w:divBdr>
    </w:div>
    <w:div w:id="2041929544">
      <w:bodyDiv w:val="1"/>
      <w:marLeft w:val="0"/>
      <w:marRight w:val="0"/>
      <w:marTop w:val="0"/>
      <w:marBottom w:val="0"/>
      <w:divBdr>
        <w:top w:val="none" w:sz="0" w:space="0" w:color="auto"/>
        <w:left w:val="none" w:sz="0" w:space="0" w:color="auto"/>
        <w:bottom w:val="none" w:sz="0" w:space="0" w:color="auto"/>
        <w:right w:val="none" w:sz="0" w:space="0" w:color="auto"/>
      </w:divBdr>
    </w:div>
    <w:div w:id="2065837340">
      <w:bodyDiv w:val="1"/>
      <w:marLeft w:val="0"/>
      <w:marRight w:val="0"/>
      <w:marTop w:val="0"/>
      <w:marBottom w:val="0"/>
      <w:divBdr>
        <w:top w:val="none" w:sz="0" w:space="0" w:color="auto"/>
        <w:left w:val="none" w:sz="0" w:space="0" w:color="auto"/>
        <w:bottom w:val="none" w:sz="0" w:space="0" w:color="auto"/>
        <w:right w:val="none" w:sz="0" w:space="0" w:color="auto"/>
      </w:divBdr>
    </w:div>
    <w:div w:id="2072188468">
      <w:bodyDiv w:val="1"/>
      <w:marLeft w:val="0"/>
      <w:marRight w:val="0"/>
      <w:marTop w:val="0"/>
      <w:marBottom w:val="0"/>
      <w:divBdr>
        <w:top w:val="none" w:sz="0" w:space="0" w:color="auto"/>
        <w:left w:val="none" w:sz="0" w:space="0" w:color="auto"/>
        <w:bottom w:val="none" w:sz="0" w:space="0" w:color="auto"/>
        <w:right w:val="none" w:sz="0" w:space="0" w:color="auto"/>
      </w:divBdr>
    </w:div>
    <w:div w:id="2084251084">
      <w:bodyDiv w:val="1"/>
      <w:marLeft w:val="0"/>
      <w:marRight w:val="0"/>
      <w:marTop w:val="0"/>
      <w:marBottom w:val="0"/>
      <w:divBdr>
        <w:top w:val="none" w:sz="0" w:space="0" w:color="auto"/>
        <w:left w:val="none" w:sz="0" w:space="0" w:color="auto"/>
        <w:bottom w:val="none" w:sz="0" w:space="0" w:color="auto"/>
        <w:right w:val="none" w:sz="0" w:space="0" w:color="auto"/>
      </w:divBdr>
    </w:div>
    <w:div w:id="2093575972">
      <w:bodyDiv w:val="1"/>
      <w:marLeft w:val="0"/>
      <w:marRight w:val="0"/>
      <w:marTop w:val="0"/>
      <w:marBottom w:val="0"/>
      <w:divBdr>
        <w:top w:val="none" w:sz="0" w:space="0" w:color="auto"/>
        <w:left w:val="none" w:sz="0" w:space="0" w:color="auto"/>
        <w:bottom w:val="none" w:sz="0" w:space="0" w:color="auto"/>
        <w:right w:val="none" w:sz="0" w:space="0" w:color="auto"/>
      </w:divBdr>
    </w:div>
    <w:div w:id="2131237389">
      <w:bodyDiv w:val="1"/>
      <w:marLeft w:val="0"/>
      <w:marRight w:val="0"/>
      <w:marTop w:val="0"/>
      <w:marBottom w:val="0"/>
      <w:divBdr>
        <w:top w:val="none" w:sz="0" w:space="0" w:color="auto"/>
        <w:left w:val="none" w:sz="0" w:space="0" w:color="auto"/>
        <w:bottom w:val="none" w:sz="0" w:space="0" w:color="auto"/>
        <w:right w:val="none" w:sz="0" w:space="0" w:color="auto"/>
      </w:divBdr>
    </w:div>
    <w:div w:id="2137866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ne.educacao@sme.cuiaba.m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selli.com.br/cui-cad-19/" TargetMode="External"/><Relationship Id="rId5" Type="http://schemas.openxmlformats.org/officeDocument/2006/relationships/webSettings" Target="webSettings.xml"/><Relationship Id="rId15" Type="http://schemas.openxmlformats.org/officeDocument/2006/relationships/hyperlink" Target="http://www.boselli.com.br/cui-cad-19" TargetMode="External"/><Relationship Id="rId10" Type="http://schemas.openxmlformats.org/officeDocument/2006/relationships/hyperlink" Target="mailto:cne.educacao@sme.cuiaba.mt.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oselli.com.br/cui-cad-1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B8ADB3D7774E93B69353E94DE6F704"/>
        <w:category>
          <w:name w:val="Geral"/>
          <w:gallery w:val="placeholder"/>
        </w:category>
        <w:types>
          <w:type w:val="bbPlcHdr"/>
        </w:types>
        <w:behaviors>
          <w:behavior w:val="content"/>
        </w:behaviors>
        <w:guid w:val="{338B4EEB-78D5-400D-8A55-3EC4D927E9E8}"/>
      </w:docPartPr>
      <w:docPartBody>
        <w:p w:rsidR="00DE6808" w:rsidRDefault="009A0512" w:rsidP="009A0512">
          <w:pPr>
            <w:pStyle w:val="33B8ADB3D7774E93B69353E94DE6F704"/>
          </w:pPr>
          <w:r w:rsidRPr="003D0172">
            <w:rPr>
              <w:rStyle w:val="TextodoEspaoReservado"/>
            </w:rPr>
            <w:t>Clique ou toque aqui para inserir uma data.</w:t>
          </w:r>
        </w:p>
      </w:docPartBody>
    </w:docPart>
    <w:docPart>
      <w:docPartPr>
        <w:name w:val="5995F8E17C634021B01B89C6CB13EAA9"/>
        <w:category>
          <w:name w:val="Geral"/>
          <w:gallery w:val="placeholder"/>
        </w:category>
        <w:types>
          <w:type w:val="bbPlcHdr"/>
        </w:types>
        <w:behaviors>
          <w:behavior w:val="content"/>
        </w:behaviors>
        <w:guid w:val="{28F49936-8E13-4122-A3BC-02069CDD5B7B}"/>
      </w:docPartPr>
      <w:docPartBody>
        <w:p w:rsidR="00825D09" w:rsidRDefault="002A5612" w:rsidP="002A5612">
          <w:pPr>
            <w:pStyle w:val="5995F8E17C634021B01B89C6CB13EAA9"/>
          </w:pPr>
          <w:r w:rsidRPr="00E726F5">
            <w:rPr>
              <w:rStyle w:val="TextodoEspaoReservado"/>
            </w:rPr>
            <w:t>Escolher um item.</w:t>
          </w:r>
        </w:p>
      </w:docPartBody>
    </w:docPart>
    <w:docPart>
      <w:docPartPr>
        <w:name w:val="88BB4A4C6CFE45EAA3258D3A6A1E0C56"/>
        <w:category>
          <w:name w:val="Geral"/>
          <w:gallery w:val="placeholder"/>
        </w:category>
        <w:types>
          <w:type w:val="bbPlcHdr"/>
        </w:types>
        <w:behaviors>
          <w:behavior w:val="content"/>
        </w:behaviors>
        <w:guid w:val="{B522D473-83FA-4D37-9FBA-B629B0ADFE9F}"/>
      </w:docPartPr>
      <w:docPartBody>
        <w:p w:rsidR="00825D09" w:rsidRDefault="002A5612" w:rsidP="002A5612">
          <w:pPr>
            <w:pStyle w:val="88BB4A4C6CFE45EAA3258D3A6A1E0C56"/>
          </w:pPr>
          <w:r w:rsidRPr="00E726F5">
            <w:rPr>
              <w:rStyle w:val="TextodoEspaoReservado"/>
            </w:rPr>
            <w:t>Escolher um item.</w:t>
          </w:r>
        </w:p>
      </w:docPartBody>
    </w:docPart>
    <w:docPart>
      <w:docPartPr>
        <w:name w:val="37EE8CC51CD2407BBE021E312FB6A4B8"/>
        <w:category>
          <w:name w:val="Geral"/>
          <w:gallery w:val="placeholder"/>
        </w:category>
        <w:types>
          <w:type w:val="bbPlcHdr"/>
        </w:types>
        <w:behaviors>
          <w:behavior w:val="content"/>
        </w:behaviors>
        <w:guid w:val="{C9E8E3A8-0984-4A17-9336-1A2333F088DA}"/>
      </w:docPartPr>
      <w:docPartBody>
        <w:p w:rsidR="00825D09" w:rsidRDefault="002A5612" w:rsidP="002A5612">
          <w:pPr>
            <w:pStyle w:val="37EE8CC51CD2407BBE021E312FB6A4B8"/>
          </w:pPr>
          <w:r w:rsidRPr="00E726F5">
            <w:rPr>
              <w:rStyle w:val="TextodoEspaoReservado"/>
            </w:rPr>
            <w:t>Escolher um item.</w:t>
          </w:r>
        </w:p>
      </w:docPartBody>
    </w:docPart>
    <w:docPart>
      <w:docPartPr>
        <w:name w:val="CD83773304C342DE8D127FF6140CE9BB"/>
        <w:category>
          <w:name w:val="Geral"/>
          <w:gallery w:val="placeholder"/>
        </w:category>
        <w:types>
          <w:type w:val="bbPlcHdr"/>
        </w:types>
        <w:behaviors>
          <w:behavior w:val="content"/>
        </w:behaviors>
        <w:guid w:val="{72E2DC84-B121-47E2-B1A4-F4B3846FB6B1}"/>
      </w:docPartPr>
      <w:docPartBody>
        <w:p w:rsidR="00825D09" w:rsidRDefault="002A5612" w:rsidP="002A5612">
          <w:pPr>
            <w:pStyle w:val="CD83773304C342DE8D127FF6140CE9BB"/>
          </w:pPr>
          <w:r w:rsidRPr="00E726F5">
            <w:rPr>
              <w:rStyle w:val="TextodoEspaoReservado"/>
            </w:rPr>
            <w:t>Escolher um item.</w:t>
          </w:r>
        </w:p>
      </w:docPartBody>
    </w:docPart>
    <w:docPart>
      <w:docPartPr>
        <w:name w:val="D8A69030FBF44072B7F5791989BC46E8"/>
        <w:category>
          <w:name w:val="Geral"/>
          <w:gallery w:val="placeholder"/>
        </w:category>
        <w:types>
          <w:type w:val="bbPlcHdr"/>
        </w:types>
        <w:behaviors>
          <w:behavior w:val="content"/>
        </w:behaviors>
        <w:guid w:val="{7AFF3492-B538-440A-B3B0-10152CC316AB}"/>
      </w:docPartPr>
      <w:docPartBody>
        <w:p w:rsidR="00825D09" w:rsidRDefault="002A5612" w:rsidP="002A5612">
          <w:pPr>
            <w:pStyle w:val="67C40C7C879C479CA6BB781CEBDEF429"/>
          </w:pPr>
          <w:r w:rsidRPr="00E726F5">
            <w:rPr>
              <w:rStyle w:val="TextodoEspaoReservado"/>
            </w:rPr>
            <w:t>Escolher um item.</w:t>
          </w:r>
        </w:p>
      </w:docPartBody>
    </w:docPart>
    <w:docPart>
      <w:docPartPr>
        <w:name w:val="5421DF2978464F9C99BCB56DA85F7CB0"/>
        <w:category>
          <w:name w:val="Geral"/>
          <w:gallery w:val="placeholder"/>
        </w:category>
        <w:types>
          <w:type w:val="bbPlcHdr"/>
        </w:types>
        <w:behaviors>
          <w:behavior w:val="content"/>
        </w:behaviors>
        <w:guid w:val="{53B5DF6B-C0D8-413A-8A61-53EE626002D0}"/>
      </w:docPartPr>
      <w:docPartBody>
        <w:p w:rsidR="00825D09" w:rsidRDefault="002A5612" w:rsidP="002A5612">
          <w:pPr>
            <w:pStyle w:val="7D67670F8E9E4BB7A55ED3850F32286C"/>
          </w:pPr>
          <w:r w:rsidRPr="00E726F5">
            <w:rPr>
              <w:rStyle w:val="TextodoEspaoReservado"/>
            </w:rPr>
            <w:t>Escolher um item.</w:t>
          </w:r>
        </w:p>
      </w:docPartBody>
    </w:docPart>
    <w:docPart>
      <w:docPartPr>
        <w:name w:val="DefaultPlaceholder_-1854013438"/>
        <w:category>
          <w:name w:val="Geral"/>
          <w:gallery w:val="placeholder"/>
        </w:category>
        <w:types>
          <w:type w:val="bbPlcHdr"/>
        </w:types>
        <w:behaviors>
          <w:behavior w:val="content"/>
        </w:behaviors>
        <w:guid w:val="{555F76E3-26F0-4E6F-8EBC-39963882589C}"/>
      </w:docPartPr>
      <w:docPartBody>
        <w:p w:rsidR="00A34565" w:rsidRDefault="004D6EA8">
          <w:r w:rsidRPr="003F7441">
            <w:rPr>
              <w:rStyle w:val="TextodoEspaoReservado"/>
            </w:rPr>
            <w:t>Escolher um item.</w:t>
          </w:r>
        </w:p>
      </w:docPartBody>
    </w:docPart>
    <w:docPart>
      <w:docPartPr>
        <w:name w:val="67C40C7C879C479CA6BB781CEBDEF429"/>
        <w:category>
          <w:name w:val="Geral"/>
          <w:gallery w:val="placeholder"/>
        </w:category>
        <w:types>
          <w:type w:val="bbPlcHdr"/>
        </w:types>
        <w:behaviors>
          <w:behavior w:val="content"/>
        </w:behaviors>
        <w:guid w:val="{7E132788-4CC4-4A70-B53C-F244F0579FEE}"/>
      </w:docPartPr>
      <w:docPartBody>
        <w:p w:rsidR="00582FE2" w:rsidRDefault="001C2DB2" w:rsidP="001C2DB2">
          <w:pPr>
            <w:pStyle w:val="288C0696203A496B9DDE72EE095CA5A7"/>
          </w:pPr>
          <w:r w:rsidRPr="00E726F5">
            <w:rPr>
              <w:rStyle w:val="TextodoEspaoReservado"/>
            </w:rPr>
            <w:t>Escolher um item.</w:t>
          </w:r>
        </w:p>
      </w:docPartBody>
    </w:docPart>
    <w:docPart>
      <w:docPartPr>
        <w:name w:val="14BDB0EA2E2E4826B2FF0EC78D2CF794"/>
        <w:category>
          <w:name w:val="Geral"/>
          <w:gallery w:val="placeholder"/>
        </w:category>
        <w:types>
          <w:type w:val="bbPlcHdr"/>
        </w:types>
        <w:behaviors>
          <w:behavior w:val="content"/>
        </w:behaviors>
        <w:guid w:val="{C5B6E310-2960-40E5-BEF5-E7F6ED97D9CB}"/>
      </w:docPartPr>
      <w:docPartBody>
        <w:p w:rsidR="00452847" w:rsidRDefault="00610924" w:rsidP="00610924">
          <w:pPr>
            <w:pStyle w:val="14BDB0EA2E2E4826B2FF0EC78D2CF794"/>
          </w:pPr>
          <w:r w:rsidRPr="003D0172">
            <w:rPr>
              <w:rStyle w:val="TextodoEspaoReservado"/>
            </w:rPr>
            <w:t>Clique ou toque aqui para inserir uma data.</w:t>
          </w:r>
        </w:p>
      </w:docPartBody>
    </w:docPart>
    <w:docPart>
      <w:docPartPr>
        <w:name w:val="E91E2BB5442B465BA6D0F557034F7EDF"/>
        <w:category>
          <w:name w:val="Geral"/>
          <w:gallery w:val="placeholder"/>
        </w:category>
        <w:types>
          <w:type w:val="bbPlcHdr"/>
        </w:types>
        <w:behaviors>
          <w:behavior w:val="content"/>
        </w:behaviors>
        <w:guid w:val="{8B6E8FA6-22AC-4DEB-847C-7BB288D12823}"/>
      </w:docPartPr>
      <w:docPartBody>
        <w:p w:rsidR="008A486B" w:rsidRDefault="00D55B51" w:rsidP="00D55B51">
          <w:r w:rsidRPr="00E726F5">
            <w:rPr>
              <w:rStyle w:val="TextodoEspaoReservado"/>
            </w:rPr>
            <w:t>Escolher um item.</w:t>
          </w:r>
        </w:p>
      </w:docPartBody>
    </w:docPart>
    <w:docPart>
      <w:docPartPr>
        <w:name w:val="7D67670F8E9E4BB7A55ED3850F32286C"/>
        <w:category>
          <w:name w:val="Geral"/>
          <w:gallery w:val="placeholder"/>
        </w:category>
        <w:types>
          <w:type w:val="bbPlcHdr"/>
        </w:types>
        <w:behaviors>
          <w:behavior w:val="content"/>
        </w:behaviors>
        <w:guid w:val="{45DBD61C-94E8-45BF-B91D-6BAD721BCEE6}"/>
      </w:docPartPr>
      <w:docPartBody>
        <w:p w:rsidR="008A486B" w:rsidRDefault="00D55B51" w:rsidP="00D55B51">
          <w:r w:rsidRPr="003F7441">
            <w:rPr>
              <w:rStyle w:val="TextodoEspaoReservado"/>
            </w:rPr>
            <w:t>Escolher um item.</w:t>
          </w:r>
        </w:p>
      </w:docPartBody>
    </w:docPart>
    <w:docPart>
      <w:docPartPr>
        <w:name w:val="5FA9A04335B546CFA98F9ECB1A1F1940"/>
        <w:category>
          <w:name w:val="Geral"/>
          <w:gallery w:val="placeholder"/>
        </w:category>
        <w:types>
          <w:type w:val="bbPlcHdr"/>
        </w:types>
        <w:behaviors>
          <w:behavior w:val="content"/>
        </w:behaviors>
        <w:guid w:val="{23645378-8B6B-4ACD-AE06-28FC708CF1B6}"/>
      </w:docPartPr>
      <w:docPartBody>
        <w:p w:rsidR="008A486B" w:rsidRDefault="00D55B51" w:rsidP="00D55B51">
          <w:r w:rsidRPr="00E726F5">
            <w:rPr>
              <w:rStyle w:val="TextodoEspaoReservado"/>
            </w:rPr>
            <w:t>Escolher um item.</w:t>
          </w:r>
        </w:p>
      </w:docPartBody>
    </w:docPart>
    <w:docPart>
      <w:docPartPr>
        <w:name w:val="8A22905100C94AA28365B0B60729B2C5"/>
        <w:category>
          <w:name w:val="Geral"/>
          <w:gallery w:val="placeholder"/>
        </w:category>
        <w:types>
          <w:type w:val="bbPlcHdr"/>
        </w:types>
        <w:behaviors>
          <w:behavior w:val="content"/>
        </w:behaviors>
        <w:guid w:val="{6E517EF8-8743-48B6-9CAC-D19866FA3E43}"/>
      </w:docPartPr>
      <w:docPartBody>
        <w:p w:rsidR="008A486B" w:rsidRDefault="00D55B51" w:rsidP="00D55B51">
          <w:r w:rsidRPr="00E726F5">
            <w:rPr>
              <w:rStyle w:val="TextodoEspaoReservado"/>
            </w:rPr>
            <w:t>Escolher um item.</w:t>
          </w:r>
        </w:p>
      </w:docPartBody>
    </w:docPart>
    <w:docPart>
      <w:docPartPr>
        <w:name w:val="288C0696203A496B9DDE72EE095CA5A7"/>
        <w:category>
          <w:name w:val="Geral"/>
          <w:gallery w:val="placeholder"/>
        </w:category>
        <w:types>
          <w:type w:val="bbPlcHdr"/>
        </w:types>
        <w:behaviors>
          <w:behavior w:val="content"/>
        </w:behaviors>
        <w:guid w:val="{64A58E2F-E6B3-40B9-AEBA-7B182694EE8A}"/>
      </w:docPartPr>
      <w:docPartBody>
        <w:p w:rsidR="008A486B" w:rsidRDefault="00D55B51" w:rsidP="00D55B51">
          <w:r w:rsidRPr="003F7441">
            <w:rPr>
              <w:rStyle w:val="TextodoEspaoReservado"/>
            </w:rPr>
            <w:t>Escolher um item.</w:t>
          </w:r>
        </w:p>
      </w:docPartBody>
    </w:docPart>
    <w:docPart>
      <w:docPartPr>
        <w:name w:val="76332CE88E61419689F45C1FC5EAEF53"/>
        <w:category>
          <w:name w:val="Geral"/>
          <w:gallery w:val="placeholder"/>
        </w:category>
        <w:types>
          <w:type w:val="bbPlcHdr"/>
        </w:types>
        <w:behaviors>
          <w:behavior w:val="content"/>
        </w:behaviors>
        <w:guid w:val="{60F41BF4-6E17-4706-8759-17FD14A9BC04}"/>
      </w:docPartPr>
      <w:docPartBody>
        <w:p w:rsidR="008A486B" w:rsidRDefault="00D55B51" w:rsidP="00D55B51">
          <w:r w:rsidRPr="003F7441">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D1F"/>
    <w:rsid w:val="00004D4D"/>
    <w:rsid w:val="00007754"/>
    <w:rsid w:val="000325C8"/>
    <w:rsid w:val="00047F45"/>
    <w:rsid w:val="0005032D"/>
    <w:rsid w:val="0005587A"/>
    <w:rsid w:val="000630BC"/>
    <w:rsid w:val="000726B2"/>
    <w:rsid w:val="00085F20"/>
    <w:rsid w:val="00090B96"/>
    <w:rsid w:val="00090D3E"/>
    <w:rsid w:val="00093E8F"/>
    <w:rsid w:val="00097C8E"/>
    <w:rsid w:val="000B31C4"/>
    <w:rsid w:val="000B4DB8"/>
    <w:rsid w:val="000C2340"/>
    <w:rsid w:val="000D7F07"/>
    <w:rsid w:val="000E206A"/>
    <w:rsid w:val="000E379A"/>
    <w:rsid w:val="000F612A"/>
    <w:rsid w:val="000F612B"/>
    <w:rsid w:val="001160E7"/>
    <w:rsid w:val="001376B8"/>
    <w:rsid w:val="00145FC7"/>
    <w:rsid w:val="00154DE7"/>
    <w:rsid w:val="00180DBC"/>
    <w:rsid w:val="00191D9B"/>
    <w:rsid w:val="001A50B9"/>
    <w:rsid w:val="001B641B"/>
    <w:rsid w:val="001C0233"/>
    <w:rsid w:val="001C2DB2"/>
    <w:rsid w:val="001C3E55"/>
    <w:rsid w:val="001E116E"/>
    <w:rsid w:val="001E7218"/>
    <w:rsid w:val="001F326A"/>
    <w:rsid w:val="001F68A1"/>
    <w:rsid w:val="002336FA"/>
    <w:rsid w:val="00234E3A"/>
    <w:rsid w:val="00240816"/>
    <w:rsid w:val="0024220B"/>
    <w:rsid w:val="0027595A"/>
    <w:rsid w:val="002815D4"/>
    <w:rsid w:val="002841D8"/>
    <w:rsid w:val="00286249"/>
    <w:rsid w:val="00287E12"/>
    <w:rsid w:val="00290227"/>
    <w:rsid w:val="00292881"/>
    <w:rsid w:val="00293077"/>
    <w:rsid w:val="00296A66"/>
    <w:rsid w:val="002A1A0A"/>
    <w:rsid w:val="002A5612"/>
    <w:rsid w:val="002C09E8"/>
    <w:rsid w:val="002D737B"/>
    <w:rsid w:val="00301F24"/>
    <w:rsid w:val="00311B31"/>
    <w:rsid w:val="003208F2"/>
    <w:rsid w:val="00323B27"/>
    <w:rsid w:val="00334994"/>
    <w:rsid w:val="00336F26"/>
    <w:rsid w:val="0034598D"/>
    <w:rsid w:val="0034677B"/>
    <w:rsid w:val="0038747E"/>
    <w:rsid w:val="00394B7B"/>
    <w:rsid w:val="003A015C"/>
    <w:rsid w:val="003B223E"/>
    <w:rsid w:val="003C2EA4"/>
    <w:rsid w:val="003E4357"/>
    <w:rsid w:val="003E4A48"/>
    <w:rsid w:val="003F1815"/>
    <w:rsid w:val="003F4AD2"/>
    <w:rsid w:val="0040430D"/>
    <w:rsid w:val="0042238C"/>
    <w:rsid w:val="0042763D"/>
    <w:rsid w:val="00433AEF"/>
    <w:rsid w:val="00452847"/>
    <w:rsid w:val="00455F60"/>
    <w:rsid w:val="00456506"/>
    <w:rsid w:val="0046207A"/>
    <w:rsid w:val="004633C4"/>
    <w:rsid w:val="0047017F"/>
    <w:rsid w:val="00487448"/>
    <w:rsid w:val="00494C4C"/>
    <w:rsid w:val="004970FE"/>
    <w:rsid w:val="0049793E"/>
    <w:rsid w:val="00497F30"/>
    <w:rsid w:val="004A3E88"/>
    <w:rsid w:val="004B3E9D"/>
    <w:rsid w:val="004C5AD2"/>
    <w:rsid w:val="004D559C"/>
    <w:rsid w:val="004D6EA8"/>
    <w:rsid w:val="004E5D0E"/>
    <w:rsid w:val="004E79A8"/>
    <w:rsid w:val="004F1F05"/>
    <w:rsid w:val="004F7D7C"/>
    <w:rsid w:val="00506A1B"/>
    <w:rsid w:val="0051501B"/>
    <w:rsid w:val="00521E8B"/>
    <w:rsid w:val="00525F3F"/>
    <w:rsid w:val="005352DF"/>
    <w:rsid w:val="0054336C"/>
    <w:rsid w:val="00563C17"/>
    <w:rsid w:val="00564C49"/>
    <w:rsid w:val="00572E11"/>
    <w:rsid w:val="00575171"/>
    <w:rsid w:val="00581E9C"/>
    <w:rsid w:val="005824EC"/>
    <w:rsid w:val="00582CD2"/>
    <w:rsid w:val="00582FE2"/>
    <w:rsid w:val="005C1641"/>
    <w:rsid w:val="005D0517"/>
    <w:rsid w:val="005E0072"/>
    <w:rsid w:val="005E02BA"/>
    <w:rsid w:val="00603650"/>
    <w:rsid w:val="00610924"/>
    <w:rsid w:val="00617AB3"/>
    <w:rsid w:val="00617D6D"/>
    <w:rsid w:val="006321DC"/>
    <w:rsid w:val="00646EBA"/>
    <w:rsid w:val="00654A29"/>
    <w:rsid w:val="0065722D"/>
    <w:rsid w:val="00664A0A"/>
    <w:rsid w:val="00666195"/>
    <w:rsid w:val="00673A2F"/>
    <w:rsid w:val="00692490"/>
    <w:rsid w:val="00692764"/>
    <w:rsid w:val="006B6892"/>
    <w:rsid w:val="006B71A7"/>
    <w:rsid w:val="006E3558"/>
    <w:rsid w:val="006F6008"/>
    <w:rsid w:val="007002B5"/>
    <w:rsid w:val="00703405"/>
    <w:rsid w:val="007074A0"/>
    <w:rsid w:val="007123B1"/>
    <w:rsid w:val="00716CE0"/>
    <w:rsid w:val="0073380C"/>
    <w:rsid w:val="00735079"/>
    <w:rsid w:val="00735B29"/>
    <w:rsid w:val="007531EE"/>
    <w:rsid w:val="007660DE"/>
    <w:rsid w:val="00771B8D"/>
    <w:rsid w:val="00774715"/>
    <w:rsid w:val="0078226F"/>
    <w:rsid w:val="00790F93"/>
    <w:rsid w:val="007969D3"/>
    <w:rsid w:val="007B11B0"/>
    <w:rsid w:val="007B40CE"/>
    <w:rsid w:val="007C5A93"/>
    <w:rsid w:val="007E18D0"/>
    <w:rsid w:val="007E26A6"/>
    <w:rsid w:val="007F10FB"/>
    <w:rsid w:val="007F6B80"/>
    <w:rsid w:val="00803E3C"/>
    <w:rsid w:val="00805DF7"/>
    <w:rsid w:val="00806A69"/>
    <w:rsid w:val="00810D11"/>
    <w:rsid w:val="00815325"/>
    <w:rsid w:val="00823FAE"/>
    <w:rsid w:val="00825D09"/>
    <w:rsid w:val="008304D0"/>
    <w:rsid w:val="0083055B"/>
    <w:rsid w:val="00831A1B"/>
    <w:rsid w:val="008365FD"/>
    <w:rsid w:val="00863F9F"/>
    <w:rsid w:val="00887691"/>
    <w:rsid w:val="00896C80"/>
    <w:rsid w:val="008A38E7"/>
    <w:rsid w:val="008A486B"/>
    <w:rsid w:val="008A60F7"/>
    <w:rsid w:val="008B2591"/>
    <w:rsid w:val="008B4634"/>
    <w:rsid w:val="008C0B2C"/>
    <w:rsid w:val="008E4C8D"/>
    <w:rsid w:val="008E76D6"/>
    <w:rsid w:val="008F3CBD"/>
    <w:rsid w:val="00900CD7"/>
    <w:rsid w:val="009019C6"/>
    <w:rsid w:val="00906384"/>
    <w:rsid w:val="00906F98"/>
    <w:rsid w:val="00922405"/>
    <w:rsid w:val="009716A2"/>
    <w:rsid w:val="009725CA"/>
    <w:rsid w:val="00986553"/>
    <w:rsid w:val="0099269C"/>
    <w:rsid w:val="0099270A"/>
    <w:rsid w:val="009A0512"/>
    <w:rsid w:val="009A1256"/>
    <w:rsid w:val="009A64EB"/>
    <w:rsid w:val="009C5890"/>
    <w:rsid w:val="009C5E80"/>
    <w:rsid w:val="009D6845"/>
    <w:rsid w:val="009E4B8B"/>
    <w:rsid w:val="009E5208"/>
    <w:rsid w:val="009F4828"/>
    <w:rsid w:val="009F76BA"/>
    <w:rsid w:val="00A10A50"/>
    <w:rsid w:val="00A11700"/>
    <w:rsid w:val="00A117AF"/>
    <w:rsid w:val="00A218D0"/>
    <w:rsid w:val="00A23156"/>
    <w:rsid w:val="00A243F8"/>
    <w:rsid w:val="00A330B4"/>
    <w:rsid w:val="00A34565"/>
    <w:rsid w:val="00A41E2A"/>
    <w:rsid w:val="00A45E50"/>
    <w:rsid w:val="00A4610E"/>
    <w:rsid w:val="00A46959"/>
    <w:rsid w:val="00A55E17"/>
    <w:rsid w:val="00A627B3"/>
    <w:rsid w:val="00A65BA9"/>
    <w:rsid w:val="00A719A8"/>
    <w:rsid w:val="00A8226E"/>
    <w:rsid w:val="00A84C6F"/>
    <w:rsid w:val="00AC0DC6"/>
    <w:rsid w:val="00AC2608"/>
    <w:rsid w:val="00AC5E92"/>
    <w:rsid w:val="00AD17AF"/>
    <w:rsid w:val="00AD1DC1"/>
    <w:rsid w:val="00AD4D40"/>
    <w:rsid w:val="00AE2898"/>
    <w:rsid w:val="00AF302A"/>
    <w:rsid w:val="00AF3B4A"/>
    <w:rsid w:val="00B14D2C"/>
    <w:rsid w:val="00B37D1F"/>
    <w:rsid w:val="00B6241B"/>
    <w:rsid w:val="00B63425"/>
    <w:rsid w:val="00B703E9"/>
    <w:rsid w:val="00B7278A"/>
    <w:rsid w:val="00B73E18"/>
    <w:rsid w:val="00B756D9"/>
    <w:rsid w:val="00B80324"/>
    <w:rsid w:val="00B82126"/>
    <w:rsid w:val="00BB0461"/>
    <w:rsid w:val="00BB196C"/>
    <w:rsid w:val="00BC068D"/>
    <w:rsid w:val="00BD3006"/>
    <w:rsid w:val="00BD5F62"/>
    <w:rsid w:val="00BE7D78"/>
    <w:rsid w:val="00BF50B9"/>
    <w:rsid w:val="00C009C8"/>
    <w:rsid w:val="00C1357C"/>
    <w:rsid w:val="00C17701"/>
    <w:rsid w:val="00C253CF"/>
    <w:rsid w:val="00C36F75"/>
    <w:rsid w:val="00C41AFA"/>
    <w:rsid w:val="00C45AD2"/>
    <w:rsid w:val="00C73966"/>
    <w:rsid w:val="00C76062"/>
    <w:rsid w:val="00C94F19"/>
    <w:rsid w:val="00CA51DE"/>
    <w:rsid w:val="00CB4486"/>
    <w:rsid w:val="00CB73FD"/>
    <w:rsid w:val="00CC681C"/>
    <w:rsid w:val="00CC73A6"/>
    <w:rsid w:val="00CC7978"/>
    <w:rsid w:val="00CD4624"/>
    <w:rsid w:val="00CD500C"/>
    <w:rsid w:val="00CD6CF5"/>
    <w:rsid w:val="00CF0384"/>
    <w:rsid w:val="00CF37C9"/>
    <w:rsid w:val="00CF7955"/>
    <w:rsid w:val="00D321D5"/>
    <w:rsid w:val="00D33FF4"/>
    <w:rsid w:val="00D37D63"/>
    <w:rsid w:val="00D41F64"/>
    <w:rsid w:val="00D42F47"/>
    <w:rsid w:val="00D55B51"/>
    <w:rsid w:val="00D72CFE"/>
    <w:rsid w:val="00D86899"/>
    <w:rsid w:val="00D97937"/>
    <w:rsid w:val="00DA6182"/>
    <w:rsid w:val="00DA7356"/>
    <w:rsid w:val="00DC77BB"/>
    <w:rsid w:val="00DD0634"/>
    <w:rsid w:val="00DE6808"/>
    <w:rsid w:val="00DE6B31"/>
    <w:rsid w:val="00E0144D"/>
    <w:rsid w:val="00E04F7B"/>
    <w:rsid w:val="00E0793C"/>
    <w:rsid w:val="00E12E5F"/>
    <w:rsid w:val="00E13E9F"/>
    <w:rsid w:val="00E208E3"/>
    <w:rsid w:val="00E238BC"/>
    <w:rsid w:val="00E25390"/>
    <w:rsid w:val="00E52722"/>
    <w:rsid w:val="00EA17BA"/>
    <w:rsid w:val="00EB6426"/>
    <w:rsid w:val="00EC60EC"/>
    <w:rsid w:val="00EE4CB1"/>
    <w:rsid w:val="00EE6329"/>
    <w:rsid w:val="00EF54BC"/>
    <w:rsid w:val="00EF5834"/>
    <w:rsid w:val="00F20C77"/>
    <w:rsid w:val="00F22DA8"/>
    <w:rsid w:val="00F33D70"/>
    <w:rsid w:val="00F35FA8"/>
    <w:rsid w:val="00F41182"/>
    <w:rsid w:val="00F46480"/>
    <w:rsid w:val="00F53AEA"/>
    <w:rsid w:val="00F647E2"/>
    <w:rsid w:val="00F65B4B"/>
    <w:rsid w:val="00F704E8"/>
    <w:rsid w:val="00F77D41"/>
    <w:rsid w:val="00F86ECF"/>
    <w:rsid w:val="00F92F46"/>
    <w:rsid w:val="00F96DFA"/>
    <w:rsid w:val="00FB3B83"/>
    <w:rsid w:val="00FC2AB8"/>
    <w:rsid w:val="00FC31C6"/>
    <w:rsid w:val="00FE1C40"/>
    <w:rsid w:val="00FE76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55B51"/>
    <w:rPr>
      <w:color w:val="808080"/>
    </w:rPr>
  </w:style>
  <w:style w:type="paragraph" w:customStyle="1" w:styleId="33B8ADB3D7774E93B69353E94DE6F704">
    <w:name w:val="33B8ADB3D7774E93B69353E94DE6F704"/>
    <w:rsid w:val="009A0512"/>
  </w:style>
  <w:style w:type="paragraph" w:customStyle="1" w:styleId="14BDB0EA2E2E4826B2FF0EC78D2CF794">
    <w:name w:val="14BDB0EA2E2E4826B2FF0EC78D2CF794"/>
    <w:rsid w:val="00610924"/>
  </w:style>
  <w:style w:type="paragraph" w:customStyle="1" w:styleId="5995F8E17C634021B01B89C6CB13EAA9">
    <w:name w:val="5995F8E17C634021B01B89C6CB13EAA9"/>
    <w:rsid w:val="002A5612"/>
    <w:pPr>
      <w:spacing w:before="120" w:after="120" w:line="280" w:lineRule="atLeast"/>
      <w:jc w:val="both"/>
    </w:pPr>
    <w:rPr>
      <w:rFonts w:ascii="Arial" w:eastAsia="Times New Roman" w:hAnsi="Arial" w:cs="Arial"/>
      <w:szCs w:val="24"/>
    </w:rPr>
  </w:style>
  <w:style w:type="paragraph" w:customStyle="1" w:styleId="88BB4A4C6CFE45EAA3258D3A6A1E0C56">
    <w:name w:val="88BB4A4C6CFE45EAA3258D3A6A1E0C56"/>
    <w:rsid w:val="002A5612"/>
    <w:pPr>
      <w:spacing w:before="120" w:after="120" w:line="280" w:lineRule="atLeast"/>
      <w:jc w:val="both"/>
    </w:pPr>
    <w:rPr>
      <w:rFonts w:ascii="Arial" w:eastAsia="Times New Roman" w:hAnsi="Arial" w:cs="Arial"/>
      <w:szCs w:val="24"/>
    </w:rPr>
  </w:style>
  <w:style w:type="paragraph" w:customStyle="1" w:styleId="37EE8CC51CD2407BBE021E312FB6A4B8">
    <w:name w:val="37EE8CC51CD2407BBE021E312FB6A4B8"/>
    <w:rsid w:val="002A5612"/>
    <w:pPr>
      <w:spacing w:before="120" w:after="120" w:line="280" w:lineRule="atLeast"/>
      <w:jc w:val="both"/>
    </w:pPr>
    <w:rPr>
      <w:rFonts w:ascii="Arial" w:eastAsia="Times New Roman" w:hAnsi="Arial" w:cs="Arial"/>
      <w:szCs w:val="24"/>
    </w:rPr>
  </w:style>
  <w:style w:type="paragraph" w:customStyle="1" w:styleId="CD83773304C342DE8D127FF6140CE9BB">
    <w:name w:val="CD83773304C342DE8D127FF6140CE9BB"/>
    <w:rsid w:val="002A5612"/>
    <w:pPr>
      <w:spacing w:before="120" w:after="120" w:line="280" w:lineRule="atLeast"/>
      <w:jc w:val="both"/>
    </w:pPr>
    <w:rPr>
      <w:rFonts w:ascii="Arial" w:eastAsia="Times New Roman" w:hAnsi="Arial" w:cs="Arial"/>
      <w:szCs w:val="24"/>
    </w:rPr>
  </w:style>
  <w:style w:type="paragraph" w:customStyle="1" w:styleId="67C40C7C879C479CA6BB781CEBDEF429">
    <w:name w:val="67C40C7C879C479CA6BB781CEBDEF429"/>
    <w:rsid w:val="001C2DB2"/>
  </w:style>
  <w:style w:type="paragraph" w:customStyle="1" w:styleId="7D67670F8E9E4BB7A55ED3850F32286C">
    <w:name w:val="7D67670F8E9E4BB7A55ED3850F32286C"/>
    <w:rsid w:val="00D55B51"/>
    <w:rPr>
      <w:kern w:val="2"/>
      <w14:ligatures w14:val="standardContextual"/>
    </w:rPr>
  </w:style>
  <w:style w:type="paragraph" w:customStyle="1" w:styleId="288C0696203A496B9DDE72EE095CA5A7">
    <w:name w:val="288C0696203A496B9DDE72EE095CA5A7"/>
    <w:rsid w:val="00D55B5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C76FC-771A-4DFE-9F28-847EFD8D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71</Pages>
  <Words>20205</Words>
  <Characters>109108</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Valdir Pereira Silva</cp:lastModifiedBy>
  <cp:revision>4</cp:revision>
  <cp:lastPrinted>2026-05-22T14:19:00Z</cp:lastPrinted>
  <dcterms:created xsi:type="dcterms:W3CDTF">2026-05-06T16:38:00Z</dcterms:created>
  <dcterms:modified xsi:type="dcterms:W3CDTF">2026-05-22T14:52:00Z</dcterms:modified>
</cp:coreProperties>
</file>