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7DC" w:rsidRPr="00A37B57" w:rsidRDefault="00DB67DC" w:rsidP="00DB67DC">
      <w:pPr>
        <w:shd w:val="clear" w:color="auto" w:fill="D9D9D9"/>
        <w:spacing w:line="360" w:lineRule="auto"/>
        <w:jc w:val="center"/>
        <w:rPr>
          <w:b/>
          <w:bCs/>
        </w:rPr>
      </w:pPr>
      <w:r w:rsidRPr="00A37B57">
        <w:rPr>
          <w:b/>
          <w:bCs/>
        </w:rPr>
        <w:t>PREGÃO ELETRÔNICO Nº 004/2022</w:t>
      </w:r>
    </w:p>
    <w:p w:rsidR="00DB67DC" w:rsidRPr="00A37B57" w:rsidRDefault="00DB67DC" w:rsidP="00DB67DC">
      <w:pPr>
        <w:shd w:val="clear" w:color="auto" w:fill="D9D9D9"/>
        <w:spacing w:line="360" w:lineRule="auto"/>
        <w:jc w:val="center"/>
        <w:rPr>
          <w:b/>
          <w:bCs/>
        </w:rPr>
      </w:pPr>
      <w:r w:rsidRPr="00A37B57">
        <w:rPr>
          <w:b/>
          <w:bCs/>
        </w:rPr>
        <w:t>EDITAL COMPLEMENTAR 002</w:t>
      </w:r>
    </w:p>
    <w:p w:rsidR="00DB67DC" w:rsidRPr="00A37B57" w:rsidRDefault="00DB67DC" w:rsidP="00DB67DC">
      <w:pPr>
        <w:spacing w:line="360" w:lineRule="auto"/>
        <w:ind w:right="72"/>
        <w:jc w:val="both"/>
      </w:pPr>
    </w:p>
    <w:p w:rsidR="00DB67DC" w:rsidRPr="00A37B57" w:rsidRDefault="00DB67DC" w:rsidP="00DB67DC">
      <w:pPr>
        <w:shd w:val="clear" w:color="auto" w:fill="D9D9D9"/>
        <w:spacing w:line="360" w:lineRule="auto"/>
        <w:jc w:val="both"/>
      </w:pPr>
      <w:r w:rsidRPr="00A37B57">
        <w:rPr>
          <w:b/>
          <w:bCs/>
        </w:rPr>
        <w:t>1.PREÂMBULO</w:t>
      </w:r>
    </w:p>
    <w:p w:rsidR="00DB67DC" w:rsidRPr="00A37B57" w:rsidRDefault="00DB67DC" w:rsidP="00DB67DC">
      <w:pPr>
        <w:ind w:right="72"/>
        <w:jc w:val="both"/>
        <w:rPr>
          <w:b/>
          <w:color w:val="000000"/>
        </w:rPr>
      </w:pPr>
      <w:r w:rsidRPr="00A37B57">
        <w:rPr>
          <w:b/>
          <w:bCs/>
        </w:rPr>
        <w:t> </w:t>
      </w:r>
      <w:r w:rsidRPr="00A37B57">
        <w:t xml:space="preserve">A </w:t>
      </w:r>
      <w:r w:rsidRPr="00A37B57">
        <w:rPr>
          <w:b/>
        </w:rPr>
        <w:t xml:space="preserve">PREFEITURA MUNICIPAL DE ALTO ARAGUAIA, </w:t>
      </w:r>
      <w:r w:rsidRPr="00A37B57">
        <w:t xml:space="preserve">ESTADO DE MATO GROSSO, Pessoa Jurídica de Direito Público Interno, inscrita no CNPJ 03.579.836/0001-80, com sede administrativa na Rua Avenida Carlos Hugueney, nº 572, Centro, Alto Araguaia - MT, por meio de seu secretário municipal de administração o Sr. </w:t>
      </w:r>
      <w:r w:rsidRPr="00A37B57">
        <w:rPr>
          <w:b/>
        </w:rPr>
        <w:t>MANOELITO DOS DIAS DE REZENDE</w:t>
      </w:r>
      <w:r w:rsidRPr="00A37B57">
        <w:t xml:space="preserve"> </w:t>
      </w:r>
      <w:r w:rsidRPr="00A37B57">
        <w:rPr>
          <w:b/>
        </w:rPr>
        <w:t>NETO</w:t>
      </w:r>
      <w:r w:rsidRPr="00A37B57">
        <w:t xml:space="preserve">, </w:t>
      </w:r>
      <w:r w:rsidRPr="00A37B57">
        <w:rPr>
          <w:b/>
        </w:rPr>
        <w:t>torna público</w:t>
      </w:r>
      <w:r w:rsidRPr="00A37B57">
        <w:t xml:space="preserve">, para todos os interessados, </w:t>
      </w:r>
      <w:r w:rsidRPr="00A37B57">
        <w:rPr>
          <w:b/>
        </w:rPr>
        <w:t xml:space="preserve">a RETIFICAÇÃO </w:t>
      </w:r>
      <w:r w:rsidRPr="00A37B57">
        <w:rPr>
          <w:color w:val="000000"/>
        </w:rPr>
        <w:t>do edital</w:t>
      </w:r>
      <w:r w:rsidRPr="00A37B57">
        <w:rPr>
          <w:b/>
          <w:color w:val="FF0000"/>
        </w:rPr>
        <w:t xml:space="preserve"> </w:t>
      </w:r>
      <w:r w:rsidRPr="00A37B57">
        <w:rPr>
          <w:b/>
        </w:rPr>
        <w:t xml:space="preserve">do Pregão 004/2022 - Registro de Preços para o futura e eventual aquisição de Veículos (Carros, Caminhonetes  e Trator Roçador) para uso de diversas Secretarias deste Município, sendo cinco veículos oriundos de Emendas Parlamentares. </w:t>
      </w:r>
      <w:r w:rsidRPr="00A37B57">
        <w:rPr>
          <w:bCs/>
        </w:rPr>
        <w:t>E</w:t>
      </w:r>
      <w:r w:rsidRPr="00A37B57">
        <w:rPr>
          <w:b/>
        </w:rPr>
        <w:t xml:space="preserve"> </w:t>
      </w:r>
      <w:r w:rsidRPr="00A37B57">
        <w:t xml:space="preserve">expede o </w:t>
      </w:r>
      <w:r w:rsidRPr="00A37B57">
        <w:rPr>
          <w:b/>
        </w:rPr>
        <w:t xml:space="preserve">Edital Complementar nº 002 ao Edital de Pregão Eletrônico nº </w:t>
      </w:r>
      <w:r w:rsidRPr="00A37B57">
        <w:rPr>
          <w:b/>
          <w:color w:val="000000"/>
        </w:rPr>
        <w:t>004/2022,</w:t>
      </w:r>
      <w:r w:rsidRPr="00A37B57">
        <w:rPr>
          <w:b/>
        </w:rPr>
        <w:t xml:space="preserve"> </w:t>
      </w:r>
      <w:r w:rsidRPr="00A37B57">
        <w:t>conforme determina o Parágrafo 4º artigo 21 da Lei 8666/93, passando a sessão a ser no</w:t>
      </w:r>
      <w:r w:rsidRPr="00A37B57">
        <w:rPr>
          <w:b/>
        </w:rPr>
        <w:t xml:space="preserve"> dia 25/04/2022 às 08:00h </w:t>
      </w:r>
      <w:r w:rsidRPr="00A37B57">
        <w:t>o horário e data marcada</w:t>
      </w:r>
      <w:r w:rsidRPr="00A37B57">
        <w:rPr>
          <w:b/>
          <w:bCs/>
        </w:rPr>
        <w:t>.</w:t>
      </w:r>
    </w:p>
    <w:p w:rsidR="00DB67DC" w:rsidRPr="00A37B57" w:rsidRDefault="00DB67DC" w:rsidP="00DB67DC">
      <w:pPr>
        <w:adjustRightInd w:val="0"/>
        <w:jc w:val="both"/>
      </w:pPr>
    </w:p>
    <w:p w:rsidR="00DB67DC" w:rsidRPr="00A37B57" w:rsidRDefault="00DB67DC" w:rsidP="00DB67DC">
      <w:pPr>
        <w:shd w:val="clear" w:color="auto" w:fill="BFBFBF"/>
        <w:tabs>
          <w:tab w:val="left" w:pos="4988"/>
        </w:tabs>
        <w:rPr>
          <w:b/>
        </w:rPr>
      </w:pPr>
      <w:r w:rsidRPr="00A37B57">
        <w:rPr>
          <w:b/>
        </w:rPr>
        <w:t>2. DAS RETIFICAÇÕES:</w:t>
      </w:r>
    </w:p>
    <w:p w:rsidR="00DB67DC" w:rsidRPr="00A37B57" w:rsidRDefault="00DB67DC" w:rsidP="00DB67DC">
      <w:pPr>
        <w:ind w:right="72"/>
        <w:jc w:val="both"/>
      </w:pPr>
      <w:r w:rsidRPr="00A37B57">
        <w:rPr>
          <w:b/>
        </w:rPr>
        <w:t>2.1</w:t>
      </w:r>
      <w:r w:rsidRPr="00A37B57">
        <w:t xml:space="preserve">. Retifica-se o Termo de Referência do edital do Pregão Eletrônico </w:t>
      </w:r>
      <w:r w:rsidRPr="00A37B57">
        <w:rPr>
          <w:color w:val="000000" w:themeColor="text1"/>
        </w:rPr>
        <w:t>004/2022</w:t>
      </w:r>
      <w:r w:rsidRPr="00A37B57">
        <w:t>,</w:t>
      </w:r>
      <w:r w:rsidRPr="00A37B57">
        <w:rPr>
          <w:b/>
        </w:rPr>
        <w:t xml:space="preserve"> alterando-se</w:t>
      </w:r>
      <w:r w:rsidR="00B507AF">
        <w:rPr>
          <w:b/>
        </w:rPr>
        <w:t xml:space="preserve"> o prazo </w:t>
      </w:r>
      <w:bookmarkStart w:id="0" w:name="_GoBack"/>
      <w:bookmarkEnd w:id="0"/>
      <w:r w:rsidRPr="00A37B57">
        <w:rPr>
          <w:b/>
        </w:rPr>
        <w:t>de entrega dos produtos/veículos e a descrição dos itens 02 e 05</w:t>
      </w:r>
      <w:r w:rsidRPr="00A37B57">
        <w:t>.</w:t>
      </w:r>
    </w:p>
    <w:p w:rsidR="00DB67DC" w:rsidRPr="00A37B57" w:rsidRDefault="00DB67DC" w:rsidP="00DB67DC">
      <w:pPr>
        <w:ind w:right="72"/>
        <w:jc w:val="both"/>
      </w:pPr>
    </w:p>
    <w:p w:rsidR="00DB67DC" w:rsidRPr="00A37B57" w:rsidRDefault="00DB67DC" w:rsidP="00DB67DC">
      <w:pPr>
        <w:ind w:right="72"/>
        <w:jc w:val="both"/>
        <w:rPr>
          <w:b/>
        </w:rPr>
      </w:pPr>
      <w:r w:rsidRPr="00A37B57">
        <w:rPr>
          <w:b/>
        </w:rPr>
        <w:t xml:space="preserve">TERMO DE REFERÊNCIA: </w:t>
      </w:r>
    </w:p>
    <w:p w:rsidR="00DB67DC" w:rsidRPr="00A37B57" w:rsidRDefault="00DB67DC" w:rsidP="00DB67DC">
      <w:pPr>
        <w:ind w:right="72"/>
        <w:jc w:val="both"/>
        <w:rPr>
          <w:b/>
        </w:rPr>
      </w:pPr>
    </w:p>
    <w:p w:rsidR="00DB67DC" w:rsidRPr="00A37B57" w:rsidRDefault="00DB67DC" w:rsidP="00DB67DC">
      <w:pPr>
        <w:jc w:val="both"/>
        <w:rPr>
          <w:b/>
        </w:rPr>
      </w:pPr>
      <w:r w:rsidRPr="00A37B57">
        <w:rPr>
          <w:b/>
        </w:rPr>
        <w:t>ONDE-SE LÊ:</w:t>
      </w:r>
    </w:p>
    <w:p w:rsidR="00DB67DC" w:rsidRPr="00A37B57" w:rsidRDefault="00DB67DC" w:rsidP="00DB67DC">
      <w:pPr>
        <w:ind w:right="72"/>
        <w:jc w:val="both"/>
        <w:rPr>
          <w:b/>
        </w:rPr>
      </w:pPr>
    </w:p>
    <w:p w:rsidR="00DB67DC" w:rsidRPr="00A37B57" w:rsidRDefault="00DB67DC" w:rsidP="00DB67DC">
      <w:pPr>
        <w:jc w:val="both"/>
      </w:pPr>
      <w:r w:rsidRPr="00A37B57">
        <w:t>3.4 – O fornecedor está obrigado a entregar os objetos licitados no Município de Alto Araguaia/MT, em até de 05 (cinco) dias a partir da Nota de Autorização de Despesa.</w:t>
      </w:r>
    </w:p>
    <w:p w:rsidR="00DB67DC" w:rsidRPr="00A37B57" w:rsidRDefault="00DB67DC" w:rsidP="00DB67DC">
      <w:pPr>
        <w:jc w:val="both"/>
      </w:pPr>
    </w:p>
    <w:p w:rsidR="00DB67DC" w:rsidRPr="00A37B57" w:rsidRDefault="00DB67DC" w:rsidP="00DB67DC">
      <w:pPr>
        <w:jc w:val="both"/>
        <w:rPr>
          <w:b/>
        </w:rPr>
      </w:pPr>
      <w:r w:rsidRPr="00A37B57">
        <w:rPr>
          <w:b/>
        </w:rPr>
        <w:t xml:space="preserve">DEVE-SE LER: </w:t>
      </w:r>
    </w:p>
    <w:p w:rsidR="00DB67DC" w:rsidRPr="00A37B57" w:rsidRDefault="00DB67DC" w:rsidP="00DB67DC">
      <w:pPr>
        <w:jc w:val="both"/>
        <w:rPr>
          <w:b/>
        </w:rPr>
      </w:pPr>
    </w:p>
    <w:p w:rsidR="00DB67DC" w:rsidRPr="00A37B57" w:rsidRDefault="00DB67DC" w:rsidP="00DB67DC">
      <w:pPr>
        <w:jc w:val="both"/>
      </w:pPr>
      <w:r w:rsidRPr="00A37B57">
        <w:t>3.4 – O fornecedor está obrigado a entregar os objetos licitados no Município de Alto Araguaia/MT, em até de 30 (trinta) dias a partir da Nota de Autorização de Despesa.</w:t>
      </w:r>
    </w:p>
    <w:p w:rsidR="00DB67DC" w:rsidRPr="00A37B57" w:rsidRDefault="00DB67DC" w:rsidP="00DB67DC">
      <w:pPr>
        <w:jc w:val="both"/>
        <w:rPr>
          <w:b/>
        </w:rPr>
      </w:pPr>
    </w:p>
    <w:p w:rsidR="00DB67DC" w:rsidRPr="00A37B57" w:rsidRDefault="00DB67DC" w:rsidP="00DB67DC">
      <w:pPr>
        <w:jc w:val="both"/>
        <w:rPr>
          <w:b/>
        </w:rPr>
      </w:pPr>
      <w:r w:rsidRPr="00A37B57">
        <w:rPr>
          <w:b/>
        </w:rPr>
        <w:t>ONDE-SE LÊ:</w:t>
      </w:r>
    </w:p>
    <w:p w:rsidR="00DB67DC" w:rsidRPr="00A37B57" w:rsidRDefault="00DB67DC" w:rsidP="00DB67DC">
      <w:pPr>
        <w:jc w:val="both"/>
        <w:rPr>
          <w:b/>
        </w:rPr>
      </w:pPr>
    </w:p>
    <w:tbl>
      <w:tblPr>
        <w:tblW w:w="10490" w:type="dxa"/>
        <w:tblLayout w:type="fixed"/>
        <w:tblCellMar>
          <w:left w:w="0" w:type="dxa"/>
          <w:right w:w="0" w:type="dxa"/>
        </w:tblCellMar>
        <w:tblLook w:val="0000" w:firstRow="0" w:lastRow="0" w:firstColumn="0" w:lastColumn="0" w:noHBand="0" w:noVBand="0"/>
      </w:tblPr>
      <w:tblGrid>
        <w:gridCol w:w="851"/>
        <w:gridCol w:w="1000"/>
        <w:gridCol w:w="3812"/>
        <w:gridCol w:w="1000"/>
        <w:gridCol w:w="850"/>
        <w:gridCol w:w="709"/>
        <w:gridCol w:w="1134"/>
        <w:gridCol w:w="1134"/>
      </w:tblGrid>
      <w:tr w:rsidR="00DB67DC" w:rsidRPr="00A37B57" w:rsidTr="00E56C71">
        <w:tc>
          <w:tcPr>
            <w:tcW w:w="851"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Nº Item</w:t>
            </w: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TCE</w:t>
            </w:r>
          </w:p>
        </w:tc>
        <w:tc>
          <w:tcPr>
            <w:tcW w:w="3812"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Descrição</w:t>
            </w: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UND</w:t>
            </w:r>
          </w:p>
        </w:tc>
        <w:tc>
          <w:tcPr>
            <w:tcW w:w="85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QTD</w:t>
            </w:r>
          </w:p>
        </w:tc>
        <w:tc>
          <w:tcPr>
            <w:tcW w:w="709"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Marca</w:t>
            </w: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Valor</w:t>
            </w: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Valor Total</w:t>
            </w:r>
          </w:p>
        </w:tc>
      </w:tr>
      <w:tr w:rsidR="00DB67DC" w:rsidRPr="00A37B57" w:rsidTr="00E56C71">
        <w:tc>
          <w:tcPr>
            <w:tcW w:w="851"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2</w:t>
            </w: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289724-5</w:t>
            </w:r>
          </w:p>
        </w:tc>
        <w:tc>
          <w:tcPr>
            <w:tcW w:w="3812"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 xml:space="preserve">9331 - TRATOR ROCADOR DE GRAMA COM KIT COLETOR Detalhamento: TRATOR - COM MOTOR DE POTENCIA A PARTIR DE 25 HP,25 HP,DIESEL, 3 TEMPOS, INJECAO DIRETA,TORQUE 431 NM A 1.600 RPM,ACELERADOR DE PE,TRANSMISSAO POWERSHIFT POL, CONTRAEIXOS, COM CONVERSOR DE TORQUE MONOFASICO.,RADIADOR COM TANQUE DE EXPANSAO,CAIXA DE CAMBIO COM 4 MARCHAS A FRENTE E 4 A RE,DIFERENCIAL DE TORQUE PROPORCIONAL, COM </w:t>
            </w:r>
            <w:r w:rsidRPr="00A37B57">
              <w:rPr>
                <w:lang w:val="pt"/>
              </w:rPr>
              <w:lastRenderedPageBreak/>
              <w:t>SISTEMA DE BLOQUEIO AUTOMATICO ANTIPATINAGEM,SISTEMA HIDRAULICO COM VAZAO DE 140 L/MIN,CARGA DE OPERACAO 1.230KGF,SISTEMA ELETRICO COM BATERIA DE 24V,ALTERNADOR 50A,MOTOR DE PARTIDA DE 4 KW,COM 2 FAROIS DIANTEIROS, 2 TRASEIROS,DIRECAO HIDROSTATICA,MULTIDISCO, EM BANHO DE OLEO NAS QUATRO RODAS, DE COMANDO SERVOASSISTIDO HIDRAULICAMENTE, COM CIRCUITO INDEPENDENTE PARA CADA EIXO.,FREIO A TAMBOR, MONTADO NO EIXO DE SAIDA DA TRANSMISSAO, COM ACIONAMENTO MECANICO.,PNEUS SEM CAMARA 6.000-14 X 9.5-24,COM HORIMETRO, TACOMETRO, INDICADOR DE COMBUSTIVEL,COMPRIMENTO DA MAQUINA DE NO MINIMO 6.601MM,ALTURA DO SOLO ATE O TETO MAXIMA DE 3.380MM,TANQUE DE COMBUSTIVEL DE NO MINIMO 140 LITROS,CACAMBA FRONTAL COM CAPACIDADE DE 1,91M3</w:t>
            </w: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lastRenderedPageBreak/>
              <w:t>un - unidade</w:t>
            </w:r>
          </w:p>
        </w:tc>
        <w:tc>
          <w:tcPr>
            <w:tcW w:w="85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1,0000</w:t>
            </w:r>
          </w:p>
        </w:tc>
        <w:tc>
          <w:tcPr>
            <w:tcW w:w="709"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37.460,00</w:t>
            </w: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37.460,00</w:t>
            </w:r>
          </w:p>
        </w:tc>
      </w:tr>
      <w:tr w:rsidR="00DB67DC" w:rsidRPr="00A37B57" w:rsidTr="00E56C71">
        <w:tc>
          <w:tcPr>
            <w:tcW w:w="851"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lastRenderedPageBreak/>
              <w:t>5</w:t>
            </w: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336790-8</w:t>
            </w:r>
          </w:p>
        </w:tc>
        <w:tc>
          <w:tcPr>
            <w:tcW w:w="3812"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11693 - VEICULO TIPO PICK-UP 4X4, CABINE DUPLA COM 04 (QUATRO) PORTAS Detalhamento: VEICULO TIPO PICK-UP 4X4, CABINE DUPLA COM 04 (QUATRO) PORTAS</w:t>
            </w: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un - unidade</w:t>
            </w:r>
          </w:p>
        </w:tc>
        <w:tc>
          <w:tcPr>
            <w:tcW w:w="85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1,0000</w:t>
            </w:r>
          </w:p>
        </w:tc>
        <w:tc>
          <w:tcPr>
            <w:tcW w:w="709"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280.000,00</w:t>
            </w: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280.000,00</w:t>
            </w:r>
          </w:p>
        </w:tc>
      </w:tr>
    </w:tbl>
    <w:p w:rsidR="00DB67DC" w:rsidRPr="00A37B57" w:rsidRDefault="00DB67DC" w:rsidP="00DB67DC">
      <w:pPr>
        <w:adjustRightInd w:val="0"/>
        <w:spacing w:after="200" w:line="276" w:lineRule="auto"/>
        <w:rPr>
          <w:lang w:val="pt"/>
        </w:rPr>
      </w:pPr>
    </w:p>
    <w:p w:rsidR="00DB67DC" w:rsidRPr="00A37B57" w:rsidRDefault="00DB67DC" w:rsidP="00DB67DC">
      <w:pPr>
        <w:jc w:val="both"/>
        <w:rPr>
          <w:b/>
        </w:rPr>
      </w:pPr>
      <w:r w:rsidRPr="00A37B57">
        <w:rPr>
          <w:b/>
        </w:rPr>
        <w:t xml:space="preserve">DEVE-SE LER: </w:t>
      </w:r>
    </w:p>
    <w:p w:rsidR="00DB67DC" w:rsidRPr="00A37B57" w:rsidRDefault="00DB67DC" w:rsidP="00DB67DC">
      <w:pPr>
        <w:jc w:val="both"/>
        <w:rPr>
          <w:b/>
          <w:u w:val="single"/>
        </w:rPr>
      </w:pPr>
    </w:p>
    <w:p w:rsidR="00DB67DC" w:rsidRPr="00A37B57" w:rsidRDefault="00DB67DC" w:rsidP="00DB67DC">
      <w:pPr>
        <w:jc w:val="both"/>
        <w:rPr>
          <w:b/>
          <w:u w:val="single"/>
        </w:rPr>
      </w:pPr>
      <w:r w:rsidRPr="00A37B57">
        <w:rPr>
          <w:b/>
          <w:u w:val="single"/>
        </w:rPr>
        <w:t>ITEM 02</w:t>
      </w:r>
    </w:p>
    <w:p w:rsidR="00DB67DC" w:rsidRPr="00A37B57" w:rsidRDefault="00DB67DC" w:rsidP="00DB67DC">
      <w:pPr>
        <w:adjustRightInd w:val="0"/>
        <w:spacing w:after="200" w:line="276" w:lineRule="auto"/>
        <w:rPr>
          <w:lang w:val="pt"/>
        </w:rPr>
      </w:pPr>
    </w:p>
    <w:p w:rsidR="00DB67DC" w:rsidRPr="00A37B57" w:rsidRDefault="00DB67DC" w:rsidP="00DB67DC">
      <w:pPr>
        <w:jc w:val="center"/>
      </w:pPr>
      <w:r w:rsidRPr="00A37B57">
        <w:rPr>
          <w:b/>
        </w:rPr>
        <w:t xml:space="preserve">AS SEGUINTES ESPECIFICAÇÕES ABAIXO DO TRATOR ROÇADOR DE GRAMA COM KIT COLETOR, ATENDEM A VARIAS MARCAS TAIS COMO: HUSQVARNA, TOYAMA, JOHN DEERE, TRAPP, </w:t>
      </w:r>
      <w:r w:rsidRPr="00A37B57">
        <w:rPr>
          <w:b/>
        </w:rPr>
        <w:lastRenderedPageBreak/>
        <w:t>TRAMONTINA, MURRAY</w:t>
      </w:r>
    </w:p>
    <w:p w:rsidR="00DB67DC" w:rsidRPr="00A37B57" w:rsidRDefault="00DB67DC" w:rsidP="00DB67DC">
      <w:pPr>
        <w:jc w:val="center"/>
      </w:pPr>
    </w:p>
    <w:tbl>
      <w:tblPr>
        <w:tblStyle w:val="1"/>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98"/>
        <w:gridCol w:w="4649"/>
      </w:tblGrid>
      <w:tr w:rsidR="00DB67DC" w:rsidRPr="00A37B57" w:rsidTr="00E56C71">
        <w:tc>
          <w:tcPr>
            <w:tcW w:w="5098" w:type="dxa"/>
          </w:tcPr>
          <w:p w:rsidR="00DB67DC" w:rsidRPr="00A37B57" w:rsidRDefault="00DB67DC" w:rsidP="00E56C71">
            <w:r w:rsidRPr="00A37B57">
              <w:t>Potencia</w:t>
            </w:r>
          </w:p>
        </w:tc>
        <w:tc>
          <w:tcPr>
            <w:tcW w:w="4649" w:type="dxa"/>
          </w:tcPr>
          <w:p w:rsidR="00DB67DC" w:rsidRPr="00A37B57" w:rsidRDefault="00DB67DC" w:rsidP="00E56C71">
            <w:r w:rsidRPr="00A37B57">
              <w:t>Igual ou superior a 26 HP</w:t>
            </w:r>
          </w:p>
        </w:tc>
      </w:tr>
      <w:tr w:rsidR="00DB67DC" w:rsidRPr="00A37B57" w:rsidTr="00E56C71">
        <w:tc>
          <w:tcPr>
            <w:tcW w:w="5098" w:type="dxa"/>
          </w:tcPr>
          <w:p w:rsidR="00DB67DC" w:rsidRPr="00A37B57" w:rsidRDefault="00DB67DC" w:rsidP="00E56C71">
            <w:r w:rsidRPr="00A37B57">
              <w:t>Cilindradas</w:t>
            </w:r>
          </w:p>
        </w:tc>
        <w:tc>
          <w:tcPr>
            <w:tcW w:w="4649" w:type="dxa"/>
          </w:tcPr>
          <w:p w:rsidR="00DB67DC" w:rsidRPr="00A37B57" w:rsidRDefault="00DB67DC" w:rsidP="00E56C71">
            <w:r w:rsidRPr="00A37B57">
              <w:t>Igual ou superior a 724</w:t>
            </w:r>
          </w:p>
        </w:tc>
      </w:tr>
      <w:tr w:rsidR="00DB67DC" w:rsidRPr="00A37B57" w:rsidTr="00E56C71">
        <w:tc>
          <w:tcPr>
            <w:tcW w:w="5098" w:type="dxa"/>
          </w:tcPr>
          <w:p w:rsidR="00DB67DC" w:rsidRPr="00A37B57" w:rsidRDefault="00DB67DC" w:rsidP="00E56C71">
            <w:r w:rsidRPr="00A37B57">
              <w:t>Sistema Elétrico – Ignição</w:t>
            </w:r>
          </w:p>
        </w:tc>
        <w:tc>
          <w:tcPr>
            <w:tcW w:w="4649" w:type="dxa"/>
          </w:tcPr>
          <w:p w:rsidR="00DB67DC" w:rsidRPr="00A37B57" w:rsidRDefault="00DB67DC" w:rsidP="00E56C71">
            <w:r w:rsidRPr="00A37B57">
              <w:t>Eletrônica</w:t>
            </w:r>
          </w:p>
        </w:tc>
      </w:tr>
      <w:tr w:rsidR="00DB67DC" w:rsidRPr="00A37B57" w:rsidTr="00E56C71">
        <w:tc>
          <w:tcPr>
            <w:tcW w:w="5098" w:type="dxa"/>
          </w:tcPr>
          <w:p w:rsidR="00DB67DC" w:rsidRPr="00A37B57" w:rsidRDefault="00DB67DC" w:rsidP="00E56C71">
            <w:r w:rsidRPr="00A37B57">
              <w:t>Sistema de Transmissão – Tipo</w:t>
            </w:r>
          </w:p>
        </w:tc>
        <w:tc>
          <w:tcPr>
            <w:tcW w:w="4649" w:type="dxa"/>
          </w:tcPr>
          <w:p w:rsidR="00DB67DC" w:rsidRPr="00A37B57" w:rsidRDefault="00DB67DC" w:rsidP="00E56C71">
            <w:r w:rsidRPr="00A37B57">
              <w:t xml:space="preserve">Hidrostática, </w:t>
            </w:r>
            <w:r w:rsidRPr="00A37B57">
              <w:rPr>
                <w:color w:val="5F6368"/>
                <w:highlight w:val="white"/>
              </w:rPr>
              <w:t>Ground Engaging</w:t>
            </w:r>
          </w:p>
        </w:tc>
      </w:tr>
      <w:tr w:rsidR="00DB67DC" w:rsidRPr="00A37B57" w:rsidTr="00E56C71">
        <w:tc>
          <w:tcPr>
            <w:tcW w:w="5098" w:type="dxa"/>
          </w:tcPr>
          <w:p w:rsidR="00DB67DC" w:rsidRPr="00A37B57" w:rsidRDefault="00DB67DC" w:rsidP="00E56C71">
            <w:r w:rsidRPr="00A37B57">
              <w:t>Velocidade a Frente</w:t>
            </w:r>
          </w:p>
        </w:tc>
        <w:tc>
          <w:tcPr>
            <w:tcW w:w="4649" w:type="dxa"/>
          </w:tcPr>
          <w:p w:rsidR="00DB67DC" w:rsidRPr="00A37B57" w:rsidRDefault="00DB67DC" w:rsidP="00E56C71">
            <w:r w:rsidRPr="00A37B57">
              <w:t>Entre 0 a 8.9 km/h</w:t>
            </w:r>
          </w:p>
        </w:tc>
      </w:tr>
      <w:tr w:rsidR="00DB67DC" w:rsidRPr="00A37B57" w:rsidTr="00E56C71">
        <w:tc>
          <w:tcPr>
            <w:tcW w:w="5098" w:type="dxa"/>
          </w:tcPr>
          <w:p w:rsidR="00DB67DC" w:rsidRPr="00A37B57" w:rsidRDefault="00DB67DC" w:rsidP="00E56C71">
            <w:pPr>
              <w:rPr>
                <w:color w:val="929292"/>
              </w:rPr>
            </w:pPr>
            <w:r w:rsidRPr="00A37B57">
              <w:rPr>
                <w:color w:val="929292"/>
              </w:rPr>
              <w:t>Velocidade da marcha à ré, min-máx max</w:t>
            </w:r>
          </w:p>
        </w:tc>
        <w:tc>
          <w:tcPr>
            <w:tcW w:w="4649" w:type="dxa"/>
          </w:tcPr>
          <w:p w:rsidR="00DB67DC" w:rsidRPr="00A37B57" w:rsidRDefault="00DB67DC" w:rsidP="00E56C71">
            <w:pPr>
              <w:rPr>
                <w:color w:val="4D4D4D"/>
              </w:rPr>
            </w:pPr>
            <w:r w:rsidRPr="00A37B57">
              <w:rPr>
                <w:color w:val="4D4D4D"/>
              </w:rPr>
              <w:t>Igual ou superior a 4km/h</w:t>
            </w:r>
          </w:p>
        </w:tc>
      </w:tr>
      <w:tr w:rsidR="00DB67DC" w:rsidRPr="00A37B57" w:rsidTr="00E56C71">
        <w:tc>
          <w:tcPr>
            <w:tcW w:w="5098" w:type="dxa"/>
          </w:tcPr>
          <w:p w:rsidR="00DB67DC" w:rsidRPr="00A37B57" w:rsidRDefault="00DB67DC" w:rsidP="00E56C71">
            <w:r w:rsidRPr="00A37B57">
              <w:rPr>
                <w:color w:val="5F6368"/>
                <w:highlight w:val="white"/>
              </w:rPr>
              <w:t xml:space="preserve">Tipo de direção: </w:t>
            </w:r>
          </w:p>
        </w:tc>
        <w:tc>
          <w:tcPr>
            <w:tcW w:w="4649" w:type="dxa"/>
          </w:tcPr>
          <w:p w:rsidR="00DB67DC" w:rsidRPr="00A37B57" w:rsidRDefault="00DB67DC" w:rsidP="00E56C71">
            <w:r w:rsidRPr="00A37B57">
              <w:rPr>
                <w:color w:val="5F6368"/>
                <w:highlight w:val="white"/>
              </w:rPr>
              <w:t>Dual pedal-operation ou padrão</w:t>
            </w:r>
          </w:p>
        </w:tc>
      </w:tr>
      <w:tr w:rsidR="00DB67DC" w:rsidRPr="00A37B57" w:rsidTr="00E56C71">
        <w:tc>
          <w:tcPr>
            <w:tcW w:w="5098" w:type="dxa"/>
          </w:tcPr>
          <w:p w:rsidR="00DB67DC" w:rsidRPr="00A37B57" w:rsidRDefault="00DB67DC" w:rsidP="00E56C71">
            <w:r w:rsidRPr="00A37B57">
              <w:t xml:space="preserve">Combustível </w:t>
            </w:r>
          </w:p>
        </w:tc>
        <w:tc>
          <w:tcPr>
            <w:tcW w:w="4649" w:type="dxa"/>
          </w:tcPr>
          <w:p w:rsidR="00DB67DC" w:rsidRPr="00A37B57" w:rsidRDefault="00DB67DC" w:rsidP="00E56C71">
            <w:r w:rsidRPr="00A37B57">
              <w:t xml:space="preserve">Gasolina </w:t>
            </w:r>
          </w:p>
        </w:tc>
      </w:tr>
      <w:tr w:rsidR="00DB67DC" w:rsidRPr="00A37B57" w:rsidTr="00E56C71">
        <w:tc>
          <w:tcPr>
            <w:tcW w:w="5098" w:type="dxa"/>
          </w:tcPr>
          <w:p w:rsidR="00DB67DC" w:rsidRPr="00A37B57" w:rsidRDefault="00DB67DC" w:rsidP="00E56C71">
            <w:r w:rsidRPr="00A37B57">
              <w:t xml:space="preserve">Capacidade mínima do Tanque de Combustível </w:t>
            </w:r>
          </w:p>
        </w:tc>
        <w:tc>
          <w:tcPr>
            <w:tcW w:w="4649" w:type="dxa"/>
          </w:tcPr>
          <w:p w:rsidR="00DB67DC" w:rsidRPr="00A37B57" w:rsidRDefault="00DB67DC" w:rsidP="00E56C71">
            <w:r w:rsidRPr="00A37B57">
              <w:t xml:space="preserve"> Igual ou Superior a 15L</w:t>
            </w:r>
          </w:p>
        </w:tc>
      </w:tr>
      <w:tr w:rsidR="00DB67DC" w:rsidRPr="00A37B57" w:rsidTr="00E56C71">
        <w:tc>
          <w:tcPr>
            <w:tcW w:w="5098" w:type="dxa"/>
          </w:tcPr>
          <w:p w:rsidR="00DB67DC" w:rsidRPr="00A37B57" w:rsidRDefault="00DB67DC" w:rsidP="00E56C71">
            <w:r w:rsidRPr="00A37B57">
              <w:t>Horímetro</w:t>
            </w:r>
          </w:p>
        </w:tc>
        <w:tc>
          <w:tcPr>
            <w:tcW w:w="4649" w:type="dxa"/>
          </w:tcPr>
          <w:p w:rsidR="00DB67DC" w:rsidRPr="00A37B57" w:rsidRDefault="00DB67DC" w:rsidP="00E56C71">
            <w:r w:rsidRPr="00A37B57">
              <w:t xml:space="preserve">Sim </w:t>
            </w:r>
          </w:p>
        </w:tc>
      </w:tr>
      <w:tr w:rsidR="00DB67DC" w:rsidRPr="00A37B57" w:rsidTr="00E56C71">
        <w:tc>
          <w:tcPr>
            <w:tcW w:w="5098" w:type="dxa"/>
          </w:tcPr>
          <w:p w:rsidR="00DB67DC" w:rsidRPr="00A37B57" w:rsidRDefault="00DB67DC" w:rsidP="00E56C71">
            <w:r w:rsidRPr="00A37B57">
              <w:rPr>
                <w:color w:val="5F6368"/>
                <w:highlight w:val="white"/>
              </w:rPr>
              <w:t xml:space="preserve">Cilindros: </w:t>
            </w:r>
          </w:p>
        </w:tc>
        <w:tc>
          <w:tcPr>
            <w:tcW w:w="4649" w:type="dxa"/>
          </w:tcPr>
          <w:p w:rsidR="00DB67DC" w:rsidRPr="00A37B57" w:rsidRDefault="00DB67DC" w:rsidP="00E56C71">
            <w:r w:rsidRPr="00A37B57">
              <w:rPr>
                <w:color w:val="5F6368"/>
                <w:highlight w:val="white"/>
              </w:rPr>
              <w:t>2 ou +</w:t>
            </w:r>
          </w:p>
        </w:tc>
      </w:tr>
      <w:tr w:rsidR="00DB67DC" w:rsidRPr="00A37B57" w:rsidTr="00E56C71">
        <w:tc>
          <w:tcPr>
            <w:tcW w:w="5098" w:type="dxa"/>
          </w:tcPr>
          <w:p w:rsidR="00DB67DC" w:rsidRPr="00A37B57" w:rsidRDefault="00DB67DC" w:rsidP="00E56C71">
            <w:r w:rsidRPr="00A37B57">
              <w:rPr>
                <w:b/>
              </w:rPr>
              <w:t>Deslocamento do cilindro</w:t>
            </w:r>
          </w:p>
        </w:tc>
        <w:tc>
          <w:tcPr>
            <w:tcW w:w="4649" w:type="dxa"/>
          </w:tcPr>
          <w:p w:rsidR="00DB67DC" w:rsidRPr="00A37B57" w:rsidRDefault="00DB67DC" w:rsidP="00E56C71">
            <w:r w:rsidRPr="00A37B57">
              <w:rPr>
                <w:color w:val="5F6368"/>
                <w:highlight w:val="white"/>
              </w:rPr>
              <w:t xml:space="preserve">Igual ou superior a </w:t>
            </w:r>
            <w:r w:rsidRPr="00A37B57">
              <w:t>764 cm³</w:t>
            </w:r>
          </w:p>
        </w:tc>
      </w:tr>
      <w:tr w:rsidR="00DB67DC" w:rsidRPr="00A37B57" w:rsidTr="00E56C71">
        <w:tc>
          <w:tcPr>
            <w:tcW w:w="5098" w:type="dxa"/>
          </w:tcPr>
          <w:p w:rsidR="00DB67DC" w:rsidRPr="00A37B57" w:rsidRDefault="00DB67DC" w:rsidP="00E56C71">
            <w:r w:rsidRPr="00A37B57">
              <w:rPr>
                <w:color w:val="5F6368"/>
                <w:highlight w:val="white"/>
              </w:rPr>
              <w:t xml:space="preserve">Gerador: </w:t>
            </w:r>
          </w:p>
        </w:tc>
        <w:tc>
          <w:tcPr>
            <w:tcW w:w="4649" w:type="dxa"/>
          </w:tcPr>
          <w:p w:rsidR="00DB67DC" w:rsidRPr="00A37B57" w:rsidRDefault="00DB67DC" w:rsidP="00E56C71">
            <w:r w:rsidRPr="00A37B57">
              <w:rPr>
                <w:color w:val="5F6368"/>
                <w:highlight w:val="white"/>
              </w:rPr>
              <w:t>15</w:t>
            </w:r>
          </w:p>
        </w:tc>
      </w:tr>
      <w:tr w:rsidR="00DB67DC" w:rsidRPr="00A37B57" w:rsidTr="00E56C71">
        <w:tc>
          <w:tcPr>
            <w:tcW w:w="5098" w:type="dxa"/>
          </w:tcPr>
          <w:p w:rsidR="00DB67DC" w:rsidRPr="00A37B57" w:rsidRDefault="00DB67DC" w:rsidP="00E56C71">
            <w:r w:rsidRPr="00A37B57">
              <w:t>Medidor de Combustível</w:t>
            </w:r>
          </w:p>
        </w:tc>
        <w:tc>
          <w:tcPr>
            <w:tcW w:w="4649" w:type="dxa"/>
          </w:tcPr>
          <w:p w:rsidR="00DB67DC" w:rsidRPr="00A37B57" w:rsidRDefault="00DB67DC" w:rsidP="00E56C71">
            <w:r w:rsidRPr="00A37B57">
              <w:t>Sim</w:t>
            </w:r>
          </w:p>
        </w:tc>
      </w:tr>
      <w:tr w:rsidR="00DB67DC" w:rsidRPr="00A37B57" w:rsidTr="00E56C71">
        <w:tc>
          <w:tcPr>
            <w:tcW w:w="5098" w:type="dxa"/>
          </w:tcPr>
          <w:p w:rsidR="00DB67DC" w:rsidRPr="00A37B57" w:rsidRDefault="00DB67DC" w:rsidP="00E56C71">
            <w:r w:rsidRPr="00A37B57">
              <w:rPr>
                <w:color w:val="5F6368"/>
                <w:highlight w:val="white"/>
              </w:rPr>
              <w:t xml:space="preserve">Filtro de óleo: </w:t>
            </w:r>
          </w:p>
        </w:tc>
        <w:tc>
          <w:tcPr>
            <w:tcW w:w="4649" w:type="dxa"/>
          </w:tcPr>
          <w:p w:rsidR="00DB67DC" w:rsidRPr="00A37B57" w:rsidRDefault="00DB67DC" w:rsidP="00E56C71">
            <w:r w:rsidRPr="00A37B57">
              <w:rPr>
                <w:color w:val="5F6368"/>
                <w:highlight w:val="white"/>
              </w:rPr>
              <w:t>Sim</w:t>
            </w:r>
          </w:p>
        </w:tc>
      </w:tr>
      <w:tr w:rsidR="00DB67DC" w:rsidRPr="00A37B57" w:rsidTr="00E56C71">
        <w:tc>
          <w:tcPr>
            <w:tcW w:w="5098" w:type="dxa"/>
          </w:tcPr>
          <w:p w:rsidR="00DB67DC" w:rsidRPr="00A37B57" w:rsidRDefault="00DB67DC" w:rsidP="00E56C71">
            <w:r w:rsidRPr="00A37B57">
              <w:t>Controle de Velocidade</w:t>
            </w:r>
          </w:p>
        </w:tc>
        <w:tc>
          <w:tcPr>
            <w:tcW w:w="4649" w:type="dxa"/>
          </w:tcPr>
          <w:p w:rsidR="00DB67DC" w:rsidRPr="00A37B57" w:rsidRDefault="00DB67DC" w:rsidP="00E56C71">
            <w:r w:rsidRPr="00A37B57">
              <w:t>Sim</w:t>
            </w:r>
          </w:p>
        </w:tc>
      </w:tr>
      <w:tr w:rsidR="00DB67DC" w:rsidRPr="00A37B57" w:rsidTr="00E56C71">
        <w:tc>
          <w:tcPr>
            <w:tcW w:w="5098" w:type="dxa"/>
          </w:tcPr>
          <w:p w:rsidR="00DB67DC" w:rsidRPr="00A37B57" w:rsidRDefault="00DB67DC" w:rsidP="00E56C71">
            <w:r w:rsidRPr="00A37B57">
              <w:t xml:space="preserve">Largura do Corte </w:t>
            </w:r>
          </w:p>
        </w:tc>
        <w:tc>
          <w:tcPr>
            <w:tcW w:w="4649" w:type="dxa"/>
          </w:tcPr>
          <w:p w:rsidR="00DB67DC" w:rsidRPr="00A37B57" w:rsidRDefault="00DB67DC" w:rsidP="00E56C71">
            <w:r w:rsidRPr="00A37B57">
              <w:t>Entre 125 a 137 cm</w:t>
            </w:r>
          </w:p>
        </w:tc>
      </w:tr>
      <w:tr w:rsidR="00DB67DC" w:rsidRPr="00A37B57" w:rsidTr="00E56C71">
        <w:tc>
          <w:tcPr>
            <w:tcW w:w="5098" w:type="dxa"/>
          </w:tcPr>
          <w:p w:rsidR="00DB67DC" w:rsidRPr="00A37B57" w:rsidRDefault="00DB67DC" w:rsidP="00E56C71">
            <w:r w:rsidRPr="00A37B57">
              <w:rPr>
                <w:color w:val="111111"/>
                <w:highlight w:val="white"/>
              </w:rPr>
              <w:t xml:space="preserve">Posições de altura de corte: </w:t>
            </w:r>
          </w:p>
        </w:tc>
        <w:tc>
          <w:tcPr>
            <w:tcW w:w="4649" w:type="dxa"/>
          </w:tcPr>
          <w:p w:rsidR="00DB67DC" w:rsidRPr="00A37B57" w:rsidRDefault="00DB67DC" w:rsidP="00E56C71">
            <w:r w:rsidRPr="00A37B57">
              <w:rPr>
                <w:color w:val="111111"/>
                <w:highlight w:val="white"/>
              </w:rPr>
              <w:t>6</w:t>
            </w:r>
          </w:p>
        </w:tc>
      </w:tr>
      <w:tr w:rsidR="00DB67DC" w:rsidRPr="00A37B57" w:rsidTr="00E56C71">
        <w:tc>
          <w:tcPr>
            <w:tcW w:w="5098" w:type="dxa"/>
          </w:tcPr>
          <w:p w:rsidR="00DB67DC" w:rsidRPr="00A37B57" w:rsidRDefault="00DB67DC" w:rsidP="00E56C71">
            <w:pPr>
              <w:rPr>
                <w:color w:val="111111"/>
                <w:highlight w:val="white"/>
              </w:rPr>
            </w:pPr>
            <w:r w:rsidRPr="00A37B57">
              <w:rPr>
                <w:color w:val="111111"/>
                <w:highlight w:val="white"/>
              </w:rPr>
              <w:t xml:space="preserve">Material da plataforma de corte: </w:t>
            </w:r>
          </w:p>
        </w:tc>
        <w:tc>
          <w:tcPr>
            <w:tcW w:w="4649" w:type="dxa"/>
          </w:tcPr>
          <w:p w:rsidR="00DB67DC" w:rsidRPr="00A37B57" w:rsidRDefault="00DB67DC" w:rsidP="00E56C71">
            <w:pPr>
              <w:rPr>
                <w:color w:val="111111"/>
                <w:highlight w:val="white"/>
              </w:rPr>
            </w:pPr>
            <w:r w:rsidRPr="00A37B57">
              <w:rPr>
                <w:color w:val="111111"/>
                <w:highlight w:val="white"/>
              </w:rPr>
              <w:t>Aço</w:t>
            </w:r>
          </w:p>
        </w:tc>
      </w:tr>
      <w:tr w:rsidR="00DB67DC" w:rsidRPr="00A37B57" w:rsidTr="00E56C71">
        <w:tc>
          <w:tcPr>
            <w:tcW w:w="5098" w:type="dxa"/>
          </w:tcPr>
          <w:p w:rsidR="00DB67DC" w:rsidRPr="00A37B57" w:rsidRDefault="00DB67DC" w:rsidP="00E56C71">
            <w:pPr>
              <w:rPr>
                <w:color w:val="111111"/>
                <w:highlight w:val="white"/>
              </w:rPr>
            </w:pPr>
            <w:r w:rsidRPr="00A37B57">
              <w:rPr>
                <w:color w:val="111111"/>
                <w:highlight w:val="white"/>
              </w:rPr>
              <w:t>Rodas que se ajustam as imperfeições do terreno</w:t>
            </w:r>
          </w:p>
        </w:tc>
        <w:tc>
          <w:tcPr>
            <w:tcW w:w="4649" w:type="dxa"/>
          </w:tcPr>
          <w:p w:rsidR="00DB67DC" w:rsidRPr="00A37B57" w:rsidRDefault="00DB67DC" w:rsidP="00E56C71">
            <w:pPr>
              <w:rPr>
                <w:color w:val="111111"/>
                <w:highlight w:val="white"/>
              </w:rPr>
            </w:pPr>
            <w:r w:rsidRPr="00A37B57">
              <w:rPr>
                <w:color w:val="111111"/>
                <w:highlight w:val="white"/>
              </w:rPr>
              <w:t>Igual ou superior a 4</w:t>
            </w:r>
          </w:p>
        </w:tc>
      </w:tr>
      <w:tr w:rsidR="00DB67DC" w:rsidRPr="00A37B57" w:rsidTr="00E56C71">
        <w:tc>
          <w:tcPr>
            <w:tcW w:w="5098" w:type="dxa"/>
          </w:tcPr>
          <w:p w:rsidR="00DB67DC" w:rsidRPr="00A37B57" w:rsidRDefault="00DB67DC" w:rsidP="00E56C71">
            <w:r w:rsidRPr="00A37B57">
              <w:t>Número mínimo de Laminas</w:t>
            </w:r>
          </w:p>
        </w:tc>
        <w:tc>
          <w:tcPr>
            <w:tcW w:w="4649" w:type="dxa"/>
          </w:tcPr>
          <w:p w:rsidR="00DB67DC" w:rsidRPr="00A37B57" w:rsidRDefault="00DB67DC" w:rsidP="00E56C71">
            <w:r w:rsidRPr="00A37B57">
              <w:t xml:space="preserve">Igual ou superior 3 laminas </w:t>
            </w:r>
          </w:p>
        </w:tc>
      </w:tr>
      <w:tr w:rsidR="00DB67DC" w:rsidRPr="00A37B57" w:rsidTr="00E56C71">
        <w:tc>
          <w:tcPr>
            <w:tcW w:w="5098" w:type="dxa"/>
          </w:tcPr>
          <w:p w:rsidR="00DB67DC" w:rsidRPr="00A37B57" w:rsidRDefault="00DB67DC" w:rsidP="00E56C71">
            <w:r w:rsidRPr="00A37B57">
              <w:t>Altura do Corte Min/Máx</w:t>
            </w:r>
          </w:p>
        </w:tc>
        <w:tc>
          <w:tcPr>
            <w:tcW w:w="4649" w:type="dxa"/>
          </w:tcPr>
          <w:p w:rsidR="00DB67DC" w:rsidRPr="00A37B57" w:rsidRDefault="00DB67DC" w:rsidP="00E56C71">
            <w:r w:rsidRPr="00A37B57">
              <w:t>Mínima: 38 mm igual ou superior</w:t>
            </w:r>
          </w:p>
        </w:tc>
      </w:tr>
      <w:tr w:rsidR="00DB67DC" w:rsidRPr="00A37B57" w:rsidTr="00E56C71">
        <w:tc>
          <w:tcPr>
            <w:tcW w:w="5098" w:type="dxa"/>
          </w:tcPr>
          <w:p w:rsidR="00DB67DC" w:rsidRPr="00A37B57" w:rsidRDefault="00DB67DC" w:rsidP="00E56C71">
            <w:r w:rsidRPr="00A37B57">
              <w:t>Altura do Corte  Min/Máx</w:t>
            </w:r>
          </w:p>
        </w:tc>
        <w:tc>
          <w:tcPr>
            <w:tcW w:w="4649" w:type="dxa"/>
          </w:tcPr>
          <w:p w:rsidR="00DB67DC" w:rsidRPr="00A37B57" w:rsidRDefault="00DB67DC" w:rsidP="00E56C71">
            <w:r w:rsidRPr="00A37B57">
              <w:t>Máxima: 102 mm igual ou superior</w:t>
            </w:r>
          </w:p>
        </w:tc>
      </w:tr>
      <w:tr w:rsidR="00DB67DC" w:rsidRPr="00A37B57" w:rsidTr="00E56C71">
        <w:tc>
          <w:tcPr>
            <w:tcW w:w="5098" w:type="dxa"/>
          </w:tcPr>
          <w:p w:rsidR="00DB67DC" w:rsidRPr="00A37B57" w:rsidRDefault="00DB67DC" w:rsidP="00E56C71">
            <w:r w:rsidRPr="00A37B57">
              <w:rPr>
                <w:color w:val="111111"/>
                <w:highlight w:val="white"/>
              </w:rPr>
              <w:t xml:space="preserve">Ajuste da altura de corte: </w:t>
            </w:r>
          </w:p>
        </w:tc>
        <w:tc>
          <w:tcPr>
            <w:tcW w:w="4649" w:type="dxa"/>
          </w:tcPr>
          <w:p w:rsidR="00DB67DC" w:rsidRPr="00A37B57" w:rsidRDefault="00DB67DC" w:rsidP="00E56C71">
            <w:r w:rsidRPr="00A37B57">
              <w:rPr>
                <w:color w:val="111111"/>
                <w:highlight w:val="white"/>
              </w:rPr>
              <w:t>Sobre o paralama</w:t>
            </w:r>
          </w:p>
        </w:tc>
      </w:tr>
      <w:tr w:rsidR="00DB67DC" w:rsidRPr="00A37B57" w:rsidTr="00E56C71">
        <w:tc>
          <w:tcPr>
            <w:tcW w:w="5098" w:type="dxa"/>
          </w:tcPr>
          <w:p w:rsidR="00DB67DC" w:rsidRPr="00A37B57" w:rsidRDefault="00DB67DC" w:rsidP="00E56C71">
            <w:r w:rsidRPr="00A37B57">
              <w:t>Kit Coletor de Grama com Soprador com capacidade</w:t>
            </w:r>
          </w:p>
        </w:tc>
        <w:tc>
          <w:tcPr>
            <w:tcW w:w="4649" w:type="dxa"/>
          </w:tcPr>
          <w:p w:rsidR="00DB67DC" w:rsidRPr="00A37B57" w:rsidRDefault="00DB67DC" w:rsidP="00E56C71">
            <w:r w:rsidRPr="00A37B57">
              <w:t>Igual ou superior a 315 Litros</w:t>
            </w:r>
          </w:p>
        </w:tc>
      </w:tr>
      <w:tr w:rsidR="00DB67DC" w:rsidRPr="00A37B57" w:rsidTr="00E56C71">
        <w:tc>
          <w:tcPr>
            <w:tcW w:w="5098" w:type="dxa"/>
          </w:tcPr>
          <w:p w:rsidR="00DB67DC" w:rsidRPr="00A37B57" w:rsidRDefault="00DB67DC" w:rsidP="00E56C71">
            <w:r w:rsidRPr="00A37B57">
              <w:t xml:space="preserve">Garantia </w:t>
            </w:r>
          </w:p>
        </w:tc>
        <w:tc>
          <w:tcPr>
            <w:tcW w:w="4649" w:type="dxa"/>
          </w:tcPr>
          <w:p w:rsidR="00DB67DC" w:rsidRPr="00A37B57" w:rsidRDefault="00DB67DC" w:rsidP="00E56C71">
            <w:r w:rsidRPr="00A37B57">
              <w:t>Mínima de 12 meses</w:t>
            </w:r>
          </w:p>
        </w:tc>
      </w:tr>
    </w:tbl>
    <w:p w:rsidR="00DB67DC" w:rsidRPr="00A37B57" w:rsidRDefault="00DB67DC" w:rsidP="00DB67DC">
      <w:pPr>
        <w:adjustRightInd w:val="0"/>
        <w:spacing w:after="200" w:line="276" w:lineRule="auto"/>
        <w:rPr>
          <w:lang w:val="pt"/>
        </w:rPr>
      </w:pPr>
    </w:p>
    <w:tbl>
      <w:tblPr>
        <w:tblW w:w="10490" w:type="dxa"/>
        <w:tblLayout w:type="fixed"/>
        <w:tblCellMar>
          <w:left w:w="0" w:type="dxa"/>
          <w:right w:w="0" w:type="dxa"/>
        </w:tblCellMar>
        <w:tblLook w:val="0000" w:firstRow="0" w:lastRow="0" w:firstColumn="0" w:lastColumn="0" w:noHBand="0" w:noVBand="0"/>
      </w:tblPr>
      <w:tblGrid>
        <w:gridCol w:w="851"/>
        <w:gridCol w:w="1000"/>
        <w:gridCol w:w="3812"/>
        <w:gridCol w:w="1000"/>
        <w:gridCol w:w="850"/>
        <w:gridCol w:w="709"/>
        <w:gridCol w:w="1134"/>
        <w:gridCol w:w="1134"/>
      </w:tblGrid>
      <w:tr w:rsidR="00DB67DC" w:rsidRPr="00A37B57" w:rsidTr="00E56C71">
        <w:tc>
          <w:tcPr>
            <w:tcW w:w="851"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Nº Item</w:t>
            </w: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TCE</w:t>
            </w:r>
          </w:p>
        </w:tc>
        <w:tc>
          <w:tcPr>
            <w:tcW w:w="3812"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Descrição</w:t>
            </w: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UND</w:t>
            </w:r>
          </w:p>
        </w:tc>
        <w:tc>
          <w:tcPr>
            <w:tcW w:w="85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QTD</w:t>
            </w:r>
          </w:p>
        </w:tc>
        <w:tc>
          <w:tcPr>
            <w:tcW w:w="709"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Marca</w:t>
            </w: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Valor</w:t>
            </w: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Valor Total</w:t>
            </w:r>
          </w:p>
        </w:tc>
      </w:tr>
      <w:tr w:rsidR="00DB67DC" w:rsidRPr="00A37B57" w:rsidTr="00E56C71">
        <w:tc>
          <w:tcPr>
            <w:tcW w:w="851"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2</w:t>
            </w: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289724-5</w:t>
            </w:r>
          </w:p>
        </w:tc>
        <w:tc>
          <w:tcPr>
            <w:tcW w:w="3812"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jc w:val="both"/>
            </w:pPr>
            <w:r w:rsidRPr="00A37B57">
              <w:t xml:space="preserve">  9331- Trator Roçador De Grama Com Kit Coletor</w:t>
            </w: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un - unidade</w:t>
            </w:r>
          </w:p>
        </w:tc>
        <w:tc>
          <w:tcPr>
            <w:tcW w:w="85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1,0000</w:t>
            </w:r>
          </w:p>
        </w:tc>
        <w:tc>
          <w:tcPr>
            <w:tcW w:w="709"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37.460,00</w:t>
            </w: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37.460,00</w:t>
            </w:r>
          </w:p>
        </w:tc>
      </w:tr>
      <w:tr w:rsidR="00DB67DC" w:rsidRPr="00A37B57" w:rsidTr="00E56C71">
        <w:tc>
          <w:tcPr>
            <w:tcW w:w="851"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5</w:t>
            </w: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336790-8</w:t>
            </w:r>
          </w:p>
        </w:tc>
        <w:tc>
          <w:tcPr>
            <w:tcW w:w="3812"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pStyle w:val="Corpodetexto"/>
              <w:rPr>
                <w:b/>
                <w:bCs/>
                <w:u w:val="single"/>
              </w:rPr>
            </w:pPr>
            <w:r w:rsidRPr="00A37B57">
              <w:t xml:space="preserve">Veículo zero quilometro sem uso, tipo pick-up, cabine dupla, na cor branca, 04 portas, combustível diesel, 4x4, ano 2022, modelo 2022, com potência mínima de 200cv, transmissão automática de no mínimo 06 (seis) com opção de troca manual de marchas select, airbag duplo, alarme antifurto, farol de neblina dianteiro, alerta de pressão dos pneus, seletor eletrônico de tração, abs nas quatros rodas, ebd E </w:t>
            </w:r>
            <w:r w:rsidRPr="00A37B57">
              <w:lastRenderedPageBreak/>
              <w:t>pba, capota marítima, molduras de proteção lateral na cor preta, computador de bordo com informação de viagem, do veículo e de consumo, controlador de velocidade de cruzeiro, direção elétrica progressiva, trava elétrica das portas, vidro elétrico nas portas com acionamento por um toque e anti esmagamento, abertura automática pela chave, alerta de colisão frontal, alerta de saída de faixa, controle de tração, controle eletrônico de estabilidade, luz de condução diurna, luz de posição em led, grade frontal e maçanetas com detalhes cromados, maçanetas externas e pare para-choques dianteiro na cor do veículo, rack de teto, rodas de alumínio aro 18 sensor crepuscular, ar-condicionado com controle eletrônico de temperatura, assistente de partida em aclive, controle de velocidade em declive, espelho retrovisor interno eletrocrômico, espelhos retrovisores externos elétricos, com luz indicadora de direção integrada, cromados e rebatimento elétrico, sensor de chuva com ajuste automático de intensidade, sensor de estacionamento dianteiro e traseiro, sistema premium de áudio com cinco alto-falantes e dois tweeters, câmera de ré, controle do sistema de som, bluetooth e comando de controle velocidade de cruzeiro no volante, tela lcd sensível ao toque de 8’, navegador integrado, integração com smartphones através do android auto e apple carplay, rádio am/fm, entrada usb e aux-in, função de audio streaming, conexao bluetooth para celular e configurações do veículo, bancos com revestimento couro/corino, banco do motorista com regulagem eletrica de altura, distância e inclinação do encosto, tanque mínimo 76 litros, todos os equipamentos exigidos pelo Contran.</w:t>
            </w:r>
          </w:p>
          <w:p w:rsidR="00DB67DC" w:rsidRPr="00A37B57" w:rsidRDefault="00DB67DC" w:rsidP="00E56C71">
            <w:pPr>
              <w:adjustRightInd w:val="0"/>
              <w:spacing w:after="200" w:line="276" w:lineRule="auto"/>
              <w:jc w:val="center"/>
            </w:pPr>
          </w:p>
        </w:tc>
        <w:tc>
          <w:tcPr>
            <w:tcW w:w="100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lastRenderedPageBreak/>
              <w:t>un - unidade</w:t>
            </w:r>
          </w:p>
        </w:tc>
        <w:tc>
          <w:tcPr>
            <w:tcW w:w="850"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1,0000</w:t>
            </w:r>
          </w:p>
        </w:tc>
        <w:tc>
          <w:tcPr>
            <w:tcW w:w="709"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280.000,00</w:t>
            </w:r>
          </w:p>
        </w:tc>
        <w:tc>
          <w:tcPr>
            <w:tcW w:w="1134" w:type="dxa"/>
            <w:tcBorders>
              <w:top w:val="single" w:sz="6" w:space="0" w:color="auto"/>
              <w:left w:val="single" w:sz="6" w:space="0" w:color="auto"/>
              <w:bottom w:val="single" w:sz="6" w:space="0" w:color="auto"/>
              <w:right w:val="single" w:sz="6" w:space="0" w:color="auto"/>
            </w:tcBorders>
          </w:tcPr>
          <w:p w:rsidR="00DB67DC" w:rsidRPr="00A37B57" w:rsidRDefault="00DB67DC" w:rsidP="00E56C71">
            <w:pPr>
              <w:adjustRightInd w:val="0"/>
              <w:spacing w:after="200" w:line="276" w:lineRule="auto"/>
              <w:jc w:val="center"/>
              <w:rPr>
                <w:lang w:val="pt"/>
              </w:rPr>
            </w:pPr>
            <w:r w:rsidRPr="00A37B57">
              <w:rPr>
                <w:lang w:val="pt"/>
              </w:rPr>
              <w:t>280.000,00</w:t>
            </w:r>
          </w:p>
        </w:tc>
      </w:tr>
    </w:tbl>
    <w:p w:rsidR="00DB67DC" w:rsidRPr="00A37B57" w:rsidRDefault="00DB67DC" w:rsidP="00DB67DC">
      <w:pPr>
        <w:jc w:val="both"/>
        <w:rPr>
          <w:b/>
          <w:lang w:val="pt"/>
        </w:rPr>
      </w:pPr>
    </w:p>
    <w:p w:rsidR="00DB67DC" w:rsidRPr="00A37B57" w:rsidRDefault="00DB67DC" w:rsidP="00DB67DC">
      <w:pPr>
        <w:shd w:val="clear" w:color="auto" w:fill="D9D9D9"/>
        <w:spacing w:line="360" w:lineRule="auto"/>
        <w:jc w:val="both"/>
        <w:rPr>
          <w:b/>
        </w:rPr>
      </w:pPr>
      <w:r w:rsidRPr="00A37B57">
        <w:rPr>
          <w:b/>
        </w:rPr>
        <w:t xml:space="preserve">3. DA DATA, HORA E LOCAL DA SESSÃO DE ABERTURA </w:t>
      </w:r>
    </w:p>
    <w:p w:rsidR="00DB67DC" w:rsidRPr="00A37B57" w:rsidRDefault="00DB67DC" w:rsidP="00DB67DC">
      <w:pPr>
        <w:spacing w:line="360" w:lineRule="auto"/>
        <w:jc w:val="both"/>
      </w:pPr>
      <w:r w:rsidRPr="00A37B57">
        <w:t> </w:t>
      </w:r>
    </w:p>
    <w:p w:rsidR="00DB67DC" w:rsidRPr="00A37B57" w:rsidRDefault="00DB67DC" w:rsidP="00DB67DC">
      <w:pPr>
        <w:spacing w:line="360" w:lineRule="auto"/>
        <w:jc w:val="both"/>
      </w:pPr>
      <w:r w:rsidRPr="00A37B57">
        <w:t xml:space="preserve">4.1. O Pregão Eletrônico será realizado por meio do endereço eletrônico </w:t>
      </w:r>
      <w:hyperlink r:id="rId8" w:history="1">
        <w:r w:rsidRPr="00A37B57">
          <w:rPr>
            <w:rStyle w:val="Hyperlink"/>
            <w:b/>
          </w:rPr>
          <w:t>www.bnc.org.br</w:t>
        </w:r>
      </w:hyperlink>
      <w:r w:rsidRPr="00A37B57">
        <w:t xml:space="preserve">, através da pregoeira e equipe de apoio. Para todas as referências de tempo será observado o </w:t>
      </w:r>
      <w:r w:rsidRPr="00A37B57">
        <w:rPr>
          <w:b/>
        </w:rPr>
        <w:t>horário de Brasília (DF).</w:t>
      </w:r>
      <w:r w:rsidRPr="00A37B57">
        <w:rPr>
          <w:bCs/>
        </w:rPr>
        <w:t xml:space="preserve"> Entrega e Abertura dos Envelopes:</w:t>
      </w:r>
      <w:r w:rsidRPr="00A37B57">
        <w:t xml:space="preserve"> Até as </w:t>
      </w:r>
      <w:r w:rsidRPr="00A37B57">
        <w:rPr>
          <w:b/>
        </w:rPr>
        <w:t>08:00 horas</w:t>
      </w:r>
      <w:r w:rsidRPr="00A37B57">
        <w:t xml:space="preserve"> (horário de Brasília), do dia  </w:t>
      </w:r>
      <w:r w:rsidRPr="00A37B57">
        <w:rPr>
          <w:b/>
        </w:rPr>
        <w:t>25/04/2022</w:t>
      </w:r>
      <w:r w:rsidRPr="00A37B57">
        <w:t>.</w:t>
      </w:r>
    </w:p>
    <w:p w:rsidR="00DB67DC" w:rsidRPr="00A37B57" w:rsidRDefault="00DB67DC" w:rsidP="00DB67DC">
      <w:pPr>
        <w:spacing w:line="360" w:lineRule="auto"/>
        <w:jc w:val="both"/>
      </w:pPr>
      <w:r w:rsidRPr="00A37B57">
        <w:t xml:space="preserve">3.2. Na mesma data, hora e local acima especificados, dar-se-á início à realização do pregão com a abertura dos envelopes dizendo conter as propostas. </w:t>
      </w:r>
    </w:p>
    <w:p w:rsidR="00DB67DC" w:rsidRPr="00A37B57" w:rsidRDefault="00DB67DC" w:rsidP="00DB67DC">
      <w:pPr>
        <w:spacing w:line="360" w:lineRule="auto"/>
        <w:jc w:val="both"/>
      </w:pPr>
      <w:r w:rsidRPr="00A37B57">
        <w:t xml:space="preserve"> </w:t>
      </w:r>
    </w:p>
    <w:p w:rsidR="00DB67DC" w:rsidRPr="00A37B57" w:rsidRDefault="00DB67DC" w:rsidP="00DB67DC">
      <w:pPr>
        <w:shd w:val="clear" w:color="auto" w:fill="D9D9D9"/>
        <w:spacing w:line="360" w:lineRule="auto"/>
        <w:jc w:val="both"/>
        <w:rPr>
          <w:b/>
        </w:rPr>
      </w:pPr>
      <w:r w:rsidRPr="00A37B57">
        <w:rPr>
          <w:b/>
        </w:rPr>
        <w:t xml:space="preserve">5. DAS CONDIÇÕES GERAIS </w:t>
      </w:r>
    </w:p>
    <w:p w:rsidR="00DB67DC" w:rsidRPr="00A37B57" w:rsidRDefault="00DB67DC" w:rsidP="00DB67DC">
      <w:pPr>
        <w:adjustRightInd w:val="0"/>
        <w:spacing w:line="360" w:lineRule="auto"/>
        <w:jc w:val="both"/>
      </w:pPr>
      <w:r w:rsidRPr="00A37B57">
        <w:t xml:space="preserve">5.1. Permanecem inalteradas todas as demais condições do edital original. </w:t>
      </w:r>
    </w:p>
    <w:p w:rsidR="00DB67DC" w:rsidRPr="00A37B57" w:rsidRDefault="00DB67DC" w:rsidP="00DB67DC">
      <w:pPr>
        <w:adjustRightInd w:val="0"/>
        <w:spacing w:line="360" w:lineRule="auto"/>
        <w:jc w:val="both"/>
        <w:rPr>
          <w:rStyle w:val="Hyperlink"/>
        </w:rPr>
      </w:pPr>
      <w:r w:rsidRPr="00A37B57">
        <w:t xml:space="preserve">5.2. Informações podem ser obtidas pelo fone 066 – 3481-2885, pelo e-mail: </w:t>
      </w:r>
      <w:hyperlink r:id="rId9" w:history="1">
        <w:r w:rsidRPr="00A37B57">
          <w:rPr>
            <w:rStyle w:val="Hyperlink"/>
          </w:rPr>
          <w:t>lici.altoaia@gmail.com</w:t>
        </w:r>
      </w:hyperlink>
      <w:r w:rsidRPr="00A37B57">
        <w:rPr>
          <w:rStyle w:val="Hyperlink"/>
        </w:rPr>
        <w:t xml:space="preserve">, ou pelo site: </w:t>
      </w:r>
      <w:hyperlink r:id="rId10" w:history="1">
        <w:r w:rsidRPr="00A37B57">
          <w:rPr>
            <w:rStyle w:val="Hyperlink"/>
          </w:rPr>
          <w:t>http://altoaraguaia.mt.gov.br/</w:t>
        </w:r>
      </w:hyperlink>
      <w:r w:rsidRPr="00A37B57">
        <w:rPr>
          <w:rStyle w:val="Hyperlink"/>
        </w:rPr>
        <w:t xml:space="preserve">, </w:t>
      </w:r>
      <w:hyperlink r:id="rId11" w:history="1">
        <w:r w:rsidRPr="00A37B57">
          <w:rPr>
            <w:rStyle w:val="Hyperlink"/>
          </w:rPr>
          <w:t>www.bnc.org.br</w:t>
        </w:r>
      </w:hyperlink>
      <w:r w:rsidRPr="00A37B57">
        <w:rPr>
          <w:rStyle w:val="Hyperlink"/>
        </w:rPr>
        <w:t>.</w:t>
      </w:r>
    </w:p>
    <w:p w:rsidR="00DB67DC" w:rsidRPr="00A37B57" w:rsidRDefault="00DB67DC" w:rsidP="00DB67DC">
      <w:pPr>
        <w:adjustRightInd w:val="0"/>
        <w:spacing w:line="360" w:lineRule="auto"/>
        <w:jc w:val="both"/>
      </w:pPr>
    </w:p>
    <w:p w:rsidR="00DB67DC" w:rsidRPr="00A37B57" w:rsidRDefault="00DB67DC" w:rsidP="00DB67DC">
      <w:pPr>
        <w:adjustRightInd w:val="0"/>
        <w:spacing w:line="360" w:lineRule="auto"/>
        <w:jc w:val="both"/>
        <w:rPr>
          <w:bCs/>
        </w:rPr>
      </w:pPr>
      <w:r w:rsidRPr="00A37B57">
        <w:rPr>
          <w:bCs/>
        </w:rPr>
        <w:t>Alto Araguaia – MT, 04 de Abril de 2022.</w:t>
      </w:r>
    </w:p>
    <w:p w:rsidR="00DB67DC" w:rsidRPr="00A37B57" w:rsidRDefault="00DB67DC" w:rsidP="00DB67DC">
      <w:pPr>
        <w:adjustRightInd w:val="0"/>
        <w:spacing w:line="360" w:lineRule="auto"/>
        <w:jc w:val="both"/>
        <w:rPr>
          <w:bCs/>
        </w:rPr>
      </w:pPr>
    </w:p>
    <w:p w:rsidR="00DB67DC" w:rsidRPr="00A37B57" w:rsidRDefault="00DB67DC" w:rsidP="00DB67DC">
      <w:pPr>
        <w:adjustRightInd w:val="0"/>
        <w:spacing w:line="360" w:lineRule="auto"/>
        <w:jc w:val="center"/>
        <w:rPr>
          <w:bCs/>
        </w:rPr>
      </w:pPr>
      <w:r w:rsidRPr="00A37B57">
        <w:rPr>
          <w:bCs/>
        </w:rPr>
        <w:t>___________________________________________________</w:t>
      </w:r>
    </w:p>
    <w:p w:rsidR="00DB67DC" w:rsidRPr="00A37B57" w:rsidRDefault="00DB67DC" w:rsidP="00DB67DC">
      <w:pPr>
        <w:spacing w:before="20" w:after="20"/>
        <w:jc w:val="center"/>
        <w:rPr>
          <w:b/>
          <w:color w:val="000000"/>
          <w:shd w:val="clear" w:color="auto" w:fill="FFFFFF"/>
        </w:rPr>
      </w:pPr>
      <w:r w:rsidRPr="00A37B57">
        <w:rPr>
          <w:b/>
          <w:color w:val="000000"/>
          <w:shd w:val="clear" w:color="auto" w:fill="FFFFFF"/>
        </w:rPr>
        <w:t>Manoelito dos Dias de Rezende Neto</w:t>
      </w:r>
    </w:p>
    <w:p w:rsidR="00DB67DC" w:rsidRPr="00A37B57" w:rsidRDefault="00DB67DC" w:rsidP="00DB67DC">
      <w:pPr>
        <w:jc w:val="center"/>
      </w:pPr>
      <w:r w:rsidRPr="00A37B57">
        <w:rPr>
          <w:b/>
        </w:rPr>
        <w:t>Secretário Municipal de Administração</w:t>
      </w:r>
    </w:p>
    <w:p w:rsidR="00DB67DC" w:rsidRPr="00A37B57" w:rsidRDefault="00DB67DC" w:rsidP="00DB67DC">
      <w:pPr>
        <w:jc w:val="center"/>
      </w:pPr>
    </w:p>
    <w:p w:rsidR="00320D8B" w:rsidRPr="00394D05" w:rsidRDefault="00320D8B" w:rsidP="0023012D">
      <w:pPr>
        <w:pStyle w:val="Corpodetexto"/>
        <w:ind w:right="767"/>
      </w:pPr>
    </w:p>
    <w:p w:rsidR="00AF2D7B" w:rsidRDefault="00AF2D7B" w:rsidP="002441B0">
      <w:pPr>
        <w:pStyle w:val="Corpodetexto"/>
        <w:ind w:right="767"/>
        <w:jc w:val="both"/>
      </w:pPr>
    </w:p>
    <w:p w:rsidR="00AF2D7B" w:rsidRPr="00F416D9" w:rsidRDefault="00AF2D7B" w:rsidP="00AF2D7B">
      <w:pPr>
        <w:shd w:val="clear" w:color="auto" w:fill="D9D9D9"/>
        <w:spacing w:line="360" w:lineRule="auto"/>
        <w:jc w:val="center"/>
        <w:rPr>
          <w:b/>
          <w:bCs/>
        </w:rPr>
      </w:pPr>
      <w:r w:rsidRPr="00F416D9">
        <w:rPr>
          <w:b/>
          <w:bCs/>
        </w:rPr>
        <w:t xml:space="preserve">PREGÃO </w:t>
      </w:r>
      <w:r>
        <w:rPr>
          <w:b/>
          <w:bCs/>
        </w:rPr>
        <w:t xml:space="preserve">ELETRÔNICO </w:t>
      </w:r>
      <w:r w:rsidRPr="00F416D9">
        <w:rPr>
          <w:b/>
          <w:bCs/>
        </w:rPr>
        <w:t xml:space="preserve">Nº </w:t>
      </w:r>
      <w:r>
        <w:rPr>
          <w:b/>
          <w:bCs/>
        </w:rPr>
        <w:t>004/2022</w:t>
      </w:r>
    </w:p>
    <w:p w:rsidR="00AF2D7B" w:rsidRPr="00F416D9" w:rsidRDefault="00AF2D7B" w:rsidP="00AF2D7B">
      <w:pPr>
        <w:shd w:val="clear" w:color="auto" w:fill="D9D9D9"/>
        <w:spacing w:line="360" w:lineRule="auto"/>
        <w:jc w:val="center"/>
        <w:rPr>
          <w:b/>
          <w:bCs/>
        </w:rPr>
      </w:pPr>
      <w:r w:rsidRPr="00F416D9">
        <w:rPr>
          <w:b/>
          <w:bCs/>
        </w:rPr>
        <w:t>EDITAL COMPLEMENTAR 001</w:t>
      </w:r>
    </w:p>
    <w:p w:rsidR="00AF2D7B" w:rsidRPr="00F416D9" w:rsidRDefault="00AF2D7B" w:rsidP="00AF2D7B">
      <w:pPr>
        <w:spacing w:line="360" w:lineRule="auto"/>
        <w:ind w:right="72"/>
        <w:jc w:val="both"/>
      </w:pPr>
    </w:p>
    <w:p w:rsidR="00AF2D7B" w:rsidRPr="00F416D9" w:rsidRDefault="00AF2D7B" w:rsidP="00AF2D7B">
      <w:pPr>
        <w:shd w:val="clear" w:color="auto" w:fill="D9D9D9"/>
        <w:spacing w:line="360" w:lineRule="auto"/>
        <w:jc w:val="both"/>
      </w:pPr>
      <w:r w:rsidRPr="00F416D9">
        <w:rPr>
          <w:b/>
          <w:bCs/>
        </w:rPr>
        <w:t>1.PREÂMBULO</w:t>
      </w:r>
    </w:p>
    <w:p w:rsidR="00AF2D7B" w:rsidRPr="0053777B" w:rsidRDefault="00AF2D7B" w:rsidP="00AF2D7B">
      <w:pPr>
        <w:ind w:right="72"/>
        <w:jc w:val="both"/>
        <w:rPr>
          <w:b/>
          <w:color w:val="000000"/>
        </w:rPr>
      </w:pPr>
      <w:r w:rsidRPr="00F416D9">
        <w:rPr>
          <w:b/>
          <w:bCs/>
        </w:rPr>
        <w:t> </w:t>
      </w:r>
      <w:r w:rsidRPr="00F416D9">
        <w:t xml:space="preserve">A </w:t>
      </w:r>
      <w:r w:rsidRPr="00F416D9">
        <w:rPr>
          <w:b/>
        </w:rPr>
        <w:t xml:space="preserve">PREFEITURA MUNICIPAL DE ALTO ARAGUAIA, </w:t>
      </w:r>
      <w:r w:rsidRPr="00F416D9">
        <w:t xml:space="preserve">ESTADO DE MATO GROSSO, Pessoa Jurídica de Direito Público Interno, inscrita no CNPJ 03.579.836/0001-80, com sede administrativa na Rua Avenida Carlos Hugueney, nº 572, Centro, Alto Araguaia - MT, por meio de </w:t>
      </w:r>
      <w:r>
        <w:t xml:space="preserve">seu secretário municipal de administração o Sr. </w:t>
      </w:r>
      <w:r w:rsidRPr="009C13EA">
        <w:rPr>
          <w:b/>
        </w:rPr>
        <w:t>MANOELITO DOS DIAS DE REZENDE</w:t>
      </w:r>
      <w:r>
        <w:t xml:space="preserve"> </w:t>
      </w:r>
      <w:r w:rsidRPr="009C13EA">
        <w:rPr>
          <w:b/>
        </w:rPr>
        <w:t>NETO</w:t>
      </w:r>
      <w:r>
        <w:t xml:space="preserve">, </w:t>
      </w:r>
      <w:r w:rsidRPr="00F416D9">
        <w:rPr>
          <w:b/>
        </w:rPr>
        <w:t>torna público</w:t>
      </w:r>
      <w:r w:rsidRPr="00F416D9">
        <w:t xml:space="preserve">, para todos os interessados, </w:t>
      </w:r>
      <w:r w:rsidRPr="00F416D9">
        <w:rPr>
          <w:b/>
        </w:rPr>
        <w:t xml:space="preserve">a RETIFICAÇÃO </w:t>
      </w:r>
      <w:r w:rsidRPr="00F416D9">
        <w:rPr>
          <w:color w:val="000000"/>
        </w:rPr>
        <w:t>do edital</w:t>
      </w:r>
      <w:r w:rsidRPr="00F416D9">
        <w:rPr>
          <w:b/>
          <w:color w:val="FF0000"/>
        </w:rPr>
        <w:t xml:space="preserve"> </w:t>
      </w:r>
      <w:r w:rsidRPr="00F416D9">
        <w:rPr>
          <w:b/>
        </w:rPr>
        <w:t xml:space="preserve">do Pregão </w:t>
      </w:r>
      <w:r>
        <w:rPr>
          <w:b/>
        </w:rPr>
        <w:t>004/2022</w:t>
      </w:r>
      <w:r w:rsidRPr="00F416D9">
        <w:rPr>
          <w:b/>
        </w:rPr>
        <w:t xml:space="preserve"> - </w:t>
      </w:r>
      <w:r w:rsidRPr="001735B8">
        <w:rPr>
          <w:b/>
        </w:rPr>
        <w:t>Registro de Preços para o futura e eventual aquisição de Veículos (Carros, Caminhonetes</w:t>
      </w:r>
      <w:r>
        <w:rPr>
          <w:b/>
        </w:rPr>
        <w:t xml:space="preserve">  e</w:t>
      </w:r>
      <w:r w:rsidRPr="001735B8">
        <w:rPr>
          <w:b/>
        </w:rPr>
        <w:t xml:space="preserve"> Trator Roçador) para uso de diversas Secretarias deste Município, sendo cinco veículos oriundos de Emendas Parlamentares</w:t>
      </w:r>
      <w:r>
        <w:rPr>
          <w:b/>
          <w:szCs w:val="28"/>
        </w:rPr>
        <w:t xml:space="preserve">. </w:t>
      </w:r>
      <w:r w:rsidRPr="00F416D9">
        <w:rPr>
          <w:bCs/>
        </w:rPr>
        <w:t>E</w:t>
      </w:r>
      <w:r w:rsidRPr="00F416D9">
        <w:rPr>
          <w:b/>
        </w:rPr>
        <w:t xml:space="preserve"> </w:t>
      </w:r>
      <w:r w:rsidRPr="00F416D9">
        <w:t xml:space="preserve">expede o </w:t>
      </w:r>
      <w:r w:rsidRPr="00F416D9">
        <w:rPr>
          <w:b/>
        </w:rPr>
        <w:t xml:space="preserve">Edital Complementar nº 001 ao Edital de Pregão </w:t>
      </w:r>
      <w:r>
        <w:rPr>
          <w:b/>
        </w:rPr>
        <w:t xml:space="preserve">Eletrônico </w:t>
      </w:r>
      <w:r w:rsidRPr="00F416D9">
        <w:rPr>
          <w:b/>
        </w:rPr>
        <w:t xml:space="preserve">nº </w:t>
      </w:r>
      <w:r>
        <w:rPr>
          <w:b/>
          <w:color w:val="000000"/>
        </w:rPr>
        <w:t>004/2022</w:t>
      </w:r>
      <w:r w:rsidRPr="00F416D9">
        <w:rPr>
          <w:b/>
          <w:color w:val="000000"/>
        </w:rPr>
        <w:t>,</w:t>
      </w:r>
      <w:r w:rsidRPr="00F416D9">
        <w:rPr>
          <w:b/>
        </w:rPr>
        <w:t xml:space="preserve"> </w:t>
      </w:r>
      <w:r w:rsidRPr="00F416D9">
        <w:t>conforme determina o Parágrafo 4º artigo 21 da Lei 8666/93, passando a sessão a ser no</w:t>
      </w:r>
      <w:r w:rsidRPr="00F416D9">
        <w:rPr>
          <w:b/>
        </w:rPr>
        <w:t xml:space="preserve"> </w:t>
      </w:r>
      <w:r w:rsidRPr="003C1CF7">
        <w:rPr>
          <w:b/>
        </w:rPr>
        <w:t xml:space="preserve">dia </w:t>
      </w:r>
      <w:r>
        <w:rPr>
          <w:b/>
        </w:rPr>
        <w:t>08</w:t>
      </w:r>
      <w:r w:rsidRPr="003C1CF7">
        <w:rPr>
          <w:b/>
        </w:rPr>
        <w:t>/0</w:t>
      </w:r>
      <w:r>
        <w:rPr>
          <w:b/>
        </w:rPr>
        <w:t>4</w:t>
      </w:r>
      <w:r w:rsidRPr="003C1CF7">
        <w:rPr>
          <w:b/>
        </w:rPr>
        <w:t>/202</w:t>
      </w:r>
      <w:r>
        <w:rPr>
          <w:b/>
        </w:rPr>
        <w:t>2</w:t>
      </w:r>
      <w:r w:rsidRPr="003C1CF7">
        <w:rPr>
          <w:b/>
        </w:rPr>
        <w:t xml:space="preserve"> às 08:00h</w:t>
      </w:r>
      <w:r>
        <w:rPr>
          <w:b/>
        </w:rPr>
        <w:t xml:space="preserve"> </w:t>
      </w:r>
      <w:r w:rsidRPr="003C1CF7">
        <w:t>o horário</w:t>
      </w:r>
      <w:r w:rsidRPr="00F416D9">
        <w:t xml:space="preserve"> e data marcada</w:t>
      </w:r>
      <w:r w:rsidRPr="00F416D9">
        <w:rPr>
          <w:b/>
          <w:bCs/>
        </w:rPr>
        <w:t>.</w:t>
      </w:r>
    </w:p>
    <w:p w:rsidR="00AF2D7B" w:rsidRPr="00F416D9" w:rsidRDefault="00AF2D7B" w:rsidP="00AF2D7B">
      <w:pPr>
        <w:adjustRightInd w:val="0"/>
        <w:jc w:val="both"/>
      </w:pPr>
    </w:p>
    <w:p w:rsidR="00AF2D7B" w:rsidRPr="00F416D9" w:rsidRDefault="00AF2D7B" w:rsidP="00AF2D7B">
      <w:pPr>
        <w:shd w:val="clear" w:color="auto" w:fill="BFBFBF"/>
        <w:tabs>
          <w:tab w:val="left" w:pos="4988"/>
        </w:tabs>
        <w:rPr>
          <w:b/>
        </w:rPr>
      </w:pPr>
      <w:r w:rsidRPr="00F416D9">
        <w:rPr>
          <w:b/>
        </w:rPr>
        <w:t xml:space="preserve">2. </w:t>
      </w:r>
      <w:r>
        <w:rPr>
          <w:b/>
        </w:rPr>
        <w:t>DAS RETIFICAÇÕES:</w:t>
      </w:r>
    </w:p>
    <w:p w:rsidR="00AF2D7B" w:rsidRDefault="00AF2D7B" w:rsidP="00AF2D7B">
      <w:pPr>
        <w:ind w:right="72"/>
        <w:jc w:val="both"/>
        <w:rPr>
          <w:b/>
        </w:rPr>
      </w:pPr>
    </w:p>
    <w:p w:rsidR="00AF2D7B" w:rsidRDefault="00AF2D7B" w:rsidP="00AF2D7B">
      <w:pPr>
        <w:ind w:right="72"/>
        <w:jc w:val="both"/>
      </w:pPr>
      <w:r>
        <w:rPr>
          <w:b/>
        </w:rPr>
        <w:t>2.1</w:t>
      </w:r>
      <w:r w:rsidRPr="008475A8">
        <w:t xml:space="preserve">. </w:t>
      </w:r>
      <w:r w:rsidRPr="00DE46C5">
        <w:t xml:space="preserve">Retifica-se </w:t>
      </w:r>
      <w:r>
        <w:t>o edital</w:t>
      </w:r>
      <w:r w:rsidRPr="00DE46C5">
        <w:t xml:space="preserve"> do Pregão</w:t>
      </w:r>
      <w:r>
        <w:t xml:space="preserve"> Eletrônico</w:t>
      </w:r>
      <w:r w:rsidRPr="00DE46C5">
        <w:t xml:space="preserve"> </w:t>
      </w:r>
      <w:r w:rsidRPr="005511EE">
        <w:rPr>
          <w:color w:val="000000" w:themeColor="text1"/>
        </w:rPr>
        <w:t>0</w:t>
      </w:r>
      <w:r>
        <w:rPr>
          <w:color w:val="000000" w:themeColor="text1"/>
        </w:rPr>
        <w:t>04/2022</w:t>
      </w:r>
      <w:r>
        <w:t>,</w:t>
      </w:r>
      <w:r>
        <w:rPr>
          <w:b/>
        </w:rPr>
        <w:t xml:space="preserve"> exclui-se o item 03- Veiculo especial- Micro-ônibus, do edital e do objeto, tendo em vista que o município será contemplado com objeto ônibus com características superiores</w:t>
      </w:r>
      <w:r>
        <w:t>.</w:t>
      </w:r>
    </w:p>
    <w:p w:rsidR="00AF2D7B" w:rsidRDefault="00AF2D7B" w:rsidP="00AF2D7B">
      <w:pPr>
        <w:ind w:right="72"/>
        <w:jc w:val="both"/>
      </w:pPr>
    </w:p>
    <w:p w:rsidR="00AF2D7B" w:rsidRPr="00F416D9" w:rsidRDefault="00AF2D7B" w:rsidP="00AF2D7B">
      <w:pPr>
        <w:ind w:right="72"/>
        <w:jc w:val="both"/>
        <w:rPr>
          <w:b/>
        </w:rPr>
      </w:pPr>
    </w:p>
    <w:p w:rsidR="00AF2D7B" w:rsidRDefault="00AF2D7B" w:rsidP="00AF2D7B">
      <w:pPr>
        <w:jc w:val="both"/>
        <w:rPr>
          <w:b/>
        </w:rPr>
      </w:pPr>
      <w:r>
        <w:rPr>
          <w:b/>
        </w:rPr>
        <w:t>ONDE-SE LÊ:</w:t>
      </w:r>
    </w:p>
    <w:p w:rsidR="00AF2D7B" w:rsidRPr="00D057FD" w:rsidRDefault="00AF2D7B" w:rsidP="00AF2D7B">
      <w:pPr>
        <w:jc w:val="both"/>
        <w:rPr>
          <w:b/>
        </w:rPr>
      </w:pPr>
    </w:p>
    <w:tbl>
      <w:tblPr>
        <w:tblW w:w="10490" w:type="dxa"/>
        <w:tblLayout w:type="fixed"/>
        <w:tblCellMar>
          <w:left w:w="0" w:type="dxa"/>
          <w:right w:w="0" w:type="dxa"/>
        </w:tblCellMar>
        <w:tblLook w:val="0000" w:firstRow="0" w:lastRow="0" w:firstColumn="0" w:lastColumn="0" w:noHBand="0" w:noVBand="0"/>
      </w:tblPr>
      <w:tblGrid>
        <w:gridCol w:w="851"/>
        <w:gridCol w:w="1000"/>
        <w:gridCol w:w="3812"/>
        <w:gridCol w:w="1000"/>
        <w:gridCol w:w="850"/>
        <w:gridCol w:w="709"/>
        <w:gridCol w:w="1134"/>
        <w:gridCol w:w="1134"/>
      </w:tblGrid>
      <w:tr w:rsidR="00AF2D7B" w:rsidTr="00C612BD">
        <w:tc>
          <w:tcPr>
            <w:tcW w:w="851"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Nº Item</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TCE</w:t>
            </w:r>
          </w:p>
        </w:tc>
        <w:tc>
          <w:tcPr>
            <w:tcW w:w="3812"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Descrição</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UND</w:t>
            </w:r>
          </w:p>
        </w:tc>
        <w:tc>
          <w:tcPr>
            <w:tcW w:w="85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QTD</w:t>
            </w:r>
          </w:p>
        </w:tc>
        <w:tc>
          <w:tcPr>
            <w:tcW w:w="709"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Marca</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Valor</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Valor Total</w:t>
            </w:r>
          </w:p>
        </w:tc>
      </w:tr>
      <w:tr w:rsidR="00AF2D7B" w:rsidTr="00C612BD">
        <w:tc>
          <w:tcPr>
            <w:tcW w:w="851"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1</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00065348</w:t>
            </w:r>
          </w:p>
        </w:tc>
        <w:tc>
          <w:tcPr>
            <w:tcW w:w="3812"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4558 - CAMINHONETE CABINE DUPLA - VEICULO MISTO DE CARGA LEVE E PASSAGEIRO 0KM Detalhamento: CAMINHONETE CABINE DUPLA - VEICULO MISTO DE CARGA LEVE E PASSAGEIRO 0KM</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un - unidade</w:t>
            </w:r>
          </w:p>
        </w:tc>
        <w:tc>
          <w:tcPr>
            <w:tcW w:w="85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ind w:hanging="142"/>
              <w:jc w:val="center"/>
              <w:rPr>
                <w:rFonts w:ascii="Calibri" w:hAnsi="Calibri" w:cs="Calibri"/>
                <w:lang w:val="pt"/>
              </w:rPr>
            </w:pPr>
            <w:r>
              <w:rPr>
                <w:rFonts w:ascii="Calibri" w:hAnsi="Calibri" w:cs="Calibri"/>
                <w:lang w:val="pt"/>
              </w:rPr>
              <w:t>4,0000</w:t>
            </w:r>
          </w:p>
        </w:tc>
        <w:tc>
          <w:tcPr>
            <w:tcW w:w="709"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142.340,00</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569.360,00</w:t>
            </w:r>
          </w:p>
        </w:tc>
      </w:tr>
      <w:tr w:rsidR="00AF2D7B" w:rsidTr="00C612BD">
        <w:tc>
          <w:tcPr>
            <w:tcW w:w="851"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2</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289724-5</w:t>
            </w:r>
          </w:p>
        </w:tc>
        <w:tc>
          <w:tcPr>
            <w:tcW w:w="3812"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 xml:space="preserve">9331 - TRATOR ROCADOR DE GRAMA COM KIT COLETOR Detalhamento: TRATOR - COM MOTOR DE POTENCIA A PARTIR DE 25 HP,25 HP,DIESEL, 3 TEMPOS, INJECAO DIRETA,TORQUE 431 NM A 1.600 RPM,ACELERADOR DE PE,TRANSMISSAO POWERSHIFT POL, CONTRAEIXOS, COM CONVERSOR DE TORQUE MONOFASICO.,RADIADOR COM TANQUE DE EXPANSAO,CAIXA DE CAMBIO COM 4 MARCHAS A FRENTE E 4 A RE,DIFERENCIAL DE TORQUE PROPORCIONAL, COM SISTEMA DE BLOQUEIO AUTOMATICO ANTIPATINAGEM,SISTEMA HIDRAULICO COM VAZAO DE 140 L/MIN,CARGA DE OPERACAO 1.230KGF,SISTEMA ELETRICO COM BATERIA DE 24V,ALTERNADOR 50A,MOTOR DE PARTIDA DE 4 KW,COM 2 FAROIS DIANTEIROS, 2 TRASEIROS,DIRECAO HIDROSTATICA,MULTIDISCO, EM BANHO DE OLEO NAS QUATRO RODAS, DE COMANDO SERVOASSISTIDO HIDRAULICAMENTE, COM CIRCUITO INDEPENDENTE PARA CADA EIXO.,FREIO A TAMBOR, MONTADO NO EIXO DE SAIDA DA TRANSMISSAO, COM ACIONAMENTO MECANICO.,PNEUS SEM CAMARA 6.000-14 X 9.5-24,COM HORIMETRO, TACOMETRO, INDICADOR DE COMBUSTIVEL,COMPRIMENTO DA </w:t>
            </w:r>
            <w:r>
              <w:rPr>
                <w:rFonts w:ascii="Calibri" w:hAnsi="Calibri" w:cs="Calibri"/>
                <w:lang w:val="pt"/>
              </w:rPr>
              <w:lastRenderedPageBreak/>
              <w:t>MAQUINA DE NO MINIMO 6.601MM,ALTURA DO SOLO ATE O TETO MAXIMA DE 3.380MM,TANQUE DE COMBUSTIVEL DE NO MINIMO 140 LITROS,CACAMBA FRONTAL COM CAPACIDADE DE 1,91M3</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lastRenderedPageBreak/>
              <w:t>un - unidade</w:t>
            </w:r>
          </w:p>
        </w:tc>
        <w:tc>
          <w:tcPr>
            <w:tcW w:w="85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1,0000</w:t>
            </w:r>
          </w:p>
        </w:tc>
        <w:tc>
          <w:tcPr>
            <w:tcW w:w="709"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37.460,00</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37.460,00</w:t>
            </w:r>
          </w:p>
        </w:tc>
      </w:tr>
      <w:tr w:rsidR="00AF2D7B" w:rsidTr="00C612BD">
        <w:tc>
          <w:tcPr>
            <w:tcW w:w="851" w:type="dxa"/>
            <w:tcBorders>
              <w:top w:val="single" w:sz="6" w:space="0" w:color="auto"/>
              <w:left w:val="single" w:sz="6" w:space="0" w:color="auto"/>
              <w:bottom w:val="single" w:sz="6" w:space="0" w:color="auto"/>
              <w:right w:val="single" w:sz="6" w:space="0" w:color="auto"/>
            </w:tcBorders>
          </w:tcPr>
          <w:p w:rsidR="00AF2D7B" w:rsidRPr="00CE1C59" w:rsidRDefault="00AF2D7B" w:rsidP="00C612BD">
            <w:pPr>
              <w:adjustRightInd w:val="0"/>
              <w:spacing w:after="200" w:line="276" w:lineRule="auto"/>
              <w:jc w:val="center"/>
              <w:rPr>
                <w:rFonts w:ascii="Calibri" w:hAnsi="Calibri" w:cs="Calibri"/>
                <w:b/>
                <w:lang w:val="pt"/>
              </w:rPr>
            </w:pPr>
            <w:r w:rsidRPr="00CE1C59">
              <w:rPr>
                <w:rFonts w:ascii="Calibri" w:hAnsi="Calibri" w:cs="Calibri"/>
                <w:b/>
                <w:lang w:val="pt"/>
              </w:rPr>
              <w:lastRenderedPageBreak/>
              <w:t>3</w:t>
            </w:r>
          </w:p>
        </w:tc>
        <w:tc>
          <w:tcPr>
            <w:tcW w:w="1000" w:type="dxa"/>
            <w:tcBorders>
              <w:top w:val="single" w:sz="6" w:space="0" w:color="auto"/>
              <w:left w:val="single" w:sz="6" w:space="0" w:color="auto"/>
              <w:bottom w:val="single" w:sz="6" w:space="0" w:color="auto"/>
              <w:right w:val="single" w:sz="6" w:space="0" w:color="auto"/>
            </w:tcBorders>
          </w:tcPr>
          <w:p w:rsidR="00AF2D7B" w:rsidRPr="00CE1C59" w:rsidRDefault="00AF2D7B" w:rsidP="00C612BD">
            <w:pPr>
              <w:adjustRightInd w:val="0"/>
              <w:spacing w:after="200" w:line="276" w:lineRule="auto"/>
              <w:jc w:val="center"/>
              <w:rPr>
                <w:rFonts w:ascii="Calibri" w:hAnsi="Calibri" w:cs="Calibri"/>
                <w:b/>
                <w:lang w:val="pt"/>
              </w:rPr>
            </w:pPr>
            <w:r w:rsidRPr="00CE1C59">
              <w:rPr>
                <w:rFonts w:ascii="Calibri" w:hAnsi="Calibri" w:cs="Calibri"/>
                <w:b/>
                <w:lang w:val="pt"/>
              </w:rPr>
              <w:t>00065349</w:t>
            </w:r>
          </w:p>
        </w:tc>
        <w:tc>
          <w:tcPr>
            <w:tcW w:w="3812" w:type="dxa"/>
            <w:tcBorders>
              <w:top w:val="single" w:sz="6" w:space="0" w:color="auto"/>
              <w:left w:val="single" w:sz="6" w:space="0" w:color="auto"/>
              <w:bottom w:val="single" w:sz="6" w:space="0" w:color="auto"/>
              <w:right w:val="single" w:sz="6" w:space="0" w:color="auto"/>
            </w:tcBorders>
          </w:tcPr>
          <w:p w:rsidR="00AF2D7B" w:rsidRPr="00CE1C59" w:rsidRDefault="00AF2D7B" w:rsidP="00C612BD">
            <w:pPr>
              <w:adjustRightInd w:val="0"/>
              <w:spacing w:after="200" w:line="276" w:lineRule="auto"/>
              <w:jc w:val="center"/>
              <w:rPr>
                <w:rFonts w:ascii="Calibri" w:hAnsi="Calibri" w:cs="Calibri"/>
                <w:b/>
                <w:lang w:val="pt"/>
              </w:rPr>
            </w:pPr>
            <w:r w:rsidRPr="00CE1C59">
              <w:rPr>
                <w:rFonts w:ascii="Calibri" w:hAnsi="Calibri" w:cs="Calibri"/>
                <w:b/>
                <w:lang w:val="pt"/>
              </w:rPr>
              <w:t>9051 - VEICULO ESPECIAL - MICROONIBUS - ONIBUS 38+1 LUGARES, AR CONDICIONADO DE TETO Detalhamento: VEICULO ESPECIAL - MICROONIBUS - ONIBUS 38+1 LUGARES, AR CONDICIONADO DE TETO, MOTOR MINIMO 162 CV, PBT MINIMO DE 10,000 KG, GARANTIA DE 2 ANOS, FREIO PNEUMATICO COM ABS, PORTA PANTOGRAFICA COM SISTEMA DOOR BRAKE, JANELA DE VIDROS COLADOS, POLTRONA DO MOTORISTA COM AMORTECIMENTO HIDRAULICO, POLTRONA DOS PASSAGEIROS EXECUTIVA 940 MM (RECLINAVEL), DESCANSA BRACOS LATERAIS E CENTRAL, TOMADA 12V NO PAINEL, SIRENE DE MARCHA RE, PREPARACAO PARA RADIO, ITINERARIO ELETRONICO, REVESTIMENTO DAS POLTRONAS EM TECIDO, PORTA PACOTE, CAMERA DE RE, CORTINAS, 03 MONITORES DE DVD, SEM BAGAGEIRO, COM SISTEMA DE ACESSIBILIDADE</w:t>
            </w:r>
          </w:p>
        </w:tc>
        <w:tc>
          <w:tcPr>
            <w:tcW w:w="1000" w:type="dxa"/>
            <w:tcBorders>
              <w:top w:val="single" w:sz="6" w:space="0" w:color="auto"/>
              <w:left w:val="single" w:sz="6" w:space="0" w:color="auto"/>
              <w:bottom w:val="single" w:sz="6" w:space="0" w:color="auto"/>
              <w:right w:val="single" w:sz="6" w:space="0" w:color="auto"/>
            </w:tcBorders>
          </w:tcPr>
          <w:p w:rsidR="00AF2D7B" w:rsidRPr="00CE1C59" w:rsidRDefault="00AF2D7B" w:rsidP="00C612BD">
            <w:pPr>
              <w:adjustRightInd w:val="0"/>
              <w:spacing w:after="200" w:line="276" w:lineRule="auto"/>
              <w:jc w:val="center"/>
              <w:rPr>
                <w:rFonts w:ascii="Calibri" w:hAnsi="Calibri" w:cs="Calibri"/>
                <w:b/>
                <w:lang w:val="pt"/>
              </w:rPr>
            </w:pPr>
            <w:r w:rsidRPr="00CE1C59">
              <w:rPr>
                <w:rFonts w:ascii="Calibri" w:hAnsi="Calibri" w:cs="Calibri"/>
                <w:b/>
                <w:lang w:val="pt"/>
              </w:rPr>
              <w:t>un - unidade</w:t>
            </w:r>
          </w:p>
        </w:tc>
        <w:tc>
          <w:tcPr>
            <w:tcW w:w="850" w:type="dxa"/>
            <w:tcBorders>
              <w:top w:val="single" w:sz="6" w:space="0" w:color="auto"/>
              <w:left w:val="single" w:sz="6" w:space="0" w:color="auto"/>
              <w:bottom w:val="single" w:sz="6" w:space="0" w:color="auto"/>
              <w:right w:val="single" w:sz="6" w:space="0" w:color="auto"/>
            </w:tcBorders>
          </w:tcPr>
          <w:p w:rsidR="00AF2D7B" w:rsidRPr="00CE1C59" w:rsidRDefault="00AF2D7B" w:rsidP="00C612BD">
            <w:pPr>
              <w:adjustRightInd w:val="0"/>
              <w:spacing w:after="200" w:line="276" w:lineRule="auto"/>
              <w:jc w:val="center"/>
              <w:rPr>
                <w:rFonts w:ascii="Calibri" w:hAnsi="Calibri" w:cs="Calibri"/>
                <w:b/>
                <w:lang w:val="pt"/>
              </w:rPr>
            </w:pPr>
            <w:r w:rsidRPr="00CE1C59">
              <w:rPr>
                <w:rFonts w:ascii="Calibri" w:hAnsi="Calibri" w:cs="Calibri"/>
                <w:b/>
                <w:lang w:val="pt"/>
              </w:rPr>
              <w:t>1,0000</w:t>
            </w:r>
          </w:p>
        </w:tc>
        <w:tc>
          <w:tcPr>
            <w:tcW w:w="709" w:type="dxa"/>
            <w:tcBorders>
              <w:top w:val="single" w:sz="6" w:space="0" w:color="auto"/>
              <w:left w:val="single" w:sz="6" w:space="0" w:color="auto"/>
              <w:bottom w:val="single" w:sz="6" w:space="0" w:color="auto"/>
              <w:right w:val="single" w:sz="6" w:space="0" w:color="auto"/>
            </w:tcBorders>
          </w:tcPr>
          <w:p w:rsidR="00AF2D7B" w:rsidRPr="00CE1C59" w:rsidRDefault="00AF2D7B" w:rsidP="00C612BD">
            <w:pPr>
              <w:adjustRightInd w:val="0"/>
              <w:spacing w:after="200" w:line="276" w:lineRule="auto"/>
              <w:jc w:val="center"/>
              <w:rPr>
                <w:rFonts w:ascii="Calibri" w:hAnsi="Calibri" w:cs="Calibri"/>
                <w:b/>
                <w:lang w:val="pt"/>
              </w:rPr>
            </w:pPr>
          </w:p>
        </w:tc>
        <w:tc>
          <w:tcPr>
            <w:tcW w:w="1134" w:type="dxa"/>
            <w:tcBorders>
              <w:top w:val="single" w:sz="6" w:space="0" w:color="auto"/>
              <w:left w:val="single" w:sz="6" w:space="0" w:color="auto"/>
              <w:bottom w:val="single" w:sz="6" w:space="0" w:color="auto"/>
              <w:right w:val="single" w:sz="6" w:space="0" w:color="auto"/>
            </w:tcBorders>
          </w:tcPr>
          <w:p w:rsidR="00AF2D7B" w:rsidRPr="00CE1C59" w:rsidRDefault="00AF2D7B" w:rsidP="00C612BD">
            <w:pPr>
              <w:adjustRightInd w:val="0"/>
              <w:spacing w:after="200" w:line="276" w:lineRule="auto"/>
              <w:jc w:val="center"/>
              <w:rPr>
                <w:rFonts w:ascii="Calibri" w:hAnsi="Calibri" w:cs="Calibri"/>
                <w:b/>
                <w:lang w:val="pt"/>
              </w:rPr>
            </w:pPr>
            <w:r w:rsidRPr="00CE1C59">
              <w:rPr>
                <w:rFonts w:ascii="Calibri" w:hAnsi="Calibri" w:cs="Calibri"/>
                <w:b/>
                <w:lang w:val="pt"/>
              </w:rPr>
              <w:t>701.000,00</w:t>
            </w:r>
          </w:p>
        </w:tc>
        <w:tc>
          <w:tcPr>
            <w:tcW w:w="1134" w:type="dxa"/>
            <w:tcBorders>
              <w:top w:val="single" w:sz="6" w:space="0" w:color="auto"/>
              <w:left w:val="single" w:sz="6" w:space="0" w:color="auto"/>
              <w:bottom w:val="single" w:sz="6" w:space="0" w:color="auto"/>
              <w:right w:val="single" w:sz="6" w:space="0" w:color="auto"/>
            </w:tcBorders>
          </w:tcPr>
          <w:p w:rsidR="00AF2D7B" w:rsidRPr="00CE1C59" w:rsidRDefault="00AF2D7B" w:rsidP="00C612BD">
            <w:pPr>
              <w:adjustRightInd w:val="0"/>
              <w:spacing w:after="200" w:line="276" w:lineRule="auto"/>
              <w:jc w:val="center"/>
              <w:rPr>
                <w:rFonts w:ascii="Calibri" w:hAnsi="Calibri" w:cs="Calibri"/>
                <w:b/>
                <w:lang w:val="pt"/>
              </w:rPr>
            </w:pPr>
            <w:r w:rsidRPr="00CE1C59">
              <w:rPr>
                <w:rFonts w:ascii="Calibri" w:hAnsi="Calibri" w:cs="Calibri"/>
                <w:b/>
                <w:lang w:val="pt"/>
              </w:rPr>
              <w:t>701.000,00</w:t>
            </w:r>
          </w:p>
        </w:tc>
      </w:tr>
      <w:tr w:rsidR="00AF2D7B" w:rsidTr="00C612BD">
        <w:tc>
          <w:tcPr>
            <w:tcW w:w="851"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4</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00036030</w:t>
            </w:r>
          </w:p>
        </w:tc>
        <w:tc>
          <w:tcPr>
            <w:tcW w:w="3812"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 xml:space="preserve">10327 - VEICULO PASSEIO - 0 KM, MOTORIZACAO DE 1.0 A 1.6 Detalhamento: VEICULO PASSEIO - 0 KM, MOTORIZACAO DE 1.0 A 1.6, BICOMBUSTIVEL, DIRECAO HIDRAULICA/ ELETRICA, CAMBIO MANUAL, CAPACIDADE DE 5 LUGARES, 4 PORTAS, DISTANCIA MINIMA ENTRE EIXOS DE 2.370 MM, DEVENDO POSSUIR AR CONDICIONADO, TRIO ELETRICO, FREIOS </w:t>
            </w:r>
            <w:r>
              <w:rPr>
                <w:rFonts w:ascii="Calibri" w:hAnsi="Calibri" w:cs="Calibri"/>
                <w:lang w:val="pt"/>
              </w:rPr>
              <w:lastRenderedPageBreak/>
              <w:t>ABS E AIRBAG DUPLO.</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lastRenderedPageBreak/>
              <w:t>un - unidade</w:t>
            </w:r>
          </w:p>
        </w:tc>
        <w:tc>
          <w:tcPr>
            <w:tcW w:w="85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7,0000</w:t>
            </w:r>
          </w:p>
        </w:tc>
        <w:tc>
          <w:tcPr>
            <w:tcW w:w="709"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70.850,00</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495.950,00</w:t>
            </w:r>
          </w:p>
        </w:tc>
      </w:tr>
      <w:tr w:rsidR="00AF2D7B" w:rsidTr="00C612BD">
        <w:tc>
          <w:tcPr>
            <w:tcW w:w="851"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lastRenderedPageBreak/>
              <w:t>5</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336790-8</w:t>
            </w:r>
          </w:p>
        </w:tc>
        <w:tc>
          <w:tcPr>
            <w:tcW w:w="3812"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11693 - VEICULO TIPO PICK-UP 4X4, CABINE DUPLA COM 04 (QUATRO) PORTAS Detalhamento: VEICULO TIPO PICK-UP 4X4, CABINE DUPLA COM 04 (QUATRO) PORTAS</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un - unidade</w:t>
            </w:r>
          </w:p>
        </w:tc>
        <w:tc>
          <w:tcPr>
            <w:tcW w:w="85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1,0000</w:t>
            </w:r>
          </w:p>
        </w:tc>
        <w:tc>
          <w:tcPr>
            <w:tcW w:w="709"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280.000,00</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280.000,00</w:t>
            </w:r>
          </w:p>
        </w:tc>
      </w:tr>
    </w:tbl>
    <w:p w:rsidR="00AF2D7B" w:rsidRDefault="00AF2D7B" w:rsidP="00AF2D7B">
      <w:pPr>
        <w:adjustRightInd w:val="0"/>
        <w:spacing w:after="200" w:line="276" w:lineRule="auto"/>
        <w:rPr>
          <w:rFonts w:ascii="Calibri" w:hAnsi="Calibri" w:cs="Calibri"/>
          <w:lang w:val="pt"/>
        </w:rPr>
      </w:pPr>
    </w:p>
    <w:p w:rsidR="00AF2D7B" w:rsidRPr="002441B0" w:rsidRDefault="00AF2D7B" w:rsidP="00AF2D7B">
      <w:pPr>
        <w:adjustRightInd w:val="0"/>
        <w:spacing w:after="200" w:line="276" w:lineRule="auto"/>
        <w:jc w:val="both"/>
        <w:rPr>
          <w:rFonts w:ascii="Calibri" w:hAnsi="Calibri" w:cs="Calibri"/>
          <w:lang w:val="pt"/>
        </w:rPr>
      </w:pPr>
      <w:r>
        <w:rPr>
          <w:rFonts w:ascii="Calibri" w:hAnsi="Calibri" w:cs="Calibri"/>
          <w:b/>
          <w:bCs/>
          <w:lang w:val="pt"/>
        </w:rPr>
        <w:t>Total Geral</w:t>
      </w:r>
      <w:r w:rsidRPr="00395958">
        <w:rPr>
          <w:rFonts w:ascii="Calibri" w:hAnsi="Calibri" w:cs="Calibri"/>
          <w:b/>
          <w:bCs/>
          <w:lang w:val="pt"/>
        </w:rPr>
        <w:t xml:space="preserve"> </w:t>
      </w:r>
      <w:r>
        <w:rPr>
          <w:rFonts w:ascii="Calibri" w:hAnsi="Calibri" w:cs="Calibri"/>
          <w:b/>
          <w:bCs/>
          <w:lang w:val="pt"/>
        </w:rPr>
        <w:t>Total Geral:</w:t>
      </w:r>
      <w:r>
        <w:rPr>
          <w:rFonts w:ascii="Calibri" w:hAnsi="Calibri" w:cs="Calibri"/>
          <w:lang w:val="pt"/>
        </w:rPr>
        <w:t xml:space="preserve">         2.083.770,00 -  DOIS MILHOES E OITENTA E TRES MIL E SETECENTOS E SETENTA REAIS</w:t>
      </w:r>
    </w:p>
    <w:p w:rsidR="00AF2D7B" w:rsidRDefault="00AF2D7B" w:rsidP="00AF2D7B">
      <w:pPr>
        <w:jc w:val="both"/>
        <w:rPr>
          <w:b/>
        </w:rPr>
      </w:pPr>
      <w:r>
        <w:rPr>
          <w:b/>
        </w:rPr>
        <w:t xml:space="preserve">DEVE-SE LER: </w:t>
      </w:r>
    </w:p>
    <w:p w:rsidR="00AF2D7B" w:rsidRDefault="00AF2D7B" w:rsidP="00AF2D7B">
      <w:pPr>
        <w:adjustRightInd w:val="0"/>
        <w:spacing w:after="200" w:line="276" w:lineRule="auto"/>
        <w:rPr>
          <w:rFonts w:ascii="Calibri" w:hAnsi="Calibri" w:cs="Calibri"/>
          <w:lang w:val="pt"/>
        </w:rPr>
      </w:pPr>
    </w:p>
    <w:tbl>
      <w:tblPr>
        <w:tblW w:w="10490" w:type="dxa"/>
        <w:tblLayout w:type="fixed"/>
        <w:tblCellMar>
          <w:left w:w="0" w:type="dxa"/>
          <w:right w:w="0" w:type="dxa"/>
        </w:tblCellMar>
        <w:tblLook w:val="0000" w:firstRow="0" w:lastRow="0" w:firstColumn="0" w:lastColumn="0" w:noHBand="0" w:noVBand="0"/>
      </w:tblPr>
      <w:tblGrid>
        <w:gridCol w:w="851"/>
        <w:gridCol w:w="1000"/>
        <w:gridCol w:w="3812"/>
        <w:gridCol w:w="1000"/>
        <w:gridCol w:w="850"/>
        <w:gridCol w:w="709"/>
        <w:gridCol w:w="1134"/>
        <w:gridCol w:w="1134"/>
      </w:tblGrid>
      <w:tr w:rsidR="00AF2D7B" w:rsidTr="00C612BD">
        <w:tc>
          <w:tcPr>
            <w:tcW w:w="851"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Nº Item</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TCE</w:t>
            </w:r>
          </w:p>
        </w:tc>
        <w:tc>
          <w:tcPr>
            <w:tcW w:w="3812"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Descrição</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UND</w:t>
            </w:r>
          </w:p>
        </w:tc>
        <w:tc>
          <w:tcPr>
            <w:tcW w:w="85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QTD</w:t>
            </w:r>
          </w:p>
        </w:tc>
        <w:tc>
          <w:tcPr>
            <w:tcW w:w="709"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Marca</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Valor</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Valor Total</w:t>
            </w:r>
          </w:p>
        </w:tc>
      </w:tr>
      <w:tr w:rsidR="00AF2D7B" w:rsidTr="00C612BD">
        <w:tc>
          <w:tcPr>
            <w:tcW w:w="851"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1</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00065348</w:t>
            </w:r>
          </w:p>
        </w:tc>
        <w:tc>
          <w:tcPr>
            <w:tcW w:w="3812"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4558 - CAMINHONETE CABINE DUPLA - VEICULO MISTO DE CARGA LEVE E PASSAGEIRO 0KM Detalhamento: CAMINHONETE CABINE DUPLA - VEICULO MISTO DE CARGA LEVE E PASSAGEIRO 0KM</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un - unidade</w:t>
            </w:r>
          </w:p>
        </w:tc>
        <w:tc>
          <w:tcPr>
            <w:tcW w:w="85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ind w:hanging="142"/>
              <w:jc w:val="center"/>
              <w:rPr>
                <w:rFonts w:ascii="Calibri" w:hAnsi="Calibri" w:cs="Calibri"/>
                <w:lang w:val="pt"/>
              </w:rPr>
            </w:pPr>
            <w:r>
              <w:rPr>
                <w:rFonts w:ascii="Calibri" w:hAnsi="Calibri" w:cs="Calibri"/>
                <w:lang w:val="pt"/>
              </w:rPr>
              <w:t>4,0000</w:t>
            </w:r>
          </w:p>
        </w:tc>
        <w:tc>
          <w:tcPr>
            <w:tcW w:w="709"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142.340,00</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569.360,00</w:t>
            </w:r>
          </w:p>
        </w:tc>
      </w:tr>
      <w:tr w:rsidR="00AF2D7B" w:rsidTr="00C612BD">
        <w:tc>
          <w:tcPr>
            <w:tcW w:w="851"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2</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289724-5</w:t>
            </w:r>
          </w:p>
        </w:tc>
        <w:tc>
          <w:tcPr>
            <w:tcW w:w="3812"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 xml:space="preserve">9331 - TRATOR ROCADOR DE GRAMA COM KIT COLETOR Detalhamento: TRATOR - COM MOTOR DE POTENCIA A PARTIR DE 25 HP,25 HP,DIESEL, 3 TEMPOS, INJECAO DIRETA,TORQUE 431 NM A 1.600 RPM,ACELERADOR DE PE,TRANSMISSAO POWERSHIFT POL, CONTRAEIXOS, COM CONVERSOR DE TORQUE MONOFASICO.,RADIADOR COM TANQUE DE EXPANSAO,CAIXA DE CAMBIO COM 4 MARCHAS A FRENTE E 4 A RE,DIFERENCIAL DE TORQUE PROPORCIONAL, COM SISTEMA DE BLOQUEIO AUTOMATICO ANTIPATINAGEM,SISTEMA HIDRAULICO COM VAZAO DE 140 L/MIN,CARGA DE OPERACAO 1.230KGF,SISTEMA ELETRICO COM BATERIA DE 24V,ALTERNADOR 50A,MOTOR DE PARTIDA DE 4 KW,COM 2 FAROIS DIANTEIROS, 2 TRASEIROS,DIRECAO </w:t>
            </w:r>
            <w:r>
              <w:rPr>
                <w:rFonts w:ascii="Calibri" w:hAnsi="Calibri" w:cs="Calibri"/>
                <w:lang w:val="pt"/>
              </w:rPr>
              <w:lastRenderedPageBreak/>
              <w:t>HIDROSTATICA,MULTIDISCO, EM BANHO DE OLEO NAS QUATRO RODAS, DE COMANDO SERVOASSISTIDO HIDRAULICAMENTE, COM CIRCUITO INDEPENDENTE PARA CADA EIXO.,FREIO A TAMBOR, MONTADO NO EIXO DE SAIDA DA TRANSMISSAO, COM ACIONAMENTO MECANICO.,PNEUS SEM CAMARA 6.000-14 X 9.5-24,COM HORIMETRO, TACOMETRO, INDICADOR DE COMBUSTIVEL,COMPRIMENTO DA MAQUINA DE NO MINIMO 6.601MM,ALTURA DO SOLO ATE O TETO MAXIMA DE 3.380MM,TANQUE DE COMBUSTIVEL DE NO MINIMO 140 LITROS,CACAMBA FRONTAL COM CAPACIDADE DE 1,91M3</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lastRenderedPageBreak/>
              <w:t>un - unidade</w:t>
            </w:r>
          </w:p>
        </w:tc>
        <w:tc>
          <w:tcPr>
            <w:tcW w:w="85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1,0000</w:t>
            </w:r>
          </w:p>
        </w:tc>
        <w:tc>
          <w:tcPr>
            <w:tcW w:w="709"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37.460,00</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37.460,00</w:t>
            </w:r>
          </w:p>
        </w:tc>
      </w:tr>
      <w:tr w:rsidR="00AF2D7B" w:rsidTr="00C612BD">
        <w:tc>
          <w:tcPr>
            <w:tcW w:w="851"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lastRenderedPageBreak/>
              <w:t>3</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00036030</w:t>
            </w:r>
          </w:p>
        </w:tc>
        <w:tc>
          <w:tcPr>
            <w:tcW w:w="3812"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10327 - VEICULO PASSEIO - 0 KM, MOTORIZACAO DE 1.0 A 1.6 Detalhamento: VEICULO PASSEIO - 0 KM, MOTORIZACAO DE 1.0 A 1.6, BICOMBUSTIVEL, DIRECAO HIDRAULICA/ ELETRICA, CAMBIO MANUAL, CAPACIDADE DE 5 LUGARES, 4 PORTAS, DISTANCIA MINIMA ENTRE EIXOS DE 2.370 MM, DEVENDO POSSUIR AR CONDICIONADO, TRIO ELETRICO, FREIOS ABS E AIRBAG DUPLO.</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un - unidade</w:t>
            </w:r>
          </w:p>
        </w:tc>
        <w:tc>
          <w:tcPr>
            <w:tcW w:w="85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7,0000</w:t>
            </w:r>
          </w:p>
        </w:tc>
        <w:tc>
          <w:tcPr>
            <w:tcW w:w="709"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70.850,00</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495.950,00</w:t>
            </w:r>
          </w:p>
        </w:tc>
      </w:tr>
      <w:tr w:rsidR="00AF2D7B" w:rsidTr="00C612BD">
        <w:tc>
          <w:tcPr>
            <w:tcW w:w="851"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4</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336790-8</w:t>
            </w:r>
          </w:p>
        </w:tc>
        <w:tc>
          <w:tcPr>
            <w:tcW w:w="3812"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11693 - VEICULO TIPO PICK-UP 4X4, CABINE DUPLA COM 04 (QUATRO) PORTAS Detalhamento: VEICULO TIPO PICK-UP 4X4, CABINE DUPLA COM 04 (QUATRO) PORTAS</w:t>
            </w:r>
          </w:p>
        </w:tc>
        <w:tc>
          <w:tcPr>
            <w:tcW w:w="100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un - unidade</w:t>
            </w:r>
          </w:p>
        </w:tc>
        <w:tc>
          <w:tcPr>
            <w:tcW w:w="850"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1,0000</w:t>
            </w:r>
          </w:p>
        </w:tc>
        <w:tc>
          <w:tcPr>
            <w:tcW w:w="709"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280.000,00</w:t>
            </w:r>
          </w:p>
        </w:tc>
        <w:tc>
          <w:tcPr>
            <w:tcW w:w="1134" w:type="dxa"/>
            <w:tcBorders>
              <w:top w:val="single" w:sz="6" w:space="0" w:color="auto"/>
              <w:left w:val="single" w:sz="6" w:space="0" w:color="auto"/>
              <w:bottom w:val="single" w:sz="6" w:space="0" w:color="auto"/>
              <w:right w:val="single" w:sz="6" w:space="0" w:color="auto"/>
            </w:tcBorders>
          </w:tcPr>
          <w:p w:rsidR="00AF2D7B" w:rsidRDefault="00AF2D7B" w:rsidP="00C612BD">
            <w:pPr>
              <w:adjustRightInd w:val="0"/>
              <w:spacing w:after="200" w:line="276" w:lineRule="auto"/>
              <w:jc w:val="center"/>
              <w:rPr>
                <w:rFonts w:ascii="Calibri" w:hAnsi="Calibri" w:cs="Calibri"/>
                <w:lang w:val="pt"/>
              </w:rPr>
            </w:pPr>
            <w:r>
              <w:rPr>
                <w:rFonts w:ascii="Calibri" w:hAnsi="Calibri" w:cs="Calibri"/>
                <w:lang w:val="pt"/>
              </w:rPr>
              <w:t>280.000,00</w:t>
            </w:r>
          </w:p>
        </w:tc>
      </w:tr>
    </w:tbl>
    <w:p w:rsidR="00AF2D7B" w:rsidRDefault="00AF2D7B" w:rsidP="00AF2D7B">
      <w:pPr>
        <w:adjustRightInd w:val="0"/>
        <w:spacing w:after="200" w:line="276" w:lineRule="auto"/>
        <w:rPr>
          <w:rFonts w:ascii="Calibri" w:hAnsi="Calibri" w:cs="Calibri"/>
          <w:lang w:val="pt"/>
        </w:rPr>
      </w:pPr>
    </w:p>
    <w:p w:rsidR="00AF2D7B" w:rsidRDefault="00AF2D7B" w:rsidP="00AF2D7B">
      <w:pPr>
        <w:adjustRightInd w:val="0"/>
        <w:spacing w:after="200" w:line="276" w:lineRule="auto"/>
        <w:jc w:val="both"/>
        <w:rPr>
          <w:rFonts w:ascii="Calibri" w:hAnsi="Calibri" w:cs="Calibri"/>
          <w:lang w:val="pt"/>
        </w:rPr>
      </w:pPr>
      <w:r>
        <w:rPr>
          <w:rFonts w:ascii="Calibri" w:hAnsi="Calibri" w:cs="Calibri"/>
          <w:b/>
          <w:bCs/>
          <w:lang w:val="pt"/>
        </w:rPr>
        <w:t>Total Geral</w:t>
      </w:r>
      <w:r w:rsidRPr="00395958">
        <w:rPr>
          <w:rFonts w:ascii="Calibri" w:hAnsi="Calibri" w:cs="Calibri"/>
          <w:b/>
          <w:bCs/>
          <w:lang w:val="pt"/>
        </w:rPr>
        <w:t xml:space="preserve"> </w:t>
      </w:r>
      <w:r>
        <w:rPr>
          <w:rFonts w:ascii="Calibri" w:hAnsi="Calibri" w:cs="Calibri"/>
          <w:b/>
          <w:bCs/>
          <w:lang w:val="pt"/>
        </w:rPr>
        <w:t>Total Geral:</w:t>
      </w:r>
      <w:r>
        <w:rPr>
          <w:rFonts w:ascii="Calibri" w:hAnsi="Calibri" w:cs="Calibri"/>
          <w:lang w:val="pt"/>
        </w:rPr>
        <w:t xml:space="preserve">         1.382.770,00 -  UM MILHÃO TREZENTOS E OITENTA E DOIS MIL E SETECENTOS E SETENTA REAIS.</w:t>
      </w:r>
    </w:p>
    <w:p w:rsidR="00AF2D7B" w:rsidRDefault="00AF2D7B" w:rsidP="00AF2D7B">
      <w:pPr>
        <w:jc w:val="both"/>
        <w:rPr>
          <w:b/>
          <w:lang w:val="pt"/>
        </w:rPr>
      </w:pPr>
    </w:p>
    <w:p w:rsidR="00AF2D7B" w:rsidRDefault="00AF2D7B" w:rsidP="00AF2D7B">
      <w:pPr>
        <w:jc w:val="both"/>
        <w:rPr>
          <w:b/>
          <w:lang w:val="pt"/>
        </w:rPr>
      </w:pPr>
      <w:r>
        <w:rPr>
          <w:b/>
          <w:lang w:val="pt"/>
        </w:rPr>
        <w:t>REFERENTE AO OBJETO:</w:t>
      </w:r>
    </w:p>
    <w:p w:rsidR="00AF2D7B" w:rsidRDefault="00AF2D7B" w:rsidP="00AF2D7B">
      <w:pPr>
        <w:jc w:val="both"/>
        <w:rPr>
          <w:b/>
          <w:lang w:val="pt"/>
        </w:rPr>
      </w:pPr>
    </w:p>
    <w:p w:rsidR="00AF2D7B" w:rsidRDefault="00AF2D7B" w:rsidP="00AF2D7B">
      <w:pPr>
        <w:jc w:val="both"/>
        <w:rPr>
          <w:b/>
        </w:rPr>
      </w:pPr>
      <w:r>
        <w:rPr>
          <w:b/>
        </w:rPr>
        <w:t>ONDE-SE LÊ:</w:t>
      </w:r>
    </w:p>
    <w:p w:rsidR="00AF2D7B" w:rsidRPr="00C20A54" w:rsidRDefault="00AF2D7B" w:rsidP="00AF2D7B">
      <w:pPr>
        <w:jc w:val="both"/>
      </w:pPr>
    </w:p>
    <w:p w:rsidR="00AF2D7B" w:rsidRPr="00C20A54" w:rsidRDefault="00AF2D7B" w:rsidP="00AF2D7B">
      <w:pPr>
        <w:jc w:val="both"/>
        <w:rPr>
          <w:lang w:val="pt"/>
        </w:rPr>
      </w:pPr>
      <w:r w:rsidRPr="00C20A54">
        <w:lastRenderedPageBreak/>
        <w:t>Registro de Preços para o futura e eventual aquisição de Veículos (Carros, Caminhonetes, Micro-ônibus e Trator Roçador) para uso de diversas Secretarias deste Município, sendo cinco veículos oriundos de Emendas Parlamentares</w:t>
      </w:r>
      <w:r>
        <w:t>.</w:t>
      </w:r>
    </w:p>
    <w:p w:rsidR="00AF2D7B" w:rsidRPr="00C20A54" w:rsidRDefault="00AF2D7B" w:rsidP="00AF2D7B">
      <w:pPr>
        <w:jc w:val="both"/>
        <w:rPr>
          <w:lang w:val="pt"/>
        </w:rPr>
      </w:pPr>
    </w:p>
    <w:p w:rsidR="00AF2D7B" w:rsidRDefault="00AF2D7B" w:rsidP="00AF2D7B">
      <w:pPr>
        <w:jc w:val="both"/>
        <w:rPr>
          <w:b/>
        </w:rPr>
      </w:pPr>
      <w:r>
        <w:rPr>
          <w:b/>
        </w:rPr>
        <w:t xml:space="preserve">DEVE-SE LER: </w:t>
      </w:r>
    </w:p>
    <w:p w:rsidR="00AF2D7B" w:rsidRDefault="00AF2D7B" w:rsidP="00AF2D7B">
      <w:pPr>
        <w:jc w:val="both"/>
        <w:rPr>
          <w:b/>
          <w:lang w:val="pt"/>
        </w:rPr>
      </w:pPr>
    </w:p>
    <w:p w:rsidR="00AF2D7B" w:rsidRDefault="00AF2D7B" w:rsidP="00AF2D7B">
      <w:pPr>
        <w:jc w:val="both"/>
      </w:pPr>
      <w:r w:rsidRPr="00C20A54">
        <w:t>Registro de Preços para o futura e eventual aquisição de Veículos (Carros, Caminhonetes</w:t>
      </w:r>
      <w:r>
        <w:t xml:space="preserve"> </w:t>
      </w:r>
      <w:r w:rsidRPr="00C20A54">
        <w:t>e Trator Roçador) para uso de diversas Secretarias deste Município, sendo cinco veículos oriundos de Emendas Parlamentares</w:t>
      </w:r>
      <w:r>
        <w:t>.</w:t>
      </w:r>
    </w:p>
    <w:p w:rsidR="00AF2D7B" w:rsidRPr="00C20A54" w:rsidRDefault="00AF2D7B" w:rsidP="00AF2D7B">
      <w:pPr>
        <w:jc w:val="both"/>
        <w:rPr>
          <w:lang w:val="pt"/>
        </w:rPr>
      </w:pPr>
    </w:p>
    <w:p w:rsidR="00AF2D7B" w:rsidRDefault="00AF2D7B" w:rsidP="00AF2D7B">
      <w:pPr>
        <w:jc w:val="both"/>
        <w:rPr>
          <w:b/>
        </w:rPr>
      </w:pPr>
    </w:p>
    <w:p w:rsidR="00AF2D7B" w:rsidRPr="00F416D9" w:rsidRDefault="00AF2D7B" w:rsidP="00AF2D7B">
      <w:pPr>
        <w:shd w:val="clear" w:color="auto" w:fill="D9D9D9"/>
        <w:spacing w:line="360" w:lineRule="auto"/>
        <w:jc w:val="both"/>
        <w:rPr>
          <w:b/>
        </w:rPr>
      </w:pPr>
      <w:r>
        <w:rPr>
          <w:b/>
        </w:rPr>
        <w:t xml:space="preserve">3. </w:t>
      </w:r>
      <w:r w:rsidRPr="00F416D9">
        <w:rPr>
          <w:b/>
        </w:rPr>
        <w:t xml:space="preserve">DA DATA, HORA E LOCAL DA SESSÃO DE ABERTURA </w:t>
      </w:r>
    </w:p>
    <w:p w:rsidR="00AF2D7B" w:rsidRDefault="00AF2D7B" w:rsidP="00AF2D7B">
      <w:pPr>
        <w:spacing w:line="360" w:lineRule="auto"/>
        <w:jc w:val="both"/>
      </w:pPr>
      <w:r w:rsidRPr="00F416D9">
        <w:t> </w:t>
      </w:r>
    </w:p>
    <w:p w:rsidR="00AF2D7B" w:rsidRPr="00E76A70" w:rsidRDefault="00AF2D7B" w:rsidP="00AF2D7B">
      <w:pPr>
        <w:spacing w:line="360" w:lineRule="auto"/>
        <w:jc w:val="both"/>
      </w:pPr>
      <w:r>
        <w:t>4</w:t>
      </w:r>
      <w:r w:rsidRPr="00F416D9">
        <w:t xml:space="preserve">.1. </w:t>
      </w:r>
      <w:r w:rsidRPr="00E76A70">
        <w:t xml:space="preserve">O Pregão Eletrônico será realizado por meio do endereço eletrônico </w:t>
      </w:r>
      <w:hyperlink r:id="rId12" w:history="1">
        <w:r w:rsidRPr="00E76A70">
          <w:rPr>
            <w:rStyle w:val="Hyperlink"/>
            <w:b/>
          </w:rPr>
          <w:t>www.bnc.org.br</w:t>
        </w:r>
      </w:hyperlink>
      <w:r w:rsidRPr="00E76A70">
        <w:t xml:space="preserve">, através da pregoeira e equipe de apoio. Para todas as referências de tempo será observado o </w:t>
      </w:r>
      <w:r w:rsidRPr="00E76A70">
        <w:rPr>
          <w:b/>
        </w:rPr>
        <w:t>horário de Brasília (DF).</w:t>
      </w:r>
      <w:r w:rsidRPr="00E76A70">
        <w:rPr>
          <w:bCs/>
        </w:rPr>
        <w:t xml:space="preserve"> Entrega e Abertura dos Envelopes:</w:t>
      </w:r>
      <w:r w:rsidRPr="00E76A70">
        <w:t xml:space="preserve"> Até as </w:t>
      </w:r>
      <w:r>
        <w:rPr>
          <w:b/>
        </w:rPr>
        <w:t>08</w:t>
      </w:r>
      <w:r w:rsidRPr="00E76A70">
        <w:rPr>
          <w:b/>
        </w:rPr>
        <w:t>:00 horas</w:t>
      </w:r>
      <w:r w:rsidRPr="00E76A70">
        <w:t xml:space="preserve"> (horário de Brasília), do dia  </w:t>
      </w:r>
      <w:r>
        <w:rPr>
          <w:b/>
        </w:rPr>
        <w:t>08</w:t>
      </w:r>
      <w:r w:rsidRPr="00E76A70">
        <w:rPr>
          <w:b/>
        </w:rPr>
        <w:t>/0</w:t>
      </w:r>
      <w:r>
        <w:rPr>
          <w:b/>
        </w:rPr>
        <w:t>4/2022</w:t>
      </w:r>
      <w:r w:rsidRPr="00E76A70">
        <w:t>.</w:t>
      </w:r>
    </w:p>
    <w:p w:rsidR="00AF2D7B" w:rsidRPr="00E76A70" w:rsidRDefault="00AF2D7B" w:rsidP="00AF2D7B">
      <w:pPr>
        <w:spacing w:line="360" w:lineRule="auto"/>
        <w:jc w:val="both"/>
      </w:pPr>
      <w:r w:rsidRPr="00E76A70">
        <w:t xml:space="preserve">3.2. Na mesma data, hora e local acima especificados, dar-se-á início à realização do pregão com a abertura dos envelopes dizendo conter as propostas. </w:t>
      </w:r>
    </w:p>
    <w:p w:rsidR="00AF2D7B" w:rsidRPr="00F416D9" w:rsidRDefault="00AF2D7B" w:rsidP="00AF2D7B">
      <w:pPr>
        <w:spacing w:line="360" w:lineRule="auto"/>
        <w:jc w:val="both"/>
      </w:pPr>
      <w:r w:rsidRPr="00F416D9">
        <w:t xml:space="preserve"> </w:t>
      </w:r>
    </w:p>
    <w:p w:rsidR="00AF2D7B" w:rsidRPr="00F416D9" w:rsidRDefault="00AF2D7B" w:rsidP="00AF2D7B">
      <w:pPr>
        <w:shd w:val="clear" w:color="auto" w:fill="D9D9D9"/>
        <w:spacing w:line="360" w:lineRule="auto"/>
        <w:jc w:val="both"/>
        <w:rPr>
          <w:b/>
        </w:rPr>
      </w:pPr>
      <w:r>
        <w:rPr>
          <w:b/>
        </w:rPr>
        <w:t>5</w:t>
      </w:r>
      <w:r w:rsidRPr="00F416D9">
        <w:rPr>
          <w:b/>
        </w:rPr>
        <w:t xml:space="preserve">. DAS CONDIÇÕES GERAIS </w:t>
      </w:r>
    </w:p>
    <w:p w:rsidR="00AF2D7B" w:rsidRPr="00F416D9" w:rsidRDefault="00AF2D7B" w:rsidP="00AF2D7B">
      <w:pPr>
        <w:adjustRightInd w:val="0"/>
        <w:spacing w:line="360" w:lineRule="auto"/>
        <w:jc w:val="both"/>
      </w:pPr>
      <w:r>
        <w:t>5</w:t>
      </w:r>
      <w:r w:rsidRPr="00F416D9">
        <w:t xml:space="preserve">.1. Permanecem inalteradas todas as demais condições do edital original. </w:t>
      </w:r>
    </w:p>
    <w:p w:rsidR="00AF2D7B" w:rsidRPr="00F416D9" w:rsidRDefault="00AF2D7B" w:rsidP="00AF2D7B">
      <w:pPr>
        <w:adjustRightInd w:val="0"/>
        <w:spacing w:line="360" w:lineRule="auto"/>
        <w:jc w:val="both"/>
        <w:rPr>
          <w:rStyle w:val="Hyperlink"/>
        </w:rPr>
      </w:pPr>
      <w:r>
        <w:t>5</w:t>
      </w:r>
      <w:r w:rsidRPr="00F416D9">
        <w:t xml:space="preserve">.2. Informações podem ser obtidas pelo fone 066 – 3481-2885, pelo e-mail: </w:t>
      </w:r>
      <w:hyperlink r:id="rId13" w:history="1">
        <w:r w:rsidRPr="00F416D9">
          <w:rPr>
            <w:rStyle w:val="Hyperlink"/>
          </w:rPr>
          <w:t>lici.altoaia@gmail.com</w:t>
        </w:r>
      </w:hyperlink>
      <w:r w:rsidRPr="00F416D9">
        <w:rPr>
          <w:rStyle w:val="Hyperlink"/>
        </w:rPr>
        <w:t xml:space="preserve">, ou pelo site: </w:t>
      </w:r>
      <w:hyperlink r:id="rId14" w:history="1">
        <w:r w:rsidRPr="00F416D9">
          <w:rPr>
            <w:rStyle w:val="Hyperlink"/>
          </w:rPr>
          <w:t>http://altoaraguaia.mt.gov.br/</w:t>
        </w:r>
      </w:hyperlink>
      <w:r>
        <w:rPr>
          <w:rStyle w:val="Hyperlink"/>
        </w:rPr>
        <w:t xml:space="preserve">, </w:t>
      </w:r>
      <w:hyperlink r:id="rId15" w:history="1">
        <w:r w:rsidRPr="00F8629A">
          <w:rPr>
            <w:rStyle w:val="Hyperlink"/>
          </w:rPr>
          <w:t>www.bnc.org.br</w:t>
        </w:r>
      </w:hyperlink>
      <w:r w:rsidRPr="00F416D9">
        <w:rPr>
          <w:rStyle w:val="Hyperlink"/>
        </w:rPr>
        <w:t>.</w:t>
      </w:r>
    </w:p>
    <w:p w:rsidR="00AF2D7B" w:rsidRPr="00F416D9" w:rsidRDefault="00AF2D7B" w:rsidP="00AF2D7B">
      <w:pPr>
        <w:adjustRightInd w:val="0"/>
        <w:spacing w:line="360" w:lineRule="auto"/>
        <w:jc w:val="both"/>
      </w:pPr>
    </w:p>
    <w:p w:rsidR="00AF2D7B" w:rsidRDefault="00AF2D7B" w:rsidP="00AF2D7B">
      <w:pPr>
        <w:adjustRightInd w:val="0"/>
        <w:spacing w:line="360" w:lineRule="auto"/>
        <w:jc w:val="both"/>
        <w:rPr>
          <w:bCs/>
        </w:rPr>
      </w:pPr>
      <w:r w:rsidRPr="00F416D9">
        <w:rPr>
          <w:bCs/>
        </w:rPr>
        <w:t xml:space="preserve">Alto Araguaia – MT, </w:t>
      </w:r>
      <w:r>
        <w:rPr>
          <w:bCs/>
        </w:rPr>
        <w:t>25</w:t>
      </w:r>
      <w:r w:rsidRPr="00F416D9">
        <w:rPr>
          <w:bCs/>
        </w:rPr>
        <w:t xml:space="preserve"> de </w:t>
      </w:r>
      <w:r>
        <w:rPr>
          <w:bCs/>
        </w:rPr>
        <w:t xml:space="preserve">Março </w:t>
      </w:r>
      <w:r w:rsidRPr="00F416D9">
        <w:rPr>
          <w:bCs/>
        </w:rPr>
        <w:t>de 20</w:t>
      </w:r>
      <w:r>
        <w:rPr>
          <w:bCs/>
        </w:rPr>
        <w:t>22</w:t>
      </w:r>
      <w:r w:rsidRPr="00F416D9">
        <w:rPr>
          <w:bCs/>
        </w:rPr>
        <w:t>.</w:t>
      </w:r>
    </w:p>
    <w:p w:rsidR="00AF2D7B" w:rsidRPr="00F416D9" w:rsidRDefault="00AF2D7B" w:rsidP="00AF2D7B">
      <w:pPr>
        <w:adjustRightInd w:val="0"/>
        <w:spacing w:line="360" w:lineRule="auto"/>
        <w:jc w:val="both"/>
        <w:rPr>
          <w:bCs/>
        </w:rPr>
      </w:pPr>
    </w:p>
    <w:p w:rsidR="00AF2D7B" w:rsidRDefault="00AF2D7B" w:rsidP="00AF2D7B">
      <w:pPr>
        <w:adjustRightInd w:val="0"/>
        <w:spacing w:line="360" w:lineRule="auto"/>
        <w:jc w:val="both"/>
        <w:rPr>
          <w:bCs/>
        </w:rPr>
      </w:pPr>
    </w:p>
    <w:p w:rsidR="00AF2D7B" w:rsidRDefault="00AF2D7B" w:rsidP="00AF2D7B">
      <w:pPr>
        <w:adjustRightInd w:val="0"/>
        <w:spacing w:line="360" w:lineRule="auto"/>
        <w:jc w:val="both"/>
        <w:rPr>
          <w:bCs/>
        </w:rPr>
      </w:pPr>
    </w:p>
    <w:p w:rsidR="00AF2D7B" w:rsidRPr="00F416D9" w:rsidRDefault="00AF2D7B" w:rsidP="00AF2D7B">
      <w:pPr>
        <w:adjustRightInd w:val="0"/>
        <w:spacing w:line="360" w:lineRule="auto"/>
        <w:jc w:val="center"/>
        <w:rPr>
          <w:bCs/>
        </w:rPr>
      </w:pPr>
      <w:r>
        <w:rPr>
          <w:bCs/>
        </w:rPr>
        <w:t>___________________________________________________</w:t>
      </w:r>
    </w:p>
    <w:p w:rsidR="00AF2D7B" w:rsidRPr="00470F3F" w:rsidRDefault="00AF2D7B" w:rsidP="00AF2D7B">
      <w:pPr>
        <w:spacing w:before="20" w:after="20"/>
        <w:jc w:val="center"/>
        <w:rPr>
          <w:b/>
          <w:color w:val="000000"/>
          <w:shd w:val="clear" w:color="auto" w:fill="FFFFFF"/>
        </w:rPr>
      </w:pPr>
      <w:r w:rsidRPr="00470F3F">
        <w:rPr>
          <w:b/>
          <w:color w:val="000000"/>
          <w:shd w:val="clear" w:color="auto" w:fill="FFFFFF"/>
        </w:rPr>
        <w:t>Manoelito dos Dias de Rezende Neto</w:t>
      </w:r>
    </w:p>
    <w:p w:rsidR="00AF2D7B" w:rsidRPr="000B70CC" w:rsidRDefault="00AF2D7B" w:rsidP="00AF2D7B">
      <w:pPr>
        <w:jc w:val="center"/>
      </w:pPr>
      <w:r w:rsidRPr="00470F3F">
        <w:rPr>
          <w:b/>
        </w:rPr>
        <w:t>Secretária Municipal de Administração</w:t>
      </w:r>
    </w:p>
    <w:p w:rsidR="00AF2D7B" w:rsidRPr="00F416D9" w:rsidRDefault="00AF2D7B" w:rsidP="00AF2D7B">
      <w:pPr>
        <w:jc w:val="center"/>
      </w:pPr>
    </w:p>
    <w:p w:rsidR="00AF2D7B" w:rsidRDefault="00AF2D7B" w:rsidP="005C69B6">
      <w:pPr>
        <w:pStyle w:val="Corpodetexto"/>
        <w:ind w:left="567" w:right="767" w:firstLine="708"/>
        <w:jc w:val="both"/>
      </w:pPr>
    </w:p>
    <w:p w:rsidR="00AF2D7B" w:rsidRDefault="00AF2D7B" w:rsidP="005C69B6">
      <w:pPr>
        <w:pStyle w:val="Corpodetexto"/>
        <w:ind w:left="567" w:right="767" w:firstLine="708"/>
        <w:jc w:val="both"/>
      </w:pPr>
    </w:p>
    <w:p w:rsidR="002441B0" w:rsidRDefault="002441B0" w:rsidP="005C69B6">
      <w:pPr>
        <w:pStyle w:val="Corpodetexto"/>
        <w:ind w:left="567" w:right="767" w:firstLine="708"/>
        <w:jc w:val="both"/>
      </w:pPr>
      <w:r>
        <w:rPr>
          <w:noProof/>
          <w:lang w:val="pt-BR" w:eastAsia="pt-BR"/>
        </w:rPr>
        <mc:AlternateContent>
          <mc:Choice Requires="wps">
            <w:drawing>
              <wp:inline distT="0" distB="0" distL="0" distR="0" wp14:anchorId="0EB06B4F" wp14:editId="21115F23">
                <wp:extent cx="6133382" cy="504825"/>
                <wp:effectExtent l="0" t="0" r="20320" b="28575"/>
                <wp:docPr id="41"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3382" cy="504825"/>
                        </a:xfrm>
                        <a:prstGeom prst="rect">
                          <a:avLst/>
                        </a:prstGeom>
                        <a:solidFill>
                          <a:srgbClr val="D9D9D9"/>
                        </a:solidFill>
                        <a:ln w="6096">
                          <a:solidFill>
                            <a:srgbClr val="1E477B"/>
                          </a:solidFill>
                          <a:miter lim="800000"/>
                          <a:headEnd/>
                          <a:tailEnd/>
                        </a:ln>
                      </wps:spPr>
                      <wps:txbx>
                        <w:txbxContent>
                          <w:p w:rsidR="002441B0" w:rsidRPr="00E35F61" w:rsidRDefault="002441B0" w:rsidP="002441B0">
                            <w:pPr>
                              <w:spacing w:before="6"/>
                              <w:ind w:left="2754" w:right="2750"/>
                              <w:jc w:val="center"/>
                              <w:rPr>
                                <w:b/>
                                <w:sz w:val="32"/>
                              </w:rPr>
                            </w:pPr>
                            <w:r>
                              <w:rPr>
                                <w:b/>
                                <w:sz w:val="32"/>
                              </w:rPr>
                              <w:t xml:space="preserve">                                                  </w:t>
                            </w:r>
                            <w:r w:rsidRPr="00E35F61">
                              <w:rPr>
                                <w:b/>
                                <w:sz w:val="32"/>
                              </w:rPr>
                              <w:t>EDITAL Nº 004/2022</w:t>
                            </w:r>
                          </w:p>
                          <w:p w:rsidR="002441B0" w:rsidRDefault="002441B0" w:rsidP="002441B0">
                            <w:pPr>
                              <w:spacing w:before="6"/>
                              <w:ind w:left="2754" w:right="2750"/>
                              <w:jc w:val="center"/>
                              <w:rPr>
                                <w:b/>
                                <w:sz w:val="24"/>
                              </w:rPr>
                            </w:pPr>
                          </w:p>
                        </w:txbxContent>
                      </wps:txbx>
                      <wps:bodyPr rot="0" vert="horz" wrap="square" lIns="0" tIns="0" rIns="0" bIns="0" anchor="t" anchorCtr="0" upright="1">
                        <a:noAutofit/>
                      </wps:bodyPr>
                    </wps:wsp>
                  </a:graphicData>
                </a:graphic>
              </wp:inline>
            </w:drawing>
          </mc:Choice>
          <mc:Fallback>
            <w:pict>
              <v:shapetype w14:anchorId="6597500E" id="_x0000_t202" coordsize="21600,21600" o:spt="202" path="m,l,21600r21600,l21600,xe">
                <v:stroke joinstyle="miter"/>
                <v:path gradientshapeok="t" o:connecttype="rect"/>
              </v:shapetype>
              <v:shape id="Text Box 105" o:spid="_x0000_s1026" type="#_x0000_t202" style="width:482.95pt;height:3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" fillcolor="#d9d9d9" strokecolor="#1e477b" strokeweight=".48pt">
                <v:textbox inset="0,0,0,0">
                  <w:txbxContent>
                    <w:p w:rsidR="002441B0" w:rsidRPr="00E35F61" w:rsidRDefault="002441B0" w:rsidP="002441B0">
                      <w:pPr>
                        <w:spacing w:before="6"/>
                        <w:ind w:left="2754" w:right="2750"/>
                        <w:jc w:val="center"/>
                        <w:rPr>
                          <w:b/>
                          <w:sz w:val="32"/>
                        </w:rPr>
                      </w:pPr>
                      <w:r>
                        <w:rPr>
                          <w:b/>
                          <w:sz w:val="32"/>
                        </w:rPr>
                        <w:t xml:space="preserve">                                                  </w:t>
                      </w:r>
                      <w:r w:rsidRPr="00E35F61">
                        <w:rPr>
                          <w:b/>
                          <w:sz w:val="32"/>
                        </w:rPr>
                        <w:t>EDITAL Nº 004/2022</w:t>
                      </w:r>
                    </w:p>
                    <w:p w:rsidR="002441B0" w:rsidRDefault="002441B0" w:rsidP="002441B0">
                      <w:pPr>
                        <w:spacing w:before="6"/>
                        <w:ind w:left="2754" w:right="2750"/>
                        <w:jc w:val="center"/>
                        <w:rPr>
                          <w:b/>
                          <w:sz w:val="24"/>
                        </w:rPr>
                      </w:pPr>
                    </w:p>
                  </w:txbxContent>
                </v:textbox>
                <w10:anchorlock/>
              </v:shape>
            </w:pict>
          </mc:Fallback>
        </mc:AlternateContent>
      </w:r>
    </w:p>
    <w:p w:rsidR="002441B0" w:rsidRDefault="002441B0" w:rsidP="002441B0">
      <w:pPr>
        <w:pStyle w:val="Corpodetexto"/>
        <w:tabs>
          <w:tab w:val="left" w:pos="4665"/>
        </w:tabs>
        <w:ind w:right="767"/>
        <w:jc w:val="both"/>
      </w:pPr>
    </w:p>
    <w:p w:rsidR="00AF2D7B" w:rsidRDefault="00AF2D7B" w:rsidP="005C69B6">
      <w:pPr>
        <w:pStyle w:val="Corpodetexto"/>
        <w:ind w:left="567" w:right="767" w:firstLine="708"/>
        <w:jc w:val="both"/>
      </w:pPr>
    </w:p>
    <w:p w:rsidR="00320D8B" w:rsidRPr="00394D05" w:rsidRDefault="00A07ED4" w:rsidP="005C69B6">
      <w:pPr>
        <w:pStyle w:val="Corpodetexto"/>
        <w:ind w:left="567" w:right="767" w:firstLine="708"/>
        <w:jc w:val="both"/>
      </w:pPr>
      <w:r w:rsidRPr="00394D05">
        <w:t xml:space="preserve">Torna-se público, para conhecimento dos interessados, que a </w:t>
      </w:r>
      <w:r w:rsidRPr="00394D05">
        <w:rPr>
          <w:b/>
        </w:rPr>
        <w:t>PREFEITURA MUNICIPAL DE ALTO ARAGUAIA, ESTADO DE MATO GROSSO</w:t>
      </w:r>
      <w:r w:rsidRPr="00394D05">
        <w:t xml:space="preserve">, neste ato representada por sua pregoeira a senhora </w:t>
      </w:r>
      <w:r w:rsidR="001B51F6">
        <w:rPr>
          <w:b/>
        </w:rPr>
        <w:t>JULIANE RIBEIRO TELES</w:t>
      </w:r>
      <w:r w:rsidRPr="00394D05">
        <w:t xml:space="preserve">, torna público, para conhecimento dos interessados, que fará realizar licitação na modalidade de PREGÃO ELETRÔNICO Nº </w:t>
      </w:r>
      <w:r w:rsidR="001B51F6">
        <w:t>000/2022</w:t>
      </w:r>
      <w:r w:rsidRPr="00394D05">
        <w:t xml:space="preserve">, do tipo </w:t>
      </w:r>
      <w:r w:rsidRPr="00394D05">
        <w:rPr>
          <w:b/>
          <w:u w:val="thick"/>
        </w:rPr>
        <w:t xml:space="preserve">MENOR PREÇO POR </w:t>
      </w:r>
      <w:r w:rsidR="001B51F6">
        <w:rPr>
          <w:b/>
          <w:u w:val="thick"/>
        </w:rPr>
        <w:t>ITEM</w:t>
      </w:r>
      <w:r w:rsidRPr="00394D05">
        <w:rPr>
          <w:b/>
          <w:u w:val="thick"/>
        </w:rPr>
        <w:t>,</w:t>
      </w:r>
      <w:r w:rsidRPr="00394D05">
        <w:rPr>
          <w:b/>
        </w:rPr>
        <w:t xml:space="preserve"> </w:t>
      </w:r>
      <w:r w:rsidRPr="00394D05">
        <w:t xml:space="preserve">nos termos da Lei nº 10.520, de 17 de julho de 2002, do Decreto nº 10.024, de 20 de </w:t>
      </w:r>
      <w:r w:rsidRPr="00394D05">
        <w:lastRenderedPageBreak/>
        <w:t>setembro de 20</w:t>
      </w:r>
      <w:r w:rsidR="00455182">
        <w:t>19</w:t>
      </w:r>
      <w:r w:rsidRPr="00394D05">
        <w:t xml:space="preserve">, do Decreto nº 7.746, de 05 de junho de 2012, do Decreto nº 7892, de 23 de janeiro e 2013, da Instrução Normativa SLTI/MP nº 01, de 19 de janeiro de 2010, da Instrução Normativa SEGES/MP nº 03, de 26 de abril, de 2018, da Lei Complementar n° 123, de 14 de dezembro de 2006, da Lei nº 11.488, de 15 de junho de 2007, do Decreto n° 8.538, de 06 de outubro de 2015, Lei Complementar 147, de 7 de agosto de 2014, </w:t>
      </w:r>
      <w:r w:rsidR="00D944DD" w:rsidRPr="009A651B">
        <w:rPr>
          <w:bCs/>
        </w:rPr>
        <w:t xml:space="preserve">), </w:t>
      </w:r>
      <w:r w:rsidRPr="00394D05">
        <w:t>aplicando-se, subsidiariamente, a Lei nº 8.666, de 21 de junho de 1993, e as exigências estabelecidas neste</w:t>
      </w:r>
      <w:r w:rsidRPr="00394D05">
        <w:rPr>
          <w:spacing w:val="-23"/>
        </w:rPr>
        <w:t xml:space="preserve"> </w:t>
      </w:r>
      <w:r w:rsidRPr="00394D05">
        <w:t>Edital.</w:t>
      </w:r>
    </w:p>
    <w:p w:rsidR="00320D8B" w:rsidRPr="00394D05" w:rsidRDefault="00320D8B" w:rsidP="005C69B6">
      <w:pPr>
        <w:pStyle w:val="Corpodetexto"/>
        <w:spacing w:before="7"/>
        <w:ind w:left="567" w:right="767"/>
      </w:pPr>
    </w:p>
    <w:p w:rsidR="00320D8B" w:rsidRPr="00394D05" w:rsidRDefault="00A07ED4" w:rsidP="005C69B6">
      <w:pPr>
        <w:pStyle w:val="Ttulo1"/>
        <w:spacing w:line="379" w:lineRule="auto"/>
        <w:ind w:left="567" w:right="767"/>
      </w:pPr>
      <w:r w:rsidRPr="00394D05">
        <w:t>RECEBIMENTO DAS PROPOSTAS: Até às 0</w:t>
      </w:r>
      <w:r w:rsidR="00756DC5">
        <w:t>8</w:t>
      </w:r>
      <w:r w:rsidRPr="00394D05">
        <w:t>:</w:t>
      </w:r>
      <w:r w:rsidR="00756DC5">
        <w:t>2</w:t>
      </w:r>
      <w:r w:rsidRPr="00394D05">
        <w:t xml:space="preserve">0 horas do dia </w:t>
      </w:r>
      <w:r w:rsidR="00A81986">
        <w:t>0</w:t>
      </w:r>
      <w:r w:rsidR="00756DC5">
        <w:t>4</w:t>
      </w:r>
      <w:r w:rsidR="00A81986">
        <w:t>/0</w:t>
      </w:r>
      <w:r w:rsidR="00756DC5">
        <w:t>4</w:t>
      </w:r>
      <w:r w:rsidR="00A81986">
        <w:t>/2022</w:t>
      </w:r>
      <w:r w:rsidRPr="00394D05">
        <w:t>. ABERTURA E JULGAMENTO DAS PROPOSTAS: As 0</w:t>
      </w:r>
      <w:r w:rsidR="00756DC5">
        <w:t>8</w:t>
      </w:r>
      <w:r w:rsidRPr="00394D05">
        <w:t>:</w:t>
      </w:r>
      <w:r w:rsidR="00756DC5">
        <w:t>2</w:t>
      </w:r>
      <w:r w:rsidRPr="00394D05">
        <w:t xml:space="preserve">0 horas do dia </w:t>
      </w:r>
      <w:r w:rsidR="00A81986">
        <w:t>0</w:t>
      </w:r>
      <w:r w:rsidR="00756DC5">
        <w:t>4</w:t>
      </w:r>
      <w:r w:rsidR="00A81986">
        <w:t>/0</w:t>
      </w:r>
      <w:r w:rsidR="00756DC5">
        <w:t>4</w:t>
      </w:r>
      <w:r w:rsidR="00A81986">
        <w:t>/2022</w:t>
      </w:r>
      <w:r w:rsidRPr="00394D05">
        <w:t>. INÍCIO DA SESSÃO DE DISPUTA DE PREÇOS: As 0</w:t>
      </w:r>
      <w:r w:rsidR="00756DC5">
        <w:t>8</w:t>
      </w:r>
      <w:r w:rsidRPr="00394D05">
        <w:t>:</w:t>
      </w:r>
      <w:r w:rsidR="00756DC5">
        <w:t>4</w:t>
      </w:r>
      <w:r w:rsidRPr="00394D05">
        <w:t xml:space="preserve">0 horas do dia </w:t>
      </w:r>
      <w:r w:rsidR="00A81986">
        <w:t>0</w:t>
      </w:r>
      <w:r w:rsidR="00756DC5">
        <w:t>4</w:t>
      </w:r>
      <w:r w:rsidR="00A81986">
        <w:t>/0</w:t>
      </w:r>
      <w:r w:rsidR="00756DC5">
        <w:t>4</w:t>
      </w:r>
      <w:r w:rsidR="00A81986">
        <w:t>/2022</w:t>
      </w:r>
      <w:r w:rsidRPr="00394D05">
        <w:t>.</w:t>
      </w:r>
    </w:p>
    <w:p w:rsidR="00320D8B" w:rsidRPr="00394D05" w:rsidRDefault="00A07ED4" w:rsidP="005C69B6">
      <w:pPr>
        <w:spacing w:before="7"/>
        <w:ind w:left="567" w:right="767"/>
        <w:rPr>
          <w:b/>
          <w:sz w:val="24"/>
          <w:szCs w:val="24"/>
        </w:rPr>
      </w:pPr>
      <w:r w:rsidRPr="00394D05">
        <w:rPr>
          <w:b/>
          <w:sz w:val="24"/>
          <w:szCs w:val="24"/>
        </w:rPr>
        <w:t>REFERÊNCIA DE TEMPO: horário de Brasília (DF).</w:t>
      </w:r>
    </w:p>
    <w:p w:rsidR="00320D8B" w:rsidRPr="00394D05" w:rsidRDefault="00A07ED4" w:rsidP="005C69B6">
      <w:pPr>
        <w:pStyle w:val="Corpodetexto"/>
        <w:spacing w:before="149"/>
        <w:ind w:left="567" w:right="767"/>
      </w:pPr>
      <w:r w:rsidRPr="00394D05">
        <w:t xml:space="preserve">LOCAL: </w:t>
      </w:r>
      <w:r w:rsidRPr="001F7105">
        <w:t xml:space="preserve">Portal: </w:t>
      </w:r>
      <w:r w:rsidR="001F7105" w:rsidRPr="00E5625E">
        <w:rPr>
          <w:color w:val="000000"/>
        </w:rPr>
        <w:t xml:space="preserve">Bolsa Nacional de Compras – BNC  </w:t>
      </w:r>
      <w:hyperlink r:id="rId16" w:history="1">
        <w:r w:rsidR="001F7105" w:rsidRPr="00E5625E">
          <w:rPr>
            <w:rStyle w:val="Hyperlink"/>
          </w:rPr>
          <w:t>www.bnc.org.br</w:t>
        </w:r>
      </w:hyperlink>
    </w:p>
    <w:p w:rsidR="00320D8B" w:rsidRPr="00394D05" w:rsidRDefault="003B7011" w:rsidP="005C69B6">
      <w:pPr>
        <w:pStyle w:val="Corpodetexto"/>
        <w:spacing w:before="7"/>
        <w:ind w:left="567" w:right="767"/>
      </w:pPr>
      <w:r>
        <w:rPr>
          <w:noProof/>
          <w:lang w:val="pt-BR" w:eastAsia="pt-BR"/>
        </w:rPr>
        <mc:AlternateContent>
          <mc:Choice Requires="wps">
            <w:drawing>
              <wp:anchor distT="0" distB="0" distL="0" distR="0" simplePos="0" relativeHeight="251625472" behindDoc="1" locked="0" layoutInCell="1" allowOverlap="1" wp14:anchorId="327B865A" wp14:editId="47DDECDB">
                <wp:simplePos x="0" y="0"/>
                <wp:positionH relativeFrom="page">
                  <wp:posOffset>385445</wp:posOffset>
                </wp:positionH>
                <wp:positionV relativeFrom="paragraph">
                  <wp:posOffset>236855</wp:posOffset>
                </wp:positionV>
                <wp:extent cx="6951345" cy="234950"/>
                <wp:effectExtent l="0" t="0" r="0" b="0"/>
                <wp:wrapTopAndBottom/>
                <wp:docPr id="40"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234950"/>
                        </a:xfrm>
                        <a:prstGeom prst="rect">
                          <a:avLst/>
                        </a:prstGeom>
                        <a:solidFill>
                          <a:srgbClr val="D9D9D9"/>
                        </a:solidFill>
                        <a:ln w="6096">
                          <a:solidFill>
                            <a:srgbClr val="000000"/>
                          </a:solidFill>
                          <a:miter lim="800000"/>
                          <a:headEnd/>
                          <a:tailEnd/>
                        </a:ln>
                      </wps:spPr>
                      <wps:txbx>
                        <w:txbxContent>
                          <w:p w:rsidR="0090580B" w:rsidRDefault="0090580B">
                            <w:pPr>
                              <w:spacing w:before="25"/>
                              <w:ind w:left="2754" w:right="2748"/>
                              <w:jc w:val="center"/>
                              <w:rPr>
                                <w:b/>
                                <w:sz w:val="24"/>
                              </w:rPr>
                            </w:pPr>
                            <w:r>
                              <w:rPr>
                                <w:b/>
                                <w:sz w:val="24"/>
                                <w:szCs w:val="24"/>
                              </w:rPr>
                              <w:t xml:space="preserve">1. </w:t>
                            </w:r>
                            <w:r>
                              <w:rPr>
                                <w:b/>
                                <w:sz w:val="24"/>
                              </w:rPr>
                              <w:t>DO 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27" type="#_x0000_t202" style="position:absolute;left:0;text-align:left;margin-left:30.35pt;margin-top:18.65pt;width:547.35pt;height:18.5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" fillcolor="#d9d9d9" strokeweight=".48pt">
                <v:textbox inset="0,0,0,0">
                  <w:txbxContent>
                    <w:p w:rsidR="0090580B" w:rsidRDefault="0090580B">
                      <w:pPr>
                        <w:spacing w:before="25"/>
                        <w:ind w:left="2754" w:right="2748"/>
                        <w:jc w:val="center"/>
                        <w:rPr>
                          <w:b/>
                          <w:sz w:val="24"/>
                        </w:rPr>
                      </w:pPr>
                      <w:r>
                        <w:rPr>
                          <w:b/>
                          <w:sz w:val="24"/>
                          <w:szCs w:val="24"/>
                        </w:rPr>
                        <w:t xml:space="preserve">1. </w:t>
                      </w:r>
                      <w:r>
                        <w:rPr>
                          <w:b/>
                          <w:sz w:val="24"/>
                        </w:rPr>
                        <w:t>DO OBJETO</w:t>
                      </w:r>
                    </w:p>
                  </w:txbxContent>
                </v:textbox>
                <w10:wrap type="topAndBottom" anchorx="page"/>
              </v:shape>
            </w:pict>
          </mc:Fallback>
        </mc:AlternateContent>
      </w:r>
    </w:p>
    <w:p w:rsidR="00320D8B" w:rsidRPr="00394D05" w:rsidRDefault="00320D8B" w:rsidP="005C69B6">
      <w:pPr>
        <w:pStyle w:val="Corpodetexto"/>
        <w:ind w:left="567" w:right="767"/>
      </w:pPr>
    </w:p>
    <w:p w:rsidR="00320D8B" w:rsidRPr="00A81986" w:rsidRDefault="00A07ED4" w:rsidP="00A81986">
      <w:pPr>
        <w:ind w:left="567"/>
        <w:jc w:val="both"/>
        <w:rPr>
          <w:b/>
          <w:sz w:val="24"/>
          <w:szCs w:val="24"/>
          <w:lang w:val="pt-BR"/>
        </w:rPr>
      </w:pPr>
      <w:r w:rsidRPr="00394D05">
        <w:rPr>
          <w:sz w:val="24"/>
          <w:szCs w:val="24"/>
        </w:rPr>
        <w:t xml:space="preserve">O objeto da presente licitação é </w:t>
      </w:r>
      <w:r w:rsidR="001F7105">
        <w:rPr>
          <w:sz w:val="24"/>
          <w:szCs w:val="24"/>
        </w:rPr>
        <w:t>a escolha da proposta mais vantajosa para</w:t>
      </w:r>
      <w:r w:rsidR="00E52A89">
        <w:rPr>
          <w:sz w:val="24"/>
          <w:szCs w:val="24"/>
        </w:rPr>
        <w:t xml:space="preserve"> o</w:t>
      </w:r>
      <w:r w:rsidR="001F7105">
        <w:rPr>
          <w:sz w:val="24"/>
          <w:szCs w:val="24"/>
        </w:rPr>
        <w:t xml:space="preserve"> </w:t>
      </w:r>
      <w:r w:rsidR="00A81986" w:rsidRPr="00A81986">
        <w:rPr>
          <w:b/>
          <w:sz w:val="24"/>
          <w:szCs w:val="24"/>
          <w:lang w:val="pt-BR"/>
        </w:rPr>
        <w:t xml:space="preserve">Registro de Preços para o futura e eventual aquisição de </w:t>
      </w:r>
      <w:r w:rsidR="00117559">
        <w:rPr>
          <w:b/>
          <w:sz w:val="24"/>
          <w:szCs w:val="24"/>
          <w:lang w:val="pt-BR"/>
        </w:rPr>
        <w:t>Veículos (Carros, Caminhonetes, Micro-ônibus e Trator Roçador) para uso de diversas Secretarias deste Municipio</w:t>
      </w:r>
      <w:r w:rsidR="00CB0121">
        <w:rPr>
          <w:b/>
          <w:sz w:val="24"/>
          <w:szCs w:val="24"/>
          <w:lang w:val="pt-BR"/>
        </w:rPr>
        <w:t>, s</w:t>
      </w:r>
      <w:r w:rsidR="00B30622">
        <w:rPr>
          <w:b/>
          <w:sz w:val="24"/>
          <w:szCs w:val="24"/>
          <w:lang w:val="pt-BR"/>
        </w:rPr>
        <w:t xml:space="preserve">endo </w:t>
      </w:r>
      <w:r w:rsidR="00CB0121">
        <w:rPr>
          <w:b/>
          <w:sz w:val="24"/>
          <w:szCs w:val="24"/>
          <w:lang w:val="pt-BR"/>
        </w:rPr>
        <w:t xml:space="preserve">cinco </w:t>
      </w:r>
      <w:r w:rsidR="00B30622">
        <w:rPr>
          <w:b/>
          <w:sz w:val="24"/>
          <w:szCs w:val="24"/>
          <w:lang w:val="pt-BR"/>
        </w:rPr>
        <w:t>veículos oriundos d</w:t>
      </w:r>
      <w:r w:rsidR="00CB0121">
        <w:rPr>
          <w:b/>
          <w:sz w:val="24"/>
          <w:szCs w:val="24"/>
          <w:lang w:val="pt-BR"/>
        </w:rPr>
        <w:t>e</w:t>
      </w:r>
      <w:r w:rsidR="00B30622">
        <w:rPr>
          <w:b/>
          <w:sz w:val="24"/>
          <w:szCs w:val="24"/>
          <w:lang w:val="pt-BR"/>
        </w:rPr>
        <w:t xml:space="preserve"> Emenda</w:t>
      </w:r>
      <w:r w:rsidR="00CB0121">
        <w:rPr>
          <w:b/>
          <w:sz w:val="24"/>
          <w:szCs w:val="24"/>
          <w:lang w:val="pt-BR"/>
        </w:rPr>
        <w:t>s</w:t>
      </w:r>
      <w:r w:rsidR="00B30622">
        <w:rPr>
          <w:b/>
          <w:sz w:val="24"/>
          <w:szCs w:val="24"/>
          <w:lang w:val="pt-BR"/>
        </w:rPr>
        <w:t xml:space="preserve"> Parlamentar</w:t>
      </w:r>
      <w:r w:rsidR="00CB0121">
        <w:rPr>
          <w:b/>
          <w:sz w:val="24"/>
          <w:szCs w:val="24"/>
          <w:lang w:val="pt-BR"/>
        </w:rPr>
        <w:t>es</w:t>
      </w:r>
      <w:r w:rsidR="00852C00">
        <w:rPr>
          <w:b/>
          <w:sz w:val="24"/>
          <w:szCs w:val="24"/>
          <w:lang w:val="pt-BR"/>
        </w:rPr>
        <w:t>,</w:t>
      </w:r>
      <w:r w:rsidR="00DA6190" w:rsidRPr="00DA6190">
        <w:rPr>
          <w:b/>
          <w:sz w:val="24"/>
          <w:szCs w:val="24"/>
          <w:lang w:val="pt-BR"/>
        </w:rPr>
        <w:t xml:space="preserve"> </w:t>
      </w:r>
      <w:r w:rsidRPr="00394D05">
        <w:rPr>
          <w:sz w:val="24"/>
          <w:szCs w:val="24"/>
        </w:rPr>
        <w:t>conforme condições, quantidades e exigências estabelecidas neste Edital com as características descritas</w:t>
      </w:r>
      <w:r w:rsidRPr="00394D05">
        <w:rPr>
          <w:spacing w:val="1"/>
          <w:sz w:val="24"/>
          <w:szCs w:val="24"/>
        </w:rPr>
        <w:t xml:space="preserve"> </w:t>
      </w:r>
      <w:r w:rsidRPr="00394D05">
        <w:rPr>
          <w:sz w:val="24"/>
          <w:szCs w:val="24"/>
        </w:rPr>
        <w:t>abaixo:</w:t>
      </w:r>
    </w:p>
    <w:p w:rsidR="00320D8B" w:rsidRPr="00394D05" w:rsidRDefault="00A07ED4" w:rsidP="00835DF8">
      <w:pPr>
        <w:pStyle w:val="PargrafodaLista"/>
        <w:numPr>
          <w:ilvl w:val="1"/>
          <w:numId w:val="29"/>
        </w:numPr>
        <w:tabs>
          <w:tab w:val="left" w:pos="1191"/>
          <w:tab w:val="left" w:pos="10348"/>
        </w:tabs>
        <w:spacing w:before="122" w:line="276" w:lineRule="auto"/>
        <w:ind w:left="567" w:right="43" w:firstLine="0"/>
        <w:rPr>
          <w:sz w:val="24"/>
          <w:szCs w:val="24"/>
        </w:rPr>
      </w:pPr>
      <w:r w:rsidRPr="00394D05">
        <w:rPr>
          <w:sz w:val="24"/>
          <w:szCs w:val="24"/>
        </w:rPr>
        <w:t>A licitação será feita por itens</w:t>
      </w:r>
      <w:r w:rsidRPr="00394D05">
        <w:rPr>
          <w:b/>
          <w:sz w:val="24"/>
          <w:szCs w:val="24"/>
        </w:rPr>
        <w:t xml:space="preserve">, </w:t>
      </w:r>
      <w:r w:rsidRPr="00394D05">
        <w:rPr>
          <w:sz w:val="24"/>
          <w:szCs w:val="24"/>
        </w:rPr>
        <w:t xml:space="preserve">conforme tabela constante do Termo de Referência, facultando-se ao licitante a </w:t>
      </w:r>
      <w:r w:rsidR="00280D55">
        <w:rPr>
          <w:sz w:val="24"/>
          <w:szCs w:val="24"/>
        </w:rPr>
        <w:t>participação</w:t>
      </w:r>
      <w:r w:rsidRPr="00394D05">
        <w:rPr>
          <w:sz w:val="24"/>
          <w:szCs w:val="24"/>
        </w:rPr>
        <w:t xml:space="preserve"> em quantos itens for de seu</w:t>
      </w:r>
      <w:r w:rsidRPr="00394D05">
        <w:rPr>
          <w:spacing w:val="-14"/>
          <w:sz w:val="24"/>
          <w:szCs w:val="24"/>
        </w:rPr>
        <w:t xml:space="preserve"> </w:t>
      </w:r>
      <w:r w:rsidRPr="00394D05">
        <w:rPr>
          <w:sz w:val="24"/>
          <w:szCs w:val="24"/>
        </w:rPr>
        <w:t>interesse.</w:t>
      </w:r>
    </w:p>
    <w:p w:rsidR="00320D8B" w:rsidRPr="00394D05" w:rsidRDefault="00A07ED4" w:rsidP="00835DF8">
      <w:pPr>
        <w:pStyle w:val="PargrafodaLista"/>
        <w:numPr>
          <w:ilvl w:val="1"/>
          <w:numId w:val="29"/>
        </w:numPr>
        <w:tabs>
          <w:tab w:val="left" w:pos="1191"/>
          <w:tab w:val="left" w:pos="10348"/>
        </w:tabs>
        <w:spacing w:before="119" w:line="278" w:lineRule="auto"/>
        <w:ind w:left="567" w:right="43" w:firstLine="0"/>
        <w:rPr>
          <w:sz w:val="24"/>
          <w:szCs w:val="24"/>
        </w:rPr>
      </w:pPr>
      <w:r w:rsidRPr="00394D05">
        <w:rPr>
          <w:sz w:val="24"/>
          <w:szCs w:val="24"/>
        </w:rPr>
        <w:t xml:space="preserve">O critério de julgamento adotado será o menor preço do </w:t>
      </w:r>
      <w:r w:rsidR="00E52A89">
        <w:rPr>
          <w:sz w:val="24"/>
          <w:szCs w:val="24"/>
        </w:rPr>
        <w:t>ITEM</w:t>
      </w:r>
      <w:r w:rsidRPr="00394D05">
        <w:rPr>
          <w:sz w:val="24"/>
          <w:szCs w:val="24"/>
        </w:rPr>
        <w:t>, observadas as exigências contidas neste Edital e seus Anexos quanto às especificações do</w:t>
      </w:r>
      <w:r w:rsidRPr="00394D05">
        <w:rPr>
          <w:spacing w:val="-3"/>
          <w:sz w:val="24"/>
          <w:szCs w:val="24"/>
        </w:rPr>
        <w:t xml:space="preserve"> </w:t>
      </w:r>
      <w:r w:rsidRPr="00394D05">
        <w:rPr>
          <w:sz w:val="24"/>
          <w:szCs w:val="24"/>
        </w:rPr>
        <w:t>objeto.</w:t>
      </w:r>
    </w:p>
    <w:p w:rsidR="004B01DB" w:rsidRPr="004B01DB" w:rsidRDefault="003B7011" w:rsidP="009C14C4">
      <w:pPr>
        <w:pStyle w:val="Corpodetexto"/>
        <w:spacing w:before="9"/>
        <w:ind w:left="567" w:right="767"/>
        <w:rPr>
          <w:lang w:val="pt-BR"/>
        </w:rPr>
      </w:pPr>
      <w:r>
        <w:rPr>
          <w:noProof/>
          <w:lang w:val="pt-BR" w:eastAsia="pt-BR"/>
        </w:rPr>
        <mc:AlternateContent>
          <mc:Choice Requires="wps">
            <w:drawing>
              <wp:anchor distT="0" distB="0" distL="0" distR="0" simplePos="0" relativeHeight="251654144" behindDoc="1" locked="0" layoutInCell="1" allowOverlap="1" wp14:anchorId="27D4764F" wp14:editId="1CCB8BFE">
                <wp:simplePos x="0" y="0"/>
                <wp:positionH relativeFrom="page">
                  <wp:posOffset>385445</wp:posOffset>
                </wp:positionH>
                <wp:positionV relativeFrom="paragraph">
                  <wp:posOffset>158115</wp:posOffset>
                </wp:positionV>
                <wp:extent cx="6951345" cy="207645"/>
                <wp:effectExtent l="0" t="0" r="0" b="0"/>
                <wp:wrapTopAndBottom/>
                <wp:docPr id="39"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207645"/>
                        </a:xfrm>
                        <a:prstGeom prst="rect">
                          <a:avLst/>
                        </a:prstGeom>
                        <a:solidFill>
                          <a:srgbClr val="D9D9D9"/>
                        </a:solidFill>
                        <a:ln w="6096">
                          <a:solidFill>
                            <a:srgbClr val="000000"/>
                          </a:solidFill>
                          <a:miter lim="800000"/>
                          <a:headEnd/>
                          <a:tailEnd/>
                        </a:ln>
                      </wps:spPr>
                      <wps:txbx>
                        <w:txbxContent>
                          <w:p w:rsidR="0090580B" w:rsidRDefault="0090580B">
                            <w:pPr>
                              <w:spacing w:before="25"/>
                              <w:ind w:left="3237"/>
                              <w:rPr>
                                <w:b/>
                                <w:sz w:val="24"/>
                              </w:rPr>
                            </w:pPr>
                            <w:r>
                              <w:rPr>
                                <w:b/>
                                <w:sz w:val="24"/>
                              </w:rPr>
                              <w:t>2. DA LEGISLAÇÃO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28" type="#_x0000_t202" style="position:absolute;left:0;text-align:left;margin-left:30.35pt;margin-top:12.45pt;width:547.35pt;height:16.3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" fillcolor="#d9d9d9" strokeweight=".48pt">
                <v:textbox inset="0,0,0,0">
                  <w:txbxContent>
                    <w:p w:rsidR="0090580B" w:rsidRDefault="0090580B">
                      <w:pPr>
                        <w:spacing w:before="25"/>
                        <w:ind w:left="3237"/>
                        <w:rPr>
                          <w:b/>
                          <w:sz w:val="24"/>
                        </w:rPr>
                      </w:pPr>
                      <w:r>
                        <w:rPr>
                          <w:b/>
                          <w:sz w:val="24"/>
                        </w:rPr>
                        <w:t>2. DA LEGISLAÇÃO</w:t>
                      </w:r>
                    </w:p>
                  </w:txbxContent>
                </v:textbox>
                <w10:wrap type="topAndBottom" anchorx="page"/>
              </v:shape>
            </w:pict>
          </mc:Fallback>
        </mc:AlternateContent>
      </w:r>
      <w:r w:rsidR="004B01DB" w:rsidRPr="004B01DB">
        <w:rPr>
          <w:lang w:val="pt-BR"/>
        </w:rPr>
        <w:t xml:space="preserve"> </w:t>
      </w:r>
    </w:p>
    <w:p w:rsidR="004B01DB" w:rsidRPr="004B01DB" w:rsidRDefault="004B01DB" w:rsidP="004560E6">
      <w:pPr>
        <w:ind w:left="567" w:right="468"/>
        <w:jc w:val="both"/>
        <w:rPr>
          <w:sz w:val="24"/>
          <w:szCs w:val="24"/>
          <w:lang w:val="pt-BR"/>
        </w:rPr>
      </w:pPr>
      <w:r w:rsidRPr="004B01DB">
        <w:rPr>
          <w:sz w:val="24"/>
          <w:szCs w:val="24"/>
          <w:lang w:val="pt-BR"/>
        </w:rPr>
        <w:t xml:space="preserve">2.1. O Edital da presente licitação pública reger-se-á, principalmente, pelos comandos legais seguintes: </w:t>
      </w:r>
    </w:p>
    <w:p w:rsidR="004B01DB" w:rsidRPr="004B01DB" w:rsidRDefault="004B01DB" w:rsidP="005C69B6">
      <w:pPr>
        <w:ind w:left="567" w:right="767"/>
        <w:rPr>
          <w:sz w:val="24"/>
          <w:szCs w:val="24"/>
          <w:lang w:val="pt-BR"/>
        </w:rPr>
      </w:pPr>
      <w:r w:rsidRPr="004B01DB">
        <w:rPr>
          <w:sz w:val="24"/>
          <w:szCs w:val="24"/>
          <w:lang w:val="pt-BR"/>
        </w:rPr>
        <w:t xml:space="preserve">2.2. Lei nº 10.520, de 17 de julho de 2002 - Instituto do Pregão; </w:t>
      </w:r>
    </w:p>
    <w:p w:rsidR="004B01DB" w:rsidRPr="004B01DB" w:rsidRDefault="004B01DB" w:rsidP="005C69B6">
      <w:pPr>
        <w:ind w:left="567" w:right="767"/>
        <w:rPr>
          <w:sz w:val="24"/>
          <w:szCs w:val="24"/>
          <w:lang w:val="pt-BR"/>
        </w:rPr>
      </w:pPr>
      <w:r w:rsidRPr="004B01DB">
        <w:rPr>
          <w:sz w:val="24"/>
          <w:szCs w:val="24"/>
          <w:lang w:val="pt-BR"/>
        </w:rPr>
        <w:t xml:space="preserve">2.3. Lei nº 8.666, de 21.06.1993, e alterações posteriores - Lei de Licitações; </w:t>
      </w:r>
    </w:p>
    <w:p w:rsidR="004B01DB" w:rsidRPr="004B01DB" w:rsidRDefault="004B01DB" w:rsidP="005C69B6">
      <w:pPr>
        <w:ind w:left="567" w:right="767"/>
        <w:rPr>
          <w:sz w:val="24"/>
          <w:szCs w:val="24"/>
          <w:lang w:val="pt-BR"/>
        </w:rPr>
      </w:pPr>
      <w:r w:rsidRPr="004B01DB">
        <w:rPr>
          <w:sz w:val="24"/>
          <w:szCs w:val="24"/>
          <w:lang w:val="pt-BR"/>
        </w:rPr>
        <w:t xml:space="preserve">2.4. Lei n.º 8.078, de 11.09.90 - Código de Defesa do Consumidor; </w:t>
      </w:r>
    </w:p>
    <w:p w:rsidR="004B01DB" w:rsidRPr="004B01DB" w:rsidRDefault="004B01DB" w:rsidP="005C69B6">
      <w:pPr>
        <w:ind w:left="567" w:right="767"/>
        <w:rPr>
          <w:sz w:val="24"/>
          <w:szCs w:val="24"/>
          <w:lang w:val="pt-BR"/>
        </w:rPr>
      </w:pPr>
      <w:r w:rsidRPr="004B01DB">
        <w:rPr>
          <w:sz w:val="24"/>
          <w:szCs w:val="24"/>
          <w:lang w:val="pt-BR"/>
        </w:rPr>
        <w:t xml:space="preserve">2.5. Lei Complementar 123/2006 - Estatuto da Microempresa e da Empresa de Pequeno Porte; </w:t>
      </w:r>
    </w:p>
    <w:p w:rsidR="004B01DB" w:rsidRPr="004B01DB" w:rsidRDefault="004B01DB" w:rsidP="005C69B6">
      <w:pPr>
        <w:ind w:left="567" w:right="767"/>
        <w:rPr>
          <w:sz w:val="24"/>
          <w:szCs w:val="24"/>
          <w:lang w:val="pt-BR"/>
        </w:rPr>
      </w:pPr>
      <w:r w:rsidRPr="004B01DB">
        <w:rPr>
          <w:sz w:val="24"/>
          <w:szCs w:val="24"/>
          <w:lang w:val="pt-BR"/>
        </w:rPr>
        <w:t xml:space="preserve">2.6. Decreto Federal n°. 7.892 de 23 de Janeiro de 2013; </w:t>
      </w:r>
    </w:p>
    <w:p w:rsidR="004B01DB" w:rsidRPr="004B01DB" w:rsidRDefault="004B01DB" w:rsidP="005C69B6">
      <w:pPr>
        <w:ind w:left="567" w:right="767"/>
        <w:rPr>
          <w:sz w:val="24"/>
          <w:szCs w:val="24"/>
          <w:lang w:val="pt-BR"/>
        </w:rPr>
      </w:pPr>
      <w:r w:rsidRPr="004B01DB">
        <w:rPr>
          <w:sz w:val="24"/>
          <w:szCs w:val="24"/>
          <w:lang w:val="pt-BR"/>
        </w:rPr>
        <w:t xml:space="preserve">2.7. Decreto Federal n° 8.250 de 23 de Maio de 2014; </w:t>
      </w:r>
    </w:p>
    <w:p w:rsidR="004B01DB" w:rsidRPr="004B01DB" w:rsidRDefault="004B01DB" w:rsidP="005C69B6">
      <w:pPr>
        <w:ind w:left="567" w:right="767"/>
        <w:rPr>
          <w:sz w:val="24"/>
          <w:szCs w:val="24"/>
          <w:lang w:val="pt-BR"/>
        </w:rPr>
      </w:pPr>
      <w:r w:rsidRPr="004B01DB">
        <w:rPr>
          <w:sz w:val="24"/>
          <w:szCs w:val="24"/>
          <w:lang w:val="pt-BR"/>
        </w:rPr>
        <w:t xml:space="preserve">2.8. Decreto Federal nº 5.450, de 31 de maio de </w:t>
      </w:r>
      <w:r w:rsidR="00EA49C3" w:rsidRPr="004B01DB">
        <w:rPr>
          <w:sz w:val="24"/>
          <w:szCs w:val="24"/>
          <w:lang w:val="pt-BR"/>
        </w:rPr>
        <w:t>2005;</w:t>
      </w:r>
      <w:r w:rsidRPr="004B01DB">
        <w:rPr>
          <w:sz w:val="24"/>
          <w:szCs w:val="24"/>
          <w:lang w:val="pt-BR"/>
        </w:rPr>
        <w:t xml:space="preserve"> </w:t>
      </w:r>
    </w:p>
    <w:p w:rsidR="004B01DB" w:rsidRDefault="004B01DB" w:rsidP="005C69B6">
      <w:pPr>
        <w:ind w:left="567" w:right="767"/>
        <w:rPr>
          <w:sz w:val="24"/>
          <w:szCs w:val="24"/>
          <w:lang w:val="pt-BR"/>
        </w:rPr>
      </w:pPr>
      <w:r w:rsidRPr="004B01DB">
        <w:rPr>
          <w:sz w:val="24"/>
          <w:szCs w:val="24"/>
          <w:lang w:val="pt-BR"/>
        </w:rPr>
        <w:t xml:space="preserve">2.9. </w:t>
      </w:r>
      <w:r>
        <w:rPr>
          <w:sz w:val="24"/>
          <w:szCs w:val="24"/>
          <w:lang w:val="pt-BR"/>
        </w:rPr>
        <w:t xml:space="preserve">Lei </w:t>
      </w:r>
      <w:r w:rsidRPr="004B01DB">
        <w:rPr>
          <w:sz w:val="24"/>
          <w:szCs w:val="24"/>
          <w:lang w:val="pt-BR"/>
        </w:rPr>
        <w:t xml:space="preserve">municipal </w:t>
      </w:r>
      <w:r>
        <w:rPr>
          <w:sz w:val="24"/>
          <w:szCs w:val="24"/>
          <w:lang w:val="pt-BR"/>
        </w:rPr>
        <w:t>3955</w:t>
      </w:r>
      <w:r w:rsidRPr="004B01DB">
        <w:rPr>
          <w:sz w:val="24"/>
          <w:szCs w:val="24"/>
          <w:lang w:val="pt-BR"/>
        </w:rPr>
        <w:t xml:space="preserve"> de </w:t>
      </w:r>
      <w:r>
        <w:rPr>
          <w:sz w:val="24"/>
          <w:szCs w:val="24"/>
          <w:lang w:val="pt-BR"/>
        </w:rPr>
        <w:t>20</w:t>
      </w:r>
      <w:r w:rsidRPr="004B01DB">
        <w:rPr>
          <w:sz w:val="24"/>
          <w:szCs w:val="24"/>
          <w:lang w:val="pt-BR"/>
        </w:rPr>
        <w:t xml:space="preserve"> de J</w:t>
      </w:r>
      <w:r>
        <w:rPr>
          <w:sz w:val="24"/>
          <w:szCs w:val="24"/>
          <w:lang w:val="pt-BR"/>
        </w:rPr>
        <w:t xml:space="preserve">unho </w:t>
      </w:r>
      <w:r w:rsidRPr="004B01DB">
        <w:rPr>
          <w:sz w:val="24"/>
          <w:szCs w:val="24"/>
          <w:lang w:val="pt-BR"/>
        </w:rPr>
        <w:t>de 201</w:t>
      </w:r>
      <w:r>
        <w:rPr>
          <w:sz w:val="24"/>
          <w:szCs w:val="24"/>
          <w:lang w:val="pt-BR"/>
        </w:rPr>
        <w:t>7</w:t>
      </w:r>
      <w:r w:rsidRPr="004B01DB">
        <w:rPr>
          <w:sz w:val="24"/>
          <w:szCs w:val="24"/>
          <w:lang w:val="pt-BR"/>
        </w:rPr>
        <w:t xml:space="preserve">; </w:t>
      </w:r>
    </w:p>
    <w:p w:rsidR="00D944DD" w:rsidRPr="004B01DB" w:rsidRDefault="00D944DD" w:rsidP="005C69B6">
      <w:pPr>
        <w:ind w:left="567" w:right="767"/>
        <w:rPr>
          <w:sz w:val="24"/>
          <w:szCs w:val="24"/>
          <w:lang w:val="pt-BR"/>
        </w:rPr>
      </w:pPr>
      <w:r>
        <w:rPr>
          <w:sz w:val="24"/>
          <w:szCs w:val="24"/>
          <w:lang w:val="pt-BR"/>
        </w:rPr>
        <w:t xml:space="preserve">2.10. </w:t>
      </w:r>
      <w:r w:rsidR="00623FAB">
        <w:rPr>
          <w:sz w:val="24"/>
        </w:rPr>
        <w:t>Decreto 10.024 de setembro de 2019</w:t>
      </w:r>
      <w:r>
        <w:rPr>
          <w:sz w:val="24"/>
        </w:rPr>
        <w:t>;</w:t>
      </w:r>
    </w:p>
    <w:p w:rsidR="004B01DB" w:rsidRPr="004B01DB" w:rsidRDefault="004B01DB" w:rsidP="005C69B6">
      <w:pPr>
        <w:ind w:left="567" w:right="767"/>
        <w:rPr>
          <w:sz w:val="24"/>
          <w:szCs w:val="24"/>
          <w:lang w:val="pt-BR"/>
        </w:rPr>
      </w:pPr>
      <w:r w:rsidRPr="004B01DB">
        <w:rPr>
          <w:sz w:val="24"/>
          <w:szCs w:val="24"/>
          <w:lang w:val="pt-BR"/>
        </w:rPr>
        <w:t>2.1</w:t>
      </w:r>
      <w:r w:rsidR="00F0728A">
        <w:rPr>
          <w:sz w:val="24"/>
          <w:szCs w:val="24"/>
          <w:lang w:val="pt-BR"/>
        </w:rPr>
        <w:t>1</w:t>
      </w:r>
      <w:r w:rsidRPr="004B01DB">
        <w:rPr>
          <w:sz w:val="24"/>
          <w:szCs w:val="24"/>
          <w:lang w:val="pt-BR"/>
        </w:rPr>
        <w:t xml:space="preserve">. Demais legislação em vigor e nas exigências deste Edital e seus Anexos. </w:t>
      </w:r>
    </w:p>
    <w:p w:rsidR="00320D8B" w:rsidRPr="00394D05" w:rsidRDefault="00320D8B" w:rsidP="005C69B6">
      <w:pPr>
        <w:pStyle w:val="Corpodetexto"/>
        <w:spacing w:before="2"/>
        <w:ind w:left="567" w:right="767"/>
        <w:rPr>
          <w:b/>
        </w:rPr>
      </w:pPr>
    </w:p>
    <w:p w:rsidR="00320D8B" w:rsidRPr="00394D05" w:rsidRDefault="003B7011" w:rsidP="005C69B6">
      <w:pPr>
        <w:pStyle w:val="Corpodetexto"/>
        <w:ind w:left="567" w:right="767"/>
      </w:pPr>
      <w:r>
        <w:rPr>
          <w:noProof/>
          <w:lang w:val="pt-BR" w:eastAsia="pt-BR"/>
        </w:rPr>
        <mc:AlternateContent>
          <mc:Choice Requires="wps">
            <w:drawing>
              <wp:inline distT="0" distB="0" distL="0" distR="0" wp14:anchorId="47C65A34" wp14:editId="1F7F48F2">
                <wp:extent cx="6466205" cy="207645"/>
                <wp:effectExtent l="13335" t="13335" r="6985" b="7620"/>
                <wp:docPr id="38"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205" cy="207645"/>
                        </a:xfrm>
                        <a:prstGeom prst="rect">
                          <a:avLst/>
                        </a:prstGeom>
                        <a:solidFill>
                          <a:srgbClr val="D9D9D9"/>
                        </a:solidFill>
                        <a:ln w="6096">
                          <a:solidFill>
                            <a:srgbClr val="000000"/>
                          </a:solidFill>
                          <a:miter lim="800000"/>
                          <a:headEnd/>
                          <a:tailEnd/>
                        </a:ln>
                      </wps:spPr>
                      <wps:txbx>
                        <w:txbxContent>
                          <w:p w:rsidR="0090580B" w:rsidRDefault="0090580B">
                            <w:pPr>
                              <w:spacing w:before="25"/>
                              <w:ind w:left="3899"/>
                              <w:rPr>
                                <w:b/>
                                <w:sz w:val="24"/>
                              </w:rPr>
                            </w:pPr>
                            <w:r>
                              <w:rPr>
                                <w:b/>
                                <w:sz w:val="24"/>
                              </w:rPr>
                              <w:t>3. DO CREDENCIAMENTO</w:t>
                            </w:r>
                          </w:p>
                        </w:txbxContent>
                      </wps:txbx>
                      <wps:bodyPr rot="0" vert="horz" wrap="square" lIns="0" tIns="0" rIns="0" bIns="0" anchor="t" anchorCtr="0" upright="1">
                        <a:noAutofit/>
                      </wps:bodyPr>
                    </wps:wsp>
                  </a:graphicData>
                </a:graphic>
              </wp:inline>
            </w:drawing>
          </mc:Choice>
          <mc:Fallback>
            <w:pict>
              <v:shape id="Text Box 104" o:spid="_x0000_s1029" type="#_x0000_t202" style="width:509.15pt;height:1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" fillcolor="#d9d9d9" strokeweight=".48pt">
                <v:textbox inset="0,0,0,0">
                  <w:txbxContent>
                    <w:p w:rsidR="0090580B" w:rsidRDefault="0090580B">
                      <w:pPr>
                        <w:spacing w:before="25"/>
                        <w:ind w:left="3899"/>
                        <w:rPr>
                          <w:b/>
                          <w:sz w:val="24"/>
                        </w:rPr>
                      </w:pPr>
                      <w:r>
                        <w:rPr>
                          <w:b/>
                          <w:sz w:val="24"/>
                        </w:rPr>
                        <w:t>3. DO CREDENCIAMENTO</w:t>
                      </w:r>
                    </w:p>
                  </w:txbxContent>
                </v:textbox>
                <w10:anchorlock/>
              </v:shape>
            </w:pict>
          </mc:Fallback>
        </mc:AlternateContent>
      </w:r>
    </w:p>
    <w:p w:rsidR="00320D8B" w:rsidRPr="00450885" w:rsidRDefault="007D46BA" w:rsidP="00835DF8">
      <w:pPr>
        <w:pStyle w:val="PargrafodaLista"/>
        <w:numPr>
          <w:ilvl w:val="1"/>
          <w:numId w:val="28"/>
        </w:numPr>
        <w:tabs>
          <w:tab w:val="left" w:pos="620"/>
        </w:tabs>
        <w:spacing w:before="229"/>
        <w:ind w:left="567" w:right="767" w:hanging="3"/>
      </w:pPr>
      <w:r w:rsidRPr="007D46BA">
        <w:rPr>
          <w:rFonts w:eastAsia="Calibri"/>
          <w:color w:val="000000"/>
          <w:sz w:val="24"/>
          <w:szCs w:val="24"/>
        </w:rPr>
        <w:t xml:space="preserve">As pessoas jurídicas interessadas deverão proceder ao credenciado junto ao sistema via internet, atribuindo poderes para formular lances de preços e praticar todos os demais atos e operações no </w:t>
      </w:r>
      <w:r w:rsidRPr="007D46BA">
        <w:rPr>
          <w:rFonts w:eastAsia="Calibri"/>
          <w:color w:val="000000"/>
          <w:sz w:val="24"/>
          <w:szCs w:val="24"/>
        </w:rPr>
        <w:lastRenderedPageBreak/>
        <w:t xml:space="preserve">sistema de compras. </w:t>
      </w:r>
      <w:r w:rsidR="00C325FB">
        <w:rPr>
          <w:rFonts w:eastAsia="Calibri"/>
          <w:color w:val="000000"/>
          <w:sz w:val="24"/>
          <w:szCs w:val="24"/>
        </w:rPr>
        <w:tab/>
      </w:r>
    </w:p>
    <w:p w:rsidR="00450885" w:rsidRPr="007D46BA" w:rsidRDefault="00450885" w:rsidP="00835DF8">
      <w:pPr>
        <w:pStyle w:val="PargrafodaLista"/>
        <w:numPr>
          <w:ilvl w:val="1"/>
          <w:numId w:val="28"/>
        </w:numPr>
        <w:tabs>
          <w:tab w:val="left" w:pos="620"/>
        </w:tabs>
        <w:spacing w:before="229"/>
        <w:ind w:left="567" w:right="767" w:hanging="3"/>
      </w:pPr>
      <w:r w:rsidRPr="00D51E4C">
        <w:rPr>
          <w:rFonts w:eastAsia="Calibri"/>
          <w:color w:val="000000"/>
          <w:sz w:val="24"/>
          <w:szCs w:val="24"/>
        </w:rPr>
        <w:t xml:space="preserve">O credenciamento dar-se-á pela atribuição de chave de identificação e de senha, pessoal e intransferível, para acesso ao Sistema Eletrônico, no site </w:t>
      </w:r>
      <w:r w:rsidR="001F7105" w:rsidRPr="00E5625E">
        <w:rPr>
          <w:color w:val="000000"/>
          <w:sz w:val="24"/>
          <w:szCs w:val="24"/>
        </w:rPr>
        <w:t xml:space="preserve">Bolsa Nacional de Compras – BNC  </w:t>
      </w:r>
      <w:hyperlink r:id="rId17" w:history="1">
        <w:r w:rsidR="001F7105" w:rsidRPr="00E5625E">
          <w:rPr>
            <w:rStyle w:val="Hyperlink"/>
            <w:sz w:val="24"/>
            <w:szCs w:val="24"/>
          </w:rPr>
          <w:t>www.bnc.org.br</w:t>
        </w:r>
      </w:hyperlink>
      <w:r w:rsidR="00E578F0">
        <w:rPr>
          <w:rStyle w:val="Hyperlink"/>
          <w:sz w:val="24"/>
          <w:szCs w:val="24"/>
        </w:rPr>
        <w:t>.</w:t>
      </w:r>
    </w:p>
    <w:p w:rsidR="007D46BA" w:rsidRDefault="007D46BA" w:rsidP="005C69B6">
      <w:pPr>
        <w:pStyle w:val="PargrafodaLista"/>
        <w:tabs>
          <w:tab w:val="left" w:pos="610"/>
        </w:tabs>
        <w:ind w:left="567" w:right="767"/>
        <w:rPr>
          <w:sz w:val="24"/>
          <w:szCs w:val="24"/>
        </w:rPr>
      </w:pPr>
    </w:p>
    <w:p w:rsidR="00320D8B" w:rsidRPr="00394D05" w:rsidRDefault="00A07ED4" w:rsidP="00835DF8">
      <w:pPr>
        <w:pStyle w:val="PargrafodaLista"/>
        <w:numPr>
          <w:ilvl w:val="1"/>
          <w:numId w:val="28"/>
        </w:numPr>
        <w:tabs>
          <w:tab w:val="left" w:pos="610"/>
        </w:tabs>
        <w:ind w:left="567" w:right="767" w:hanging="1"/>
        <w:rPr>
          <w:sz w:val="24"/>
          <w:szCs w:val="24"/>
        </w:rPr>
      </w:pPr>
      <w:r w:rsidRPr="00394D05">
        <w:rPr>
          <w:sz w:val="24"/>
          <w:szCs w:val="24"/>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w:t>
      </w:r>
      <w:r w:rsidRPr="00394D05">
        <w:rPr>
          <w:spacing w:val="-5"/>
          <w:sz w:val="24"/>
          <w:szCs w:val="24"/>
        </w:rPr>
        <w:t xml:space="preserve"> </w:t>
      </w:r>
      <w:r w:rsidRPr="00394D05">
        <w:rPr>
          <w:sz w:val="24"/>
          <w:szCs w:val="24"/>
        </w:rPr>
        <w:t>municipal.</w:t>
      </w:r>
    </w:p>
    <w:p w:rsidR="00320D8B" w:rsidRPr="00394D05" w:rsidRDefault="00A07ED4" w:rsidP="00835DF8">
      <w:pPr>
        <w:pStyle w:val="PargrafodaLista"/>
        <w:numPr>
          <w:ilvl w:val="1"/>
          <w:numId w:val="28"/>
        </w:numPr>
        <w:tabs>
          <w:tab w:val="left" w:pos="641"/>
        </w:tabs>
        <w:ind w:left="567" w:right="767" w:firstLine="0"/>
        <w:rPr>
          <w:sz w:val="24"/>
          <w:szCs w:val="24"/>
        </w:rPr>
      </w:pPr>
      <w:r w:rsidRPr="00394D05">
        <w:rPr>
          <w:sz w:val="24"/>
          <w:szCs w:val="24"/>
        </w:rPr>
        <w:t xml:space="preserve">O licitante deverá estar credenciado, de forma direta ou através de empresas associadas à </w:t>
      </w:r>
      <w:r w:rsidRPr="00965F96">
        <w:rPr>
          <w:sz w:val="24"/>
          <w:szCs w:val="24"/>
        </w:rPr>
        <w:t xml:space="preserve">Bolsa </w:t>
      </w:r>
      <w:r w:rsidR="001F7105" w:rsidRPr="00965F96">
        <w:rPr>
          <w:sz w:val="24"/>
          <w:szCs w:val="24"/>
        </w:rPr>
        <w:t>Nacional de Compras</w:t>
      </w:r>
      <w:r w:rsidRPr="00394D05">
        <w:rPr>
          <w:sz w:val="24"/>
          <w:szCs w:val="24"/>
        </w:rPr>
        <w:t>, até no mínimo uma hora antes do horário fixado no edital para o recebimento das propostas.</w:t>
      </w:r>
    </w:p>
    <w:p w:rsidR="00320D8B" w:rsidRPr="00394D05" w:rsidRDefault="00320D8B" w:rsidP="005C69B6">
      <w:pPr>
        <w:pStyle w:val="Corpodetexto"/>
        <w:ind w:left="567" w:right="767"/>
      </w:pPr>
    </w:p>
    <w:p w:rsidR="00320D8B" w:rsidRPr="00394D05" w:rsidRDefault="00A07ED4" w:rsidP="00835DF8">
      <w:pPr>
        <w:pStyle w:val="PargrafodaLista"/>
        <w:numPr>
          <w:ilvl w:val="1"/>
          <w:numId w:val="28"/>
        </w:numPr>
        <w:tabs>
          <w:tab w:val="left" w:pos="584"/>
        </w:tabs>
        <w:spacing w:line="275" w:lineRule="exact"/>
        <w:ind w:left="567" w:right="767" w:firstLine="0"/>
        <w:rPr>
          <w:sz w:val="24"/>
          <w:szCs w:val="24"/>
        </w:rPr>
      </w:pPr>
      <w:r w:rsidRPr="00394D05">
        <w:rPr>
          <w:sz w:val="24"/>
          <w:szCs w:val="24"/>
        </w:rPr>
        <w:t>O cadastramento do licitante deverá ser requerido acompanhado dos seguintes</w:t>
      </w:r>
      <w:r w:rsidRPr="00394D05">
        <w:rPr>
          <w:spacing w:val="-14"/>
          <w:sz w:val="24"/>
          <w:szCs w:val="24"/>
        </w:rPr>
        <w:t xml:space="preserve"> </w:t>
      </w:r>
      <w:r w:rsidRPr="00394D05">
        <w:rPr>
          <w:sz w:val="24"/>
          <w:szCs w:val="24"/>
        </w:rPr>
        <w:t>documentos:</w:t>
      </w:r>
    </w:p>
    <w:p w:rsidR="00320D8B" w:rsidRPr="00394D05" w:rsidRDefault="00A07ED4" w:rsidP="00835DF8">
      <w:pPr>
        <w:pStyle w:val="PargrafodaLista"/>
        <w:numPr>
          <w:ilvl w:val="2"/>
          <w:numId w:val="28"/>
        </w:numPr>
        <w:tabs>
          <w:tab w:val="left" w:pos="1107"/>
        </w:tabs>
        <w:ind w:left="567" w:right="767" w:firstLine="600"/>
        <w:jc w:val="both"/>
        <w:rPr>
          <w:b/>
          <w:sz w:val="24"/>
          <w:szCs w:val="24"/>
        </w:rPr>
      </w:pPr>
      <w:r w:rsidRPr="00394D05">
        <w:rPr>
          <w:sz w:val="24"/>
          <w:szCs w:val="24"/>
        </w:rPr>
        <w:t xml:space="preserve">Instrumento particular de mandato outorgando à operador devidamente credenciado junto à Bolsa, poderes específicos de sua representação no pregão, conforme modelo fornecido pela </w:t>
      </w:r>
      <w:r w:rsidRPr="00965F96">
        <w:rPr>
          <w:sz w:val="24"/>
          <w:szCs w:val="24"/>
        </w:rPr>
        <w:t xml:space="preserve">Bolsa </w:t>
      </w:r>
      <w:r w:rsidR="001F7105" w:rsidRPr="00965F96">
        <w:rPr>
          <w:sz w:val="24"/>
          <w:szCs w:val="24"/>
        </w:rPr>
        <w:t>Nacional de Compras</w:t>
      </w:r>
      <w:r w:rsidRPr="008A0070">
        <w:rPr>
          <w:b/>
          <w:sz w:val="24"/>
          <w:szCs w:val="24"/>
        </w:rPr>
        <w:t>(ANEXO</w:t>
      </w:r>
      <w:r w:rsidRPr="008A0070">
        <w:rPr>
          <w:b/>
          <w:spacing w:val="-1"/>
          <w:sz w:val="24"/>
          <w:szCs w:val="24"/>
        </w:rPr>
        <w:t xml:space="preserve"> </w:t>
      </w:r>
      <w:r w:rsidR="00E0313C" w:rsidRPr="008A0070">
        <w:rPr>
          <w:b/>
          <w:sz w:val="24"/>
          <w:szCs w:val="24"/>
        </w:rPr>
        <w:t>V</w:t>
      </w:r>
      <w:r w:rsidRPr="008A0070">
        <w:rPr>
          <w:b/>
          <w:sz w:val="24"/>
          <w:szCs w:val="24"/>
        </w:rPr>
        <w:t>)</w:t>
      </w:r>
    </w:p>
    <w:p w:rsidR="00320D8B" w:rsidRPr="008A0070" w:rsidRDefault="00A07ED4" w:rsidP="00835DF8">
      <w:pPr>
        <w:pStyle w:val="PargrafodaLista"/>
        <w:numPr>
          <w:ilvl w:val="2"/>
          <w:numId w:val="28"/>
        </w:numPr>
        <w:tabs>
          <w:tab w:val="left" w:pos="1222"/>
        </w:tabs>
        <w:ind w:left="567" w:right="767" w:firstLine="720"/>
        <w:jc w:val="both"/>
        <w:rPr>
          <w:b/>
          <w:sz w:val="24"/>
          <w:szCs w:val="24"/>
        </w:rPr>
      </w:pPr>
      <w:r w:rsidRPr="008A0070">
        <w:rPr>
          <w:sz w:val="24"/>
          <w:szCs w:val="24"/>
        </w:rPr>
        <w:t xml:space="preserve">Declaração de seu pleno conhecimento, de aceitação e de atendimento às exigências de habilitação previstas no Edital, conforme modelo fornecido pela </w:t>
      </w:r>
      <w:r w:rsidRPr="00965F96">
        <w:rPr>
          <w:sz w:val="24"/>
          <w:szCs w:val="24"/>
        </w:rPr>
        <w:t xml:space="preserve">Bolsa </w:t>
      </w:r>
      <w:r w:rsidR="001F7105" w:rsidRPr="00965F96">
        <w:rPr>
          <w:sz w:val="24"/>
          <w:szCs w:val="24"/>
        </w:rPr>
        <w:t>Nacional de Compras</w:t>
      </w:r>
      <w:r w:rsidRPr="008A0070">
        <w:rPr>
          <w:sz w:val="24"/>
          <w:szCs w:val="24"/>
        </w:rPr>
        <w:t xml:space="preserve"> </w:t>
      </w:r>
      <w:r w:rsidRPr="008A0070">
        <w:rPr>
          <w:b/>
          <w:sz w:val="24"/>
          <w:szCs w:val="24"/>
        </w:rPr>
        <w:t>(ANEXO</w:t>
      </w:r>
      <w:r w:rsidRPr="008A0070">
        <w:rPr>
          <w:b/>
          <w:spacing w:val="-22"/>
          <w:sz w:val="24"/>
          <w:szCs w:val="24"/>
        </w:rPr>
        <w:t xml:space="preserve"> </w:t>
      </w:r>
      <w:r w:rsidR="00E0313C" w:rsidRPr="008A0070">
        <w:rPr>
          <w:b/>
          <w:sz w:val="24"/>
          <w:szCs w:val="24"/>
        </w:rPr>
        <w:t>V</w:t>
      </w:r>
      <w:r w:rsidRPr="008A0070">
        <w:rPr>
          <w:b/>
          <w:sz w:val="24"/>
          <w:szCs w:val="24"/>
        </w:rPr>
        <w:t>)</w:t>
      </w:r>
      <w:r w:rsidR="00351BBC">
        <w:rPr>
          <w:b/>
          <w:sz w:val="24"/>
          <w:szCs w:val="24"/>
        </w:rPr>
        <w:t>.</w:t>
      </w:r>
    </w:p>
    <w:p w:rsidR="00320D8B" w:rsidRPr="00394D05" w:rsidRDefault="00A07ED4" w:rsidP="00835DF8">
      <w:pPr>
        <w:pStyle w:val="PargrafodaLista"/>
        <w:numPr>
          <w:ilvl w:val="2"/>
          <w:numId w:val="28"/>
        </w:numPr>
        <w:tabs>
          <w:tab w:val="left" w:pos="1078"/>
        </w:tabs>
        <w:ind w:left="567" w:right="767" w:firstLine="600"/>
        <w:jc w:val="both"/>
        <w:rPr>
          <w:sz w:val="24"/>
          <w:szCs w:val="24"/>
        </w:rPr>
      </w:pPr>
      <w:r w:rsidRPr="008A0070">
        <w:rPr>
          <w:sz w:val="24"/>
          <w:szCs w:val="24"/>
        </w:rPr>
        <w:t>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 O custo de operacionalização</w:t>
      </w:r>
      <w:r w:rsidRPr="00394D05">
        <w:rPr>
          <w:sz w:val="24"/>
          <w:szCs w:val="24"/>
        </w:rPr>
        <w:t xml:space="preserve"> e uso do sistema, ficará a cargo do Licitante vencedor do certame, que pagará </w:t>
      </w:r>
      <w:r w:rsidR="00965F96">
        <w:rPr>
          <w:sz w:val="24"/>
          <w:szCs w:val="24"/>
        </w:rPr>
        <w:t>à</w:t>
      </w:r>
      <w:r w:rsidRPr="00394D05">
        <w:rPr>
          <w:sz w:val="24"/>
          <w:szCs w:val="24"/>
        </w:rPr>
        <w:t xml:space="preserve"> </w:t>
      </w:r>
      <w:r w:rsidRPr="00965F96">
        <w:rPr>
          <w:sz w:val="24"/>
          <w:szCs w:val="24"/>
        </w:rPr>
        <w:t xml:space="preserve">Bolsa </w:t>
      </w:r>
      <w:r w:rsidR="001F7105" w:rsidRPr="00965F96">
        <w:rPr>
          <w:sz w:val="24"/>
          <w:szCs w:val="24"/>
        </w:rPr>
        <w:t>Nacional de Compras</w:t>
      </w:r>
      <w:r w:rsidRPr="00394D05">
        <w:rPr>
          <w:sz w:val="24"/>
          <w:szCs w:val="24"/>
        </w:rPr>
        <w:t xml:space="preserve">, provedora do sistema eletrônico, o equivalente ao percentual estabelecido pela mesma sobre o valor contratual ajustado, a título de taxa pela utilização dos recursos de tecnologia da informação, em conformidade com o regulamento operacional da </w:t>
      </w:r>
      <w:r w:rsidR="000B3E4C" w:rsidRPr="00965F96">
        <w:rPr>
          <w:sz w:val="24"/>
          <w:szCs w:val="24"/>
        </w:rPr>
        <w:t>BNC</w:t>
      </w:r>
      <w:r w:rsidRPr="00965F96">
        <w:rPr>
          <w:sz w:val="24"/>
          <w:szCs w:val="24"/>
        </w:rPr>
        <w:t xml:space="preserve"> – Bolsa </w:t>
      </w:r>
      <w:r w:rsidR="001F7105" w:rsidRPr="00965F96">
        <w:rPr>
          <w:sz w:val="24"/>
          <w:szCs w:val="24"/>
        </w:rPr>
        <w:t>Nacional de Compras</w:t>
      </w:r>
      <w:r w:rsidRPr="008A0070">
        <w:rPr>
          <w:sz w:val="24"/>
          <w:szCs w:val="24"/>
        </w:rPr>
        <w:t>, anexo</w:t>
      </w:r>
      <w:r w:rsidRPr="008A0070">
        <w:rPr>
          <w:spacing w:val="-1"/>
          <w:sz w:val="24"/>
          <w:szCs w:val="24"/>
        </w:rPr>
        <w:t xml:space="preserve"> </w:t>
      </w:r>
      <w:r w:rsidR="00E0313C" w:rsidRPr="008A0070">
        <w:rPr>
          <w:sz w:val="24"/>
          <w:szCs w:val="24"/>
        </w:rPr>
        <w:t>VI</w:t>
      </w:r>
      <w:r w:rsidR="00D12531">
        <w:rPr>
          <w:sz w:val="24"/>
          <w:szCs w:val="24"/>
        </w:rPr>
        <w:t>.</w:t>
      </w:r>
    </w:p>
    <w:p w:rsidR="00320D8B" w:rsidRPr="00394D05" w:rsidRDefault="00A07ED4" w:rsidP="00835DF8">
      <w:pPr>
        <w:pStyle w:val="PargrafodaLista"/>
        <w:numPr>
          <w:ilvl w:val="1"/>
          <w:numId w:val="28"/>
        </w:numPr>
        <w:tabs>
          <w:tab w:val="left" w:pos="932"/>
        </w:tabs>
        <w:ind w:left="567" w:right="767" w:hanging="3"/>
        <w:rPr>
          <w:sz w:val="24"/>
          <w:szCs w:val="24"/>
        </w:rPr>
      </w:pPr>
      <w:r w:rsidRPr="00714446">
        <w:rPr>
          <w:sz w:val="24"/>
          <w:szCs w:val="24"/>
        </w:rPr>
        <w:t xml:space="preserve">A microempresa ou empresa de pequeno porte, além da apresentação da declaração constante no Anexo </w:t>
      </w:r>
      <w:r w:rsidR="00351BBC">
        <w:rPr>
          <w:sz w:val="24"/>
          <w:szCs w:val="24"/>
        </w:rPr>
        <w:t>VII</w:t>
      </w:r>
      <w:r w:rsidRPr="00394D05">
        <w:rPr>
          <w:sz w:val="24"/>
          <w:szCs w:val="24"/>
        </w:rPr>
        <w:t xml:space="preserve">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w:t>
      </w:r>
      <w:r w:rsidRPr="00394D05">
        <w:rPr>
          <w:spacing w:val="-4"/>
          <w:sz w:val="24"/>
          <w:szCs w:val="24"/>
        </w:rPr>
        <w:t>LC</w:t>
      </w:r>
      <w:r w:rsidRPr="00394D05">
        <w:rPr>
          <w:spacing w:val="-17"/>
          <w:sz w:val="24"/>
          <w:szCs w:val="24"/>
        </w:rPr>
        <w:t xml:space="preserve"> </w:t>
      </w:r>
      <w:r w:rsidRPr="00394D05">
        <w:rPr>
          <w:sz w:val="24"/>
          <w:szCs w:val="24"/>
        </w:rPr>
        <w:t>123/2006.</w:t>
      </w:r>
    </w:p>
    <w:p w:rsidR="00320D8B" w:rsidRPr="00394D05" w:rsidRDefault="003B7011" w:rsidP="005C69B6">
      <w:pPr>
        <w:pStyle w:val="Corpodetexto"/>
        <w:spacing w:before="7"/>
        <w:ind w:left="567" w:right="767"/>
      </w:pPr>
      <w:r>
        <w:rPr>
          <w:noProof/>
          <w:lang w:val="pt-BR" w:eastAsia="pt-BR"/>
        </w:rPr>
        <mc:AlternateContent>
          <mc:Choice Requires="wps">
            <w:drawing>
              <wp:anchor distT="0" distB="0" distL="0" distR="0" simplePos="0" relativeHeight="251631616" behindDoc="1" locked="0" layoutInCell="1" allowOverlap="1" wp14:anchorId="711E2D66" wp14:editId="2DC098D1">
                <wp:simplePos x="0" y="0"/>
                <wp:positionH relativeFrom="page">
                  <wp:posOffset>220980</wp:posOffset>
                </wp:positionH>
                <wp:positionV relativeFrom="paragraph">
                  <wp:posOffset>186055</wp:posOffset>
                </wp:positionV>
                <wp:extent cx="6951345" cy="271780"/>
                <wp:effectExtent l="0" t="0" r="0" b="0"/>
                <wp:wrapTopAndBottom/>
                <wp:docPr id="37"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271780"/>
                        </a:xfrm>
                        <a:prstGeom prst="rect">
                          <a:avLst/>
                        </a:prstGeom>
                        <a:solidFill>
                          <a:srgbClr val="D9D9D9"/>
                        </a:solidFill>
                        <a:ln w="6096">
                          <a:solidFill>
                            <a:srgbClr val="000000"/>
                          </a:solidFill>
                          <a:miter lim="800000"/>
                          <a:headEnd/>
                          <a:tailEnd/>
                        </a:ln>
                      </wps:spPr>
                      <wps:txbx>
                        <w:txbxContent>
                          <w:p w:rsidR="0090580B" w:rsidRDefault="0090580B" w:rsidP="009423DD">
                            <w:pPr>
                              <w:tabs>
                                <w:tab w:val="left" w:pos="3079"/>
                              </w:tabs>
                              <w:spacing w:before="126"/>
                              <w:ind w:left="2359"/>
                              <w:jc w:val="both"/>
                              <w:rPr>
                                <w:b/>
                                <w:sz w:val="24"/>
                              </w:rPr>
                            </w:pPr>
                            <w:r>
                              <w:rPr>
                                <w:b/>
                                <w:sz w:val="24"/>
                              </w:rPr>
                              <w:t>4.</w:t>
                            </w:r>
                            <w:r>
                              <w:rPr>
                                <w:sz w:val="24"/>
                              </w:rPr>
                              <w:tab/>
                            </w:r>
                            <w:r>
                              <w:rPr>
                                <w:b/>
                                <w:sz w:val="24"/>
                              </w:rPr>
                              <w:t>REGULAMENTO OPERACIONAL DO</w:t>
                            </w:r>
                            <w:r>
                              <w:rPr>
                                <w:b/>
                                <w:spacing w:val="-4"/>
                                <w:sz w:val="24"/>
                              </w:rPr>
                              <w:t xml:space="preserve"> </w:t>
                            </w:r>
                            <w:r>
                              <w:rPr>
                                <w:b/>
                                <w:sz w:val="24"/>
                              </w:rPr>
                              <w:t>CERTAME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30" type="#_x0000_t202" style="position:absolute;left:0;text-align:left;margin-left:17.4pt;margin-top:14.65pt;width:547.35pt;height:21.4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" fillcolor="#d9d9d9" strokeweight=".48pt">
                <v:textbox inset="0,0,0,0">
                  <w:txbxContent>
                    <w:p w:rsidR="0090580B" w:rsidRDefault="0090580B" w:rsidP="009423DD">
                      <w:pPr>
                        <w:tabs>
                          <w:tab w:val="left" w:pos="3079"/>
                        </w:tabs>
                        <w:spacing w:before="126"/>
                        <w:ind w:left="2359"/>
                        <w:jc w:val="both"/>
                        <w:rPr>
                          <w:b/>
                          <w:sz w:val="24"/>
                        </w:rPr>
                      </w:pPr>
                      <w:r>
                        <w:rPr>
                          <w:b/>
                          <w:sz w:val="24"/>
                        </w:rPr>
                        <w:t>4.</w:t>
                      </w:r>
                      <w:r>
                        <w:rPr>
                          <w:sz w:val="24"/>
                        </w:rPr>
                        <w:tab/>
                      </w:r>
                      <w:r>
                        <w:rPr>
                          <w:b/>
                          <w:sz w:val="24"/>
                        </w:rPr>
                        <w:t>REGULAMENTO OPERACIONAL DO</w:t>
                      </w:r>
                      <w:r>
                        <w:rPr>
                          <w:b/>
                          <w:spacing w:val="-4"/>
                          <w:sz w:val="24"/>
                        </w:rPr>
                        <w:t xml:space="preserve"> </w:t>
                      </w:r>
                      <w:r>
                        <w:rPr>
                          <w:b/>
                          <w:sz w:val="24"/>
                        </w:rPr>
                        <w:t>CERTAME</w:t>
                      </w:r>
                    </w:p>
                  </w:txbxContent>
                </v:textbox>
                <w10:wrap type="topAndBottom" anchorx="page"/>
              </v:shape>
            </w:pict>
          </mc:Fallback>
        </mc:AlternateContent>
      </w:r>
    </w:p>
    <w:p w:rsidR="00320D8B" w:rsidRPr="00394D05" w:rsidRDefault="00A07ED4" w:rsidP="00835DF8">
      <w:pPr>
        <w:pStyle w:val="PargrafodaLista"/>
        <w:numPr>
          <w:ilvl w:val="1"/>
          <w:numId w:val="27"/>
        </w:numPr>
        <w:tabs>
          <w:tab w:val="left" w:pos="284"/>
        </w:tabs>
        <w:spacing w:before="205" w:line="274" w:lineRule="exact"/>
        <w:ind w:left="567" w:right="610" w:firstLine="0"/>
        <w:jc w:val="left"/>
        <w:rPr>
          <w:sz w:val="24"/>
          <w:szCs w:val="24"/>
        </w:rPr>
      </w:pPr>
      <w:r w:rsidRPr="00394D05">
        <w:rPr>
          <w:sz w:val="24"/>
          <w:szCs w:val="24"/>
        </w:rPr>
        <w:t>O certame será conduzido pelo Pregoeiro, com o  auxílio da equipe de apoio,  que terá, em especial,</w:t>
      </w:r>
      <w:r w:rsidRPr="001C401C">
        <w:rPr>
          <w:spacing w:val="1"/>
          <w:sz w:val="24"/>
          <w:szCs w:val="24"/>
        </w:rPr>
        <w:t xml:space="preserve"> </w:t>
      </w:r>
      <w:r w:rsidRPr="00394D05">
        <w:rPr>
          <w:sz w:val="24"/>
          <w:szCs w:val="24"/>
        </w:rPr>
        <w:t>as</w:t>
      </w:r>
      <w:r w:rsidR="001C401C">
        <w:rPr>
          <w:sz w:val="24"/>
          <w:szCs w:val="24"/>
        </w:rPr>
        <w:t xml:space="preserve"> </w:t>
      </w:r>
      <w:r w:rsidRPr="00394D05">
        <w:rPr>
          <w:sz w:val="24"/>
          <w:szCs w:val="24"/>
        </w:rPr>
        <w:t>seguintes atribuições:</w:t>
      </w:r>
      <w:r w:rsidR="00C325FB">
        <w:rPr>
          <w:sz w:val="24"/>
          <w:szCs w:val="24"/>
        </w:rPr>
        <w:tab/>
      </w:r>
    </w:p>
    <w:p w:rsidR="00320D8B" w:rsidRPr="00394D05" w:rsidRDefault="00320D8B" w:rsidP="005C69B6">
      <w:pPr>
        <w:pStyle w:val="Corpodetexto"/>
        <w:ind w:left="567" w:right="767"/>
      </w:pPr>
    </w:p>
    <w:p w:rsidR="00320D8B" w:rsidRPr="00394D05" w:rsidRDefault="00A07ED4" w:rsidP="00835DF8">
      <w:pPr>
        <w:pStyle w:val="PargrafodaLista"/>
        <w:numPr>
          <w:ilvl w:val="0"/>
          <w:numId w:val="26"/>
        </w:numPr>
        <w:tabs>
          <w:tab w:val="left" w:pos="468"/>
        </w:tabs>
        <w:ind w:left="567" w:right="767" w:firstLine="0"/>
        <w:jc w:val="left"/>
        <w:rPr>
          <w:sz w:val="24"/>
          <w:szCs w:val="24"/>
        </w:rPr>
      </w:pPr>
      <w:r w:rsidRPr="00394D05">
        <w:rPr>
          <w:sz w:val="24"/>
          <w:szCs w:val="24"/>
        </w:rPr>
        <w:t>acompanhar os trabalhos da equipe de</w:t>
      </w:r>
      <w:r w:rsidRPr="00394D05">
        <w:rPr>
          <w:spacing w:val="-3"/>
          <w:sz w:val="24"/>
          <w:szCs w:val="24"/>
        </w:rPr>
        <w:t xml:space="preserve"> </w:t>
      </w:r>
      <w:r w:rsidRPr="00394D05">
        <w:rPr>
          <w:sz w:val="24"/>
          <w:szCs w:val="24"/>
        </w:rPr>
        <w:t>apoio;</w:t>
      </w:r>
    </w:p>
    <w:p w:rsidR="00320D8B" w:rsidRPr="00394D05" w:rsidRDefault="00A07ED4" w:rsidP="00835DF8">
      <w:pPr>
        <w:pStyle w:val="PargrafodaLista"/>
        <w:numPr>
          <w:ilvl w:val="0"/>
          <w:numId w:val="26"/>
        </w:numPr>
        <w:tabs>
          <w:tab w:val="left" w:pos="483"/>
        </w:tabs>
        <w:ind w:left="567" w:right="767" w:firstLine="0"/>
        <w:jc w:val="left"/>
        <w:rPr>
          <w:sz w:val="24"/>
          <w:szCs w:val="24"/>
        </w:rPr>
      </w:pPr>
      <w:r w:rsidRPr="00394D05">
        <w:rPr>
          <w:sz w:val="24"/>
          <w:szCs w:val="24"/>
        </w:rPr>
        <w:t>responder as questões formuladas pelos fornecedores, relativas ao certame;</w:t>
      </w:r>
    </w:p>
    <w:p w:rsidR="00320D8B" w:rsidRPr="00394D05" w:rsidRDefault="00A07ED4" w:rsidP="00835DF8">
      <w:pPr>
        <w:pStyle w:val="PargrafodaLista"/>
        <w:numPr>
          <w:ilvl w:val="0"/>
          <w:numId w:val="26"/>
        </w:numPr>
        <w:tabs>
          <w:tab w:val="left" w:pos="468"/>
        </w:tabs>
        <w:ind w:left="567" w:right="767" w:firstLine="0"/>
        <w:jc w:val="left"/>
        <w:rPr>
          <w:sz w:val="24"/>
          <w:szCs w:val="24"/>
        </w:rPr>
      </w:pPr>
      <w:r w:rsidRPr="00394D05">
        <w:rPr>
          <w:sz w:val="24"/>
          <w:szCs w:val="24"/>
        </w:rPr>
        <w:t>abrir as propostas de</w:t>
      </w:r>
      <w:r w:rsidRPr="00394D05">
        <w:rPr>
          <w:spacing w:val="-3"/>
          <w:sz w:val="24"/>
          <w:szCs w:val="24"/>
        </w:rPr>
        <w:t xml:space="preserve"> </w:t>
      </w:r>
      <w:r w:rsidRPr="00394D05">
        <w:rPr>
          <w:sz w:val="24"/>
          <w:szCs w:val="24"/>
        </w:rPr>
        <w:t>preços;</w:t>
      </w:r>
    </w:p>
    <w:p w:rsidR="00320D8B" w:rsidRDefault="00A07ED4" w:rsidP="00835DF8">
      <w:pPr>
        <w:pStyle w:val="PargrafodaLista"/>
        <w:numPr>
          <w:ilvl w:val="0"/>
          <w:numId w:val="26"/>
        </w:numPr>
        <w:tabs>
          <w:tab w:val="left" w:pos="483"/>
        </w:tabs>
        <w:ind w:left="567" w:right="767" w:firstLine="0"/>
        <w:jc w:val="left"/>
        <w:rPr>
          <w:sz w:val="24"/>
          <w:szCs w:val="24"/>
        </w:rPr>
      </w:pPr>
      <w:r w:rsidRPr="00394D05">
        <w:rPr>
          <w:sz w:val="24"/>
          <w:szCs w:val="24"/>
        </w:rPr>
        <w:t>analisar a aceitabilidade das</w:t>
      </w:r>
      <w:r w:rsidRPr="00394D05">
        <w:rPr>
          <w:spacing w:val="-3"/>
          <w:sz w:val="24"/>
          <w:szCs w:val="24"/>
        </w:rPr>
        <w:t xml:space="preserve"> </w:t>
      </w:r>
      <w:r w:rsidRPr="00394D05">
        <w:rPr>
          <w:sz w:val="24"/>
          <w:szCs w:val="24"/>
        </w:rPr>
        <w:t>propostas;</w:t>
      </w:r>
    </w:p>
    <w:p w:rsidR="00910FD7" w:rsidRPr="00910FD7" w:rsidRDefault="00910FD7" w:rsidP="00965F96">
      <w:pPr>
        <w:tabs>
          <w:tab w:val="left" w:pos="483"/>
        </w:tabs>
        <w:ind w:right="767"/>
        <w:rPr>
          <w:sz w:val="24"/>
          <w:szCs w:val="24"/>
        </w:rPr>
      </w:pPr>
    </w:p>
    <w:p w:rsidR="00320D8B" w:rsidRPr="00394D05" w:rsidRDefault="00A07ED4" w:rsidP="00835DF8">
      <w:pPr>
        <w:pStyle w:val="PargrafodaLista"/>
        <w:numPr>
          <w:ilvl w:val="0"/>
          <w:numId w:val="26"/>
        </w:numPr>
        <w:tabs>
          <w:tab w:val="left" w:pos="468"/>
        </w:tabs>
        <w:ind w:left="567" w:right="767" w:firstLine="0"/>
        <w:jc w:val="left"/>
        <w:rPr>
          <w:sz w:val="24"/>
          <w:szCs w:val="24"/>
        </w:rPr>
      </w:pPr>
      <w:r w:rsidRPr="00394D05">
        <w:rPr>
          <w:sz w:val="24"/>
          <w:szCs w:val="24"/>
        </w:rPr>
        <w:t>desclassificar propostas indicando os</w:t>
      </w:r>
      <w:r w:rsidRPr="00394D05">
        <w:rPr>
          <w:spacing w:val="-5"/>
          <w:sz w:val="24"/>
          <w:szCs w:val="24"/>
        </w:rPr>
        <w:t xml:space="preserve"> </w:t>
      </w:r>
      <w:r w:rsidRPr="00394D05">
        <w:rPr>
          <w:sz w:val="24"/>
          <w:szCs w:val="24"/>
        </w:rPr>
        <w:t>motivos;</w:t>
      </w:r>
    </w:p>
    <w:p w:rsidR="00320D8B" w:rsidRPr="00394D05" w:rsidRDefault="00A07ED4" w:rsidP="00835DF8">
      <w:pPr>
        <w:pStyle w:val="PargrafodaLista"/>
        <w:numPr>
          <w:ilvl w:val="0"/>
          <w:numId w:val="26"/>
        </w:numPr>
        <w:tabs>
          <w:tab w:val="left" w:pos="442"/>
        </w:tabs>
        <w:ind w:left="567" w:right="767" w:firstLine="0"/>
        <w:jc w:val="left"/>
        <w:rPr>
          <w:sz w:val="24"/>
          <w:szCs w:val="24"/>
        </w:rPr>
      </w:pPr>
      <w:r w:rsidRPr="00394D05">
        <w:rPr>
          <w:sz w:val="24"/>
          <w:szCs w:val="24"/>
        </w:rPr>
        <w:t>conduzir os procedimentos relativos aos lances e à escolha da proposta do lance de menor</w:t>
      </w:r>
      <w:r w:rsidRPr="00394D05">
        <w:rPr>
          <w:spacing w:val="-22"/>
          <w:sz w:val="24"/>
          <w:szCs w:val="24"/>
        </w:rPr>
        <w:t xml:space="preserve"> </w:t>
      </w:r>
      <w:r w:rsidRPr="00394D05">
        <w:rPr>
          <w:sz w:val="24"/>
          <w:szCs w:val="24"/>
        </w:rPr>
        <w:t>preço;</w:t>
      </w:r>
    </w:p>
    <w:p w:rsidR="00320D8B" w:rsidRPr="00394D05" w:rsidRDefault="00A07ED4" w:rsidP="00835DF8">
      <w:pPr>
        <w:pStyle w:val="PargrafodaLista"/>
        <w:numPr>
          <w:ilvl w:val="0"/>
          <w:numId w:val="26"/>
        </w:numPr>
        <w:tabs>
          <w:tab w:val="left" w:pos="480"/>
        </w:tabs>
        <w:ind w:left="567" w:right="767" w:firstLine="0"/>
        <w:jc w:val="left"/>
        <w:rPr>
          <w:sz w:val="24"/>
          <w:szCs w:val="24"/>
        </w:rPr>
      </w:pPr>
      <w:r w:rsidRPr="00394D05">
        <w:rPr>
          <w:sz w:val="24"/>
          <w:szCs w:val="24"/>
        </w:rPr>
        <w:t>verificar a habilitação do proponente classificado em primeiro</w:t>
      </w:r>
      <w:r w:rsidRPr="00394D05">
        <w:rPr>
          <w:spacing w:val="-8"/>
          <w:sz w:val="24"/>
          <w:szCs w:val="24"/>
        </w:rPr>
        <w:t xml:space="preserve"> </w:t>
      </w:r>
      <w:r w:rsidRPr="00394D05">
        <w:rPr>
          <w:sz w:val="24"/>
          <w:szCs w:val="24"/>
        </w:rPr>
        <w:t>lugar;</w:t>
      </w:r>
    </w:p>
    <w:p w:rsidR="00320D8B" w:rsidRPr="00394D05" w:rsidRDefault="00A07ED4" w:rsidP="00835DF8">
      <w:pPr>
        <w:pStyle w:val="PargrafodaLista"/>
        <w:numPr>
          <w:ilvl w:val="0"/>
          <w:numId w:val="26"/>
        </w:numPr>
        <w:tabs>
          <w:tab w:val="left" w:pos="567"/>
        </w:tabs>
        <w:ind w:left="567" w:right="767" w:firstLine="0"/>
        <w:jc w:val="left"/>
        <w:rPr>
          <w:sz w:val="24"/>
          <w:szCs w:val="24"/>
        </w:rPr>
      </w:pPr>
      <w:r w:rsidRPr="00394D05">
        <w:rPr>
          <w:sz w:val="24"/>
          <w:szCs w:val="24"/>
        </w:rPr>
        <w:lastRenderedPageBreak/>
        <w:t>declarar o</w:t>
      </w:r>
      <w:r w:rsidRPr="00394D05">
        <w:rPr>
          <w:spacing w:val="-5"/>
          <w:sz w:val="24"/>
          <w:szCs w:val="24"/>
        </w:rPr>
        <w:t xml:space="preserve"> </w:t>
      </w:r>
      <w:r w:rsidRPr="00394D05">
        <w:rPr>
          <w:sz w:val="24"/>
          <w:szCs w:val="24"/>
        </w:rPr>
        <w:t>vencedor;</w:t>
      </w:r>
    </w:p>
    <w:p w:rsidR="00320D8B" w:rsidRPr="00394D05" w:rsidRDefault="00A07ED4" w:rsidP="00835DF8">
      <w:pPr>
        <w:pStyle w:val="PargrafodaLista"/>
        <w:numPr>
          <w:ilvl w:val="0"/>
          <w:numId w:val="26"/>
        </w:numPr>
        <w:tabs>
          <w:tab w:val="left" w:pos="430"/>
          <w:tab w:val="left" w:pos="567"/>
        </w:tabs>
        <w:ind w:left="567" w:right="767" w:firstLine="0"/>
        <w:jc w:val="left"/>
        <w:rPr>
          <w:sz w:val="24"/>
          <w:szCs w:val="24"/>
        </w:rPr>
      </w:pPr>
      <w:r w:rsidRPr="00394D05">
        <w:rPr>
          <w:sz w:val="24"/>
          <w:szCs w:val="24"/>
        </w:rPr>
        <w:t>receber, examinar e decidir sobre a pertinência dos</w:t>
      </w:r>
      <w:r w:rsidRPr="00394D05">
        <w:rPr>
          <w:spacing w:val="-10"/>
          <w:sz w:val="24"/>
          <w:szCs w:val="24"/>
        </w:rPr>
        <w:t xml:space="preserve"> </w:t>
      </w:r>
      <w:r w:rsidRPr="00394D05">
        <w:rPr>
          <w:sz w:val="24"/>
          <w:szCs w:val="24"/>
        </w:rPr>
        <w:t>recursos;</w:t>
      </w:r>
    </w:p>
    <w:p w:rsidR="00320D8B" w:rsidRPr="00394D05" w:rsidRDefault="00A07ED4" w:rsidP="00835DF8">
      <w:pPr>
        <w:pStyle w:val="PargrafodaLista"/>
        <w:numPr>
          <w:ilvl w:val="0"/>
          <w:numId w:val="26"/>
        </w:numPr>
        <w:tabs>
          <w:tab w:val="left" w:pos="430"/>
          <w:tab w:val="left" w:pos="567"/>
        </w:tabs>
        <w:ind w:left="567" w:right="767" w:firstLine="0"/>
        <w:jc w:val="left"/>
        <w:rPr>
          <w:sz w:val="24"/>
          <w:szCs w:val="24"/>
        </w:rPr>
      </w:pPr>
      <w:r w:rsidRPr="00394D05">
        <w:rPr>
          <w:sz w:val="24"/>
          <w:szCs w:val="24"/>
        </w:rPr>
        <w:t>elaborar a ata da</w:t>
      </w:r>
      <w:r w:rsidRPr="00394D05">
        <w:rPr>
          <w:spacing w:val="-10"/>
          <w:sz w:val="24"/>
          <w:szCs w:val="24"/>
        </w:rPr>
        <w:t xml:space="preserve"> </w:t>
      </w:r>
      <w:r w:rsidRPr="00394D05">
        <w:rPr>
          <w:sz w:val="24"/>
          <w:szCs w:val="24"/>
        </w:rPr>
        <w:t>sessão;</w:t>
      </w:r>
    </w:p>
    <w:p w:rsidR="00320D8B" w:rsidRPr="00394D05" w:rsidRDefault="00A07ED4" w:rsidP="00835DF8">
      <w:pPr>
        <w:pStyle w:val="PargrafodaLista"/>
        <w:numPr>
          <w:ilvl w:val="0"/>
          <w:numId w:val="26"/>
        </w:numPr>
        <w:tabs>
          <w:tab w:val="left" w:pos="567"/>
        </w:tabs>
        <w:spacing w:before="90" w:line="275" w:lineRule="exact"/>
        <w:ind w:left="567" w:right="767" w:firstLine="0"/>
        <w:jc w:val="both"/>
        <w:rPr>
          <w:sz w:val="24"/>
          <w:szCs w:val="24"/>
        </w:rPr>
      </w:pPr>
      <w:r w:rsidRPr="00394D05">
        <w:rPr>
          <w:sz w:val="24"/>
          <w:szCs w:val="24"/>
        </w:rPr>
        <w:t>encaminhar o processo à autoridade superior para homologar e autorizar a</w:t>
      </w:r>
      <w:r w:rsidRPr="00394D05">
        <w:rPr>
          <w:spacing w:val="-19"/>
          <w:sz w:val="24"/>
          <w:szCs w:val="24"/>
        </w:rPr>
        <w:t xml:space="preserve"> </w:t>
      </w:r>
      <w:r w:rsidRPr="00394D05">
        <w:rPr>
          <w:sz w:val="24"/>
          <w:szCs w:val="24"/>
        </w:rPr>
        <w:t>contratação;</w:t>
      </w:r>
    </w:p>
    <w:p w:rsidR="00320D8B" w:rsidRPr="00394D05" w:rsidRDefault="00A07ED4" w:rsidP="00835DF8">
      <w:pPr>
        <w:pStyle w:val="PargrafodaLista"/>
        <w:numPr>
          <w:ilvl w:val="0"/>
          <w:numId w:val="26"/>
        </w:numPr>
        <w:tabs>
          <w:tab w:val="left" w:pos="709"/>
        </w:tabs>
        <w:ind w:left="567" w:right="767" w:firstLine="0"/>
        <w:jc w:val="both"/>
        <w:rPr>
          <w:sz w:val="24"/>
          <w:szCs w:val="24"/>
        </w:rPr>
      </w:pPr>
      <w:r w:rsidRPr="00394D05">
        <w:rPr>
          <w:sz w:val="24"/>
          <w:szCs w:val="24"/>
        </w:rPr>
        <w:t>abrir processo administrativo para apuração de irregularidades visando a aplicação de penalidades previstas na</w:t>
      </w:r>
      <w:r w:rsidRPr="00394D05">
        <w:rPr>
          <w:spacing w:val="-5"/>
          <w:sz w:val="24"/>
          <w:szCs w:val="24"/>
        </w:rPr>
        <w:t xml:space="preserve"> </w:t>
      </w:r>
      <w:r w:rsidRPr="00394D05">
        <w:rPr>
          <w:sz w:val="24"/>
          <w:szCs w:val="24"/>
        </w:rPr>
        <w:t>legislação.</w:t>
      </w:r>
    </w:p>
    <w:p w:rsidR="00320D8B" w:rsidRPr="00394D05" w:rsidRDefault="00320D8B" w:rsidP="005C69B6">
      <w:pPr>
        <w:pStyle w:val="Corpodetexto"/>
        <w:ind w:right="483"/>
      </w:pPr>
    </w:p>
    <w:p w:rsidR="00320D8B" w:rsidRPr="00394D05" w:rsidRDefault="00320D8B" w:rsidP="005C69B6">
      <w:pPr>
        <w:pStyle w:val="Corpodetexto"/>
        <w:spacing w:before="2"/>
        <w:ind w:right="483"/>
      </w:pPr>
    </w:p>
    <w:p w:rsidR="00320D8B" w:rsidRPr="00394D05" w:rsidRDefault="00A07ED4" w:rsidP="00D169DC">
      <w:pPr>
        <w:pStyle w:val="Ttulo1"/>
        <w:ind w:left="567" w:right="327"/>
      </w:pPr>
      <w:r w:rsidRPr="00394D05">
        <w:t xml:space="preserve">CREDENCIAMENTO NO SISTEMA LICITAÇÕES DA </w:t>
      </w:r>
      <w:r w:rsidRPr="00891E41">
        <w:t xml:space="preserve">BOLSA </w:t>
      </w:r>
      <w:r w:rsidR="007F734D">
        <w:t>NACIONAL DE COMPRAS</w:t>
      </w:r>
      <w:r w:rsidRPr="00891E41">
        <w:t>:</w:t>
      </w:r>
    </w:p>
    <w:p w:rsidR="00320D8B" w:rsidRPr="00394D05" w:rsidRDefault="00320D8B" w:rsidP="0001573F">
      <w:pPr>
        <w:pStyle w:val="Corpodetexto"/>
        <w:spacing w:before="4"/>
        <w:ind w:left="567" w:right="767"/>
        <w:rPr>
          <w:b/>
        </w:rPr>
      </w:pPr>
    </w:p>
    <w:p w:rsidR="00320D8B" w:rsidRPr="00394D05" w:rsidRDefault="00A07ED4" w:rsidP="00835DF8">
      <w:pPr>
        <w:pStyle w:val="PargrafodaLista"/>
        <w:numPr>
          <w:ilvl w:val="1"/>
          <w:numId w:val="27"/>
        </w:numPr>
        <w:tabs>
          <w:tab w:val="left" w:pos="903"/>
        </w:tabs>
        <w:ind w:left="567" w:right="767" w:firstLine="0"/>
        <w:jc w:val="both"/>
        <w:rPr>
          <w:sz w:val="24"/>
          <w:szCs w:val="24"/>
        </w:rPr>
      </w:pPr>
      <w:r w:rsidRPr="00394D05">
        <w:rPr>
          <w:sz w:val="24"/>
          <w:szCs w:val="24"/>
        </w:rPr>
        <w:t xml:space="preserve">As pessoas jurídicas ou firmas individuais interessadas deverão nomear através do instrumento de mandato previsto no item 4.6 “a”, com firma reconhecida, operador devidamente credenciado em qualquer empresa associada à </w:t>
      </w:r>
      <w:r w:rsidRPr="00EB1A29">
        <w:rPr>
          <w:sz w:val="24"/>
          <w:szCs w:val="24"/>
        </w:rPr>
        <w:t xml:space="preserve">Bolsa </w:t>
      </w:r>
      <w:r w:rsidR="001F7105" w:rsidRPr="00EB1A29">
        <w:rPr>
          <w:sz w:val="24"/>
          <w:szCs w:val="24"/>
        </w:rPr>
        <w:t>Nacional de Compras</w:t>
      </w:r>
      <w:r w:rsidRPr="00394D05">
        <w:rPr>
          <w:sz w:val="24"/>
          <w:szCs w:val="24"/>
        </w:rPr>
        <w:t xml:space="preserve">, atribuindo poderes para formular lances de preços e praticar todos os demais atos e operações no site: </w:t>
      </w:r>
      <w:hyperlink r:id="rId18">
        <w:r w:rsidRPr="00EB1A29">
          <w:rPr>
            <w:sz w:val="24"/>
            <w:szCs w:val="24"/>
          </w:rPr>
          <w:t>www.</w:t>
        </w:r>
        <w:r w:rsidR="000B3E4C" w:rsidRPr="00EB1A29">
          <w:rPr>
            <w:sz w:val="24"/>
            <w:szCs w:val="24"/>
          </w:rPr>
          <w:t>bnc</w:t>
        </w:r>
        <w:r w:rsidRPr="00EB1A29">
          <w:rPr>
            <w:sz w:val="24"/>
            <w:szCs w:val="24"/>
          </w:rPr>
          <w:t>.org.br.</w:t>
        </w:r>
      </w:hyperlink>
    </w:p>
    <w:p w:rsidR="00320D8B" w:rsidRPr="00394D05" w:rsidRDefault="00320D8B" w:rsidP="0001573F">
      <w:pPr>
        <w:pStyle w:val="Corpodetexto"/>
        <w:ind w:left="567" w:right="767"/>
      </w:pPr>
    </w:p>
    <w:p w:rsidR="00320D8B" w:rsidRPr="00394D05" w:rsidRDefault="00A07ED4" w:rsidP="00835DF8">
      <w:pPr>
        <w:pStyle w:val="PargrafodaLista"/>
        <w:numPr>
          <w:ilvl w:val="1"/>
          <w:numId w:val="27"/>
        </w:numPr>
        <w:tabs>
          <w:tab w:val="left" w:pos="939"/>
        </w:tabs>
        <w:spacing w:before="1"/>
        <w:ind w:left="567" w:right="767" w:firstLine="0"/>
        <w:jc w:val="both"/>
        <w:rPr>
          <w:sz w:val="24"/>
          <w:szCs w:val="24"/>
        </w:rPr>
      </w:pPr>
      <w:r w:rsidRPr="00394D05">
        <w:rPr>
          <w:sz w:val="24"/>
          <w:szCs w:val="24"/>
        </w:rPr>
        <w:t xml:space="preserve">A participação do licitante no pregão eletrônico se dará por meio de participação direta ou através de empresas associadas à </w:t>
      </w:r>
      <w:r w:rsidR="000B3E4C" w:rsidRPr="00EB1A29">
        <w:rPr>
          <w:sz w:val="24"/>
          <w:szCs w:val="24"/>
        </w:rPr>
        <w:t>BNC</w:t>
      </w:r>
      <w:r w:rsidRPr="00EB1A29">
        <w:rPr>
          <w:sz w:val="24"/>
          <w:szCs w:val="24"/>
        </w:rPr>
        <w:t xml:space="preserve"> – Bolsa </w:t>
      </w:r>
      <w:r w:rsidR="001F7105" w:rsidRPr="00EB1A29">
        <w:rPr>
          <w:sz w:val="24"/>
          <w:szCs w:val="24"/>
        </w:rPr>
        <w:t>Nacional de Compras</w:t>
      </w:r>
      <w:r w:rsidRPr="00394D05">
        <w:rPr>
          <w:sz w:val="24"/>
          <w:szCs w:val="24"/>
        </w:rPr>
        <w:t>, a qual deverá manifestar, por meio de seu operador designado, em campo próprio do sistema, pleno conhecimento, aceitação e atendimento às exigências de habilitação previstas no</w:t>
      </w:r>
      <w:r w:rsidRPr="00394D05">
        <w:rPr>
          <w:spacing w:val="-6"/>
          <w:sz w:val="24"/>
          <w:szCs w:val="24"/>
        </w:rPr>
        <w:t xml:space="preserve"> </w:t>
      </w:r>
      <w:r w:rsidRPr="00394D05">
        <w:rPr>
          <w:sz w:val="24"/>
          <w:szCs w:val="24"/>
        </w:rPr>
        <w:t>Edital.</w:t>
      </w:r>
    </w:p>
    <w:p w:rsidR="00320D8B" w:rsidRPr="00394D05" w:rsidRDefault="00320D8B" w:rsidP="0001573F">
      <w:pPr>
        <w:pStyle w:val="Corpodetexto"/>
        <w:ind w:left="567" w:right="767"/>
      </w:pPr>
    </w:p>
    <w:p w:rsidR="00320D8B" w:rsidRPr="00EB1A29" w:rsidRDefault="00A07ED4" w:rsidP="00835DF8">
      <w:pPr>
        <w:pStyle w:val="PargrafodaLista"/>
        <w:numPr>
          <w:ilvl w:val="1"/>
          <w:numId w:val="27"/>
        </w:numPr>
        <w:tabs>
          <w:tab w:val="left" w:pos="912"/>
        </w:tabs>
        <w:ind w:left="567" w:right="767" w:firstLine="0"/>
        <w:jc w:val="both"/>
        <w:rPr>
          <w:sz w:val="24"/>
          <w:szCs w:val="24"/>
        </w:rPr>
      </w:pPr>
      <w:r w:rsidRPr="00EB1A29">
        <w:rPr>
          <w:sz w:val="24"/>
          <w:szCs w:val="24"/>
        </w:rPr>
        <w:t>O acesso do operador ao pregão, para efeito de encaminhamento de proposta de preço e lances sucessivos de preços, em nome do licitante, somente se dará mediante prévia definição de senha</w:t>
      </w:r>
      <w:r w:rsidRPr="00EB1A29">
        <w:rPr>
          <w:spacing w:val="-24"/>
          <w:sz w:val="24"/>
          <w:szCs w:val="24"/>
        </w:rPr>
        <w:t xml:space="preserve"> </w:t>
      </w:r>
      <w:r w:rsidRPr="00EB1A29">
        <w:rPr>
          <w:sz w:val="24"/>
          <w:szCs w:val="24"/>
        </w:rPr>
        <w:t>privativa.</w:t>
      </w:r>
    </w:p>
    <w:p w:rsidR="00320D8B" w:rsidRPr="00EB1A29" w:rsidRDefault="00A07ED4" w:rsidP="00835DF8">
      <w:pPr>
        <w:pStyle w:val="PargrafodaLista"/>
        <w:numPr>
          <w:ilvl w:val="1"/>
          <w:numId w:val="27"/>
        </w:numPr>
        <w:tabs>
          <w:tab w:val="left" w:pos="920"/>
        </w:tabs>
        <w:ind w:left="567" w:right="767" w:firstLine="0"/>
        <w:jc w:val="both"/>
        <w:rPr>
          <w:sz w:val="24"/>
          <w:szCs w:val="24"/>
        </w:rPr>
      </w:pPr>
      <w:r w:rsidRPr="00EB1A29">
        <w:rPr>
          <w:sz w:val="24"/>
          <w:szCs w:val="24"/>
        </w:rPr>
        <w:t xml:space="preserve">A chave de identificação e a senha dos operadores poderão ser utilizadas em qualquer pregão eletrônico, salvo quando canceladas por solicitação do credenciado ou por iniciativa da </w:t>
      </w:r>
      <w:r w:rsidR="000B3E4C" w:rsidRPr="00EB1A29">
        <w:rPr>
          <w:sz w:val="24"/>
          <w:szCs w:val="24"/>
        </w:rPr>
        <w:t>BNC</w:t>
      </w:r>
      <w:r w:rsidRPr="00EB1A29">
        <w:rPr>
          <w:sz w:val="24"/>
          <w:szCs w:val="24"/>
        </w:rPr>
        <w:t xml:space="preserve"> - Bolsa </w:t>
      </w:r>
      <w:r w:rsidR="001F7105" w:rsidRPr="00EB1A29">
        <w:rPr>
          <w:sz w:val="24"/>
          <w:szCs w:val="24"/>
        </w:rPr>
        <w:t>Nacional de Compras</w:t>
      </w:r>
      <w:r w:rsidRPr="00EB1A29">
        <w:rPr>
          <w:sz w:val="24"/>
          <w:szCs w:val="24"/>
        </w:rPr>
        <w:t>.</w:t>
      </w:r>
    </w:p>
    <w:p w:rsidR="00320D8B" w:rsidRPr="00394D05" w:rsidRDefault="00320D8B" w:rsidP="0001573F">
      <w:pPr>
        <w:pStyle w:val="Corpodetexto"/>
        <w:spacing w:before="9"/>
        <w:ind w:left="567" w:right="767"/>
      </w:pPr>
    </w:p>
    <w:p w:rsidR="00320D8B" w:rsidRPr="00394D05" w:rsidRDefault="00A07ED4" w:rsidP="00835DF8">
      <w:pPr>
        <w:pStyle w:val="PargrafodaLista"/>
        <w:numPr>
          <w:ilvl w:val="1"/>
          <w:numId w:val="27"/>
        </w:numPr>
        <w:tabs>
          <w:tab w:val="left" w:pos="924"/>
        </w:tabs>
        <w:ind w:left="567" w:right="767" w:firstLine="0"/>
        <w:jc w:val="both"/>
        <w:rPr>
          <w:sz w:val="24"/>
          <w:szCs w:val="24"/>
        </w:rPr>
      </w:pPr>
      <w:r w:rsidRPr="00394D05">
        <w:rPr>
          <w:sz w:val="24"/>
          <w:szCs w:val="24"/>
        </w:rPr>
        <w:t xml:space="preserve">É de exclusiva responsabilidade do usuário o sigilo da senha, bem como seu uso em qualquer </w:t>
      </w:r>
      <w:r w:rsidRPr="00EB1A29">
        <w:rPr>
          <w:sz w:val="24"/>
          <w:szCs w:val="24"/>
        </w:rPr>
        <w:t xml:space="preserve">transação efetuada diretamente ou por seu representante, não cabendo a </w:t>
      </w:r>
      <w:r w:rsidR="000B3E4C" w:rsidRPr="00EB1A29">
        <w:rPr>
          <w:sz w:val="24"/>
          <w:szCs w:val="24"/>
        </w:rPr>
        <w:t>BNC</w:t>
      </w:r>
      <w:r w:rsidRPr="00EB1A29">
        <w:rPr>
          <w:sz w:val="24"/>
          <w:szCs w:val="24"/>
        </w:rPr>
        <w:t xml:space="preserve"> - Bolsa </w:t>
      </w:r>
      <w:r w:rsidR="001F7105" w:rsidRPr="00EB1A29">
        <w:rPr>
          <w:sz w:val="24"/>
          <w:szCs w:val="24"/>
        </w:rPr>
        <w:t>Nacional de Compras</w:t>
      </w:r>
      <w:r w:rsidRPr="00EB1A29">
        <w:rPr>
          <w:sz w:val="24"/>
          <w:szCs w:val="24"/>
        </w:rPr>
        <w:t xml:space="preserve"> a responsabilidade por eventuais danos decorrentes de uso indevido da senha, ainda que por</w:t>
      </w:r>
      <w:r w:rsidRPr="00EB1A29">
        <w:rPr>
          <w:spacing w:val="-21"/>
          <w:sz w:val="24"/>
          <w:szCs w:val="24"/>
        </w:rPr>
        <w:t xml:space="preserve"> </w:t>
      </w:r>
      <w:r w:rsidRPr="00EB1A29">
        <w:rPr>
          <w:sz w:val="24"/>
          <w:szCs w:val="24"/>
        </w:rPr>
        <w:t>terceiros.</w:t>
      </w:r>
    </w:p>
    <w:p w:rsidR="00320D8B" w:rsidRPr="00394D05" w:rsidRDefault="00320D8B" w:rsidP="0001573F">
      <w:pPr>
        <w:pStyle w:val="Corpodetexto"/>
        <w:ind w:left="567" w:right="767"/>
      </w:pPr>
    </w:p>
    <w:p w:rsidR="00320D8B" w:rsidRPr="00394D05" w:rsidRDefault="00A07ED4" w:rsidP="00835DF8">
      <w:pPr>
        <w:pStyle w:val="PargrafodaLista"/>
        <w:numPr>
          <w:ilvl w:val="1"/>
          <w:numId w:val="27"/>
        </w:numPr>
        <w:tabs>
          <w:tab w:val="left" w:pos="960"/>
        </w:tabs>
        <w:ind w:left="567" w:right="767" w:firstLine="0"/>
        <w:jc w:val="both"/>
        <w:rPr>
          <w:sz w:val="24"/>
          <w:szCs w:val="24"/>
        </w:rPr>
      </w:pPr>
      <w:r w:rsidRPr="00394D05">
        <w:rPr>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rsidR="00320D8B" w:rsidRPr="00394D05" w:rsidRDefault="00320D8B" w:rsidP="0001573F">
      <w:pPr>
        <w:pStyle w:val="Corpodetexto"/>
        <w:spacing w:before="5"/>
        <w:ind w:left="567" w:right="767"/>
      </w:pPr>
    </w:p>
    <w:p w:rsidR="00320D8B" w:rsidRPr="00394D05" w:rsidRDefault="00A07ED4" w:rsidP="0001573F">
      <w:pPr>
        <w:pStyle w:val="Ttulo1"/>
        <w:ind w:left="567" w:right="767"/>
      </w:pPr>
      <w:r w:rsidRPr="00394D05">
        <w:t>PARTICIPAÇÃO:</w:t>
      </w:r>
    </w:p>
    <w:p w:rsidR="00320D8B" w:rsidRPr="00394D05" w:rsidRDefault="00320D8B" w:rsidP="0001573F">
      <w:pPr>
        <w:pStyle w:val="Corpodetexto"/>
        <w:spacing w:before="9"/>
        <w:ind w:left="567" w:right="767"/>
        <w:rPr>
          <w:b/>
        </w:rPr>
      </w:pPr>
    </w:p>
    <w:p w:rsidR="00320D8B" w:rsidRDefault="00A07ED4" w:rsidP="00835DF8">
      <w:pPr>
        <w:pStyle w:val="PargrafodaLista"/>
        <w:numPr>
          <w:ilvl w:val="1"/>
          <w:numId w:val="27"/>
        </w:numPr>
        <w:tabs>
          <w:tab w:val="left" w:pos="968"/>
        </w:tabs>
        <w:spacing w:line="360" w:lineRule="auto"/>
        <w:ind w:left="567" w:right="767" w:firstLine="0"/>
        <w:jc w:val="both"/>
        <w:rPr>
          <w:sz w:val="24"/>
          <w:szCs w:val="24"/>
        </w:rPr>
      </w:pPr>
      <w:r w:rsidRPr="00394D05">
        <w:rPr>
          <w:sz w:val="24"/>
          <w:szCs w:val="24"/>
        </w:rPr>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w:t>
      </w:r>
      <w:r w:rsidRPr="00394D05">
        <w:rPr>
          <w:spacing w:val="-5"/>
          <w:sz w:val="24"/>
          <w:szCs w:val="24"/>
        </w:rPr>
        <w:t xml:space="preserve"> </w:t>
      </w:r>
      <w:r w:rsidRPr="00394D05">
        <w:rPr>
          <w:sz w:val="24"/>
          <w:szCs w:val="24"/>
        </w:rPr>
        <w:t>estabelecido.</w:t>
      </w:r>
    </w:p>
    <w:p w:rsidR="00910FD7" w:rsidRPr="00910FD7" w:rsidRDefault="00910FD7" w:rsidP="00910FD7">
      <w:pPr>
        <w:tabs>
          <w:tab w:val="left" w:pos="968"/>
        </w:tabs>
        <w:spacing w:line="360" w:lineRule="auto"/>
        <w:ind w:right="767"/>
        <w:rPr>
          <w:sz w:val="24"/>
          <w:szCs w:val="24"/>
        </w:rPr>
      </w:pPr>
    </w:p>
    <w:p w:rsidR="00756A13" w:rsidRPr="00756A13" w:rsidRDefault="00A07ED4" w:rsidP="00835DF8">
      <w:pPr>
        <w:pStyle w:val="PargrafodaLista"/>
        <w:numPr>
          <w:ilvl w:val="1"/>
          <w:numId w:val="27"/>
        </w:numPr>
        <w:tabs>
          <w:tab w:val="left" w:pos="915"/>
        </w:tabs>
        <w:spacing w:before="10" w:line="360" w:lineRule="auto"/>
        <w:ind w:left="567" w:right="767" w:firstLine="0"/>
        <w:jc w:val="both"/>
      </w:pPr>
      <w:r w:rsidRPr="000B3E4C">
        <w:rPr>
          <w:sz w:val="24"/>
          <w:szCs w:val="24"/>
        </w:rPr>
        <w:t xml:space="preserve">Caberá ao fornecedor acompanhar as operações no sistema eletrônico durante a sessão pública do </w:t>
      </w:r>
      <w:r w:rsidRPr="000B3E4C">
        <w:rPr>
          <w:sz w:val="24"/>
          <w:szCs w:val="24"/>
        </w:rPr>
        <w:lastRenderedPageBreak/>
        <w:t>pregão, ficando responsável pelo ônus decorrente da perda de negócios diante da inobservância de quaisquer mensagens emitidas pelo sistema ou da desconexão do seu</w:t>
      </w:r>
      <w:r w:rsidRPr="000B3E4C">
        <w:rPr>
          <w:spacing w:val="-6"/>
          <w:sz w:val="24"/>
          <w:szCs w:val="24"/>
        </w:rPr>
        <w:t xml:space="preserve"> </w:t>
      </w:r>
      <w:r w:rsidRPr="000B3E4C">
        <w:rPr>
          <w:sz w:val="24"/>
          <w:szCs w:val="24"/>
        </w:rPr>
        <w:t>representante;</w:t>
      </w:r>
    </w:p>
    <w:p w:rsidR="00756A13" w:rsidRPr="00756A13" w:rsidRDefault="00756A13" w:rsidP="00756A13">
      <w:pPr>
        <w:pStyle w:val="PargrafodaLista"/>
        <w:rPr>
          <w:sz w:val="24"/>
          <w:szCs w:val="24"/>
        </w:rPr>
      </w:pPr>
    </w:p>
    <w:p w:rsidR="00714446" w:rsidRPr="00714446" w:rsidRDefault="00A07ED4" w:rsidP="00835DF8">
      <w:pPr>
        <w:pStyle w:val="PargrafodaLista"/>
        <w:numPr>
          <w:ilvl w:val="1"/>
          <w:numId w:val="27"/>
        </w:numPr>
        <w:tabs>
          <w:tab w:val="left" w:pos="915"/>
        </w:tabs>
        <w:spacing w:before="10" w:line="360" w:lineRule="auto"/>
        <w:ind w:left="567" w:right="767" w:firstLine="0"/>
        <w:jc w:val="both"/>
      </w:pPr>
      <w:r w:rsidRPr="000B3E4C">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w:t>
      </w:r>
      <w:r w:rsidR="00756A13">
        <w:rPr>
          <w:sz w:val="24"/>
          <w:szCs w:val="24"/>
        </w:rPr>
        <w:t xml:space="preserve"> </w:t>
      </w:r>
      <w:r w:rsidRPr="000B3E4C">
        <w:rPr>
          <w:spacing w:val="-42"/>
          <w:sz w:val="24"/>
          <w:szCs w:val="24"/>
        </w:rPr>
        <w:t xml:space="preserve"> </w:t>
      </w:r>
      <w:r w:rsidRPr="000B3E4C">
        <w:rPr>
          <w:sz w:val="24"/>
          <w:szCs w:val="24"/>
        </w:rPr>
        <w:t>terceiros.</w:t>
      </w:r>
    </w:p>
    <w:p w:rsidR="00714446" w:rsidRPr="00714446" w:rsidRDefault="00714446" w:rsidP="0001573F">
      <w:pPr>
        <w:pStyle w:val="PargrafodaLista"/>
        <w:ind w:left="567" w:right="767"/>
        <w:rPr>
          <w:sz w:val="24"/>
          <w:szCs w:val="24"/>
        </w:rPr>
      </w:pPr>
    </w:p>
    <w:p w:rsidR="00320D8B" w:rsidRPr="003C4EEA" w:rsidRDefault="00714446" w:rsidP="00835DF8">
      <w:pPr>
        <w:pStyle w:val="PargrafodaLista"/>
        <w:numPr>
          <w:ilvl w:val="1"/>
          <w:numId w:val="27"/>
        </w:numPr>
        <w:tabs>
          <w:tab w:val="left" w:pos="1047"/>
        </w:tabs>
        <w:spacing w:before="10" w:line="360" w:lineRule="auto"/>
        <w:ind w:left="567" w:right="767" w:firstLine="0"/>
        <w:jc w:val="both"/>
        <w:rPr>
          <w:sz w:val="24"/>
          <w:szCs w:val="24"/>
        </w:rPr>
      </w:pPr>
      <w:r w:rsidRPr="00D51E4C">
        <w:rPr>
          <w:sz w:val="24"/>
          <w:szCs w:val="24"/>
        </w:rPr>
        <w:t xml:space="preserve">Poderão participar deste pregão, empresas interessadas, </w:t>
      </w:r>
      <w:r w:rsidR="00756A13">
        <w:rPr>
          <w:sz w:val="24"/>
          <w:szCs w:val="24"/>
        </w:rPr>
        <w:t xml:space="preserve">cujo ramo de atividade seja compatível </w:t>
      </w:r>
      <w:r w:rsidR="00756A13" w:rsidRPr="003C4EEA">
        <w:rPr>
          <w:sz w:val="24"/>
          <w:szCs w:val="24"/>
        </w:rPr>
        <w:t>com o objeto desta licitação</w:t>
      </w:r>
      <w:r w:rsidRPr="003C4EEA">
        <w:rPr>
          <w:sz w:val="24"/>
          <w:szCs w:val="24"/>
          <w:lang w:eastAsia="ar-SA"/>
        </w:rPr>
        <w:t>.</w:t>
      </w:r>
    </w:p>
    <w:p w:rsidR="002A4050" w:rsidRPr="00FB62D3" w:rsidRDefault="002A4050" w:rsidP="002A4050">
      <w:pPr>
        <w:pStyle w:val="PargrafodaLista"/>
        <w:tabs>
          <w:tab w:val="left" w:pos="426"/>
        </w:tabs>
        <w:ind w:left="1560" w:right="767"/>
        <w:rPr>
          <w:b/>
          <w:sz w:val="24"/>
          <w:szCs w:val="24"/>
        </w:rPr>
      </w:pPr>
      <w:r w:rsidRPr="00FB62D3">
        <w:rPr>
          <w:b/>
          <w:sz w:val="24"/>
          <w:szCs w:val="24"/>
        </w:rPr>
        <w:t>4.11.1</w:t>
      </w:r>
      <w:r w:rsidRPr="00FB62D3">
        <w:rPr>
          <w:b/>
        </w:rPr>
        <w:t xml:space="preserve"> </w:t>
      </w:r>
      <w:r w:rsidRPr="00FB62D3">
        <w:rPr>
          <w:b/>
          <w:sz w:val="24"/>
          <w:szCs w:val="24"/>
        </w:rPr>
        <w:t>Justifica-se a não exclusividade do certame para MICRO EMPRESAS e EMPRESAS DE PEQUENO PORTE, baseado no art. 49 da Lei Complementar 123/06 (atualizada) que diz: “Não se aplica o disposto nos arts. 47 e 48 desta Lei Complementar quando:</w:t>
      </w:r>
    </w:p>
    <w:p w:rsidR="002A4050" w:rsidRPr="00FB62D3" w:rsidRDefault="002A4050" w:rsidP="002A4050">
      <w:pPr>
        <w:pStyle w:val="PargrafodaLista"/>
        <w:tabs>
          <w:tab w:val="left" w:pos="426"/>
        </w:tabs>
        <w:ind w:left="1560" w:right="767"/>
        <w:rPr>
          <w:b/>
          <w:sz w:val="24"/>
          <w:szCs w:val="24"/>
        </w:rPr>
      </w:pPr>
      <w:r w:rsidRPr="00FB62D3">
        <w:rPr>
          <w:b/>
          <w:sz w:val="24"/>
          <w:szCs w:val="24"/>
        </w:rPr>
        <w:t xml:space="preserve"> </w:t>
      </w:r>
    </w:p>
    <w:p w:rsidR="002A4050" w:rsidRPr="00FB62D3" w:rsidRDefault="002A4050" w:rsidP="002A4050">
      <w:pPr>
        <w:pStyle w:val="PargrafodaLista"/>
        <w:tabs>
          <w:tab w:val="left" w:pos="426"/>
        </w:tabs>
        <w:ind w:left="1560" w:right="767"/>
        <w:rPr>
          <w:b/>
          <w:sz w:val="24"/>
          <w:szCs w:val="24"/>
        </w:rPr>
      </w:pPr>
      <w:r w:rsidRPr="00FB62D3">
        <w:rPr>
          <w:b/>
          <w:sz w:val="24"/>
          <w:szCs w:val="24"/>
        </w:rPr>
        <w:t>I - os critérios de tratamento diferenciado e simplificado para as microempresas e empresas de pequeno porte não forem expressamente previstos no instrumento convocatório;</w:t>
      </w:r>
    </w:p>
    <w:p w:rsidR="002A4050" w:rsidRPr="00FB62D3" w:rsidRDefault="002A4050" w:rsidP="002A4050">
      <w:pPr>
        <w:pStyle w:val="PargrafodaLista"/>
        <w:tabs>
          <w:tab w:val="left" w:pos="426"/>
        </w:tabs>
        <w:ind w:left="1560" w:right="767"/>
        <w:rPr>
          <w:b/>
          <w:sz w:val="24"/>
          <w:szCs w:val="24"/>
        </w:rPr>
      </w:pPr>
      <w:r w:rsidRPr="00FB62D3">
        <w:rPr>
          <w:b/>
          <w:sz w:val="24"/>
          <w:szCs w:val="24"/>
        </w:rPr>
        <w:t xml:space="preserve"> </w:t>
      </w:r>
    </w:p>
    <w:p w:rsidR="002A4050" w:rsidRPr="00FB62D3" w:rsidRDefault="002A4050" w:rsidP="002A4050">
      <w:pPr>
        <w:pStyle w:val="PargrafodaLista"/>
        <w:tabs>
          <w:tab w:val="left" w:pos="426"/>
        </w:tabs>
        <w:ind w:left="1560" w:right="767"/>
        <w:rPr>
          <w:b/>
          <w:sz w:val="24"/>
          <w:szCs w:val="24"/>
        </w:rPr>
      </w:pPr>
      <w:r w:rsidRPr="00FB62D3">
        <w:rPr>
          <w:b/>
          <w:sz w:val="24"/>
          <w:szCs w:val="24"/>
        </w:rPr>
        <w:t>II - não houver um mínimo de 3 (três) fornecedores competitivos enquadrados como microempresas ou empresas de pequeno porte sediados local ou regionalmente e capazes de cumprir as exigências estabelecidas no instrumento convocatório;</w:t>
      </w:r>
    </w:p>
    <w:p w:rsidR="002A4050" w:rsidRPr="00FB62D3" w:rsidRDefault="002A4050" w:rsidP="002A4050">
      <w:pPr>
        <w:pStyle w:val="PargrafodaLista"/>
        <w:tabs>
          <w:tab w:val="left" w:pos="426"/>
        </w:tabs>
        <w:ind w:left="1560" w:right="767"/>
        <w:rPr>
          <w:b/>
          <w:sz w:val="24"/>
          <w:szCs w:val="24"/>
        </w:rPr>
      </w:pPr>
      <w:r w:rsidRPr="00FB62D3">
        <w:rPr>
          <w:b/>
          <w:sz w:val="24"/>
          <w:szCs w:val="24"/>
        </w:rPr>
        <w:t xml:space="preserve"> </w:t>
      </w:r>
    </w:p>
    <w:p w:rsidR="002A4050" w:rsidRPr="00FB62D3" w:rsidRDefault="002A4050" w:rsidP="002A4050">
      <w:pPr>
        <w:pStyle w:val="PargrafodaLista"/>
        <w:tabs>
          <w:tab w:val="left" w:pos="426"/>
        </w:tabs>
        <w:ind w:left="1560" w:right="767"/>
        <w:rPr>
          <w:b/>
          <w:sz w:val="24"/>
          <w:szCs w:val="24"/>
        </w:rPr>
      </w:pPr>
      <w:r w:rsidRPr="00FB62D3">
        <w:rPr>
          <w:b/>
          <w:sz w:val="24"/>
          <w:szCs w:val="24"/>
        </w:rPr>
        <w:t>III - o tratamento diferenciado e simplificado para as microempresas e empresas de pequeno porte não for vantajoso para a administração pública ou representar prejuízo ao conjunto ou complexo do objeto a ser contratado;”</w:t>
      </w:r>
    </w:p>
    <w:p w:rsidR="002A4050" w:rsidRPr="00FB62D3" w:rsidRDefault="002A4050" w:rsidP="002A4050">
      <w:pPr>
        <w:pStyle w:val="PargrafodaLista"/>
        <w:tabs>
          <w:tab w:val="left" w:pos="426"/>
        </w:tabs>
        <w:ind w:left="1560" w:right="767"/>
        <w:rPr>
          <w:b/>
          <w:sz w:val="24"/>
          <w:szCs w:val="24"/>
        </w:rPr>
      </w:pPr>
    </w:p>
    <w:p w:rsidR="00756A13" w:rsidRPr="002A4050" w:rsidRDefault="002A4050" w:rsidP="002A4050">
      <w:pPr>
        <w:pStyle w:val="PargrafodaLista"/>
        <w:ind w:left="1560"/>
        <w:rPr>
          <w:sz w:val="24"/>
          <w:szCs w:val="24"/>
        </w:rPr>
      </w:pPr>
      <w:r w:rsidRPr="002A4050">
        <w:rPr>
          <w:b/>
          <w:sz w:val="24"/>
          <w:szCs w:val="24"/>
        </w:rPr>
        <w:t>3.2. Dessa forma a Administração abre a concorrência para todas as empresas que atenderem as condições de habilitação, por não haver 3 (três) fornecedores competitivos enquadrados como microempresas ou empresas de pequeno porte sediados local ou regionalmente sediados no entorno da cidade de Alto Araguaia que forneça tais produtos.</w:t>
      </w:r>
    </w:p>
    <w:p w:rsidR="002A4050" w:rsidRDefault="002A4050" w:rsidP="002A4050">
      <w:pPr>
        <w:pStyle w:val="PargrafodaLista"/>
        <w:numPr>
          <w:ilvl w:val="1"/>
          <w:numId w:val="27"/>
        </w:numPr>
        <w:spacing w:before="10" w:line="360" w:lineRule="auto"/>
        <w:ind w:left="567" w:right="1020" w:firstLine="0"/>
        <w:jc w:val="both"/>
        <w:rPr>
          <w:sz w:val="24"/>
          <w:szCs w:val="24"/>
        </w:rPr>
      </w:pPr>
      <w:r w:rsidRPr="00A5292D">
        <w:rPr>
          <w:sz w:val="24"/>
          <w:szCs w:val="24"/>
        </w:rPr>
        <w:t xml:space="preserve">Poderão participar desta licitação </w:t>
      </w:r>
      <w:r>
        <w:rPr>
          <w:sz w:val="24"/>
          <w:szCs w:val="24"/>
        </w:rPr>
        <w:t>qualquer empresas interessadas</w:t>
      </w:r>
      <w:r>
        <w:rPr>
          <w:b/>
          <w:sz w:val="24"/>
          <w:szCs w:val="24"/>
        </w:rPr>
        <w:t xml:space="preserve"> </w:t>
      </w:r>
      <w:r w:rsidRPr="00A5292D">
        <w:rPr>
          <w:sz w:val="24"/>
          <w:szCs w:val="24"/>
        </w:rPr>
        <w:t xml:space="preserve">que atendam às exigências e condições devidamente estabelecidas por este Edital; </w:t>
      </w:r>
    </w:p>
    <w:p w:rsidR="00756A13" w:rsidRPr="00756A13" w:rsidRDefault="00C325FB" w:rsidP="00835DF8">
      <w:pPr>
        <w:pStyle w:val="PargrafodaLista"/>
        <w:numPr>
          <w:ilvl w:val="1"/>
          <w:numId w:val="27"/>
        </w:numPr>
        <w:tabs>
          <w:tab w:val="left" w:pos="1047"/>
        </w:tabs>
        <w:spacing w:before="10" w:line="360" w:lineRule="auto"/>
        <w:ind w:left="567" w:right="767" w:firstLine="0"/>
        <w:jc w:val="both"/>
      </w:pPr>
      <w:r w:rsidRPr="00C325FB">
        <w:rPr>
          <w:sz w:val="24"/>
          <w:szCs w:val="24"/>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r w:rsidR="00756A13">
        <w:rPr>
          <w:sz w:val="24"/>
          <w:szCs w:val="24"/>
        </w:rPr>
        <w:t xml:space="preserve"> </w:t>
      </w:r>
    </w:p>
    <w:p w:rsidR="00756A13" w:rsidRDefault="00756A13" w:rsidP="00756A13">
      <w:pPr>
        <w:pStyle w:val="PargrafodaLista"/>
      </w:pPr>
    </w:p>
    <w:p w:rsidR="00320D8B" w:rsidRPr="00394D05" w:rsidRDefault="00A07ED4" w:rsidP="00835DF8">
      <w:pPr>
        <w:pStyle w:val="PargrafodaLista"/>
        <w:numPr>
          <w:ilvl w:val="1"/>
          <w:numId w:val="27"/>
        </w:numPr>
        <w:tabs>
          <w:tab w:val="left" w:pos="1047"/>
        </w:tabs>
        <w:spacing w:before="10" w:line="360" w:lineRule="auto"/>
        <w:ind w:left="567" w:right="767" w:firstLine="0"/>
        <w:jc w:val="both"/>
      </w:pPr>
      <w:r w:rsidRPr="00394D05">
        <w:t>Não poderão participar desta licitação os interessados:</w:t>
      </w:r>
    </w:p>
    <w:p w:rsidR="00320D8B" w:rsidRPr="00394D05" w:rsidRDefault="00320D8B" w:rsidP="0001573F">
      <w:pPr>
        <w:pStyle w:val="Corpodetexto"/>
        <w:ind w:left="567" w:right="767"/>
      </w:pPr>
    </w:p>
    <w:p w:rsidR="00756A13" w:rsidRDefault="00A07ED4" w:rsidP="00835DF8">
      <w:pPr>
        <w:pStyle w:val="PargrafodaLista"/>
        <w:numPr>
          <w:ilvl w:val="1"/>
          <w:numId w:val="27"/>
        </w:numPr>
        <w:tabs>
          <w:tab w:val="left" w:pos="764"/>
        </w:tabs>
        <w:spacing w:line="360" w:lineRule="auto"/>
        <w:ind w:left="567" w:right="767" w:hanging="3"/>
        <w:jc w:val="both"/>
        <w:rPr>
          <w:sz w:val="24"/>
          <w:szCs w:val="24"/>
        </w:rPr>
      </w:pPr>
      <w:r w:rsidRPr="00394D05">
        <w:rPr>
          <w:sz w:val="24"/>
          <w:szCs w:val="24"/>
        </w:rPr>
        <w:lastRenderedPageBreak/>
        <w:t>proibidos</w:t>
      </w:r>
      <w:r w:rsidRPr="00394D05">
        <w:rPr>
          <w:spacing w:val="-2"/>
          <w:sz w:val="24"/>
          <w:szCs w:val="24"/>
        </w:rPr>
        <w:t xml:space="preserve"> </w:t>
      </w:r>
      <w:r w:rsidRPr="00394D05">
        <w:rPr>
          <w:sz w:val="24"/>
          <w:szCs w:val="24"/>
        </w:rPr>
        <w:t>de</w:t>
      </w:r>
      <w:r w:rsidRPr="00394D05">
        <w:rPr>
          <w:spacing w:val="-3"/>
          <w:sz w:val="24"/>
          <w:szCs w:val="24"/>
        </w:rPr>
        <w:t xml:space="preserve"> </w:t>
      </w:r>
      <w:r w:rsidRPr="00394D05">
        <w:rPr>
          <w:sz w:val="24"/>
          <w:szCs w:val="24"/>
        </w:rPr>
        <w:t>participar</w:t>
      </w:r>
      <w:r w:rsidRPr="00394D05">
        <w:rPr>
          <w:spacing w:val="-3"/>
          <w:sz w:val="24"/>
          <w:szCs w:val="24"/>
        </w:rPr>
        <w:t xml:space="preserve"> </w:t>
      </w:r>
      <w:r w:rsidRPr="00394D05">
        <w:rPr>
          <w:sz w:val="24"/>
          <w:szCs w:val="24"/>
        </w:rPr>
        <w:t>de</w:t>
      </w:r>
      <w:r w:rsidRPr="00394D05">
        <w:rPr>
          <w:spacing w:val="-3"/>
          <w:sz w:val="24"/>
          <w:szCs w:val="24"/>
        </w:rPr>
        <w:t xml:space="preserve"> </w:t>
      </w:r>
      <w:r w:rsidRPr="00394D05">
        <w:rPr>
          <w:sz w:val="24"/>
          <w:szCs w:val="24"/>
        </w:rPr>
        <w:t>licitações</w:t>
      </w:r>
      <w:r w:rsidRPr="00394D05">
        <w:rPr>
          <w:spacing w:val="-2"/>
          <w:sz w:val="24"/>
          <w:szCs w:val="24"/>
        </w:rPr>
        <w:t xml:space="preserve"> </w:t>
      </w:r>
      <w:r w:rsidRPr="00394D05">
        <w:rPr>
          <w:sz w:val="24"/>
          <w:szCs w:val="24"/>
        </w:rPr>
        <w:t>e</w:t>
      </w:r>
      <w:r w:rsidRPr="00394D05">
        <w:rPr>
          <w:spacing w:val="-1"/>
          <w:sz w:val="24"/>
          <w:szCs w:val="24"/>
        </w:rPr>
        <w:t xml:space="preserve"> </w:t>
      </w:r>
      <w:r w:rsidRPr="00394D05">
        <w:rPr>
          <w:sz w:val="24"/>
          <w:szCs w:val="24"/>
        </w:rPr>
        <w:t>celebrar</w:t>
      </w:r>
      <w:r w:rsidRPr="00394D05">
        <w:rPr>
          <w:spacing w:val="-1"/>
          <w:sz w:val="24"/>
          <w:szCs w:val="24"/>
        </w:rPr>
        <w:t xml:space="preserve"> </w:t>
      </w:r>
      <w:r w:rsidRPr="00394D05">
        <w:rPr>
          <w:sz w:val="24"/>
          <w:szCs w:val="24"/>
        </w:rPr>
        <w:t>contratos</w:t>
      </w:r>
      <w:r w:rsidRPr="00394D05">
        <w:rPr>
          <w:spacing w:val="-2"/>
          <w:sz w:val="24"/>
          <w:szCs w:val="24"/>
        </w:rPr>
        <w:t xml:space="preserve"> </w:t>
      </w:r>
      <w:r w:rsidRPr="00394D05">
        <w:rPr>
          <w:sz w:val="24"/>
          <w:szCs w:val="24"/>
        </w:rPr>
        <w:t>administrativos,</w:t>
      </w:r>
      <w:r w:rsidRPr="00394D05">
        <w:rPr>
          <w:spacing w:val="-2"/>
          <w:sz w:val="24"/>
          <w:szCs w:val="24"/>
        </w:rPr>
        <w:t xml:space="preserve"> </w:t>
      </w:r>
      <w:r w:rsidRPr="00394D05">
        <w:rPr>
          <w:sz w:val="24"/>
          <w:szCs w:val="24"/>
        </w:rPr>
        <w:t>na</w:t>
      </w:r>
      <w:r w:rsidRPr="00394D05">
        <w:rPr>
          <w:spacing w:val="-2"/>
          <w:sz w:val="24"/>
          <w:szCs w:val="24"/>
        </w:rPr>
        <w:t xml:space="preserve"> </w:t>
      </w:r>
      <w:r w:rsidRPr="00394D05">
        <w:rPr>
          <w:sz w:val="24"/>
          <w:szCs w:val="24"/>
        </w:rPr>
        <w:t>forma</w:t>
      </w:r>
      <w:r w:rsidRPr="00394D05">
        <w:rPr>
          <w:spacing w:val="-3"/>
          <w:sz w:val="24"/>
          <w:szCs w:val="24"/>
        </w:rPr>
        <w:t xml:space="preserve"> </w:t>
      </w:r>
      <w:r w:rsidRPr="00394D05">
        <w:rPr>
          <w:sz w:val="24"/>
          <w:szCs w:val="24"/>
        </w:rPr>
        <w:t>da</w:t>
      </w:r>
      <w:r w:rsidRPr="00394D05">
        <w:rPr>
          <w:spacing w:val="-3"/>
          <w:sz w:val="24"/>
          <w:szCs w:val="24"/>
        </w:rPr>
        <w:t xml:space="preserve"> </w:t>
      </w:r>
      <w:r w:rsidRPr="00394D05">
        <w:rPr>
          <w:sz w:val="24"/>
          <w:szCs w:val="24"/>
        </w:rPr>
        <w:t>legislação</w:t>
      </w:r>
      <w:r w:rsidRPr="00394D05">
        <w:rPr>
          <w:spacing w:val="-33"/>
          <w:sz w:val="24"/>
          <w:szCs w:val="24"/>
        </w:rPr>
        <w:t xml:space="preserve"> </w:t>
      </w:r>
      <w:r w:rsidRPr="00394D05">
        <w:rPr>
          <w:sz w:val="24"/>
          <w:szCs w:val="24"/>
        </w:rPr>
        <w:t xml:space="preserve">vigente; </w:t>
      </w:r>
    </w:p>
    <w:p w:rsidR="00756A13" w:rsidRPr="00756A13" w:rsidRDefault="00756A13" w:rsidP="00756A13">
      <w:pPr>
        <w:pStyle w:val="PargrafodaLista"/>
        <w:rPr>
          <w:sz w:val="24"/>
          <w:szCs w:val="24"/>
        </w:rPr>
      </w:pPr>
    </w:p>
    <w:p w:rsidR="00320D8B" w:rsidRPr="00756A13" w:rsidRDefault="00A07ED4" w:rsidP="00835DF8">
      <w:pPr>
        <w:pStyle w:val="PargrafodaLista"/>
        <w:numPr>
          <w:ilvl w:val="2"/>
          <w:numId w:val="27"/>
        </w:numPr>
        <w:tabs>
          <w:tab w:val="left" w:pos="764"/>
        </w:tabs>
        <w:spacing w:line="360" w:lineRule="auto"/>
        <w:ind w:left="567" w:right="767" w:firstLine="0"/>
        <w:rPr>
          <w:sz w:val="24"/>
          <w:szCs w:val="24"/>
        </w:rPr>
      </w:pPr>
      <w:r w:rsidRPr="00756A13">
        <w:rPr>
          <w:sz w:val="24"/>
          <w:szCs w:val="24"/>
        </w:rPr>
        <w:t>que não atendam às condições deste Edital e seu(s)</w:t>
      </w:r>
      <w:r w:rsidRPr="00756A13">
        <w:rPr>
          <w:spacing w:val="-12"/>
          <w:sz w:val="24"/>
          <w:szCs w:val="24"/>
        </w:rPr>
        <w:t xml:space="preserve"> </w:t>
      </w:r>
      <w:r w:rsidRPr="00756A13">
        <w:rPr>
          <w:sz w:val="24"/>
          <w:szCs w:val="24"/>
        </w:rPr>
        <w:t>anexo(s);</w:t>
      </w:r>
    </w:p>
    <w:p w:rsidR="00320D8B" w:rsidRPr="00394D05" w:rsidRDefault="00A07ED4" w:rsidP="00835DF8">
      <w:pPr>
        <w:pStyle w:val="PargrafodaLista"/>
        <w:numPr>
          <w:ilvl w:val="2"/>
          <w:numId w:val="27"/>
        </w:numPr>
        <w:tabs>
          <w:tab w:val="left" w:pos="709"/>
        </w:tabs>
        <w:spacing w:before="5" w:line="360" w:lineRule="auto"/>
        <w:ind w:left="567" w:right="767" w:firstLine="0"/>
        <w:rPr>
          <w:sz w:val="24"/>
          <w:szCs w:val="24"/>
        </w:rPr>
      </w:pPr>
      <w:r w:rsidRPr="00394D05">
        <w:rPr>
          <w:sz w:val="24"/>
          <w:szCs w:val="24"/>
        </w:rPr>
        <w:t>estrangeiros que não tenham representação legal no Brasil com poderes expressos para receber citação</w:t>
      </w:r>
      <w:r w:rsidRPr="00394D05">
        <w:rPr>
          <w:spacing w:val="-26"/>
          <w:sz w:val="24"/>
          <w:szCs w:val="24"/>
        </w:rPr>
        <w:t xml:space="preserve"> </w:t>
      </w:r>
      <w:r w:rsidRPr="00394D05">
        <w:rPr>
          <w:sz w:val="24"/>
          <w:szCs w:val="24"/>
        </w:rPr>
        <w:t>e responder administrativa ou</w:t>
      </w:r>
      <w:r w:rsidRPr="00394D05">
        <w:rPr>
          <w:spacing w:val="-4"/>
          <w:sz w:val="24"/>
          <w:szCs w:val="24"/>
        </w:rPr>
        <w:t xml:space="preserve"> </w:t>
      </w:r>
      <w:r w:rsidRPr="00394D05">
        <w:rPr>
          <w:sz w:val="24"/>
          <w:szCs w:val="24"/>
        </w:rPr>
        <w:t>judicialmente;</w:t>
      </w:r>
    </w:p>
    <w:p w:rsidR="00320D8B" w:rsidRPr="00394D05" w:rsidRDefault="00A07ED4" w:rsidP="00835DF8">
      <w:pPr>
        <w:pStyle w:val="PargrafodaLista"/>
        <w:numPr>
          <w:ilvl w:val="2"/>
          <w:numId w:val="27"/>
        </w:numPr>
        <w:spacing w:before="120"/>
        <w:ind w:left="567" w:right="767" w:firstLine="0"/>
        <w:rPr>
          <w:sz w:val="24"/>
          <w:szCs w:val="24"/>
        </w:rPr>
      </w:pPr>
      <w:r w:rsidRPr="00394D05">
        <w:rPr>
          <w:sz w:val="24"/>
          <w:szCs w:val="24"/>
        </w:rPr>
        <w:t>que se enquadrem nas vedações previstas no artigo 9º da Lei nº 8.666, de</w:t>
      </w:r>
      <w:r w:rsidRPr="00394D05">
        <w:rPr>
          <w:spacing w:val="-8"/>
          <w:sz w:val="24"/>
          <w:szCs w:val="24"/>
        </w:rPr>
        <w:t xml:space="preserve"> </w:t>
      </w:r>
      <w:r w:rsidRPr="00394D05">
        <w:rPr>
          <w:sz w:val="24"/>
          <w:szCs w:val="24"/>
        </w:rPr>
        <w:t>1993;</w:t>
      </w:r>
    </w:p>
    <w:p w:rsidR="00320D8B" w:rsidRPr="00394D05" w:rsidRDefault="00320D8B" w:rsidP="0001573F">
      <w:pPr>
        <w:pStyle w:val="Corpodetexto"/>
        <w:spacing w:before="10"/>
        <w:ind w:left="567" w:right="767"/>
      </w:pPr>
    </w:p>
    <w:p w:rsidR="00756A13" w:rsidRPr="00756A13" w:rsidRDefault="00A07ED4" w:rsidP="00835DF8">
      <w:pPr>
        <w:pStyle w:val="PargrafodaLista"/>
        <w:numPr>
          <w:ilvl w:val="2"/>
          <w:numId w:val="27"/>
        </w:numPr>
        <w:tabs>
          <w:tab w:val="left" w:pos="567"/>
        </w:tabs>
        <w:spacing w:line="360" w:lineRule="auto"/>
        <w:ind w:left="567" w:right="767" w:firstLine="0"/>
      </w:pPr>
      <w:r w:rsidRPr="00756A13">
        <w:rPr>
          <w:sz w:val="24"/>
          <w:szCs w:val="24"/>
        </w:rPr>
        <w:t xml:space="preserve">que  estejam </w:t>
      </w:r>
      <w:r w:rsidRPr="00756A13">
        <w:rPr>
          <w:spacing w:val="14"/>
          <w:sz w:val="24"/>
          <w:szCs w:val="24"/>
        </w:rPr>
        <w:t xml:space="preserve"> </w:t>
      </w:r>
      <w:r w:rsidRPr="00756A13">
        <w:rPr>
          <w:sz w:val="24"/>
          <w:szCs w:val="24"/>
        </w:rPr>
        <w:t xml:space="preserve">sob </w:t>
      </w:r>
      <w:r w:rsidRPr="00756A13">
        <w:rPr>
          <w:spacing w:val="6"/>
          <w:sz w:val="24"/>
          <w:szCs w:val="24"/>
        </w:rPr>
        <w:t xml:space="preserve"> </w:t>
      </w:r>
      <w:r w:rsidRPr="00756A13">
        <w:rPr>
          <w:sz w:val="24"/>
          <w:szCs w:val="24"/>
        </w:rPr>
        <w:t>falência,</w:t>
      </w:r>
      <w:r w:rsidRPr="00756A13">
        <w:rPr>
          <w:sz w:val="24"/>
          <w:szCs w:val="24"/>
        </w:rPr>
        <w:tab/>
        <w:t>concurso de credores, concordata ou em processo de dissolução</w:t>
      </w:r>
      <w:r w:rsidRPr="00756A13">
        <w:rPr>
          <w:spacing w:val="-12"/>
          <w:sz w:val="24"/>
          <w:szCs w:val="24"/>
        </w:rPr>
        <w:t xml:space="preserve"> </w:t>
      </w:r>
      <w:r w:rsidRPr="00756A13">
        <w:rPr>
          <w:sz w:val="24"/>
          <w:szCs w:val="24"/>
        </w:rPr>
        <w:t>ou liquidação;</w:t>
      </w:r>
      <w:r w:rsidR="00756A13" w:rsidRPr="00756A13">
        <w:rPr>
          <w:sz w:val="24"/>
          <w:szCs w:val="24"/>
        </w:rPr>
        <w:t xml:space="preserve"> </w:t>
      </w:r>
    </w:p>
    <w:p w:rsidR="00756A13" w:rsidRPr="00756A13" w:rsidRDefault="00756A13" w:rsidP="00756A13">
      <w:pPr>
        <w:pStyle w:val="PargrafodaLista"/>
        <w:rPr>
          <w:sz w:val="24"/>
          <w:szCs w:val="24"/>
        </w:rPr>
      </w:pPr>
    </w:p>
    <w:p w:rsidR="00756A13" w:rsidRPr="00BD3798" w:rsidRDefault="00A07ED4" w:rsidP="00835DF8">
      <w:pPr>
        <w:pStyle w:val="PargrafodaLista"/>
        <w:numPr>
          <w:ilvl w:val="2"/>
          <w:numId w:val="27"/>
        </w:numPr>
        <w:tabs>
          <w:tab w:val="left" w:pos="567"/>
        </w:tabs>
        <w:spacing w:line="360" w:lineRule="auto"/>
        <w:ind w:left="567" w:right="767" w:firstLine="0"/>
      </w:pPr>
      <w:r w:rsidRPr="00756A13">
        <w:rPr>
          <w:sz w:val="24"/>
          <w:szCs w:val="24"/>
        </w:rPr>
        <w:t>Organizações da Sociedade Civil de Interesse Público - OSCIP, atuando nessa condição (Acórdão nº 746/2014-TCU-Plenário).</w:t>
      </w:r>
      <w:r w:rsidR="00756A13" w:rsidRPr="00756A13">
        <w:rPr>
          <w:sz w:val="24"/>
          <w:szCs w:val="24"/>
        </w:rPr>
        <w:t xml:space="preserve"> </w:t>
      </w:r>
    </w:p>
    <w:p w:rsidR="00BD3798" w:rsidRDefault="00BD3798" w:rsidP="00BD3798">
      <w:pPr>
        <w:pStyle w:val="PargrafodaLista"/>
      </w:pPr>
    </w:p>
    <w:p w:rsidR="00756A13" w:rsidRPr="00E5625E" w:rsidRDefault="00756A13" w:rsidP="00835DF8">
      <w:pPr>
        <w:pStyle w:val="PargrafodaLista"/>
        <w:numPr>
          <w:ilvl w:val="2"/>
          <w:numId w:val="27"/>
        </w:numPr>
        <w:tabs>
          <w:tab w:val="left" w:pos="567"/>
        </w:tabs>
        <w:spacing w:line="360" w:lineRule="auto"/>
        <w:ind w:left="567" w:right="767" w:firstLine="0"/>
      </w:pPr>
      <w:r w:rsidRPr="00E5625E">
        <w:t xml:space="preserve">Qualquer dúvida em relação ao acesso no sistema operacional, poderá ser esclarecida ou através de uma empresa associada ou pelos telefones: </w:t>
      </w:r>
      <w:r w:rsidRPr="00EB1A29">
        <w:t xml:space="preserve">Curitiba-PR </w:t>
      </w:r>
      <w:r w:rsidR="00AB1F92" w:rsidRPr="00AB1F92">
        <w:rPr>
          <w:b/>
          <w:color w:val="548DD4" w:themeColor="text2" w:themeTint="99"/>
          <w:u w:val="single"/>
        </w:rPr>
        <w:t>https://bnc.org.br</w:t>
      </w:r>
      <w:r w:rsidR="00AB1F92" w:rsidRPr="00AB1F92">
        <w:rPr>
          <w:b/>
        </w:rPr>
        <w:t>/</w:t>
      </w:r>
      <w:r w:rsidR="00AB1F92">
        <w:t xml:space="preserve"> Fone /WhatsApp: (42) 3026 4550 </w:t>
      </w:r>
      <w:r w:rsidRPr="00EB1A29">
        <w:t xml:space="preserve">ou através da Bolsa Nacional de Compras ou pelo e-mail </w:t>
      </w:r>
      <w:hyperlink r:id="rId19" w:history="1">
        <w:r w:rsidRPr="00EB1A29">
          <w:rPr>
            <w:rStyle w:val="Hyperlink"/>
          </w:rPr>
          <w:t>contato@bnc.org.br</w:t>
        </w:r>
      </w:hyperlink>
      <w:r w:rsidRPr="00EB1A29">
        <w:t>.</w:t>
      </w:r>
    </w:p>
    <w:p w:rsidR="00320D8B" w:rsidRPr="00394D05" w:rsidRDefault="00320D8B" w:rsidP="0001573F">
      <w:pPr>
        <w:pStyle w:val="Corpodetexto"/>
        <w:spacing w:before="9"/>
        <w:ind w:left="567" w:right="767"/>
      </w:pPr>
    </w:p>
    <w:p w:rsidR="00320D8B" w:rsidRPr="00394D05" w:rsidRDefault="00A07ED4" w:rsidP="0001573F">
      <w:pPr>
        <w:spacing w:before="1"/>
        <w:ind w:left="567" w:right="767"/>
        <w:rPr>
          <w:b/>
          <w:sz w:val="24"/>
          <w:szCs w:val="24"/>
        </w:rPr>
      </w:pPr>
      <w:r w:rsidRPr="00394D05">
        <w:rPr>
          <w:b/>
          <w:sz w:val="24"/>
          <w:szCs w:val="24"/>
          <w:u w:val="thick"/>
        </w:rPr>
        <w:t>4.1</w:t>
      </w:r>
      <w:r w:rsidR="00756A13">
        <w:rPr>
          <w:b/>
          <w:sz w:val="24"/>
          <w:szCs w:val="24"/>
          <w:u w:val="thick"/>
        </w:rPr>
        <w:t>5</w:t>
      </w:r>
      <w:r w:rsidRPr="00394D05">
        <w:rPr>
          <w:b/>
          <w:sz w:val="24"/>
          <w:szCs w:val="24"/>
          <w:u w:val="thick"/>
        </w:rPr>
        <w:t>.- Das condições de participação de microempresa e empresa de pequeno porte</w:t>
      </w:r>
    </w:p>
    <w:p w:rsidR="00320D8B" w:rsidRPr="00394D05" w:rsidRDefault="00320D8B" w:rsidP="0001573F">
      <w:pPr>
        <w:pStyle w:val="Corpodetexto"/>
        <w:spacing w:before="7"/>
        <w:ind w:left="567" w:right="767"/>
        <w:rPr>
          <w:b/>
        </w:rPr>
      </w:pPr>
    </w:p>
    <w:p w:rsidR="00320D8B" w:rsidRPr="00394D05" w:rsidRDefault="00A07ED4" w:rsidP="0001573F">
      <w:pPr>
        <w:pStyle w:val="Corpodetexto"/>
        <w:spacing w:before="90" w:line="276" w:lineRule="auto"/>
        <w:ind w:left="567" w:right="767"/>
        <w:jc w:val="both"/>
      </w:pPr>
      <w:r w:rsidRPr="00394D05">
        <w:rPr>
          <w:u w:val="single"/>
        </w:rPr>
        <w:t>4.1</w:t>
      </w:r>
      <w:r w:rsidR="00756A13">
        <w:rPr>
          <w:u w:val="single"/>
        </w:rPr>
        <w:t>5</w:t>
      </w:r>
      <w:r w:rsidRPr="00394D05">
        <w:rPr>
          <w:u w:val="single"/>
        </w:rPr>
        <w:t>.1.- A microempresa ou empresa de pequeno porte e MEI deverá apresentar declaração de</w:t>
      </w:r>
      <w:r w:rsidRPr="00394D05">
        <w:t xml:space="preserve"> </w:t>
      </w:r>
      <w:r w:rsidRPr="00394D05">
        <w:rPr>
          <w:u w:val="single"/>
        </w:rPr>
        <w:t>comprovação de enquadramento em um dos dois regimes, para que possa ter o beneficio do</w:t>
      </w:r>
      <w:r w:rsidRPr="00394D05">
        <w:t xml:space="preserve"> </w:t>
      </w:r>
      <w:r w:rsidRPr="00394D05">
        <w:rPr>
          <w:u w:val="single"/>
        </w:rPr>
        <w:t>tratamento diferenciado e favorecido na presente licitação, na forma do disposto na Lei Complementar</w:t>
      </w:r>
      <w:r w:rsidRPr="00394D05">
        <w:t xml:space="preserve"> </w:t>
      </w:r>
      <w:r w:rsidRPr="00394D05">
        <w:rPr>
          <w:u w:val="single"/>
        </w:rPr>
        <w:t>nº 147 de 07/08/2014 de Decreto 8538 de 06 de outubro de</w:t>
      </w:r>
      <w:r w:rsidRPr="00394D05">
        <w:rPr>
          <w:spacing w:val="-17"/>
          <w:u w:val="single"/>
        </w:rPr>
        <w:t xml:space="preserve"> </w:t>
      </w:r>
      <w:r w:rsidRPr="00394D05">
        <w:rPr>
          <w:u w:val="single"/>
        </w:rPr>
        <w:t>2015.</w:t>
      </w:r>
    </w:p>
    <w:p w:rsidR="00320D8B" w:rsidRPr="00394D05" w:rsidRDefault="00320D8B" w:rsidP="0001573F">
      <w:pPr>
        <w:pStyle w:val="Corpodetexto"/>
        <w:ind w:left="567" w:right="767"/>
      </w:pPr>
    </w:p>
    <w:p w:rsidR="00BD3798" w:rsidRDefault="00BD3798" w:rsidP="00BD3798">
      <w:pPr>
        <w:pStyle w:val="Corpodetexto"/>
        <w:tabs>
          <w:tab w:val="left" w:pos="11057"/>
        </w:tabs>
        <w:ind w:left="567" w:right="767"/>
        <w:jc w:val="both"/>
      </w:pPr>
      <w:r w:rsidRPr="00647554">
        <w:t>4.15</w:t>
      </w:r>
      <w:r>
        <w:t>.2</w:t>
      </w:r>
      <w:r w:rsidRPr="00647554">
        <w:t xml:space="preserve">. Para a habilitação, as ME, EPP e MEI deverão apresentar, </w:t>
      </w:r>
      <w:r w:rsidRPr="00647554">
        <w:rPr>
          <w:b/>
          <w:u w:val="thick"/>
        </w:rPr>
        <w:t>mesmo se contiver alguma restrição</w:t>
      </w:r>
      <w:r w:rsidRPr="00647554">
        <w:rPr>
          <w:u w:val="thick"/>
        </w:rPr>
        <w:t xml:space="preserve">, </w:t>
      </w:r>
      <w:r w:rsidRPr="00647554">
        <w:rPr>
          <w:b/>
          <w:u w:val="thick"/>
        </w:rPr>
        <w:t>toda a documentação exigida no edital</w:t>
      </w:r>
      <w:r w:rsidRPr="00647554">
        <w:t xml:space="preserve">, que será devidamente conferida pelo Pregoeiro e Equipe de Apoio. Havendo alguma restrição na comprovação da regularidade fiscal e trabalhista, será assegurado o prazo de </w:t>
      </w:r>
      <w:r w:rsidRPr="00647554">
        <w:rPr>
          <w:b/>
        </w:rPr>
        <w:t>cinco dias úteis</w:t>
      </w:r>
      <w:r w:rsidRPr="00647554">
        <w:t xml:space="preserve">, cujo termo inicial corresponderá ao momento em que o proponente ME, EPP e MEI for declarado vencedor do certame, prorrogável por igual período, </w:t>
      </w:r>
      <w:r w:rsidRPr="00647554">
        <w:rPr>
          <w:b/>
        </w:rPr>
        <w:t xml:space="preserve">a critério da administração, </w:t>
      </w:r>
      <w:r w:rsidRPr="00647554">
        <w:t>para a regularização da documentação, pagamento ou parcelamento do débito e emissão de eventuais certidões negativas ou positivas com efeito de certidão negativa. Incluído por determinação do Decreto nº 6.204/2007, Lei Municipal Nº 3.955, DE 20 DE JUNHO DE 2017.</w:t>
      </w:r>
    </w:p>
    <w:p w:rsidR="00A97704" w:rsidRPr="00394D05" w:rsidRDefault="00A97704" w:rsidP="0001573F">
      <w:pPr>
        <w:pStyle w:val="Corpodetexto"/>
        <w:tabs>
          <w:tab w:val="left" w:pos="11057"/>
        </w:tabs>
        <w:ind w:left="567" w:right="767"/>
        <w:jc w:val="both"/>
      </w:pPr>
    </w:p>
    <w:p w:rsidR="00320D8B" w:rsidRPr="00394D05" w:rsidRDefault="00A07ED4" w:rsidP="0001573F">
      <w:pPr>
        <w:pStyle w:val="Ttulo1"/>
        <w:tabs>
          <w:tab w:val="left" w:pos="1442"/>
        </w:tabs>
        <w:ind w:left="567" w:right="767" w:hanging="13"/>
        <w:jc w:val="both"/>
        <w:rPr>
          <w:b w:val="0"/>
        </w:rPr>
      </w:pPr>
      <w:r w:rsidRPr="00394D05">
        <w:rPr>
          <w:b w:val="0"/>
        </w:rPr>
        <w:t>4.1</w:t>
      </w:r>
      <w:r w:rsidR="00756A13">
        <w:rPr>
          <w:b w:val="0"/>
        </w:rPr>
        <w:t>5</w:t>
      </w:r>
      <w:r w:rsidRPr="00394D05">
        <w:rPr>
          <w:b w:val="0"/>
        </w:rPr>
        <w:t>.</w:t>
      </w:r>
      <w:r w:rsidR="00BD3798">
        <w:rPr>
          <w:b w:val="0"/>
        </w:rPr>
        <w:t>3</w:t>
      </w:r>
      <w:r w:rsidRPr="00394D05">
        <w:rPr>
          <w:b w:val="0"/>
        </w:rPr>
        <w:tab/>
        <w:t xml:space="preserve">– </w:t>
      </w:r>
      <w:r w:rsidRPr="00394D05">
        <w:t xml:space="preserve">Das condições de participação de </w:t>
      </w:r>
      <w:r w:rsidRPr="00394D05">
        <w:rPr>
          <w:u w:val="thick"/>
        </w:rPr>
        <w:t>microempresa e empresa de pequeno porte, sediadas local ou regional – Conforme Lei Municipal Nº 3.955, DE 20 DE JUNHO DE</w:t>
      </w:r>
      <w:r w:rsidRPr="00394D05">
        <w:rPr>
          <w:spacing w:val="-9"/>
          <w:u w:val="thick"/>
        </w:rPr>
        <w:t xml:space="preserve"> </w:t>
      </w:r>
      <w:r w:rsidRPr="00394D05">
        <w:rPr>
          <w:u w:val="thick"/>
        </w:rPr>
        <w:t>2017</w:t>
      </w:r>
      <w:r w:rsidRPr="00394D05">
        <w:rPr>
          <w:b w:val="0"/>
        </w:rPr>
        <w:t>:</w:t>
      </w:r>
    </w:p>
    <w:p w:rsidR="00320D8B" w:rsidRPr="00394D05" w:rsidRDefault="00320D8B" w:rsidP="0001573F">
      <w:pPr>
        <w:pStyle w:val="Corpodetexto"/>
        <w:spacing w:before="9"/>
        <w:ind w:left="567" w:right="767"/>
      </w:pPr>
    </w:p>
    <w:p w:rsidR="00320D8B" w:rsidRPr="00394D05" w:rsidRDefault="00A07ED4" w:rsidP="0001573F">
      <w:pPr>
        <w:pStyle w:val="Corpodetexto"/>
        <w:spacing w:before="90"/>
        <w:ind w:left="567" w:right="767"/>
        <w:jc w:val="both"/>
      </w:pPr>
      <w:r w:rsidRPr="00394D05">
        <w:rPr>
          <w:b/>
        </w:rPr>
        <w:t xml:space="preserve">a- </w:t>
      </w:r>
      <w:r w:rsidRPr="00394D05">
        <w:t xml:space="preserve">Para atender os objetivos da promoção do desenvolvimento econômico e social no âmbito municipal e regional, a ampliação da eficiência das políticas públicas e o incentivo à inovação tecnológica, previstos no artigo 1º desta lei e no artigo 47 da Lei Complementar Federal 123/2006, os benefícios </w:t>
      </w:r>
      <w:r w:rsidRPr="00394D05">
        <w:lastRenderedPageBreak/>
        <w:t xml:space="preserve">referidos na lei 3955 municipal diz que: deverão, priorizar a contratação com microempresas e empresas de pequeno porte sediadas local ou regionalmente, </w:t>
      </w:r>
      <w:r w:rsidRPr="00394D05">
        <w:rPr>
          <w:b/>
        </w:rPr>
        <w:t>até o limite de 10% (dez por cento) do melhor preço</w:t>
      </w:r>
      <w:r w:rsidRPr="00394D05">
        <w:rPr>
          <w:b/>
          <w:spacing w:val="-45"/>
        </w:rPr>
        <w:t xml:space="preserve"> </w:t>
      </w:r>
      <w:r w:rsidRPr="00394D05">
        <w:rPr>
          <w:b/>
        </w:rPr>
        <w:t>válido</w:t>
      </w:r>
      <w:r w:rsidRPr="00394D05">
        <w:t>.</w:t>
      </w:r>
    </w:p>
    <w:p w:rsidR="00320D8B" w:rsidRPr="00394D05" w:rsidRDefault="00320D8B" w:rsidP="0001573F">
      <w:pPr>
        <w:pStyle w:val="Corpodetexto"/>
        <w:spacing w:before="9"/>
        <w:ind w:right="767"/>
      </w:pPr>
    </w:p>
    <w:p w:rsidR="00320D8B" w:rsidRPr="00394D05" w:rsidRDefault="00A07ED4" w:rsidP="0001573F">
      <w:pPr>
        <w:pStyle w:val="Corpodetexto"/>
        <w:ind w:left="567" w:right="767"/>
        <w:rPr>
          <w:b/>
        </w:rPr>
      </w:pPr>
      <w:r w:rsidRPr="00394D05">
        <w:rPr>
          <w:b/>
        </w:rPr>
        <w:t xml:space="preserve">§ 1º </w:t>
      </w:r>
      <w:r w:rsidRPr="00394D05">
        <w:t>Para a obtenção do benefício, terão prioridade, as microempresas e empresas de pequeno porte</w:t>
      </w:r>
      <w:r w:rsidR="00C03612">
        <w:t xml:space="preserve"> </w:t>
      </w:r>
      <w:r w:rsidRPr="00394D05">
        <w:t>sediadas no Município de Alto Araguaia-MT</w:t>
      </w:r>
      <w:r w:rsidRPr="00394D05">
        <w:rPr>
          <w:b/>
        </w:rPr>
        <w:t>;</w:t>
      </w:r>
    </w:p>
    <w:p w:rsidR="00320D8B" w:rsidRPr="00394D05" w:rsidRDefault="00BE2217" w:rsidP="00BE2217">
      <w:pPr>
        <w:pStyle w:val="Corpodetexto"/>
        <w:tabs>
          <w:tab w:val="left" w:pos="7455"/>
        </w:tabs>
        <w:spacing w:before="11"/>
        <w:ind w:left="567" w:right="767"/>
      </w:pPr>
      <w:r>
        <w:tab/>
      </w:r>
    </w:p>
    <w:p w:rsidR="00320D8B" w:rsidRPr="00394D05" w:rsidRDefault="00A07ED4" w:rsidP="0001573F">
      <w:pPr>
        <w:pStyle w:val="Corpodetexto"/>
        <w:ind w:left="567" w:right="767"/>
        <w:jc w:val="both"/>
      </w:pPr>
      <w:r w:rsidRPr="00394D05">
        <w:rPr>
          <w:b/>
        </w:rPr>
        <w:t xml:space="preserve">§ 2º </w:t>
      </w:r>
      <w:r w:rsidRPr="00394D05">
        <w:t xml:space="preserve">não havendo microempresas e empresas de pequeno porte ou MEI sediadas no Município de Alto Araguaia, cuja proposta esteja no limite de 10% previsto neste artigo, a prioridade poderá ser dada para as microempresas e empresas de pequeno porte regionais, assim entendidas como aquelas sediadas em áreas conurbadas, bem como em municípios situados no Estado de Mato Grosso, </w:t>
      </w:r>
      <w:r w:rsidRPr="00394D05">
        <w:rPr>
          <w:b/>
        </w:rPr>
        <w:t>desde que haja comprovada reciprocidade de tratamento previsto nas legislações locais</w:t>
      </w:r>
      <w:r w:rsidRPr="00394D05">
        <w:t>.</w:t>
      </w:r>
    </w:p>
    <w:p w:rsidR="00320D8B" w:rsidRPr="00394D05" w:rsidRDefault="00A07ED4" w:rsidP="0001573F">
      <w:pPr>
        <w:ind w:left="567" w:right="767"/>
        <w:jc w:val="both"/>
        <w:rPr>
          <w:i/>
          <w:sz w:val="24"/>
          <w:szCs w:val="24"/>
        </w:rPr>
      </w:pPr>
      <w:r w:rsidRPr="00394D05">
        <w:rPr>
          <w:i/>
          <w:sz w:val="24"/>
          <w:szCs w:val="24"/>
          <w:u w:val="single"/>
        </w:rPr>
        <w:t>Obs: As empresas que não são situadas no município de Alto Araguaia para fazer jus ao mesmo deverá</w:t>
      </w:r>
      <w:r w:rsidRPr="00394D05">
        <w:rPr>
          <w:i/>
          <w:sz w:val="24"/>
          <w:szCs w:val="24"/>
        </w:rPr>
        <w:t xml:space="preserve"> </w:t>
      </w:r>
      <w:r w:rsidRPr="00394D05">
        <w:rPr>
          <w:i/>
          <w:sz w:val="24"/>
          <w:szCs w:val="24"/>
          <w:u w:val="single"/>
        </w:rPr>
        <w:t>apresentar ou informar no final da fase de lances Lei Municipal que concede benefício para as empresas</w:t>
      </w:r>
      <w:r w:rsidRPr="00394D05">
        <w:rPr>
          <w:i/>
          <w:sz w:val="24"/>
          <w:szCs w:val="24"/>
        </w:rPr>
        <w:t xml:space="preserve"> </w:t>
      </w:r>
      <w:r w:rsidRPr="00394D05">
        <w:rPr>
          <w:i/>
          <w:sz w:val="24"/>
          <w:szCs w:val="24"/>
          <w:u w:val="single"/>
        </w:rPr>
        <w:t>de Alto Araguaia.</w:t>
      </w:r>
    </w:p>
    <w:p w:rsidR="00320D8B" w:rsidRPr="00394D05" w:rsidRDefault="00320D8B" w:rsidP="0001573F">
      <w:pPr>
        <w:pStyle w:val="Corpodetexto"/>
        <w:spacing w:before="2"/>
        <w:ind w:left="567" w:right="767"/>
        <w:rPr>
          <w:i/>
        </w:rPr>
      </w:pPr>
    </w:p>
    <w:p w:rsidR="00320D8B" w:rsidRPr="00394D05" w:rsidRDefault="00A07ED4" w:rsidP="0001573F">
      <w:pPr>
        <w:pStyle w:val="Corpodetexto"/>
        <w:spacing w:before="92" w:line="237" w:lineRule="auto"/>
        <w:ind w:left="567" w:right="767"/>
        <w:jc w:val="both"/>
      </w:pPr>
      <w:r w:rsidRPr="00394D05">
        <w:rPr>
          <w:b/>
        </w:rPr>
        <w:t xml:space="preserve">§ 3º </w:t>
      </w:r>
      <w:r w:rsidRPr="00394D05">
        <w:t>Para fazer jus ao benefício as micro empresas e empresas de pequeno porte não poderão oferecer preços superiores àqueles praticados no estabelecimento.</w:t>
      </w:r>
    </w:p>
    <w:p w:rsidR="00320D8B" w:rsidRPr="00394D05" w:rsidRDefault="005013D7" w:rsidP="005013D7">
      <w:pPr>
        <w:pStyle w:val="Corpodetexto"/>
        <w:tabs>
          <w:tab w:val="left" w:pos="7440"/>
        </w:tabs>
        <w:spacing w:before="1"/>
        <w:ind w:left="567" w:right="767"/>
      </w:pPr>
      <w:r>
        <w:tab/>
      </w:r>
    </w:p>
    <w:p w:rsidR="00320D8B" w:rsidRPr="00394D05" w:rsidRDefault="00A07ED4" w:rsidP="0001573F">
      <w:pPr>
        <w:pStyle w:val="Corpodetexto"/>
        <w:ind w:left="567" w:right="767" w:hanging="1"/>
        <w:jc w:val="both"/>
      </w:pPr>
      <w:r w:rsidRPr="00394D05">
        <w:rPr>
          <w:b/>
        </w:rPr>
        <w:t xml:space="preserve">§ 4º </w:t>
      </w:r>
      <w:r w:rsidRPr="00394D05">
        <w:t>A prioridade de contratação para as microempresas e empresas de pequeno porte sediadas local ou regionalmente a que se refere o "caput", tem como justificativa:</w:t>
      </w:r>
    </w:p>
    <w:p w:rsidR="00320D8B" w:rsidRPr="00394D05" w:rsidRDefault="00320D8B" w:rsidP="0001573F">
      <w:pPr>
        <w:pStyle w:val="Corpodetexto"/>
        <w:ind w:left="567" w:right="767"/>
      </w:pPr>
    </w:p>
    <w:p w:rsidR="00320D8B" w:rsidRPr="00394D05" w:rsidRDefault="00A07ED4" w:rsidP="0001573F">
      <w:pPr>
        <w:pStyle w:val="Corpodetexto"/>
        <w:spacing w:before="1"/>
        <w:ind w:left="567" w:right="767"/>
        <w:jc w:val="both"/>
      </w:pPr>
      <w:r w:rsidRPr="00394D05">
        <w:t>I - o desenvolvimento econômico promovido pela variação positiva da capacidade produtiva da economia com elevação do produto interno bruto, aliadas às variações positivas relacionadas com ascensão da qualidade de vida, educação, saúde, infraestrutura e mudanças da estrutura socioeconômica do município e da região, com melhoras dos indicadores sociais relacionados ao índice de desenvolvimento humano - IDH;</w:t>
      </w:r>
    </w:p>
    <w:p w:rsidR="00320D8B" w:rsidRPr="00394D05" w:rsidRDefault="00A07ED4" w:rsidP="0001573F">
      <w:pPr>
        <w:pStyle w:val="PargrafodaLista"/>
        <w:numPr>
          <w:ilvl w:val="0"/>
          <w:numId w:val="1"/>
        </w:numPr>
        <w:spacing w:before="90"/>
        <w:ind w:left="567" w:right="767" w:firstLine="0"/>
        <w:rPr>
          <w:sz w:val="24"/>
          <w:szCs w:val="24"/>
        </w:rPr>
      </w:pPr>
      <w:r w:rsidRPr="00394D05">
        <w:rPr>
          <w:sz w:val="24"/>
          <w:szCs w:val="24"/>
        </w:rPr>
        <w:t>- materializar uma política pública onde o poder de compra governamental seja utilizado para gerar renda, emprego e melhor distribuição das riquezas do município e da</w:t>
      </w:r>
      <w:r w:rsidRPr="00394D05">
        <w:rPr>
          <w:spacing w:val="-35"/>
          <w:sz w:val="24"/>
          <w:szCs w:val="24"/>
        </w:rPr>
        <w:t xml:space="preserve"> </w:t>
      </w:r>
      <w:r w:rsidRPr="00394D05">
        <w:rPr>
          <w:sz w:val="24"/>
          <w:szCs w:val="24"/>
        </w:rPr>
        <w:t>região;</w:t>
      </w:r>
    </w:p>
    <w:p w:rsidR="00320D8B" w:rsidRPr="00394D05" w:rsidRDefault="00320D8B" w:rsidP="0001573F">
      <w:pPr>
        <w:pStyle w:val="Corpodetexto"/>
        <w:spacing w:before="6"/>
        <w:ind w:left="567" w:right="767"/>
      </w:pPr>
    </w:p>
    <w:p w:rsidR="00320D8B" w:rsidRPr="00394D05" w:rsidRDefault="00A07ED4" w:rsidP="0001573F">
      <w:pPr>
        <w:pStyle w:val="PargrafodaLista"/>
        <w:numPr>
          <w:ilvl w:val="0"/>
          <w:numId w:val="1"/>
        </w:numPr>
        <w:tabs>
          <w:tab w:val="left" w:pos="709"/>
        </w:tabs>
        <w:spacing w:before="1"/>
        <w:ind w:left="567" w:right="767" w:firstLine="0"/>
        <w:rPr>
          <w:sz w:val="24"/>
          <w:szCs w:val="24"/>
        </w:rPr>
      </w:pPr>
      <w:r w:rsidRPr="00394D05">
        <w:rPr>
          <w:sz w:val="24"/>
          <w:szCs w:val="24"/>
        </w:rPr>
        <w:t>- materializar as atividades finalísticas do Município e dar retorno ao cidadão contribuinte, oportunizando prover o Poder Público com suas demandas sem exportar recursos locais, promovendo a sustentabilidade econômica e</w:t>
      </w:r>
      <w:r w:rsidRPr="00394D05">
        <w:rPr>
          <w:spacing w:val="-19"/>
          <w:sz w:val="24"/>
          <w:szCs w:val="24"/>
        </w:rPr>
        <w:t xml:space="preserve"> </w:t>
      </w:r>
      <w:r w:rsidRPr="00394D05">
        <w:rPr>
          <w:sz w:val="24"/>
          <w:szCs w:val="24"/>
        </w:rPr>
        <w:t>social;</w:t>
      </w:r>
    </w:p>
    <w:p w:rsidR="00320D8B" w:rsidRPr="00394D05" w:rsidRDefault="00320D8B" w:rsidP="0001573F">
      <w:pPr>
        <w:pStyle w:val="Corpodetexto"/>
        <w:spacing w:before="9"/>
        <w:ind w:left="567" w:right="767"/>
      </w:pPr>
    </w:p>
    <w:p w:rsidR="00417763" w:rsidRDefault="00A07ED4" w:rsidP="00417763">
      <w:pPr>
        <w:pStyle w:val="PargrafodaLista"/>
        <w:numPr>
          <w:ilvl w:val="0"/>
          <w:numId w:val="1"/>
        </w:numPr>
        <w:ind w:left="567" w:right="767" w:firstLine="0"/>
        <w:rPr>
          <w:sz w:val="24"/>
          <w:szCs w:val="24"/>
        </w:rPr>
      </w:pPr>
      <w:r w:rsidRPr="00394D05">
        <w:rPr>
          <w:sz w:val="24"/>
          <w:szCs w:val="24"/>
        </w:rPr>
        <w:t>- priorizar as microempresas e empresas de pequeno porte sediadas local ou regionalmente, aumentando a competitividade delas, contribuindo para que possam suportar a elevação na concorrência proporcionada principalmente pelo comércio, que na maioria das vezes incrementa a chamada evasão de recursos</w:t>
      </w:r>
      <w:r w:rsidRPr="00394D05">
        <w:rPr>
          <w:spacing w:val="-9"/>
          <w:sz w:val="24"/>
          <w:szCs w:val="24"/>
        </w:rPr>
        <w:t xml:space="preserve"> </w:t>
      </w:r>
      <w:r w:rsidRPr="00394D05">
        <w:rPr>
          <w:sz w:val="24"/>
          <w:szCs w:val="24"/>
        </w:rPr>
        <w:t>locais.</w:t>
      </w:r>
    </w:p>
    <w:p w:rsidR="00417763" w:rsidRPr="00417763" w:rsidRDefault="00417763" w:rsidP="00417763">
      <w:pPr>
        <w:pStyle w:val="PargrafodaLista"/>
        <w:rPr>
          <w:b/>
          <w:sz w:val="24"/>
          <w:szCs w:val="24"/>
          <w:u w:val="thick"/>
        </w:rPr>
      </w:pPr>
    </w:p>
    <w:p w:rsidR="00320D8B" w:rsidRPr="00417763" w:rsidRDefault="00417763" w:rsidP="00835DF8">
      <w:pPr>
        <w:pStyle w:val="PargrafodaLista"/>
        <w:numPr>
          <w:ilvl w:val="1"/>
          <w:numId w:val="41"/>
        </w:numPr>
        <w:ind w:right="767"/>
        <w:rPr>
          <w:sz w:val="24"/>
          <w:szCs w:val="24"/>
        </w:rPr>
      </w:pPr>
      <w:r>
        <w:rPr>
          <w:b/>
          <w:sz w:val="24"/>
          <w:szCs w:val="24"/>
          <w:u w:val="thick"/>
        </w:rPr>
        <w:t xml:space="preserve"> </w:t>
      </w:r>
      <w:r w:rsidR="00A07ED4" w:rsidRPr="00417763">
        <w:rPr>
          <w:b/>
          <w:sz w:val="24"/>
          <w:szCs w:val="24"/>
          <w:u w:val="thick"/>
        </w:rPr>
        <w:t>A participação na licitação implica, automaticamente, aceitação integral dos termos deste Edital e seus Anexos e Leis</w:t>
      </w:r>
      <w:r w:rsidR="00A07ED4" w:rsidRPr="00417763">
        <w:rPr>
          <w:b/>
          <w:spacing w:val="-11"/>
          <w:sz w:val="24"/>
          <w:szCs w:val="24"/>
          <w:u w:val="thick"/>
        </w:rPr>
        <w:t xml:space="preserve"> </w:t>
      </w:r>
      <w:r w:rsidR="00A07ED4" w:rsidRPr="00417763">
        <w:rPr>
          <w:b/>
          <w:sz w:val="24"/>
          <w:szCs w:val="24"/>
          <w:u w:val="thick"/>
        </w:rPr>
        <w:t>aplicáveis.</w:t>
      </w:r>
    </w:p>
    <w:p w:rsidR="00320D8B" w:rsidRPr="00394D05" w:rsidRDefault="00320D8B" w:rsidP="0001573F">
      <w:pPr>
        <w:pStyle w:val="Corpodetexto"/>
        <w:spacing w:before="10"/>
        <w:ind w:left="567" w:right="767"/>
        <w:rPr>
          <w:b/>
        </w:rPr>
      </w:pPr>
    </w:p>
    <w:p w:rsidR="00320D8B" w:rsidRPr="00417763" w:rsidRDefault="00A07ED4" w:rsidP="00835DF8">
      <w:pPr>
        <w:pStyle w:val="PargrafodaLista"/>
        <w:numPr>
          <w:ilvl w:val="1"/>
          <w:numId w:val="41"/>
        </w:numPr>
        <w:spacing w:before="90" w:line="276" w:lineRule="auto"/>
        <w:ind w:left="567" w:right="767" w:firstLine="0"/>
        <w:rPr>
          <w:sz w:val="24"/>
          <w:szCs w:val="24"/>
        </w:rPr>
      </w:pPr>
      <w:r w:rsidRPr="00417763">
        <w:rPr>
          <w:sz w:val="24"/>
          <w:szCs w:val="24"/>
        </w:rPr>
        <w:t>As empresas licitantes arcarão com todos os custos decorrentes da elaboração e apresentação de suas propostas, sendo que o Município de Alto Araguaia-MT não será, em nenhum caso, responsável por esses custos, independentemente da condução ou do resultado do processo</w:t>
      </w:r>
      <w:r w:rsidRPr="00417763">
        <w:rPr>
          <w:spacing w:val="-11"/>
          <w:sz w:val="24"/>
          <w:szCs w:val="24"/>
        </w:rPr>
        <w:t xml:space="preserve"> </w:t>
      </w:r>
      <w:r w:rsidRPr="00417763">
        <w:rPr>
          <w:sz w:val="24"/>
          <w:szCs w:val="24"/>
        </w:rPr>
        <w:t>licitatório.</w:t>
      </w:r>
    </w:p>
    <w:p w:rsidR="00320D8B" w:rsidRPr="00394D05" w:rsidRDefault="00A07ED4" w:rsidP="00835DF8">
      <w:pPr>
        <w:pStyle w:val="PargrafodaLista"/>
        <w:numPr>
          <w:ilvl w:val="1"/>
          <w:numId w:val="41"/>
        </w:numPr>
        <w:tabs>
          <w:tab w:val="left" w:pos="709"/>
        </w:tabs>
        <w:spacing w:before="120"/>
        <w:ind w:right="767"/>
        <w:rPr>
          <w:sz w:val="24"/>
          <w:szCs w:val="24"/>
        </w:rPr>
      </w:pPr>
      <w:r w:rsidRPr="00394D05">
        <w:rPr>
          <w:sz w:val="24"/>
          <w:szCs w:val="24"/>
        </w:rPr>
        <w:t xml:space="preserve">Qualquer dúvida em relação ao acesso no sistema operacional, poderá ser esclarecida ou através </w:t>
      </w:r>
      <w:r w:rsidRPr="00394D05">
        <w:rPr>
          <w:sz w:val="24"/>
          <w:szCs w:val="24"/>
        </w:rPr>
        <w:lastRenderedPageBreak/>
        <w:t>de uma empresa associada ou pelos telefone</w:t>
      </w:r>
      <w:r w:rsidRPr="00EB1A29">
        <w:rPr>
          <w:sz w:val="24"/>
          <w:szCs w:val="24"/>
        </w:rPr>
        <w:t xml:space="preserve">s: </w:t>
      </w:r>
      <w:r w:rsidR="00E412CD">
        <w:rPr>
          <w:sz w:val="24"/>
          <w:szCs w:val="24"/>
        </w:rPr>
        <w:t>Ponta Grossa</w:t>
      </w:r>
      <w:r w:rsidRPr="00E412CD">
        <w:rPr>
          <w:sz w:val="24"/>
          <w:szCs w:val="24"/>
        </w:rPr>
        <w:t xml:space="preserve">-PR </w:t>
      </w:r>
      <w:r w:rsidR="00AB1F92" w:rsidRPr="00E412CD">
        <w:rPr>
          <w:sz w:val="24"/>
          <w:szCs w:val="24"/>
        </w:rPr>
        <w:t>Fone /WhatsApp: (42) 3026 4550</w:t>
      </w:r>
      <w:r w:rsidRPr="00E412CD">
        <w:rPr>
          <w:sz w:val="24"/>
          <w:szCs w:val="24"/>
        </w:rPr>
        <w:t xml:space="preserve">, ou através da Bolsa </w:t>
      </w:r>
      <w:r w:rsidR="001F7105" w:rsidRPr="00E412CD">
        <w:rPr>
          <w:sz w:val="24"/>
          <w:szCs w:val="24"/>
        </w:rPr>
        <w:t>Nacional de Compras</w:t>
      </w:r>
      <w:r w:rsidRPr="00E412CD">
        <w:rPr>
          <w:sz w:val="24"/>
          <w:szCs w:val="24"/>
        </w:rPr>
        <w:t xml:space="preserve"> ou pelo e-mail</w:t>
      </w:r>
      <w:r w:rsidRPr="00E412CD">
        <w:rPr>
          <w:color w:val="00007E"/>
          <w:spacing w:val="-5"/>
          <w:sz w:val="24"/>
          <w:szCs w:val="24"/>
        </w:rPr>
        <w:t xml:space="preserve"> </w:t>
      </w:r>
      <w:hyperlink r:id="rId20">
        <w:r w:rsidRPr="00E412CD">
          <w:rPr>
            <w:color w:val="00007E"/>
            <w:sz w:val="24"/>
            <w:szCs w:val="24"/>
            <w:u w:val="single" w:color="00007E"/>
          </w:rPr>
          <w:t>contato@</w:t>
        </w:r>
        <w:r w:rsidR="00CE37D4" w:rsidRPr="00E412CD">
          <w:rPr>
            <w:color w:val="00007E"/>
            <w:sz w:val="24"/>
            <w:szCs w:val="24"/>
            <w:u w:val="single" w:color="00007E"/>
          </w:rPr>
          <w:t>bnc</w:t>
        </w:r>
        <w:r w:rsidRPr="00E412CD">
          <w:rPr>
            <w:color w:val="00007E"/>
            <w:sz w:val="24"/>
            <w:szCs w:val="24"/>
            <w:u w:val="single" w:color="00007E"/>
          </w:rPr>
          <w:t>.org.br</w:t>
        </w:r>
        <w:r w:rsidRPr="00E412CD">
          <w:rPr>
            <w:sz w:val="24"/>
            <w:szCs w:val="24"/>
          </w:rPr>
          <w:t>.</w:t>
        </w:r>
      </w:hyperlink>
    </w:p>
    <w:p w:rsidR="00320D8B" w:rsidRPr="00394D05" w:rsidRDefault="00320D8B" w:rsidP="0001573F">
      <w:pPr>
        <w:pStyle w:val="Corpodetexto"/>
        <w:ind w:left="567" w:right="767"/>
      </w:pPr>
    </w:p>
    <w:p w:rsidR="00320D8B" w:rsidRPr="00394D05" w:rsidRDefault="003B7011" w:rsidP="0001573F">
      <w:pPr>
        <w:pStyle w:val="Corpodetexto"/>
        <w:spacing w:before="4"/>
        <w:ind w:left="567" w:right="767"/>
      </w:pPr>
      <w:r>
        <w:rPr>
          <w:noProof/>
          <w:lang w:val="pt-BR" w:eastAsia="pt-BR"/>
        </w:rPr>
        <mc:AlternateContent>
          <mc:Choice Requires="wps">
            <w:drawing>
              <wp:anchor distT="0" distB="0" distL="0" distR="0" simplePos="0" relativeHeight="251635712" behindDoc="1" locked="0" layoutInCell="1" allowOverlap="1" wp14:anchorId="50B36005" wp14:editId="0C776E58">
                <wp:simplePos x="0" y="0"/>
                <wp:positionH relativeFrom="page">
                  <wp:posOffset>647700</wp:posOffset>
                </wp:positionH>
                <wp:positionV relativeFrom="paragraph">
                  <wp:posOffset>191135</wp:posOffset>
                </wp:positionV>
                <wp:extent cx="6083935" cy="208915"/>
                <wp:effectExtent l="0" t="0" r="0" b="0"/>
                <wp:wrapTopAndBottom/>
                <wp:docPr id="3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8915"/>
                        </a:xfrm>
                        <a:prstGeom prst="rect">
                          <a:avLst/>
                        </a:prstGeom>
                        <a:solidFill>
                          <a:srgbClr val="D9D9D9"/>
                        </a:solidFill>
                        <a:ln w="6096">
                          <a:solidFill>
                            <a:srgbClr val="000000"/>
                          </a:solidFill>
                          <a:miter lim="800000"/>
                          <a:headEnd/>
                          <a:tailEnd/>
                        </a:ln>
                      </wps:spPr>
                      <wps:txbx>
                        <w:txbxContent>
                          <w:p w:rsidR="0090580B" w:rsidRDefault="0090580B">
                            <w:pPr>
                              <w:spacing w:before="25"/>
                              <w:ind w:left="139"/>
                              <w:rPr>
                                <w:b/>
                                <w:sz w:val="24"/>
                              </w:rPr>
                            </w:pPr>
                            <w:r>
                              <w:rPr>
                                <w:b/>
                                <w:sz w:val="24"/>
                              </w:rPr>
                              <w:t>5. DA APRESENTAÇÃO DA PROPOSTA E DOS DOCUMENTOS DE 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31" type="#_x0000_t202" style="position:absolute;left:0;text-align:left;margin-left:51pt;margin-top:15.05pt;width:479.05pt;height:16.45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" fillcolor="#d9d9d9" strokeweight=".48pt">
                <v:textbox inset="0,0,0,0">
                  <w:txbxContent>
                    <w:p w:rsidR="0090580B" w:rsidRDefault="0090580B">
                      <w:pPr>
                        <w:spacing w:before="25"/>
                        <w:ind w:left="139"/>
                        <w:rPr>
                          <w:b/>
                          <w:sz w:val="24"/>
                        </w:rPr>
                      </w:pPr>
                      <w:r>
                        <w:rPr>
                          <w:b/>
                          <w:sz w:val="24"/>
                        </w:rPr>
                        <w:t>5. DA APRESENTAÇÃO DA PROPOSTA E DOS DOCUMENTOS DE HABILITAÇÃO</w:t>
                      </w:r>
                    </w:p>
                  </w:txbxContent>
                </v:textbox>
                <w10:wrap type="topAndBottom" anchorx="page"/>
              </v:shape>
            </w:pict>
          </mc:Fallback>
        </mc:AlternateContent>
      </w:r>
    </w:p>
    <w:p w:rsidR="00320D8B" w:rsidRPr="00394D05" w:rsidRDefault="00A07ED4" w:rsidP="00835DF8">
      <w:pPr>
        <w:pStyle w:val="PargrafodaLista"/>
        <w:numPr>
          <w:ilvl w:val="1"/>
          <w:numId w:val="25"/>
        </w:numPr>
        <w:spacing w:before="46" w:line="276" w:lineRule="auto"/>
        <w:ind w:left="567" w:right="767" w:firstLine="0"/>
        <w:jc w:val="both"/>
        <w:rPr>
          <w:sz w:val="24"/>
          <w:szCs w:val="24"/>
        </w:rPr>
      </w:pPr>
      <w:r w:rsidRPr="00394D05">
        <w:rPr>
          <w:sz w:val="24"/>
          <w:szCs w:val="24"/>
        </w:rPr>
        <w:t>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w:t>
      </w:r>
      <w:r w:rsidRPr="00394D05">
        <w:rPr>
          <w:spacing w:val="-10"/>
          <w:sz w:val="24"/>
          <w:szCs w:val="24"/>
        </w:rPr>
        <w:t xml:space="preserve"> </w:t>
      </w:r>
      <w:r w:rsidRPr="00394D05">
        <w:rPr>
          <w:sz w:val="24"/>
          <w:szCs w:val="24"/>
        </w:rPr>
        <w:t>documentação.</w:t>
      </w:r>
    </w:p>
    <w:p w:rsidR="00320D8B" w:rsidRPr="00394D05" w:rsidRDefault="00A07ED4" w:rsidP="00835DF8">
      <w:pPr>
        <w:pStyle w:val="PargrafodaLista"/>
        <w:numPr>
          <w:ilvl w:val="1"/>
          <w:numId w:val="25"/>
        </w:numPr>
        <w:tabs>
          <w:tab w:val="left" w:pos="709"/>
        </w:tabs>
        <w:spacing w:before="121" w:line="276" w:lineRule="auto"/>
        <w:ind w:left="567" w:right="767" w:firstLine="0"/>
        <w:jc w:val="both"/>
        <w:rPr>
          <w:sz w:val="24"/>
          <w:szCs w:val="24"/>
        </w:rPr>
      </w:pPr>
      <w:r w:rsidRPr="00394D05">
        <w:rPr>
          <w:sz w:val="24"/>
          <w:szCs w:val="24"/>
        </w:rPr>
        <w:t>O envio da proposta, acompanhada dos documentos de habilitação exigidos neste Edital, ocorrerá por meio de chave de acesso e</w:t>
      </w:r>
      <w:r w:rsidRPr="00394D05">
        <w:rPr>
          <w:spacing w:val="-15"/>
          <w:sz w:val="24"/>
          <w:szCs w:val="24"/>
        </w:rPr>
        <w:t xml:space="preserve"> </w:t>
      </w:r>
      <w:r w:rsidRPr="00394D05">
        <w:rPr>
          <w:sz w:val="24"/>
          <w:szCs w:val="24"/>
        </w:rPr>
        <w:t>senha.</w:t>
      </w:r>
    </w:p>
    <w:p w:rsidR="00320D8B" w:rsidRPr="00394D05" w:rsidRDefault="00A07ED4" w:rsidP="00835DF8">
      <w:pPr>
        <w:pStyle w:val="PargrafodaLista"/>
        <w:numPr>
          <w:ilvl w:val="1"/>
          <w:numId w:val="25"/>
        </w:numPr>
        <w:spacing w:before="116" w:line="276" w:lineRule="auto"/>
        <w:ind w:left="567" w:right="767" w:firstLine="0"/>
        <w:jc w:val="both"/>
        <w:rPr>
          <w:sz w:val="24"/>
          <w:szCs w:val="24"/>
        </w:rPr>
      </w:pPr>
      <w:r w:rsidRPr="00394D05">
        <w:rPr>
          <w:sz w:val="24"/>
          <w:szCs w:val="24"/>
        </w:rPr>
        <w:t xml:space="preserve">As Microempresas e Empresas de Pequeno Porte deverão encaminhar a documentação de habilitação, ainda que haja alguma restrição de regularidade fiscal e trabalhista, nos termos do art. 43, § 1º da </w:t>
      </w:r>
      <w:r w:rsidRPr="00394D05">
        <w:rPr>
          <w:spacing w:val="-4"/>
          <w:sz w:val="24"/>
          <w:szCs w:val="24"/>
        </w:rPr>
        <w:t xml:space="preserve">LC </w:t>
      </w:r>
      <w:r w:rsidRPr="00394D05">
        <w:rPr>
          <w:sz w:val="24"/>
          <w:szCs w:val="24"/>
        </w:rPr>
        <w:t>nº 123, de</w:t>
      </w:r>
      <w:r w:rsidRPr="00394D05">
        <w:rPr>
          <w:spacing w:val="6"/>
          <w:sz w:val="24"/>
          <w:szCs w:val="24"/>
        </w:rPr>
        <w:t xml:space="preserve"> </w:t>
      </w:r>
      <w:r w:rsidRPr="00394D05">
        <w:rPr>
          <w:sz w:val="24"/>
          <w:szCs w:val="24"/>
        </w:rPr>
        <w:t>2006.</w:t>
      </w:r>
    </w:p>
    <w:p w:rsidR="00320D8B" w:rsidRPr="00394D05" w:rsidRDefault="00A07ED4" w:rsidP="00835DF8">
      <w:pPr>
        <w:pStyle w:val="PargrafodaLista"/>
        <w:numPr>
          <w:ilvl w:val="1"/>
          <w:numId w:val="25"/>
        </w:numPr>
        <w:tabs>
          <w:tab w:val="left" w:pos="993"/>
        </w:tabs>
        <w:spacing w:before="123" w:line="276" w:lineRule="auto"/>
        <w:ind w:left="567" w:right="767" w:firstLine="0"/>
        <w:jc w:val="both"/>
        <w:rPr>
          <w:sz w:val="24"/>
          <w:szCs w:val="24"/>
        </w:rPr>
      </w:pPr>
      <w:r w:rsidRPr="00394D05">
        <w:rPr>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w:t>
      </w:r>
      <w:r w:rsidRPr="00394D05">
        <w:rPr>
          <w:spacing w:val="-20"/>
          <w:sz w:val="24"/>
          <w:szCs w:val="24"/>
        </w:rPr>
        <w:t xml:space="preserve"> </w:t>
      </w:r>
      <w:r w:rsidRPr="00394D05">
        <w:rPr>
          <w:sz w:val="24"/>
          <w:szCs w:val="24"/>
        </w:rPr>
        <w:t>desconexão.</w:t>
      </w:r>
    </w:p>
    <w:p w:rsidR="00320D8B" w:rsidRPr="00394D05" w:rsidRDefault="00A07ED4" w:rsidP="00835DF8">
      <w:pPr>
        <w:pStyle w:val="PargrafodaLista"/>
        <w:numPr>
          <w:ilvl w:val="1"/>
          <w:numId w:val="25"/>
        </w:numPr>
        <w:tabs>
          <w:tab w:val="left" w:pos="709"/>
        </w:tabs>
        <w:spacing w:before="121" w:line="276" w:lineRule="auto"/>
        <w:ind w:left="567" w:right="767" w:firstLine="0"/>
        <w:jc w:val="both"/>
        <w:rPr>
          <w:sz w:val="24"/>
          <w:szCs w:val="24"/>
        </w:rPr>
      </w:pPr>
      <w:r w:rsidRPr="00394D05">
        <w:rPr>
          <w:sz w:val="24"/>
          <w:szCs w:val="24"/>
        </w:rPr>
        <w:t>Até a abertura da sessão pública, os licitantes poderão retirar ou substituir a proposta e os documentos de habilitação anteriormente inseridos no</w:t>
      </w:r>
      <w:r w:rsidRPr="00394D05">
        <w:rPr>
          <w:spacing w:val="-9"/>
          <w:sz w:val="24"/>
          <w:szCs w:val="24"/>
        </w:rPr>
        <w:t xml:space="preserve"> </w:t>
      </w:r>
      <w:r w:rsidRPr="00394D05">
        <w:rPr>
          <w:sz w:val="24"/>
          <w:szCs w:val="24"/>
        </w:rPr>
        <w:t>sistema;</w:t>
      </w:r>
    </w:p>
    <w:p w:rsidR="00320D8B" w:rsidRPr="00394D05" w:rsidRDefault="00A07ED4" w:rsidP="00835DF8">
      <w:pPr>
        <w:pStyle w:val="PargrafodaLista"/>
        <w:numPr>
          <w:ilvl w:val="1"/>
          <w:numId w:val="25"/>
        </w:numPr>
        <w:tabs>
          <w:tab w:val="left" w:pos="993"/>
          <w:tab w:val="left" w:pos="10206"/>
        </w:tabs>
        <w:spacing w:before="90" w:line="276" w:lineRule="auto"/>
        <w:ind w:left="567" w:right="767" w:firstLine="0"/>
        <w:jc w:val="both"/>
        <w:rPr>
          <w:sz w:val="24"/>
          <w:szCs w:val="24"/>
        </w:rPr>
      </w:pPr>
      <w:r w:rsidRPr="00394D05">
        <w:rPr>
          <w:sz w:val="24"/>
          <w:szCs w:val="24"/>
        </w:rPr>
        <w:t>Não será estabelecida, nessa etapa do certame, ordem de classificação entre as propostas apresentadas, o que somente ocorrerá após a realização dos procedimentos de negociação e julgamento da</w:t>
      </w:r>
      <w:r w:rsidRPr="00394D05">
        <w:rPr>
          <w:spacing w:val="-2"/>
          <w:sz w:val="24"/>
          <w:szCs w:val="24"/>
        </w:rPr>
        <w:t xml:space="preserve"> </w:t>
      </w:r>
      <w:r w:rsidRPr="00394D05">
        <w:rPr>
          <w:sz w:val="24"/>
          <w:szCs w:val="24"/>
        </w:rPr>
        <w:t>proposta.</w:t>
      </w:r>
    </w:p>
    <w:p w:rsidR="00320D8B" w:rsidRPr="00394D05" w:rsidRDefault="00A07ED4" w:rsidP="00835DF8">
      <w:pPr>
        <w:pStyle w:val="PargrafodaLista"/>
        <w:numPr>
          <w:ilvl w:val="1"/>
          <w:numId w:val="25"/>
        </w:numPr>
        <w:spacing w:before="120" w:line="276" w:lineRule="auto"/>
        <w:ind w:left="567" w:right="767" w:firstLine="0"/>
        <w:jc w:val="both"/>
        <w:rPr>
          <w:sz w:val="24"/>
          <w:szCs w:val="24"/>
        </w:rPr>
      </w:pPr>
      <w:r w:rsidRPr="00394D05">
        <w:rPr>
          <w:sz w:val="24"/>
          <w:szCs w:val="24"/>
        </w:rPr>
        <w:t>Os documentos que compõem a proposta e a habilitação do licitante melhor classificado somente serão disponibilizados para avaliação do pregoeiro e para acesso público após o encerramento do envio de lances.</w:t>
      </w:r>
    </w:p>
    <w:p w:rsidR="00320D8B" w:rsidRPr="00394D05" w:rsidRDefault="003B7011" w:rsidP="0001573F">
      <w:pPr>
        <w:pStyle w:val="Corpodetexto"/>
        <w:spacing w:before="5"/>
        <w:ind w:left="567" w:right="767"/>
      </w:pPr>
      <w:r>
        <w:rPr>
          <w:noProof/>
          <w:lang w:val="pt-BR" w:eastAsia="pt-BR"/>
        </w:rPr>
        <mc:AlternateContent>
          <mc:Choice Requires="wps">
            <w:drawing>
              <wp:anchor distT="0" distB="0" distL="0" distR="0" simplePos="0" relativeHeight="251639808" behindDoc="1" locked="0" layoutInCell="1" allowOverlap="1" wp14:anchorId="5CD0E73B" wp14:editId="5543A44A">
                <wp:simplePos x="0" y="0"/>
                <wp:positionH relativeFrom="page">
                  <wp:posOffset>829310</wp:posOffset>
                </wp:positionH>
                <wp:positionV relativeFrom="paragraph">
                  <wp:posOffset>163195</wp:posOffset>
                </wp:positionV>
                <wp:extent cx="6083935" cy="208915"/>
                <wp:effectExtent l="0" t="0" r="0" b="0"/>
                <wp:wrapTopAndBottom/>
                <wp:docPr id="35"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8915"/>
                        </a:xfrm>
                        <a:prstGeom prst="rect">
                          <a:avLst/>
                        </a:prstGeom>
                        <a:solidFill>
                          <a:srgbClr val="D9D9D9"/>
                        </a:solidFill>
                        <a:ln w="6096">
                          <a:solidFill>
                            <a:srgbClr val="000000"/>
                          </a:solidFill>
                          <a:miter lim="800000"/>
                          <a:headEnd/>
                          <a:tailEnd/>
                        </a:ln>
                      </wps:spPr>
                      <wps:txbx>
                        <w:txbxContent>
                          <w:p w:rsidR="0090580B" w:rsidRDefault="0090580B">
                            <w:pPr>
                              <w:spacing w:before="25"/>
                              <w:ind w:left="2421"/>
                              <w:rPr>
                                <w:b/>
                                <w:sz w:val="24"/>
                              </w:rPr>
                            </w:pPr>
                            <w:r>
                              <w:rPr>
                                <w:b/>
                                <w:sz w:val="24"/>
                              </w:rPr>
                              <w:t>6. DO PREENCHIMENTO DA PROPOSTA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32" type="#_x0000_t202" style="position:absolute;left:0;text-align:left;margin-left:65.3pt;margin-top:12.85pt;width:479.05pt;height:16.45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" fillcolor="#d9d9d9" strokeweight=".48pt">
                <v:textbox inset="0,0,0,0">
                  <w:txbxContent>
                    <w:p w:rsidR="0090580B" w:rsidRDefault="0090580B">
                      <w:pPr>
                        <w:spacing w:before="25"/>
                        <w:ind w:left="2421"/>
                        <w:rPr>
                          <w:b/>
                          <w:sz w:val="24"/>
                        </w:rPr>
                      </w:pPr>
                      <w:r>
                        <w:rPr>
                          <w:b/>
                          <w:sz w:val="24"/>
                        </w:rPr>
                        <w:t>6. DO PREENCHIMENTO DA PROPOSTA</w:t>
                      </w:r>
                    </w:p>
                  </w:txbxContent>
                </v:textbox>
                <w10:wrap type="topAndBottom" anchorx="page"/>
              </v:shape>
            </w:pict>
          </mc:Fallback>
        </mc:AlternateContent>
      </w:r>
    </w:p>
    <w:p w:rsidR="00320D8B" w:rsidRPr="00394D05" w:rsidRDefault="00A07ED4" w:rsidP="00835DF8">
      <w:pPr>
        <w:pStyle w:val="PargrafodaLista"/>
        <w:numPr>
          <w:ilvl w:val="1"/>
          <w:numId w:val="24"/>
        </w:numPr>
        <w:tabs>
          <w:tab w:val="left" w:pos="709"/>
        </w:tabs>
        <w:spacing w:before="182" w:line="278" w:lineRule="auto"/>
        <w:ind w:left="567" w:right="767" w:firstLine="0"/>
        <w:rPr>
          <w:sz w:val="24"/>
          <w:szCs w:val="24"/>
        </w:rPr>
      </w:pPr>
      <w:r w:rsidRPr="00394D05">
        <w:rPr>
          <w:sz w:val="24"/>
          <w:szCs w:val="24"/>
        </w:rPr>
        <w:t>O licitante deverá enviar sua proposta mediante o preenchimento, no sistema eletrônico, dos seguintes</w:t>
      </w:r>
      <w:r w:rsidRPr="00394D05">
        <w:rPr>
          <w:spacing w:val="1"/>
          <w:sz w:val="24"/>
          <w:szCs w:val="24"/>
        </w:rPr>
        <w:t xml:space="preserve"> </w:t>
      </w:r>
      <w:r w:rsidRPr="00394D05">
        <w:rPr>
          <w:sz w:val="24"/>
          <w:szCs w:val="24"/>
        </w:rPr>
        <w:t>campos:</w:t>
      </w:r>
    </w:p>
    <w:p w:rsidR="00320D8B" w:rsidRPr="00394D05" w:rsidRDefault="00A07ED4" w:rsidP="00835DF8">
      <w:pPr>
        <w:pStyle w:val="PargrafodaLista"/>
        <w:numPr>
          <w:ilvl w:val="2"/>
          <w:numId w:val="24"/>
        </w:numPr>
        <w:spacing w:before="113"/>
        <w:ind w:left="567" w:right="767" w:firstLine="0"/>
        <w:rPr>
          <w:i/>
          <w:sz w:val="24"/>
          <w:szCs w:val="24"/>
        </w:rPr>
      </w:pPr>
      <w:r w:rsidRPr="00394D05">
        <w:rPr>
          <w:i/>
          <w:sz w:val="24"/>
          <w:szCs w:val="24"/>
        </w:rPr>
        <w:t>Valor</w:t>
      </w:r>
      <w:r w:rsidRPr="00394D05">
        <w:rPr>
          <w:i/>
          <w:spacing w:val="-1"/>
          <w:sz w:val="24"/>
          <w:szCs w:val="24"/>
        </w:rPr>
        <w:t xml:space="preserve"> </w:t>
      </w:r>
      <w:r w:rsidRPr="00394D05">
        <w:rPr>
          <w:i/>
          <w:sz w:val="24"/>
          <w:szCs w:val="24"/>
        </w:rPr>
        <w:t>unitário;</w:t>
      </w:r>
    </w:p>
    <w:p w:rsidR="00320D8B" w:rsidRPr="00394D05" w:rsidRDefault="00A07ED4" w:rsidP="00835DF8">
      <w:pPr>
        <w:pStyle w:val="PargrafodaLista"/>
        <w:numPr>
          <w:ilvl w:val="2"/>
          <w:numId w:val="24"/>
        </w:numPr>
        <w:spacing w:before="163"/>
        <w:ind w:left="567" w:right="767" w:firstLine="0"/>
        <w:rPr>
          <w:sz w:val="24"/>
          <w:szCs w:val="24"/>
        </w:rPr>
      </w:pPr>
      <w:r w:rsidRPr="00394D05">
        <w:rPr>
          <w:sz w:val="24"/>
          <w:szCs w:val="24"/>
        </w:rPr>
        <w:t>Marca;</w:t>
      </w:r>
    </w:p>
    <w:p w:rsidR="00320D8B" w:rsidRPr="00394D05" w:rsidRDefault="00A07ED4" w:rsidP="00835DF8">
      <w:pPr>
        <w:pStyle w:val="PargrafodaLista"/>
        <w:numPr>
          <w:ilvl w:val="2"/>
          <w:numId w:val="24"/>
        </w:numPr>
        <w:spacing w:before="164"/>
        <w:ind w:left="567" w:right="767" w:firstLine="0"/>
        <w:rPr>
          <w:sz w:val="24"/>
          <w:szCs w:val="24"/>
        </w:rPr>
      </w:pPr>
      <w:r w:rsidRPr="00394D05">
        <w:rPr>
          <w:sz w:val="24"/>
          <w:szCs w:val="24"/>
        </w:rPr>
        <w:t>Fabricante;</w:t>
      </w:r>
    </w:p>
    <w:p w:rsidR="00320D8B" w:rsidRPr="00394D05" w:rsidRDefault="00A07ED4" w:rsidP="00835DF8">
      <w:pPr>
        <w:pStyle w:val="PargrafodaLista"/>
        <w:numPr>
          <w:ilvl w:val="1"/>
          <w:numId w:val="24"/>
        </w:numPr>
        <w:spacing w:before="160"/>
        <w:ind w:left="567" w:right="767" w:firstLine="0"/>
        <w:rPr>
          <w:sz w:val="24"/>
          <w:szCs w:val="24"/>
        </w:rPr>
      </w:pPr>
      <w:r w:rsidRPr="00394D05">
        <w:rPr>
          <w:sz w:val="24"/>
          <w:szCs w:val="24"/>
        </w:rPr>
        <w:t>Todas as especificações do objeto contidas na proposta vinculam a</w:t>
      </w:r>
      <w:r w:rsidRPr="00394D05">
        <w:rPr>
          <w:spacing w:val="-10"/>
          <w:sz w:val="24"/>
          <w:szCs w:val="24"/>
        </w:rPr>
        <w:t xml:space="preserve"> </w:t>
      </w:r>
      <w:r w:rsidRPr="00394D05">
        <w:rPr>
          <w:sz w:val="24"/>
          <w:szCs w:val="24"/>
        </w:rPr>
        <w:t>Contratada.</w:t>
      </w:r>
    </w:p>
    <w:p w:rsidR="00320D8B" w:rsidRPr="00394D05" w:rsidRDefault="00A07ED4" w:rsidP="00835DF8">
      <w:pPr>
        <w:pStyle w:val="PargrafodaLista"/>
        <w:numPr>
          <w:ilvl w:val="1"/>
          <w:numId w:val="24"/>
        </w:numPr>
        <w:tabs>
          <w:tab w:val="left" w:pos="851"/>
        </w:tabs>
        <w:spacing w:before="161" w:line="276" w:lineRule="auto"/>
        <w:ind w:left="567" w:right="767" w:firstLine="0"/>
        <w:rPr>
          <w:sz w:val="24"/>
          <w:szCs w:val="24"/>
        </w:rPr>
      </w:pPr>
      <w:r w:rsidRPr="00394D05">
        <w:rPr>
          <w:sz w:val="24"/>
          <w:szCs w:val="24"/>
        </w:rPr>
        <w:t>Nos valores propostos estarão inclusos todos os custos operacionais, encargos previdenciários, trabalhistas, tributários, comerciais e quaisquer outros que incidam direta ou indiretamente no fornecimento dos</w:t>
      </w:r>
      <w:r w:rsidRPr="00394D05">
        <w:rPr>
          <w:spacing w:val="-5"/>
          <w:sz w:val="24"/>
          <w:szCs w:val="24"/>
        </w:rPr>
        <w:t xml:space="preserve"> </w:t>
      </w:r>
      <w:r w:rsidRPr="00394D05">
        <w:rPr>
          <w:sz w:val="24"/>
          <w:szCs w:val="24"/>
        </w:rPr>
        <w:t>bens.</w:t>
      </w:r>
    </w:p>
    <w:p w:rsidR="00320D8B" w:rsidRPr="00394D05" w:rsidRDefault="00A07ED4" w:rsidP="00835DF8">
      <w:pPr>
        <w:pStyle w:val="PargrafodaLista"/>
        <w:numPr>
          <w:ilvl w:val="1"/>
          <w:numId w:val="24"/>
        </w:numPr>
        <w:tabs>
          <w:tab w:val="left" w:pos="851"/>
        </w:tabs>
        <w:spacing w:before="121" w:line="276" w:lineRule="auto"/>
        <w:ind w:left="567" w:right="767" w:firstLine="0"/>
        <w:rPr>
          <w:sz w:val="24"/>
          <w:szCs w:val="24"/>
        </w:rPr>
      </w:pPr>
      <w:r w:rsidRPr="00394D05">
        <w:rPr>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w:t>
      </w:r>
      <w:r w:rsidRPr="00394D05">
        <w:rPr>
          <w:spacing w:val="-4"/>
          <w:sz w:val="24"/>
          <w:szCs w:val="24"/>
        </w:rPr>
        <w:t xml:space="preserve"> </w:t>
      </w:r>
      <w:r w:rsidRPr="00394D05">
        <w:rPr>
          <w:sz w:val="24"/>
          <w:szCs w:val="24"/>
        </w:rPr>
        <w:t>pretexto.</w:t>
      </w:r>
    </w:p>
    <w:p w:rsidR="00320D8B" w:rsidRPr="00394D05" w:rsidRDefault="00A07ED4" w:rsidP="00835DF8">
      <w:pPr>
        <w:pStyle w:val="PargrafodaLista"/>
        <w:numPr>
          <w:ilvl w:val="1"/>
          <w:numId w:val="24"/>
        </w:numPr>
        <w:spacing w:before="118" w:line="278" w:lineRule="auto"/>
        <w:ind w:left="567" w:right="767" w:firstLine="0"/>
        <w:rPr>
          <w:sz w:val="24"/>
          <w:szCs w:val="24"/>
        </w:rPr>
      </w:pPr>
      <w:r w:rsidRPr="00394D05">
        <w:rPr>
          <w:sz w:val="24"/>
          <w:szCs w:val="24"/>
        </w:rPr>
        <w:t>O prazo de validade da proposta não será inferior a 60 (sessenta) dias</w:t>
      </w:r>
      <w:r w:rsidRPr="00394D05">
        <w:rPr>
          <w:b/>
          <w:sz w:val="24"/>
          <w:szCs w:val="24"/>
        </w:rPr>
        <w:t xml:space="preserve">, </w:t>
      </w:r>
      <w:r w:rsidRPr="00394D05">
        <w:rPr>
          <w:sz w:val="24"/>
          <w:szCs w:val="24"/>
        </w:rPr>
        <w:t>a contar da data de sua</w:t>
      </w:r>
      <w:r w:rsidRPr="00394D05">
        <w:rPr>
          <w:spacing w:val="-5"/>
          <w:sz w:val="24"/>
          <w:szCs w:val="24"/>
        </w:rPr>
        <w:t xml:space="preserve"> </w:t>
      </w:r>
      <w:r w:rsidRPr="00394D05">
        <w:rPr>
          <w:sz w:val="24"/>
          <w:szCs w:val="24"/>
        </w:rPr>
        <w:t>apresentação.</w:t>
      </w:r>
    </w:p>
    <w:p w:rsidR="00320D8B" w:rsidRPr="00394D05" w:rsidRDefault="00A07ED4" w:rsidP="00835DF8">
      <w:pPr>
        <w:pStyle w:val="PargrafodaLista"/>
        <w:numPr>
          <w:ilvl w:val="1"/>
          <w:numId w:val="24"/>
        </w:numPr>
        <w:tabs>
          <w:tab w:val="left" w:pos="567"/>
        </w:tabs>
        <w:spacing w:before="114" w:line="276" w:lineRule="auto"/>
        <w:ind w:left="567" w:right="767" w:firstLine="0"/>
        <w:rPr>
          <w:sz w:val="24"/>
          <w:szCs w:val="24"/>
        </w:rPr>
      </w:pPr>
      <w:r w:rsidRPr="00394D05">
        <w:rPr>
          <w:sz w:val="24"/>
          <w:szCs w:val="24"/>
        </w:rPr>
        <w:t xml:space="preserve">O licitante deverá declarar, para cada </w:t>
      </w:r>
      <w:r w:rsidR="00A7245F">
        <w:rPr>
          <w:sz w:val="24"/>
          <w:szCs w:val="24"/>
        </w:rPr>
        <w:t>item</w:t>
      </w:r>
      <w:r w:rsidRPr="00394D05">
        <w:rPr>
          <w:sz w:val="24"/>
          <w:szCs w:val="24"/>
        </w:rPr>
        <w:t xml:space="preserve">, em campo próprio do sistema </w:t>
      </w:r>
      <w:r w:rsidR="000B3E4C" w:rsidRPr="00F27319">
        <w:rPr>
          <w:sz w:val="24"/>
          <w:szCs w:val="24"/>
        </w:rPr>
        <w:t>BNC</w:t>
      </w:r>
      <w:r w:rsidRPr="00394D05">
        <w:rPr>
          <w:sz w:val="24"/>
          <w:szCs w:val="24"/>
        </w:rPr>
        <w:t>, se o produto ofertado é manufaturado nacional beneficiado por um dos critérios de margem de preferência indicados no Termo de</w:t>
      </w:r>
      <w:r w:rsidRPr="00394D05">
        <w:rPr>
          <w:spacing w:val="-1"/>
          <w:sz w:val="24"/>
          <w:szCs w:val="24"/>
        </w:rPr>
        <w:t xml:space="preserve"> </w:t>
      </w:r>
      <w:r w:rsidRPr="00394D05">
        <w:rPr>
          <w:sz w:val="24"/>
          <w:szCs w:val="24"/>
        </w:rPr>
        <w:t>Referência.</w:t>
      </w:r>
    </w:p>
    <w:p w:rsidR="00320D8B" w:rsidRPr="00394D05" w:rsidRDefault="00A07ED4" w:rsidP="00835DF8">
      <w:pPr>
        <w:pStyle w:val="PargrafodaLista"/>
        <w:numPr>
          <w:ilvl w:val="1"/>
          <w:numId w:val="24"/>
        </w:numPr>
        <w:tabs>
          <w:tab w:val="left" w:pos="851"/>
        </w:tabs>
        <w:spacing w:before="123" w:line="276" w:lineRule="auto"/>
        <w:ind w:left="567" w:right="767" w:firstLine="0"/>
        <w:rPr>
          <w:sz w:val="24"/>
          <w:szCs w:val="24"/>
        </w:rPr>
      </w:pPr>
      <w:r w:rsidRPr="00394D05">
        <w:rPr>
          <w:sz w:val="24"/>
          <w:szCs w:val="24"/>
        </w:rPr>
        <w:t>Os licitantes devem respeitar os preços máximos estabelecidos nas normas de regência de contratações públicas federais, quando participarem de licitações</w:t>
      </w:r>
      <w:r w:rsidRPr="00394D05">
        <w:rPr>
          <w:spacing w:val="-14"/>
          <w:sz w:val="24"/>
          <w:szCs w:val="24"/>
        </w:rPr>
        <w:t xml:space="preserve"> </w:t>
      </w:r>
      <w:r w:rsidRPr="00394D05">
        <w:rPr>
          <w:sz w:val="24"/>
          <w:szCs w:val="24"/>
        </w:rPr>
        <w:t>públicas;</w:t>
      </w:r>
    </w:p>
    <w:p w:rsidR="00320D8B" w:rsidRPr="00394D05" w:rsidRDefault="00A07ED4" w:rsidP="00835DF8">
      <w:pPr>
        <w:pStyle w:val="PargrafodaLista"/>
        <w:numPr>
          <w:ilvl w:val="2"/>
          <w:numId w:val="24"/>
        </w:numPr>
        <w:tabs>
          <w:tab w:val="left" w:pos="1134"/>
        </w:tabs>
        <w:spacing w:before="121" w:line="276" w:lineRule="auto"/>
        <w:ind w:left="567" w:right="767" w:firstLine="17"/>
        <w:rPr>
          <w:sz w:val="24"/>
          <w:szCs w:val="24"/>
        </w:rPr>
      </w:pPr>
      <w:r w:rsidRPr="00394D05">
        <w:rPr>
          <w:sz w:val="24"/>
          <w:szCs w:val="24"/>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w:t>
      </w:r>
      <w:r w:rsidRPr="00394D05">
        <w:rPr>
          <w:spacing w:val="-3"/>
          <w:sz w:val="24"/>
          <w:szCs w:val="24"/>
        </w:rPr>
        <w:t xml:space="preserve">IX, </w:t>
      </w:r>
      <w:r w:rsidRPr="00394D05">
        <w:rPr>
          <w:sz w:val="24"/>
          <w:szCs w:val="24"/>
        </w:rPr>
        <w:t>da Constituição; ou condenação dos agentes públicos responsáveis e da empresa contratada ao pagamento dos prejuízos ao erário, caso verificada a ocorrência de superfaturamento por sobrepreço na execução do contrato.</w:t>
      </w:r>
    </w:p>
    <w:p w:rsidR="00320D8B" w:rsidRPr="00394D05" w:rsidRDefault="00320D8B" w:rsidP="009C7608">
      <w:pPr>
        <w:pStyle w:val="Corpodetexto"/>
        <w:spacing w:before="3"/>
        <w:ind w:left="567" w:right="767"/>
      </w:pPr>
    </w:p>
    <w:p w:rsidR="00320D8B" w:rsidRPr="00394D05" w:rsidRDefault="003B7011" w:rsidP="009C7608">
      <w:pPr>
        <w:pStyle w:val="Corpodetexto"/>
        <w:ind w:left="567" w:right="767"/>
      </w:pPr>
      <w:r>
        <w:rPr>
          <w:noProof/>
          <w:lang w:val="pt-BR" w:eastAsia="pt-BR"/>
        </w:rPr>
        <mc:AlternateContent>
          <mc:Choice Requires="wps">
            <w:drawing>
              <wp:inline distT="0" distB="0" distL="0" distR="0" wp14:anchorId="1F028D44" wp14:editId="3FF23023">
                <wp:extent cx="6497955" cy="382905"/>
                <wp:effectExtent l="13335" t="5715" r="13335" b="11430"/>
                <wp:docPr id="34"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7955" cy="382905"/>
                        </a:xfrm>
                        <a:prstGeom prst="rect">
                          <a:avLst/>
                        </a:prstGeom>
                        <a:solidFill>
                          <a:srgbClr val="D9D9D9"/>
                        </a:solidFill>
                        <a:ln w="6096">
                          <a:solidFill>
                            <a:srgbClr val="000000"/>
                          </a:solidFill>
                          <a:miter lim="800000"/>
                          <a:headEnd/>
                          <a:tailEnd/>
                        </a:ln>
                      </wps:spPr>
                      <wps:txbx>
                        <w:txbxContent>
                          <w:p w:rsidR="0090580B" w:rsidRDefault="0090580B">
                            <w:pPr>
                              <w:tabs>
                                <w:tab w:val="left" w:pos="676"/>
                                <w:tab w:val="left" w:pos="1264"/>
                                <w:tab w:val="left" w:pos="2853"/>
                                <w:tab w:val="left" w:pos="3443"/>
                                <w:tab w:val="left" w:pos="4670"/>
                                <w:tab w:val="left" w:pos="6895"/>
                                <w:tab w:val="left" w:pos="7619"/>
                                <w:tab w:val="left" w:pos="9302"/>
                              </w:tabs>
                              <w:spacing w:before="18" w:line="247" w:lineRule="auto"/>
                              <w:ind w:left="110" w:right="106" w:hanging="1"/>
                              <w:rPr>
                                <w:b/>
                                <w:sz w:val="24"/>
                              </w:rPr>
                            </w:pPr>
                            <w:r>
                              <w:rPr>
                                <w:b/>
                                <w:sz w:val="24"/>
                              </w:rPr>
                              <w:t>7.</w:t>
                            </w:r>
                            <w:r>
                              <w:rPr>
                                <w:sz w:val="24"/>
                              </w:rPr>
                              <w:tab/>
                            </w:r>
                            <w:r>
                              <w:rPr>
                                <w:b/>
                                <w:sz w:val="24"/>
                              </w:rPr>
                              <w:t>DA</w:t>
                            </w:r>
                            <w:r>
                              <w:rPr>
                                <w:sz w:val="24"/>
                              </w:rPr>
                              <w:tab/>
                            </w:r>
                            <w:r>
                              <w:rPr>
                                <w:b/>
                                <w:sz w:val="24"/>
                              </w:rPr>
                              <w:t>ABERTURA</w:t>
                            </w:r>
                            <w:r>
                              <w:rPr>
                                <w:sz w:val="24"/>
                              </w:rPr>
                              <w:tab/>
                            </w:r>
                            <w:r>
                              <w:rPr>
                                <w:b/>
                                <w:sz w:val="24"/>
                              </w:rPr>
                              <w:t>DA</w:t>
                            </w:r>
                            <w:r>
                              <w:rPr>
                                <w:sz w:val="24"/>
                              </w:rPr>
                              <w:tab/>
                            </w:r>
                            <w:r>
                              <w:rPr>
                                <w:b/>
                                <w:sz w:val="24"/>
                              </w:rPr>
                              <w:t>SESSÃO,</w:t>
                            </w:r>
                            <w:r>
                              <w:rPr>
                                <w:sz w:val="24"/>
                              </w:rPr>
                              <w:tab/>
                            </w:r>
                            <w:r>
                              <w:rPr>
                                <w:b/>
                                <w:sz w:val="24"/>
                              </w:rPr>
                              <w:t>CLASSIFICAÇÃO</w:t>
                            </w:r>
                            <w:r>
                              <w:rPr>
                                <w:sz w:val="24"/>
                              </w:rPr>
                              <w:tab/>
                            </w:r>
                            <w:r>
                              <w:rPr>
                                <w:b/>
                                <w:sz w:val="24"/>
                              </w:rPr>
                              <w:t>DAS</w:t>
                            </w:r>
                            <w:r>
                              <w:rPr>
                                <w:sz w:val="24"/>
                              </w:rPr>
                              <w:tab/>
                            </w:r>
                            <w:r>
                              <w:rPr>
                                <w:b/>
                                <w:sz w:val="24"/>
                              </w:rPr>
                              <w:t>PROPOSTAS</w:t>
                            </w:r>
                            <w:r>
                              <w:rPr>
                                <w:sz w:val="24"/>
                              </w:rPr>
                              <w:tab/>
                            </w:r>
                            <w:r>
                              <w:rPr>
                                <w:b/>
                                <w:spacing w:val="-17"/>
                                <w:sz w:val="24"/>
                              </w:rPr>
                              <w:t xml:space="preserve">E </w:t>
                            </w:r>
                            <w:r>
                              <w:rPr>
                                <w:b/>
                                <w:sz w:val="24"/>
                              </w:rPr>
                              <w:t>FORMULAÇÃO DE</w:t>
                            </w:r>
                            <w:r>
                              <w:rPr>
                                <w:b/>
                                <w:spacing w:val="-1"/>
                                <w:sz w:val="24"/>
                              </w:rPr>
                              <w:t xml:space="preserve"> </w:t>
                            </w:r>
                            <w:r>
                              <w:rPr>
                                <w:b/>
                                <w:sz w:val="24"/>
                              </w:rPr>
                              <w:t>LANCES</w:t>
                            </w:r>
                          </w:p>
                        </w:txbxContent>
                      </wps:txbx>
                      <wps:bodyPr rot="0" vert="horz" wrap="square" lIns="0" tIns="0" rIns="0" bIns="0" anchor="t" anchorCtr="0" upright="1">
                        <a:noAutofit/>
                      </wps:bodyPr>
                    </wps:wsp>
                  </a:graphicData>
                </a:graphic>
              </wp:inline>
            </w:drawing>
          </mc:Choice>
          <mc:Fallback>
            <w:pict>
              <v:shape id="Text Box 103" o:spid="_x0000_s1033" type="#_x0000_t202" style="width:511.65pt;height:3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" fillcolor="#d9d9d9" strokeweight=".48pt">
                <v:textbox inset="0,0,0,0">
                  <w:txbxContent>
                    <w:p w:rsidR="0090580B" w:rsidRDefault="0090580B">
                      <w:pPr>
                        <w:tabs>
                          <w:tab w:val="left" w:pos="676"/>
                          <w:tab w:val="left" w:pos="1264"/>
                          <w:tab w:val="left" w:pos="2853"/>
                          <w:tab w:val="left" w:pos="3443"/>
                          <w:tab w:val="left" w:pos="4670"/>
                          <w:tab w:val="left" w:pos="6895"/>
                          <w:tab w:val="left" w:pos="7619"/>
                          <w:tab w:val="left" w:pos="9302"/>
                        </w:tabs>
                        <w:spacing w:before="18" w:line="247" w:lineRule="auto"/>
                        <w:ind w:left="110" w:right="106" w:hanging="1"/>
                        <w:rPr>
                          <w:b/>
                          <w:sz w:val="24"/>
                        </w:rPr>
                      </w:pPr>
                      <w:r>
                        <w:rPr>
                          <w:b/>
                          <w:sz w:val="24"/>
                        </w:rPr>
                        <w:t>7.</w:t>
                      </w:r>
                      <w:r>
                        <w:rPr>
                          <w:sz w:val="24"/>
                        </w:rPr>
                        <w:tab/>
                      </w:r>
                      <w:r>
                        <w:rPr>
                          <w:b/>
                          <w:sz w:val="24"/>
                        </w:rPr>
                        <w:t>DA</w:t>
                      </w:r>
                      <w:r>
                        <w:rPr>
                          <w:sz w:val="24"/>
                        </w:rPr>
                        <w:tab/>
                      </w:r>
                      <w:r>
                        <w:rPr>
                          <w:b/>
                          <w:sz w:val="24"/>
                        </w:rPr>
                        <w:t>ABERTURA</w:t>
                      </w:r>
                      <w:r>
                        <w:rPr>
                          <w:sz w:val="24"/>
                        </w:rPr>
                        <w:tab/>
                      </w:r>
                      <w:r>
                        <w:rPr>
                          <w:b/>
                          <w:sz w:val="24"/>
                        </w:rPr>
                        <w:t>DA</w:t>
                      </w:r>
                      <w:r>
                        <w:rPr>
                          <w:sz w:val="24"/>
                        </w:rPr>
                        <w:tab/>
                      </w:r>
                      <w:r>
                        <w:rPr>
                          <w:b/>
                          <w:sz w:val="24"/>
                        </w:rPr>
                        <w:t>SESSÃO,</w:t>
                      </w:r>
                      <w:r>
                        <w:rPr>
                          <w:sz w:val="24"/>
                        </w:rPr>
                        <w:tab/>
                      </w:r>
                      <w:r>
                        <w:rPr>
                          <w:b/>
                          <w:sz w:val="24"/>
                        </w:rPr>
                        <w:t>CLASSIFICAÇÃO</w:t>
                      </w:r>
                      <w:r>
                        <w:rPr>
                          <w:sz w:val="24"/>
                        </w:rPr>
                        <w:tab/>
                      </w:r>
                      <w:r>
                        <w:rPr>
                          <w:b/>
                          <w:sz w:val="24"/>
                        </w:rPr>
                        <w:t>DAS</w:t>
                      </w:r>
                      <w:r>
                        <w:rPr>
                          <w:sz w:val="24"/>
                        </w:rPr>
                        <w:tab/>
                      </w:r>
                      <w:r>
                        <w:rPr>
                          <w:b/>
                          <w:sz w:val="24"/>
                        </w:rPr>
                        <w:t>PROPOSTAS</w:t>
                      </w:r>
                      <w:r>
                        <w:rPr>
                          <w:sz w:val="24"/>
                        </w:rPr>
                        <w:tab/>
                      </w:r>
                      <w:r>
                        <w:rPr>
                          <w:b/>
                          <w:spacing w:val="-17"/>
                          <w:sz w:val="24"/>
                        </w:rPr>
                        <w:t xml:space="preserve">E </w:t>
                      </w:r>
                      <w:r>
                        <w:rPr>
                          <w:b/>
                          <w:sz w:val="24"/>
                        </w:rPr>
                        <w:t>FORMULAÇÃO DE</w:t>
                      </w:r>
                      <w:r>
                        <w:rPr>
                          <w:b/>
                          <w:spacing w:val="-1"/>
                          <w:sz w:val="24"/>
                        </w:rPr>
                        <w:t xml:space="preserve"> </w:t>
                      </w:r>
                      <w:r>
                        <w:rPr>
                          <w:b/>
                          <w:sz w:val="24"/>
                        </w:rPr>
                        <w:t>LANCES</w:t>
                      </w:r>
                    </w:p>
                  </w:txbxContent>
                </v:textbox>
                <w10:anchorlock/>
              </v:shape>
            </w:pict>
          </mc:Fallback>
        </mc:AlternateContent>
      </w:r>
    </w:p>
    <w:p w:rsidR="00320D8B" w:rsidRPr="00394D05" w:rsidRDefault="00A07ED4" w:rsidP="00835DF8">
      <w:pPr>
        <w:pStyle w:val="PargrafodaLista"/>
        <w:numPr>
          <w:ilvl w:val="1"/>
          <w:numId w:val="23"/>
        </w:numPr>
        <w:spacing w:before="67" w:line="278" w:lineRule="auto"/>
        <w:ind w:left="567" w:right="767" w:firstLine="0"/>
        <w:rPr>
          <w:sz w:val="24"/>
          <w:szCs w:val="24"/>
        </w:rPr>
      </w:pPr>
      <w:r w:rsidRPr="00394D05">
        <w:rPr>
          <w:sz w:val="24"/>
          <w:szCs w:val="24"/>
        </w:rPr>
        <w:t>A abertura da presente licitação dar-se-á em sessão pública, por meio de sistema eletrônico, na data, horário e local indicados neste</w:t>
      </w:r>
      <w:r w:rsidRPr="00394D05">
        <w:rPr>
          <w:spacing w:val="-5"/>
          <w:sz w:val="24"/>
          <w:szCs w:val="24"/>
        </w:rPr>
        <w:t xml:space="preserve"> </w:t>
      </w:r>
      <w:r w:rsidRPr="00394D05">
        <w:rPr>
          <w:sz w:val="24"/>
          <w:szCs w:val="24"/>
        </w:rPr>
        <w:t>Edital.</w:t>
      </w:r>
    </w:p>
    <w:p w:rsidR="00320D8B" w:rsidRPr="00394D05" w:rsidRDefault="00A07ED4" w:rsidP="00835DF8">
      <w:pPr>
        <w:pStyle w:val="PargrafodaLista"/>
        <w:numPr>
          <w:ilvl w:val="1"/>
          <w:numId w:val="23"/>
        </w:numPr>
        <w:tabs>
          <w:tab w:val="left" w:pos="851"/>
        </w:tabs>
        <w:spacing w:before="113" w:line="276" w:lineRule="auto"/>
        <w:ind w:left="567" w:right="767" w:firstLine="0"/>
        <w:rPr>
          <w:sz w:val="24"/>
          <w:szCs w:val="24"/>
        </w:rPr>
      </w:pPr>
      <w:r w:rsidRPr="00394D05">
        <w:rPr>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Pr="00394D05">
        <w:rPr>
          <w:spacing w:val="-5"/>
          <w:sz w:val="24"/>
          <w:szCs w:val="24"/>
        </w:rPr>
        <w:t xml:space="preserve"> </w:t>
      </w:r>
      <w:r w:rsidRPr="00394D05">
        <w:rPr>
          <w:sz w:val="24"/>
          <w:szCs w:val="24"/>
        </w:rPr>
        <w:t>Referência.</w:t>
      </w:r>
    </w:p>
    <w:p w:rsidR="00320D8B" w:rsidRPr="00394D05" w:rsidRDefault="00A07ED4" w:rsidP="00835DF8">
      <w:pPr>
        <w:pStyle w:val="PargrafodaLista"/>
        <w:numPr>
          <w:ilvl w:val="2"/>
          <w:numId w:val="23"/>
        </w:numPr>
        <w:tabs>
          <w:tab w:val="left" w:pos="709"/>
        </w:tabs>
        <w:spacing w:before="120"/>
        <w:ind w:left="567" w:right="767" w:firstLine="0"/>
        <w:rPr>
          <w:sz w:val="24"/>
          <w:szCs w:val="24"/>
        </w:rPr>
      </w:pPr>
      <w:r w:rsidRPr="00394D05">
        <w:rPr>
          <w:sz w:val="24"/>
          <w:szCs w:val="24"/>
        </w:rPr>
        <w:t>Também será desclassificada a proposta que identifique o</w:t>
      </w:r>
      <w:r w:rsidRPr="00394D05">
        <w:rPr>
          <w:spacing w:val="-15"/>
          <w:sz w:val="24"/>
          <w:szCs w:val="24"/>
        </w:rPr>
        <w:t xml:space="preserve"> </w:t>
      </w:r>
      <w:r w:rsidRPr="00394D05">
        <w:rPr>
          <w:sz w:val="24"/>
          <w:szCs w:val="24"/>
        </w:rPr>
        <w:t>licitante.</w:t>
      </w:r>
    </w:p>
    <w:p w:rsidR="00320D8B" w:rsidRPr="00394D05" w:rsidRDefault="00A07ED4" w:rsidP="00835DF8">
      <w:pPr>
        <w:pStyle w:val="PargrafodaLista"/>
        <w:numPr>
          <w:ilvl w:val="2"/>
          <w:numId w:val="23"/>
        </w:numPr>
        <w:tabs>
          <w:tab w:val="left" w:pos="709"/>
        </w:tabs>
        <w:spacing w:before="163" w:line="276" w:lineRule="auto"/>
        <w:ind w:left="567" w:right="767" w:firstLine="0"/>
        <w:rPr>
          <w:sz w:val="24"/>
          <w:szCs w:val="24"/>
        </w:rPr>
      </w:pPr>
      <w:r w:rsidRPr="00394D05">
        <w:rPr>
          <w:sz w:val="24"/>
          <w:szCs w:val="24"/>
        </w:rPr>
        <w:t>A desclassificação será sempre fundamentada e registrada no sistema, com acompanhamento em tempo real por todos os</w:t>
      </w:r>
      <w:r w:rsidRPr="00394D05">
        <w:rPr>
          <w:spacing w:val="-6"/>
          <w:sz w:val="24"/>
          <w:szCs w:val="24"/>
        </w:rPr>
        <w:t xml:space="preserve"> </w:t>
      </w:r>
      <w:r w:rsidRPr="00394D05">
        <w:rPr>
          <w:sz w:val="24"/>
          <w:szCs w:val="24"/>
        </w:rPr>
        <w:t>participantes.</w:t>
      </w:r>
    </w:p>
    <w:p w:rsidR="00320D8B" w:rsidRPr="00394D05" w:rsidRDefault="00A07ED4" w:rsidP="00835DF8">
      <w:pPr>
        <w:pStyle w:val="PargrafodaLista"/>
        <w:numPr>
          <w:ilvl w:val="2"/>
          <w:numId w:val="23"/>
        </w:numPr>
        <w:tabs>
          <w:tab w:val="left" w:pos="709"/>
        </w:tabs>
        <w:spacing w:before="117" w:line="280" w:lineRule="auto"/>
        <w:ind w:left="567" w:right="767" w:firstLine="0"/>
        <w:rPr>
          <w:sz w:val="24"/>
          <w:szCs w:val="24"/>
        </w:rPr>
      </w:pPr>
      <w:r w:rsidRPr="00394D05">
        <w:rPr>
          <w:sz w:val="24"/>
          <w:szCs w:val="24"/>
        </w:rPr>
        <w:t>A não desclassificação da proposta não impede o seu julgamento definitivo em sentido contrário, levado a efeito na fase de</w:t>
      </w:r>
      <w:r w:rsidRPr="00394D05">
        <w:rPr>
          <w:spacing w:val="-10"/>
          <w:sz w:val="24"/>
          <w:szCs w:val="24"/>
        </w:rPr>
        <w:t xml:space="preserve"> </w:t>
      </w:r>
      <w:r w:rsidRPr="00394D05">
        <w:rPr>
          <w:sz w:val="24"/>
          <w:szCs w:val="24"/>
        </w:rPr>
        <w:t>aceitação.</w:t>
      </w:r>
    </w:p>
    <w:p w:rsidR="00320D8B" w:rsidRPr="00394D05" w:rsidRDefault="00A07ED4" w:rsidP="00835DF8">
      <w:pPr>
        <w:pStyle w:val="PargrafodaLista"/>
        <w:numPr>
          <w:ilvl w:val="1"/>
          <w:numId w:val="23"/>
        </w:numPr>
        <w:tabs>
          <w:tab w:val="left" w:pos="709"/>
        </w:tabs>
        <w:spacing w:before="110" w:line="276" w:lineRule="auto"/>
        <w:ind w:left="567" w:right="767" w:firstLine="0"/>
        <w:rPr>
          <w:sz w:val="24"/>
          <w:szCs w:val="24"/>
        </w:rPr>
      </w:pPr>
      <w:r w:rsidRPr="00394D05">
        <w:rPr>
          <w:sz w:val="24"/>
          <w:szCs w:val="24"/>
        </w:rPr>
        <w:t>O sistema ordenará automaticamente as propostas classificadas, sendo que somente estas participarão da fase de</w:t>
      </w:r>
      <w:r w:rsidRPr="00394D05">
        <w:rPr>
          <w:spacing w:val="-10"/>
          <w:sz w:val="24"/>
          <w:szCs w:val="24"/>
        </w:rPr>
        <w:t xml:space="preserve"> </w:t>
      </w:r>
      <w:r w:rsidRPr="00394D05">
        <w:rPr>
          <w:sz w:val="24"/>
          <w:szCs w:val="24"/>
        </w:rPr>
        <w:t>lances.</w:t>
      </w:r>
    </w:p>
    <w:p w:rsidR="00320D8B" w:rsidRPr="00394D05" w:rsidRDefault="00A07ED4" w:rsidP="00835DF8">
      <w:pPr>
        <w:pStyle w:val="PargrafodaLista"/>
        <w:numPr>
          <w:ilvl w:val="1"/>
          <w:numId w:val="23"/>
        </w:numPr>
        <w:tabs>
          <w:tab w:val="left" w:pos="851"/>
        </w:tabs>
        <w:spacing w:before="119" w:line="278" w:lineRule="auto"/>
        <w:ind w:left="567" w:right="767" w:firstLine="0"/>
        <w:rPr>
          <w:sz w:val="24"/>
          <w:szCs w:val="24"/>
        </w:rPr>
      </w:pPr>
      <w:r w:rsidRPr="00394D05">
        <w:rPr>
          <w:sz w:val="24"/>
          <w:szCs w:val="24"/>
        </w:rPr>
        <w:t>O sistema disponibilizará campo próprio para troca de mensagens entre o Pregoeiro e os</w:t>
      </w:r>
      <w:r w:rsidRPr="00394D05">
        <w:rPr>
          <w:spacing w:val="-5"/>
          <w:sz w:val="24"/>
          <w:szCs w:val="24"/>
        </w:rPr>
        <w:t xml:space="preserve"> </w:t>
      </w:r>
      <w:r w:rsidRPr="00394D05">
        <w:rPr>
          <w:sz w:val="24"/>
          <w:szCs w:val="24"/>
        </w:rPr>
        <w:t>licitantes.</w:t>
      </w:r>
    </w:p>
    <w:p w:rsidR="00320D8B" w:rsidRPr="00394D05" w:rsidRDefault="00A07ED4" w:rsidP="00835DF8">
      <w:pPr>
        <w:pStyle w:val="PargrafodaLista"/>
        <w:numPr>
          <w:ilvl w:val="1"/>
          <w:numId w:val="23"/>
        </w:numPr>
        <w:tabs>
          <w:tab w:val="left" w:pos="851"/>
        </w:tabs>
        <w:spacing w:before="116" w:line="276" w:lineRule="auto"/>
        <w:ind w:left="567" w:right="767" w:firstLine="0"/>
        <w:rPr>
          <w:sz w:val="24"/>
          <w:szCs w:val="24"/>
        </w:rPr>
      </w:pPr>
      <w:r w:rsidRPr="00394D05">
        <w:rPr>
          <w:sz w:val="24"/>
          <w:szCs w:val="24"/>
        </w:rPr>
        <w:t>Iniciada a etapa competitiva, os licitantes deverão encaminhar lances exclusivamente por meio do sistema eletrônico, sendo imediatamente informados do seu recebimento e do valor consignado no registro.</w:t>
      </w:r>
    </w:p>
    <w:p w:rsidR="00320D8B" w:rsidRPr="00394D05" w:rsidRDefault="00A07ED4" w:rsidP="00835DF8">
      <w:pPr>
        <w:pStyle w:val="PargrafodaLista"/>
        <w:numPr>
          <w:ilvl w:val="2"/>
          <w:numId w:val="23"/>
        </w:numPr>
        <w:spacing w:before="118"/>
        <w:ind w:left="567" w:right="767" w:firstLine="0"/>
        <w:rPr>
          <w:i/>
          <w:sz w:val="24"/>
          <w:szCs w:val="24"/>
        </w:rPr>
      </w:pPr>
      <w:r w:rsidRPr="00394D05">
        <w:rPr>
          <w:sz w:val="24"/>
          <w:szCs w:val="24"/>
        </w:rPr>
        <w:t xml:space="preserve">O lance deverá ser ofertado pelo valor </w:t>
      </w:r>
      <w:r w:rsidRPr="00394D05">
        <w:rPr>
          <w:i/>
          <w:sz w:val="24"/>
          <w:szCs w:val="24"/>
        </w:rPr>
        <w:t>total/unitário do</w:t>
      </w:r>
      <w:r w:rsidRPr="00394D05">
        <w:rPr>
          <w:i/>
          <w:spacing w:val="-18"/>
          <w:sz w:val="24"/>
          <w:szCs w:val="24"/>
        </w:rPr>
        <w:t xml:space="preserve"> </w:t>
      </w:r>
      <w:r w:rsidR="00A7245F">
        <w:rPr>
          <w:i/>
          <w:sz w:val="24"/>
          <w:szCs w:val="24"/>
        </w:rPr>
        <w:t>item</w:t>
      </w:r>
      <w:r w:rsidRPr="00394D05">
        <w:rPr>
          <w:i/>
          <w:sz w:val="24"/>
          <w:szCs w:val="24"/>
        </w:rPr>
        <w:t>.</w:t>
      </w:r>
    </w:p>
    <w:p w:rsidR="00320D8B" w:rsidRPr="00394D05" w:rsidRDefault="00A07ED4" w:rsidP="00835DF8">
      <w:pPr>
        <w:pStyle w:val="PargrafodaLista"/>
        <w:numPr>
          <w:ilvl w:val="1"/>
          <w:numId w:val="23"/>
        </w:numPr>
        <w:tabs>
          <w:tab w:val="left" w:pos="993"/>
        </w:tabs>
        <w:spacing w:before="163" w:line="276" w:lineRule="auto"/>
        <w:ind w:left="567" w:right="767" w:firstLine="0"/>
        <w:rPr>
          <w:sz w:val="24"/>
          <w:szCs w:val="24"/>
        </w:rPr>
      </w:pPr>
      <w:r w:rsidRPr="00394D05">
        <w:rPr>
          <w:sz w:val="24"/>
          <w:szCs w:val="24"/>
        </w:rPr>
        <w:t xml:space="preserve">Os licitantes poderão oferecer lances sucessivos, observando o horário fixado para abertura da </w:t>
      </w:r>
      <w:r w:rsidRPr="00394D05">
        <w:rPr>
          <w:sz w:val="24"/>
          <w:szCs w:val="24"/>
        </w:rPr>
        <w:lastRenderedPageBreak/>
        <w:t>sessão e as regras estabelecidas no</w:t>
      </w:r>
      <w:r w:rsidRPr="00394D05">
        <w:rPr>
          <w:spacing w:val="-1"/>
          <w:sz w:val="24"/>
          <w:szCs w:val="24"/>
        </w:rPr>
        <w:t xml:space="preserve"> </w:t>
      </w:r>
      <w:r w:rsidRPr="00394D05">
        <w:rPr>
          <w:sz w:val="24"/>
          <w:szCs w:val="24"/>
        </w:rPr>
        <w:t>Edital.</w:t>
      </w:r>
    </w:p>
    <w:p w:rsidR="00320D8B" w:rsidRPr="00394D05" w:rsidRDefault="00A07ED4" w:rsidP="00835DF8">
      <w:pPr>
        <w:pStyle w:val="PargrafodaLista"/>
        <w:numPr>
          <w:ilvl w:val="1"/>
          <w:numId w:val="23"/>
        </w:numPr>
        <w:tabs>
          <w:tab w:val="left" w:pos="709"/>
          <w:tab w:val="left" w:pos="993"/>
        </w:tabs>
        <w:spacing w:before="117" w:line="280" w:lineRule="auto"/>
        <w:ind w:left="567" w:right="767" w:firstLine="0"/>
        <w:rPr>
          <w:sz w:val="24"/>
          <w:szCs w:val="24"/>
        </w:rPr>
      </w:pPr>
      <w:r w:rsidRPr="00394D05">
        <w:rPr>
          <w:sz w:val="24"/>
          <w:szCs w:val="24"/>
        </w:rPr>
        <w:t>O licitante somente poderá oferecer lance de valor inferior ao último por ele ofertado e registrado pelo</w:t>
      </w:r>
      <w:r w:rsidRPr="00394D05">
        <w:rPr>
          <w:spacing w:val="-1"/>
          <w:sz w:val="24"/>
          <w:szCs w:val="24"/>
        </w:rPr>
        <w:t xml:space="preserve"> </w:t>
      </w:r>
      <w:r w:rsidRPr="00394D05">
        <w:rPr>
          <w:sz w:val="24"/>
          <w:szCs w:val="24"/>
        </w:rPr>
        <w:t>sistema.</w:t>
      </w:r>
    </w:p>
    <w:p w:rsidR="00320D8B" w:rsidRPr="00394D05" w:rsidRDefault="00A07ED4" w:rsidP="00835DF8">
      <w:pPr>
        <w:pStyle w:val="PargrafodaLista"/>
        <w:numPr>
          <w:ilvl w:val="1"/>
          <w:numId w:val="23"/>
        </w:numPr>
        <w:tabs>
          <w:tab w:val="left" w:pos="426"/>
          <w:tab w:val="left" w:pos="993"/>
        </w:tabs>
        <w:spacing w:before="110" w:line="276" w:lineRule="auto"/>
        <w:ind w:left="567" w:right="767" w:firstLine="0"/>
        <w:rPr>
          <w:sz w:val="24"/>
          <w:szCs w:val="24"/>
        </w:rPr>
      </w:pPr>
      <w:r w:rsidRPr="00394D05">
        <w:rPr>
          <w:sz w:val="24"/>
          <w:szCs w:val="24"/>
        </w:rPr>
        <w:t>O intervalo mínimo de diferença de valores entre os lances, que incidirá tanto em relação aos lances intermediários quanto em relação à proposta que cobrir a melhor oferta deverá ser de R$</w:t>
      </w:r>
      <w:r w:rsidRPr="00394D05">
        <w:rPr>
          <w:spacing w:val="-7"/>
          <w:sz w:val="24"/>
          <w:szCs w:val="24"/>
        </w:rPr>
        <w:t xml:space="preserve"> </w:t>
      </w:r>
      <w:r w:rsidR="00FD5F34">
        <w:rPr>
          <w:spacing w:val="-7"/>
          <w:sz w:val="24"/>
          <w:szCs w:val="24"/>
        </w:rPr>
        <w:t>0</w:t>
      </w:r>
      <w:r w:rsidRPr="00394D05">
        <w:rPr>
          <w:sz w:val="24"/>
          <w:szCs w:val="24"/>
        </w:rPr>
        <w:t>,0</w:t>
      </w:r>
      <w:r w:rsidR="00FD5F34">
        <w:rPr>
          <w:sz w:val="24"/>
          <w:szCs w:val="24"/>
        </w:rPr>
        <w:t>1</w:t>
      </w:r>
      <w:r w:rsidRPr="00394D05">
        <w:rPr>
          <w:sz w:val="24"/>
          <w:szCs w:val="24"/>
        </w:rPr>
        <w:t>.</w:t>
      </w:r>
    </w:p>
    <w:p w:rsidR="00320D8B" w:rsidRPr="00394D05" w:rsidRDefault="00A07ED4" w:rsidP="00835DF8">
      <w:pPr>
        <w:pStyle w:val="PargrafodaLista"/>
        <w:numPr>
          <w:ilvl w:val="1"/>
          <w:numId w:val="23"/>
        </w:numPr>
        <w:tabs>
          <w:tab w:val="left" w:pos="851"/>
          <w:tab w:val="left" w:pos="993"/>
        </w:tabs>
        <w:spacing w:before="120" w:line="276" w:lineRule="auto"/>
        <w:ind w:left="567" w:right="767" w:firstLine="0"/>
        <w:rPr>
          <w:sz w:val="24"/>
          <w:szCs w:val="24"/>
        </w:rPr>
      </w:pPr>
      <w:r w:rsidRPr="00394D05">
        <w:rPr>
          <w:sz w:val="24"/>
          <w:szCs w:val="24"/>
        </w:rPr>
        <w:t>O intervalo entre os lances enviados pelo mesmo licitante poderá variar conforme o</w:t>
      </w:r>
      <w:r w:rsidRPr="00394D05">
        <w:rPr>
          <w:spacing w:val="-3"/>
          <w:sz w:val="24"/>
          <w:szCs w:val="24"/>
        </w:rPr>
        <w:t xml:space="preserve"> </w:t>
      </w:r>
      <w:r w:rsidRPr="00394D05">
        <w:rPr>
          <w:sz w:val="24"/>
          <w:szCs w:val="24"/>
        </w:rPr>
        <w:t>pregão</w:t>
      </w:r>
      <w:r w:rsidRPr="00394D05">
        <w:rPr>
          <w:spacing w:val="-1"/>
          <w:sz w:val="24"/>
          <w:szCs w:val="24"/>
        </w:rPr>
        <w:t xml:space="preserve"> </w:t>
      </w:r>
      <w:r w:rsidRPr="00394D05">
        <w:rPr>
          <w:sz w:val="24"/>
          <w:szCs w:val="24"/>
        </w:rPr>
        <w:t>e</w:t>
      </w:r>
      <w:r w:rsidRPr="00394D05">
        <w:rPr>
          <w:spacing w:val="-2"/>
          <w:sz w:val="24"/>
          <w:szCs w:val="24"/>
        </w:rPr>
        <w:t xml:space="preserve"> </w:t>
      </w:r>
      <w:r w:rsidRPr="00394D05">
        <w:rPr>
          <w:sz w:val="24"/>
          <w:szCs w:val="24"/>
        </w:rPr>
        <w:t>objeto</w:t>
      </w:r>
      <w:r w:rsidRPr="00394D05">
        <w:rPr>
          <w:spacing w:val="-2"/>
          <w:sz w:val="24"/>
          <w:szCs w:val="24"/>
        </w:rPr>
        <w:t xml:space="preserve"> </w:t>
      </w:r>
      <w:r w:rsidRPr="00394D05">
        <w:rPr>
          <w:sz w:val="24"/>
          <w:szCs w:val="24"/>
        </w:rPr>
        <w:t>licitado,</w:t>
      </w:r>
      <w:r w:rsidRPr="00394D05">
        <w:rPr>
          <w:spacing w:val="-1"/>
          <w:sz w:val="24"/>
          <w:szCs w:val="24"/>
        </w:rPr>
        <w:t xml:space="preserve"> </w:t>
      </w:r>
      <w:r w:rsidRPr="00394D05">
        <w:rPr>
          <w:sz w:val="24"/>
          <w:szCs w:val="24"/>
        </w:rPr>
        <w:t>quando</w:t>
      </w:r>
      <w:r w:rsidRPr="00394D05">
        <w:rPr>
          <w:spacing w:val="-1"/>
          <w:sz w:val="24"/>
          <w:szCs w:val="24"/>
        </w:rPr>
        <w:t xml:space="preserve"> </w:t>
      </w:r>
      <w:r w:rsidRPr="00394D05">
        <w:rPr>
          <w:sz w:val="24"/>
          <w:szCs w:val="24"/>
        </w:rPr>
        <w:t>o</w:t>
      </w:r>
      <w:r w:rsidRPr="00394D05">
        <w:rPr>
          <w:spacing w:val="-2"/>
          <w:sz w:val="24"/>
          <w:szCs w:val="24"/>
        </w:rPr>
        <w:t xml:space="preserve"> </w:t>
      </w:r>
      <w:r w:rsidRPr="00394D05">
        <w:rPr>
          <w:sz w:val="24"/>
          <w:szCs w:val="24"/>
        </w:rPr>
        <w:t>pregoeiro</w:t>
      </w:r>
      <w:r w:rsidRPr="00394D05">
        <w:rPr>
          <w:spacing w:val="-2"/>
          <w:sz w:val="24"/>
          <w:szCs w:val="24"/>
        </w:rPr>
        <w:t xml:space="preserve"> </w:t>
      </w:r>
      <w:r w:rsidRPr="00394D05">
        <w:rPr>
          <w:sz w:val="24"/>
          <w:szCs w:val="24"/>
        </w:rPr>
        <w:t>definir</w:t>
      </w:r>
      <w:r w:rsidRPr="00394D05">
        <w:rPr>
          <w:spacing w:val="-2"/>
          <w:sz w:val="24"/>
          <w:szCs w:val="24"/>
        </w:rPr>
        <w:t xml:space="preserve"> </w:t>
      </w:r>
      <w:r w:rsidRPr="00394D05">
        <w:rPr>
          <w:sz w:val="24"/>
          <w:szCs w:val="24"/>
        </w:rPr>
        <w:t>uma</w:t>
      </w:r>
      <w:r w:rsidRPr="00394D05">
        <w:rPr>
          <w:spacing w:val="-2"/>
          <w:sz w:val="24"/>
          <w:szCs w:val="24"/>
        </w:rPr>
        <w:t xml:space="preserve"> </w:t>
      </w:r>
      <w:r w:rsidRPr="00394D05">
        <w:rPr>
          <w:sz w:val="24"/>
          <w:szCs w:val="24"/>
        </w:rPr>
        <w:t>margem</w:t>
      </w:r>
      <w:r w:rsidRPr="00394D05">
        <w:rPr>
          <w:spacing w:val="-1"/>
          <w:sz w:val="24"/>
          <w:szCs w:val="24"/>
        </w:rPr>
        <w:t xml:space="preserve"> </w:t>
      </w:r>
      <w:r w:rsidRPr="00394D05">
        <w:rPr>
          <w:sz w:val="24"/>
          <w:szCs w:val="24"/>
        </w:rPr>
        <w:t>de</w:t>
      </w:r>
      <w:r w:rsidRPr="00394D05">
        <w:rPr>
          <w:spacing w:val="-3"/>
          <w:sz w:val="24"/>
          <w:szCs w:val="24"/>
        </w:rPr>
        <w:t xml:space="preserve"> </w:t>
      </w:r>
      <w:r w:rsidRPr="00394D05">
        <w:rPr>
          <w:sz w:val="24"/>
          <w:szCs w:val="24"/>
        </w:rPr>
        <w:t>lance para</w:t>
      </w:r>
      <w:r w:rsidRPr="00394D05">
        <w:rPr>
          <w:spacing w:val="-2"/>
          <w:sz w:val="24"/>
          <w:szCs w:val="24"/>
        </w:rPr>
        <w:t xml:space="preserve"> </w:t>
      </w:r>
      <w:r w:rsidRPr="00394D05">
        <w:rPr>
          <w:sz w:val="24"/>
          <w:szCs w:val="24"/>
        </w:rPr>
        <w:t>esse</w:t>
      </w:r>
      <w:r w:rsidRPr="00394D05">
        <w:rPr>
          <w:spacing w:val="-29"/>
          <w:sz w:val="24"/>
          <w:szCs w:val="24"/>
        </w:rPr>
        <w:t xml:space="preserve"> </w:t>
      </w:r>
      <w:r w:rsidR="00732E5E">
        <w:rPr>
          <w:sz w:val="24"/>
          <w:szCs w:val="24"/>
        </w:rPr>
        <w:t>item</w:t>
      </w:r>
      <w:r w:rsidRPr="00394D05">
        <w:rPr>
          <w:sz w:val="24"/>
          <w:szCs w:val="24"/>
        </w:rPr>
        <w:t>.</w:t>
      </w:r>
    </w:p>
    <w:p w:rsidR="00320D8B" w:rsidRPr="00394D05" w:rsidRDefault="00A07ED4" w:rsidP="00835DF8">
      <w:pPr>
        <w:pStyle w:val="PargrafodaLista"/>
        <w:numPr>
          <w:ilvl w:val="1"/>
          <w:numId w:val="22"/>
        </w:numPr>
        <w:tabs>
          <w:tab w:val="left" w:pos="426"/>
          <w:tab w:val="left" w:pos="993"/>
        </w:tabs>
        <w:spacing w:before="119" w:line="276" w:lineRule="auto"/>
        <w:ind w:left="567" w:right="767" w:firstLine="0"/>
        <w:jc w:val="both"/>
        <w:rPr>
          <w:sz w:val="24"/>
          <w:szCs w:val="24"/>
        </w:rPr>
      </w:pPr>
      <w:r w:rsidRPr="00394D05">
        <w:rPr>
          <w:sz w:val="24"/>
          <w:szCs w:val="24"/>
        </w:rPr>
        <w:t xml:space="preserve">Será adotado para o envio de lances no pregão eletrônico o </w:t>
      </w:r>
      <w:r w:rsidRPr="00394D05">
        <w:rPr>
          <w:b/>
          <w:sz w:val="24"/>
          <w:szCs w:val="24"/>
        </w:rPr>
        <w:t>modo de disputa “aberto”</w:t>
      </w:r>
      <w:r w:rsidRPr="00394D05">
        <w:rPr>
          <w:sz w:val="24"/>
          <w:szCs w:val="24"/>
        </w:rPr>
        <w:t>, em que os licitantes apresentarão lances públicos e sucessivos, com prorrogações.</w:t>
      </w:r>
    </w:p>
    <w:p w:rsidR="00320D8B" w:rsidRPr="00394D05" w:rsidRDefault="00A07ED4" w:rsidP="00835DF8">
      <w:pPr>
        <w:pStyle w:val="PargrafodaLista"/>
        <w:numPr>
          <w:ilvl w:val="1"/>
          <w:numId w:val="22"/>
        </w:numPr>
        <w:tabs>
          <w:tab w:val="left" w:pos="426"/>
          <w:tab w:val="left" w:pos="993"/>
        </w:tabs>
        <w:spacing w:before="90" w:line="276" w:lineRule="auto"/>
        <w:ind w:left="567" w:right="767" w:firstLine="0"/>
        <w:jc w:val="both"/>
        <w:rPr>
          <w:sz w:val="24"/>
          <w:szCs w:val="24"/>
        </w:rPr>
      </w:pPr>
      <w:r w:rsidRPr="00394D05">
        <w:rPr>
          <w:sz w:val="24"/>
          <w:szCs w:val="24"/>
        </w:rPr>
        <w:t>A etapa de lances da sessão pública terá duração de dez minutos e, após isso, será prorrogada automaticamente pelo sistema quando houver lance ofertado nos últimos dois minutos do período de duração da sessão</w:t>
      </w:r>
      <w:r w:rsidRPr="00394D05">
        <w:rPr>
          <w:spacing w:val="-9"/>
          <w:sz w:val="24"/>
          <w:szCs w:val="24"/>
        </w:rPr>
        <w:t xml:space="preserve"> </w:t>
      </w:r>
      <w:r w:rsidRPr="00394D05">
        <w:rPr>
          <w:sz w:val="24"/>
          <w:szCs w:val="24"/>
        </w:rPr>
        <w:t>pública.</w:t>
      </w:r>
    </w:p>
    <w:p w:rsidR="00320D8B" w:rsidRPr="00394D05" w:rsidRDefault="00A07ED4" w:rsidP="00835DF8">
      <w:pPr>
        <w:pStyle w:val="PargrafodaLista"/>
        <w:numPr>
          <w:ilvl w:val="1"/>
          <w:numId w:val="22"/>
        </w:numPr>
        <w:tabs>
          <w:tab w:val="left" w:pos="993"/>
        </w:tabs>
        <w:spacing w:before="120" w:line="276" w:lineRule="auto"/>
        <w:ind w:left="567" w:right="767" w:firstLine="0"/>
        <w:jc w:val="both"/>
        <w:rPr>
          <w:sz w:val="24"/>
          <w:szCs w:val="24"/>
        </w:rPr>
      </w:pPr>
      <w:r w:rsidRPr="00394D05">
        <w:rPr>
          <w:sz w:val="24"/>
          <w:szCs w:val="24"/>
        </w:rPr>
        <w:t>A prorrogação automática da etapa de lances, de que trata o item anterior, será de dois minutos e ocorrerá sucessivamente sempre que houver lances enviados nesse período de prorrogação, inclusive no caso de lances</w:t>
      </w:r>
      <w:r w:rsidRPr="00394D05">
        <w:rPr>
          <w:spacing w:val="-13"/>
          <w:sz w:val="24"/>
          <w:szCs w:val="24"/>
        </w:rPr>
        <w:t xml:space="preserve"> </w:t>
      </w:r>
      <w:r w:rsidRPr="00394D05">
        <w:rPr>
          <w:sz w:val="24"/>
          <w:szCs w:val="24"/>
        </w:rPr>
        <w:t>intermediários.</w:t>
      </w:r>
    </w:p>
    <w:p w:rsidR="00320D8B" w:rsidRPr="00394D05" w:rsidRDefault="00A07ED4" w:rsidP="00835DF8">
      <w:pPr>
        <w:pStyle w:val="PargrafodaLista"/>
        <w:numPr>
          <w:ilvl w:val="1"/>
          <w:numId w:val="22"/>
        </w:numPr>
        <w:tabs>
          <w:tab w:val="left" w:pos="993"/>
        </w:tabs>
        <w:spacing w:before="121" w:line="278" w:lineRule="auto"/>
        <w:ind w:left="567" w:right="767" w:firstLine="20"/>
        <w:jc w:val="both"/>
        <w:rPr>
          <w:sz w:val="24"/>
          <w:szCs w:val="24"/>
        </w:rPr>
      </w:pPr>
      <w:r w:rsidRPr="00394D05">
        <w:rPr>
          <w:sz w:val="24"/>
          <w:szCs w:val="24"/>
        </w:rPr>
        <w:t>Não havendo novos lances na forma estabelecida nos itens anteriores, a sessão pública encerrar-se-á</w:t>
      </w:r>
      <w:r w:rsidRPr="00394D05">
        <w:rPr>
          <w:spacing w:val="-3"/>
          <w:sz w:val="24"/>
          <w:szCs w:val="24"/>
        </w:rPr>
        <w:t xml:space="preserve"> </w:t>
      </w:r>
      <w:r w:rsidRPr="00394D05">
        <w:rPr>
          <w:sz w:val="24"/>
          <w:szCs w:val="24"/>
        </w:rPr>
        <w:t>automaticamente.</w:t>
      </w:r>
    </w:p>
    <w:p w:rsidR="00320D8B" w:rsidRPr="00394D05" w:rsidRDefault="00A07ED4" w:rsidP="00835DF8">
      <w:pPr>
        <w:pStyle w:val="PargrafodaLista"/>
        <w:numPr>
          <w:ilvl w:val="1"/>
          <w:numId w:val="22"/>
        </w:numPr>
        <w:tabs>
          <w:tab w:val="left" w:pos="993"/>
        </w:tabs>
        <w:spacing w:before="113" w:line="276" w:lineRule="auto"/>
        <w:ind w:left="567" w:right="767" w:firstLine="0"/>
        <w:jc w:val="both"/>
        <w:rPr>
          <w:sz w:val="24"/>
          <w:szCs w:val="24"/>
        </w:rPr>
      </w:pPr>
      <w:r w:rsidRPr="00394D05">
        <w:rPr>
          <w:sz w:val="24"/>
          <w:szCs w:val="24"/>
        </w:rPr>
        <w:t>Encerrada a fase competitiva sem que haja a prorrogação automática pelo sistema, poderá o pregoeiro, assessorado pela equipe de apoio, justificadamente, admitir o reinício da sessão pública de lances, em prol da consecução do melhor</w:t>
      </w:r>
      <w:r w:rsidRPr="00394D05">
        <w:rPr>
          <w:spacing w:val="-20"/>
          <w:sz w:val="24"/>
          <w:szCs w:val="24"/>
        </w:rPr>
        <w:t xml:space="preserve"> </w:t>
      </w:r>
      <w:r w:rsidRPr="00394D05">
        <w:rPr>
          <w:sz w:val="24"/>
          <w:szCs w:val="24"/>
        </w:rPr>
        <w:t>preço.</w:t>
      </w:r>
    </w:p>
    <w:p w:rsidR="00320D8B" w:rsidRPr="00394D05" w:rsidRDefault="00A07ED4" w:rsidP="00835DF8">
      <w:pPr>
        <w:pStyle w:val="PargrafodaLista"/>
        <w:numPr>
          <w:ilvl w:val="1"/>
          <w:numId w:val="22"/>
        </w:numPr>
        <w:tabs>
          <w:tab w:val="left" w:pos="709"/>
          <w:tab w:val="left" w:pos="993"/>
        </w:tabs>
        <w:spacing w:before="121" w:line="278" w:lineRule="auto"/>
        <w:ind w:left="567" w:right="767" w:hanging="1"/>
        <w:jc w:val="both"/>
        <w:rPr>
          <w:sz w:val="24"/>
          <w:szCs w:val="24"/>
        </w:rPr>
      </w:pPr>
      <w:r w:rsidRPr="00394D05">
        <w:rPr>
          <w:sz w:val="24"/>
          <w:szCs w:val="24"/>
        </w:rPr>
        <w:t>Não serão aceitos dois ou mais lances de mesmo valor, prevalecendo aquele que for recebido e registrado em primeiro lugar.</w:t>
      </w:r>
    </w:p>
    <w:p w:rsidR="00320D8B" w:rsidRPr="00394D05" w:rsidRDefault="00A07ED4" w:rsidP="00835DF8">
      <w:pPr>
        <w:pStyle w:val="PargrafodaLista"/>
        <w:numPr>
          <w:ilvl w:val="1"/>
          <w:numId w:val="22"/>
        </w:numPr>
        <w:tabs>
          <w:tab w:val="left" w:pos="709"/>
          <w:tab w:val="left" w:pos="993"/>
        </w:tabs>
        <w:spacing w:before="113" w:line="280" w:lineRule="auto"/>
        <w:ind w:left="567" w:right="767" w:firstLine="0"/>
        <w:jc w:val="both"/>
        <w:rPr>
          <w:sz w:val="24"/>
          <w:szCs w:val="24"/>
        </w:rPr>
      </w:pPr>
      <w:r w:rsidRPr="00394D05">
        <w:rPr>
          <w:sz w:val="24"/>
          <w:szCs w:val="24"/>
        </w:rPr>
        <w:t>Durante o transcurso da sessão pública, os licitantes serão informados, em tempo real, do valor do menor lance registrado, vedada a identificação do</w:t>
      </w:r>
      <w:r w:rsidRPr="00394D05">
        <w:rPr>
          <w:spacing w:val="-11"/>
          <w:sz w:val="24"/>
          <w:szCs w:val="24"/>
        </w:rPr>
        <w:t xml:space="preserve"> </w:t>
      </w:r>
      <w:r w:rsidRPr="00394D05">
        <w:rPr>
          <w:sz w:val="24"/>
          <w:szCs w:val="24"/>
        </w:rPr>
        <w:t>licitante.</w:t>
      </w:r>
    </w:p>
    <w:p w:rsidR="00320D8B" w:rsidRPr="00394D05" w:rsidRDefault="00A07ED4" w:rsidP="00835DF8">
      <w:pPr>
        <w:pStyle w:val="PargrafodaLista"/>
        <w:numPr>
          <w:ilvl w:val="1"/>
          <w:numId w:val="22"/>
        </w:numPr>
        <w:tabs>
          <w:tab w:val="left" w:pos="709"/>
          <w:tab w:val="left" w:pos="993"/>
        </w:tabs>
        <w:spacing w:before="111" w:line="276" w:lineRule="auto"/>
        <w:ind w:left="567" w:right="767" w:firstLine="0"/>
        <w:jc w:val="both"/>
        <w:rPr>
          <w:sz w:val="24"/>
          <w:szCs w:val="24"/>
        </w:rPr>
      </w:pPr>
      <w:r w:rsidRPr="00394D05">
        <w:rPr>
          <w:sz w:val="24"/>
          <w:szCs w:val="24"/>
        </w:rPr>
        <w:t>No caso de desconexão com o Pregoeiro, no decorrer da etapa competitiva do Pregão, o sistema eletrônico poderá permanecer acessível aos licitantes para a recepção dos lances.</w:t>
      </w:r>
    </w:p>
    <w:p w:rsidR="00320D8B" w:rsidRPr="00394D05" w:rsidRDefault="00A07ED4" w:rsidP="00835DF8">
      <w:pPr>
        <w:pStyle w:val="PargrafodaLista"/>
        <w:numPr>
          <w:ilvl w:val="1"/>
          <w:numId w:val="22"/>
        </w:numPr>
        <w:tabs>
          <w:tab w:val="left" w:pos="709"/>
          <w:tab w:val="left" w:pos="993"/>
        </w:tabs>
        <w:spacing w:before="120" w:line="276" w:lineRule="auto"/>
        <w:ind w:left="567" w:right="767" w:firstLine="0"/>
        <w:jc w:val="both"/>
        <w:rPr>
          <w:sz w:val="24"/>
          <w:szCs w:val="24"/>
        </w:rPr>
      </w:pPr>
      <w:r w:rsidRPr="00394D05">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sidRPr="00394D05">
        <w:rPr>
          <w:spacing w:val="-6"/>
          <w:sz w:val="24"/>
          <w:szCs w:val="24"/>
        </w:rPr>
        <w:t xml:space="preserve"> </w:t>
      </w:r>
      <w:r w:rsidRPr="00394D05">
        <w:rPr>
          <w:sz w:val="24"/>
          <w:szCs w:val="24"/>
        </w:rPr>
        <w:t>divulgação.</w:t>
      </w:r>
    </w:p>
    <w:p w:rsidR="00320D8B" w:rsidRPr="00394D05" w:rsidRDefault="00A07ED4" w:rsidP="00835DF8">
      <w:pPr>
        <w:pStyle w:val="PargrafodaLista"/>
        <w:numPr>
          <w:ilvl w:val="1"/>
          <w:numId w:val="22"/>
        </w:numPr>
        <w:tabs>
          <w:tab w:val="left" w:pos="993"/>
        </w:tabs>
        <w:spacing w:line="278" w:lineRule="auto"/>
        <w:ind w:left="567" w:right="767" w:firstLine="0"/>
        <w:jc w:val="both"/>
        <w:rPr>
          <w:sz w:val="24"/>
          <w:szCs w:val="24"/>
        </w:rPr>
      </w:pPr>
      <w:r w:rsidRPr="00394D05">
        <w:rPr>
          <w:sz w:val="24"/>
          <w:szCs w:val="24"/>
        </w:rPr>
        <w:t xml:space="preserve">O Critério de julgamento adotado será o </w:t>
      </w:r>
      <w:r w:rsidRPr="00394D05">
        <w:rPr>
          <w:b/>
          <w:i/>
          <w:sz w:val="24"/>
          <w:szCs w:val="24"/>
        </w:rPr>
        <w:t>menor preço</w:t>
      </w:r>
      <w:r w:rsidRPr="00394D05">
        <w:rPr>
          <w:sz w:val="24"/>
          <w:szCs w:val="24"/>
        </w:rPr>
        <w:t>, conforme definido neste Edital e seus</w:t>
      </w:r>
      <w:r w:rsidRPr="00394D05">
        <w:rPr>
          <w:spacing w:val="-4"/>
          <w:sz w:val="24"/>
          <w:szCs w:val="24"/>
        </w:rPr>
        <w:t xml:space="preserve"> </w:t>
      </w:r>
      <w:r w:rsidRPr="00394D05">
        <w:rPr>
          <w:sz w:val="24"/>
          <w:szCs w:val="24"/>
        </w:rPr>
        <w:t>anexos.</w:t>
      </w:r>
    </w:p>
    <w:p w:rsidR="00320D8B" w:rsidRPr="00394D05" w:rsidRDefault="00A07ED4" w:rsidP="00835DF8">
      <w:pPr>
        <w:pStyle w:val="PargrafodaLista"/>
        <w:numPr>
          <w:ilvl w:val="1"/>
          <w:numId w:val="22"/>
        </w:numPr>
        <w:tabs>
          <w:tab w:val="left" w:pos="993"/>
        </w:tabs>
        <w:spacing w:before="114"/>
        <w:ind w:left="567" w:right="767" w:firstLine="0"/>
        <w:jc w:val="both"/>
        <w:rPr>
          <w:sz w:val="24"/>
          <w:szCs w:val="24"/>
        </w:rPr>
      </w:pPr>
      <w:r w:rsidRPr="00394D05">
        <w:rPr>
          <w:sz w:val="24"/>
          <w:szCs w:val="24"/>
        </w:rPr>
        <w:t>Caso o licitante não apresente lances, concorrerá com o valor de sua</w:t>
      </w:r>
      <w:r w:rsidRPr="00394D05">
        <w:rPr>
          <w:spacing w:val="-16"/>
          <w:sz w:val="24"/>
          <w:szCs w:val="24"/>
        </w:rPr>
        <w:t xml:space="preserve"> </w:t>
      </w:r>
      <w:r w:rsidRPr="00394D05">
        <w:rPr>
          <w:sz w:val="24"/>
          <w:szCs w:val="24"/>
        </w:rPr>
        <w:t>proposta.</w:t>
      </w:r>
    </w:p>
    <w:p w:rsidR="00320D8B" w:rsidRPr="00394D05" w:rsidRDefault="00A07ED4" w:rsidP="00835DF8">
      <w:pPr>
        <w:pStyle w:val="PargrafodaLista"/>
        <w:numPr>
          <w:ilvl w:val="1"/>
          <w:numId w:val="22"/>
        </w:numPr>
        <w:tabs>
          <w:tab w:val="left" w:pos="993"/>
        </w:tabs>
        <w:spacing w:before="158" w:line="276" w:lineRule="auto"/>
        <w:ind w:left="567" w:right="767" w:firstLine="0"/>
        <w:jc w:val="both"/>
        <w:rPr>
          <w:sz w:val="24"/>
          <w:szCs w:val="24"/>
        </w:rPr>
      </w:pPr>
      <w:r w:rsidRPr="00394D05">
        <w:rPr>
          <w:sz w:val="24"/>
          <w:szCs w:val="24"/>
        </w:rPr>
        <w:t xml:space="preserve">Encerrada a etapa de lances, classificando-se em primeiro lugar empresa de grande ou médio porte, será observado o disposto nos artigos 44 e 45, da Lei Complementar 123/2006, alterada pela Lei Complementar 147/2014, será efetivada a verificação automática, junto à Receita Federal, do porte da entidade empresarial. O sistema identificará em coluna própria as microempresas e empresas de </w:t>
      </w:r>
      <w:r w:rsidRPr="00394D05">
        <w:rPr>
          <w:sz w:val="24"/>
          <w:szCs w:val="24"/>
        </w:rPr>
        <w:lastRenderedPageBreak/>
        <w:t>pequeno porte participantes, procedendo à comparação com os valores da primeira colocada, se esta for empresa de maior porte, assim como das demais</w:t>
      </w:r>
      <w:r w:rsidRPr="00394D05">
        <w:rPr>
          <w:spacing w:val="-14"/>
          <w:sz w:val="24"/>
          <w:szCs w:val="24"/>
        </w:rPr>
        <w:t xml:space="preserve"> </w:t>
      </w:r>
      <w:r w:rsidRPr="00394D05">
        <w:rPr>
          <w:sz w:val="24"/>
          <w:szCs w:val="24"/>
        </w:rPr>
        <w:t>classificadas.</w:t>
      </w:r>
    </w:p>
    <w:p w:rsidR="00320D8B" w:rsidRPr="00394D05" w:rsidRDefault="00A07ED4" w:rsidP="00835DF8">
      <w:pPr>
        <w:pStyle w:val="PargrafodaLista"/>
        <w:numPr>
          <w:ilvl w:val="1"/>
          <w:numId w:val="21"/>
        </w:numPr>
        <w:tabs>
          <w:tab w:val="left" w:pos="567"/>
        </w:tabs>
        <w:spacing w:before="121"/>
        <w:ind w:left="567" w:right="767" w:firstLine="0"/>
        <w:jc w:val="both"/>
        <w:rPr>
          <w:sz w:val="24"/>
          <w:szCs w:val="24"/>
        </w:rPr>
      </w:pPr>
      <w:r w:rsidRPr="00394D05">
        <w:rPr>
          <w:sz w:val="24"/>
          <w:szCs w:val="24"/>
        </w:rPr>
        <w:t>Identificar-se-ão as propostas ofertadas por microempresas ou empresas de pequeno porte que se encontrem até 5% (cinco por cento) superiores à primeira classificada desde que esta também não seja microempresa ou empresa de pequeno</w:t>
      </w:r>
      <w:r w:rsidRPr="00394D05">
        <w:rPr>
          <w:spacing w:val="-9"/>
          <w:sz w:val="24"/>
          <w:szCs w:val="24"/>
        </w:rPr>
        <w:t xml:space="preserve"> </w:t>
      </w:r>
      <w:r w:rsidRPr="00394D05">
        <w:rPr>
          <w:sz w:val="24"/>
          <w:szCs w:val="24"/>
        </w:rPr>
        <w:t>porte;</w:t>
      </w:r>
    </w:p>
    <w:p w:rsidR="00320D8B" w:rsidRPr="00394D05" w:rsidRDefault="00A07ED4" w:rsidP="00835DF8">
      <w:pPr>
        <w:pStyle w:val="PargrafodaLista"/>
        <w:numPr>
          <w:ilvl w:val="1"/>
          <w:numId w:val="21"/>
        </w:numPr>
        <w:tabs>
          <w:tab w:val="left" w:pos="709"/>
        </w:tabs>
        <w:spacing w:before="90"/>
        <w:ind w:left="567" w:right="767" w:firstLine="0"/>
        <w:jc w:val="both"/>
        <w:rPr>
          <w:sz w:val="24"/>
          <w:szCs w:val="24"/>
        </w:rPr>
      </w:pPr>
      <w:r w:rsidRPr="00394D05">
        <w:rPr>
          <w:sz w:val="24"/>
          <w:szCs w:val="24"/>
        </w:rPr>
        <w:t>A microempresa ou empresa de pequeno porte, enquadrada no subitem 7.22, mais bem classificada poderá apresentar proposta de preço inferior àquela classificada em primeiro lugar, no prazo de 5 (cinco) minutos, situação em que passará à condição de primeira</w:t>
      </w:r>
      <w:r w:rsidRPr="00394D05">
        <w:rPr>
          <w:spacing w:val="-12"/>
          <w:sz w:val="24"/>
          <w:szCs w:val="24"/>
        </w:rPr>
        <w:t xml:space="preserve"> </w:t>
      </w:r>
      <w:r w:rsidRPr="00394D05">
        <w:rPr>
          <w:sz w:val="24"/>
          <w:szCs w:val="24"/>
        </w:rPr>
        <w:t>colocada;</w:t>
      </w:r>
    </w:p>
    <w:p w:rsidR="00320D8B" w:rsidRPr="00394D05" w:rsidRDefault="00320D8B" w:rsidP="009C7608">
      <w:pPr>
        <w:pStyle w:val="Corpodetexto"/>
        <w:spacing w:before="5"/>
        <w:ind w:left="567" w:right="767"/>
        <w:jc w:val="both"/>
      </w:pPr>
    </w:p>
    <w:p w:rsidR="00320D8B" w:rsidRPr="00394D05" w:rsidRDefault="00A07ED4" w:rsidP="00835DF8">
      <w:pPr>
        <w:pStyle w:val="PargrafodaLista"/>
        <w:numPr>
          <w:ilvl w:val="1"/>
          <w:numId w:val="21"/>
        </w:numPr>
        <w:tabs>
          <w:tab w:val="left" w:pos="567"/>
        </w:tabs>
        <w:ind w:left="567" w:right="767" w:firstLine="0"/>
        <w:jc w:val="both"/>
        <w:rPr>
          <w:sz w:val="24"/>
          <w:szCs w:val="24"/>
        </w:rPr>
      </w:pPr>
      <w:r w:rsidRPr="00394D05">
        <w:rPr>
          <w:sz w:val="24"/>
          <w:szCs w:val="24"/>
        </w:rPr>
        <w:t xml:space="preserve">Será concedido benefício para as empresas sediadas no município de Alto Araguaia, para os casos de empate ficto, conforme dispõe o artigo 3º § I da </w:t>
      </w:r>
      <w:r w:rsidRPr="00394D05">
        <w:rPr>
          <w:sz w:val="24"/>
          <w:szCs w:val="24"/>
          <w:u w:val="thick"/>
        </w:rPr>
        <w:t>Lei Municipal Nº 3.955, DE 20 DE JUNHO DE</w:t>
      </w:r>
      <w:r w:rsidRPr="00394D05">
        <w:rPr>
          <w:spacing w:val="-31"/>
          <w:sz w:val="24"/>
          <w:szCs w:val="24"/>
        </w:rPr>
        <w:t xml:space="preserve"> </w:t>
      </w:r>
      <w:r w:rsidRPr="00394D05">
        <w:rPr>
          <w:sz w:val="24"/>
          <w:szCs w:val="24"/>
          <w:u w:val="thick"/>
        </w:rPr>
        <w:t>2017</w:t>
      </w:r>
      <w:r w:rsidRPr="00394D05">
        <w:rPr>
          <w:sz w:val="24"/>
          <w:szCs w:val="24"/>
        </w:rPr>
        <w:t>:</w:t>
      </w:r>
    </w:p>
    <w:p w:rsidR="00320D8B" w:rsidRPr="00394D05" w:rsidRDefault="00A07ED4" w:rsidP="00835DF8">
      <w:pPr>
        <w:pStyle w:val="PargrafodaLista"/>
        <w:numPr>
          <w:ilvl w:val="0"/>
          <w:numId w:val="20"/>
        </w:numPr>
        <w:tabs>
          <w:tab w:val="left" w:pos="993"/>
        </w:tabs>
        <w:spacing w:before="120"/>
        <w:ind w:left="567" w:right="767" w:firstLine="0"/>
        <w:rPr>
          <w:sz w:val="24"/>
          <w:szCs w:val="24"/>
        </w:rPr>
      </w:pPr>
      <w:r w:rsidRPr="00394D05">
        <w:rPr>
          <w:sz w:val="24"/>
          <w:szCs w:val="24"/>
        </w:rPr>
        <w:t xml:space="preserve">Caso empresas de Santa Rita do Araguaia ou municípios vizinhos estejam participando, deverá informar ao Pregoeiro o Número da Lei que o município tem que favoreça empresas de Alto Araguaia-MT, conforme § 2º da </w:t>
      </w:r>
      <w:r w:rsidRPr="00394D05">
        <w:rPr>
          <w:sz w:val="24"/>
          <w:szCs w:val="24"/>
          <w:u w:val="thick"/>
        </w:rPr>
        <w:t>Lei Municipal Nº 3.955, DE 20 DE JUNHO DE 2017.</w:t>
      </w:r>
    </w:p>
    <w:p w:rsidR="00320D8B" w:rsidRPr="00394D05" w:rsidRDefault="00A07ED4" w:rsidP="00835DF8">
      <w:pPr>
        <w:pStyle w:val="PargrafodaLista"/>
        <w:numPr>
          <w:ilvl w:val="0"/>
          <w:numId w:val="20"/>
        </w:numPr>
        <w:tabs>
          <w:tab w:val="left" w:pos="993"/>
          <w:tab w:val="left" w:pos="9923"/>
        </w:tabs>
        <w:spacing w:before="120"/>
        <w:ind w:left="567" w:right="767" w:firstLine="0"/>
        <w:rPr>
          <w:sz w:val="24"/>
          <w:szCs w:val="24"/>
        </w:rPr>
      </w:pPr>
      <w:r w:rsidRPr="00394D05">
        <w:rPr>
          <w:sz w:val="24"/>
          <w:szCs w:val="24"/>
        </w:rPr>
        <w:t xml:space="preserve">Ao final dos lances do </w:t>
      </w:r>
      <w:r w:rsidR="00386706">
        <w:rPr>
          <w:sz w:val="24"/>
          <w:szCs w:val="24"/>
        </w:rPr>
        <w:t>item</w:t>
      </w:r>
      <w:r w:rsidRPr="00394D05">
        <w:rPr>
          <w:sz w:val="24"/>
          <w:szCs w:val="24"/>
        </w:rPr>
        <w:t xml:space="preserve">, caso estiver participando empresas que tem sede no município de </w:t>
      </w:r>
      <w:r w:rsidRPr="00394D05">
        <w:rPr>
          <w:sz w:val="24"/>
          <w:szCs w:val="24"/>
          <w:u w:val="thick"/>
        </w:rPr>
        <w:t>Alto Araguaia</w:t>
      </w:r>
      <w:r w:rsidRPr="00394D05">
        <w:rPr>
          <w:sz w:val="24"/>
          <w:szCs w:val="24"/>
        </w:rPr>
        <w:t xml:space="preserve">, e essas terem ofertado o último lance com valor superior em até dez por cento da Micro Empresa que estava em primeiro lugar, será concedido o benefício para essa empresa local, e sendo assim será adjudicado o </w:t>
      </w:r>
      <w:r w:rsidR="00A7245F">
        <w:rPr>
          <w:sz w:val="24"/>
          <w:szCs w:val="24"/>
        </w:rPr>
        <w:t>item</w:t>
      </w:r>
      <w:r w:rsidR="00A15294">
        <w:rPr>
          <w:sz w:val="24"/>
          <w:szCs w:val="24"/>
        </w:rPr>
        <w:t xml:space="preserve"> </w:t>
      </w:r>
      <w:r w:rsidRPr="00394D05">
        <w:rPr>
          <w:sz w:val="24"/>
          <w:szCs w:val="24"/>
        </w:rPr>
        <w:t>a seu</w:t>
      </w:r>
      <w:r w:rsidRPr="00394D05">
        <w:rPr>
          <w:spacing w:val="-22"/>
          <w:sz w:val="24"/>
          <w:szCs w:val="24"/>
        </w:rPr>
        <w:t xml:space="preserve"> </w:t>
      </w:r>
      <w:r w:rsidRPr="00394D05">
        <w:rPr>
          <w:sz w:val="24"/>
          <w:szCs w:val="24"/>
        </w:rPr>
        <w:t>favor.</w:t>
      </w:r>
    </w:p>
    <w:p w:rsidR="00320D8B" w:rsidRPr="00394D05" w:rsidRDefault="00A07ED4" w:rsidP="00835DF8">
      <w:pPr>
        <w:pStyle w:val="PargrafodaLista"/>
        <w:numPr>
          <w:ilvl w:val="1"/>
          <w:numId w:val="21"/>
        </w:numPr>
        <w:spacing w:before="122" w:line="276" w:lineRule="auto"/>
        <w:ind w:left="567" w:right="767" w:firstLine="0"/>
        <w:jc w:val="both"/>
        <w:rPr>
          <w:sz w:val="24"/>
          <w:szCs w:val="24"/>
        </w:rPr>
      </w:pPr>
      <w:r w:rsidRPr="00394D05">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w:t>
      </w:r>
      <w:r w:rsidRPr="00394D05">
        <w:rPr>
          <w:spacing w:val="-5"/>
          <w:sz w:val="24"/>
          <w:szCs w:val="24"/>
        </w:rPr>
        <w:t xml:space="preserve"> </w:t>
      </w:r>
      <w:r w:rsidRPr="00394D05">
        <w:rPr>
          <w:sz w:val="24"/>
          <w:szCs w:val="24"/>
        </w:rPr>
        <w:t>oferta.</w:t>
      </w:r>
    </w:p>
    <w:p w:rsidR="00320D8B" w:rsidRPr="00394D05" w:rsidRDefault="00A07ED4" w:rsidP="00835DF8">
      <w:pPr>
        <w:pStyle w:val="PargrafodaLista"/>
        <w:numPr>
          <w:ilvl w:val="1"/>
          <w:numId w:val="21"/>
        </w:numPr>
        <w:tabs>
          <w:tab w:val="left" w:pos="426"/>
        </w:tabs>
        <w:spacing w:before="3" w:line="276" w:lineRule="auto"/>
        <w:ind w:left="567" w:right="767" w:firstLine="0"/>
        <w:jc w:val="both"/>
        <w:rPr>
          <w:sz w:val="24"/>
          <w:szCs w:val="24"/>
        </w:rPr>
      </w:pPr>
      <w:r w:rsidRPr="00394D05">
        <w:rPr>
          <w:sz w:val="24"/>
          <w:szCs w:val="24"/>
        </w:rPr>
        <w:t>Quando houver propostas beneficiadas com as margens de preferência em relação ao produto estrangeiro, o critério de desempate será aplicado exclusivamente entre as propostas que fizerem jus às margens de preferência, conforme</w:t>
      </w:r>
      <w:r w:rsidRPr="00394D05">
        <w:rPr>
          <w:spacing w:val="-16"/>
          <w:sz w:val="24"/>
          <w:szCs w:val="24"/>
        </w:rPr>
        <w:t xml:space="preserve"> </w:t>
      </w:r>
      <w:r w:rsidRPr="00394D05">
        <w:rPr>
          <w:sz w:val="24"/>
          <w:szCs w:val="24"/>
        </w:rPr>
        <w:t>regulamento.</w:t>
      </w:r>
    </w:p>
    <w:p w:rsidR="00320D8B" w:rsidRPr="00394D05" w:rsidRDefault="00A07ED4" w:rsidP="00835DF8">
      <w:pPr>
        <w:pStyle w:val="PargrafodaLista"/>
        <w:numPr>
          <w:ilvl w:val="1"/>
          <w:numId w:val="21"/>
        </w:numPr>
        <w:tabs>
          <w:tab w:val="left" w:pos="851"/>
        </w:tabs>
        <w:spacing w:before="118" w:line="276" w:lineRule="auto"/>
        <w:ind w:left="567" w:right="767" w:firstLine="0"/>
        <w:jc w:val="both"/>
        <w:rPr>
          <w:sz w:val="24"/>
          <w:szCs w:val="24"/>
        </w:rPr>
      </w:pPr>
      <w:r w:rsidRPr="00394D05">
        <w:rPr>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w:t>
      </w:r>
      <w:r w:rsidRPr="00394D05">
        <w:rPr>
          <w:spacing w:val="-33"/>
          <w:sz w:val="24"/>
          <w:szCs w:val="24"/>
        </w:rPr>
        <w:t xml:space="preserve"> </w:t>
      </w:r>
      <w:r w:rsidR="007914F4">
        <w:rPr>
          <w:sz w:val="24"/>
          <w:szCs w:val="24"/>
        </w:rPr>
        <w:t>fechado.</w:t>
      </w:r>
    </w:p>
    <w:p w:rsidR="00320D8B" w:rsidRPr="00394D05" w:rsidRDefault="00A07ED4" w:rsidP="00835DF8">
      <w:pPr>
        <w:pStyle w:val="PargrafodaLista"/>
        <w:numPr>
          <w:ilvl w:val="1"/>
          <w:numId w:val="21"/>
        </w:numPr>
        <w:tabs>
          <w:tab w:val="left" w:pos="567"/>
        </w:tabs>
        <w:spacing w:before="121" w:line="276" w:lineRule="auto"/>
        <w:ind w:left="567" w:right="767" w:firstLine="0"/>
        <w:jc w:val="both"/>
        <w:rPr>
          <w:sz w:val="24"/>
          <w:szCs w:val="24"/>
        </w:rPr>
      </w:pPr>
      <w:r w:rsidRPr="00394D05">
        <w:rPr>
          <w:sz w:val="24"/>
          <w:szCs w:val="24"/>
        </w:rPr>
        <w:t>Havendo eventual empate entre propostas ou lances , o critério de desempate será aquele previsto no art. 3º, § 2º, da Lei nº 8.666, de 1993, assegurando-se a preferência, sucessivamente, aos bens</w:t>
      </w:r>
      <w:r w:rsidRPr="00394D05">
        <w:rPr>
          <w:spacing w:val="1"/>
          <w:sz w:val="24"/>
          <w:szCs w:val="24"/>
        </w:rPr>
        <w:t xml:space="preserve"> </w:t>
      </w:r>
      <w:r w:rsidRPr="00394D05">
        <w:rPr>
          <w:sz w:val="24"/>
          <w:szCs w:val="24"/>
        </w:rPr>
        <w:t>produzidos:</w:t>
      </w:r>
    </w:p>
    <w:p w:rsidR="00320D8B" w:rsidRPr="00394D05" w:rsidRDefault="00A07ED4" w:rsidP="00835DF8">
      <w:pPr>
        <w:pStyle w:val="PargrafodaLista"/>
        <w:numPr>
          <w:ilvl w:val="2"/>
          <w:numId w:val="21"/>
        </w:numPr>
        <w:spacing w:before="116"/>
        <w:ind w:left="567" w:right="767" w:hanging="58"/>
        <w:jc w:val="both"/>
        <w:rPr>
          <w:sz w:val="24"/>
          <w:szCs w:val="24"/>
        </w:rPr>
      </w:pPr>
      <w:r w:rsidRPr="00394D05">
        <w:rPr>
          <w:sz w:val="24"/>
          <w:szCs w:val="24"/>
        </w:rPr>
        <w:t>no</w:t>
      </w:r>
      <w:r w:rsidRPr="00394D05">
        <w:rPr>
          <w:spacing w:val="-4"/>
          <w:sz w:val="24"/>
          <w:szCs w:val="24"/>
        </w:rPr>
        <w:t xml:space="preserve"> </w:t>
      </w:r>
      <w:r w:rsidRPr="00394D05">
        <w:rPr>
          <w:sz w:val="24"/>
          <w:szCs w:val="24"/>
        </w:rPr>
        <w:t>pais;</w:t>
      </w:r>
    </w:p>
    <w:p w:rsidR="00320D8B" w:rsidRPr="00394D05" w:rsidRDefault="00A07ED4" w:rsidP="00835DF8">
      <w:pPr>
        <w:pStyle w:val="PargrafodaLista"/>
        <w:numPr>
          <w:ilvl w:val="2"/>
          <w:numId w:val="21"/>
        </w:numPr>
        <w:spacing w:before="122"/>
        <w:ind w:left="567" w:right="767" w:firstLine="0"/>
        <w:jc w:val="both"/>
        <w:rPr>
          <w:sz w:val="24"/>
          <w:szCs w:val="24"/>
        </w:rPr>
      </w:pPr>
      <w:r w:rsidRPr="00394D05">
        <w:rPr>
          <w:sz w:val="24"/>
          <w:szCs w:val="24"/>
        </w:rPr>
        <w:t>por empresas</w:t>
      </w:r>
      <w:r w:rsidRPr="00394D05">
        <w:rPr>
          <w:spacing w:val="-2"/>
          <w:sz w:val="24"/>
          <w:szCs w:val="24"/>
        </w:rPr>
        <w:t xml:space="preserve"> </w:t>
      </w:r>
      <w:r w:rsidRPr="00394D05">
        <w:rPr>
          <w:sz w:val="24"/>
          <w:szCs w:val="24"/>
        </w:rPr>
        <w:t>brasileiras;</w:t>
      </w:r>
    </w:p>
    <w:p w:rsidR="00320D8B" w:rsidRPr="00394D05" w:rsidRDefault="00A07ED4" w:rsidP="00835DF8">
      <w:pPr>
        <w:pStyle w:val="PargrafodaLista"/>
        <w:numPr>
          <w:ilvl w:val="2"/>
          <w:numId w:val="21"/>
        </w:numPr>
        <w:spacing w:before="163" w:line="278" w:lineRule="auto"/>
        <w:ind w:left="567" w:right="767" w:firstLine="0"/>
        <w:jc w:val="both"/>
        <w:rPr>
          <w:sz w:val="24"/>
          <w:szCs w:val="24"/>
        </w:rPr>
      </w:pPr>
      <w:r w:rsidRPr="00394D05">
        <w:rPr>
          <w:sz w:val="24"/>
          <w:szCs w:val="24"/>
        </w:rPr>
        <w:t>por empresas que invistam em pesquisa e no desenvolvimento de tecnologia no</w:t>
      </w:r>
      <w:r w:rsidRPr="00394D05">
        <w:rPr>
          <w:spacing w:val="-5"/>
          <w:sz w:val="24"/>
          <w:szCs w:val="24"/>
        </w:rPr>
        <w:t xml:space="preserve"> </w:t>
      </w:r>
      <w:r w:rsidRPr="00394D05">
        <w:rPr>
          <w:sz w:val="24"/>
          <w:szCs w:val="24"/>
        </w:rPr>
        <w:t>País;</w:t>
      </w:r>
    </w:p>
    <w:p w:rsidR="00320D8B" w:rsidRPr="00394D05" w:rsidRDefault="00A07ED4" w:rsidP="00835DF8">
      <w:pPr>
        <w:pStyle w:val="PargrafodaLista"/>
        <w:numPr>
          <w:ilvl w:val="2"/>
          <w:numId w:val="21"/>
        </w:numPr>
        <w:tabs>
          <w:tab w:val="left" w:pos="426"/>
        </w:tabs>
        <w:spacing w:before="114" w:line="276" w:lineRule="auto"/>
        <w:ind w:left="567" w:right="767" w:firstLine="0"/>
        <w:jc w:val="both"/>
        <w:rPr>
          <w:sz w:val="24"/>
          <w:szCs w:val="24"/>
        </w:rPr>
      </w:pPr>
      <w:r w:rsidRPr="00394D05">
        <w:rPr>
          <w:sz w:val="24"/>
          <w:szCs w:val="24"/>
        </w:rPr>
        <w:t>por empresas que comprovem cumprimento de reserva de cargos prevista em lei para pessoa com deficiência ou para reabilitado da Previdência Social e que atendam às regras de acessibilidade previstas na</w:t>
      </w:r>
      <w:r w:rsidRPr="00394D05">
        <w:rPr>
          <w:spacing w:val="-6"/>
          <w:sz w:val="24"/>
          <w:szCs w:val="24"/>
        </w:rPr>
        <w:t xml:space="preserve"> </w:t>
      </w:r>
      <w:r w:rsidRPr="00394D05">
        <w:rPr>
          <w:sz w:val="24"/>
          <w:szCs w:val="24"/>
        </w:rPr>
        <w:t>legislação.</w:t>
      </w:r>
    </w:p>
    <w:p w:rsidR="00320D8B" w:rsidRPr="00394D05" w:rsidRDefault="00A07ED4" w:rsidP="00835DF8">
      <w:pPr>
        <w:pStyle w:val="PargrafodaLista"/>
        <w:numPr>
          <w:ilvl w:val="1"/>
          <w:numId w:val="19"/>
        </w:numPr>
        <w:spacing w:before="120" w:line="278" w:lineRule="auto"/>
        <w:ind w:left="567" w:right="767" w:firstLine="0"/>
        <w:jc w:val="both"/>
        <w:rPr>
          <w:sz w:val="24"/>
          <w:szCs w:val="24"/>
        </w:rPr>
      </w:pPr>
      <w:r w:rsidRPr="00394D05">
        <w:rPr>
          <w:sz w:val="24"/>
          <w:szCs w:val="24"/>
        </w:rPr>
        <w:t>Persistindo o empate, a proposta vencedora será sorteada pelo sistema eletrônico dentre as propostas</w:t>
      </w:r>
      <w:r w:rsidRPr="00394D05">
        <w:rPr>
          <w:spacing w:val="-1"/>
          <w:sz w:val="24"/>
          <w:szCs w:val="24"/>
        </w:rPr>
        <w:t xml:space="preserve"> </w:t>
      </w:r>
      <w:r w:rsidRPr="00394D05">
        <w:rPr>
          <w:sz w:val="24"/>
          <w:szCs w:val="24"/>
        </w:rPr>
        <w:t>empatadas.</w:t>
      </w:r>
    </w:p>
    <w:p w:rsidR="00320D8B" w:rsidRPr="00394D05" w:rsidRDefault="00A07ED4" w:rsidP="00835DF8">
      <w:pPr>
        <w:pStyle w:val="PargrafodaLista"/>
        <w:numPr>
          <w:ilvl w:val="1"/>
          <w:numId w:val="19"/>
        </w:numPr>
        <w:tabs>
          <w:tab w:val="left" w:pos="426"/>
        </w:tabs>
        <w:spacing w:before="90" w:line="276" w:lineRule="auto"/>
        <w:ind w:left="567" w:right="767" w:firstLine="0"/>
        <w:jc w:val="both"/>
        <w:rPr>
          <w:sz w:val="24"/>
          <w:szCs w:val="24"/>
        </w:rPr>
      </w:pPr>
      <w:r w:rsidRPr="00394D05">
        <w:rPr>
          <w:sz w:val="24"/>
          <w:szCs w:val="24"/>
        </w:rPr>
        <w:lastRenderedPageBreak/>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394D05">
        <w:rPr>
          <w:spacing w:val="-5"/>
          <w:sz w:val="24"/>
          <w:szCs w:val="24"/>
        </w:rPr>
        <w:t xml:space="preserve"> </w:t>
      </w:r>
      <w:r w:rsidRPr="00394D05">
        <w:rPr>
          <w:sz w:val="24"/>
          <w:szCs w:val="24"/>
        </w:rPr>
        <w:t>Edital.</w:t>
      </w:r>
    </w:p>
    <w:p w:rsidR="00320D8B" w:rsidRPr="00394D05" w:rsidRDefault="00A07ED4" w:rsidP="00835DF8">
      <w:pPr>
        <w:pStyle w:val="PargrafodaLista"/>
        <w:numPr>
          <w:ilvl w:val="2"/>
          <w:numId w:val="19"/>
        </w:numPr>
        <w:spacing w:before="120" w:line="280" w:lineRule="auto"/>
        <w:ind w:left="567" w:right="767" w:firstLine="0"/>
        <w:rPr>
          <w:sz w:val="24"/>
          <w:szCs w:val="24"/>
        </w:rPr>
      </w:pPr>
      <w:r w:rsidRPr="00394D05">
        <w:rPr>
          <w:sz w:val="24"/>
          <w:szCs w:val="24"/>
        </w:rPr>
        <w:t>A negociação será realizada por meio do sistema, podendo ser acompanhada pelos demais</w:t>
      </w:r>
      <w:r w:rsidRPr="00394D05">
        <w:rPr>
          <w:spacing w:val="-1"/>
          <w:sz w:val="24"/>
          <w:szCs w:val="24"/>
        </w:rPr>
        <w:t xml:space="preserve"> </w:t>
      </w:r>
      <w:r w:rsidRPr="00394D05">
        <w:rPr>
          <w:sz w:val="24"/>
          <w:szCs w:val="24"/>
        </w:rPr>
        <w:t>licitantes.</w:t>
      </w:r>
    </w:p>
    <w:p w:rsidR="00320D8B" w:rsidRDefault="00A07ED4" w:rsidP="00835DF8">
      <w:pPr>
        <w:pStyle w:val="PargrafodaLista"/>
        <w:numPr>
          <w:ilvl w:val="2"/>
          <w:numId w:val="19"/>
        </w:numPr>
        <w:spacing w:before="110" w:line="276" w:lineRule="auto"/>
        <w:ind w:left="567" w:right="767" w:firstLine="0"/>
        <w:rPr>
          <w:sz w:val="24"/>
          <w:szCs w:val="24"/>
        </w:rPr>
      </w:pPr>
      <w:r w:rsidRPr="00394D05">
        <w:rPr>
          <w:sz w:val="24"/>
          <w:szCs w:val="24"/>
        </w:rPr>
        <w:t xml:space="preserve">O pregoeiro solicitará ao licitante melhor classificado que, no prazo de </w:t>
      </w:r>
      <w:r w:rsidR="00717129">
        <w:rPr>
          <w:sz w:val="24"/>
          <w:szCs w:val="24"/>
        </w:rPr>
        <w:t>02 (dois) dias</w:t>
      </w:r>
      <w:r w:rsidRPr="00394D05">
        <w:rPr>
          <w:b/>
          <w:i/>
          <w:sz w:val="24"/>
          <w:szCs w:val="24"/>
        </w:rPr>
        <w:t xml:space="preserve"> </w:t>
      </w:r>
      <w:r w:rsidRPr="00394D05">
        <w:rPr>
          <w:sz w:val="24"/>
          <w:szCs w:val="24"/>
        </w:rPr>
        <w:t xml:space="preserve">envie a </w:t>
      </w:r>
      <w:r w:rsidRPr="00394D05">
        <w:rPr>
          <w:b/>
          <w:sz w:val="24"/>
          <w:szCs w:val="24"/>
        </w:rPr>
        <w:t xml:space="preserve">proposta adequada </w:t>
      </w:r>
      <w:r w:rsidRPr="00394D05">
        <w:rPr>
          <w:sz w:val="24"/>
          <w:szCs w:val="24"/>
        </w:rPr>
        <w:t>ao último lance ofertado após a negociação realizada, acompanhada, se for o caso, dos documentos complementares, quando necessários à confirmação daqueles exigidos neste Edital e já</w:t>
      </w:r>
      <w:r w:rsidRPr="00394D05">
        <w:rPr>
          <w:spacing w:val="-5"/>
          <w:sz w:val="24"/>
          <w:szCs w:val="24"/>
        </w:rPr>
        <w:t xml:space="preserve"> </w:t>
      </w:r>
      <w:r w:rsidRPr="00394D05">
        <w:rPr>
          <w:sz w:val="24"/>
          <w:szCs w:val="24"/>
        </w:rPr>
        <w:t>apresentados.</w:t>
      </w:r>
      <w:r w:rsidR="00D16588">
        <w:rPr>
          <w:sz w:val="24"/>
          <w:szCs w:val="24"/>
        </w:rPr>
        <w:t xml:space="preserve"> </w:t>
      </w:r>
      <w:r w:rsidR="00D16588">
        <w:rPr>
          <w:b/>
          <w:sz w:val="24"/>
          <w:szCs w:val="24"/>
        </w:rPr>
        <w:t xml:space="preserve">O não cumprimento deste prazo decairá do direito do fornecimento passando para o segundo colocado, que terá 02 (dois) dias úteis para a recomposição dos preços. </w:t>
      </w:r>
    </w:p>
    <w:p w:rsidR="00717129" w:rsidRPr="00394D05" w:rsidRDefault="00717129" w:rsidP="00835DF8">
      <w:pPr>
        <w:pStyle w:val="PargrafodaLista"/>
        <w:numPr>
          <w:ilvl w:val="2"/>
          <w:numId w:val="19"/>
        </w:numPr>
        <w:spacing w:before="110" w:line="276" w:lineRule="auto"/>
        <w:ind w:left="567" w:right="767" w:firstLine="0"/>
        <w:rPr>
          <w:sz w:val="24"/>
          <w:szCs w:val="24"/>
        </w:rPr>
      </w:pPr>
      <w:r>
        <w:rPr>
          <w:sz w:val="24"/>
          <w:szCs w:val="24"/>
        </w:rPr>
        <w:t>Caso a empresa tenha assinatura digital, o envio dos documentos complementares e proposta poderá ser enviado via sistema BNC. Caso não possua assinatura digital deverá enviar os documentos fisícos, e sua comprovação de envio será obrigatório em dois dias, via email</w:t>
      </w:r>
      <w:r w:rsidR="00847455">
        <w:rPr>
          <w:sz w:val="24"/>
          <w:szCs w:val="24"/>
        </w:rPr>
        <w:t xml:space="preserve"> </w:t>
      </w:r>
      <w:r>
        <w:rPr>
          <w:sz w:val="24"/>
          <w:szCs w:val="24"/>
        </w:rPr>
        <w:t>(através de código de rastreio ou transportadora).</w:t>
      </w:r>
    </w:p>
    <w:p w:rsidR="00320D8B" w:rsidRPr="00394D05" w:rsidRDefault="00320D8B" w:rsidP="00706997">
      <w:pPr>
        <w:pStyle w:val="Corpodetexto"/>
        <w:ind w:left="567" w:right="767"/>
      </w:pPr>
    </w:p>
    <w:p w:rsidR="00320D8B" w:rsidRPr="00394D05" w:rsidRDefault="00A07ED4" w:rsidP="00835DF8">
      <w:pPr>
        <w:pStyle w:val="PargrafodaLista"/>
        <w:numPr>
          <w:ilvl w:val="1"/>
          <w:numId w:val="19"/>
        </w:numPr>
        <w:tabs>
          <w:tab w:val="left" w:pos="567"/>
        </w:tabs>
        <w:spacing w:line="278" w:lineRule="auto"/>
        <w:ind w:left="567" w:right="767" w:firstLine="0"/>
        <w:jc w:val="left"/>
        <w:rPr>
          <w:sz w:val="24"/>
          <w:szCs w:val="24"/>
        </w:rPr>
      </w:pPr>
      <w:r w:rsidRPr="00394D05">
        <w:rPr>
          <w:sz w:val="24"/>
          <w:szCs w:val="24"/>
        </w:rPr>
        <w:t>Após a negociação do preço, o Pregoeiro iniciará a fase de aceitação e julgamento da proposta.</w:t>
      </w:r>
    </w:p>
    <w:p w:rsidR="00320D8B" w:rsidRPr="00394D05" w:rsidRDefault="003B7011" w:rsidP="00706997">
      <w:pPr>
        <w:pStyle w:val="Corpodetexto"/>
        <w:spacing w:before="9"/>
        <w:ind w:left="567" w:right="767"/>
      </w:pPr>
      <w:r>
        <w:rPr>
          <w:noProof/>
          <w:lang w:val="pt-BR" w:eastAsia="pt-BR"/>
        </w:rPr>
        <mc:AlternateContent>
          <mc:Choice Requires="wps">
            <w:drawing>
              <wp:anchor distT="0" distB="0" distL="0" distR="0" simplePos="0" relativeHeight="251643904" behindDoc="1" locked="0" layoutInCell="1" allowOverlap="1" wp14:anchorId="492D7EAA" wp14:editId="71611253">
                <wp:simplePos x="0" y="0"/>
                <wp:positionH relativeFrom="page">
                  <wp:posOffset>829310</wp:posOffset>
                </wp:positionH>
                <wp:positionV relativeFrom="paragraph">
                  <wp:posOffset>158115</wp:posOffset>
                </wp:positionV>
                <wp:extent cx="6083935" cy="207645"/>
                <wp:effectExtent l="0" t="0" r="0" b="0"/>
                <wp:wrapTopAndBottom/>
                <wp:docPr id="33"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rsidR="0090580B" w:rsidRDefault="0090580B">
                            <w:pPr>
                              <w:tabs>
                                <w:tab w:val="left" w:pos="676"/>
                              </w:tabs>
                              <w:spacing w:before="25"/>
                              <w:ind w:left="110"/>
                              <w:rPr>
                                <w:b/>
                                <w:sz w:val="24"/>
                              </w:rPr>
                            </w:pPr>
                            <w:r>
                              <w:rPr>
                                <w:b/>
                                <w:sz w:val="24"/>
                              </w:rPr>
                              <w:t>8</w:t>
                            </w:r>
                            <w:r>
                              <w:rPr>
                                <w:sz w:val="24"/>
                              </w:rPr>
                              <w:tab/>
                            </w:r>
                            <w:r>
                              <w:rPr>
                                <w:b/>
                                <w:sz w:val="24"/>
                              </w:rPr>
                              <w:t>DA ACEITABILIDADE DA PROPOSTA</w:t>
                            </w:r>
                            <w:r>
                              <w:rPr>
                                <w:b/>
                                <w:spacing w:val="-10"/>
                                <w:sz w:val="24"/>
                              </w:rPr>
                              <w:t xml:space="preserve"> </w:t>
                            </w:r>
                            <w:r>
                              <w:rPr>
                                <w:b/>
                                <w:sz w:val="24"/>
                              </w:rPr>
                              <w:t>VENCEDORA.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34" type="#_x0000_t202" style="position:absolute;left:0;text-align:left;margin-left:65.3pt;margin-top:12.45pt;width:479.05pt;height:16.35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" fillcolor="#d9d9d9" strokeweight=".48pt">
                <v:textbox inset="0,0,0,0">
                  <w:txbxContent>
                    <w:p w:rsidR="0090580B" w:rsidRDefault="0090580B">
                      <w:pPr>
                        <w:tabs>
                          <w:tab w:val="left" w:pos="676"/>
                        </w:tabs>
                        <w:spacing w:before="25"/>
                        <w:ind w:left="110"/>
                        <w:rPr>
                          <w:b/>
                          <w:sz w:val="24"/>
                        </w:rPr>
                      </w:pPr>
                      <w:r>
                        <w:rPr>
                          <w:b/>
                          <w:sz w:val="24"/>
                        </w:rPr>
                        <w:t>8</w:t>
                      </w:r>
                      <w:r>
                        <w:rPr>
                          <w:sz w:val="24"/>
                        </w:rPr>
                        <w:tab/>
                      </w:r>
                      <w:r>
                        <w:rPr>
                          <w:b/>
                          <w:sz w:val="24"/>
                        </w:rPr>
                        <w:t>DA ACEITABILIDADE DA PROPOSTA</w:t>
                      </w:r>
                      <w:r>
                        <w:rPr>
                          <w:b/>
                          <w:spacing w:val="-10"/>
                          <w:sz w:val="24"/>
                        </w:rPr>
                        <w:t xml:space="preserve"> </w:t>
                      </w:r>
                      <w:r>
                        <w:rPr>
                          <w:b/>
                          <w:sz w:val="24"/>
                        </w:rPr>
                        <w:t>VENCEDORA.</w:t>
                      </w:r>
                    </w:p>
                  </w:txbxContent>
                </v:textbox>
                <w10:wrap type="topAndBottom" anchorx="page"/>
              </v:shape>
            </w:pict>
          </mc:Fallback>
        </mc:AlternateContent>
      </w:r>
    </w:p>
    <w:p w:rsidR="00320D8B" w:rsidRPr="00394D05" w:rsidRDefault="00A07ED4" w:rsidP="00835DF8">
      <w:pPr>
        <w:pStyle w:val="PargrafodaLista"/>
        <w:numPr>
          <w:ilvl w:val="1"/>
          <w:numId w:val="18"/>
        </w:numPr>
        <w:tabs>
          <w:tab w:val="left" w:pos="567"/>
        </w:tabs>
        <w:spacing w:before="46" w:line="276" w:lineRule="auto"/>
        <w:ind w:left="567" w:right="767" w:firstLine="0"/>
        <w:jc w:val="both"/>
        <w:rPr>
          <w:sz w:val="24"/>
          <w:szCs w:val="24"/>
        </w:rPr>
      </w:pPr>
      <w:r w:rsidRPr="00394D05">
        <w:rPr>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w:t>
      </w:r>
      <w:r w:rsidRPr="00394D05">
        <w:rPr>
          <w:spacing w:val="-6"/>
          <w:sz w:val="24"/>
          <w:szCs w:val="24"/>
        </w:rPr>
        <w:t xml:space="preserve"> </w:t>
      </w:r>
      <w:r w:rsidRPr="00394D05">
        <w:rPr>
          <w:sz w:val="24"/>
          <w:szCs w:val="24"/>
        </w:rPr>
        <w:t>10.024/20</w:t>
      </w:r>
      <w:r w:rsidR="0056395D">
        <w:rPr>
          <w:sz w:val="24"/>
          <w:szCs w:val="24"/>
        </w:rPr>
        <w:t>19</w:t>
      </w:r>
      <w:r w:rsidRPr="00394D05">
        <w:rPr>
          <w:sz w:val="24"/>
          <w:szCs w:val="24"/>
        </w:rPr>
        <w:t>.</w:t>
      </w:r>
    </w:p>
    <w:p w:rsidR="00320D8B" w:rsidRPr="00394D05" w:rsidRDefault="00A07ED4" w:rsidP="00835DF8">
      <w:pPr>
        <w:pStyle w:val="PargrafodaLista"/>
        <w:numPr>
          <w:ilvl w:val="1"/>
          <w:numId w:val="18"/>
        </w:numPr>
        <w:tabs>
          <w:tab w:val="left" w:pos="567"/>
        </w:tabs>
        <w:spacing w:before="123" w:line="276" w:lineRule="auto"/>
        <w:ind w:left="567" w:right="767" w:firstLine="0"/>
        <w:jc w:val="both"/>
        <w:rPr>
          <w:sz w:val="24"/>
          <w:szCs w:val="24"/>
        </w:rPr>
      </w:pPr>
      <w:r w:rsidRPr="00394D05">
        <w:rPr>
          <w:sz w:val="24"/>
          <w:szCs w:val="24"/>
        </w:rPr>
        <w:t>O licitante qualificado como produtor rural pessoa física deverá incluir, na sua proposta, os percentuais das contribuições previstas no art. 176 da Instrução Normativa RFB n. 971, de 2009, em razão do disposto no art. 184, inciso V, sob pena de</w:t>
      </w:r>
      <w:r w:rsidRPr="00394D05">
        <w:rPr>
          <w:spacing w:val="-20"/>
          <w:sz w:val="24"/>
          <w:szCs w:val="24"/>
        </w:rPr>
        <w:t xml:space="preserve"> </w:t>
      </w:r>
      <w:r w:rsidRPr="00394D05">
        <w:rPr>
          <w:sz w:val="24"/>
          <w:szCs w:val="24"/>
        </w:rPr>
        <w:t>desclassificação.</w:t>
      </w:r>
    </w:p>
    <w:p w:rsidR="00320D8B" w:rsidRPr="00394D05" w:rsidRDefault="00A07ED4" w:rsidP="00835DF8">
      <w:pPr>
        <w:pStyle w:val="PargrafodaLista"/>
        <w:numPr>
          <w:ilvl w:val="1"/>
          <w:numId w:val="18"/>
        </w:numPr>
        <w:tabs>
          <w:tab w:val="left" w:pos="567"/>
        </w:tabs>
        <w:spacing w:before="118" w:line="276" w:lineRule="auto"/>
        <w:ind w:left="567" w:right="767" w:firstLine="0"/>
        <w:jc w:val="both"/>
        <w:rPr>
          <w:sz w:val="24"/>
          <w:szCs w:val="24"/>
        </w:rPr>
      </w:pPr>
      <w:r w:rsidRPr="00394D05">
        <w:rPr>
          <w:sz w:val="24"/>
          <w:szCs w:val="24"/>
        </w:rPr>
        <w:t>Será desclassificada a proposta ou o lance vencedor, apresentar preço final superior ao preço máximo fixado (Acórdão nº 1455/2018 -TCU - Plenário), ou que apresentar preço manifestamente</w:t>
      </w:r>
      <w:r w:rsidRPr="00394D05">
        <w:rPr>
          <w:spacing w:val="-5"/>
          <w:sz w:val="24"/>
          <w:szCs w:val="24"/>
        </w:rPr>
        <w:t xml:space="preserve"> </w:t>
      </w:r>
      <w:r w:rsidRPr="00394D05">
        <w:rPr>
          <w:sz w:val="24"/>
          <w:szCs w:val="24"/>
        </w:rPr>
        <w:t>inexequível.</w:t>
      </w:r>
    </w:p>
    <w:p w:rsidR="00320D8B" w:rsidRPr="00394D05" w:rsidRDefault="00A07ED4" w:rsidP="00835DF8">
      <w:pPr>
        <w:pStyle w:val="PargrafodaLista"/>
        <w:numPr>
          <w:ilvl w:val="2"/>
          <w:numId w:val="18"/>
        </w:numPr>
        <w:spacing w:before="119" w:line="276" w:lineRule="auto"/>
        <w:ind w:left="567" w:right="767" w:hanging="1"/>
        <w:rPr>
          <w:sz w:val="24"/>
          <w:szCs w:val="24"/>
        </w:rPr>
      </w:pPr>
      <w:r w:rsidRPr="00394D05">
        <w:rPr>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w:t>
      </w:r>
      <w:r w:rsidRPr="00394D05">
        <w:rPr>
          <w:spacing w:val="-10"/>
          <w:sz w:val="24"/>
          <w:szCs w:val="24"/>
        </w:rPr>
        <w:t xml:space="preserve"> </w:t>
      </w:r>
      <w:r w:rsidRPr="00394D05">
        <w:rPr>
          <w:sz w:val="24"/>
          <w:szCs w:val="24"/>
        </w:rPr>
        <w:t>remuneração.</w:t>
      </w:r>
    </w:p>
    <w:p w:rsidR="00320D8B" w:rsidRPr="00394D05" w:rsidRDefault="00A07ED4" w:rsidP="00835DF8">
      <w:pPr>
        <w:pStyle w:val="PargrafodaLista"/>
        <w:numPr>
          <w:ilvl w:val="1"/>
          <w:numId w:val="18"/>
        </w:numPr>
        <w:tabs>
          <w:tab w:val="left" w:pos="709"/>
        </w:tabs>
        <w:spacing w:before="90" w:line="276" w:lineRule="auto"/>
        <w:ind w:left="567" w:right="767" w:firstLine="0"/>
        <w:jc w:val="both"/>
        <w:rPr>
          <w:sz w:val="24"/>
          <w:szCs w:val="24"/>
        </w:rPr>
      </w:pPr>
      <w:r w:rsidRPr="00394D05">
        <w:rPr>
          <w:sz w:val="24"/>
          <w:szCs w:val="24"/>
        </w:rPr>
        <w:t>Qualquer interessado poderá requerer que se realizem diligências para aferir a exequibilidade e a legalidade das propostas, devendo apresentar as provas ou os indícios que fundamentam a</w:t>
      </w:r>
      <w:r w:rsidRPr="00394D05">
        <w:rPr>
          <w:spacing w:val="-5"/>
          <w:sz w:val="24"/>
          <w:szCs w:val="24"/>
        </w:rPr>
        <w:t xml:space="preserve"> </w:t>
      </w:r>
      <w:r w:rsidRPr="00394D05">
        <w:rPr>
          <w:sz w:val="24"/>
          <w:szCs w:val="24"/>
        </w:rPr>
        <w:t>suspeita;</w:t>
      </w:r>
    </w:p>
    <w:p w:rsidR="00320D8B" w:rsidRPr="00394D05" w:rsidRDefault="00A07ED4" w:rsidP="00835DF8">
      <w:pPr>
        <w:pStyle w:val="PargrafodaLista"/>
        <w:numPr>
          <w:ilvl w:val="1"/>
          <w:numId w:val="18"/>
        </w:numPr>
        <w:tabs>
          <w:tab w:val="left" w:pos="426"/>
        </w:tabs>
        <w:spacing w:before="120" w:line="276" w:lineRule="auto"/>
        <w:ind w:left="567" w:right="767" w:firstLine="0"/>
        <w:jc w:val="both"/>
        <w:rPr>
          <w:sz w:val="24"/>
          <w:szCs w:val="24"/>
        </w:rPr>
      </w:pPr>
      <w:r w:rsidRPr="00394D05">
        <w:rPr>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w:t>
      </w:r>
      <w:r w:rsidRPr="00394D05">
        <w:rPr>
          <w:sz w:val="24"/>
          <w:szCs w:val="24"/>
        </w:rPr>
        <w:lastRenderedPageBreak/>
        <w:t>em</w:t>
      </w:r>
      <w:r w:rsidRPr="00394D05">
        <w:rPr>
          <w:spacing w:val="-10"/>
          <w:sz w:val="24"/>
          <w:szCs w:val="24"/>
        </w:rPr>
        <w:t xml:space="preserve"> </w:t>
      </w:r>
      <w:r w:rsidRPr="00394D05">
        <w:rPr>
          <w:sz w:val="24"/>
          <w:szCs w:val="24"/>
        </w:rPr>
        <w:t>ata;</w:t>
      </w:r>
    </w:p>
    <w:p w:rsidR="00320D8B" w:rsidRPr="00394D05" w:rsidRDefault="00A07ED4" w:rsidP="00835DF8">
      <w:pPr>
        <w:pStyle w:val="PargrafodaLista"/>
        <w:numPr>
          <w:ilvl w:val="1"/>
          <w:numId w:val="18"/>
        </w:numPr>
        <w:tabs>
          <w:tab w:val="left" w:pos="567"/>
        </w:tabs>
        <w:spacing w:before="121" w:line="278" w:lineRule="auto"/>
        <w:ind w:left="567" w:right="767" w:firstLine="0"/>
        <w:jc w:val="both"/>
        <w:rPr>
          <w:sz w:val="24"/>
          <w:szCs w:val="24"/>
        </w:rPr>
      </w:pPr>
      <w:r w:rsidRPr="00394D05">
        <w:rPr>
          <w:sz w:val="24"/>
          <w:szCs w:val="24"/>
        </w:rPr>
        <w:t xml:space="preserve">O Pregoeiro poderá convocar o licitante para enviar documento digital complementar, via e-mail, </w:t>
      </w:r>
      <w:r w:rsidRPr="00394D05">
        <w:rPr>
          <w:b/>
          <w:sz w:val="24"/>
          <w:szCs w:val="24"/>
        </w:rPr>
        <w:t xml:space="preserve">no prazo de 48 </w:t>
      </w:r>
      <w:r w:rsidRPr="003C4EEA">
        <w:rPr>
          <w:b/>
          <w:sz w:val="24"/>
          <w:szCs w:val="24"/>
        </w:rPr>
        <w:t>horas</w:t>
      </w:r>
      <w:r w:rsidRPr="003C4EEA">
        <w:rPr>
          <w:sz w:val="24"/>
          <w:szCs w:val="24"/>
        </w:rPr>
        <w:t xml:space="preserve">, sob </w:t>
      </w:r>
      <w:r w:rsidRPr="00394D05">
        <w:rPr>
          <w:sz w:val="24"/>
          <w:szCs w:val="24"/>
        </w:rPr>
        <w:t>pena de não aceitação da</w:t>
      </w:r>
      <w:r w:rsidRPr="00394D05">
        <w:rPr>
          <w:spacing w:val="-15"/>
          <w:sz w:val="24"/>
          <w:szCs w:val="24"/>
        </w:rPr>
        <w:t xml:space="preserve"> </w:t>
      </w:r>
      <w:r w:rsidRPr="00394D05">
        <w:rPr>
          <w:sz w:val="24"/>
          <w:szCs w:val="24"/>
        </w:rPr>
        <w:t>proposta.</w:t>
      </w:r>
    </w:p>
    <w:p w:rsidR="00320D8B" w:rsidRDefault="00A07ED4" w:rsidP="00835DF8">
      <w:pPr>
        <w:pStyle w:val="PargrafodaLista"/>
        <w:numPr>
          <w:ilvl w:val="1"/>
          <w:numId w:val="18"/>
        </w:numPr>
        <w:spacing w:before="113" w:line="276" w:lineRule="auto"/>
        <w:ind w:left="567" w:right="767" w:firstLine="0"/>
        <w:jc w:val="both"/>
        <w:rPr>
          <w:sz w:val="24"/>
          <w:szCs w:val="24"/>
        </w:rPr>
      </w:pPr>
      <w:r w:rsidRPr="00394D05">
        <w:rPr>
          <w:sz w:val="24"/>
          <w:szCs w:val="24"/>
        </w:rPr>
        <w:t>O prazo estabelecido poderá ser prorrogado pelo Pregoeiro por solicitação escrita e justificada do licitante, formulada antes de findo o prazo, e formalmente aceita pelo Pregoeiro.</w:t>
      </w:r>
    </w:p>
    <w:p w:rsidR="00320D8B" w:rsidRPr="00394D05" w:rsidRDefault="003B7011" w:rsidP="00835DF8">
      <w:pPr>
        <w:pStyle w:val="PargrafodaLista"/>
        <w:numPr>
          <w:ilvl w:val="2"/>
          <w:numId w:val="18"/>
        </w:numPr>
        <w:spacing w:before="1" w:line="276" w:lineRule="auto"/>
        <w:ind w:left="567" w:right="767" w:firstLine="0"/>
        <w:rPr>
          <w:sz w:val="24"/>
          <w:szCs w:val="24"/>
        </w:rPr>
      </w:pPr>
      <w:r>
        <w:rPr>
          <w:noProof/>
          <w:sz w:val="24"/>
          <w:szCs w:val="24"/>
          <w:lang w:val="pt-BR" w:eastAsia="pt-BR"/>
        </w:rPr>
        <mc:AlternateContent>
          <mc:Choice Requires="wps">
            <w:drawing>
              <wp:anchor distT="0" distB="0" distL="114300" distR="114300" simplePos="0" relativeHeight="251615232" behindDoc="1" locked="0" layoutInCell="1" allowOverlap="1" wp14:anchorId="340900CD" wp14:editId="58707BAF">
                <wp:simplePos x="0" y="0"/>
                <wp:positionH relativeFrom="page">
                  <wp:posOffset>5765165</wp:posOffset>
                </wp:positionH>
                <wp:positionV relativeFrom="paragraph">
                  <wp:posOffset>1316355</wp:posOffset>
                </wp:positionV>
                <wp:extent cx="38100" cy="7620"/>
                <wp:effectExtent l="0" t="0" r="0" b="0"/>
                <wp:wrapNone/>
                <wp:docPr id="32"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C85846" id="Rectangle 84" o:spid="_x0000_s1026" style="position:absolute;margin-left:453.95pt;margin-top:103.65pt;width:3pt;height:.6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" fillcolor="black" stroked="f">
                <w10:wrap anchorx="page"/>
              </v:rect>
            </w:pict>
          </mc:Fallback>
        </mc:AlternateContent>
      </w:r>
      <w:r w:rsidR="00A07ED4" w:rsidRPr="00394D05">
        <w:rPr>
          <w:sz w:val="24"/>
          <w:szCs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w:t>
      </w:r>
      <w:r w:rsidR="00A07ED4" w:rsidRPr="00394D05">
        <w:rPr>
          <w:spacing w:val="-15"/>
          <w:sz w:val="24"/>
          <w:szCs w:val="24"/>
        </w:rPr>
        <w:t xml:space="preserve"> </w:t>
      </w:r>
      <w:r w:rsidR="00A07ED4" w:rsidRPr="00394D05">
        <w:rPr>
          <w:sz w:val="24"/>
          <w:szCs w:val="24"/>
        </w:rPr>
        <w:t>proposta.</w:t>
      </w:r>
    </w:p>
    <w:p w:rsidR="00DB67C4" w:rsidRDefault="00A07ED4" w:rsidP="00835DF8">
      <w:pPr>
        <w:pStyle w:val="PargrafodaLista"/>
        <w:numPr>
          <w:ilvl w:val="1"/>
          <w:numId w:val="18"/>
        </w:numPr>
        <w:tabs>
          <w:tab w:val="left" w:pos="426"/>
        </w:tabs>
        <w:spacing w:before="120" w:line="276" w:lineRule="auto"/>
        <w:ind w:left="567" w:right="767" w:firstLine="0"/>
        <w:jc w:val="both"/>
        <w:rPr>
          <w:sz w:val="24"/>
          <w:szCs w:val="24"/>
        </w:rPr>
      </w:pPr>
      <w:r w:rsidRPr="00394D05">
        <w:rPr>
          <w:sz w:val="24"/>
          <w:szCs w:val="24"/>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w:t>
      </w:r>
      <w:r w:rsidRPr="00394D05">
        <w:rPr>
          <w:spacing w:val="-2"/>
          <w:sz w:val="24"/>
          <w:szCs w:val="24"/>
        </w:rPr>
        <w:t xml:space="preserve"> </w:t>
      </w:r>
      <w:r w:rsidRPr="00394D05">
        <w:rPr>
          <w:sz w:val="24"/>
          <w:szCs w:val="24"/>
        </w:rPr>
        <w:t>nacional.</w:t>
      </w:r>
    </w:p>
    <w:p w:rsidR="00DB67C4" w:rsidRDefault="00A07ED4" w:rsidP="00835DF8">
      <w:pPr>
        <w:pStyle w:val="PargrafodaLista"/>
        <w:numPr>
          <w:ilvl w:val="1"/>
          <w:numId w:val="18"/>
        </w:numPr>
        <w:tabs>
          <w:tab w:val="left" w:pos="567"/>
        </w:tabs>
        <w:spacing w:before="120" w:line="276" w:lineRule="auto"/>
        <w:ind w:left="567" w:right="767" w:firstLine="0"/>
        <w:jc w:val="both"/>
        <w:rPr>
          <w:sz w:val="24"/>
          <w:szCs w:val="24"/>
        </w:rPr>
      </w:pPr>
      <w:r w:rsidRPr="00DB67C4">
        <w:rPr>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w:t>
      </w:r>
      <w:r w:rsidRPr="00DB67C4">
        <w:rPr>
          <w:spacing w:val="-10"/>
          <w:sz w:val="24"/>
          <w:szCs w:val="24"/>
        </w:rPr>
        <w:t xml:space="preserve"> </w:t>
      </w:r>
      <w:r w:rsidRPr="00DB67C4">
        <w:rPr>
          <w:sz w:val="24"/>
          <w:szCs w:val="24"/>
        </w:rPr>
        <w:t>cabíveis.</w:t>
      </w:r>
    </w:p>
    <w:p w:rsidR="00DB67C4" w:rsidRDefault="00A07ED4" w:rsidP="00835DF8">
      <w:pPr>
        <w:pStyle w:val="PargrafodaLista"/>
        <w:numPr>
          <w:ilvl w:val="1"/>
          <w:numId w:val="18"/>
        </w:numPr>
        <w:tabs>
          <w:tab w:val="left" w:pos="567"/>
        </w:tabs>
        <w:spacing w:before="120" w:line="276" w:lineRule="auto"/>
        <w:ind w:left="567" w:right="767" w:firstLine="0"/>
        <w:jc w:val="both"/>
        <w:rPr>
          <w:sz w:val="24"/>
          <w:szCs w:val="24"/>
        </w:rPr>
      </w:pPr>
      <w:r w:rsidRPr="00DB67C4">
        <w:rPr>
          <w:sz w:val="24"/>
          <w:szCs w:val="24"/>
        </w:rPr>
        <w:t>Nessa hipótese, bem como em caso de inabilitação do licitante, as propostas serão reclassificadas, para fins de nova aplicação da margem de preferência.</w:t>
      </w:r>
    </w:p>
    <w:p w:rsidR="00DB67C4" w:rsidRDefault="00A07ED4" w:rsidP="00835DF8">
      <w:pPr>
        <w:pStyle w:val="PargrafodaLista"/>
        <w:numPr>
          <w:ilvl w:val="1"/>
          <w:numId w:val="18"/>
        </w:numPr>
        <w:tabs>
          <w:tab w:val="left" w:pos="567"/>
        </w:tabs>
        <w:spacing w:before="120" w:line="276" w:lineRule="auto"/>
        <w:ind w:left="567" w:right="767" w:firstLine="0"/>
        <w:jc w:val="both"/>
        <w:rPr>
          <w:sz w:val="24"/>
          <w:szCs w:val="24"/>
        </w:rPr>
      </w:pPr>
      <w:r w:rsidRPr="00DB67C4">
        <w:rPr>
          <w:sz w:val="24"/>
          <w:szCs w:val="24"/>
        </w:rPr>
        <w:t>Se a proposta ou lance vencedor for desclassificado, o Pregoeiro examinará a proposta ou lance subsequente, e, assim sucessivamente, na ordem de</w:t>
      </w:r>
      <w:r w:rsidRPr="00DB67C4">
        <w:rPr>
          <w:spacing w:val="-10"/>
          <w:sz w:val="24"/>
          <w:szCs w:val="24"/>
        </w:rPr>
        <w:t xml:space="preserve"> </w:t>
      </w:r>
      <w:r w:rsidRPr="00DB67C4">
        <w:rPr>
          <w:sz w:val="24"/>
          <w:szCs w:val="24"/>
        </w:rPr>
        <w:t>classificação.</w:t>
      </w:r>
    </w:p>
    <w:p w:rsidR="00DB67C4" w:rsidRDefault="00A07ED4" w:rsidP="00835DF8">
      <w:pPr>
        <w:pStyle w:val="PargrafodaLista"/>
        <w:numPr>
          <w:ilvl w:val="1"/>
          <w:numId w:val="18"/>
        </w:numPr>
        <w:spacing w:before="120" w:line="276" w:lineRule="auto"/>
        <w:ind w:left="567" w:right="767" w:firstLine="0"/>
        <w:jc w:val="both"/>
        <w:rPr>
          <w:sz w:val="24"/>
          <w:szCs w:val="24"/>
        </w:rPr>
      </w:pPr>
      <w:r w:rsidRPr="00DB67C4">
        <w:rPr>
          <w:sz w:val="24"/>
          <w:szCs w:val="24"/>
        </w:rPr>
        <w:t>Havendo necessidade, o Pregoeiro suspenderá a sessão, informando no “</w:t>
      </w:r>
      <w:r w:rsidRPr="00DB67C4">
        <w:rPr>
          <w:i/>
          <w:sz w:val="24"/>
          <w:szCs w:val="24"/>
        </w:rPr>
        <w:t>chat</w:t>
      </w:r>
      <w:r w:rsidRPr="00DB67C4">
        <w:rPr>
          <w:sz w:val="24"/>
          <w:szCs w:val="24"/>
        </w:rPr>
        <w:t>” a nova data e horário para a sua</w:t>
      </w:r>
      <w:r w:rsidRPr="00DB67C4">
        <w:rPr>
          <w:spacing w:val="-7"/>
          <w:sz w:val="24"/>
          <w:szCs w:val="24"/>
        </w:rPr>
        <w:t xml:space="preserve"> </w:t>
      </w:r>
      <w:r w:rsidRPr="00DB67C4">
        <w:rPr>
          <w:sz w:val="24"/>
          <w:szCs w:val="24"/>
        </w:rPr>
        <w:t>continuidade.</w:t>
      </w:r>
    </w:p>
    <w:p w:rsidR="00DB67C4" w:rsidRDefault="00A07ED4" w:rsidP="00835DF8">
      <w:pPr>
        <w:pStyle w:val="PargrafodaLista"/>
        <w:numPr>
          <w:ilvl w:val="1"/>
          <w:numId w:val="18"/>
        </w:numPr>
        <w:tabs>
          <w:tab w:val="left" w:pos="426"/>
        </w:tabs>
        <w:spacing w:before="120" w:line="276" w:lineRule="auto"/>
        <w:ind w:left="567" w:right="767" w:firstLine="0"/>
        <w:jc w:val="both"/>
        <w:rPr>
          <w:sz w:val="24"/>
          <w:szCs w:val="24"/>
        </w:rPr>
      </w:pPr>
      <w:r w:rsidRPr="00DB67C4">
        <w:rPr>
          <w:sz w:val="24"/>
          <w:szCs w:val="24"/>
        </w:rPr>
        <w:t>O Pregoeiro poderá encaminhar, por meio do sistema eletrônico, contraproposta ao licitante que apresentou o lance mais vantajoso, com o fim de negociar a obtenção de melhor preço, vedada a negociação em condições diversas das previstas neste</w:t>
      </w:r>
      <w:r w:rsidRPr="00DB67C4">
        <w:rPr>
          <w:spacing w:val="-7"/>
          <w:sz w:val="24"/>
          <w:szCs w:val="24"/>
        </w:rPr>
        <w:t xml:space="preserve"> </w:t>
      </w:r>
      <w:r w:rsidRPr="00DB67C4">
        <w:rPr>
          <w:sz w:val="24"/>
          <w:szCs w:val="24"/>
        </w:rPr>
        <w:t>Edital.</w:t>
      </w:r>
    </w:p>
    <w:p w:rsidR="00DB67C4" w:rsidRDefault="00A07ED4" w:rsidP="00835DF8">
      <w:pPr>
        <w:pStyle w:val="PargrafodaLista"/>
        <w:numPr>
          <w:ilvl w:val="1"/>
          <w:numId w:val="18"/>
        </w:numPr>
        <w:tabs>
          <w:tab w:val="left" w:pos="426"/>
        </w:tabs>
        <w:spacing w:before="120" w:line="276" w:lineRule="auto"/>
        <w:ind w:left="567" w:right="767" w:firstLine="0"/>
        <w:jc w:val="both"/>
        <w:rPr>
          <w:sz w:val="24"/>
          <w:szCs w:val="24"/>
        </w:rPr>
      </w:pPr>
      <w:r w:rsidRPr="00DB67C4">
        <w:rPr>
          <w:sz w:val="24"/>
          <w:szCs w:val="24"/>
        </w:rPr>
        <w:t>Também nas hipóteses em que o Pregoeiro não aceitar a proposta e passar à subsequente, poderá negociar com o licitante para que seja obtido preço</w:t>
      </w:r>
      <w:r w:rsidRPr="00DB67C4">
        <w:rPr>
          <w:spacing w:val="-32"/>
          <w:sz w:val="24"/>
          <w:szCs w:val="24"/>
        </w:rPr>
        <w:t xml:space="preserve"> </w:t>
      </w:r>
      <w:r w:rsidRPr="00DB67C4">
        <w:rPr>
          <w:sz w:val="24"/>
          <w:szCs w:val="24"/>
        </w:rPr>
        <w:t>melhor.</w:t>
      </w:r>
    </w:p>
    <w:p w:rsidR="00DB67C4" w:rsidRDefault="00A07ED4" w:rsidP="00835DF8">
      <w:pPr>
        <w:pStyle w:val="PargrafodaLista"/>
        <w:numPr>
          <w:ilvl w:val="1"/>
          <w:numId w:val="18"/>
        </w:numPr>
        <w:tabs>
          <w:tab w:val="left" w:pos="567"/>
        </w:tabs>
        <w:spacing w:before="120" w:line="276" w:lineRule="auto"/>
        <w:ind w:left="567" w:right="767" w:firstLine="0"/>
        <w:jc w:val="both"/>
        <w:rPr>
          <w:sz w:val="24"/>
          <w:szCs w:val="24"/>
        </w:rPr>
      </w:pPr>
      <w:r w:rsidRPr="00DB67C4">
        <w:rPr>
          <w:sz w:val="24"/>
          <w:szCs w:val="24"/>
        </w:rPr>
        <w:t>A negociação será realizada por meio do sistema, podendo ser acompanhada pelos demais</w:t>
      </w:r>
      <w:r w:rsidRPr="00DB67C4">
        <w:rPr>
          <w:spacing w:val="-1"/>
          <w:sz w:val="24"/>
          <w:szCs w:val="24"/>
        </w:rPr>
        <w:t xml:space="preserve"> </w:t>
      </w:r>
      <w:r w:rsidRPr="00DB67C4">
        <w:rPr>
          <w:sz w:val="24"/>
          <w:szCs w:val="24"/>
        </w:rPr>
        <w:t>licitantes.</w:t>
      </w:r>
    </w:p>
    <w:p w:rsidR="00BF6BA4" w:rsidRDefault="00A07ED4" w:rsidP="00835DF8">
      <w:pPr>
        <w:pStyle w:val="PargrafodaLista"/>
        <w:numPr>
          <w:ilvl w:val="1"/>
          <w:numId w:val="18"/>
        </w:numPr>
        <w:tabs>
          <w:tab w:val="left" w:pos="426"/>
        </w:tabs>
        <w:spacing w:before="120" w:line="276" w:lineRule="auto"/>
        <w:ind w:left="567" w:right="767" w:firstLine="0"/>
        <w:jc w:val="both"/>
        <w:rPr>
          <w:sz w:val="24"/>
          <w:szCs w:val="24"/>
        </w:rPr>
      </w:pPr>
      <w:r w:rsidRPr="00DB67C4">
        <w:rPr>
          <w:sz w:val="24"/>
          <w:szCs w:val="24"/>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w:t>
      </w:r>
      <w:r w:rsidRPr="00DB67C4">
        <w:rPr>
          <w:spacing w:val="-22"/>
          <w:sz w:val="24"/>
          <w:szCs w:val="24"/>
        </w:rPr>
        <w:t xml:space="preserve"> </w:t>
      </w:r>
      <w:r w:rsidRPr="00DB67C4">
        <w:rPr>
          <w:sz w:val="24"/>
          <w:szCs w:val="24"/>
        </w:rPr>
        <w:t>caso.</w:t>
      </w:r>
    </w:p>
    <w:p w:rsidR="00320D8B" w:rsidRPr="00BF6BA4" w:rsidRDefault="00A07ED4" w:rsidP="00835DF8">
      <w:pPr>
        <w:pStyle w:val="PargrafodaLista"/>
        <w:numPr>
          <w:ilvl w:val="1"/>
          <w:numId w:val="18"/>
        </w:numPr>
        <w:tabs>
          <w:tab w:val="left" w:pos="426"/>
        </w:tabs>
        <w:spacing w:before="120" w:line="276" w:lineRule="auto"/>
        <w:ind w:left="567" w:right="767" w:firstLine="0"/>
        <w:jc w:val="both"/>
        <w:rPr>
          <w:sz w:val="24"/>
          <w:szCs w:val="24"/>
        </w:rPr>
      </w:pPr>
      <w:r w:rsidRPr="00BF6BA4">
        <w:rPr>
          <w:sz w:val="24"/>
          <w:szCs w:val="24"/>
        </w:rPr>
        <w:t>Encerrada a análise quanto à aceitação da proposta, o pregoeiro verificará a habilitação do licitante, observado o disposto neste</w:t>
      </w:r>
      <w:r w:rsidRPr="00BF6BA4">
        <w:rPr>
          <w:spacing w:val="-5"/>
          <w:sz w:val="24"/>
          <w:szCs w:val="24"/>
        </w:rPr>
        <w:t xml:space="preserve"> </w:t>
      </w:r>
      <w:r w:rsidRPr="00BF6BA4">
        <w:rPr>
          <w:sz w:val="24"/>
          <w:szCs w:val="24"/>
        </w:rPr>
        <w:t>Edital.</w:t>
      </w:r>
    </w:p>
    <w:p w:rsidR="00320D8B" w:rsidRPr="00394D05" w:rsidRDefault="003B7011" w:rsidP="00DF7F1D">
      <w:pPr>
        <w:pStyle w:val="Corpodetexto"/>
        <w:spacing w:before="5"/>
        <w:ind w:left="567" w:right="767"/>
      </w:pPr>
      <w:r>
        <w:rPr>
          <w:noProof/>
          <w:lang w:val="pt-BR" w:eastAsia="pt-BR"/>
        </w:rPr>
        <w:lastRenderedPageBreak/>
        <mc:AlternateContent>
          <mc:Choice Requires="wps">
            <w:drawing>
              <wp:anchor distT="0" distB="0" distL="0" distR="0" simplePos="0" relativeHeight="251648000" behindDoc="1" locked="0" layoutInCell="1" allowOverlap="1" wp14:anchorId="6E45BFCA" wp14:editId="04DB92B6">
                <wp:simplePos x="0" y="0"/>
                <wp:positionH relativeFrom="page">
                  <wp:posOffset>829310</wp:posOffset>
                </wp:positionH>
                <wp:positionV relativeFrom="paragraph">
                  <wp:posOffset>163195</wp:posOffset>
                </wp:positionV>
                <wp:extent cx="6083935" cy="207645"/>
                <wp:effectExtent l="0" t="0" r="0" b="0"/>
                <wp:wrapTopAndBottom/>
                <wp:docPr id="3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rsidR="0090580B" w:rsidRDefault="0090580B">
                            <w:pPr>
                              <w:tabs>
                                <w:tab w:val="left" w:pos="3998"/>
                              </w:tabs>
                              <w:spacing w:before="28"/>
                              <w:ind w:left="3431"/>
                              <w:rPr>
                                <w:b/>
                                <w:sz w:val="24"/>
                              </w:rPr>
                            </w:pPr>
                            <w:r>
                              <w:rPr>
                                <w:b/>
                                <w:sz w:val="24"/>
                              </w:rPr>
                              <w:t>9 - DA</w:t>
                            </w:r>
                            <w:r>
                              <w:rPr>
                                <w:b/>
                                <w:spacing w:val="-4"/>
                                <w:sz w:val="24"/>
                              </w:rPr>
                              <w:t xml:space="preserve"> </w:t>
                            </w:r>
                            <w:r>
                              <w:rPr>
                                <w:b/>
                                <w:sz w:val="24"/>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35" type="#_x0000_t202" style="position:absolute;left:0;text-align:left;margin-left:65.3pt;margin-top:12.85pt;width:479.05pt;height:16.3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" fillcolor="#d9d9d9" strokeweight=".48pt">
                <v:textbox inset="0,0,0,0">
                  <w:txbxContent>
                    <w:p w:rsidR="0090580B" w:rsidRDefault="0090580B">
                      <w:pPr>
                        <w:tabs>
                          <w:tab w:val="left" w:pos="3998"/>
                        </w:tabs>
                        <w:spacing w:before="28"/>
                        <w:ind w:left="3431"/>
                        <w:rPr>
                          <w:b/>
                          <w:sz w:val="24"/>
                        </w:rPr>
                      </w:pPr>
                      <w:r>
                        <w:rPr>
                          <w:b/>
                          <w:sz w:val="24"/>
                        </w:rPr>
                        <w:t>9 - DA</w:t>
                      </w:r>
                      <w:r>
                        <w:rPr>
                          <w:b/>
                          <w:spacing w:val="-4"/>
                          <w:sz w:val="24"/>
                        </w:rPr>
                        <w:t xml:space="preserve"> </w:t>
                      </w:r>
                      <w:r>
                        <w:rPr>
                          <w:b/>
                          <w:sz w:val="24"/>
                        </w:rPr>
                        <w:t>HABILITAÇÃO</w:t>
                      </w:r>
                    </w:p>
                  </w:txbxContent>
                </v:textbox>
                <w10:wrap type="topAndBottom" anchorx="page"/>
              </v:shape>
            </w:pict>
          </mc:Fallback>
        </mc:AlternateContent>
      </w:r>
    </w:p>
    <w:p w:rsidR="00320D8B" w:rsidRPr="00394D05" w:rsidRDefault="00A07ED4" w:rsidP="00835DF8">
      <w:pPr>
        <w:pStyle w:val="PargrafodaLista"/>
        <w:numPr>
          <w:ilvl w:val="1"/>
          <w:numId w:val="17"/>
        </w:numPr>
        <w:tabs>
          <w:tab w:val="left" w:pos="709"/>
        </w:tabs>
        <w:spacing w:before="46" w:line="276" w:lineRule="auto"/>
        <w:ind w:left="567" w:right="767" w:firstLine="0"/>
        <w:jc w:val="both"/>
        <w:rPr>
          <w:sz w:val="24"/>
          <w:szCs w:val="24"/>
        </w:rPr>
      </w:pPr>
      <w:r w:rsidRPr="00394D05">
        <w:rPr>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w:t>
      </w:r>
      <w:r w:rsidRPr="00394D05">
        <w:rPr>
          <w:spacing w:val="-35"/>
          <w:sz w:val="24"/>
          <w:szCs w:val="24"/>
        </w:rPr>
        <w:t xml:space="preserve"> </w:t>
      </w:r>
      <w:r w:rsidRPr="00394D05">
        <w:rPr>
          <w:sz w:val="24"/>
          <w:szCs w:val="24"/>
        </w:rPr>
        <w:t>cadastros:</w:t>
      </w:r>
    </w:p>
    <w:p w:rsidR="008D4692" w:rsidRPr="008D4692" w:rsidRDefault="00A07ED4" w:rsidP="00835DF8">
      <w:pPr>
        <w:pStyle w:val="PargrafodaLista"/>
        <w:numPr>
          <w:ilvl w:val="2"/>
          <w:numId w:val="17"/>
        </w:numPr>
        <w:tabs>
          <w:tab w:val="left" w:pos="709"/>
          <w:tab w:val="left" w:pos="851"/>
        </w:tabs>
        <w:spacing w:before="113" w:line="276" w:lineRule="auto"/>
        <w:ind w:left="567" w:right="767" w:firstLine="0"/>
        <w:jc w:val="both"/>
        <w:rPr>
          <w:sz w:val="24"/>
          <w:szCs w:val="24"/>
        </w:rPr>
      </w:pPr>
      <w:r w:rsidRPr="008D4692">
        <w:rPr>
          <w:sz w:val="24"/>
          <w:szCs w:val="24"/>
        </w:rPr>
        <w:t>Consulta Consolidada de Pessoa Jurídica do Tribunal de Contas da União</w:t>
      </w:r>
      <w:r w:rsidR="008D4692" w:rsidRPr="008D4692">
        <w:rPr>
          <w:sz w:val="24"/>
          <w:szCs w:val="24"/>
        </w:rPr>
        <w:t>:</w:t>
      </w:r>
      <w:r w:rsidRPr="008D4692">
        <w:rPr>
          <w:sz w:val="24"/>
          <w:szCs w:val="24"/>
        </w:rPr>
        <w:t xml:space="preserve"> </w:t>
      </w:r>
      <w:r w:rsidR="008D4692" w:rsidRPr="008D4692">
        <w:rPr>
          <w:rFonts w:eastAsia="Calibri"/>
          <w:sz w:val="24"/>
          <w:szCs w:val="24"/>
          <w:lang w:val="pt-BR"/>
        </w:rPr>
        <w:t xml:space="preserve">TCU Certidões APF- Consulta Consolidada de Pessoa </w:t>
      </w:r>
      <w:r w:rsidR="00EA49C3" w:rsidRPr="008D4692">
        <w:rPr>
          <w:rFonts w:eastAsia="Calibri"/>
          <w:sz w:val="24"/>
          <w:szCs w:val="24"/>
          <w:lang w:val="pt-BR"/>
        </w:rPr>
        <w:t>Jurídica</w:t>
      </w:r>
      <w:r w:rsidR="008D4692" w:rsidRPr="008D4692">
        <w:rPr>
          <w:rFonts w:eastAsia="Calibri"/>
          <w:sz w:val="24"/>
          <w:szCs w:val="24"/>
          <w:lang w:val="pt-BR"/>
        </w:rPr>
        <w:t xml:space="preserve">: </w:t>
      </w:r>
      <w:hyperlink r:id="rId21" w:history="1">
        <w:r w:rsidR="008D4692" w:rsidRPr="008D4692">
          <w:rPr>
            <w:rFonts w:eastAsia="Calibri"/>
            <w:color w:val="0000FF"/>
            <w:sz w:val="24"/>
            <w:szCs w:val="24"/>
            <w:u w:val="single"/>
            <w:lang w:val="pt-BR"/>
          </w:rPr>
          <w:t>https://certidoes-apf.apps.tcu.gov.br/</w:t>
        </w:r>
      </w:hyperlink>
      <w:r w:rsidR="008D4692" w:rsidRPr="008D4692">
        <w:rPr>
          <w:rFonts w:eastAsia="Calibri"/>
          <w:sz w:val="24"/>
          <w:szCs w:val="24"/>
          <w:lang w:val="pt-BR"/>
        </w:rPr>
        <w:t xml:space="preserve"> e no site Sistema Inabilitados e Inidôneos do TCU: </w:t>
      </w:r>
      <w:hyperlink r:id="rId22" w:history="1">
        <w:r w:rsidR="008D4692" w:rsidRPr="008D4692">
          <w:rPr>
            <w:rFonts w:eastAsia="Calibri"/>
            <w:color w:val="0000FF"/>
            <w:sz w:val="24"/>
            <w:szCs w:val="24"/>
            <w:u w:val="single"/>
            <w:lang w:val="pt-BR"/>
          </w:rPr>
          <w:t>https://contas.tcu.gov.br/ords/f?p=INABILITADO:CERTIDAO:0:</w:t>
        </w:r>
      </w:hyperlink>
      <w:r w:rsidR="008D4692" w:rsidRPr="008D4692">
        <w:rPr>
          <w:rFonts w:eastAsia="Calibri"/>
          <w:sz w:val="24"/>
          <w:szCs w:val="24"/>
          <w:lang w:val="pt-BR"/>
        </w:rPr>
        <w:t xml:space="preserve"> consulta de empresas e seus respectivos sócios no cadastro de inidôneas ou suspensas de licitar sobre possíveis pendências em relação às empresas participantes.</w:t>
      </w:r>
    </w:p>
    <w:p w:rsidR="00320D8B" w:rsidRPr="008D4692" w:rsidRDefault="00A07ED4" w:rsidP="00835DF8">
      <w:pPr>
        <w:pStyle w:val="PargrafodaLista"/>
        <w:numPr>
          <w:ilvl w:val="2"/>
          <w:numId w:val="17"/>
        </w:numPr>
        <w:tabs>
          <w:tab w:val="left" w:pos="709"/>
          <w:tab w:val="left" w:pos="851"/>
        </w:tabs>
        <w:spacing w:before="113" w:line="276" w:lineRule="auto"/>
        <w:ind w:left="567" w:right="767" w:firstLine="0"/>
        <w:jc w:val="both"/>
        <w:rPr>
          <w:sz w:val="24"/>
          <w:szCs w:val="24"/>
        </w:rPr>
      </w:pPr>
      <w:r w:rsidRPr="008D4692">
        <w:rPr>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20D8B" w:rsidRPr="00394D05" w:rsidRDefault="00A07ED4" w:rsidP="00835DF8">
      <w:pPr>
        <w:pStyle w:val="PargrafodaLista"/>
        <w:numPr>
          <w:ilvl w:val="2"/>
          <w:numId w:val="17"/>
        </w:numPr>
        <w:tabs>
          <w:tab w:val="left" w:pos="709"/>
        </w:tabs>
        <w:spacing w:before="119" w:line="276" w:lineRule="auto"/>
        <w:ind w:left="567" w:right="767" w:firstLine="0"/>
        <w:jc w:val="both"/>
        <w:rPr>
          <w:sz w:val="24"/>
          <w:szCs w:val="24"/>
        </w:rPr>
      </w:pPr>
      <w:r w:rsidRPr="00394D05">
        <w:rPr>
          <w:sz w:val="24"/>
          <w:szCs w:val="24"/>
        </w:rPr>
        <w:t>Caso conste na Consulta de Situação do Fornecedor a existência de Ocorrências Impeditivas Indiretas, o gestor diligenciará para verificar se houve fraude por parte das empresas apontadas no Relatório de Ocorrências Impeditivas</w:t>
      </w:r>
      <w:r w:rsidRPr="00394D05">
        <w:rPr>
          <w:spacing w:val="-1"/>
          <w:sz w:val="24"/>
          <w:szCs w:val="24"/>
        </w:rPr>
        <w:t xml:space="preserve"> </w:t>
      </w:r>
      <w:r w:rsidRPr="00394D05">
        <w:rPr>
          <w:sz w:val="24"/>
          <w:szCs w:val="24"/>
        </w:rPr>
        <w:t>Indiretas.</w:t>
      </w:r>
    </w:p>
    <w:p w:rsidR="00320D8B" w:rsidRPr="00394D05" w:rsidRDefault="00A07ED4" w:rsidP="00835DF8">
      <w:pPr>
        <w:pStyle w:val="PargrafodaLista"/>
        <w:numPr>
          <w:ilvl w:val="2"/>
          <w:numId w:val="17"/>
        </w:numPr>
        <w:tabs>
          <w:tab w:val="left" w:pos="709"/>
        </w:tabs>
        <w:spacing w:before="121" w:line="276" w:lineRule="auto"/>
        <w:ind w:left="567" w:right="767" w:firstLine="0"/>
        <w:jc w:val="both"/>
        <w:rPr>
          <w:sz w:val="24"/>
          <w:szCs w:val="24"/>
        </w:rPr>
      </w:pPr>
      <w:r w:rsidRPr="00394D05">
        <w:rPr>
          <w:sz w:val="24"/>
          <w:szCs w:val="24"/>
        </w:rPr>
        <w:t>A tentativa de burla será verificada por meio dos vínculos societários, linhas de fornecimento similares, dentre</w:t>
      </w:r>
      <w:r w:rsidRPr="00394D05">
        <w:rPr>
          <w:spacing w:val="-5"/>
          <w:sz w:val="24"/>
          <w:szCs w:val="24"/>
        </w:rPr>
        <w:t xml:space="preserve"> </w:t>
      </w:r>
      <w:r w:rsidRPr="00394D05">
        <w:rPr>
          <w:sz w:val="24"/>
          <w:szCs w:val="24"/>
        </w:rPr>
        <w:t>outros.</w:t>
      </w:r>
    </w:p>
    <w:p w:rsidR="00320D8B" w:rsidRPr="00394D05" w:rsidRDefault="00A07ED4" w:rsidP="00835DF8">
      <w:pPr>
        <w:pStyle w:val="PargrafodaLista"/>
        <w:numPr>
          <w:ilvl w:val="2"/>
          <w:numId w:val="17"/>
        </w:numPr>
        <w:tabs>
          <w:tab w:val="left" w:pos="709"/>
        </w:tabs>
        <w:spacing w:before="121"/>
        <w:ind w:left="567" w:right="767" w:firstLine="0"/>
        <w:jc w:val="both"/>
        <w:rPr>
          <w:sz w:val="24"/>
          <w:szCs w:val="24"/>
        </w:rPr>
      </w:pPr>
      <w:r w:rsidRPr="00394D05">
        <w:rPr>
          <w:sz w:val="24"/>
          <w:szCs w:val="24"/>
        </w:rPr>
        <w:t>O licitante será convocado para manifestação previamente à sua</w:t>
      </w:r>
      <w:r w:rsidRPr="00394D05">
        <w:rPr>
          <w:spacing w:val="-21"/>
          <w:sz w:val="24"/>
          <w:szCs w:val="24"/>
        </w:rPr>
        <w:t xml:space="preserve"> </w:t>
      </w:r>
      <w:r w:rsidRPr="00394D05">
        <w:rPr>
          <w:sz w:val="24"/>
          <w:szCs w:val="24"/>
        </w:rPr>
        <w:t>desclassificação.</w:t>
      </w:r>
    </w:p>
    <w:p w:rsidR="00320D8B" w:rsidRPr="00394D05" w:rsidRDefault="00A07ED4" w:rsidP="00835DF8">
      <w:pPr>
        <w:pStyle w:val="PargrafodaLista"/>
        <w:numPr>
          <w:ilvl w:val="2"/>
          <w:numId w:val="17"/>
        </w:numPr>
        <w:tabs>
          <w:tab w:val="left" w:pos="709"/>
        </w:tabs>
        <w:spacing w:before="161" w:line="276" w:lineRule="auto"/>
        <w:ind w:left="567" w:right="767" w:firstLine="0"/>
        <w:jc w:val="both"/>
        <w:rPr>
          <w:sz w:val="24"/>
          <w:szCs w:val="24"/>
        </w:rPr>
      </w:pPr>
      <w:r w:rsidRPr="00394D05">
        <w:rPr>
          <w:sz w:val="24"/>
          <w:szCs w:val="24"/>
        </w:rPr>
        <w:t>Constatada a existência de sanção, o Pregoeiro reputará o licitante inabilitado, por falta de condição de</w:t>
      </w:r>
      <w:r w:rsidRPr="00394D05">
        <w:rPr>
          <w:spacing w:val="-2"/>
          <w:sz w:val="24"/>
          <w:szCs w:val="24"/>
        </w:rPr>
        <w:t xml:space="preserve"> </w:t>
      </w:r>
      <w:r w:rsidRPr="00394D05">
        <w:rPr>
          <w:sz w:val="24"/>
          <w:szCs w:val="24"/>
        </w:rPr>
        <w:t>participação.</w:t>
      </w:r>
    </w:p>
    <w:p w:rsidR="00BF6BA4" w:rsidRDefault="00A07ED4" w:rsidP="00835DF8">
      <w:pPr>
        <w:pStyle w:val="PargrafodaLista"/>
        <w:numPr>
          <w:ilvl w:val="2"/>
          <w:numId w:val="17"/>
        </w:numPr>
        <w:tabs>
          <w:tab w:val="left" w:pos="709"/>
        </w:tabs>
        <w:spacing w:before="119" w:line="276" w:lineRule="auto"/>
        <w:ind w:left="567" w:right="767" w:firstLine="0"/>
        <w:jc w:val="both"/>
        <w:rPr>
          <w:sz w:val="24"/>
          <w:szCs w:val="24"/>
        </w:rPr>
      </w:pPr>
      <w:r w:rsidRPr="00394D05">
        <w:rPr>
          <w:sz w:val="24"/>
          <w:szCs w:val="24"/>
        </w:rPr>
        <w:t>No caso de inabilitação, haverá nova verificação, pelo sistema, da eventual ocorrência do empate ficto, previsto nos arts. 44 e 45 da Lei Complementar nº 123, de 2006, seguindo-se a disciplina antes estabelecida para aceitação da proposta</w:t>
      </w:r>
      <w:r w:rsidRPr="00394D05">
        <w:rPr>
          <w:spacing w:val="-10"/>
          <w:sz w:val="24"/>
          <w:szCs w:val="24"/>
        </w:rPr>
        <w:t xml:space="preserve"> </w:t>
      </w:r>
      <w:r w:rsidRPr="00394D05">
        <w:rPr>
          <w:sz w:val="24"/>
          <w:szCs w:val="24"/>
        </w:rPr>
        <w:t>subsequente.</w:t>
      </w:r>
    </w:p>
    <w:p w:rsidR="00BF6BA4" w:rsidRPr="00334FC3" w:rsidRDefault="00A07ED4" w:rsidP="00835DF8">
      <w:pPr>
        <w:pStyle w:val="PargrafodaLista"/>
        <w:numPr>
          <w:ilvl w:val="2"/>
          <w:numId w:val="17"/>
        </w:numPr>
        <w:tabs>
          <w:tab w:val="left" w:pos="709"/>
        </w:tabs>
        <w:spacing w:before="119" w:line="276" w:lineRule="auto"/>
        <w:ind w:left="567" w:right="767" w:firstLine="0"/>
        <w:jc w:val="both"/>
        <w:rPr>
          <w:b/>
          <w:sz w:val="24"/>
          <w:szCs w:val="24"/>
        </w:rPr>
      </w:pPr>
      <w:r w:rsidRPr="00334FC3">
        <w:rPr>
          <w:b/>
          <w:sz w:val="24"/>
          <w:szCs w:val="24"/>
        </w:rPr>
        <w:t xml:space="preserve">Havendo a necessidade de envio de documentos de habilitação complementares, necessários à confirmação daqueles exigidos neste Edital e já apresentados, o licitante será convocado a encaminhá-los, em formato digital, via email, no prazo de </w:t>
      </w:r>
      <w:r w:rsidR="00717129" w:rsidRPr="00334FC3">
        <w:rPr>
          <w:b/>
          <w:sz w:val="24"/>
          <w:szCs w:val="24"/>
        </w:rPr>
        <w:t>48</w:t>
      </w:r>
      <w:r w:rsidRPr="00334FC3">
        <w:rPr>
          <w:b/>
          <w:sz w:val="24"/>
          <w:szCs w:val="24"/>
        </w:rPr>
        <w:t xml:space="preserve"> horas (</w:t>
      </w:r>
      <w:r w:rsidR="00281A8E">
        <w:rPr>
          <w:b/>
          <w:i/>
          <w:sz w:val="24"/>
          <w:szCs w:val="24"/>
        </w:rPr>
        <w:t>quarenta e oito</w:t>
      </w:r>
      <w:r w:rsidRPr="00334FC3">
        <w:rPr>
          <w:b/>
          <w:i/>
          <w:sz w:val="24"/>
          <w:szCs w:val="24"/>
        </w:rPr>
        <w:t xml:space="preserve">), </w:t>
      </w:r>
      <w:r w:rsidRPr="00334FC3">
        <w:rPr>
          <w:b/>
          <w:sz w:val="24"/>
          <w:szCs w:val="24"/>
        </w:rPr>
        <w:t>sob pena de</w:t>
      </w:r>
      <w:r w:rsidRPr="00334FC3">
        <w:rPr>
          <w:b/>
          <w:spacing w:val="-6"/>
          <w:sz w:val="24"/>
          <w:szCs w:val="24"/>
        </w:rPr>
        <w:t xml:space="preserve"> </w:t>
      </w:r>
      <w:r w:rsidRPr="00334FC3">
        <w:rPr>
          <w:b/>
          <w:sz w:val="24"/>
          <w:szCs w:val="24"/>
        </w:rPr>
        <w:t>inabilitação.</w:t>
      </w:r>
      <w:r w:rsidR="00334FC3">
        <w:rPr>
          <w:b/>
          <w:sz w:val="24"/>
          <w:szCs w:val="24"/>
        </w:rPr>
        <w:t xml:space="preserve"> O não cumprimento deste prazo decairá do direito do fornecimento dos produtos passando para o segundo colocado, que terá 02 (dois) dias úteis para a recomposição dos preços. </w:t>
      </w:r>
    </w:p>
    <w:p w:rsidR="00BF6BA4" w:rsidRDefault="00A07ED4" w:rsidP="00835DF8">
      <w:pPr>
        <w:pStyle w:val="PargrafodaLista"/>
        <w:numPr>
          <w:ilvl w:val="2"/>
          <w:numId w:val="17"/>
        </w:numPr>
        <w:tabs>
          <w:tab w:val="left" w:pos="709"/>
        </w:tabs>
        <w:spacing w:before="119" w:line="276" w:lineRule="auto"/>
        <w:ind w:left="567" w:right="767" w:firstLine="0"/>
        <w:jc w:val="both"/>
        <w:rPr>
          <w:sz w:val="24"/>
          <w:szCs w:val="24"/>
        </w:rPr>
      </w:pPr>
      <w:r w:rsidRPr="00BF6BA4">
        <w:rPr>
          <w:sz w:val="24"/>
          <w:szCs w:val="24"/>
        </w:rPr>
        <w:t>Não serão aceitos documentos de habilitação com indicação de CNPJ/CPF diferentes, salvo aqueles legalmente permitidos.</w:t>
      </w:r>
      <w:r w:rsidR="00BF6BA4" w:rsidRPr="00BF6BA4">
        <w:rPr>
          <w:sz w:val="24"/>
          <w:szCs w:val="24"/>
        </w:rPr>
        <w:t xml:space="preserve"> </w:t>
      </w:r>
    </w:p>
    <w:p w:rsidR="00320D8B" w:rsidRPr="00BF6BA4" w:rsidRDefault="00A07ED4" w:rsidP="00835DF8">
      <w:pPr>
        <w:pStyle w:val="PargrafodaLista"/>
        <w:numPr>
          <w:ilvl w:val="2"/>
          <w:numId w:val="17"/>
        </w:numPr>
        <w:tabs>
          <w:tab w:val="left" w:pos="709"/>
        </w:tabs>
        <w:spacing w:before="119" w:line="276" w:lineRule="auto"/>
        <w:ind w:left="567" w:right="767" w:firstLine="0"/>
        <w:jc w:val="both"/>
        <w:rPr>
          <w:sz w:val="24"/>
          <w:szCs w:val="24"/>
        </w:rPr>
      </w:pPr>
      <w:r w:rsidRPr="00BF6BA4">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w:t>
      </w:r>
      <w:r w:rsidRPr="00BF6BA4">
        <w:rPr>
          <w:spacing w:val="-5"/>
          <w:sz w:val="24"/>
          <w:szCs w:val="24"/>
        </w:rPr>
        <w:t xml:space="preserve"> </w:t>
      </w:r>
      <w:r w:rsidRPr="00BF6BA4">
        <w:rPr>
          <w:sz w:val="24"/>
          <w:szCs w:val="24"/>
        </w:rPr>
        <w:t>matriz.</w:t>
      </w:r>
    </w:p>
    <w:p w:rsidR="00320D8B" w:rsidRPr="00394D05" w:rsidRDefault="00A07ED4" w:rsidP="00835DF8">
      <w:pPr>
        <w:pStyle w:val="PargrafodaLista"/>
        <w:numPr>
          <w:ilvl w:val="2"/>
          <w:numId w:val="16"/>
        </w:numPr>
        <w:tabs>
          <w:tab w:val="left" w:pos="709"/>
        </w:tabs>
        <w:spacing w:line="276" w:lineRule="auto"/>
        <w:ind w:left="567" w:right="767" w:firstLine="0"/>
        <w:rPr>
          <w:sz w:val="24"/>
          <w:szCs w:val="24"/>
        </w:rPr>
      </w:pPr>
      <w:r w:rsidRPr="00394D05">
        <w:rPr>
          <w:sz w:val="24"/>
          <w:szCs w:val="24"/>
        </w:rPr>
        <w:lastRenderedPageBreak/>
        <w:t>Serão aceitos registros de CNPJ de licitante matriz e filial com diferenças de números de documentos pertinentes ao CND e ao CRF/FGTS, quando for comprovada a centralização do recolhimento dessas</w:t>
      </w:r>
      <w:r w:rsidRPr="00394D05">
        <w:rPr>
          <w:spacing w:val="1"/>
          <w:sz w:val="24"/>
          <w:szCs w:val="24"/>
        </w:rPr>
        <w:t xml:space="preserve"> </w:t>
      </w:r>
      <w:r w:rsidRPr="00394D05">
        <w:rPr>
          <w:sz w:val="24"/>
          <w:szCs w:val="24"/>
        </w:rPr>
        <w:t>contribuições.</w:t>
      </w:r>
    </w:p>
    <w:p w:rsidR="00320D8B" w:rsidRPr="00394D05" w:rsidRDefault="00A07ED4" w:rsidP="00835DF8">
      <w:pPr>
        <w:pStyle w:val="PargrafodaLista"/>
        <w:numPr>
          <w:ilvl w:val="2"/>
          <w:numId w:val="16"/>
        </w:numPr>
        <w:tabs>
          <w:tab w:val="left" w:pos="709"/>
        </w:tabs>
        <w:spacing w:line="278" w:lineRule="auto"/>
        <w:ind w:left="567" w:right="767" w:firstLine="0"/>
        <w:rPr>
          <w:sz w:val="24"/>
          <w:szCs w:val="24"/>
        </w:rPr>
      </w:pPr>
      <w:r w:rsidRPr="00394D05">
        <w:rPr>
          <w:sz w:val="24"/>
          <w:szCs w:val="24"/>
        </w:rPr>
        <w:t>Ressalvado o disposto no item 5.3, os licitantes deverão encaminhar, nos termos deste Edital, a documentação relacionada nos itens a seguir, para fins de</w:t>
      </w:r>
      <w:r w:rsidRPr="00394D05">
        <w:rPr>
          <w:spacing w:val="-23"/>
          <w:sz w:val="24"/>
          <w:szCs w:val="24"/>
        </w:rPr>
        <w:t xml:space="preserve"> </w:t>
      </w:r>
      <w:r w:rsidRPr="00394D05">
        <w:rPr>
          <w:sz w:val="24"/>
          <w:szCs w:val="24"/>
        </w:rPr>
        <w:t>habilitação:</w:t>
      </w:r>
    </w:p>
    <w:p w:rsidR="00320D8B" w:rsidRPr="00394D05" w:rsidRDefault="00320D8B" w:rsidP="000A1F51">
      <w:pPr>
        <w:pStyle w:val="Corpodetexto"/>
        <w:spacing w:before="5"/>
        <w:ind w:right="625"/>
      </w:pPr>
    </w:p>
    <w:p w:rsidR="00320D8B" w:rsidRPr="0090580B" w:rsidRDefault="00770192" w:rsidP="00835DF8">
      <w:pPr>
        <w:pStyle w:val="Ttulo1"/>
        <w:numPr>
          <w:ilvl w:val="1"/>
          <w:numId w:val="17"/>
        </w:numPr>
        <w:tabs>
          <w:tab w:val="left" w:pos="1174"/>
        </w:tabs>
        <w:ind w:left="567" w:right="767" w:firstLine="0"/>
        <w:jc w:val="both"/>
        <w:rPr>
          <w:sz w:val="28"/>
          <w:szCs w:val="28"/>
        </w:rPr>
      </w:pPr>
      <w:r w:rsidRPr="0090580B">
        <w:rPr>
          <w:sz w:val="28"/>
          <w:szCs w:val="28"/>
        </w:rPr>
        <w:t>EXIGÊNCIAS</w:t>
      </w:r>
      <w:r w:rsidR="00B24B7E" w:rsidRPr="0090580B">
        <w:rPr>
          <w:sz w:val="28"/>
          <w:szCs w:val="28"/>
        </w:rPr>
        <w:t xml:space="preserve"> PARA</w:t>
      </w:r>
      <w:r w:rsidR="009910DE" w:rsidRPr="0090580B">
        <w:rPr>
          <w:sz w:val="28"/>
          <w:szCs w:val="28"/>
        </w:rPr>
        <w:t xml:space="preserve"> HABILITAÇÃO, </w:t>
      </w:r>
      <w:r w:rsidR="009910DE" w:rsidRPr="0090580B">
        <w:rPr>
          <w:sz w:val="28"/>
          <w:szCs w:val="28"/>
          <w:u w:val="single"/>
        </w:rPr>
        <w:t>CONFORME ANEXO III</w:t>
      </w:r>
      <w:r w:rsidR="009910DE" w:rsidRPr="0090580B">
        <w:rPr>
          <w:sz w:val="28"/>
          <w:szCs w:val="28"/>
        </w:rPr>
        <w:t xml:space="preserve"> DESTE EDITAL.</w:t>
      </w:r>
    </w:p>
    <w:p w:rsidR="00320D8B" w:rsidRPr="00393ED4" w:rsidRDefault="003B7011">
      <w:pPr>
        <w:pStyle w:val="Corpodetexto"/>
      </w:pPr>
      <w:r>
        <w:rPr>
          <w:noProof/>
          <w:lang w:val="pt-BR" w:eastAsia="pt-BR"/>
        </w:rPr>
        <mc:AlternateContent>
          <mc:Choice Requires="wps">
            <w:drawing>
              <wp:anchor distT="0" distB="0" distL="0" distR="0" simplePos="0" relativeHeight="251652096" behindDoc="1" locked="0" layoutInCell="1" allowOverlap="1" wp14:anchorId="7697FA00" wp14:editId="3F5EC072">
                <wp:simplePos x="0" y="0"/>
                <wp:positionH relativeFrom="page">
                  <wp:posOffset>647700</wp:posOffset>
                </wp:positionH>
                <wp:positionV relativeFrom="paragraph">
                  <wp:posOffset>159385</wp:posOffset>
                </wp:positionV>
                <wp:extent cx="6083935" cy="207645"/>
                <wp:effectExtent l="0" t="0" r="0" b="0"/>
                <wp:wrapTopAndBottom/>
                <wp:docPr id="3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rsidR="0090580B" w:rsidRDefault="0090580B">
                            <w:pPr>
                              <w:tabs>
                                <w:tab w:val="left" w:pos="2075"/>
                              </w:tabs>
                              <w:spacing w:before="23"/>
                              <w:ind w:left="1509"/>
                              <w:rPr>
                                <w:b/>
                                <w:i/>
                                <w:sz w:val="24"/>
                              </w:rPr>
                            </w:pPr>
                            <w:r>
                              <w:rPr>
                                <w:b/>
                                <w:i/>
                                <w:sz w:val="24"/>
                              </w:rPr>
                              <w:t>10</w:t>
                            </w:r>
                            <w:r>
                              <w:rPr>
                                <w:sz w:val="24"/>
                              </w:rPr>
                              <w:tab/>
                            </w:r>
                            <w:r>
                              <w:rPr>
                                <w:b/>
                                <w:i/>
                                <w:sz w:val="24"/>
                              </w:rPr>
                              <w:t>DO ENCAMINHAMENTO DA PROPOSTA</w:t>
                            </w:r>
                            <w:r>
                              <w:rPr>
                                <w:b/>
                                <w:i/>
                                <w:spacing w:val="-7"/>
                                <w:sz w:val="24"/>
                              </w:rPr>
                              <w:t xml:space="preserve"> </w:t>
                            </w:r>
                            <w:r>
                              <w:rPr>
                                <w:b/>
                                <w:i/>
                                <w:sz w:val="24"/>
                              </w:rPr>
                              <w:t>VENCEDORA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36" type="#_x0000_t202" style="position:absolute;margin-left:51pt;margin-top:12.55pt;width:479.05pt;height:16.3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" fillcolor="#d9d9d9" strokeweight=".48pt">
                <v:textbox inset="0,0,0,0">
                  <w:txbxContent>
                    <w:p w:rsidR="0090580B" w:rsidRDefault="0090580B">
                      <w:pPr>
                        <w:tabs>
                          <w:tab w:val="left" w:pos="2075"/>
                        </w:tabs>
                        <w:spacing w:before="23"/>
                        <w:ind w:left="1509"/>
                        <w:rPr>
                          <w:b/>
                          <w:i/>
                          <w:sz w:val="24"/>
                        </w:rPr>
                      </w:pPr>
                      <w:r>
                        <w:rPr>
                          <w:b/>
                          <w:i/>
                          <w:sz w:val="24"/>
                        </w:rPr>
                        <w:t>10</w:t>
                      </w:r>
                      <w:r>
                        <w:rPr>
                          <w:sz w:val="24"/>
                        </w:rPr>
                        <w:tab/>
                      </w:r>
                      <w:r>
                        <w:rPr>
                          <w:b/>
                          <w:i/>
                          <w:sz w:val="24"/>
                        </w:rPr>
                        <w:t>DO ENCAMINHAMENTO DA PROPOSTA</w:t>
                      </w:r>
                      <w:r>
                        <w:rPr>
                          <w:b/>
                          <w:i/>
                          <w:spacing w:val="-7"/>
                          <w:sz w:val="24"/>
                        </w:rPr>
                        <w:t xml:space="preserve"> </w:t>
                      </w:r>
                      <w:r>
                        <w:rPr>
                          <w:b/>
                          <w:i/>
                          <w:sz w:val="24"/>
                        </w:rPr>
                        <w:t>VENCEDORA</w:t>
                      </w:r>
                    </w:p>
                  </w:txbxContent>
                </v:textbox>
                <w10:wrap type="topAndBottom" anchorx="page"/>
              </v:shape>
            </w:pict>
          </mc:Fallback>
        </mc:AlternateContent>
      </w:r>
    </w:p>
    <w:p w:rsidR="00320D8B" w:rsidRPr="00393ED4" w:rsidRDefault="00A07ED4" w:rsidP="00835DF8">
      <w:pPr>
        <w:pStyle w:val="PargrafodaLista"/>
        <w:numPr>
          <w:ilvl w:val="1"/>
          <w:numId w:val="15"/>
        </w:numPr>
        <w:spacing w:before="41"/>
        <w:ind w:left="426" w:right="341" w:firstLine="0"/>
        <w:jc w:val="both"/>
        <w:rPr>
          <w:sz w:val="24"/>
          <w:szCs w:val="24"/>
        </w:rPr>
      </w:pPr>
      <w:r w:rsidRPr="00393ED4">
        <w:rPr>
          <w:sz w:val="24"/>
          <w:szCs w:val="24"/>
        </w:rPr>
        <w:t>A</w:t>
      </w:r>
      <w:r w:rsidRPr="00393ED4">
        <w:rPr>
          <w:spacing w:val="18"/>
          <w:sz w:val="24"/>
          <w:szCs w:val="24"/>
        </w:rPr>
        <w:t xml:space="preserve"> </w:t>
      </w:r>
      <w:r w:rsidRPr="00393ED4">
        <w:rPr>
          <w:sz w:val="24"/>
          <w:szCs w:val="24"/>
        </w:rPr>
        <w:t>proposta</w:t>
      </w:r>
      <w:r w:rsidRPr="00393ED4">
        <w:rPr>
          <w:spacing w:val="18"/>
          <w:sz w:val="24"/>
          <w:szCs w:val="24"/>
        </w:rPr>
        <w:t xml:space="preserve"> </w:t>
      </w:r>
      <w:r w:rsidRPr="00393ED4">
        <w:rPr>
          <w:sz w:val="24"/>
          <w:szCs w:val="24"/>
        </w:rPr>
        <w:t>final</w:t>
      </w:r>
      <w:r w:rsidRPr="00393ED4">
        <w:rPr>
          <w:spacing w:val="18"/>
          <w:sz w:val="24"/>
          <w:szCs w:val="24"/>
        </w:rPr>
        <w:t xml:space="preserve"> </w:t>
      </w:r>
      <w:r w:rsidRPr="00393ED4">
        <w:rPr>
          <w:sz w:val="24"/>
          <w:szCs w:val="24"/>
        </w:rPr>
        <w:t>do</w:t>
      </w:r>
      <w:r w:rsidRPr="00393ED4">
        <w:rPr>
          <w:spacing w:val="16"/>
          <w:sz w:val="24"/>
          <w:szCs w:val="24"/>
        </w:rPr>
        <w:t xml:space="preserve"> </w:t>
      </w:r>
      <w:r w:rsidRPr="00393ED4">
        <w:rPr>
          <w:sz w:val="24"/>
          <w:szCs w:val="24"/>
        </w:rPr>
        <w:t>licitante</w:t>
      </w:r>
      <w:r w:rsidRPr="00393ED4">
        <w:rPr>
          <w:spacing w:val="14"/>
          <w:sz w:val="24"/>
          <w:szCs w:val="24"/>
        </w:rPr>
        <w:t xml:space="preserve"> </w:t>
      </w:r>
      <w:r w:rsidRPr="00393ED4">
        <w:rPr>
          <w:sz w:val="24"/>
          <w:szCs w:val="24"/>
        </w:rPr>
        <w:t>declarado</w:t>
      </w:r>
      <w:r w:rsidRPr="00393ED4">
        <w:rPr>
          <w:spacing w:val="18"/>
          <w:sz w:val="24"/>
          <w:szCs w:val="24"/>
        </w:rPr>
        <w:t xml:space="preserve"> </w:t>
      </w:r>
      <w:r w:rsidRPr="00393ED4">
        <w:rPr>
          <w:sz w:val="24"/>
          <w:szCs w:val="24"/>
        </w:rPr>
        <w:t>vencedor</w:t>
      </w:r>
      <w:r w:rsidRPr="00393ED4">
        <w:rPr>
          <w:spacing w:val="20"/>
          <w:sz w:val="24"/>
          <w:szCs w:val="24"/>
        </w:rPr>
        <w:t xml:space="preserve"> </w:t>
      </w:r>
      <w:r w:rsidRPr="00393ED4">
        <w:rPr>
          <w:sz w:val="24"/>
          <w:szCs w:val="24"/>
        </w:rPr>
        <w:t>deverá</w:t>
      </w:r>
      <w:r w:rsidRPr="00393ED4">
        <w:rPr>
          <w:spacing w:val="19"/>
          <w:sz w:val="24"/>
          <w:szCs w:val="24"/>
        </w:rPr>
        <w:t xml:space="preserve"> </w:t>
      </w:r>
      <w:r w:rsidRPr="00393ED4">
        <w:rPr>
          <w:sz w:val="24"/>
          <w:szCs w:val="24"/>
        </w:rPr>
        <w:t>ser</w:t>
      </w:r>
      <w:r w:rsidRPr="00393ED4">
        <w:rPr>
          <w:spacing w:val="18"/>
          <w:sz w:val="24"/>
          <w:szCs w:val="24"/>
        </w:rPr>
        <w:t xml:space="preserve"> </w:t>
      </w:r>
      <w:r w:rsidRPr="00393ED4">
        <w:rPr>
          <w:sz w:val="24"/>
          <w:szCs w:val="24"/>
        </w:rPr>
        <w:t>encaminhada</w:t>
      </w:r>
      <w:r w:rsidRPr="00393ED4">
        <w:rPr>
          <w:spacing w:val="18"/>
          <w:sz w:val="24"/>
          <w:szCs w:val="24"/>
        </w:rPr>
        <w:t xml:space="preserve"> </w:t>
      </w:r>
      <w:r w:rsidRPr="00393ED4">
        <w:rPr>
          <w:sz w:val="24"/>
          <w:szCs w:val="24"/>
        </w:rPr>
        <w:t>no</w:t>
      </w:r>
      <w:r w:rsidRPr="00393ED4">
        <w:rPr>
          <w:spacing w:val="18"/>
          <w:sz w:val="24"/>
          <w:szCs w:val="24"/>
        </w:rPr>
        <w:t xml:space="preserve"> </w:t>
      </w:r>
      <w:r w:rsidRPr="00393ED4">
        <w:rPr>
          <w:sz w:val="24"/>
          <w:szCs w:val="24"/>
        </w:rPr>
        <w:t>prazo</w:t>
      </w:r>
      <w:r w:rsidRPr="00393ED4">
        <w:rPr>
          <w:spacing w:val="16"/>
          <w:sz w:val="24"/>
          <w:szCs w:val="24"/>
        </w:rPr>
        <w:t xml:space="preserve"> </w:t>
      </w:r>
      <w:r w:rsidRPr="00393ED4">
        <w:rPr>
          <w:sz w:val="24"/>
          <w:szCs w:val="24"/>
        </w:rPr>
        <w:t>de</w:t>
      </w:r>
      <w:r w:rsidR="00E87555" w:rsidRPr="00393ED4">
        <w:rPr>
          <w:sz w:val="24"/>
          <w:szCs w:val="24"/>
        </w:rPr>
        <w:t xml:space="preserve"> </w:t>
      </w:r>
      <w:r w:rsidR="00250144">
        <w:rPr>
          <w:b/>
          <w:sz w:val="24"/>
          <w:szCs w:val="24"/>
        </w:rPr>
        <w:t>48</w:t>
      </w:r>
      <w:r w:rsidRPr="00393ED4">
        <w:rPr>
          <w:b/>
          <w:sz w:val="24"/>
          <w:szCs w:val="24"/>
        </w:rPr>
        <w:t xml:space="preserve"> horas, </w:t>
      </w:r>
      <w:r w:rsidRPr="00393ED4">
        <w:rPr>
          <w:sz w:val="24"/>
          <w:szCs w:val="24"/>
        </w:rPr>
        <w:t>a contar da solicitação do Pregoeiro no sistema eletrônico e deverá:</w:t>
      </w:r>
    </w:p>
    <w:p w:rsidR="00320D8B" w:rsidRPr="00393ED4" w:rsidRDefault="00A07ED4" w:rsidP="00835DF8">
      <w:pPr>
        <w:pStyle w:val="PargrafodaLista"/>
        <w:numPr>
          <w:ilvl w:val="2"/>
          <w:numId w:val="15"/>
        </w:numPr>
        <w:tabs>
          <w:tab w:val="left" w:pos="567"/>
        </w:tabs>
        <w:spacing w:before="159" w:line="276" w:lineRule="auto"/>
        <w:ind w:left="426" w:right="341" w:firstLine="0"/>
        <w:jc w:val="both"/>
        <w:rPr>
          <w:sz w:val="24"/>
          <w:szCs w:val="24"/>
        </w:rPr>
      </w:pPr>
      <w:r w:rsidRPr="00393ED4">
        <w:rPr>
          <w:sz w:val="24"/>
          <w:szCs w:val="24"/>
        </w:rPr>
        <w:t>ser redigida em língua portuguesa, datilografada ou digitada, em uma via, sem emendas, rasuras, entrelinhas ou ressalvas, devendo a última folha ser assinada e as demais rubricadas pelo licitante ou seu representante</w:t>
      </w:r>
      <w:r w:rsidRPr="00393ED4">
        <w:rPr>
          <w:spacing w:val="-7"/>
          <w:sz w:val="24"/>
          <w:szCs w:val="24"/>
        </w:rPr>
        <w:t xml:space="preserve"> </w:t>
      </w:r>
      <w:r w:rsidRPr="00393ED4">
        <w:rPr>
          <w:sz w:val="24"/>
          <w:szCs w:val="24"/>
        </w:rPr>
        <w:t>legal.</w:t>
      </w:r>
    </w:p>
    <w:p w:rsidR="00320D8B" w:rsidRPr="00393ED4" w:rsidRDefault="00A07ED4" w:rsidP="00835DF8">
      <w:pPr>
        <w:pStyle w:val="PargrafodaLista"/>
        <w:numPr>
          <w:ilvl w:val="2"/>
          <w:numId w:val="15"/>
        </w:numPr>
        <w:tabs>
          <w:tab w:val="left" w:pos="426"/>
        </w:tabs>
        <w:spacing w:before="90" w:line="280" w:lineRule="auto"/>
        <w:ind w:left="426" w:right="341" w:firstLine="0"/>
        <w:jc w:val="both"/>
        <w:rPr>
          <w:sz w:val="24"/>
          <w:szCs w:val="24"/>
        </w:rPr>
      </w:pPr>
      <w:r w:rsidRPr="00393ED4">
        <w:rPr>
          <w:sz w:val="24"/>
          <w:szCs w:val="24"/>
        </w:rPr>
        <w:t>conter a indicação do banco, número da conta e agência do licitante vencedor, para fins de</w:t>
      </w:r>
      <w:r w:rsidRPr="00393ED4">
        <w:rPr>
          <w:spacing w:val="-5"/>
          <w:sz w:val="24"/>
          <w:szCs w:val="24"/>
        </w:rPr>
        <w:t xml:space="preserve"> </w:t>
      </w:r>
      <w:r w:rsidRPr="00651CC2">
        <w:t>pagamento</w:t>
      </w:r>
      <w:r w:rsidRPr="00393ED4">
        <w:rPr>
          <w:sz w:val="24"/>
          <w:szCs w:val="24"/>
        </w:rPr>
        <w:t>.</w:t>
      </w:r>
    </w:p>
    <w:p w:rsidR="00320D8B" w:rsidRPr="00393ED4" w:rsidRDefault="00A07ED4" w:rsidP="00835DF8">
      <w:pPr>
        <w:pStyle w:val="PargrafodaLista"/>
        <w:numPr>
          <w:ilvl w:val="1"/>
          <w:numId w:val="15"/>
        </w:numPr>
        <w:tabs>
          <w:tab w:val="left" w:pos="426"/>
        </w:tabs>
        <w:spacing w:before="110" w:line="276" w:lineRule="auto"/>
        <w:ind w:left="426" w:right="341" w:firstLine="0"/>
        <w:jc w:val="both"/>
        <w:rPr>
          <w:sz w:val="24"/>
          <w:szCs w:val="24"/>
        </w:rPr>
      </w:pPr>
      <w:r w:rsidRPr="00393ED4">
        <w:rPr>
          <w:sz w:val="24"/>
          <w:szCs w:val="24"/>
        </w:rPr>
        <w:t>A proposta final deverá ser documentada nos autos e será levada em consideração no decorrer da execução do contrato e aplicação de eventual sanção à Contratada, se for o caso.</w:t>
      </w:r>
    </w:p>
    <w:p w:rsidR="00320D8B" w:rsidRPr="00393ED4" w:rsidRDefault="00A07ED4" w:rsidP="0098149D">
      <w:pPr>
        <w:spacing w:before="121" w:line="276" w:lineRule="auto"/>
        <w:ind w:left="426" w:right="341"/>
        <w:jc w:val="both"/>
        <w:rPr>
          <w:sz w:val="24"/>
          <w:szCs w:val="24"/>
        </w:rPr>
      </w:pPr>
      <w:r w:rsidRPr="00393ED4">
        <w:rPr>
          <w:sz w:val="24"/>
          <w:szCs w:val="24"/>
        </w:rPr>
        <w:t>10.2.1Todas as especificações do objeto contidas na proposta, tais como marca, modelo, tipo, fabricante e procedência, vinculam a Contratada.</w:t>
      </w:r>
    </w:p>
    <w:p w:rsidR="00320D8B" w:rsidRPr="00394D05" w:rsidRDefault="00A07ED4" w:rsidP="00835DF8">
      <w:pPr>
        <w:pStyle w:val="PargrafodaLista"/>
        <w:numPr>
          <w:ilvl w:val="1"/>
          <w:numId w:val="14"/>
        </w:numPr>
        <w:tabs>
          <w:tab w:val="left" w:pos="567"/>
        </w:tabs>
        <w:spacing w:before="119" w:line="278" w:lineRule="auto"/>
        <w:ind w:left="426" w:right="341" w:firstLine="0"/>
        <w:rPr>
          <w:sz w:val="24"/>
          <w:szCs w:val="24"/>
        </w:rPr>
      </w:pPr>
      <w:r w:rsidRPr="00394D05">
        <w:rPr>
          <w:sz w:val="24"/>
          <w:szCs w:val="24"/>
        </w:rPr>
        <w:t>Os preços deverão ser expressos em moeda corrente nacional, o valor unitário em algarismos e o valor global em algarismos e por extenso (art. 5º da Lei nº</w:t>
      </w:r>
      <w:r w:rsidRPr="00394D05">
        <w:rPr>
          <w:spacing w:val="-19"/>
          <w:sz w:val="24"/>
          <w:szCs w:val="24"/>
        </w:rPr>
        <w:t xml:space="preserve"> </w:t>
      </w:r>
      <w:r w:rsidRPr="00394D05">
        <w:rPr>
          <w:sz w:val="24"/>
          <w:szCs w:val="24"/>
        </w:rPr>
        <w:t>8.666/93).</w:t>
      </w:r>
    </w:p>
    <w:p w:rsidR="00320D8B" w:rsidRPr="00394D05" w:rsidRDefault="00A07ED4" w:rsidP="00835DF8">
      <w:pPr>
        <w:pStyle w:val="PargrafodaLista"/>
        <w:numPr>
          <w:ilvl w:val="2"/>
          <w:numId w:val="14"/>
        </w:numPr>
        <w:tabs>
          <w:tab w:val="left" w:pos="567"/>
        </w:tabs>
        <w:spacing w:before="113" w:line="276" w:lineRule="auto"/>
        <w:ind w:left="426" w:right="341" w:firstLine="0"/>
        <w:rPr>
          <w:sz w:val="24"/>
          <w:szCs w:val="24"/>
        </w:rPr>
      </w:pPr>
      <w:r w:rsidRPr="00394D05">
        <w:rPr>
          <w:sz w:val="24"/>
          <w:szCs w:val="24"/>
        </w:rPr>
        <w:t>Ocorrendo divergência entre os preços unitários e o preço global, prevalecerão os primeiros; no caso de divergência entre os valores numéricos e os valores expressos por extenso, prevalecerão estes últimos.</w:t>
      </w:r>
    </w:p>
    <w:p w:rsidR="00320D8B" w:rsidRPr="00394D05" w:rsidRDefault="00A07ED4" w:rsidP="00835DF8">
      <w:pPr>
        <w:pStyle w:val="PargrafodaLista"/>
        <w:numPr>
          <w:ilvl w:val="1"/>
          <w:numId w:val="14"/>
        </w:numPr>
        <w:tabs>
          <w:tab w:val="left" w:pos="426"/>
        </w:tabs>
        <w:spacing w:before="121" w:line="276" w:lineRule="auto"/>
        <w:ind w:left="426" w:right="341" w:hanging="3"/>
        <w:rPr>
          <w:sz w:val="24"/>
          <w:szCs w:val="24"/>
        </w:rPr>
      </w:pPr>
      <w:r w:rsidRPr="00394D05">
        <w:rPr>
          <w:sz w:val="24"/>
          <w:szCs w:val="24"/>
        </w:rPr>
        <w:t>A oferta deverá ser firme e precisa, limitada, rigorosamente, ao objeto deste Edital, sem conter alternativas de preço ou de qualquer outra condição que induza o julgamento a mais de um resultado, sob pena de</w:t>
      </w:r>
      <w:r w:rsidRPr="00394D05">
        <w:rPr>
          <w:spacing w:val="-6"/>
          <w:sz w:val="24"/>
          <w:szCs w:val="24"/>
        </w:rPr>
        <w:t xml:space="preserve"> </w:t>
      </w:r>
      <w:r w:rsidRPr="00394D05">
        <w:rPr>
          <w:sz w:val="24"/>
          <w:szCs w:val="24"/>
        </w:rPr>
        <w:t>desclassificação.</w:t>
      </w:r>
    </w:p>
    <w:p w:rsidR="00320D8B" w:rsidRPr="00394D05" w:rsidRDefault="00A07ED4" w:rsidP="00835DF8">
      <w:pPr>
        <w:pStyle w:val="PargrafodaLista"/>
        <w:numPr>
          <w:ilvl w:val="1"/>
          <w:numId w:val="14"/>
        </w:numPr>
        <w:tabs>
          <w:tab w:val="left" w:pos="426"/>
        </w:tabs>
        <w:spacing w:line="276" w:lineRule="auto"/>
        <w:ind w:left="426" w:right="341" w:firstLine="0"/>
        <w:rPr>
          <w:sz w:val="24"/>
          <w:szCs w:val="24"/>
        </w:rPr>
      </w:pPr>
      <w:r w:rsidRPr="00394D05">
        <w:rPr>
          <w:sz w:val="24"/>
          <w:szCs w:val="24"/>
        </w:rPr>
        <w:t>A proposta deverá obedecer aos termos deste Edital e seus Anexos, não sendo considerada aquela que não corresponda às especificações ali contidas ou que estabeleça vínculo à proposta de outro</w:t>
      </w:r>
      <w:r w:rsidRPr="00394D05">
        <w:rPr>
          <w:spacing w:val="-9"/>
          <w:sz w:val="24"/>
          <w:szCs w:val="24"/>
        </w:rPr>
        <w:t xml:space="preserve"> </w:t>
      </w:r>
      <w:r w:rsidRPr="00394D05">
        <w:rPr>
          <w:sz w:val="24"/>
          <w:szCs w:val="24"/>
        </w:rPr>
        <w:t>licitante.</w:t>
      </w:r>
    </w:p>
    <w:p w:rsidR="00320D8B" w:rsidRPr="00394D05" w:rsidRDefault="00320D8B">
      <w:pPr>
        <w:pStyle w:val="Corpodetexto"/>
        <w:spacing w:before="7"/>
      </w:pPr>
    </w:p>
    <w:p w:rsidR="00320D8B" w:rsidRDefault="00A07ED4" w:rsidP="00835DF8">
      <w:pPr>
        <w:pStyle w:val="PargrafodaLista"/>
        <w:numPr>
          <w:ilvl w:val="1"/>
          <w:numId w:val="14"/>
        </w:numPr>
        <w:tabs>
          <w:tab w:val="left" w:pos="426"/>
        </w:tabs>
        <w:spacing w:line="276" w:lineRule="auto"/>
        <w:ind w:left="426" w:right="341" w:hanging="3"/>
        <w:rPr>
          <w:sz w:val="24"/>
          <w:szCs w:val="24"/>
        </w:rPr>
      </w:pPr>
      <w:r w:rsidRPr="00394D05">
        <w:rPr>
          <w:sz w:val="24"/>
          <w:szCs w:val="24"/>
        </w:rPr>
        <w:t>As propostas que contenham a descrição do objeto, o valor e os documentos complementares estarão disponíveis na internet, após a</w:t>
      </w:r>
      <w:r w:rsidRPr="00394D05">
        <w:rPr>
          <w:spacing w:val="-1"/>
          <w:sz w:val="24"/>
          <w:szCs w:val="24"/>
        </w:rPr>
        <w:t xml:space="preserve"> </w:t>
      </w:r>
      <w:r w:rsidRPr="00394D05">
        <w:rPr>
          <w:sz w:val="24"/>
          <w:szCs w:val="24"/>
        </w:rPr>
        <w:t>homologação.</w:t>
      </w:r>
    </w:p>
    <w:p w:rsidR="006F5C46" w:rsidRPr="006F5C46" w:rsidRDefault="006F5C46" w:rsidP="006F5C46">
      <w:pPr>
        <w:pStyle w:val="PargrafodaLista"/>
        <w:rPr>
          <w:sz w:val="24"/>
          <w:szCs w:val="24"/>
        </w:rPr>
      </w:pPr>
    </w:p>
    <w:p w:rsidR="006F5C46" w:rsidRPr="00394D05" w:rsidRDefault="006F5C46" w:rsidP="00835DF8">
      <w:pPr>
        <w:pStyle w:val="PargrafodaLista"/>
        <w:numPr>
          <w:ilvl w:val="1"/>
          <w:numId w:val="14"/>
        </w:numPr>
        <w:tabs>
          <w:tab w:val="left" w:pos="426"/>
        </w:tabs>
        <w:spacing w:line="276" w:lineRule="auto"/>
        <w:ind w:left="426" w:right="341" w:hanging="3"/>
        <w:rPr>
          <w:sz w:val="24"/>
          <w:szCs w:val="24"/>
        </w:rPr>
      </w:pPr>
      <w:r>
        <w:rPr>
          <w:b/>
          <w:sz w:val="24"/>
          <w:szCs w:val="24"/>
        </w:rPr>
        <w:t>O não cumprimento do envio da proposta realinhada no prazo de 02 (dois) dias decairá do direito do fornecimento passando para o segundo colocado, que terá 02 (dois) dias úteis para a recomposição dos preços.</w:t>
      </w:r>
    </w:p>
    <w:p w:rsidR="00320D8B" w:rsidRPr="00394D05" w:rsidRDefault="003B7011">
      <w:pPr>
        <w:pStyle w:val="Corpodetexto"/>
      </w:pPr>
      <w:r>
        <w:rPr>
          <w:noProof/>
          <w:lang w:val="pt-BR" w:eastAsia="pt-BR"/>
        </w:rPr>
        <w:lastRenderedPageBreak/>
        <mc:AlternateContent>
          <mc:Choice Requires="wps">
            <w:drawing>
              <wp:anchor distT="0" distB="0" distL="0" distR="0" simplePos="0" relativeHeight="251656192" behindDoc="1" locked="0" layoutInCell="1" allowOverlap="1" wp14:anchorId="3109A55D" wp14:editId="5A19B35B">
                <wp:simplePos x="0" y="0"/>
                <wp:positionH relativeFrom="page">
                  <wp:posOffset>724535</wp:posOffset>
                </wp:positionH>
                <wp:positionV relativeFrom="paragraph">
                  <wp:posOffset>65405</wp:posOffset>
                </wp:positionV>
                <wp:extent cx="6083935" cy="207645"/>
                <wp:effectExtent l="0" t="0" r="0" b="0"/>
                <wp:wrapTopAndBottom/>
                <wp:docPr id="29"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rsidR="0090580B" w:rsidRDefault="0090580B">
                            <w:pPr>
                              <w:tabs>
                                <w:tab w:val="left" w:pos="4139"/>
                              </w:tabs>
                              <w:spacing w:before="25"/>
                              <w:ind w:left="3573"/>
                              <w:rPr>
                                <w:b/>
                                <w:sz w:val="24"/>
                              </w:rPr>
                            </w:pPr>
                            <w:r>
                              <w:rPr>
                                <w:b/>
                                <w:sz w:val="24"/>
                              </w:rPr>
                              <w:t>11</w:t>
                            </w:r>
                            <w:r>
                              <w:rPr>
                                <w:sz w:val="24"/>
                              </w:rPr>
                              <w:tab/>
                            </w:r>
                            <w:r>
                              <w:rPr>
                                <w:b/>
                                <w:sz w:val="24"/>
                              </w:rPr>
                              <w:t>DOS 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37" type="#_x0000_t202" style="position:absolute;margin-left:57.05pt;margin-top:5.15pt;width:479.05pt;height:16.3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" fillcolor="#d9d9d9" strokeweight=".48pt">
                <v:textbox inset="0,0,0,0">
                  <w:txbxContent>
                    <w:p w:rsidR="0090580B" w:rsidRDefault="0090580B">
                      <w:pPr>
                        <w:tabs>
                          <w:tab w:val="left" w:pos="4139"/>
                        </w:tabs>
                        <w:spacing w:before="25"/>
                        <w:ind w:left="3573"/>
                        <w:rPr>
                          <w:b/>
                          <w:sz w:val="24"/>
                        </w:rPr>
                      </w:pPr>
                      <w:r>
                        <w:rPr>
                          <w:b/>
                          <w:sz w:val="24"/>
                        </w:rPr>
                        <w:t>11</w:t>
                      </w:r>
                      <w:r>
                        <w:rPr>
                          <w:sz w:val="24"/>
                        </w:rPr>
                        <w:tab/>
                      </w:r>
                      <w:r>
                        <w:rPr>
                          <w:b/>
                          <w:sz w:val="24"/>
                        </w:rPr>
                        <w:t>DOS RECURSOS</w:t>
                      </w:r>
                    </w:p>
                  </w:txbxContent>
                </v:textbox>
                <w10:wrap type="topAndBottom" anchorx="page"/>
              </v:shape>
            </w:pict>
          </mc:Fallback>
        </mc:AlternateContent>
      </w:r>
    </w:p>
    <w:p w:rsidR="00320D8B" w:rsidRPr="00394D05" w:rsidRDefault="00A07ED4" w:rsidP="00835DF8">
      <w:pPr>
        <w:pStyle w:val="PargrafodaLista"/>
        <w:numPr>
          <w:ilvl w:val="1"/>
          <w:numId w:val="13"/>
        </w:numPr>
        <w:tabs>
          <w:tab w:val="left" w:pos="426"/>
        </w:tabs>
        <w:spacing w:before="46" w:line="276" w:lineRule="auto"/>
        <w:ind w:left="426" w:right="341" w:firstLine="0"/>
        <w:rPr>
          <w:sz w:val="24"/>
          <w:szCs w:val="24"/>
        </w:rPr>
      </w:pPr>
      <w:r w:rsidRPr="00394D05">
        <w:rPr>
          <w:sz w:val="24"/>
          <w:szCs w:val="24"/>
        </w:rPr>
        <w:t xml:space="preserve">Declarado o vencedor e decorrida a fase de regularização fiscal e trabalhista da licitante qualificada como microempresa ou empresa de pequeno porte, se for o caso, será concedido o prazo de no mínimo </w:t>
      </w:r>
      <w:r w:rsidRPr="00394D05">
        <w:rPr>
          <w:b/>
          <w:sz w:val="24"/>
          <w:szCs w:val="24"/>
        </w:rPr>
        <w:t>trinta minutos</w:t>
      </w:r>
      <w:r w:rsidRPr="00394D05">
        <w:rPr>
          <w:sz w:val="24"/>
          <w:szCs w:val="24"/>
        </w:rPr>
        <w:t>, para que qualquer licitante manifeste a intenção de recorrer, de forma motivada, isto é, indicando contra qual(is) decisão(ões) pretende recorrer e por quais motivos, em campo próprio do</w:t>
      </w:r>
      <w:r w:rsidRPr="00394D05">
        <w:rPr>
          <w:spacing w:val="-6"/>
          <w:sz w:val="24"/>
          <w:szCs w:val="24"/>
        </w:rPr>
        <w:t xml:space="preserve"> </w:t>
      </w:r>
      <w:r w:rsidRPr="00394D05">
        <w:rPr>
          <w:sz w:val="24"/>
          <w:szCs w:val="24"/>
        </w:rPr>
        <w:t>sistema.</w:t>
      </w:r>
    </w:p>
    <w:p w:rsidR="00320D8B" w:rsidRPr="00394D05" w:rsidRDefault="00A07ED4" w:rsidP="00835DF8">
      <w:pPr>
        <w:pStyle w:val="PargrafodaLista"/>
        <w:numPr>
          <w:ilvl w:val="1"/>
          <w:numId w:val="13"/>
        </w:numPr>
        <w:tabs>
          <w:tab w:val="left" w:pos="567"/>
        </w:tabs>
        <w:spacing w:before="120" w:line="276" w:lineRule="auto"/>
        <w:ind w:left="426" w:right="341" w:hanging="3"/>
        <w:rPr>
          <w:sz w:val="24"/>
          <w:szCs w:val="24"/>
        </w:rPr>
      </w:pPr>
      <w:r w:rsidRPr="00394D05">
        <w:rPr>
          <w:sz w:val="24"/>
          <w:szCs w:val="24"/>
        </w:rPr>
        <w:t>Havendo quem se manifeste, caberá ao Pregoeiro verificar a tempestividade e a existência de motivação da intenção de recorrer, para decidir se admite ou não o recurso, fundamentadamente.</w:t>
      </w:r>
    </w:p>
    <w:p w:rsidR="00320D8B" w:rsidRPr="00394D05" w:rsidRDefault="00A07ED4" w:rsidP="00835DF8">
      <w:pPr>
        <w:pStyle w:val="PargrafodaLista"/>
        <w:numPr>
          <w:ilvl w:val="2"/>
          <w:numId w:val="13"/>
        </w:numPr>
        <w:tabs>
          <w:tab w:val="left" w:pos="851"/>
        </w:tabs>
        <w:spacing w:before="118" w:line="280" w:lineRule="auto"/>
        <w:ind w:left="426" w:right="341" w:firstLine="0"/>
        <w:jc w:val="both"/>
        <w:rPr>
          <w:sz w:val="24"/>
          <w:szCs w:val="24"/>
        </w:rPr>
      </w:pPr>
      <w:r w:rsidRPr="00394D05">
        <w:rPr>
          <w:sz w:val="24"/>
          <w:szCs w:val="24"/>
        </w:rPr>
        <w:t>Nesse momento o Pregoeiro não adentrará no mérito recursal, mas apenas verificará as condições de admissibilidade do</w:t>
      </w:r>
      <w:r w:rsidRPr="00394D05">
        <w:rPr>
          <w:spacing w:val="-6"/>
          <w:sz w:val="24"/>
          <w:szCs w:val="24"/>
        </w:rPr>
        <w:t xml:space="preserve"> </w:t>
      </w:r>
      <w:r w:rsidRPr="00394D05">
        <w:rPr>
          <w:sz w:val="24"/>
          <w:szCs w:val="24"/>
        </w:rPr>
        <w:t>recurso.</w:t>
      </w:r>
    </w:p>
    <w:p w:rsidR="00320D8B" w:rsidRPr="00394D05" w:rsidRDefault="00A07ED4" w:rsidP="00835DF8">
      <w:pPr>
        <w:pStyle w:val="PargrafodaLista"/>
        <w:numPr>
          <w:ilvl w:val="2"/>
          <w:numId w:val="13"/>
        </w:numPr>
        <w:tabs>
          <w:tab w:val="left" w:pos="709"/>
        </w:tabs>
        <w:spacing w:before="111" w:line="276" w:lineRule="auto"/>
        <w:ind w:left="426" w:right="341" w:firstLine="0"/>
        <w:jc w:val="both"/>
        <w:rPr>
          <w:sz w:val="24"/>
          <w:szCs w:val="24"/>
        </w:rPr>
      </w:pPr>
      <w:r w:rsidRPr="00394D05">
        <w:rPr>
          <w:sz w:val="24"/>
          <w:szCs w:val="24"/>
        </w:rPr>
        <w:t>A falta de manifestação motivada do licitante quanto à intenção de recorrer importará a decadência desse</w:t>
      </w:r>
      <w:r w:rsidRPr="00394D05">
        <w:rPr>
          <w:spacing w:val="-10"/>
          <w:sz w:val="24"/>
          <w:szCs w:val="24"/>
        </w:rPr>
        <w:t xml:space="preserve"> </w:t>
      </w:r>
      <w:r w:rsidRPr="00394D05">
        <w:rPr>
          <w:sz w:val="24"/>
          <w:szCs w:val="24"/>
        </w:rPr>
        <w:t>direito.</w:t>
      </w:r>
    </w:p>
    <w:p w:rsidR="00320D8B" w:rsidRPr="00394D05" w:rsidRDefault="00A07ED4" w:rsidP="00835DF8">
      <w:pPr>
        <w:pStyle w:val="PargrafodaLista"/>
        <w:numPr>
          <w:ilvl w:val="2"/>
          <w:numId w:val="13"/>
        </w:numPr>
        <w:tabs>
          <w:tab w:val="left" w:pos="709"/>
        </w:tabs>
        <w:spacing w:before="90" w:line="276" w:lineRule="auto"/>
        <w:ind w:left="426" w:right="341" w:firstLine="0"/>
        <w:jc w:val="both"/>
        <w:rPr>
          <w:sz w:val="24"/>
          <w:szCs w:val="24"/>
        </w:rPr>
      </w:pPr>
      <w:r w:rsidRPr="00394D05">
        <w:rPr>
          <w:sz w:val="24"/>
          <w:szCs w:val="24"/>
        </w:rPr>
        <w:t xml:space="preserve">Uma vez admitido o recurso, o recorrente terá, a partir de então, o prazo de </w:t>
      </w:r>
      <w:r w:rsidRPr="00394D05">
        <w:rPr>
          <w:b/>
          <w:sz w:val="24"/>
          <w:szCs w:val="24"/>
        </w:rPr>
        <w:t>três dias para apresentar as razões</w:t>
      </w:r>
      <w:r w:rsidRPr="00394D05">
        <w:rPr>
          <w:sz w:val="24"/>
          <w:szCs w:val="24"/>
        </w:rPr>
        <w:t>,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w:t>
      </w:r>
      <w:r w:rsidRPr="00394D05">
        <w:rPr>
          <w:spacing w:val="-9"/>
          <w:sz w:val="24"/>
          <w:szCs w:val="24"/>
        </w:rPr>
        <w:t xml:space="preserve"> </w:t>
      </w:r>
      <w:r w:rsidRPr="00394D05">
        <w:rPr>
          <w:sz w:val="24"/>
          <w:szCs w:val="24"/>
        </w:rPr>
        <w:t>interesses.</w:t>
      </w:r>
    </w:p>
    <w:p w:rsidR="00320D8B" w:rsidRPr="00394D05" w:rsidRDefault="00A07ED4" w:rsidP="00835DF8">
      <w:pPr>
        <w:pStyle w:val="PargrafodaLista"/>
        <w:numPr>
          <w:ilvl w:val="1"/>
          <w:numId w:val="13"/>
        </w:numPr>
        <w:tabs>
          <w:tab w:val="left" w:pos="567"/>
        </w:tabs>
        <w:spacing w:before="124" w:line="276" w:lineRule="auto"/>
        <w:ind w:left="426" w:right="1286" w:firstLine="0"/>
        <w:rPr>
          <w:sz w:val="24"/>
          <w:szCs w:val="24"/>
        </w:rPr>
      </w:pPr>
      <w:r w:rsidRPr="00394D05">
        <w:rPr>
          <w:sz w:val="24"/>
          <w:szCs w:val="24"/>
        </w:rPr>
        <w:t>O acolhimento do recurso invalida tão somente os atos insuscetíveis de aproveitamento.</w:t>
      </w:r>
    </w:p>
    <w:p w:rsidR="00320D8B" w:rsidRPr="00394D05" w:rsidRDefault="00A07ED4" w:rsidP="00835DF8">
      <w:pPr>
        <w:pStyle w:val="PargrafodaLista"/>
        <w:numPr>
          <w:ilvl w:val="1"/>
          <w:numId w:val="13"/>
        </w:numPr>
        <w:tabs>
          <w:tab w:val="left" w:pos="567"/>
        </w:tabs>
        <w:spacing w:before="116" w:line="278" w:lineRule="auto"/>
        <w:ind w:left="426" w:right="341" w:hanging="3"/>
        <w:rPr>
          <w:sz w:val="24"/>
          <w:szCs w:val="24"/>
        </w:rPr>
      </w:pPr>
      <w:r w:rsidRPr="00394D05">
        <w:rPr>
          <w:sz w:val="24"/>
          <w:szCs w:val="24"/>
        </w:rPr>
        <w:t>Os autos do processo permanecerão com vista franqueada aos interessados, no endereço constante neste</w:t>
      </w:r>
      <w:r w:rsidRPr="00394D05">
        <w:rPr>
          <w:spacing w:val="-1"/>
          <w:sz w:val="24"/>
          <w:szCs w:val="24"/>
        </w:rPr>
        <w:t xml:space="preserve"> </w:t>
      </w:r>
      <w:r w:rsidRPr="00394D05">
        <w:rPr>
          <w:sz w:val="24"/>
          <w:szCs w:val="24"/>
        </w:rPr>
        <w:t>Edital.</w:t>
      </w:r>
    </w:p>
    <w:p w:rsidR="00320D8B" w:rsidRPr="00394D05" w:rsidRDefault="003B7011">
      <w:pPr>
        <w:pStyle w:val="Corpodetexto"/>
      </w:pPr>
      <w:r>
        <w:rPr>
          <w:noProof/>
          <w:lang w:val="pt-BR" w:eastAsia="pt-BR"/>
        </w:rPr>
        <mc:AlternateContent>
          <mc:Choice Requires="wps">
            <w:drawing>
              <wp:anchor distT="0" distB="0" distL="0" distR="0" simplePos="0" relativeHeight="251660288" behindDoc="1" locked="0" layoutInCell="1" allowOverlap="1" wp14:anchorId="27028A58" wp14:editId="2782151B">
                <wp:simplePos x="0" y="0"/>
                <wp:positionH relativeFrom="page">
                  <wp:posOffset>647700</wp:posOffset>
                </wp:positionH>
                <wp:positionV relativeFrom="paragraph">
                  <wp:posOffset>159385</wp:posOffset>
                </wp:positionV>
                <wp:extent cx="6083935" cy="207645"/>
                <wp:effectExtent l="0" t="0" r="0" b="0"/>
                <wp:wrapTopAndBottom/>
                <wp:docPr id="28"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rsidR="0090580B" w:rsidRDefault="0090580B">
                            <w:pPr>
                              <w:tabs>
                                <w:tab w:val="left" w:pos="2762"/>
                              </w:tabs>
                              <w:spacing w:before="25"/>
                              <w:ind w:left="2195"/>
                              <w:rPr>
                                <w:b/>
                                <w:sz w:val="24"/>
                              </w:rPr>
                            </w:pPr>
                            <w:r>
                              <w:rPr>
                                <w:b/>
                                <w:sz w:val="24"/>
                              </w:rPr>
                              <w:t>12</w:t>
                            </w:r>
                            <w:r>
                              <w:rPr>
                                <w:sz w:val="24"/>
                              </w:rPr>
                              <w:tab/>
                            </w:r>
                            <w:r>
                              <w:rPr>
                                <w:b/>
                                <w:sz w:val="24"/>
                              </w:rPr>
                              <w:t>DA REABERTURA DA SESSÃO</w:t>
                            </w:r>
                            <w:r>
                              <w:rPr>
                                <w:b/>
                                <w:spacing w:val="-9"/>
                                <w:sz w:val="24"/>
                              </w:rPr>
                              <w:t xml:space="preserve"> </w:t>
                            </w:r>
                            <w:r>
                              <w:rPr>
                                <w:b/>
                                <w:sz w:val="24"/>
                              </w:rPr>
                              <w:t>PÚBLICA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8" type="#_x0000_t202" style="position:absolute;margin-left:51pt;margin-top:12.55pt;width:479.05pt;height:16.3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" fillcolor="#d9d9d9" strokeweight=".48pt">
                <v:textbox inset="0,0,0,0">
                  <w:txbxContent>
                    <w:p w:rsidR="0090580B" w:rsidRDefault="0090580B">
                      <w:pPr>
                        <w:tabs>
                          <w:tab w:val="left" w:pos="2762"/>
                        </w:tabs>
                        <w:spacing w:before="25"/>
                        <w:ind w:left="2195"/>
                        <w:rPr>
                          <w:b/>
                          <w:sz w:val="24"/>
                        </w:rPr>
                      </w:pPr>
                      <w:r>
                        <w:rPr>
                          <w:b/>
                          <w:sz w:val="24"/>
                        </w:rPr>
                        <w:t>12</w:t>
                      </w:r>
                      <w:r>
                        <w:rPr>
                          <w:sz w:val="24"/>
                        </w:rPr>
                        <w:tab/>
                      </w:r>
                      <w:r>
                        <w:rPr>
                          <w:b/>
                          <w:sz w:val="24"/>
                        </w:rPr>
                        <w:t>DA REABERTURA DA SESSÃO</w:t>
                      </w:r>
                      <w:r>
                        <w:rPr>
                          <w:b/>
                          <w:spacing w:val="-9"/>
                          <w:sz w:val="24"/>
                        </w:rPr>
                        <w:t xml:space="preserve"> </w:t>
                      </w:r>
                      <w:r>
                        <w:rPr>
                          <w:b/>
                          <w:sz w:val="24"/>
                        </w:rPr>
                        <w:t>PÚBLICA</w:t>
                      </w:r>
                    </w:p>
                  </w:txbxContent>
                </v:textbox>
                <w10:wrap type="topAndBottom" anchorx="page"/>
              </v:shape>
            </w:pict>
          </mc:Fallback>
        </mc:AlternateContent>
      </w:r>
    </w:p>
    <w:p w:rsidR="00320D8B" w:rsidRPr="00394D05" w:rsidRDefault="00A07ED4" w:rsidP="00835DF8">
      <w:pPr>
        <w:pStyle w:val="PargrafodaLista"/>
        <w:numPr>
          <w:ilvl w:val="1"/>
          <w:numId w:val="12"/>
        </w:numPr>
        <w:spacing w:before="46"/>
        <w:ind w:left="426" w:firstLine="0"/>
        <w:rPr>
          <w:sz w:val="24"/>
          <w:szCs w:val="24"/>
        </w:rPr>
      </w:pPr>
      <w:r w:rsidRPr="00394D05">
        <w:rPr>
          <w:sz w:val="24"/>
          <w:szCs w:val="24"/>
        </w:rPr>
        <w:t>A sessão pública poderá ser</w:t>
      </w:r>
      <w:r w:rsidRPr="00394D05">
        <w:rPr>
          <w:spacing w:val="-9"/>
          <w:sz w:val="24"/>
          <w:szCs w:val="24"/>
        </w:rPr>
        <w:t xml:space="preserve"> </w:t>
      </w:r>
      <w:r w:rsidRPr="00394D05">
        <w:rPr>
          <w:sz w:val="24"/>
          <w:szCs w:val="24"/>
        </w:rPr>
        <w:t>reaberta:</w:t>
      </w:r>
    </w:p>
    <w:p w:rsidR="00320D8B" w:rsidRPr="00394D05" w:rsidRDefault="00A07ED4" w:rsidP="00835DF8">
      <w:pPr>
        <w:pStyle w:val="PargrafodaLista"/>
        <w:numPr>
          <w:ilvl w:val="2"/>
          <w:numId w:val="12"/>
        </w:numPr>
        <w:tabs>
          <w:tab w:val="left" w:pos="567"/>
        </w:tabs>
        <w:spacing w:before="164" w:line="276" w:lineRule="auto"/>
        <w:ind w:left="426" w:right="341" w:firstLine="0"/>
        <w:rPr>
          <w:sz w:val="24"/>
          <w:szCs w:val="24"/>
        </w:rPr>
      </w:pPr>
      <w:r w:rsidRPr="00394D05">
        <w:rPr>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320D8B" w:rsidRPr="00394D05" w:rsidRDefault="00A07ED4" w:rsidP="00835DF8">
      <w:pPr>
        <w:pStyle w:val="PargrafodaLista"/>
        <w:numPr>
          <w:ilvl w:val="2"/>
          <w:numId w:val="12"/>
        </w:numPr>
        <w:tabs>
          <w:tab w:val="left" w:pos="1134"/>
        </w:tabs>
        <w:spacing w:before="120" w:line="276" w:lineRule="auto"/>
        <w:ind w:left="426" w:right="341" w:hanging="3"/>
        <w:rPr>
          <w:sz w:val="24"/>
          <w:szCs w:val="24"/>
        </w:rPr>
      </w:pPr>
      <w:r w:rsidRPr="00394D05">
        <w:rPr>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w:t>
      </w:r>
      <w:r w:rsidRPr="00394D05">
        <w:rPr>
          <w:spacing w:val="-3"/>
          <w:sz w:val="24"/>
          <w:szCs w:val="24"/>
        </w:rPr>
        <w:t xml:space="preserve">LC </w:t>
      </w:r>
      <w:r w:rsidRPr="00394D05">
        <w:rPr>
          <w:sz w:val="24"/>
          <w:szCs w:val="24"/>
        </w:rPr>
        <w:t>nº 123/2006. Nessas hipóteses, serão adotados os procedimentos imediatamente posteriores ao encerramento da etapa de</w:t>
      </w:r>
      <w:r w:rsidRPr="00394D05">
        <w:rPr>
          <w:spacing w:val="-14"/>
          <w:sz w:val="24"/>
          <w:szCs w:val="24"/>
        </w:rPr>
        <w:t xml:space="preserve"> </w:t>
      </w:r>
      <w:r w:rsidRPr="00394D05">
        <w:rPr>
          <w:sz w:val="24"/>
          <w:szCs w:val="24"/>
        </w:rPr>
        <w:t>lances.</w:t>
      </w:r>
    </w:p>
    <w:p w:rsidR="00450885" w:rsidRPr="00E92E62" w:rsidRDefault="00A07ED4" w:rsidP="00835DF8">
      <w:pPr>
        <w:pStyle w:val="PargrafodaLista"/>
        <w:numPr>
          <w:ilvl w:val="1"/>
          <w:numId w:val="12"/>
        </w:numPr>
        <w:tabs>
          <w:tab w:val="left" w:pos="426"/>
        </w:tabs>
        <w:adjustRightInd w:val="0"/>
        <w:spacing w:before="117" w:line="276" w:lineRule="auto"/>
        <w:ind w:left="426" w:right="341" w:firstLine="0"/>
        <w:rPr>
          <w:sz w:val="24"/>
          <w:szCs w:val="24"/>
        </w:rPr>
      </w:pPr>
      <w:r w:rsidRPr="00E92E62">
        <w:rPr>
          <w:sz w:val="24"/>
          <w:szCs w:val="24"/>
        </w:rPr>
        <w:t>Todos os licitantes remanescentes deverão ser convocados para acompanhar a sessão</w:t>
      </w:r>
      <w:r w:rsidRPr="00E92E62">
        <w:rPr>
          <w:spacing w:val="-1"/>
          <w:sz w:val="24"/>
          <w:szCs w:val="24"/>
        </w:rPr>
        <w:t xml:space="preserve"> </w:t>
      </w:r>
      <w:r w:rsidRPr="00E92E62">
        <w:rPr>
          <w:sz w:val="24"/>
          <w:szCs w:val="24"/>
        </w:rPr>
        <w:t>reaberta.</w:t>
      </w:r>
      <w:r w:rsidR="00E92E62" w:rsidRPr="00E92E62">
        <w:rPr>
          <w:sz w:val="24"/>
          <w:szCs w:val="24"/>
        </w:rPr>
        <w:t xml:space="preserve"> </w:t>
      </w:r>
      <w:r w:rsidRPr="00E92E62">
        <w:rPr>
          <w:sz w:val="24"/>
          <w:szCs w:val="24"/>
        </w:rPr>
        <w:t>A convocação se dará por meio do sistema eletrônico (“chat”), e-mail, ou, ainda, fac-símile, de acordo com a fase do procedimento</w:t>
      </w:r>
      <w:r w:rsidRPr="00E92E62">
        <w:rPr>
          <w:spacing w:val="-16"/>
          <w:sz w:val="24"/>
          <w:szCs w:val="24"/>
        </w:rPr>
        <w:t xml:space="preserve"> </w:t>
      </w:r>
      <w:r w:rsidRPr="00E92E62">
        <w:rPr>
          <w:sz w:val="24"/>
          <w:szCs w:val="24"/>
        </w:rPr>
        <w:t>licitatório.</w:t>
      </w:r>
      <w:r w:rsidR="00450885" w:rsidRPr="00E92E62">
        <w:rPr>
          <w:sz w:val="24"/>
          <w:szCs w:val="24"/>
        </w:rPr>
        <w:t xml:space="preserve"> </w:t>
      </w:r>
    </w:p>
    <w:p w:rsidR="00450885" w:rsidRPr="00D51E4C" w:rsidRDefault="00450885" w:rsidP="004835E2">
      <w:pPr>
        <w:pStyle w:val="Corpodetexto"/>
        <w:pBdr>
          <w:top w:val="double" w:sz="4" w:space="1" w:color="auto"/>
          <w:left w:val="double" w:sz="4" w:space="4" w:color="auto"/>
          <w:bottom w:val="double" w:sz="4" w:space="1" w:color="auto"/>
          <w:right w:val="double" w:sz="4" w:space="0" w:color="auto"/>
        </w:pBdr>
        <w:shd w:val="clear" w:color="auto" w:fill="EAEAEA"/>
        <w:spacing w:line="276" w:lineRule="auto"/>
        <w:ind w:left="426" w:right="341"/>
        <w:jc w:val="center"/>
        <w:rPr>
          <w:b/>
        </w:rPr>
      </w:pPr>
      <w:r w:rsidRPr="00D51E4C">
        <w:rPr>
          <w:b/>
        </w:rPr>
        <w:t>1</w:t>
      </w:r>
      <w:r w:rsidR="004835E2">
        <w:rPr>
          <w:b/>
        </w:rPr>
        <w:t>3</w:t>
      </w:r>
      <w:r w:rsidRPr="00D51E4C">
        <w:rPr>
          <w:b/>
        </w:rPr>
        <w:t>.</w:t>
      </w:r>
      <w:r w:rsidRPr="00D51E4C">
        <w:rPr>
          <w:b/>
        </w:rPr>
        <w:tab/>
        <w:t>DA ATA DE REGISTRO DE PREÇOS E DO CONTRATO</w:t>
      </w:r>
    </w:p>
    <w:p w:rsidR="004835E2" w:rsidRDefault="004835E2" w:rsidP="004835E2">
      <w:pPr>
        <w:adjustRightInd w:val="0"/>
        <w:spacing w:line="276" w:lineRule="auto"/>
        <w:ind w:left="426" w:right="341"/>
        <w:jc w:val="both"/>
        <w:rPr>
          <w:rFonts w:eastAsia="TimesNewRoman"/>
          <w:b/>
          <w:sz w:val="24"/>
          <w:szCs w:val="24"/>
        </w:rPr>
      </w:pPr>
    </w:p>
    <w:p w:rsidR="00450885" w:rsidRPr="00D51E4C" w:rsidRDefault="00450885" w:rsidP="004835E2">
      <w:pPr>
        <w:adjustRightInd w:val="0"/>
        <w:spacing w:line="276" w:lineRule="auto"/>
        <w:ind w:left="426" w:right="341"/>
        <w:jc w:val="both"/>
        <w:rPr>
          <w:rFonts w:eastAsia="TimesNewRoman"/>
          <w:sz w:val="24"/>
          <w:szCs w:val="24"/>
        </w:rPr>
      </w:pPr>
      <w:r w:rsidRPr="00D51E4C">
        <w:rPr>
          <w:rFonts w:eastAsia="TimesNewRoman"/>
          <w:b/>
          <w:sz w:val="24"/>
          <w:szCs w:val="24"/>
        </w:rPr>
        <w:t>1</w:t>
      </w:r>
      <w:r w:rsidR="004835E2">
        <w:rPr>
          <w:rFonts w:eastAsia="TimesNewRoman"/>
          <w:b/>
          <w:sz w:val="24"/>
          <w:szCs w:val="24"/>
        </w:rPr>
        <w:t>3</w:t>
      </w:r>
      <w:r w:rsidRPr="00D51E4C">
        <w:rPr>
          <w:rFonts w:eastAsia="TimesNewRoman"/>
          <w:b/>
          <w:sz w:val="24"/>
          <w:szCs w:val="24"/>
        </w:rPr>
        <w:t>.1.</w:t>
      </w:r>
      <w:r w:rsidRPr="00D51E4C">
        <w:rPr>
          <w:rFonts w:eastAsia="TimesNewRoman"/>
          <w:sz w:val="24"/>
          <w:szCs w:val="24"/>
        </w:rPr>
        <w:t xml:space="preserve"> Homologado o processo licitatório pela autoridade competente, a Prefeitura Municipal de Alto Araguaia convocará a licitante vencedora para, no prazo de 03 (três) dias úteis, assinar a ATA DE </w:t>
      </w:r>
      <w:r w:rsidRPr="00D51E4C">
        <w:rPr>
          <w:rFonts w:eastAsia="TimesNewRoman"/>
          <w:sz w:val="24"/>
          <w:szCs w:val="24"/>
        </w:rPr>
        <w:lastRenderedPageBreak/>
        <w:t>REGISTRO DE PREÇOS, sob pena de decair do direito ao Registro.</w:t>
      </w:r>
    </w:p>
    <w:p w:rsidR="00450885" w:rsidRPr="00D51E4C" w:rsidRDefault="00450885" w:rsidP="004835E2">
      <w:pPr>
        <w:adjustRightInd w:val="0"/>
        <w:spacing w:line="276" w:lineRule="auto"/>
        <w:ind w:left="426" w:right="341"/>
        <w:jc w:val="both"/>
        <w:rPr>
          <w:rFonts w:eastAsia="TimesNewRoman"/>
          <w:sz w:val="24"/>
          <w:szCs w:val="24"/>
        </w:rPr>
      </w:pPr>
    </w:p>
    <w:p w:rsidR="00450885" w:rsidRPr="00D51E4C" w:rsidRDefault="00450885" w:rsidP="004835E2">
      <w:pPr>
        <w:adjustRightInd w:val="0"/>
        <w:spacing w:line="276" w:lineRule="auto"/>
        <w:ind w:left="426" w:right="341"/>
        <w:jc w:val="both"/>
        <w:rPr>
          <w:rFonts w:eastAsia="TimesNewRoman"/>
          <w:sz w:val="24"/>
          <w:szCs w:val="24"/>
        </w:rPr>
      </w:pPr>
      <w:r w:rsidRPr="00D51E4C">
        <w:rPr>
          <w:rFonts w:eastAsia="TimesNewRoman"/>
          <w:b/>
          <w:sz w:val="24"/>
          <w:szCs w:val="24"/>
        </w:rPr>
        <w:t>1</w:t>
      </w:r>
      <w:r w:rsidR="004835E2">
        <w:rPr>
          <w:rFonts w:eastAsia="TimesNewRoman"/>
          <w:b/>
          <w:sz w:val="24"/>
          <w:szCs w:val="24"/>
        </w:rPr>
        <w:t>3</w:t>
      </w:r>
      <w:r w:rsidRPr="00D51E4C">
        <w:rPr>
          <w:rFonts w:eastAsia="TimesNewRoman"/>
          <w:b/>
          <w:sz w:val="24"/>
          <w:szCs w:val="24"/>
        </w:rPr>
        <w:t>.1.1.</w:t>
      </w:r>
      <w:r w:rsidRPr="00D51E4C">
        <w:rPr>
          <w:rFonts w:eastAsia="TimesNewRoman"/>
          <w:sz w:val="24"/>
          <w:szCs w:val="24"/>
        </w:rPr>
        <w:t xml:space="preserve"> O prazo indicado no item acima poderá ser prorrogado uma única vez, desde que haja justificativa aceita pela Prefeitura;</w:t>
      </w:r>
    </w:p>
    <w:p w:rsidR="00450885" w:rsidRPr="00D51E4C" w:rsidRDefault="00450885" w:rsidP="004835E2">
      <w:pPr>
        <w:adjustRightInd w:val="0"/>
        <w:spacing w:line="276" w:lineRule="auto"/>
        <w:ind w:left="426" w:right="341"/>
        <w:jc w:val="both"/>
        <w:rPr>
          <w:rFonts w:eastAsia="TimesNewRoman"/>
          <w:sz w:val="24"/>
          <w:szCs w:val="24"/>
        </w:rPr>
      </w:pPr>
    </w:p>
    <w:p w:rsidR="00450885" w:rsidRPr="00D51E4C" w:rsidRDefault="00450885" w:rsidP="004835E2">
      <w:pPr>
        <w:adjustRightInd w:val="0"/>
        <w:spacing w:line="276" w:lineRule="auto"/>
        <w:ind w:left="426" w:right="341"/>
        <w:jc w:val="both"/>
        <w:rPr>
          <w:rFonts w:eastAsia="TimesNewRoman"/>
          <w:sz w:val="24"/>
          <w:szCs w:val="24"/>
        </w:rPr>
      </w:pPr>
      <w:r w:rsidRPr="00D51E4C">
        <w:rPr>
          <w:rFonts w:eastAsia="TimesNewRoman"/>
          <w:b/>
          <w:sz w:val="24"/>
          <w:szCs w:val="24"/>
        </w:rPr>
        <w:t>1</w:t>
      </w:r>
      <w:r w:rsidR="004835E2">
        <w:rPr>
          <w:rFonts w:eastAsia="TimesNewRoman"/>
          <w:b/>
          <w:sz w:val="24"/>
          <w:szCs w:val="24"/>
        </w:rPr>
        <w:t>3</w:t>
      </w:r>
      <w:r w:rsidRPr="00D51E4C">
        <w:rPr>
          <w:rFonts w:eastAsia="TimesNewRoman"/>
          <w:b/>
          <w:sz w:val="24"/>
          <w:szCs w:val="24"/>
        </w:rPr>
        <w:t>.1.2.</w:t>
      </w:r>
      <w:r w:rsidRPr="00D51E4C">
        <w:rPr>
          <w:rFonts w:eastAsia="TimesNewRoman"/>
          <w:sz w:val="24"/>
          <w:szCs w:val="24"/>
        </w:rPr>
        <w:t xml:space="preserve"> A notificação para assinatura da ATA DE REGISTRO DE PREÇOS será encaminhada via e-mail que deverá ser fornecido obrigatoriamente pela licitante na carta proposta;</w:t>
      </w:r>
    </w:p>
    <w:p w:rsidR="00450885" w:rsidRPr="00D51E4C" w:rsidRDefault="00450885" w:rsidP="004835E2">
      <w:pPr>
        <w:adjustRightInd w:val="0"/>
        <w:spacing w:line="276" w:lineRule="auto"/>
        <w:ind w:left="426" w:right="341"/>
        <w:jc w:val="both"/>
        <w:rPr>
          <w:rFonts w:eastAsia="TimesNewRoman"/>
          <w:sz w:val="24"/>
          <w:szCs w:val="24"/>
        </w:rPr>
      </w:pPr>
    </w:p>
    <w:p w:rsidR="00450885" w:rsidRPr="00D51E4C" w:rsidRDefault="00450885" w:rsidP="004835E2">
      <w:pPr>
        <w:adjustRightInd w:val="0"/>
        <w:spacing w:line="276" w:lineRule="auto"/>
        <w:ind w:left="426" w:right="341"/>
        <w:jc w:val="both"/>
        <w:rPr>
          <w:rFonts w:eastAsia="TimesNewRoman"/>
          <w:sz w:val="24"/>
          <w:szCs w:val="24"/>
        </w:rPr>
      </w:pPr>
      <w:r w:rsidRPr="00D51E4C">
        <w:rPr>
          <w:rFonts w:eastAsia="TimesNewRoman"/>
          <w:b/>
          <w:sz w:val="24"/>
          <w:szCs w:val="24"/>
        </w:rPr>
        <w:t>1</w:t>
      </w:r>
      <w:r w:rsidR="004835E2">
        <w:rPr>
          <w:rFonts w:eastAsia="TimesNewRoman"/>
          <w:b/>
          <w:sz w:val="24"/>
          <w:szCs w:val="24"/>
        </w:rPr>
        <w:t>3</w:t>
      </w:r>
      <w:r w:rsidRPr="00D51E4C">
        <w:rPr>
          <w:rFonts w:eastAsia="TimesNewRoman"/>
          <w:b/>
          <w:sz w:val="24"/>
          <w:szCs w:val="24"/>
        </w:rPr>
        <w:t>.2.</w:t>
      </w:r>
      <w:r w:rsidRPr="00D51E4C">
        <w:rPr>
          <w:rFonts w:eastAsia="TimesNewRoman"/>
          <w:sz w:val="24"/>
          <w:szCs w:val="24"/>
        </w:rPr>
        <w:t xml:space="preserve"> A assinatura da Ata de Registro de Preços não implica na obrigatoriedade da aquisição da totalidade dos itens registrados, tendo em vista que o registro de preços serve para assegurar uma futura aquisição, dentro do prazo de vigência.</w:t>
      </w:r>
    </w:p>
    <w:p w:rsidR="00450885" w:rsidRPr="00D51E4C" w:rsidRDefault="00450885" w:rsidP="004835E2">
      <w:pPr>
        <w:adjustRightInd w:val="0"/>
        <w:spacing w:line="276" w:lineRule="auto"/>
        <w:ind w:left="426" w:right="341"/>
        <w:jc w:val="both"/>
        <w:rPr>
          <w:rFonts w:eastAsia="TimesNewRoman"/>
          <w:sz w:val="24"/>
          <w:szCs w:val="24"/>
        </w:rPr>
      </w:pPr>
    </w:p>
    <w:p w:rsidR="00450885" w:rsidRPr="00D51E4C" w:rsidRDefault="00450885" w:rsidP="004835E2">
      <w:pPr>
        <w:adjustRightInd w:val="0"/>
        <w:spacing w:line="276" w:lineRule="auto"/>
        <w:ind w:left="426" w:right="341"/>
        <w:jc w:val="both"/>
        <w:rPr>
          <w:rFonts w:eastAsia="TimesNewRoman"/>
          <w:sz w:val="24"/>
          <w:szCs w:val="24"/>
        </w:rPr>
      </w:pPr>
      <w:r w:rsidRPr="00D51E4C">
        <w:rPr>
          <w:rFonts w:eastAsia="TimesNewRoman"/>
          <w:b/>
          <w:sz w:val="24"/>
          <w:szCs w:val="24"/>
        </w:rPr>
        <w:t>1</w:t>
      </w:r>
      <w:r w:rsidR="004835E2">
        <w:rPr>
          <w:rFonts w:eastAsia="TimesNewRoman"/>
          <w:b/>
          <w:sz w:val="24"/>
          <w:szCs w:val="24"/>
        </w:rPr>
        <w:t>3</w:t>
      </w:r>
      <w:r w:rsidRPr="00D51E4C">
        <w:rPr>
          <w:rFonts w:eastAsia="TimesNewRoman"/>
          <w:b/>
          <w:sz w:val="24"/>
          <w:szCs w:val="24"/>
        </w:rPr>
        <w:t>.3.</w:t>
      </w:r>
      <w:r w:rsidRPr="00D51E4C">
        <w:rPr>
          <w:rFonts w:eastAsia="TimesNewRoman"/>
          <w:sz w:val="24"/>
          <w:szCs w:val="24"/>
        </w:rPr>
        <w:t xml:space="preserve"> O prazo de validade da Ata de Registro de Preços será de 12 (doze) meses contados a partir da sua assinatura, sendo que durante este período a licitante vencedora deverá manter as condições de habilitação exigidas na licitação.</w:t>
      </w:r>
    </w:p>
    <w:p w:rsidR="004835E2" w:rsidRPr="00D51E4C" w:rsidRDefault="004835E2" w:rsidP="004835E2">
      <w:pPr>
        <w:adjustRightInd w:val="0"/>
        <w:spacing w:line="276" w:lineRule="auto"/>
        <w:ind w:left="426" w:right="483"/>
        <w:jc w:val="both"/>
        <w:rPr>
          <w:sz w:val="24"/>
          <w:szCs w:val="24"/>
        </w:rPr>
      </w:pPr>
    </w:p>
    <w:p w:rsidR="004835E2" w:rsidRPr="00D51E4C" w:rsidRDefault="004835E2" w:rsidP="004835E2">
      <w:pPr>
        <w:pStyle w:val="Corpodetexto"/>
        <w:pBdr>
          <w:top w:val="double" w:sz="4" w:space="0" w:color="auto"/>
          <w:left w:val="double" w:sz="4" w:space="4" w:color="auto"/>
          <w:bottom w:val="double" w:sz="4" w:space="1" w:color="auto"/>
          <w:right w:val="double" w:sz="4" w:space="4" w:color="auto"/>
        </w:pBdr>
        <w:shd w:val="clear" w:color="auto" w:fill="EAEAEA"/>
        <w:spacing w:line="276" w:lineRule="auto"/>
        <w:ind w:left="426" w:right="483"/>
        <w:jc w:val="center"/>
        <w:rPr>
          <w:b/>
          <w:lang w:val="pt-BR"/>
        </w:rPr>
      </w:pPr>
      <w:r w:rsidRPr="00D51E4C">
        <w:rPr>
          <w:b/>
        </w:rPr>
        <w:t>1</w:t>
      </w:r>
      <w:r>
        <w:rPr>
          <w:b/>
        </w:rPr>
        <w:t>4</w:t>
      </w:r>
      <w:r w:rsidRPr="00D51E4C">
        <w:rPr>
          <w:b/>
        </w:rPr>
        <w:t xml:space="preserve">. </w:t>
      </w:r>
      <w:r w:rsidRPr="00D51E4C">
        <w:rPr>
          <w:b/>
          <w:lang w:val="pt-BR"/>
        </w:rPr>
        <w:t>DOS USUÁRIOS DA ATA DE REGISTRO DE PREÇOS</w:t>
      </w:r>
    </w:p>
    <w:p w:rsidR="004835E2" w:rsidRPr="00D51E4C" w:rsidRDefault="004835E2" w:rsidP="004835E2">
      <w:pPr>
        <w:adjustRightInd w:val="0"/>
        <w:spacing w:line="276" w:lineRule="auto"/>
        <w:ind w:left="426" w:right="483"/>
        <w:jc w:val="both"/>
        <w:rPr>
          <w:rFonts w:eastAsia="Calibri"/>
          <w:sz w:val="24"/>
          <w:szCs w:val="24"/>
        </w:rPr>
      </w:pPr>
      <w:r w:rsidRPr="00D51E4C">
        <w:rPr>
          <w:rFonts w:eastAsia="Calibri"/>
          <w:b/>
          <w:bCs/>
          <w:sz w:val="24"/>
          <w:szCs w:val="24"/>
        </w:rPr>
        <w:t>1</w:t>
      </w:r>
      <w:r>
        <w:rPr>
          <w:rFonts w:eastAsia="Calibri"/>
          <w:b/>
          <w:bCs/>
          <w:sz w:val="24"/>
          <w:szCs w:val="24"/>
        </w:rPr>
        <w:t>4</w:t>
      </w:r>
      <w:r w:rsidRPr="00D51E4C">
        <w:rPr>
          <w:rFonts w:eastAsia="Calibri"/>
          <w:b/>
          <w:bCs/>
          <w:sz w:val="24"/>
          <w:szCs w:val="24"/>
        </w:rPr>
        <w:t xml:space="preserve">.1. </w:t>
      </w:r>
      <w:r w:rsidRPr="00D51E4C">
        <w:rPr>
          <w:rFonts w:eastAsia="Calibri"/>
          <w:sz w:val="24"/>
          <w:szCs w:val="24"/>
        </w:rPr>
        <w:t>O Município de Alto Araguaia/MT será o órgão responsável pelos atos de controle e administração da Ata de Registro de Preços decorrente desta licitação e indicará, sempre que solicitado pelos órgãos usuários, os fornecedores para os quais serão emitidos os pedidos, respeitando-se a ordem de registro e os quantitativos a serem adquiridos.</w:t>
      </w:r>
    </w:p>
    <w:p w:rsidR="004835E2" w:rsidRPr="00D51E4C" w:rsidRDefault="004835E2" w:rsidP="004835E2">
      <w:pPr>
        <w:adjustRightInd w:val="0"/>
        <w:spacing w:line="276" w:lineRule="auto"/>
        <w:ind w:left="426" w:right="483"/>
        <w:jc w:val="both"/>
        <w:rPr>
          <w:rFonts w:eastAsia="Calibri"/>
          <w:sz w:val="24"/>
          <w:szCs w:val="24"/>
        </w:rPr>
      </w:pPr>
    </w:p>
    <w:p w:rsidR="004835E2" w:rsidRPr="00D51E4C" w:rsidRDefault="004835E2" w:rsidP="004835E2">
      <w:pPr>
        <w:adjustRightInd w:val="0"/>
        <w:spacing w:line="276" w:lineRule="auto"/>
        <w:ind w:left="426" w:right="483"/>
        <w:jc w:val="both"/>
        <w:rPr>
          <w:rFonts w:eastAsia="Calibri"/>
          <w:sz w:val="24"/>
          <w:szCs w:val="24"/>
        </w:rPr>
      </w:pPr>
      <w:r w:rsidRPr="00D51E4C">
        <w:rPr>
          <w:rFonts w:eastAsia="Calibri"/>
          <w:b/>
          <w:sz w:val="24"/>
          <w:szCs w:val="24"/>
        </w:rPr>
        <w:t>1</w:t>
      </w:r>
      <w:r>
        <w:rPr>
          <w:rFonts w:eastAsia="Calibri"/>
          <w:b/>
          <w:sz w:val="24"/>
          <w:szCs w:val="24"/>
        </w:rPr>
        <w:t>4</w:t>
      </w:r>
      <w:r w:rsidRPr="00D51E4C">
        <w:rPr>
          <w:rFonts w:eastAsia="Calibri"/>
          <w:b/>
          <w:sz w:val="24"/>
          <w:szCs w:val="24"/>
        </w:rPr>
        <w:t>.2.</w:t>
      </w:r>
      <w:r w:rsidRPr="00D51E4C">
        <w:rPr>
          <w:rFonts w:eastAsia="Calibri"/>
          <w:sz w:val="24"/>
          <w:szCs w:val="24"/>
        </w:rPr>
        <w:t xml:space="preserve"> Durante a vigência da Ata de Registro de Preços ela poderá ser utilizada por qualquer órgão ou entidade da Administração que não tenha participado do certame licitatório, mediante manifestação de interesse junto a Prefeitura Municipal de Alto Araguaia/MT, para que esta autorize e indique os possíveis fornecedores e respectivos preços a serem praticados, obedecendo à ordem de classificação e os quantitativos, não podendo exceder, por órgão ou entidade, a 100% (</w:t>
      </w:r>
      <w:r w:rsidR="00934593">
        <w:rPr>
          <w:rFonts w:eastAsia="Calibri"/>
          <w:sz w:val="24"/>
          <w:szCs w:val="24"/>
        </w:rPr>
        <w:t xml:space="preserve">cem </w:t>
      </w:r>
      <w:r w:rsidRPr="00D51E4C">
        <w:rPr>
          <w:rFonts w:eastAsia="Calibri"/>
          <w:sz w:val="24"/>
          <w:szCs w:val="24"/>
        </w:rPr>
        <w:t>por cento) dos quantitativos registrados.</w:t>
      </w:r>
    </w:p>
    <w:p w:rsidR="004835E2" w:rsidRPr="00D51E4C" w:rsidRDefault="004835E2" w:rsidP="004835E2">
      <w:pPr>
        <w:adjustRightInd w:val="0"/>
        <w:spacing w:line="276" w:lineRule="auto"/>
        <w:ind w:left="426" w:right="483"/>
        <w:jc w:val="both"/>
        <w:rPr>
          <w:rFonts w:eastAsia="Calibri"/>
          <w:sz w:val="24"/>
          <w:szCs w:val="24"/>
        </w:rPr>
      </w:pPr>
    </w:p>
    <w:p w:rsidR="004835E2" w:rsidRDefault="004835E2" w:rsidP="002D2D51">
      <w:pPr>
        <w:pStyle w:val="Corpodetexto"/>
        <w:spacing w:before="1"/>
        <w:ind w:left="426" w:right="483"/>
        <w:jc w:val="both"/>
        <w:rPr>
          <w:rFonts w:eastAsia="Calibri"/>
        </w:rPr>
      </w:pPr>
      <w:r w:rsidRPr="00D51E4C">
        <w:rPr>
          <w:rFonts w:eastAsia="Calibri"/>
          <w:b/>
        </w:rPr>
        <w:t>1</w:t>
      </w:r>
      <w:r>
        <w:rPr>
          <w:rFonts w:eastAsia="Calibri"/>
          <w:b/>
        </w:rPr>
        <w:t>4</w:t>
      </w:r>
      <w:r w:rsidRPr="00D51E4C">
        <w:rPr>
          <w:rFonts w:eastAsia="Calibri"/>
          <w:b/>
        </w:rPr>
        <w:t>.3.</w:t>
      </w:r>
      <w:r w:rsidRPr="00D51E4C">
        <w:rPr>
          <w:rFonts w:eastAsia="Calibri"/>
        </w:rPr>
        <w:t xml:space="preserve"> O quantitativo decorrente das adesões à Ata de Registro de Preços não poderá exceder, na totalidade, ao dobro do quantitativo de cada </w:t>
      </w:r>
      <w:r w:rsidR="00D447BE">
        <w:rPr>
          <w:rFonts w:eastAsia="Calibri"/>
        </w:rPr>
        <w:t>item</w:t>
      </w:r>
      <w:r w:rsidR="00D03237">
        <w:rPr>
          <w:rFonts w:eastAsia="Calibri"/>
        </w:rPr>
        <w:t xml:space="preserve"> </w:t>
      </w:r>
      <w:r w:rsidRPr="00D51E4C">
        <w:rPr>
          <w:rFonts w:eastAsia="Calibri"/>
        </w:rPr>
        <w:t>registrado na Ata de Registro de Preços para o órgão gerenciador e órgãos participantes, independente do número de órgãos não participantes.</w:t>
      </w:r>
    </w:p>
    <w:p w:rsidR="00320D8B" w:rsidRPr="00394D05" w:rsidRDefault="003B7011" w:rsidP="004835E2">
      <w:pPr>
        <w:pStyle w:val="Corpodetexto"/>
        <w:spacing w:before="1"/>
      </w:pPr>
      <w:r>
        <w:rPr>
          <w:noProof/>
          <w:lang w:val="pt-BR" w:eastAsia="pt-BR"/>
        </w:rPr>
        <mc:AlternateContent>
          <mc:Choice Requires="wps">
            <w:drawing>
              <wp:anchor distT="0" distB="0" distL="0" distR="0" simplePos="0" relativeHeight="251664384" behindDoc="1" locked="0" layoutInCell="1" allowOverlap="1" wp14:anchorId="44707D0F" wp14:editId="2A7A7088">
                <wp:simplePos x="0" y="0"/>
                <wp:positionH relativeFrom="page">
                  <wp:posOffset>829310</wp:posOffset>
                </wp:positionH>
                <wp:positionV relativeFrom="paragraph">
                  <wp:posOffset>189865</wp:posOffset>
                </wp:positionV>
                <wp:extent cx="6083935" cy="207645"/>
                <wp:effectExtent l="0" t="0" r="0" b="0"/>
                <wp:wrapTopAndBottom/>
                <wp:docPr id="2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rsidR="0090580B" w:rsidRDefault="0090580B">
                            <w:pPr>
                              <w:spacing w:before="25"/>
                              <w:ind w:left="957"/>
                              <w:rPr>
                                <w:b/>
                                <w:sz w:val="24"/>
                              </w:rPr>
                            </w:pPr>
                            <w:r>
                              <w:rPr>
                                <w:b/>
                                <w:sz w:val="24"/>
                              </w:rPr>
                              <w:t>15. DO TERMO DE CONTRATO OU INSTRUMENTO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39" type="#_x0000_t202" style="position:absolute;margin-left:65.3pt;margin-top:14.95pt;width:479.05pt;height:16.3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" fillcolor="#d9d9d9" strokeweight=".48pt">
                <v:textbox inset="0,0,0,0">
                  <w:txbxContent>
                    <w:p w:rsidR="0090580B" w:rsidRDefault="0090580B">
                      <w:pPr>
                        <w:spacing w:before="25"/>
                        <w:ind w:left="957"/>
                        <w:rPr>
                          <w:b/>
                          <w:sz w:val="24"/>
                        </w:rPr>
                      </w:pPr>
                      <w:r>
                        <w:rPr>
                          <w:b/>
                          <w:sz w:val="24"/>
                        </w:rPr>
                        <w:t>15. DO TERMO DE CONTRATO OU INSTRUMENTO EQUIVALENTE</w:t>
                      </w:r>
                    </w:p>
                  </w:txbxContent>
                </v:textbox>
                <w10:wrap type="topAndBottom" anchorx="page"/>
              </v:shape>
            </w:pict>
          </mc:Fallback>
        </mc:AlternateContent>
      </w:r>
    </w:p>
    <w:p w:rsidR="00320D8B" w:rsidRPr="00394D05" w:rsidRDefault="00A07ED4" w:rsidP="00F44693">
      <w:pPr>
        <w:pStyle w:val="Corpodetexto"/>
        <w:spacing w:before="164"/>
        <w:ind w:left="426" w:right="341"/>
        <w:jc w:val="both"/>
      </w:pPr>
      <w:r w:rsidRPr="00394D05">
        <w:t>15.1 Após a homologação da licitação, em sendo realizada a contratação, será firmado Termo de Contrato ou emitido instrumento equivalente.</w:t>
      </w:r>
    </w:p>
    <w:p w:rsidR="00320D8B" w:rsidRPr="00394D05" w:rsidRDefault="00320D8B">
      <w:pPr>
        <w:pStyle w:val="Corpodetexto"/>
        <w:spacing w:before="10"/>
      </w:pPr>
    </w:p>
    <w:p w:rsidR="00320D8B" w:rsidRPr="00394D05" w:rsidRDefault="00A07ED4" w:rsidP="00835DF8">
      <w:pPr>
        <w:pStyle w:val="PargrafodaLista"/>
        <w:numPr>
          <w:ilvl w:val="1"/>
          <w:numId w:val="11"/>
        </w:numPr>
        <w:tabs>
          <w:tab w:val="left" w:pos="426"/>
        </w:tabs>
        <w:ind w:left="426" w:right="341" w:firstLine="0"/>
        <w:jc w:val="both"/>
        <w:rPr>
          <w:sz w:val="24"/>
          <w:szCs w:val="24"/>
        </w:rPr>
      </w:pPr>
      <w:r w:rsidRPr="00394D05">
        <w:rPr>
          <w:sz w:val="24"/>
          <w:szCs w:val="24"/>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w:t>
      </w:r>
      <w:r w:rsidRPr="00394D05">
        <w:rPr>
          <w:spacing w:val="-11"/>
          <w:sz w:val="24"/>
          <w:szCs w:val="24"/>
        </w:rPr>
        <w:t xml:space="preserve"> </w:t>
      </w:r>
      <w:r w:rsidRPr="00394D05">
        <w:rPr>
          <w:sz w:val="24"/>
          <w:szCs w:val="24"/>
        </w:rPr>
        <w:t>Edital.</w:t>
      </w:r>
    </w:p>
    <w:p w:rsidR="00320D8B" w:rsidRPr="00394D05" w:rsidRDefault="00320D8B">
      <w:pPr>
        <w:pStyle w:val="Corpodetexto"/>
        <w:spacing w:before="8"/>
      </w:pPr>
    </w:p>
    <w:p w:rsidR="00320D8B" w:rsidRPr="00394D05" w:rsidRDefault="00A07ED4" w:rsidP="00835DF8">
      <w:pPr>
        <w:pStyle w:val="PargrafodaLista"/>
        <w:numPr>
          <w:ilvl w:val="2"/>
          <w:numId w:val="11"/>
        </w:numPr>
        <w:tabs>
          <w:tab w:val="left" w:pos="567"/>
        </w:tabs>
        <w:ind w:left="426" w:right="341" w:firstLine="0"/>
        <w:jc w:val="both"/>
        <w:rPr>
          <w:sz w:val="24"/>
          <w:szCs w:val="24"/>
        </w:rPr>
      </w:pPr>
      <w:r w:rsidRPr="00394D05">
        <w:rPr>
          <w:sz w:val="24"/>
          <w:szCs w:val="24"/>
        </w:rPr>
        <w:lastRenderedPageBreak/>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2 (dois) dias, a contar da data de seu</w:t>
      </w:r>
      <w:r w:rsidRPr="00394D05">
        <w:rPr>
          <w:spacing w:val="-16"/>
          <w:sz w:val="24"/>
          <w:szCs w:val="24"/>
        </w:rPr>
        <w:t xml:space="preserve"> </w:t>
      </w:r>
      <w:r w:rsidRPr="00394D05">
        <w:rPr>
          <w:sz w:val="24"/>
          <w:szCs w:val="24"/>
        </w:rPr>
        <w:t>recebimento.</w:t>
      </w:r>
    </w:p>
    <w:p w:rsidR="00320D8B" w:rsidRPr="00394D05" w:rsidRDefault="00320D8B">
      <w:pPr>
        <w:pStyle w:val="Corpodetexto"/>
        <w:spacing w:before="10"/>
      </w:pPr>
    </w:p>
    <w:p w:rsidR="00320D8B" w:rsidRPr="00394D05" w:rsidRDefault="00A07ED4" w:rsidP="00835DF8">
      <w:pPr>
        <w:pStyle w:val="PargrafodaLista"/>
        <w:numPr>
          <w:ilvl w:val="2"/>
          <w:numId w:val="11"/>
        </w:numPr>
        <w:tabs>
          <w:tab w:val="left" w:pos="993"/>
        </w:tabs>
        <w:ind w:left="426" w:right="341" w:firstLine="0"/>
        <w:jc w:val="both"/>
        <w:rPr>
          <w:sz w:val="24"/>
          <w:szCs w:val="24"/>
        </w:rPr>
      </w:pPr>
      <w:r w:rsidRPr="00394D05">
        <w:rPr>
          <w:sz w:val="24"/>
          <w:szCs w:val="24"/>
        </w:rPr>
        <w:t>O prazo previsto no subitem anterior poderá ser prorrogado, por igual período, por solicitação justificada do adjudicatário e aceita pela</w:t>
      </w:r>
      <w:r w:rsidRPr="00394D05">
        <w:rPr>
          <w:spacing w:val="-20"/>
          <w:sz w:val="24"/>
          <w:szCs w:val="24"/>
        </w:rPr>
        <w:t xml:space="preserve"> </w:t>
      </w:r>
      <w:r w:rsidRPr="00394D05">
        <w:rPr>
          <w:sz w:val="24"/>
          <w:szCs w:val="24"/>
        </w:rPr>
        <w:t>Administração.</w:t>
      </w:r>
    </w:p>
    <w:p w:rsidR="00320D8B" w:rsidRPr="00394D05" w:rsidRDefault="00320D8B">
      <w:pPr>
        <w:pStyle w:val="Corpodetexto"/>
        <w:spacing w:before="10"/>
      </w:pPr>
    </w:p>
    <w:p w:rsidR="00320D8B" w:rsidRPr="00394D05" w:rsidRDefault="00A07ED4" w:rsidP="00835DF8">
      <w:pPr>
        <w:pStyle w:val="PargrafodaLista"/>
        <w:numPr>
          <w:ilvl w:val="1"/>
          <w:numId w:val="11"/>
        </w:numPr>
        <w:tabs>
          <w:tab w:val="left" w:pos="426"/>
        </w:tabs>
        <w:ind w:left="426" w:right="341" w:firstLine="0"/>
        <w:jc w:val="both"/>
        <w:rPr>
          <w:sz w:val="24"/>
          <w:szCs w:val="24"/>
        </w:rPr>
      </w:pPr>
      <w:r w:rsidRPr="00394D05">
        <w:rPr>
          <w:sz w:val="24"/>
          <w:szCs w:val="24"/>
        </w:rPr>
        <w:t>O Aceite da Nota de Empenho ou do instrumento equivalente, emitida à empresa adjudicada, implica no reconhecimento de</w:t>
      </w:r>
      <w:r w:rsidRPr="00394D05">
        <w:rPr>
          <w:spacing w:val="-6"/>
          <w:sz w:val="24"/>
          <w:szCs w:val="24"/>
        </w:rPr>
        <w:t xml:space="preserve"> </w:t>
      </w:r>
      <w:r w:rsidRPr="00394D05">
        <w:rPr>
          <w:sz w:val="24"/>
          <w:szCs w:val="24"/>
        </w:rPr>
        <w:t>que:</w:t>
      </w:r>
    </w:p>
    <w:p w:rsidR="00320D8B" w:rsidRPr="00394D05" w:rsidRDefault="00320D8B">
      <w:pPr>
        <w:pStyle w:val="Corpodetexto"/>
        <w:spacing w:before="5"/>
      </w:pPr>
    </w:p>
    <w:p w:rsidR="00320D8B" w:rsidRPr="00394D05" w:rsidRDefault="00A07ED4" w:rsidP="00835DF8">
      <w:pPr>
        <w:pStyle w:val="PargrafodaLista"/>
        <w:numPr>
          <w:ilvl w:val="2"/>
          <w:numId w:val="11"/>
        </w:numPr>
        <w:spacing w:line="278" w:lineRule="auto"/>
        <w:ind w:left="426" w:right="341" w:firstLine="0"/>
        <w:jc w:val="both"/>
        <w:rPr>
          <w:sz w:val="24"/>
          <w:szCs w:val="24"/>
        </w:rPr>
      </w:pPr>
      <w:r w:rsidRPr="00394D05">
        <w:rPr>
          <w:sz w:val="24"/>
          <w:szCs w:val="24"/>
        </w:rPr>
        <w:t>referida Nota está substituindo o contrato, aplicando-se à relação de negócios ali estabelecida as disposições da Lei nº 8.666, de</w:t>
      </w:r>
      <w:r w:rsidRPr="00394D05">
        <w:rPr>
          <w:spacing w:val="-2"/>
          <w:sz w:val="24"/>
          <w:szCs w:val="24"/>
        </w:rPr>
        <w:t xml:space="preserve"> </w:t>
      </w:r>
      <w:r w:rsidRPr="00394D05">
        <w:rPr>
          <w:sz w:val="24"/>
          <w:szCs w:val="24"/>
        </w:rPr>
        <w:t>1993;</w:t>
      </w:r>
    </w:p>
    <w:p w:rsidR="00320D8B" w:rsidRPr="00394D05" w:rsidRDefault="00A07ED4" w:rsidP="00835DF8">
      <w:pPr>
        <w:pStyle w:val="PargrafodaLista"/>
        <w:numPr>
          <w:ilvl w:val="2"/>
          <w:numId w:val="11"/>
        </w:numPr>
        <w:tabs>
          <w:tab w:val="left" w:pos="426"/>
        </w:tabs>
        <w:spacing w:before="113" w:line="278" w:lineRule="auto"/>
        <w:ind w:left="426" w:right="1002" w:firstLine="0"/>
        <w:jc w:val="both"/>
        <w:rPr>
          <w:sz w:val="24"/>
          <w:szCs w:val="24"/>
        </w:rPr>
      </w:pPr>
      <w:r w:rsidRPr="00394D05">
        <w:rPr>
          <w:sz w:val="24"/>
          <w:szCs w:val="24"/>
        </w:rPr>
        <w:t>a contratada se vincula à sua proposta e às previsões contidas no edital e seus anexos;</w:t>
      </w:r>
    </w:p>
    <w:p w:rsidR="00320D8B" w:rsidRPr="00394D05" w:rsidRDefault="00A07ED4" w:rsidP="00835DF8">
      <w:pPr>
        <w:pStyle w:val="PargrafodaLista"/>
        <w:numPr>
          <w:ilvl w:val="2"/>
          <w:numId w:val="11"/>
        </w:numPr>
        <w:tabs>
          <w:tab w:val="left" w:pos="567"/>
        </w:tabs>
        <w:spacing w:before="118" w:line="276" w:lineRule="auto"/>
        <w:ind w:left="426" w:right="341" w:firstLine="0"/>
        <w:jc w:val="both"/>
        <w:rPr>
          <w:sz w:val="24"/>
          <w:szCs w:val="24"/>
        </w:rPr>
      </w:pPr>
      <w:r w:rsidRPr="00394D05">
        <w:rPr>
          <w:sz w:val="24"/>
          <w:szCs w:val="24"/>
        </w:rPr>
        <w:t>a contratada reconhece que as hipóteses de rescisão são aquelas previstas nos artigos 77 e 78 da Lei nº 8.666/93 e reconhece os direitos da Administração previstos nos artigos 79 e 80 da mesma</w:t>
      </w:r>
      <w:r w:rsidRPr="00394D05">
        <w:rPr>
          <w:spacing w:val="5"/>
          <w:sz w:val="24"/>
          <w:szCs w:val="24"/>
        </w:rPr>
        <w:t xml:space="preserve"> </w:t>
      </w:r>
      <w:r w:rsidRPr="00394D05">
        <w:rPr>
          <w:sz w:val="24"/>
          <w:szCs w:val="24"/>
        </w:rPr>
        <w:t>Lei.</w:t>
      </w:r>
    </w:p>
    <w:p w:rsidR="00320D8B" w:rsidRPr="00394D05" w:rsidRDefault="00A07ED4" w:rsidP="00835DF8">
      <w:pPr>
        <w:pStyle w:val="PargrafodaLista"/>
        <w:numPr>
          <w:ilvl w:val="1"/>
          <w:numId w:val="11"/>
        </w:numPr>
        <w:tabs>
          <w:tab w:val="left" w:pos="426"/>
        </w:tabs>
        <w:spacing w:before="117" w:line="276" w:lineRule="auto"/>
        <w:ind w:left="426" w:right="341" w:firstLine="0"/>
        <w:jc w:val="both"/>
        <w:rPr>
          <w:sz w:val="24"/>
          <w:szCs w:val="24"/>
        </w:rPr>
      </w:pPr>
      <w:r w:rsidRPr="00394D05">
        <w:rPr>
          <w:sz w:val="24"/>
          <w:szCs w:val="24"/>
        </w:rPr>
        <w:t>Na assinatura do contrato ou da ata de registro de preços, será exigida a comprovação das condições de habilitação consignadas no edital, que deverão ser mantidas pelo licitante durante a vigência do contrato ou da ata de registro de</w:t>
      </w:r>
      <w:r w:rsidRPr="00394D05">
        <w:rPr>
          <w:spacing w:val="-20"/>
          <w:sz w:val="24"/>
          <w:szCs w:val="24"/>
        </w:rPr>
        <w:t xml:space="preserve"> </w:t>
      </w:r>
      <w:r w:rsidRPr="00394D05">
        <w:rPr>
          <w:sz w:val="24"/>
          <w:szCs w:val="24"/>
        </w:rPr>
        <w:t>preços.</w:t>
      </w:r>
    </w:p>
    <w:p w:rsidR="00320D8B" w:rsidRPr="00394D05" w:rsidRDefault="00A07ED4" w:rsidP="00835DF8">
      <w:pPr>
        <w:pStyle w:val="PargrafodaLista"/>
        <w:numPr>
          <w:ilvl w:val="1"/>
          <w:numId w:val="11"/>
        </w:numPr>
        <w:tabs>
          <w:tab w:val="left" w:pos="426"/>
        </w:tabs>
        <w:spacing w:before="90" w:line="276" w:lineRule="auto"/>
        <w:ind w:left="426" w:right="341" w:firstLine="0"/>
        <w:jc w:val="both"/>
        <w:rPr>
          <w:sz w:val="24"/>
          <w:szCs w:val="24"/>
        </w:rPr>
      </w:pPr>
      <w:r w:rsidRPr="00394D05">
        <w:rPr>
          <w:sz w:val="24"/>
          <w:szCs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w:t>
      </w:r>
      <w:r w:rsidRPr="00394D05">
        <w:rPr>
          <w:spacing w:val="-6"/>
          <w:sz w:val="24"/>
          <w:szCs w:val="24"/>
        </w:rPr>
        <w:t xml:space="preserve"> </w:t>
      </w:r>
      <w:r w:rsidRPr="00394D05">
        <w:rPr>
          <w:sz w:val="24"/>
          <w:szCs w:val="24"/>
        </w:rPr>
        <w:t>preços.</w:t>
      </w:r>
    </w:p>
    <w:p w:rsidR="00320D8B" w:rsidRPr="00394D05" w:rsidRDefault="003B7011" w:rsidP="00740D18">
      <w:pPr>
        <w:pStyle w:val="Corpodetexto"/>
        <w:spacing w:before="5"/>
        <w:ind w:left="426"/>
      </w:pPr>
      <w:r>
        <w:rPr>
          <w:noProof/>
          <w:lang w:val="pt-BR" w:eastAsia="pt-BR"/>
        </w:rPr>
        <mc:AlternateContent>
          <mc:Choice Requires="wps">
            <w:drawing>
              <wp:anchor distT="0" distB="0" distL="0" distR="0" simplePos="0" relativeHeight="251668480" behindDoc="1" locked="0" layoutInCell="1" allowOverlap="1" wp14:anchorId="363BE135" wp14:editId="323B72E4">
                <wp:simplePos x="0" y="0"/>
                <wp:positionH relativeFrom="page">
                  <wp:posOffset>647700</wp:posOffset>
                </wp:positionH>
                <wp:positionV relativeFrom="paragraph">
                  <wp:posOffset>162560</wp:posOffset>
                </wp:positionV>
                <wp:extent cx="6083935" cy="207645"/>
                <wp:effectExtent l="0" t="0" r="0" b="0"/>
                <wp:wrapTopAndBottom/>
                <wp:docPr id="2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rsidR="0090580B" w:rsidRDefault="0090580B">
                            <w:pPr>
                              <w:spacing w:before="25"/>
                              <w:ind w:left="110"/>
                              <w:rPr>
                                <w:b/>
                                <w:sz w:val="24"/>
                              </w:rPr>
                            </w:pPr>
                            <w:r>
                              <w:rPr>
                                <w:b/>
                                <w:sz w:val="24"/>
                              </w:rPr>
                              <w:t>16. DO REAJUSTAMENTO EM SENTIDO GERAL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40" type="#_x0000_t202" style="position:absolute;left:0;text-align:left;margin-left:51pt;margin-top:12.8pt;width:479.05pt;height:16.3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" fillcolor="#d9d9d9" strokeweight=".48pt">
                <v:textbox inset="0,0,0,0">
                  <w:txbxContent>
                    <w:p w:rsidR="0090580B" w:rsidRDefault="0090580B">
                      <w:pPr>
                        <w:spacing w:before="25"/>
                        <w:ind w:left="110"/>
                        <w:rPr>
                          <w:b/>
                          <w:sz w:val="24"/>
                        </w:rPr>
                      </w:pPr>
                      <w:r>
                        <w:rPr>
                          <w:b/>
                          <w:sz w:val="24"/>
                        </w:rPr>
                        <w:t>16. DO REAJUSTAMENTO EM SENTIDO GERAL</w:t>
                      </w:r>
                    </w:p>
                  </w:txbxContent>
                </v:textbox>
                <w10:wrap type="topAndBottom" anchorx="page"/>
              </v:shape>
            </w:pict>
          </mc:Fallback>
        </mc:AlternateContent>
      </w:r>
      <w:r w:rsidR="00A07ED4" w:rsidRPr="00394D05">
        <w:t>16.1. As regras acerca do reajustamento em sentido geral do valor contratual são as estabelecidas no Termo de Referência, anexo a este Edital.</w:t>
      </w:r>
    </w:p>
    <w:p w:rsidR="00F44693" w:rsidRDefault="003B7011" w:rsidP="00740D18">
      <w:pPr>
        <w:pStyle w:val="Corpodetexto"/>
        <w:spacing w:before="7"/>
      </w:pPr>
      <w:r>
        <w:rPr>
          <w:noProof/>
          <w:lang w:val="pt-BR" w:eastAsia="pt-BR"/>
        </w:rPr>
        <mc:AlternateContent>
          <mc:Choice Requires="wps">
            <w:drawing>
              <wp:anchor distT="0" distB="0" distL="0" distR="0" simplePos="0" relativeHeight="251672576" behindDoc="1" locked="0" layoutInCell="1" allowOverlap="1" wp14:anchorId="2DB356FE" wp14:editId="541D10A9">
                <wp:simplePos x="0" y="0"/>
                <wp:positionH relativeFrom="page">
                  <wp:posOffset>647700</wp:posOffset>
                </wp:positionH>
                <wp:positionV relativeFrom="paragraph">
                  <wp:posOffset>215265</wp:posOffset>
                </wp:positionV>
                <wp:extent cx="6083935" cy="207645"/>
                <wp:effectExtent l="0" t="0" r="0" b="0"/>
                <wp:wrapTopAndBottom/>
                <wp:docPr id="2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rsidR="0090580B" w:rsidRDefault="0090580B">
                            <w:pPr>
                              <w:tabs>
                                <w:tab w:val="left" w:pos="676"/>
                              </w:tabs>
                              <w:spacing w:before="25"/>
                              <w:ind w:left="110"/>
                              <w:rPr>
                                <w:b/>
                                <w:sz w:val="24"/>
                              </w:rPr>
                            </w:pPr>
                            <w:r>
                              <w:rPr>
                                <w:b/>
                                <w:sz w:val="24"/>
                              </w:rPr>
                              <w:t>17.</w:t>
                            </w:r>
                            <w:r>
                              <w:rPr>
                                <w:sz w:val="24"/>
                              </w:rPr>
                              <w:tab/>
                            </w:r>
                            <w:r>
                              <w:rPr>
                                <w:b/>
                                <w:sz w:val="24"/>
                              </w:rPr>
                              <w:t>DO RECEBIMENTO DO OBJETO E DA</w:t>
                            </w:r>
                            <w:r>
                              <w:rPr>
                                <w:b/>
                                <w:spacing w:val="-15"/>
                                <w:sz w:val="24"/>
                              </w:rPr>
                              <w:t xml:space="preserve"> </w:t>
                            </w:r>
                            <w:r>
                              <w:rPr>
                                <w:b/>
                                <w:sz w:val="24"/>
                              </w:rPr>
                              <w:t>FISCALIZAÇÃO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41" type="#_x0000_t202" style="position:absolute;margin-left:51pt;margin-top:16.95pt;width:479.05pt;height:16.3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" fillcolor="#d9d9d9" strokeweight=".48pt">
                <v:textbox inset="0,0,0,0">
                  <w:txbxContent>
                    <w:p w:rsidR="0090580B" w:rsidRDefault="0090580B">
                      <w:pPr>
                        <w:tabs>
                          <w:tab w:val="left" w:pos="676"/>
                        </w:tabs>
                        <w:spacing w:before="25"/>
                        <w:ind w:left="110"/>
                        <w:rPr>
                          <w:b/>
                          <w:sz w:val="24"/>
                        </w:rPr>
                      </w:pPr>
                      <w:r>
                        <w:rPr>
                          <w:b/>
                          <w:sz w:val="24"/>
                        </w:rPr>
                        <w:t>17.</w:t>
                      </w:r>
                      <w:r>
                        <w:rPr>
                          <w:sz w:val="24"/>
                        </w:rPr>
                        <w:tab/>
                      </w:r>
                      <w:r>
                        <w:rPr>
                          <w:b/>
                          <w:sz w:val="24"/>
                        </w:rPr>
                        <w:t>DO RECEBIMENTO DO OBJETO E DA</w:t>
                      </w:r>
                      <w:r>
                        <w:rPr>
                          <w:b/>
                          <w:spacing w:val="-15"/>
                          <w:sz w:val="24"/>
                        </w:rPr>
                        <w:t xml:space="preserve"> </w:t>
                      </w:r>
                      <w:r>
                        <w:rPr>
                          <w:b/>
                          <w:sz w:val="24"/>
                        </w:rPr>
                        <w:t>FISCALIZAÇÃO</w:t>
                      </w:r>
                    </w:p>
                  </w:txbxContent>
                </v:textbox>
                <w10:wrap type="topAndBottom" anchorx="page"/>
              </v:shape>
            </w:pict>
          </mc:Fallback>
        </mc:AlternateContent>
      </w:r>
    </w:p>
    <w:p w:rsidR="00BD55B4" w:rsidRDefault="00A07ED4" w:rsidP="00BD55B4">
      <w:pPr>
        <w:pStyle w:val="Corpodetexto"/>
        <w:ind w:left="567" w:right="341"/>
        <w:jc w:val="both"/>
        <w:rPr>
          <w:lang w:val="pt-BR"/>
        </w:rPr>
      </w:pPr>
      <w:r w:rsidRPr="00394D05">
        <w:t>17.1.</w:t>
      </w:r>
      <w:r w:rsidR="00BD55B4" w:rsidRPr="00BD55B4">
        <w:rPr>
          <w:b/>
          <w:lang w:val="pt-BR"/>
        </w:rPr>
        <w:t xml:space="preserve"> </w:t>
      </w:r>
      <w:r w:rsidR="00BD55B4" w:rsidRPr="00BD55B4">
        <w:rPr>
          <w:lang w:val="pt-BR"/>
        </w:rPr>
        <w:t>A licitante vencedora deverá fornecer o objeto em estrita conformidade com disposições e especificações do edital da licitação, de acordo com o Termo de Referência e à proposta de preços apresentada.</w:t>
      </w:r>
    </w:p>
    <w:p w:rsidR="00BD55B4" w:rsidRDefault="00BD55B4" w:rsidP="00BD55B4">
      <w:pPr>
        <w:pStyle w:val="Corpodetexto"/>
        <w:ind w:left="567" w:right="341"/>
        <w:jc w:val="both"/>
        <w:rPr>
          <w:lang w:val="pt-BR"/>
        </w:rPr>
      </w:pPr>
    </w:p>
    <w:p w:rsidR="00BD55B4" w:rsidRDefault="00BD55B4" w:rsidP="00BD55B4">
      <w:pPr>
        <w:pStyle w:val="Corpodetexto"/>
        <w:ind w:left="567" w:right="341"/>
        <w:jc w:val="both"/>
        <w:rPr>
          <w:b/>
          <w:lang w:val="pt-BR"/>
        </w:rPr>
      </w:pPr>
      <w:r>
        <w:rPr>
          <w:lang w:val="pt-BR"/>
        </w:rPr>
        <w:t xml:space="preserve">17.2. </w:t>
      </w:r>
      <w:r w:rsidRPr="00BD55B4">
        <w:rPr>
          <w:b/>
          <w:lang w:val="pt-BR"/>
        </w:rPr>
        <w:t>Para fornecimento dos produtos, o contrato deverá estar devidamente assinada e publicado, nos termos legais.</w:t>
      </w:r>
      <w:r>
        <w:rPr>
          <w:b/>
          <w:lang w:val="pt-BR"/>
        </w:rPr>
        <w:t xml:space="preserve"> </w:t>
      </w:r>
    </w:p>
    <w:p w:rsidR="00BD55B4" w:rsidRDefault="00BD55B4" w:rsidP="00BD55B4">
      <w:pPr>
        <w:pStyle w:val="Corpodetexto"/>
        <w:ind w:left="567" w:right="341"/>
        <w:jc w:val="both"/>
        <w:rPr>
          <w:b/>
          <w:u w:val="single"/>
          <w:lang w:val="x-none"/>
        </w:rPr>
      </w:pPr>
    </w:p>
    <w:p w:rsidR="00F232C1" w:rsidRDefault="00F232C1" w:rsidP="00F232C1">
      <w:pPr>
        <w:pStyle w:val="Corpodetexto"/>
        <w:ind w:left="567" w:right="341"/>
        <w:jc w:val="both"/>
        <w:rPr>
          <w:u w:val="single"/>
          <w:lang w:val="pt-BR"/>
        </w:rPr>
      </w:pPr>
      <w:r>
        <w:rPr>
          <w:b/>
          <w:u w:val="single"/>
          <w:lang w:val="pt-BR"/>
        </w:rPr>
        <w:t xml:space="preserve">17.3. </w:t>
      </w:r>
      <w:r w:rsidRPr="00BD55B4">
        <w:rPr>
          <w:b/>
          <w:u w:val="single"/>
          <w:lang w:val="x-none"/>
        </w:rPr>
        <w:t xml:space="preserve">A </w:t>
      </w:r>
      <w:r>
        <w:rPr>
          <w:b/>
          <w:u w:val="single"/>
          <w:lang w:val="x-none"/>
        </w:rPr>
        <w:t>entrega do</w:t>
      </w:r>
      <w:r>
        <w:rPr>
          <w:b/>
          <w:u w:val="single"/>
          <w:lang w:val="pt-BR"/>
        </w:rPr>
        <w:t>s</w:t>
      </w:r>
      <w:r>
        <w:rPr>
          <w:b/>
          <w:u w:val="single"/>
          <w:lang w:val="x-none"/>
        </w:rPr>
        <w:t xml:space="preserve"> produto</w:t>
      </w:r>
      <w:r>
        <w:rPr>
          <w:b/>
          <w:u w:val="single"/>
          <w:lang w:val="pt-BR"/>
        </w:rPr>
        <w:t>s</w:t>
      </w:r>
      <w:r w:rsidRPr="00BD55B4">
        <w:rPr>
          <w:u w:val="single"/>
          <w:lang w:val="pt-BR"/>
        </w:rPr>
        <w:t xml:space="preserve">  será</w:t>
      </w:r>
      <w:r w:rsidRPr="00BD55B4">
        <w:rPr>
          <w:u w:val="single"/>
          <w:lang w:val="x-none"/>
        </w:rPr>
        <w:t xml:space="preserve">  </w:t>
      </w:r>
      <w:r w:rsidRPr="00BD55B4">
        <w:rPr>
          <w:u w:val="single"/>
          <w:lang w:val="pt-BR"/>
        </w:rPr>
        <w:t>mediante a</w:t>
      </w:r>
      <w:r w:rsidRPr="00BD55B4">
        <w:rPr>
          <w:u w:val="single"/>
          <w:lang w:val="x-none"/>
        </w:rPr>
        <w:t xml:space="preserve">  necessidade </w:t>
      </w:r>
      <w:r w:rsidRPr="00BD55B4">
        <w:rPr>
          <w:u w:val="single"/>
          <w:lang w:val="pt-BR"/>
        </w:rPr>
        <w:t>d</w:t>
      </w:r>
      <w:r w:rsidRPr="00BD55B4">
        <w:rPr>
          <w:u w:val="single"/>
          <w:lang w:val="x-none"/>
        </w:rPr>
        <w:t>a Secretaria</w:t>
      </w:r>
      <w:r>
        <w:rPr>
          <w:u w:val="single"/>
          <w:lang w:val="pt-BR"/>
        </w:rPr>
        <w:t xml:space="preserve"> solicitante, no prazo </w:t>
      </w:r>
      <w:r w:rsidRPr="00ED0E46">
        <w:rPr>
          <w:b/>
          <w:u w:val="single"/>
          <w:lang w:val="pt-BR"/>
        </w:rPr>
        <w:t>indicado no termo de referência</w:t>
      </w:r>
      <w:r w:rsidRPr="00BD55B4">
        <w:rPr>
          <w:u w:val="single"/>
          <w:lang w:val="x-none"/>
        </w:rPr>
        <w:t>, através de servidores previamente autorizados</w:t>
      </w:r>
      <w:r w:rsidRPr="00BD55B4">
        <w:rPr>
          <w:u w:val="single"/>
          <w:lang w:val="pt-BR"/>
        </w:rPr>
        <w:t xml:space="preserve">, </w:t>
      </w:r>
      <w:r w:rsidRPr="00BD55B4">
        <w:rPr>
          <w:u w:val="single"/>
          <w:lang w:val="x-none"/>
        </w:rPr>
        <w:t>far</w:t>
      </w:r>
      <w:r>
        <w:rPr>
          <w:u w:val="single"/>
          <w:lang w:val="pt-BR"/>
        </w:rPr>
        <w:t>á</w:t>
      </w:r>
      <w:r w:rsidRPr="00BD55B4">
        <w:rPr>
          <w:u w:val="single"/>
          <w:lang w:val="pt-BR"/>
        </w:rPr>
        <w:t xml:space="preserve"> a </w:t>
      </w:r>
      <w:r w:rsidRPr="00BD55B4">
        <w:rPr>
          <w:u w:val="single"/>
          <w:lang w:val="x-none"/>
        </w:rPr>
        <w:t>solicitaç</w:t>
      </w:r>
      <w:r>
        <w:rPr>
          <w:u w:val="single"/>
          <w:lang w:val="pt-BR"/>
        </w:rPr>
        <w:t>ão</w:t>
      </w:r>
      <w:r w:rsidRPr="00BD55B4">
        <w:rPr>
          <w:u w:val="single"/>
          <w:lang w:val="x-none"/>
        </w:rPr>
        <w:t xml:space="preserve"> do </w:t>
      </w:r>
      <w:r w:rsidRPr="00BD55B4">
        <w:rPr>
          <w:u w:val="single"/>
          <w:lang w:val="pt-BR"/>
        </w:rPr>
        <w:t>produto</w:t>
      </w:r>
      <w:r w:rsidRPr="00BD55B4">
        <w:rPr>
          <w:u w:val="single"/>
          <w:lang w:val="x-none"/>
        </w:rPr>
        <w:t xml:space="preserve"> junto à contratada, mediante</w:t>
      </w:r>
      <w:r w:rsidRPr="00BD55B4">
        <w:rPr>
          <w:b/>
          <w:u w:val="single"/>
          <w:lang w:val="x-none"/>
        </w:rPr>
        <w:t xml:space="preserve"> </w:t>
      </w:r>
      <w:r w:rsidRPr="00BD55B4">
        <w:rPr>
          <w:u w:val="single"/>
          <w:lang w:val="x-none"/>
        </w:rPr>
        <w:t>formulário próprio de Ordem de Fornecimento, emitido pelo encarregado responsável.</w:t>
      </w:r>
      <w:r>
        <w:rPr>
          <w:u w:val="single"/>
          <w:lang w:val="pt-BR"/>
        </w:rPr>
        <w:t xml:space="preserve"> </w:t>
      </w:r>
    </w:p>
    <w:p w:rsidR="00F232C1" w:rsidRDefault="00F232C1" w:rsidP="00F232C1">
      <w:pPr>
        <w:pStyle w:val="Corpodetexto"/>
        <w:ind w:left="567" w:right="341"/>
        <w:jc w:val="both"/>
        <w:rPr>
          <w:b/>
          <w:bCs/>
          <w:lang w:val="pt-BR"/>
        </w:rPr>
      </w:pPr>
      <w:r>
        <w:rPr>
          <w:b/>
          <w:bCs/>
          <w:lang w:val="pt-BR"/>
        </w:rPr>
        <w:lastRenderedPageBreak/>
        <w:t>Obs: A responsabilidade pela escolha do prazo de entrega é única e exclusivamente da secretaria solicitante.</w:t>
      </w:r>
    </w:p>
    <w:p w:rsidR="00BD55B4" w:rsidRDefault="00BD55B4" w:rsidP="00BD55B4">
      <w:pPr>
        <w:pStyle w:val="Corpodetexto"/>
        <w:ind w:left="567" w:right="341"/>
        <w:jc w:val="both"/>
        <w:rPr>
          <w:b/>
          <w:bCs/>
          <w:lang w:val="pt-BR"/>
        </w:rPr>
      </w:pPr>
    </w:p>
    <w:p w:rsidR="00BD55B4" w:rsidRDefault="00BD55B4" w:rsidP="00BD55B4">
      <w:pPr>
        <w:pStyle w:val="Corpodetexto"/>
        <w:ind w:left="567" w:right="341"/>
        <w:jc w:val="both"/>
        <w:rPr>
          <w:lang w:val="pt-BR"/>
        </w:rPr>
      </w:pPr>
      <w:r>
        <w:rPr>
          <w:b/>
          <w:bCs/>
          <w:lang w:val="pt-BR"/>
        </w:rPr>
        <w:t>17.</w:t>
      </w:r>
      <w:r w:rsidR="00985E9F">
        <w:rPr>
          <w:b/>
          <w:bCs/>
          <w:lang w:val="pt-BR"/>
        </w:rPr>
        <w:t>4</w:t>
      </w:r>
      <w:r>
        <w:rPr>
          <w:b/>
          <w:bCs/>
          <w:lang w:val="pt-BR"/>
        </w:rPr>
        <w:t xml:space="preserve">. </w:t>
      </w:r>
      <w:r w:rsidRPr="00BD55B4">
        <w:rPr>
          <w:lang w:val="pt-BR"/>
        </w:rPr>
        <w:t>Caso não seja efetivada a entrega dentro do prazo previsto, a empresa classificada em segundo lugar será convocada para o fornecimento do objeto.</w:t>
      </w:r>
      <w:r>
        <w:rPr>
          <w:lang w:val="pt-BR"/>
        </w:rPr>
        <w:t xml:space="preserve"> </w:t>
      </w:r>
    </w:p>
    <w:p w:rsidR="00BD55B4" w:rsidRDefault="00BD55B4" w:rsidP="00BD55B4">
      <w:pPr>
        <w:pStyle w:val="Corpodetexto"/>
        <w:ind w:left="567" w:right="341"/>
        <w:jc w:val="both"/>
        <w:rPr>
          <w:lang w:val="pt-BR"/>
        </w:rPr>
      </w:pPr>
    </w:p>
    <w:p w:rsidR="00BD55B4" w:rsidRDefault="00BD55B4" w:rsidP="00BD55B4">
      <w:pPr>
        <w:pStyle w:val="Corpodetexto"/>
        <w:ind w:left="567" w:right="341"/>
        <w:jc w:val="both"/>
        <w:rPr>
          <w:lang w:val="pt-BR"/>
        </w:rPr>
      </w:pPr>
      <w:r>
        <w:rPr>
          <w:lang w:val="pt-BR"/>
        </w:rPr>
        <w:t>17.</w:t>
      </w:r>
      <w:r w:rsidR="00985E9F">
        <w:rPr>
          <w:lang w:val="pt-BR"/>
        </w:rPr>
        <w:t>5</w:t>
      </w:r>
      <w:r>
        <w:rPr>
          <w:lang w:val="pt-BR"/>
        </w:rPr>
        <w:t xml:space="preserve">. </w:t>
      </w:r>
      <w:r w:rsidRPr="00BD55B4">
        <w:rPr>
          <w:lang w:val="pt-BR"/>
        </w:rPr>
        <w:t>A contratada deverá se responsabilizar pela qualidade dos produtos ofertados, não podendo apresentar deficiências técnicas, assim como pela adequação do mesmo às exigências deste Termo e da licitação.</w:t>
      </w:r>
      <w:r>
        <w:rPr>
          <w:lang w:val="pt-BR"/>
        </w:rPr>
        <w:t xml:space="preserve"> </w:t>
      </w:r>
    </w:p>
    <w:p w:rsidR="00BD55B4" w:rsidRDefault="00BD55B4" w:rsidP="00BD55B4">
      <w:pPr>
        <w:pStyle w:val="Corpodetexto"/>
        <w:ind w:left="567" w:right="341"/>
        <w:jc w:val="both"/>
        <w:rPr>
          <w:lang w:val="pt-BR"/>
        </w:rPr>
      </w:pPr>
    </w:p>
    <w:p w:rsidR="00BD55B4" w:rsidRDefault="00BD55B4" w:rsidP="00BD55B4">
      <w:pPr>
        <w:pStyle w:val="Corpodetexto"/>
        <w:ind w:left="567" w:right="341"/>
        <w:jc w:val="both"/>
        <w:rPr>
          <w:lang w:val="pt-BR"/>
        </w:rPr>
      </w:pPr>
      <w:r>
        <w:rPr>
          <w:lang w:val="pt-BR"/>
        </w:rPr>
        <w:t>17.</w:t>
      </w:r>
      <w:r w:rsidR="00985E9F">
        <w:rPr>
          <w:lang w:val="pt-BR"/>
        </w:rPr>
        <w:t>6</w:t>
      </w:r>
      <w:r>
        <w:rPr>
          <w:lang w:val="pt-BR"/>
        </w:rPr>
        <w:t xml:space="preserve">. </w:t>
      </w:r>
      <w:r w:rsidRPr="00BD55B4">
        <w:rPr>
          <w:lang w:val="pt-BR"/>
        </w:rPr>
        <w:t>Os produtos deverão estar de acordo com as exigências do Código de Defesa do Consumidor, especialmente no tocante aos vícios de qualidade ou quantidade que os tornem impróprios ou inadequados ao uso a que se destinam ou lhes diminuam o valor, conforme diploma legal.</w:t>
      </w:r>
      <w:r>
        <w:rPr>
          <w:lang w:val="pt-BR"/>
        </w:rPr>
        <w:t xml:space="preserve"> </w:t>
      </w:r>
    </w:p>
    <w:p w:rsidR="00BD55B4" w:rsidRDefault="00BD55B4" w:rsidP="00BD55B4">
      <w:pPr>
        <w:pStyle w:val="Corpodetexto"/>
        <w:ind w:left="567" w:right="341"/>
        <w:jc w:val="both"/>
        <w:rPr>
          <w:lang w:val="pt-BR"/>
        </w:rPr>
      </w:pPr>
      <w:r>
        <w:rPr>
          <w:lang w:val="pt-BR"/>
        </w:rPr>
        <w:t>17.</w:t>
      </w:r>
      <w:r w:rsidR="00985E9F">
        <w:rPr>
          <w:lang w:val="pt-BR"/>
        </w:rPr>
        <w:t>7</w:t>
      </w:r>
      <w:r w:rsidRPr="00BD55B4">
        <w:rPr>
          <w:b/>
          <w:bCs/>
          <w:lang w:val="pt-BR"/>
        </w:rPr>
        <w:t xml:space="preserve">. </w:t>
      </w:r>
      <w:r w:rsidRPr="00BD55B4">
        <w:rPr>
          <w:lang w:val="pt-BR"/>
        </w:rPr>
        <w:t>A responsabilidade pelo recebimento dos materiais solicitados ficará a cargo do servidor responsável, designado pela Administração Municipal, que deverá proceder à avaliação de desempenho e atesto da nota fiscal.</w:t>
      </w:r>
      <w:r>
        <w:rPr>
          <w:lang w:val="pt-BR"/>
        </w:rPr>
        <w:t xml:space="preserve"> </w:t>
      </w:r>
    </w:p>
    <w:p w:rsidR="00BD55B4" w:rsidRDefault="00BD55B4" w:rsidP="003F06D6">
      <w:pPr>
        <w:pStyle w:val="Corpodetexto"/>
        <w:ind w:left="567" w:right="341"/>
        <w:jc w:val="both"/>
        <w:rPr>
          <w:lang w:val="pt-BR"/>
        </w:rPr>
      </w:pPr>
      <w:r w:rsidRPr="00BD55B4">
        <w:rPr>
          <w:b/>
          <w:lang w:val="pt-BR"/>
        </w:rPr>
        <w:t>17.</w:t>
      </w:r>
      <w:r w:rsidR="00985E9F">
        <w:rPr>
          <w:b/>
          <w:lang w:val="pt-BR"/>
        </w:rPr>
        <w:t>8</w:t>
      </w:r>
      <w:r w:rsidRPr="00BD55B4">
        <w:rPr>
          <w:b/>
          <w:lang w:val="pt-BR"/>
        </w:rPr>
        <w:t>.</w:t>
      </w:r>
      <w:r w:rsidRPr="00BD55B4">
        <w:rPr>
          <w:lang w:val="pt-BR"/>
        </w:rPr>
        <w:t xml:space="preserve"> Verificada alguma falha no fornecimento, a Contratada obriga-se a reparar, corrigir, remover, reconstruir, ou substituir, os produtos entregues e não aceitos pelo Contratante, em função da existência de irregularidades, </w:t>
      </w:r>
      <w:r w:rsidRPr="009A092E">
        <w:rPr>
          <w:lang w:val="pt-BR"/>
        </w:rPr>
        <w:t xml:space="preserve">incorreções, </w:t>
      </w:r>
      <w:r w:rsidR="001B177C">
        <w:rPr>
          <w:lang w:bidi="pt-PT"/>
        </w:rPr>
        <w:t>no prazo a ser definido pela secretaria solicintante,</w:t>
      </w:r>
      <w:r w:rsidRPr="00B26DC7">
        <w:rPr>
          <w:lang w:bidi="pt-PT"/>
        </w:rPr>
        <w:t xml:space="preserve"> contados a partir da data da notificação a ser emitida pela</w:t>
      </w:r>
      <w:r w:rsidRPr="00BD55B4">
        <w:rPr>
          <w:lang w:bidi="pt-PT"/>
        </w:rPr>
        <w:t xml:space="preserve"> </w:t>
      </w:r>
      <w:r w:rsidR="00605550">
        <w:rPr>
          <w:lang w:bidi="pt-PT"/>
        </w:rPr>
        <w:t>Secretaria</w:t>
      </w:r>
      <w:r w:rsidRPr="00BD55B4">
        <w:rPr>
          <w:lang w:val="pt-BR"/>
        </w:rPr>
        <w:t>, sem ônus adicional para a Contratante, sem o que será convocada a segunda classificada, sem prejuízo da aplicação das sanções previstas nos artigos 86 a 88 da Lei 8.666/93 e artigos 20 e 56 a 80 do Código de Defesa do Consumidor.</w:t>
      </w:r>
      <w:r>
        <w:rPr>
          <w:lang w:val="pt-BR"/>
        </w:rPr>
        <w:t xml:space="preserve"> </w:t>
      </w:r>
    </w:p>
    <w:p w:rsidR="00BD55B4" w:rsidRDefault="00BD55B4" w:rsidP="00BD55B4">
      <w:pPr>
        <w:pStyle w:val="Corpodetexto"/>
        <w:ind w:left="567" w:right="341"/>
        <w:jc w:val="both"/>
        <w:rPr>
          <w:lang w:val="pt-BR"/>
        </w:rPr>
      </w:pPr>
      <w:r w:rsidRPr="00BD55B4">
        <w:rPr>
          <w:b/>
          <w:lang w:val="pt-BR"/>
        </w:rPr>
        <w:t>1</w:t>
      </w:r>
      <w:r w:rsidRPr="00BD55B4">
        <w:rPr>
          <w:b/>
          <w:bCs/>
          <w:lang w:val="pt-BR"/>
        </w:rPr>
        <w:t>7.</w:t>
      </w:r>
      <w:r w:rsidR="00985E9F">
        <w:rPr>
          <w:b/>
          <w:bCs/>
          <w:lang w:val="pt-BR"/>
        </w:rPr>
        <w:t>9</w:t>
      </w:r>
      <w:r w:rsidRPr="00BD55B4">
        <w:rPr>
          <w:b/>
          <w:bCs/>
          <w:lang w:val="pt-BR"/>
        </w:rPr>
        <w:t>.</w:t>
      </w:r>
      <w:r w:rsidRPr="00BD55B4">
        <w:rPr>
          <w:lang w:val="pt-BR"/>
        </w:rPr>
        <w:t xml:space="preserve"> O município</w:t>
      </w:r>
      <w:r w:rsidRPr="00BD55B4">
        <w:rPr>
          <w:b/>
          <w:bCs/>
          <w:lang w:val="pt-BR"/>
        </w:rPr>
        <w:t xml:space="preserve"> </w:t>
      </w:r>
      <w:r w:rsidRPr="00BD55B4">
        <w:rPr>
          <w:lang w:val="pt-BR"/>
        </w:rPr>
        <w:t>reserva-se o direito de avaliar, a qualquer momento, a qualidade dos produtos fornecidos pela licitante vencedora, a fim de evidenciar o cumprimento das exigências d</w:t>
      </w:r>
      <w:r w:rsidR="00404EA7">
        <w:rPr>
          <w:lang w:val="pt-BR"/>
        </w:rPr>
        <w:t>o Contrato</w:t>
      </w:r>
      <w:r w:rsidRPr="00BD55B4">
        <w:rPr>
          <w:lang w:val="pt-BR"/>
        </w:rPr>
        <w:t>, podendo, quando necessário, solicitar documentos comprobatórios para fins de verificação.</w:t>
      </w:r>
    </w:p>
    <w:p w:rsidR="003F06D6" w:rsidRPr="003F06D6" w:rsidRDefault="003F06D6" w:rsidP="00BD55B4">
      <w:pPr>
        <w:pStyle w:val="Corpodetexto"/>
        <w:ind w:left="567" w:right="341"/>
        <w:jc w:val="both"/>
        <w:rPr>
          <w:sz w:val="28"/>
          <w:lang w:val="pt-BR"/>
        </w:rPr>
      </w:pPr>
    </w:p>
    <w:p w:rsidR="003F06D6" w:rsidRPr="003F06D6" w:rsidRDefault="003F06D6" w:rsidP="003F06D6">
      <w:pPr>
        <w:pStyle w:val="Corpodetexto"/>
        <w:ind w:left="567" w:right="341"/>
        <w:rPr>
          <w:b/>
          <w:szCs w:val="22"/>
          <w:u w:val="single"/>
          <w:lang w:val="pt-BR"/>
        </w:rPr>
      </w:pPr>
      <w:r w:rsidRPr="003F06D6">
        <w:rPr>
          <w:b/>
          <w:bCs/>
          <w:szCs w:val="22"/>
          <w:u w:val="single"/>
        </w:rPr>
        <w:t xml:space="preserve">18. </w:t>
      </w:r>
      <w:r w:rsidRPr="003F06D6">
        <w:rPr>
          <w:b/>
          <w:szCs w:val="22"/>
          <w:u w:val="single"/>
          <w:lang w:val="pt-BR"/>
        </w:rPr>
        <w:t xml:space="preserve">– DAS </w:t>
      </w:r>
      <w:r w:rsidRPr="003F06D6">
        <w:rPr>
          <w:b/>
          <w:szCs w:val="22"/>
          <w:u w:val="single"/>
        </w:rPr>
        <w:t>OBRIGAÇÕES DA CONTRATANTE</w:t>
      </w:r>
    </w:p>
    <w:p w:rsidR="003F06D6" w:rsidRPr="003F06D6" w:rsidRDefault="003F06D6" w:rsidP="003F06D6">
      <w:pPr>
        <w:pStyle w:val="PADRAO"/>
        <w:tabs>
          <w:tab w:val="num" w:pos="426"/>
          <w:tab w:val="left" w:pos="2520"/>
        </w:tabs>
        <w:ind w:left="567" w:right="341"/>
        <w:rPr>
          <w:rFonts w:ascii="Times New Roman" w:hAnsi="Times New Roman"/>
          <w:sz w:val="24"/>
          <w:szCs w:val="22"/>
          <w:lang w:val="pt-BR"/>
        </w:rPr>
      </w:pPr>
      <w:r w:rsidRPr="003F06D6">
        <w:rPr>
          <w:rFonts w:ascii="Times New Roman" w:hAnsi="Times New Roman"/>
          <w:b/>
          <w:sz w:val="24"/>
          <w:szCs w:val="22"/>
          <w:lang w:val="pt-BR"/>
        </w:rPr>
        <w:t>18.1</w:t>
      </w:r>
      <w:r w:rsidRPr="003F06D6">
        <w:rPr>
          <w:rFonts w:ascii="Times New Roman" w:hAnsi="Times New Roman"/>
          <w:sz w:val="24"/>
          <w:szCs w:val="22"/>
          <w:lang w:val="pt-BR"/>
        </w:rPr>
        <w:t xml:space="preserve"> Uma vez homologado o processo ou, conforme o caso, firmada a contratação, o Município se obriga a:</w:t>
      </w:r>
    </w:p>
    <w:p w:rsidR="003F06D6" w:rsidRPr="003F06D6" w:rsidRDefault="003F06D6" w:rsidP="003F06D6">
      <w:pPr>
        <w:pStyle w:val="PADRAO"/>
        <w:tabs>
          <w:tab w:val="num" w:pos="426"/>
          <w:tab w:val="left" w:pos="2520"/>
        </w:tabs>
        <w:ind w:left="567" w:right="341"/>
        <w:rPr>
          <w:rFonts w:ascii="Times New Roman" w:hAnsi="Times New Roman"/>
          <w:sz w:val="24"/>
          <w:szCs w:val="22"/>
          <w:lang w:val="pt-BR"/>
        </w:rPr>
      </w:pPr>
      <w:r w:rsidRPr="003F06D6">
        <w:rPr>
          <w:rFonts w:ascii="Times New Roman" w:hAnsi="Times New Roman"/>
          <w:sz w:val="24"/>
          <w:szCs w:val="22"/>
          <w:lang w:val="pt-BR"/>
        </w:rPr>
        <w:t>a) Convocar a licitante vencedora, em conformidade com o art. 64 da Lei nº 8.666/93, para assinatura do Contrato, e retirar a Nota de Empenho, a contar da notificação;</w:t>
      </w:r>
    </w:p>
    <w:p w:rsidR="003F06D6" w:rsidRPr="003F06D6" w:rsidRDefault="003F06D6" w:rsidP="003F06D6">
      <w:pPr>
        <w:tabs>
          <w:tab w:val="left" w:pos="1134"/>
        </w:tabs>
        <w:ind w:left="567" w:right="341"/>
        <w:jc w:val="both"/>
        <w:rPr>
          <w:bCs/>
          <w:sz w:val="24"/>
        </w:rPr>
      </w:pPr>
      <w:r w:rsidRPr="003F06D6">
        <w:rPr>
          <w:bCs/>
          <w:sz w:val="24"/>
        </w:rPr>
        <w:t>c) Promover os apontamentos das ocorrências relacionadas à execução do contrato;</w:t>
      </w:r>
    </w:p>
    <w:p w:rsidR="003F06D6" w:rsidRPr="003F06D6" w:rsidRDefault="003F06D6" w:rsidP="003F06D6">
      <w:pPr>
        <w:tabs>
          <w:tab w:val="left" w:pos="1134"/>
        </w:tabs>
        <w:ind w:left="567" w:right="341"/>
        <w:jc w:val="both"/>
        <w:rPr>
          <w:bCs/>
          <w:sz w:val="24"/>
        </w:rPr>
      </w:pPr>
      <w:r w:rsidRPr="003F06D6">
        <w:rPr>
          <w:bCs/>
          <w:sz w:val="24"/>
        </w:rPr>
        <w:t>d) Efetuar o recebimento dos produtos e os pagamentos nas formas e condições deste contrato;</w:t>
      </w:r>
    </w:p>
    <w:p w:rsidR="003F06D6" w:rsidRPr="003F06D6" w:rsidRDefault="003F06D6" w:rsidP="003F06D6">
      <w:pPr>
        <w:pStyle w:val="PADRAO"/>
        <w:tabs>
          <w:tab w:val="num" w:pos="-1276"/>
        </w:tabs>
        <w:ind w:left="567" w:right="341"/>
        <w:rPr>
          <w:rFonts w:ascii="Times New Roman" w:hAnsi="Times New Roman"/>
          <w:sz w:val="24"/>
          <w:szCs w:val="22"/>
          <w:lang w:val="pt-BR"/>
        </w:rPr>
      </w:pPr>
      <w:r w:rsidRPr="003F06D6">
        <w:rPr>
          <w:rFonts w:ascii="Times New Roman" w:hAnsi="Times New Roman"/>
          <w:sz w:val="24"/>
          <w:szCs w:val="22"/>
          <w:lang w:val="pt-BR"/>
        </w:rPr>
        <w:t>e) Fornecer à licitante, todas as informações relacionadas com o objeto do presente Edital;</w:t>
      </w:r>
    </w:p>
    <w:p w:rsidR="003F06D6" w:rsidRPr="003F06D6" w:rsidRDefault="003F06D6" w:rsidP="003F06D6">
      <w:pPr>
        <w:pStyle w:val="PADRAO"/>
        <w:tabs>
          <w:tab w:val="num" w:pos="-1276"/>
        </w:tabs>
        <w:ind w:left="567" w:right="341"/>
        <w:rPr>
          <w:rFonts w:ascii="Times New Roman" w:hAnsi="Times New Roman"/>
          <w:sz w:val="24"/>
          <w:szCs w:val="22"/>
          <w:lang w:val="pt-BR"/>
        </w:rPr>
      </w:pPr>
      <w:r w:rsidRPr="003F06D6">
        <w:rPr>
          <w:rFonts w:ascii="Times New Roman" w:hAnsi="Times New Roman"/>
          <w:sz w:val="24"/>
          <w:szCs w:val="22"/>
          <w:lang w:val="pt-BR"/>
        </w:rPr>
        <w:t>f) Efetuar o pagamento à licitante vencedora, na forma e prazos estabelecidos neste Edital e Contrato a ser firmado entre as partes, procedendo-se à retenção dos tributos devidos, consoante a legislação vigente;</w:t>
      </w:r>
    </w:p>
    <w:p w:rsidR="003F06D6" w:rsidRPr="003F06D6" w:rsidRDefault="003F06D6" w:rsidP="003F06D6">
      <w:pPr>
        <w:pStyle w:val="PADRAO"/>
        <w:tabs>
          <w:tab w:val="num" w:pos="-1276"/>
        </w:tabs>
        <w:ind w:left="567" w:right="341"/>
        <w:rPr>
          <w:rFonts w:ascii="Times New Roman" w:hAnsi="Times New Roman"/>
          <w:sz w:val="24"/>
          <w:szCs w:val="22"/>
          <w:lang w:val="pt-BR"/>
        </w:rPr>
      </w:pPr>
      <w:r w:rsidRPr="003F06D6">
        <w:rPr>
          <w:rFonts w:ascii="Times New Roman" w:hAnsi="Times New Roman"/>
          <w:sz w:val="24"/>
          <w:szCs w:val="22"/>
          <w:lang w:val="pt-BR"/>
        </w:rPr>
        <w:t>g) Zelar para que sejam cumpridas as obrigações assumidas pela licitante vencedora, bem como sejam mantidas todas as condições de habilitação e qualificação exigidas na licitação;</w:t>
      </w:r>
    </w:p>
    <w:p w:rsidR="003F06D6" w:rsidRPr="003F06D6" w:rsidRDefault="003F06D6" w:rsidP="003F06D6">
      <w:pPr>
        <w:pStyle w:val="PADRAO"/>
        <w:tabs>
          <w:tab w:val="num" w:pos="-1276"/>
        </w:tabs>
        <w:ind w:left="567" w:right="341"/>
        <w:rPr>
          <w:rFonts w:ascii="Times New Roman" w:hAnsi="Times New Roman"/>
          <w:sz w:val="24"/>
          <w:szCs w:val="22"/>
          <w:lang w:val="pt-BR"/>
        </w:rPr>
      </w:pPr>
      <w:r w:rsidRPr="003F06D6">
        <w:rPr>
          <w:rFonts w:ascii="Times New Roman" w:hAnsi="Times New Roman"/>
          <w:sz w:val="24"/>
          <w:szCs w:val="22"/>
          <w:lang w:val="pt-BR"/>
        </w:rPr>
        <w:t>h) Outras obrigações constantes da Minuta do Contrato.</w:t>
      </w:r>
    </w:p>
    <w:p w:rsidR="003F06D6" w:rsidRPr="003F06D6" w:rsidRDefault="003F06D6" w:rsidP="003F06D6">
      <w:pPr>
        <w:adjustRightInd w:val="0"/>
        <w:rPr>
          <w:b/>
          <w:bCs/>
          <w:sz w:val="24"/>
          <w:u w:val="single"/>
        </w:rPr>
      </w:pPr>
    </w:p>
    <w:p w:rsidR="003F06D6" w:rsidRPr="003F06D6" w:rsidRDefault="003F06D6" w:rsidP="003F06D6">
      <w:pPr>
        <w:tabs>
          <w:tab w:val="left" w:pos="11057"/>
        </w:tabs>
        <w:ind w:left="567" w:right="341"/>
        <w:jc w:val="both"/>
        <w:rPr>
          <w:b/>
          <w:spacing w:val="-3"/>
          <w:sz w:val="24"/>
          <w:u w:val="single"/>
        </w:rPr>
      </w:pPr>
      <w:r w:rsidRPr="003F06D6">
        <w:rPr>
          <w:b/>
          <w:spacing w:val="-3"/>
          <w:sz w:val="24"/>
          <w:u w:val="single"/>
        </w:rPr>
        <w:t>19. – DAS OBRIGAÇÕES DA CONTRATADA</w:t>
      </w:r>
    </w:p>
    <w:p w:rsidR="003F06D6" w:rsidRPr="003F06D6" w:rsidRDefault="003F06D6" w:rsidP="003F06D6">
      <w:pPr>
        <w:pStyle w:val="Recuodecorpodetexto"/>
        <w:tabs>
          <w:tab w:val="left" w:pos="11057"/>
        </w:tabs>
        <w:spacing w:after="0"/>
        <w:ind w:left="567" w:right="341"/>
        <w:jc w:val="both"/>
        <w:rPr>
          <w:b/>
          <w:bCs/>
          <w:szCs w:val="22"/>
        </w:rPr>
      </w:pPr>
      <w:r w:rsidRPr="003F06D6">
        <w:rPr>
          <w:szCs w:val="22"/>
          <w:lang w:val="pt-BR"/>
        </w:rPr>
        <w:t>19</w:t>
      </w:r>
      <w:r w:rsidRPr="003F06D6">
        <w:rPr>
          <w:szCs w:val="22"/>
        </w:rPr>
        <w:t>.1. Uma vez notificada de que o Município efetivará a contratação, a licitante vencedora deverá comparecer quando solicitada, para assinar o contrato e retirar a Nota de Empenho, sob pena de decair do direito à contratação, sem prejuízo das sanções previstas no Capítulo XVII deste certame. Recebida a Nota de Empenho, a empresa vencedora do certame obriga-se a:</w:t>
      </w:r>
    </w:p>
    <w:p w:rsidR="003F06D6" w:rsidRPr="003F06D6" w:rsidRDefault="003F06D6" w:rsidP="003F06D6">
      <w:pPr>
        <w:pStyle w:val="Recuodecorpodetexto"/>
        <w:tabs>
          <w:tab w:val="left" w:pos="11057"/>
        </w:tabs>
        <w:ind w:left="567" w:right="341"/>
        <w:jc w:val="both"/>
        <w:rPr>
          <w:bCs/>
          <w:szCs w:val="22"/>
        </w:rPr>
      </w:pPr>
      <w:r w:rsidRPr="003F06D6">
        <w:rPr>
          <w:bCs/>
          <w:szCs w:val="22"/>
        </w:rPr>
        <w:t>a) Entregar os produtos em conformidade com disposto neste edital, contrato e demais documentos regulamentadores de obrigações.</w:t>
      </w:r>
    </w:p>
    <w:p w:rsidR="003F06D6" w:rsidRPr="003F06D6" w:rsidRDefault="003F06D6" w:rsidP="003F06D6">
      <w:pPr>
        <w:pStyle w:val="Recuodecorpodetexto"/>
        <w:tabs>
          <w:tab w:val="left" w:pos="11057"/>
        </w:tabs>
        <w:ind w:left="567" w:right="341"/>
        <w:jc w:val="both"/>
        <w:rPr>
          <w:bCs/>
          <w:szCs w:val="22"/>
        </w:rPr>
      </w:pPr>
      <w:r w:rsidRPr="003F06D6">
        <w:rPr>
          <w:bCs/>
          <w:szCs w:val="22"/>
        </w:rPr>
        <w:lastRenderedPageBreak/>
        <w:t xml:space="preserve">b) Arcar com outras despesas tais como: impostos, taxas, mão-de-obra, encargos sociais, trabalhistas e previdenciários, lucro, taxa de administração, etc. </w:t>
      </w:r>
    </w:p>
    <w:p w:rsidR="003F06D6" w:rsidRPr="003F06D6" w:rsidRDefault="003F06D6" w:rsidP="003F06D6">
      <w:pPr>
        <w:pStyle w:val="Recuodecorpodetexto"/>
        <w:tabs>
          <w:tab w:val="left" w:pos="11057"/>
        </w:tabs>
        <w:ind w:left="567" w:right="341"/>
        <w:jc w:val="both"/>
        <w:rPr>
          <w:bCs/>
          <w:szCs w:val="22"/>
        </w:rPr>
      </w:pPr>
      <w:r w:rsidRPr="003F06D6">
        <w:rPr>
          <w:bCs/>
          <w:szCs w:val="22"/>
        </w:rPr>
        <w:t>c) Aceitar acréscimos ou supressões que se fizerem necessários de até 25% (vinte cinco por cento) do valor contratual corrigido.</w:t>
      </w:r>
    </w:p>
    <w:p w:rsidR="003F06D6" w:rsidRPr="003F06D6" w:rsidRDefault="003F06D6" w:rsidP="003F06D6">
      <w:pPr>
        <w:pStyle w:val="Recuodecorpodetexto"/>
        <w:tabs>
          <w:tab w:val="left" w:pos="11057"/>
        </w:tabs>
        <w:ind w:left="567" w:right="341"/>
        <w:jc w:val="both"/>
        <w:rPr>
          <w:bCs/>
          <w:szCs w:val="22"/>
        </w:rPr>
      </w:pPr>
      <w:r w:rsidRPr="003F06D6">
        <w:rPr>
          <w:bCs/>
          <w:szCs w:val="22"/>
        </w:rPr>
        <w:t>d) Manter todas as condições de habilitação durante toda a vigência do contrato.</w:t>
      </w:r>
    </w:p>
    <w:p w:rsidR="003F06D6" w:rsidRPr="003F06D6" w:rsidRDefault="003F06D6" w:rsidP="003F06D6">
      <w:pPr>
        <w:pStyle w:val="Recuodecorpodetexto"/>
        <w:tabs>
          <w:tab w:val="left" w:pos="11057"/>
        </w:tabs>
        <w:ind w:left="567" w:right="341"/>
        <w:jc w:val="both"/>
        <w:rPr>
          <w:szCs w:val="22"/>
        </w:rPr>
      </w:pPr>
      <w:r w:rsidRPr="003F06D6">
        <w:rPr>
          <w:szCs w:val="22"/>
        </w:rPr>
        <w:t xml:space="preserve">e) Assumir a responsabilidade de ordem administrativa, cível e penal, por atos ou omissões que causem dano a administração, seja por culpa ou dolo. </w:t>
      </w:r>
    </w:p>
    <w:p w:rsidR="003F06D6" w:rsidRPr="003F06D6" w:rsidRDefault="003F06D6" w:rsidP="003F06D6">
      <w:pPr>
        <w:pStyle w:val="Recuodecorpodetexto"/>
        <w:tabs>
          <w:tab w:val="left" w:pos="11057"/>
        </w:tabs>
        <w:ind w:left="567" w:right="341"/>
        <w:jc w:val="both"/>
        <w:rPr>
          <w:szCs w:val="22"/>
        </w:rPr>
      </w:pPr>
      <w:r w:rsidRPr="003F06D6">
        <w:rPr>
          <w:szCs w:val="22"/>
        </w:rPr>
        <w:t>f) Prestar os esclarecimentos que forem solicitados pelo Município, cujas reclamações se obriga a atender prontamente;</w:t>
      </w:r>
    </w:p>
    <w:p w:rsidR="003F06D6" w:rsidRPr="003F06D6" w:rsidRDefault="003F06D6" w:rsidP="003F06D6">
      <w:pPr>
        <w:pStyle w:val="Recuodecorpodetexto"/>
        <w:tabs>
          <w:tab w:val="left" w:pos="11057"/>
        </w:tabs>
        <w:ind w:left="567" w:right="341"/>
        <w:jc w:val="both"/>
        <w:rPr>
          <w:szCs w:val="22"/>
        </w:rPr>
      </w:pPr>
      <w:r w:rsidRPr="003F06D6">
        <w:rPr>
          <w:szCs w:val="22"/>
        </w:rPr>
        <w:t>g) Entregar os produtos de acordo com o Termo de Referência no Anexo I.</w:t>
      </w:r>
    </w:p>
    <w:p w:rsidR="003F06D6" w:rsidRPr="003F06D6" w:rsidRDefault="00652BC1" w:rsidP="003F06D6">
      <w:pPr>
        <w:pStyle w:val="Recuodecorpodetexto"/>
        <w:tabs>
          <w:tab w:val="left" w:pos="11057"/>
        </w:tabs>
        <w:ind w:left="567" w:right="341"/>
        <w:jc w:val="both"/>
        <w:rPr>
          <w:szCs w:val="22"/>
        </w:rPr>
      </w:pPr>
      <w:r>
        <w:rPr>
          <w:szCs w:val="22"/>
          <w:lang w:val="pt-BR"/>
        </w:rPr>
        <w:t>h</w:t>
      </w:r>
      <w:r w:rsidR="003F06D6" w:rsidRPr="003F06D6">
        <w:rPr>
          <w:szCs w:val="22"/>
        </w:rPr>
        <w:t xml:space="preserve"> - Responsabilizarem-se pela embalagem, transporte e quaisquer custos que venham incidir no deslocamento dos equipamentos no local a ser designado pelo </w:t>
      </w:r>
      <w:r w:rsidR="00087CAD" w:rsidRPr="003F06D6">
        <w:rPr>
          <w:szCs w:val="22"/>
        </w:rPr>
        <w:t>Secretário</w:t>
      </w:r>
      <w:r w:rsidR="003F06D6" w:rsidRPr="003F06D6">
        <w:rPr>
          <w:szCs w:val="22"/>
        </w:rPr>
        <w:t>.</w:t>
      </w:r>
    </w:p>
    <w:p w:rsidR="00320D8B" w:rsidRPr="00394D05" w:rsidRDefault="003B7011">
      <w:pPr>
        <w:pStyle w:val="Corpodetexto"/>
      </w:pPr>
      <w:r>
        <w:rPr>
          <w:noProof/>
          <w:lang w:val="pt-BR" w:eastAsia="pt-BR"/>
        </w:rPr>
        <mc:AlternateContent>
          <mc:Choice Requires="wps">
            <w:drawing>
              <wp:anchor distT="0" distB="0" distL="0" distR="0" simplePos="0" relativeHeight="251676672" behindDoc="1" locked="0" layoutInCell="1" allowOverlap="1" wp14:anchorId="7A14FAAF" wp14:editId="11E1FCDE">
                <wp:simplePos x="0" y="0"/>
                <wp:positionH relativeFrom="page">
                  <wp:posOffset>647700</wp:posOffset>
                </wp:positionH>
                <wp:positionV relativeFrom="paragraph">
                  <wp:posOffset>160020</wp:posOffset>
                </wp:positionV>
                <wp:extent cx="6083935" cy="207645"/>
                <wp:effectExtent l="0" t="0" r="0" b="0"/>
                <wp:wrapTopAndBottom/>
                <wp:docPr id="21"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rsidR="0090580B" w:rsidRDefault="0090580B">
                            <w:pPr>
                              <w:tabs>
                                <w:tab w:val="left" w:pos="4065"/>
                              </w:tabs>
                              <w:spacing w:before="25"/>
                              <w:ind w:left="3499"/>
                              <w:rPr>
                                <w:b/>
                                <w:sz w:val="24"/>
                              </w:rPr>
                            </w:pPr>
                            <w:r>
                              <w:rPr>
                                <w:b/>
                                <w:sz w:val="24"/>
                              </w:rPr>
                              <w:t>20.</w:t>
                            </w:r>
                            <w:r>
                              <w:rPr>
                                <w:sz w:val="24"/>
                              </w:rPr>
                              <w:tab/>
                            </w:r>
                            <w:r>
                              <w:rPr>
                                <w:b/>
                                <w:sz w:val="24"/>
                              </w:rPr>
                              <w:t>DO</w:t>
                            </w:r>
                            <w:r>
                              <w:rPr>
                                <w:b/>
                                <w:spacing w:val="-1"/>
                                <w:sz w:val="24"/>
                              </w:rPr>
                              <w:t xml:space="preserve"> </w:t>
                            </w:r>
                            <w:r>
                              <w:rPr>
                                <w:b/>
                                <w:sz w:val="24"/>
                              </w:rPr>
                              <w:t>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42" type="#_x0000_t202" style="position:absolute;margin-left:51pt;margin-top:12.6pt;width:479.05pt;height:16.3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" fillcolor="#d9d9d9" strokeweight=".48pt">
                <v:textbox inset="0,0,0,0">
                  <w:txbxContent>
                    <w:p w:rsidR="0090580B" w:rsidRDefault="0090580B">
                      <w:pPr>
                        <w:tabs>
                          <w:tab w:val="left" w:pos="4065"/>
                        </w:tabs>
                        <w:spacing w:before="25"/>
                        <w:ind w:left="3499"/>
                        <w:rPr>
                          <w:b/>
                          <w:sz w:val="24"/>
                        </w:rPr>
                      </w:pPr>
                      <w:r>
                        <w:rPr>
                          <w:b/>
                          <w:sz w:val="24"/>
                        </w:rPr>
                        <w:t>20.</w:t>
                      </w:r>
                      <w:r>
                        <w:rPr>
                          <w:sz w:val="24"/>
                        </w:rPr>
                        <w:tab/>
                      </w:r>
                      <w:r>
                        <w:rPr>
                          <w:b/>
                          <w:sz w:val="24"/>
                        </w:rPr>
                        <w:t>DO</w:t>
                      </w:r>
                      <w:r>
                        <w:rPr>
                          <w:b/>
                          <w:spacing w:val="-1"/>
                          <w:sz w:val="24"/>
                        </w:rPr>
                        <w:t xml:space="preserve"> </w:t>
                      </w:r>
                      <w:r>
                        <w:rPr>
                          <w:b/>
                          <w:sz w:val="24"/>
                        </w:rPr>
                        <w:t>PAGAMENTO</w:t>
                      </w:r>
                    </w:p>
                  </w:txbxContent>
                </v:textbox>
                <w10:wrap type="topAndBottom" anchorx="page"/>
              </v:shape>
            </w:pict>
          </mc:Fallback>
        </mc:AlternateContent>
      </w:r>
    </w:p>
    <w:p w:rsidR="00320D8B" w:rsidRPr="00394D05" w:rsidRDefault="006270B6" w:rsidP="00B57BEB">
      <w:pPr>
        <w:pStyle w:val="Corpodetexto"/>
        <w:tabs>
          <w:tab w:val="left" w:pos="9923"/>
        </w:tabs>
        <w:spacing w:before="1" w:line="278" w:lineRule="auto"/>
        <w:ind w:left="567" w:right="341"/>
        <w:jc w:val="both"/>
      </w:pPr>
      <w:r>
        <w:t>20</w:t>
      </w:r>
      <w:r w:rsidR="00A07ED4" w:rsidRPr="00394D05">
        <w:t>.1. As regras acerca do pagamento são as estabelecidas no Termo de Referência, anexo a este Edital.</w:t>
      </w:r>
    </w:p>
    <w:p w:rsidR="00320D8B" w:rsidRPr="00394D05" w:rsidRDefault="003B7011">
      <w:pPr>
        <w:pStyle w:val="Corpodetexto"/>
        <w:spacing w:before="8"/>
      </w:pPr>
      <w:r>
        <w:rPr>
          <w:noProof/>
          <w:lang w:val="pt-BR" w:eastAsia="pt-BR"/>
        </w:rPr>
        <mc:AlternateContent>
          <mc:Choice Requires="wps">
            <w:drawing>
              <wp:anchor distT="0" distB="0" distL="0" distR="0" simplePos="0" relativeHeight="251680768" behindDoc="1" locked="0" layoutInCell="1" allowOverlap="1" wp14:anchorId="25AE9CB4" wp14:editId="36BE66E1">
                <wp:simplePos x="0" y="0"/>
                <wp:positionH relativeFrom="page">
                  <wp:posOffset>647700</wp:posOffset>
                </wp:positionH>
                <wp:positionV relativeFrom="paragraph">
                  <wp:posOffset>157480</wp:posOffset>
                </wp:positionV>
                <wp:extent cx="6083935" cy="207645"/>
                <wp:effectExtent l="0" t="0" r="0" b="0"/>
                <wp:wrapTopAndBottom/>
                <wp:docPr id="19"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rsidR="0090580B" w:rsidRDefault="0090580B">
                            <w:pPr>
                              <w:tabs>
                                <w:tab w:val="left" w:pos="3019"/>
                              </w:tabs>
                              <w:spacing w:before="25"/>
                              <w:ind w:left="2452"/>
                              <w:rPr>
                                <w:b/>
                                <w:sz w:val="24"/>
                              </w:rPr>
                            </w:pPr>
                            <w:r>
                              <w:rPr>
                                <w:b/>
                                <w:sz w:val="24"/>
                              </w:rPr>
                              <w:t>21.</w:t>
                            </w:r>
                            <w:r>
                              <w:rPr>
                                <w:sz w:val="24"/>
                              </w:rPr>
                              <w:tab/>
                            </w:r>
                            <w:r>
                              <w:rPr>
                                <w:b/>
                                <w:sz w:val="24"/>
                              </w:rPr>
                              <w:t>DAS SANÇÕES</w:t>
                            </w:r>
                            <w:r>
                              <w:rPr>
                                <w:b/>
                                <w:spacing w:val="1"/>
                                <w:sz w:val="24"/>
                              </w:rPr>
                              <w:t xml:space="preserve"> </w:t>
                            </w:r>
                            <w:r>
                              <w:rPr>
                                <w:b/>
                                <w:sz w:val="24"/>
                              </w:rPr>
                              <w:t>ADMINISTRATIVAS.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43" type="#_x0000_t202" style="position:absolute;margin-left:51pt;margin-top:12.4pt;width:479.05pt;height:16.3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" fillcolor="#d9d9d9" strokeweight=".48pt">
                <v:textbox inset="0,0,0,0">
                  <w:txbxContent>
                    <w:p w:rsidR="0090580B" w:rsidRDefault="0090580B">
                      <w:pPr>
                        <w:tabs>
                          <w:tab w:val="left" w:pos="3019"/>
                        </w:tabs>
                        <w:spacing w:before="25"/>
                        <w:ind w:left="2452"/>
                        <w:rPr>
                          <w:b/>
                          <w:sz w:val="24"/>
                        </w:rPr>
                      </w:pPr>
                      <w:r>
                        <w:rPr>
                          <w:b/>
                          <w:sz w:val="24"/>
                        </w:rPr>
                        <w:t>21.</w:t>
                      </w:r>
                      <w:r>
                        <w:rPr>
                          <w:sz w:val="24"/>
                        </w:rPr>
                        <w:tab/>
                      </w:r>
                      <w:r>
                        <w:rPr>
                          <w:b/>
                          <w:sz w:val="24"/>
                        </w:rPr>
                        <w:t>DAS SANÇÕES</w:t>
                      </w:r>
                      <w:r>
                        <w:rPr>
                          <w:b/>
                          <w:spacing w:val="1"/>
                          <w:sz w:val="24"/>
                        </w:rPr>
                        <w:t xml:space="preserve"> </w:t>
                      </w:r>
                      <w:r>
                        <w:rPr>
                          <w:b/>
                          <w:sz w:val="24"/>
                        </w:rPr>
                        <w:t>ADMINISTRATIVAS.</w:t>
                      </w:r>
                    </w:p>
                  </w:txbxContent>
                </v:textbox>
                <w10:wrap type="topAndBottom" anchorx="page"/>
              </v:shape>
            </w:pict>
          </mc:Fallback>
        </mc:AlternateContent>
      </w:r>
    </w:p>
    <w:p w:rsidR="008B2AF2" w:rsidRPr="00394D05" w:rsidRDefault="008B2AF2" w:rsidP="00835DF8">
      <w:pPr>
        <w:pStyle w:val="PargrafodaLista"/>
        <w:numPr>
          <w:ilvl w:val="1"/>
          <w:numId w:val="9"/>
        </w:numPr>
        <w:tabs>
          <w:tab w:val="left" w:pos="1134"/>
          <w:tab w:val="left" w:pos="2563"/>
          <w:tab w:val="left" w:pos="3561"/>
          <w:tab w:val="left" w:pos="5207"/>
          <w:tab w:val="left" w:pos="5755"/>
          <w:tab w:val="left" w:pos="6621"/>
          <w:tab w:val="left" w:pos="7063"/>
          <w:tab w:val="left" w:pos="7593"/>
          <w:tab w:val="left" w:pos="8001"/>
          <w:tab w:val="left" w:pos="8935"/>
          <w:tab w:val="left" w:pos="9374"/>
          <w:tab w:val="left" w:pos="10127"/>
          <w:tab w:val="left" w:pos="11199"/>
        </w:tabs>
        <w:spacing w:before="46" w:line="278" w:lineRule="auto"/>
        <w:ind w:left="567" w:right="341" w:firstLine="0"/>
        <w:jc w:val="left"/>
        <w:rPr>
          <w:sz w:val="24"/>
          <w:szCs w:val="24"/>
        </w:rPr>
      </w:pPr>
      <w:r w:rsidRPr="00394D05">
        <w:rPr>
          <w:sz w:val="24"/>
          <w:szCs w:val="24"/>
        </w:rPr>
        <w:t>Comete</w:t>
      </w:r>
      <w:r w:rsidRPr="00394D05">
        <w:rPr>
          <w:sz w:val="24"/>
          <w:szCs w:val="24"/>
        </w:rPr>
        <w:tab/>
        <w:t>infração</w:t>
      </w:r>
      <w:r w:rsidRPr="00394D05">
        <w:rPr>
          <w:sz w:val="24"/>
          <w:szCs w:val="24"/>
        </w:rPr>
        <w:tab/>
        <w:t>administrativa,</w:t>
      </w:r>
      <w:r w:rsidRPr="00394D05">
        <w:rPr>
          <w:sz w:val="24"/>
          <w:szCs w:val="24"/>
        </w:rPr>
        <w:tab/>
        <w:t>nos</w:t>
      </w:r>
      <w:r w:rsidRPr="00394D05">
        <w:rPr>
          <w:sz w:val="24"/>
          <w:szCs w:val="24"/>
        </w:rPr>
        <w:tab/>
        <w:t>termos</w:t>
      </w:r>
      <w:r w:rsidRPr="00394D05">
        <w:rPr>
          <w:sz w:val="24"/>
          <w:szCs w:val="24"/>
        </w:rPr>
        <w:tab/>
        <w:t>da</w:t>
      </w:r>
      <w:r w:rsidRPr="00394D05">
        <w:rPr>
          <w:sz w:val="24"/>
          <w:szCs w:val="24"/>
        </w:rPr>
        <w:tab/>
        <w:t>Lei</w:t>
      </w:r>
      <w:r w:rsidRPr="00394D05">
        <w:rPr>
          <w:sz w:val="24"/>
          <w:szCs w:val="24"/>
        </w:rPr>
        <w:tab/>
        <w:t>nº</w:t>
      </w:r>
      <w:r w:rsidRPr="00394D05">
        <w:rPr>
          <w:sz w:val="24"/>
          <w:szCs w:val="24"/>
        </w:rPr>
        <w:tab/>
        <w:t>10.520,</w:t>
      </w:r>
      <w:r w:rsidRPr="00394D05">
        <w:rPr>
          <w:sz w:val="24"/>
          <w:szCs w:val="24"/>
        </w:rPr>
        <w:tab/>
        <w:t>de</w:t>
      </w:r>
      <w:r w:rsidRPr="00394D05">
        <w:rPr>
          <w:sz w:val="24"/>
          <w:szCs w:val="24"/>
        </w:rPr>
        <w:tab/>
        <w:t>2002,</w:t>
      </w:r>
      <w:r w:rsidRPr="00394D05">
        <w:rPr>
          <w:sz w:val="24"/>
          <w:szCs w:val="24"/>
        </w:rPr>
        <w:tab/>
      </w:r>
      <w:r w:rsidRPr="00394D05">
        <w:rPr>
          <w:spacing w:val="-17"/>
          <w:sz w:val="24"/>
          <w:szCs w:val="24"/>
        </w:rPr>
        <w:t xml:space="preserve">o </w:t>
      </w:r>
      <w:r w:rsidRPr="00394D05">
        <w:rPr>
          <w:sz w:val="24"/>
          <w:szCs w:val="24"/>
        </w:rPr>
        <w:t>licitante/adjudicatário</w:t>
      </w:r>
      <w:r w:rsidRPr="00394D05">
        <w:rPr>
          <w:spacing w:val="-1"/>
          <w:sz w:val="24"/>
          <w:szCs w:val="24"/>
        </w:rPr>
        <w:t xml:space="preserve"> </w:t>
      </w:r>
      <w:r w:rsidRPr="00394D05">
        <w:rPr>
          <w:sz w:val="24"/>
          <w:szCs w:val="24"/>
        </w:rPr>
        <w:t>que:</w:t>
      </w:r>
    </w:p>
    <w:p w:rsidR="00320D8B" w:rsidRPr="00394D05" w:rsidRDefault="00A07ED4" w:rsidP="00835DF8">
      <w:pPr>
        <w:pStyle w:val="PargrafodaLista"/>
        <w:numPr>
          <w:ilvl w:val="2"/>
          <w:numId w:val="30"/>
        </w:numPr>
        <w:spacing w:before="116" w:line="278" w:lineRule="auto"/>
        <w:ind w:left="426" w:right="483" w:firstLine="19"/>
        <w:jc w:val="left"/>
        <w:rPr>
          <w:sz w:val="24"/>
          <w:szCs w:val="24"/>
        </w:rPr>
      </w:pPr>
      <w:r w:rsidRPr="00394D05">
        <w:rPr>
          <w:sz w:val="24"/>
          <w:szCs w:val="24"/>
        </w:rPr>
        <w:t>não assinar o termo de contrato ou aceitar/retirar o instrumento</w:t>
      </w:r>
      <w:r w:rsidRPr="00394D05">
        <w:rPr>
          <w:spacing w:val="-20"/>
          <w:sz w:val="24"/>
          <w:szCs w:val="24"/>
        </w:rPr>
        <w:t xml:space="preserve"> </w:t>
      </w:r>
      <w:r w:rsidRPr="00394D05">
        <w:rPr>
          <w:sz w:val="24"/>
          <w:szCs w:val="24"/>
        </w:rPr>
        <w:t>equivalente, quando convocado dentro do prazo de validade da</w:t>
      </w:r>
      <w:r w:rsidRPr="00394D05">
        <w:rPr>
          <w:spacing w:val="-14"/>
          <w:sz w:val="24"/>
          <w:szCs w:val="24"/>
        </w:rPr>
        <w:t xml:space="preserve"> </w:t>
      </w:r>
      <w:r w:rsidRPr="00394D05">
        <w:rPr>
          <w:sz w:val="24"/>
          <w:szCs w:val="24"/>
        </w:rPr>
        <w:t>proposta;</w:t>
      </w:r>
    </w:p>
    <w:p w:rsidR="00320D8B" w:rsidRPr="00394D05" w:rsidRDefault="00A07ED4" w:rsidP="00835DF8">
      <w:pPr>
        <w:pStyle w:val="PargrafodaLista"/>
        <w:numPr>
          <w:ilvl w:val="2"/>
          <w:numId w:val="30"/>
        </w:numPr>
        <w:tabs>
          <w:tab w:val="left" w:pos="891"/>
        </w:tabs>
        <w:spacing w:before="111"/>
        <w:ind w:left="472" w:hanging="46"/>
        <w:jc w:val="left"/>
        <w:rPr>
          <w:sz w:val="24"/>
          <w:szCs w:val="24"/>
        </w:rPr>
      </w:pPr>
      <w:r w:rsidRPr="00394D05">
        <w:rPr>
          <w:sz w:val="24"/>
          <w:szCs w:val="24"/>
        </w:rPr>
        <w:t>não assinar a ata de registro de preços, quando</w:t>
      </w:r>
      <w:r w:rsidRPr="00394D05">
        <w:rPr>
          <w:spacing w:val="-6"/>
          <w:sz w:val="24"/>
          <w:szCs w:val="24"/>
        </w:rPr>
        <w:t xml:space="preserve"> </w:t>
      </w:r>
      <w:r w:rsidRPr="00394D05">
        <w:rPr>
          <w:sz w:val="24"/>
          <w:szCs w:val="24"/>
        </w:rPr>
        <w:t>cabível;</w:t>
      </w:r>
    </w:p>
    <w:p w:rsidR="00320D8B" w:rsidRPr="00394D05" w:rsidRDefault="00A07ED4" w:rsidP="00835DF8">
      <w:pPr>
        <w:pStyle w:val="PargrafodaLista"/>
        <w:numPr>
          <w:ilvl w:val="2"/>
          <w:numId w:val="30"/>
        </w:numPr>
        <w:tabs>
          <w:tab w:val="left" w:pos="0"/>
        </w:tabs>
        <w:spacing w:before="123"/>
        <w:ind w:left="426" w:firstLine="0"/>
        <w:jc w:val="left"/>
        <w:rPr>
          <w:sz w:val="24"/>
          <w:szCs w:val="24"/>
        </w:rPr>
      </w:pPr>
      <w:r w:rsidRPr="00394D05">
        <w:rPr>
          <w:sz w:val="24"/>
          <w:szCs w:val="24"/>
        </w:rPr>
        <w:t>apresentar documentação falsa;</w:t>
      </w:r>
    </w:p>
    <w:p w:rsidR="00320D8B" w:rsidRPr="00394D05" w:rsidRDefault="00A07ED4" w:rsidP="00835DF8">
      <w:pPr>
        <w:pStyle w:val="PargrafodaLista"/>
        <w:numPr>
          <w:ilvl w:val="2"/>
          <w:numId w:val="30"/>
        </w:numPr>
        <w:tabs>
          <w:tab w:val="left" w:pos="142"/>
        </w:tabs>
        <w:spacing w:before="163"/>
        <w:ind w:left="426" w:firstLine="0"/>
        <w:jc w:val="left"/>
        <w:rPr>
          <w:sz w:val="24"/>
          <w:szCs w:val="24"/>
        </w:rPr>
      </w:pPr>
      <w:r w:rsidRPr="00394D05">
        <w:rPr>
          <w:sz w:val="24"/>
          <w:szCs w:val="24"/>
        </w:rPr>
        <w:t>deixar de entregar os documentos exigidos no</w:t>
      </w:r>
      <w:r w:rsidRPr="00394D05">
        <w:rPr>
          <w:spacing w:val="-9"/>
          <w:sz w:val="24"/>
          <w:szCs w:val="24"/>
        </w:rPr>
        <w:t xml:space="preserve"> </w:t>
      </w:r>
      <w:r w:rsidRPr="00394D05">
        <w:rPr>
          <w:sz w:val="24"/>
          <w:szCs w:val="24"/>
        </w:rPr>
        <w:t>certame;</w:t>
      </w:r>
    </w:p>
    <w:p w:rsidR="00320D8B" w:rsidRPr="00394D05" w:rsidRDefault="00A07ED4" w:rsidP="00835DF8">
      <w:pPr>
        <w:pStyle w:val="PargrafodaLista"/>
        <w:numPr>
          <w:ilvl w:val="2"/>
          <w:numId w:val="30"/>
        </w:numPr>
        <w:tabs>
          <w:tab w:val="left" w:pos="426"/>
        </w:tabs>
        <w:spacing w:before="161"/>
        <w:ind w:left="426" w:firstLine="0"/>
        <w:jc w:val="left"/>
        <w:rPr>
          <w:sz w:val="24"/>
          <w:szCs w:val="24"/>
        </w:rPr>
      </w:pPr>
      <w:r w:rsidRPr="00394D05">
        <w:rPr>
          <w:sz w:val="24"/>
          <w:szCs w:val="24"/>
        </w:rPr>
        <w:t>ensejar o retardamento da execução do</w:t>
      </w:r>
      <w:r w:rsidRPr="00394D05">
        <w:rPr>
          <w:spacing w:val="-6"/>
          <w:sz w:val="24"/>
          <w:szCs w:val="24"/>
        </w:rPr>
        <w:t xml:space="preserve"> </w:t>
      </w:r>
      <w:r w:rsidRPr="00394D05">
        <w:rPr>
          <w:sz w:val="24"/>
          <w:szCs w:val="24"/>
        </w:rPr>
        <w:t>objeto;</w:t>
      </w:r>
    </w:p>
    <w:p w:rsidR="00320D8B" w:rsidRPr="00394D05" w:rsidRDefault="00A07ED4" w:rsidP="00835DF8">
      <w:pPr>
        <w:pStyle w:val="PargrafodaLista"/>
        <w:numPr>
          <w:ilvl w:val="2"/>
          <w:numId w:val="30"/>
        </w:numPr>
        <w:tabs>
          <w:tab w:val="left" w:pos="567"/>
        </w:tabs>
        <w:spacing w:before="163"/>
        <w:ind w:left="426" w:firstLine="0"/>
        <w:jc w:val="left"/>
        <w:rPr>
          <w:sz w:val="24"/>
          <w:szCs w:val="24"/>
        </w:rPr>
      </w:pPr>
      <w:r w:rsidRPr="00394D05">
        <w:rPr>
          <w:sz w:val="24"/>
          <w:szCs w:val="24"/>
        </w:rPr>
        <w:t>não mantiver a</w:t>
      </w:r>
      <w:r w:rsidRPr="00394D05">
        <w:rPr>
          <w:spacing w:val="-6"/>
          <w:sz w:val="24"/>
          <w:szCs w:val="24"/>
        </w:rPr>
        <w:t xml:space="preserve"> </w:t>
      </w:r>
      <w:r w:rsidRPr="00394D05">
        <w:rPr>
          <w:sz w:val="24"/>
          <w:szCs w:val="24"/>
        </w:rPr>
        <w:t>proposta;</w:t>
      </w:r>
    </w:p>
    <w:p w:rsidR="00320D8B" w:rsidRPr="00394D05" w:rsidRDefault="00A07ED4" w:rsidP="00835DF8">
      <w:pPr>
        <w:pStyle w:val="PargrafodaLista"/>
        <w:numPr>
          <w:ilvl w:val="2"/>
          <w:numId w:val="30"/>
        </w:numPr>
        <w:tabs>
          <w:tab w:val="left" w:pos="567"/>
        </w:tabs>
        <w:spacing w:before="90"/>
        <w:ind w:left="426" w:firstLine="0"/>
        <w:jc w:val="left"/>
        <w:rPr>
          <w:sz w:val="24"/>
          <w:szCs w:val="24"/>
        </w:rPr>
      </w:pPr>
      <w:r w:rsidRPr="00394D05">
        <w:rPr>
          <w:sz w:val="24"/>
          <w:szCs w:val="24"/>
        </w:rPr>
        <w:t>cometer fraude</w:t>
      </w:r>
      <w:r w:rsidRPr="00394D05">
        <w:rPr>
          <w:spacing w:val="-3"/>
          <w:sz w:val="24"/>
          <w:szCs w:val="24"/>
        </w:rPr>
        <w:t xml:space="preserve"> </w:t>
      </w:r>
      <w:r w:rsidRPr="00394D05">
        <w:rPr>
          <w:sz w:val="24"/>
          <w:szCs w:val="24"/>
        </w:rPr>
        <w:t>fiscal;</w:t>
      </w:r>
    </w:p>
    <w:p w:rsidR="00320D8B" w:rsidRPr="00394D05" w:rsidRDefault="00A07ED4" w:rsidP="00835DF8">
      <w:pPr>
        <w:pStyle w:val="PargrafodaLista"/>
        <w:numPr>
          <w:ilvl w:val="2"/>
          <w:numId w:val="30"/>
        </w:numPr>
        <w:tabs>
          <w:tab w:val="left" w:pos="567"/>
        </w:tabs>
        <w:spacing w:before="163"/>
        <w:ind w:left="426" w:firstLine="0"/>
        <w:jc w:val="left"/>
        <w:rPr>
          <w:sz w:val="24"/>
          <w:szCs w:val="24"/>
        </w:rPr>
      </w:pPr>
      <w:r w:rsidRPr="00394D05">
        <w:rPr>
          <w:sz w:val="24"/>
          <w:szCs w:val="24"/>
        </w:rPr>
        <w:t>comportar-se de modo</w:t>
      </w:r>
      <w:r w:rsidRPr="00394D05">
        <w:rPr>
          <w:spacing w:val="-6"/>
          <w:sz w:val="24"/>
          <w:szCs w:val="24"/>
        </w:rPr>
        <w:t xml:space="preserve"> </w:t>
      </w:r>
      <w:r w:rsidRPr="00394D05">
        <w:rPr>
          <w:sz w:val="24"/>
          <w:szCs w:val="24"/>
        </w:rPr>
        <w:t>inidôneo;</w:t>
      </w:r>
    </w:p>
    <w:p w:rsidR="000D3560" w:rsidRDefault="00A07ED4" w:rsidP="00835DF8">
      <w:pPr>
        <w:pStyle w:val="PargrafodaLista"/>
        <w:numPr>
          <w:ilvl w:val="1"/>
          <w:numId w:val="10"/>
        </w:numPr>
        <w:tabs>
          <w:tab w:val="left" w:pos="426"/>
          <w:tab w:val="left" w:pos="567"/>
        </w:tabs>
        <w:spacing w:before="118" w:line="276" w:lineRule="auto"/>
        <w:ind w:left="426" w:right="341" w:firstLine="0"/>
        <w:rPr>
          <w:sz w:val="24"/>
          <w:szCs w:val="24"/>
        </w:rPr>
      </w:pPr>
      <w:r w:rsidRPr="000D3560">
        <w:rPr>
          <w:sz w:val="24"/>
          <w:szCs w:val="24"/>
        </w:rPr>
        <w:t>As sanções do item acima também se aplicam aos integrantes do cadastro de reserva, em pregão para registro de preços que, convocados, não honrarem o compromisso assumido injustificadamente.</w:t>
      </w:r>
    </w:p>
    <w:p w:rsidR="00320D8B" w:rsidRPr="000D3560" w:rsidRDefault="00A07ED4" w:rsidP="00835DF8">
      <w:pPr>
        <w:pStyle w:val="PargrafodaLista"/>
        <w:numPr>
          <w:ilvl w:val="1"/>
          <w:numId w:val="32"/>
        </w:numPr>
        <w:tabs>
          <w:tab w:val="left" w:pos="426"/>
          <w:tab w:val="left" w:pos="567"/>
        </w:tabs>
        <w:spacing w:before="118" w:line="276" w:lineRule="auto"/>
        <w:ind w:left="426" w:right="341" w:firstLine="0"/>
        <w:rPr>
          <w:sz w:val="24"/>
          <w:szCs w:val="24"/>
        </w:rPr>
      </w:pPr>
      <w:r w:rsidRPr="000D3560">
        <w:rPr>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320D8B" w:rsidRPr="000D3560" w:rsidRDefault="00A07ED4" w:rsidP="00835DF8">
      <w:pPr>
        <w:pStyle w:val="PargrafodaLista"/>
        <w:numPr>
          <w:ilvl w:val="1"/>
          <w:numId w:val="31"/>
        </w:numPr>
        <w:tabs>
          <w:tab w:val="left" w:pos="426"/>
        </w:tabs>
        <w:spacing w:before="1" w:line="276" w:lineRule="auto"/>
        <w:ind w:left="426" w:right="341" w:firstLine="0"/>
        <w:rPr>
          <w:sz w:val="24"/>
          <w:szCs w:val="24"/>
        </w:rPr>
      </w:pPr>
      <w:r w:rsidRPr="000D3560">
        <w:rPr>
          <w:sz w:val="24"/>
          <w:szCs w:val="24"/>
        </w:rPr>
        <w:t>O licitante/adjudicatário que cometer qualquer das infrações discriminadas nos subitens anteriores ficará sujeito, sem prejuízo da responsabilidade civil e criminal, às seguintes sanções:</w:t>
      </w:r>
      <w:r w:rsidR="00D61B72">
        <w:rPr>
          <w:sz w:val="24"/>
          <w:szCs w:val="24"/>
        </w:rPr>
        <w:t xml:space="preserve"> </w:t>
      </w:r>
    </w:p>
    <w:p w:rsidR="00C762E8" w:rsidRDefault="00C762E8" w:rsidP="00835DF8">
      <w:pPr>
        <w:pStyle w:val="PargrafodaLista"/>
        <w:numPr>
          <w:ilvl w:val="1"/>
          <w:numId w:val="33"/>
        </w:numPr>
        <w:tabs>
          <w:tab w:val="left" w:pos="426"/>
        </w:tabs>
        <w:spacing w:line="276" w:lineRule="auto"/>
        <w:ind w:left="426" w:right="341" w:firstLine="0"/>
        <w:rPr>
          <w:sz w:val="24"/>
          <w:szCs w:val="24"/>
        </w:rPr>
      </w:pPr>
      <w:r>
        <w:rPr>
          <w:sz w:val="24"/>
          <w:szCs w:val="24"/>
        </w:rPr>
        <w:t xml:space="preserve"> </w:t>
      </w:r>
      <w:r w:rsidR="00A07ED4" w:rsidRPr="000D3560">
        <w:rPr>
          <w:sz w:val="24"/>
          <w:szCs w:val="24"/>
        </w:rPr>
        <w:t xml:space="preserve">Advertência por faltas leves, assim entendidas como aquelas que não acarretarem prejuízos </w:t>
      </w:r>
      <w:r w:rsidR="00A07ED4" w:rsidRPr="000D3560">
        <w:rPr>
          <w:sz w:val="24"/>
          <w:szCs w:val="24"/>
        </w:rPr>
        <w:lastRenderedPageBreak/>
        <w:t>significativos ao objeto da</w:t>
      </w:r>
      <w:r w:rsidR="00A07ED4" w:rsidRPr="000D3560">
        <w:rPr>
          <w:spacing w:val="-5"/>
          <w:sz w:val="24"/>
          <w:szCs w:val="24"/>
        </w:rPr>
        <w:t xml:space="preserve"> </w:t>
      </w:r>
      <w:r w:rsidR="00A07ED4" w:rsidRPr="000D3560">
        <w:rPr>
          <w:sz w:val="24"/>
          <w:szCs w:val="24"/>
        </w:rPr>
        <w:t>contratação;</w:t>
      </w:r>
    </w:p>
    <w:p w:rsidR="00C762E8" w:rsidRDefault="00C762E8" w:rsidP="00835DF8">
      <w:pPr>
        <w:pStyle w:val="PargrafodaLista"/>
        <w:numPr>
          <w:ilvl w:val="1"/>
          <w:numId w:val="33"/>
        </w:numPr>
        <w:tabs>
          <w:tab w:val="left" w:pos="426"/>
        </w:tabs>
        <w:spacing w:line="276" w:lineRule="auto"/>
        <w:ind w:left="426" w:right="341" w:firstLine="0"/>
        <w:rPr>
          <w:sz w:val="24"/>
          <w:szCs w:val="24"/>
        </w:rPr>
      </w:pPr>
      <w:r>
        <w:rPr>
          <w:sz w:val="24"/>
          <w:szCs w:val="24"/>
        </w:rPr>
        <w:t xml:space="preserve"> </w:t>
      </w:r>
      <w:r w:rsidR="00A07ED4" w:rsidRPr="00C762E8">
        <w:rPr>
          <w:sz w:val="24"/>
          <w:szCs w:val="24"/>
        </w:rPr>
        <w:t>Multa de 2% (dois por cento) sobre o valor estimado do(s) item(s) prejudicado(s) pela conduta do</w:t>
      </w:r>
      <w:r w:rsidR="00A07ED4" w:rsidRPr="00C762E8">
        <w:rPr>
          <w:spacing w:val="-5"/>
          <w:sz w:val="24"/>
          <w:szCs w:val="24"/>
        </w:rPr>
        <w:t xml:space="preserve"> </w:t>
      </w:r>
      <w:r w:rsidR="00A07ED4" w:rsidRPr="00C762E8">
        <w:rPr>
          <w:sz w:val="24"/>
          <w:szCs w:val="24"/>
        </w:rPr>
        <w:t>licitante;</w:t>
      </w:r>
      <w:r>
        <w:rPr>
          <w:sz w:val="24"/>
          <w:szCs w:val="24"/>
        </w:rPr>
        <w:t xml:space="preserve"> </w:t>
      </w:r>
    </w:p>
    <w:p w:rsidR="00C762E8" w:rsidRDefault="00C762E8" w:rsidP="00835DF8">
      <w:pPr>
        <w:pStyle w:val="PargrafodaLista"/>
        <w:numPr>
          <w:ilvl w:val="1"/>
          <w:numId w:val="33"/>
        </w:numPr>
        <w:tabs>
          <w:tab w:val="left" w:pos="426"/>
        </w:tabs>
        <w:spacing w:line="276" w:lineRule="auto"/>
        <w:ind w:left="426" w:right="341" w:firstLine="0"/>
        <w:rPr>
          <w:sz w:val="24"/>
          <w:szCs w:val="24"/>
        </w:rPr>
      </w:pPr>
      <w:r>
        <w:rPr>
          <w:sz w:val="24"/>
          <w:szCs w:val="24"/>
        </w:rPr>
        <w:t xml:space="preserve"> </w:t>
      </w:r>
      <w:r w:rsidR="00A07ED4" w:rsidRPr="00C762E8">
        <w:rPr>
          <w:sz w:val="24"/>
          <w:szCs w:val="24"/>
        </w:rPr>
        <w:t>Suspensão de licitar e impedimento de contratar com o órgão, entidade ou unidade administrativa pela qual a Administração Pública opera e atua concretamente, pelo prazo de até dois</w:t>
      </w:r>
      <w:r w:rsidR="00A07ED4" w:rsidRPr="00C762E8">
        <w:rPr>
          <w:spacing w:val="-5"/>
          <w:sz w:val="24"/>
          <w:szCs w:val="24"/>
        </w:rPr>
        <w:t xml:space="preserve"> </w:t>
      </w:r>
      <w:r w:rsidR="00A07ED4" w:rsidRPr="00C762E8">
        <w:rPr>
          <w:sz w:val="24"/>
          <w:szCs w:val="24"/>
        </w:rPr>
        <w:t>anos;</w:t>
      </w:r>
    </w:p>
    <w:p w:rsidR="00C762E8" w:rsidRDefault="00A07ED4" w:rsidP="00835DF8">
      <w:pPr>
        <w:pStyle w:val="PargrafodaLista"/>
        <w:numPr>
          <w:ilvl w:val="1"/>
          <w:numId w:val="33"/>
        </w:numPr>
        <w:tabs>
          <w:tab w:val="left" w:pos="426"/>
        </w:tabs>
        <w:spacing w:line="276" w:lineRule="auto"/>
        <w:ind w:left="426" w:right="341" w:firstLine="0"/>
        <w:rPr>
          <w:sz w:val="24"/>
          <w:szCs w:val="24"/>
        </w:rPr>
      </w:pPr>
      <w:r w:rsidRPr="00C762E8">
        <w:rPr>
          <w:sz w:val="24"/>
          <w:szCs w:val="24"/>
        </w:rPr>
        <w:t>Impedimento de licitar e de contratar com a União e descredenciamento no SICAF, pelo prazo de até cinco</w:t>
      </w:r>
      <w:r w:rsidRPr="00C762E8">
        <w:rPr>
          <w:spacing w:val="-6"/>
          <w:sz w:val="24"/>
          <w:szCs w:val="24"/>
        </w:rPr>
        <w:t xml:space="preserve"> </w:t>
      </w:r>
      <w:r w:rsidRPr="00C762E8">
        <w:rPr>
          <w:sz w:val="24"/>
          <w:szCs w:val="24"/>
        </w:rPr>
        <w:t>anos;</w:t>
      </w:r>
    </w:p>
    <w:p w:rsidR="00C762E8" w:rsidRDefault="00A07ED4" w:rsidP="00835DF8">
      <w:pPr>
        <w:pStyle w:val="PargrafodaLista"/>
        <w:numPr>
          <w:ilvl w:val="1"/>
          <w:numId w:val="33"/>
        </w:numPr>
        <w:tabs>
          <w:tab w:val="left" w:pos="426"/>
        </w:tabs>
        <w:spacing w:line="276" w:lineRule="auto"/>
        <w:ind w:left="426" w:right="341" w:firstLine="0"/>
        <w:rPr>
          <w:sz w:val="24"/>
          <w:szCs w:val="24"/>
        </w:rPr>
      </w:pPr>
      <w:r w:rsidRPr="00C762E8">
        <w:rPr>
          <w:sz w:val="24"/>
          <w:szCs w:val="24"/>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w:t>
      </w:r>
      <w:r w:rsidRPr="00C762E8">
        <w:rPr>
          <w:spacing w:val="-14"/>
          <w:sz w:val="24"/>
          <w:szCs w:val="24"/>
        </w:rPr>
        <w:t xml:space="preserve"> </w:t>
      </w:r>
      <w:r w:rsidRPr="00C762E8">
        <w:rPr>
          <w:sz w:val="24"/>
          <w:szCs w:val="24"/>
        </w:rPr>
        <w:t>causados;</w:t>
      </w:r>
    </w:p>
    <w:p w:rsidR="00C762E8" w:rsidRDefault="00C762E8" w:rsidP="00835DF8">
      <w:pPr>
        <w:pStyle w:val="PargrafodaLista"/>
        <w:numPr>
          <w:ilvl w:val="1"/>
          <w:numId w:val="33"/>
        </w:numPr>
        <w:tabs>
          <w:tab w:val="left" w:pos="426"/>
        </w:tabs>
        <w:spacing w:line="276" w:lineRule="auto"/>
        <w:ind w:left="426" w:right="341" w:firstLine="0"/>
        <w:rPr>
          <w:sz w:val="24"/>
          <w:szCs w:val="24"/>
        </w:rPr>
      </w:pPr>
      <w:r>
        <w:rPr>
          <w:sz w:val="24"/>
          <w:szCs w:val="24"/>
        </w:rPr>
        <w:t xml:space="preserve"> </w:t>
      </w:r>
      <w:r w:rsidR="00A07ED4" w:rsidRPr="00C762E8">
        <w:rPr>
          <w:sz w:val="24"/>
          <w:szCs w:val="24"/>
        </w:rPr>
        <w:t>A penalidade de multa pode ser aplicada cumulativamente com as demais</w:t>
      </w:r>
      <w:r w:rsidR="00A07ED4" w:rsidRPr="00C762E8">
        <w:rPr>
          <w:spacing w:val="-22"/>
          <w:sz w:val="24"/>
          <w:szCs w:val="24"/>
        </w:rPr>
        <w:t xml:space="preserve"> </w:t>
      </w:r>
      <w:r w:rsidR="00A07ED4" w:rsidRPr="00C762E8">
        <w:rPr>
          <w:sz w:val="24"/>
          <w:szCs w:val="24"/>
        </w:rPr>
        <w:t>sanções.</w:t>
      </w:r>
    </w:p>
    <w:p w:rsidR="00C762E8" w:rsidRDefault="00A07ED4" w:rsidP="00835DF8">
      <w:pPr>
        <w:pStyle w:val="PargrafodaLista"/>
        <w:numPr>
          <w:ilvl w:val="1"/>
          <w:numId w:val="33"/>
        </w:numPr>
        <w:tabs>
          <w:tab w:val="left" w:pos="426"/>
        </w:tabs>
        <w:spacing w:line="276" w:lineRule="auto"/>
        <w:ind w:left="426" w:right="341" w:firstLine="0"/>
        <w:rPr>
          <w:sz w:val="24"/>
          <w:szCs w:val="24"/>
        </w:rPr>
      </w:pPr>
      <w:r w:rsidRPr="00C762E8">
        <w:rPr>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C762E8" w:rsidRDefault="00C762E8" w:rsidP="00835DF8">
      <w:pPr>
        <w:pStyle w:val="PargrafodaLista"/>
        <w:numPr>
          <w:ilvl w:val="1"/>
          <w:numId w:val="33"/>
        </w:numPr>
        <w:tabs>
          <w:tab w:val="left" w:pos="426"/>
        </w:tabs>
        <w:spacing w:line="276" w:lineRule="auto"/>
        <w:ind w:left="426" w:right="341" w:firstLine="0"/>
        <w:rPr>
          <w:sz w:val="24"/>
          <w:szCs w:val="24"/>
        </w:rPr>
      </w:pPr>
      <w:r>
        <w:rPr>
          <w:sz w:val="24"/>
          <w:szCs w:val="24"/>
        </w:rPr>
        <w:t xml:space="preserve"> </w:t>
      </w:r>
      <w:r w:rsidR="00A07ED4" w:rsidRPr="00C762E8">
        <w:rPr>
          <w:sz w:val="24"/>
          <w:szCs w:val="24"/>
        </w:rPr>
        <w:t>A apuração e o julgamento das demais infrações administrativas não consideradas como ato lesivo à Administração Pública nacional ou estrangeira nos termos da Lei nº 12.846, de 1º de agosto de 2013, seguirão seu rito normal na unidade</w:t>
      </w:r>
      <w:r w:rsidR="00A07ED4" w:rsidRPr="00C762E8">
        <w:rPr>
          <w:spacing w:val="-15"/>
          <w:sz w:val="24"/>
          <w:szCs w:val="24"/>
        </w:rPr>
        <w:t xml:space="preserve"> </w:t>
      </w:r>
      <w:r w:rsidR="00A07ED4" w:rsidRPr="00C762E8">
        <w:rPr>
          <w:sz w:val="24"/>
          <w:szCs w:val="24"/>
        </w:rPr>
        <w:t>administrativa.</w:t>
      </w:r>
    </w:p>
    <w:p w:rsidR="00C762E8" w:rsidRPr="00C762E8" w:rsidRDefault="00C762E8" w:rsidP="00835DF8">
      <w:pPr>
        <w:pStyle w:val="PargrafodaLista"/>
        <w:numPr>
          <w:ilvl w:val="1"/>
          <w:numId w:val="33"/>
        </w:numPr>
        <w:tabs>
          <w:tab w:val="left" w:pos="426"/>
        </w:tabs>
        <w:spacing w:line="276" w:lineRule="auto"/>
        <w:ind w:left="426" w:right="341" w:firstLine="0"/>
        <w:rPr>
          <w:sz w:val="24"/>
          <w:szCs w:val="24"/>
        </w:rPr>
      </w:pPr>
      <w:r>
        <w:rPr>
          <w:sz w:val="24"/>
          <w:szCs w:val="24"/>
        </w:rPr>
        <w:t xml:space="preserve"> </w:t>
      </w:r>
      <w:r w:rsidR="00A07ED4" w:rsidRPr="00C762E8">
        <w:rPr>
          <w:sz w:val="24"/>
          <w:szCs w:val="24"/>
        </w:rPr>
        <w:t>O processamento do PAR não interfere no seguimento regular dos processos administrativos específicos para apuração da ocorrência de danos e prejuízos</w:t>
      </w:r>
      <w:r w:rsidR="00A07ED4" w:rsidRPr="00C762E8">
        <w:rPr>
          <w:spacing w:val="4"/>
          <w:sz w:val="24"/>
          <w:szCs w:val="24"/>
        </w:rPr>
        <w:t xml:space="preserve"> </w:t>
      </w:r>
      <w:r w:rsidR="00A07ED4" w:rsidRPr="00C762E8">
        <w:rPr>
          <w:sz w:val="24"/>
          <w:szCs w:val="24"/>
        </w:rPr>
        <w:t>à</w:t>
      </w:r>
      <w:r w:rsidR="00770CCF" w:rsidRPr="00C762E8">
        <w:rPr>
          <w:sz w:val="24"/>
          <w:szCs w:val="24"/>
        </w:rPr>
        <w:t xml:space="preserve"> </w:t>
      </w:r>
      <w:r w:rsidR="00A07ED4" w:rsidRPr="00394D05">
        <w:t>Administração Pública Federal resultantes de ato lesivo cometido por pessoa jurídica, com ou sem a participação de agente público.</w:t>
      </w:r>
    </w:p>
    <w:p w:rsidR="00C762E8" w:rsidRDefault="00A07ED4" w:rsidP="00835DF8">
      <w:pPr>
        <w:pStyle w:val="PargrafodaLista"/>
        <w:numPr>
          <w:ilvl w:val="1"/>
          <w:numId w:val="33"/>
        </w:numPr>
        <w:tabs>
          <w:tab w:val="left" w:pos="426"/>
        </w:tabs>
        <w:spacing w:line="276" w:lineRule="auto"/>
        <w:ind w:left="426" w:right="341" w:firstLine="0"/>
        <w:rPr>
          <w:sz w:val="24"/>
          <w:szCs w:val="24"/>
        </w:rPr>
      </w:pPr>
      <w:r w:rsidRPr="00C762E8">
        <w:rPr>
          <w:sz w:val="24"/>
          <w:szCs w:val="24"/>
        </w:rPr>
        <w:t>Caso o valor da multa não seja suficiente para cobrir os prejuízos causados pela conduta do licitante, a União ou Entidade poderá cobrar o valor remanescente judicialmente, conforme artigo 419 do Código</w:t>
      </w:r>
      <w:r w:rsidRPr="00C762E8">
        <w:rPr>
          <w:spacing w:val="4"/>
          <w:sz w:val="24"/>
          <w:szCs w:val="24"/>
        </w:rPr>
        <w:t xml:space="preserve"> </w:t>
      </w:r>
      <w:r w:rsidRPr="00C762E8">
        <w:rPr>
          <w:sz w:val="24"/>
          <w:szCs w:val="24"/>
        </w:rPr>
        <w:t>Civil.</w:t>
      </w:r>
    </w:p>
    <w:p w:rsidR="00C762E8" w:rsidRPr="00C762E8" w:rsidRDefault="00A07ED4" w:rsidP="00835DF8">
      <w:pPr>
        <w:pStyle w:val="PargrafodaLista"/>
        <w:numPr>
          <w:ilvl w:val="1"/>
          <w:numId w:val="33"/>
        </w:numPr>
        <w:tabs>
          <w:tab w:val="left" w:pos="426"/>
        </w:tabs>
        <w:spacing w:line="276" w:lineRule="auto"/>
        <w:ind w:left="426" w:right="341" w:firstLine="0"/>
        <w:rPr>
          <w:sz w:val="24"/>
          <w:szCs w:val="24"/>
        </w:rPr>
      </w:pPr>
      <w:r w:rsidRPr="00394D05">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C762E8" w:rsidRPr="00C762E8" w:rsidRDefault="00A07ED4" w:rsidP="00835DF8">
      <w:pPr>
        <w:pStyle w:val="PargrafodaLista"/>
        <w:numPr>
          <w:ilvl w:val="1"/>
          <w:numId w:val="33"/>
        </w:numPr>
        <w:tabs>
          <w:tab w:val="left" w:pos="426"/>
        </w:tabs>
        <w:spacing w:line="276" w:lineRule="auto"/>
        <w:ind w:left="426" w:right="341" w:firstLine="0"/>
        <w:rPr>
          <w:sz w:val="24"/>
          <w:szCs w:val="24"/>
        </w:rPr>
      </w:pPr>
      <w:r w:rsidRPr="00394D05">
        <w:t>A autoridade competente, na aplicação das sanções, levará em consideração a gravidade da conduta do infrator, o caráter educativo da pena, bem como o dano causado à Administração, observado o princípio da proporcionalidade.</w:t>
      </w:r>
    </w:p>
    <w:p w:rsidR="00C762E8" w:rsidRDefault="00A07ED4" w:rsidP="00835DF8">
      <w:pPr>
        <w:pStyle w:val="PargrafodaLista"/>
        <w:numPr>
          <w:ilvl w:val="1"/>
          <w:numId w:val="33"/>
        </w:numPr>
        <w:tabs>
          <w:tab w:val="left" w:pos="426"/>
        </w:tabs>
        <w:spacing w:line="276" w:lineRule="auto"/>
        <w:ind w:left="426" w:right="341" w:firstLine="0"/>
        <w:rPr>
          <w:sz w:val="24"/>
          <w:szCs w:val="24"/>
        </w:rPr>
      </w:pPr>
      <w:r w:rsidRPr="00C762E8">
        <w:rPr>
          <w:sz w:val="24"/>
          <w:szCs w:val="24"/>
        </w:rPr>
        <w:t>As penalidades serão obrigatoriamente registradas no</w:t>
      </w:r>
      <w:r w:rsidRPr="00C762E8">
        <w:rPr>
          <w:spacing w:val="-1"/>
          <w:sz w:val="24"/>
          <w:szCs w:val="24"/>
        </w:rPr>
        <w:t xml:space="preserve"> </w:t>
      </w:r>
      <w:r w:rsidRPr="00C762E8">
        <w:rPr>
          <w:sz w:val="24"/>
          <w:szCs w:val="24"/>
        </w:rPr>
        <w:t>SICAF.</w:t>
      </w:r>
    </w:p>
    <w:p w:rsidR="00320D8B" w:rsidRPr="00C762E8" w:rsidRDefault="00A07ED4" w:rsidP="00835DF8">
      <w:pPr>
        <w:pStyle w:val="PargrafodaLista"/>
        <w:numPr>
          <w:ilvl w:val="1"/>
          <w:numId w:val="33"/>
        </w:numPr>
        <w:tabs>
          <w:tab w:val="left" w:pos="426"/>
        </w:tabs>
        <w:spacing w:line="276" w:lineRule="auto"/>
        <w:ind w:left="426" w:right="341" w:firstLine="0"/>
        <w:rPr>
          <w:sz w:val="24"/>
          <w:szCs w:val="24"/>
        </w:rPr>
      </w:pPr>
      <w:r w:rsidRPr="00C762E8">
        <w:rPr>
          <w:sz w:val="24"/>
          <w:szCs w:val="24"/>
        </w:rPr>
        <w:t>As sanções por atos praticados no decorrer da contratação estão previstas no Termo de Referência.</w:t>
      </w:r>
    </w:p>
    <w:p w:rsidR="00320D8B" w:rsidRPr="00394D05" w:rsidRDefault="003B7011">
      <w:pPr>
        <w:pStyle w:val="Corpodetexto"/>
        <w:spacing w:before="8"/>
      </w:pPr>
      <w:r>
        <w:rPr>
          <w:noProof/>
          <w:lang w:val="pt-BR" w:eastAsia="pt-BR"/>
        </w:rPr>
        <mc:AlternateContent>
          <mc:Choice Requires="wps">
            <w:drawing>
              <wp:anchor distT="0" distB="0" distL="0" distR="0" simplePos="0" relativeHeight="251684864" behindDoc="1" locked="0" layoutInCell="1" allowOverlap="1" wp14:anchorId="417D9623" wp14:editId="09F592BC">
                <wp:simplePos x="0" y="0"/>
                <wp:positionH relativeFrom="page">
                  <wp:posOffset>647700</wp:posOffset>
                </wp:positionH>
                <wp:positionV relativeFrom="paragraph">
                  <wp:posOffset>157480</wp:posOffset>
                </wp:positionV>
                <wp:extent cx="6083935" cy="208915"/>
                <wp:effectExtent l="0" t="0" r="0" b="0"/>
                <wp:wrapTopAndBottom/>
                <wp:docPr id="18"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8915"/>
                        </a:xfrm>
                        <a:prstGeom prst="rect">
                          <a:avLst/>
                        </a:prstGeom>
                        <a:solidFill>
                          <a:srgbClr val="D9D9D9"/>
                        </a:solidFill>
                        <a:ln w="6096">
                          <a:solidFill>
                            <a:srgbClr val="000000"/>
                          </a:solidFill>
                          <a:miter lim="800000"/>
                          <a:headEnd/>
                          <a:tailEnd/>
                        </a:ln>
                      </wps:spPr>
                      <wps:txbx>
                        <w:txbxContent>
                          <w:p w:rsidR="0090580B" w:rsidRDefault="0090580B">
                            <w:pPr>
                              <w:tabs>
                                <w:tab w:val="left" w:pos="1115"/>
                              </w:tabs>
                              <w:spacing w:before="30"/>
                              <w:ind w:left="549"/>
                              <w:rPr>
                                <w:b/>
                                <w:sz w:val="24"/>
                              </w:rPr>
                            </w:pPr>
                            <w:r>
                              <w:rPr>
                                <w:b/>
                                <w:sz w:val="24"/>
                              </w:rPr>
                              <w:t>22.</w:t>
                            </w:r>
                            <w:r>
                              <w:rPr>
                                <w:sz w:val="24"/>
                              </w:rPr>
                              <w:tab/>
                            </w:r>
                            <w:r>
                              <w:rPr>
                                <w:b/>
                                <w:sz w:val="24"/>
                              </w:rPr>
                              <w:t>DA IMPUGNAÇÃO AO EDITAL E DO PEDIDO DE</w:t>
                            </w:r>
                            <w:r>
                              <w:rPr>
                                <w:b/>
                                <w:spacing w:val="-24"/>
                                <w:sz w:val="24"/>
                              </w:rPr>
                              <w:t xml:space="preserve"> </w:t>
                            </w:r>
                            <w:r>
                              <w:rPr>
                                <w:b/>
                                <w:sz w:val="24"/>
                              </w:rPr>
                              <w:t>ESCLARECIMENTO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44" type="#_x0000_t202" style="position:absolute;margin-left:51pt;margin-top:12.4pt;width:479.05pt;height:16.4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" fillcolor="#d9d9d9" strokeweight=".48pt">
                <v:textbox inset="0,0,0,0">
                  <w:txbxContent>
                    <w:p w:rsidR="0090580B" w:rsidRDefault="0090580B">
                      <w:pPr>
                        <w:tabs>
                          <w:tab w:val="left" w:pos="1115"/>
                        </w:tabs>
                        <w:spacing w:before="30"/>
                        <w:ind w:left="549"/>
                        <w:rPr>
                          <w:b/>
                          <w:sz w:val="24"/>
                        </w:rPr>
                      </w:pPr>
                      <w:r>
                        <w:rPr>
                          <w:b/>
                          <w:sz w:val="24"/>
                        </w:rPr>
                        <w:t>22.</w:t>
                      </w:r>
                      <w:r>
                        <w:rPr>
                          <w:sz w:val="24"/>
                        </w:rPr>
                        <w:tab/>
                      </w:r>
                      <w:r>
                        <w:rPr>
                          <w:b/>
                          <w:sz w:val="24"/>
                        </w:rPr>
                        <w:t>DA IMPUGNAÇÃO AO EDITAL E DO PEDIDO DE</w:t>
                      </w:r>
                      <w:r>
                        <w:rPr>
                          <w:b/>
                          <w:spacing w:val="-24"/>
                          <w:sz w:val="24"/>
                        </w:rPr>
                        <w:t xml:space="preserve"> </w:t>
                      </w:r>
                      <w:r>
                        <w:rPr>
                          <w:b/>
                          <w:sz w:val="24"/>
                        </w:rPr>
                        <w:t>ESCLARECIMENTO</w:t>
                      </w:r>
                    </w:p>
                  </w:txbxContent>
                </v:textbox>
                <w10:wrap type="topAndBottom" anchorx="page"/>
              </v:shape>
            </w:pict>
          </mc:Fallback>
        </mc:AlternateContent>
      </w:r>
    </w:p>
    <w:p w:rsidR="00320D8B" w:rsidRPr="00394D05" w:rsidRDefault="00A07ED4" w:rsidP="00835DF8">
      <w:pPr>
        <w:pStyle w:val="PargrafodaLista"/>
        <w:numPr>
          <w:ilvl w:val="1"/>
          <w:numId w:val="34"/>
        </w:numPr>
        <w:spacing w:before="46" w:line="276" w:lineRule="auto"/>
        <w:ind w:left="426" w:right="341" w:firstLine="0"/>
        <w:rPr>
          <w:sz w:val="24"/>
          <w:szCs w:val="24"/>
        </w:rPr>
      </w:pPr>
      <w:r w:rsidRPr="00394D05">
        <w:rPr>
          <w:b/>
          <w:sz w:val="24"/>
          <w:szCs w:val="24"/>
        </w:rPr>
        <w:t xml:space="preserve">Até 03 (três) </w:t>
      </w:r>
      <w:r w:rsidRPr="00394D05">
        <w:rPr>
          <w:sz w:val="24"/>
          <w:szCs w:val="24"/>
        </w:rPr>
        <w:t>dias úteis antes da data designada para a abertura da sessão pública, qualquer pessoa poderá impugnar este</w:t>
      </w:r>
      <w:r w:rsidRPr="00394D05">
        <w:rPr>
          <w:spacing w:val="-9"/>
          <w:sz w:val="24"/>
          <w:szCs w:val="24"/>
        </w:rPr>
        <w:t xml:space="preserve"> </w:t>
      </w:r>
      <w:r w:rsidRPr="00394D05">
        <w:rPr>
          <w:sz w:val="24"/>
          <w:szCs w:val="24"/>
        </w:rPr>
        <w:t>Edital.</w:t>
      </w:r>
    </w:p>
    <w:p w:rsidR="00C762E8" w:rsidRDefault="00A07ED4" w:rsidP="00835DF8">
      <w:pPr>
        <w:pStyle w:val="PargrafodaLista"/>
        <w:numPr>
          <w:ilvl w:val="1"/>
          <w:numId w:val="34"/>
        </w:numPr>
        <w:tabs>
          <w:tab w:val="left" w:pos="426"/>
        </w:tabs>
        <w:spacing w:before="119" w:line="276" w:lineRule="auto"/>
        <w:ind w:left="426" w:right="341" w:firstLine="0"/>
        <w:rPr>
          <w:sz w:val="24"/>
          <w:szCs w:val="24"/>
        </w:rPr>
      </w:pPr>
      <w:r w:rsidRPr="00C762E8">
        <w:rPr>
          <w:sz w:val="24"/>
          <w:szCs w:val="24"/>
        </w:rPr>
        <w:t>A impugnação poderá ser realizada por forma eletrônica, pelo e-mail</w:t>
      </w:r>
      <w:hyperlink r:id="rId23">
        <w:r w:rsidRPr="00C762E8">
          <w:rPr>
            <w:sz w:val="24"/>
            <w:szCs w:val="24"/>
          </w:rPr>
          <w:t xml:space="preserve"> lici.altoaia@gmail.com, </w:t>
        </w:r>
      </w:hyperlink>
      <w:r w:rsidRPr="00C762E8">
        <w:rPr>
          <w:sz w:val="24"/>
          <w:szCs w:val="24"/>
        </w:rPr>
        <w:t xml:space="preserve">ou por </w:t>
      </w:r>
      <w:r w:rsidRPr="00C762E8">
        <w:rPr>
          <w:sz w:val="24"/>
          <w:szCs w:val="24"/>
        </w:rPr>
        <w:lastRenderedPageBreak/>
        <w:t>petição dirigida ou protocolada no endereço, Avenida Carlos Hugueney, Nº 572, Cep: 78780.000, Alto Araguaia, Setor de</w:t>
      </w:r>
      <w:r w:rsidRPr="00C762E8">
        <w:rPr>
          <w:spacing w:val="-10"/>
          <w:sz w:val="24"/>
          <w:szCs w:val="24"/>
        </w:rPr>
        <w:t xml:space="preserve"> </w:t>
      </w:r>
      <w:r w:rsidRPr="00C762E8">
        <w:rPr>
          <w:sz w:val="24"/>
          <w:szCs w:val="24"/>
        </w:rPr>
        <w:t>licitações.</w:t>
      </w:r>
      <w:r w:rsidR="00C762E8">
        <w:rPr>
          <w:sz w:val="24"/>
          <w:szCs w:val="24"/>
        </w:rPr>
        <w:t xml:space="preserve"> </w:t>
      </w:r>
    </w:p>
    <w:p w:rsidR="00C762E8" w:rsidRDefault="00A07ED4" w:rsidP="00835DF8">
      <w:pPr>
        <w:pStyle w:val="PargrafodaLista"/>
        <w:numPr>
          <w:ilvl w:val="1"/>
          <w:numId w:val="34"/>
        </w:numPr>
        <w:tabs>
          <w:tab w:val="left" w:pos="426"/>
        </w:tabs>
        <w:spacing w:before="119" w:line="276" w:lineRule="auto"/>
        <w:ind w:left="426" w:right="341" w:firstLine="0"/>
        <w:rPr>
          <w:sz w:val="24"/>
          <w:szCs w:val="24"/>
        </w:rPr>
      </w:pPr>
      <w:r w:rsidRPr="00C762E8">
        <w:rPr>
          <w:sz w:val="24"/>
          <w:szCs w:val="24"/>
        </w:rPr>
        <w:t>Caberá ao Pregoeiro, auxiliado pelos responsáveis pela elaboração deste Edital e seus anexos, decidir sobre a impugnação no prazo de até dois dias úteis contados da data de recebimento da</w:t>
      </w:r>
      <w:r w:rsidRPr="00C762E8">
        <w:rPr>
          <w:spacing w:val="-5"/>
          <w:sz w:val="24"/>
          <w:szCs w:val="24"/>
        </w:rPr>
        <w:t xml:space="preserve"> </w:t>
      </w:r>
      <w:r w:rsidRPr="00C762E8">
        <w:rPr>
          <w:sz w:val="24"/>
          <w:szCs w:val="24"/>
        </w:rPr>
        <w:t>impugnação.</w:t>
      </w:r>
    </w:p>
    <w:p w:rsidR="00C762E8" w:rsidRDefault="00A07ED4" w:rsidP="00835DF8">
      <w:pPr>
        <w:pStyle w:val="PargrafodaLista"/>
        <w:numPr>
          <w:ilvl w:val="1"/>
          <w:numId w:val="34"/>
        </w:numPr>
        <w:tabs>
          <w:tab w:val="left" w:pos="426"/>
        </w:tabs>
        <w:spacing w:before="119" w:line="276" w:lineRule="auto"/>
        <w:ind w:left="426" w:right="341" w:firstLine="0"/>
        <w:rPr>
          <w:sz w:val="24"/>
          <w:szCs w:val="24"/>
        </w:rPr>
      </w:pPr>
      <w:r w:rsidRPr="00C762E8">
        <w:rPr>
          <w:sz w:val="24"/>
          <w:szCs w:val="24"/>
        </w:rPr>
        <w:t>Acolhida a impugnação, será definida e publicada nova data para a realização do certame.</w:t>
      </w:r>
    </w:p>
    <w:p w:rsidR="00C762E8" w:rsidRDefault="00A07ED4" w:rsidP="00835DF8">
      <w:pPr>
        <w:pStyle w:val="PargrafodaLista"/>
        <w:numPr>
          <w:ilvl w:val="1"/>
          <w:numId w:val="34"/>
        </w:numPr>
        <w:tabs>
          <w:tab w:val="left" w:pos="426"/>
        </w:tabs>
        <w:spacing w:before="119" w:line="276" w:lineRule="auto"/>
        <w:ind w:left="426" w:right="341" w:firstLine="0"/>
        <w:rPr>
          <w:sz w:val="24"/>
          <w:szCs w:val="24"/>
        </w:rPr>
      </w:pPr>
      <w:r w:rsidRPr="00C762E8">
        <w:rPr>
          <w:sz w:val="24"/>
          <w:szCs w:val="24"/>
        </w:rPr>
        <w:t xml:space="preserve">Os pedidos de esclarecimentos referentes a este processo licitatório deverão ser enviados ao Pregoeiro, até </w:t>
      </w:r>
      <w:r w:rsidRPr="00C762E8">
        <w:rPr>
          <w:b/>
          <w:sz w:val="24"/>
          <w:szCs w:val="24"/>
        </w:rPr>
        <w:t xml:space="preserve">03 (três) dias úteis </w:t>
      </w:r>
      <w:r w:rsidRPr="00C762E8">
        <w:rPr>
          <w:sz w:val="24"/>
          <w:szCs w:val="24"/>
        </w:rPr>
        <w:t>anteriores à data designada para abertura da sessão pública, exclusivamente por meio eletrônico via internet, no endereço indicado no Edital.</w:t>
      </w:r>
    </w:p>
    <w:p w:rsidR="00C762E8" w:rsidRDefault="00C762E8" w:rsidP="00835DF8">
      <w:pPr>
        <w:pStyle w:val="PargrafodaLista"/>
        <w:numPr>
          <w:ilvl w:val="1"/>
          <w:numId w:val="34"/>
        </w:numPr>
        <w:tabs>
          <w:tab w:val="left" w:pos="426"/>
        </w:tabs>
        <w:spacing w:before="119" w:line="276" w:lineRule="auto"/>
        <w:ind w:left="426" w:right="341" w:firstLine="0"/>
        <w:rPr>
          <w:sz w:val="24"/>
          <w:szCs w:val="24"/>
        </w:rPr>
      </w:pPr>
      <w:r>
        <w:rPr>
          <w:sz w:val="24"/>
          <w:szCs w:val="24"/>
        </w:rPr>
        <w:t xml:space="preserve"> </w:t>
      </w:r>
      <w:r w:rsidR="00A07ED4" w:rsidRPr="00C762E8">
        <w:rPr>
          <w:sz w:val="24"/>
          <w:szCs w:val="24"/>
        </w:rPr>
        <w:t>O pregoeiro responderá aos pedidos de esclarecimentos no prazo de dois dias úteis, contado da data de recebimento do pedido, e poderá requisitar subsídios formais aos responsáveis pela elaboração do edital e dos</w:t>
      </w:r>
      <w:r w:rsidR="00A07ED4" w:rsidRPr="00C762E8">
        <w:rPr>
          <w:spacing w:val="-3"/>
          <w:sz w:val="24"/>
          <w:szCs w:val="24"/>
        </w:rPr>
        <w:t xml:space="preserve"> </w:t>
      </w:r>
      <w:r w:rsidR="00A07ED4" w:rsidRPr="00C762E8">
        <w:rPr>
          <w:sz w:val="24"/>
          <w:szCs w:val="24"/>
        </w:rPr>
        <w:t>anexos.</w:t>
      </w:r>
    </w:p>
    <w:p w:rsidR="00C762E8" w:rsidRDefault="00C762E8" w:rsidP="00835DF8">
      <w:pPr>
        <w:pStyle w:val="PargrafodaLista"/>
        <w:numPr>
          <w:ilvl w:val="1"/>
          <w:numId w:val="34"/>
        </w:numPr>
        <w:tabs>
          <w:tab w:val="left" w:pos="426"/>
        </w:tabs>
        <w:spacing w:before="119" w:line="276" w:lineRule="auto"/>
        <w:ind w:left="426" w:right="341" w:firstLine="0"/>
        <w:rPr>
          <w:sz w:val="24"/>
          <w:szCs w:val="24"/>
        </w:rPr>
      </w:pPr>
      <w:r>
        <w:rPr>
          <w:sz w:val="24"/>
          <w:szCs w:val="24"/>
        </w:rPr>
        <w:t xml:space="preserve"> </w:t>
      </w:r>
      <w:r w:rsidR="00A07ED4" w:rsidRPr="00C762E8">
        <w:rPr>
          <w:sz w:val="24"/>
          <w:szCs w:val="24"/>
        </w:rPr>
        <w:t>As impugnações e pedidos de esclarecimentos não suspendem os prazos previstos no</w:t>
      </w:r>
      <w:r w:rsidR="00A07ED4" w:rsidRPr="00C762E8">
        <w:rPr>
          <w:spacing w:val="-1"/>
          <w:sz w:val="24"/>
          <w:szCs w:val="24"/>
        </w:rPr>
        <w:t xml:space="preserve"> </w:t>
      </w:r>
      <w:r w:rsidR="00A07ED4" w:rsidRPr="00C762E8">
        <w:rPr>
          <w:sz w:val="24"/>
          <w:szCs w:val="24"/>
        </w:rPr>
        <w:t>certame.</w:t>
      </w:r>
    </w:p>
    <w:p w:rsidR="00C762E8" w:rsidRPr="002C41E7" w:rsidRDefault="00A07ED4" w:rsidP="00835DF8">
      <w:pPr>
        <w:pStyle w:val="PargrafodaLista"/>
        <w:numPr>
          <w:ilvl w:val="1"/>
          <w:numId w:val="34"/>
        </w:numPr>
        <w:tabs>
          <w:tab w:val="left" w:pos="426"/>
        </w:tabs>
        <w:spacing w:before="119" w:line="276" w:lineRule="auto"/>
        <w:ind w:left="426" w:right="341" w:firstLine="0"/>
        <w:rPr>
          <w:sz w:val="28"/>
          <w:szCs w:val="24"/>
        </w:rPr>
      </w:pPr>
      <w:r w:rsidRPr="002C41E7">
        <w:rPr>
          <w:sz w:val="24"/>
        </w:rPr>
        <w:t>A concessão de efeito suspensivo à impugnação é medida excepcional e deverá ser motivada pelo pregoeiro, nos autos do processo de licitação.</w:t>
      </w:r>
    </w:p>
    <w:p w:rsidR="00320D8B" w:rsidRPr="00C762E8" w:rsidRDefault="00A07ED4" w:rsidP="00835DF8">
      <w:pPr>
        <w:pStyle w:val="PargrafodaLista"/>
        <w:numPr>
          <w:ilvl w:val="1"/>
          <w:numId w:val="34"/>
        </w:numPr>
        <w:tabs>
          <w:tab w:val="left" w:pos="426"/>
        </w:tabs>
        <w:spacing w:before="119" w:line="276" w:lineRule="auto"/>
        <w:ind w:left="426" w:right="341" w:firstLine="0"/>
        <w:rPr>
          <w:sz w:val="24"/>
          <w:szCs w:val="24"/>
        </w:rPr>
      </w:pPr>
      <w:r w:rsidRPr="00C762E8">
        <w:rPr>
          <w:sz w:val="24"/>
          <w:szCs w:val="24"/>
        </w:rPr>
        <w:t>As respostas aos pedidos de esclarecimentos serão divulgadas pelo sistema e</w:t>
      </w:r>
      <w:r w:rsidRPr="00C762E8">
        <w:rPr>
          <w:spacing w:val="-24"/>
          <w:sz w:val="24"/>
          <w:szCs w:val="24"/>
        </w:rPr>
        <w:t xml:space="preserve"> </w:t>
      </w:r>
      <w:r w:rsidRPr="00C762E8">
        <w:rPr>
          <w:sz w:val="24"/>
          <w:szCs w:val="24"/>
        </w:rPr>
        <w:t>vincularão os participantes e a</w:t>
      </w:r>
      <w:r w:rsidRPr="00C762E8">
        <w:rPr>
          <w:spacing w:val="-1"/>
          <w:sz w:val="24"/>
          <w:szCs w:val="24"/>
        </w:rPr>
        <w:t xml:space="preserve"> </w:t>
      </w:r>
      <w:r w:rsidR="00892379" w:rsidRPr="00C762E8">
        <w:rPr>
          <w:sz w:val="24"/>
          <w:szCs w:val="24"/>
        </w:rPr>
        <w:t>administração.</w:t>
      </w:r>
    </w:p>
    <w:p w:rsidR="00320D8B" w:rsidRPr="00394D05" w:rsidRDefault="003B7011">
      <w:pPr>
        <w:pStyle w:val="Corpodetexto"/>
        <w:spacing w:before="3"/>
      </w:pPr>
      <w:r>
        <w:rPr>
          <w:noProof/>
          <w:lang w:val="pt-BR" w:eastAsia="pt-BR"/>
        </w:rPr>
        <mc:AlternateContent>
          <mc:Choice Requires="wps">
            <w:drawing>
              <wp:anchor distT="0" distB="0" distL="0" distR="0" simplePos="0" relativeHeight="251688960" behindDoc="1" locked="0" layoutInCell="1" allowOverlap="1" wp14:anchorId="2D0AFDDB" wp14:editId="19B97FF2">
                <wp:simplePos x="0" y="0"/>
                <wp:positionH relativeFrom="page">
                  <wp:posOffset>829310</wp:posOffset>
                </wp:positionH>
                <wp:positionV relativeFrom="paragraph">
                  <wp:posOffset>161290</wp:posOffset>
                </wp:positionV>
                <wp:extent cx="6083935" cy="207645"/>
                <wp:effectExtent l="0" t="0" r="0" b="0"/>
                <wp:wrapTopAndBottom/>
                <wp:docPr id="1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935" cy="207645"/>
                        </a:xfrm>
                        <a:prstGeom prst="rect">
                          <a:avLst/>
                        </a:prstGeom>
                        <a:solidFill>
                          <a:srgbClr val="D9D9D9"/>
                        </a:solidFill>
                        <a:ln w="6096">
                          <a:solidFill>
                            <a:srgbClr val="000000"/>
                          </a:solidFill>
                          <a:miter lim="800000"/>
                          <a:headEnd/>
                          <a:tailEnd/>
                        </a:ln>
                      </wps:spPr>
                      <wps:txbx>
                        <w:txbxContent>
                          <w:p w:rsidR="0090580B" w:rsidRDefault="0090580B">
                            <w:pPr>
                              <w:tabs>
                                <w:tab w:val="left" w:pos="3501"/>
                              </w:tabs>
                              <w:spacing w:before="25"/>
                              <w:ind w:left="2935"/>
                              <w:rPr>
                                <w:b/>
                                <w:sz w:val="24"/>
                              </w:rPr>
                            </w:pPr>
                            <w:r>
                              <w:rPr>
                                <w:b/>
                                <w:sz w:val="24"/>
                              </w:rPr>
                              <w:t>23.</w:t>
                            </w:r>
                            <w:r>
                              <w:rPr>
                                <w:sz w:val="24"/>
                              </w:rPr>
                              <w:tab/>
                            </w:r>
                            <w:r>
                              <w:rPr>
                                <w:b/>
                                <w:sz w:val="24"/>
                              </w:rPr>
                              <w:t>DAS DISPOSIÇÕES</w:t>
                            </w:r>
                            <w:r>
                              <w:rPr>
                                <w:b/>
                                <w:spacing w:val="1"/>
                                <w:sz w:val="24"/>
                              </w:rPr>
                              <w:t xml:space="preserve"> </w:t>
                            </w:r>
                            <w:r>
                              <w:rPr>
                                <w:b/>
                                <w:sz w:val="24"/>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45" type="#_x0000_t202" style="position:absolute;margin-left:65.3pt;margin-top:12.7pt;width:479.05pt;height:16.3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" fillcolor="#d9d9d9" strokeweight=".48pt">
                <v:textbox inset="0,0,0,0">
                  <w:txbxContent>
                    <w:p w:rsidR="0090580B" w:rsidRDefault="0090580B">
                      <w:pPr>
                        <w:tabs>
                          <w:tab w:val="left" w:pos="3501"/>
                        </w:tabs>
                        <w:spacing w:before="25"/>
                        <w:ind w:left="2935"/>
                        <w:rPr>
                          <w:b/>
                          <w:sz w:val="24"/>
                        </w:rPr>
                      </w:pPr>
                      <w:r>
                        <w:rPr>
                          <w:b/>
                          <w:sz w:val="24"/>
                        </w:rPr>
                        <w:t>23.</w:t>
                      </w:r>
                      <w:r>
                        <w:rPr>
                          <w:sz w:val="24"/>
                        </w:rPr>
                        <w:tab/>
                      </w:r>
                      <w:r>
                        <w:rPr>
                          <w:b/>
                          <w:sz w:val="24"/>
                        </w:rPr>
                        <w:t>DAS DISPOSIÇÕES</w:t>
                      </w:r>
                      <w:r>
                        <w:rPr>
                          <w:b/>
                          <w:spacing w:val="1"/>
                          <w:sz w:val="24"/>
                        </w:rPr>
                        <w:t xml:space="preserve"> </w:t>
                      </w:r>
                      <w:r>
                        <w:rPr>
                          <w:b/>
                          <w:sz w:val="24"/>
                        </w:rPr>
                        <w:t>GERAIS</w:t>
                      </w:r>
                    </w:p>
                  </w:txbxContent>
                </v:textbox>
                <w10:wrap type="topAndBottom" anchorx="page"/>
              </v:shape>
            </w:pict>
          </mc:Fallback>
        </mc:AlternateContent>
      </w:r>
    </w:p>
    <w:p w:rsidR="00C762E8" w:rsidRDefault="00C762E8" w:rsidP="00C762E8">
      <w:pPr>
        <w:spacing w:before="46"/>
        <w:ind w:left="567" w:right="341"/>
        <w:rPr>
          <w:sz w:val="24"/>
          <w:szCs w:val="24"/>
        </w:rPr>
      </w:pPr>
      <w:r>
        <w:rPr>
          <w:sz w:val="24"/>
          <w:szCs w:val="24"/>
        </w:rPr>
        <w:t xml:space="preserve">23.1. </w:t>
      </w:r>
      <w:r w:rsidR="00A07ED4" w:rsidRPr="00C762E8">
        <w:rPr>
          <w:sz w:val="24"/>
          <w:szCs w:val="24"/>
        </w:rPr>
        <w:t>Da sessão pública do Pregão divulgar-se-á Ata no sistema</w:t>
      </w:r>
      <w:r w:rsidR="00A07ED4" w:rsidRPr="00C762E8">
        <w:rPr>
          <w:spacing w:val="-15"/>
          <w:sz w:val="24"/>
          <w:szCs w:val="24"/>
        </w:rPr>
        <w:t xml:space="preserve"> </w:t>
      </w:r>
      <w:r w:rsidR="00A07ED4" w:rsidRPr="00C762E8">
        <w:rPr>
          <w:sz w:val="24"/>
          <w:szCs w:val="24"/>
        </w:rPr>
        <w:t>eletrônico.</w:t>
      </w:r>
    </w:p>
    <w:p w:rsidR="00C762E8" w:rsidRDefault="00C762E8" w:rsidP="00C762E8">
      <w:pPr>
        <w:spacing w:before="46"/>
        <w:ind w:left="567" w:right="341"/>
        <w:jc w:val="both"/>
        <w:rPr>
          <w:sz w:val="24"/>
          <w:szCs w:val="24"/>
        </w:rPr>
      </w:pPr>
      <w:r>
        <w:rPr>
          <w:sz w:val="24"/>
          <w:szCs w:val="24"/>
        </w:rPr>
        <w:t xml:space="preserve">23.2. </w:t>
      </w:r>
      <w:r w:rsidR="00A07ED4" w:rsidRPr="00C762E8">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20D8B" w:rsidRPr="00C762E8" w:rsidRDefault="00C762E8" w:rsidP="00E92E62">
      <w:pPr>
        <w:spacing w:before="46"/>
        <w:ind w:left="567" w:right="341"/>
        <w:jc w:val="both"/>
        <w:rPr>
          <w:sz w:val="24"/>
          <w:szCs w:val="24"/>
        </w:rPr>
      </w:pPr>
      <w:r>
        <w:rPr>
          <w:sz w:val="24"/>
          <w:szCs w:val="24"/>
        </w:rPr>
        <w:t xml:space="preserve">23.3. </w:t>
      </w:r>
      <w:r w:rsidR="00A07ED4" w:rsidRPr="00C762E8">
        <w:rPr>
          <w:sz w:val="24"/>
          <w:szCs w:val="24"/>
        </w:rPr>
        <w:t>Todas as referências de tempo no Edital, no aviso e durante a sessão pública observarão</w:t>
      </w:r>
      <w:r w:rsidR="00A07ED4" w:rsidRPr="00C762E8">
        <w:rPr>
          <w:spacing w:val="2"/>
          <w:sz w:val="24"/>
          <w:szCs w:val="24"/>
        </w:rPr>
        <w:t xml:space="preserve"> </w:t>
      </w:r>
      <w:r w:rsidR="00A07ED4" w:rsidRPr="00C762E8">
        <w:rPr>
          <w:sz w:val="24"/>
          <w:szCs w:val="24"/>
        </w:rPr>
        <w:t>o</w:t>
      </w:r>
      <w:r w:rsidR="00AC2F0A" w:rsidRPr="00C762E8">
        <w:rPr>
          <w:sz w:val="24"/>
          <w:szCs w:val="24"/>
        </w:rPr>
        <w:t xml:space="preserve"> </w:t>
      </w:r>
      <w:r w:rsidR="00A07ED4" w:rsidRPr="00394D05">
        <w:t>horário de Brasília – DF.</w:t>
      </w:r>
    </w:p>
    <w:p w:rsidR="00C762E8" w:rsidRDefault="00A07ED4" w:rsidP="00835DF8">
      <w:pPr>
        <w:pStyle w:val="PargrafodaLista"/>
        <w:numPr>
          <w:ilvl w:val="1"/>
          <w:numId w:val="35"/>
        </w:numPr>
        <w:tabs>
          <w:tab w:val="left" w:pos="567"/>
        </w:tabs>
        <w:spacing w:before="154" w:line="276" w:lineRule="auto"/>
        <w:ind w:left="567" w:right="341" w:firstLine="0"/>
        <w:rPr>
          <w:sz w:val="24"/>
          <w:szCs w:val="24"/>
        </w:rPr>
      </w:pPr>
      <w:r w:rsidRPr="00394D05">
        <w:rPr>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Pr="00394D05">
        <w:rPr>
          <w:spacing w:val="-10"/>
          <w:sz w:val="24"/>
          <w:szCs w:val="24"/>
        </w:rPr>
        <w:t xml:space="preserve"> </w:t>
      </w:r>
      <w:r w:rsidRPr="00394D05">
        <w:rPr>
          <w:sz w:val="24"/>
          <w:szCs w:val="24"/>
        </w:rPr>
        <w:t>classificação.</w:t>
      </w:r>
    </w:p>
    <w:p w:rsidR="00C762E8" w:rsidRDefault="00A07ED4" w:rsidP="00835DF8">
      <w:pPr>
        <w:pStyle w:val="PargrafodaLista"/>
        <w:numPr>
          <w:ilvl w:val="1"/>
          <w:numId w:val="35"/>
        </w:numPr>
        <w:tabs>
          <w:tab w:val="left" w:pos="567"/>
        </w:tabs>
        <w:spacing w:before="154" w:line="276" w:lineRule="auto"/>
        <w:ind w:left="567" w:right="341" w:firstLine="0"/>
        <w:rPr>
          <w:sz w:val="24"/>
          <w:szCs w:val="24"/>
        </w:rPr>
      </w:pPr>
      <w:r w:rsidRPr="00C762E8">
        <w:rPr>
          <w:sz w:val="24"/>
          <w:szCs w:val="24"/>
        </w:rPr>
        <w:t>A homologação do resultado desta licitação não implicará direito à</w:t>
      </w:r>
      <w:r w:rsidRPr="00C762E8">
        <w:rPr>
          <w:spacing w:val="-14"/>
          <w:sz w:val="24"/>
          <w:szCs w:val="24"/>
        </w:rPr>
        <w:t xml:space="preserve"> </w:t>
      </w:r>
      <w:r w:rsidRPr="00C762E8">
        <w:rPr>
          <w:sz w:val="24"/>
          <w:szCs w:val="24"/>
        </w:rPr>
        <w:t>contratação.</w:t>
      </w:r>
    </w:p>
    <w:p w:rsidR="00C762E8" w:rsidRDefault="00A07ED4" w:rsidP="00835DF8">
      <w:pPr>
        <w:pStyle w:val="PargrafodaLista"/>
        <w:numPr>
          <w:ilvl w:val="1"/>
          <w:numId w:val="35"/>
        </w:numPr>
        <w:tabs>
          <w:tab w:val="left" w:pos="567"/>
        </w:tabs>
        <w:spacing w:before="154" w:line="276" w:lineRule="auto"/>
        <w:ind w:left="567" w:right="341" w:firstLine="0"/>
        <w:rPr>
          <w:sz w:val="24"/>
          <w:szCs w:val="24"/>
        </w:rPr>
      </w:pPr>
      <w:r w:rsidRPr="00C762E8">
        <w:rPr>
          <w:sz w:val="24"/>
          <w:szCs w:val="24"/>
        </w:rPr>
        <w:t>As normas disciplinadoras da licitação serão sempre interpretadas em favor da ampliação da disputa entre os interessados, desde que não comprometam o interesse da Administração, o princípio da isonomia, a finalidade e a segurança da</w:t>
      </w:r>
      <w:r w:rsidRPr="00C762E8">
        <w:rPr>
          <w:spacing w:val="-27"/>
          <w:sz w:val="24"/>
          <w:szCs w:val="24"/>
        </w:rPr>
        <w:t xml:space="preserve"> </w:t>
      </w:r>
      <w:r w:rsidRPr="00C762E8">
        <w:rPr>
          <w:sz w:val="24"/>
          <w:szCs w:val="24"/>
        </w:rPr>
        <w:t>contratação.</w:t>
      </w:r>
    </w:p>
    <w:p w:rsidR="00C762E8" w:rsidRDefault="00A07ED4" w:rsidP="00835DF8">
      <w:pPr>
        <w:pStyle w:val="PargrafodaLista"/>
        <w:numPr>
          <w:ilvl w:val="1"/>
          <w:numId w:val="35"/>
        </w:numPr>
        <w:tabs>
          <w:tab w:val="left" w:pos="567"/>
        </w:tabs>
        <w:spacing w:before="154" w:line="276" w:lineRule="auto"/>
        <w:ind w:left="567" w:right="341" w:firstLine="0"/>
        <w:rPr>
          <w:sz w:val="24"/>
          <w:szCs w:val="24"/>
        </w:rPr>
      </w:pPr>
      <w:r w:rsidRPr="00C762E8">
        <w:rPr>
          <w:sz w:val="24"/>
          <w:szCs w:val="24"/>
        </w:rPr>
        <w:t>Os licitantes assumem todos os custos de preparação e apresentação de suas propostas e a Administração não será, em nenhum caso, responsável por esses custos, independentemente da condução ou do resultado do processo</w:t>
      </w:r>
      <w:r w:rsidRPr="00C762E8">
        <w:rPr>
          <w:spacing w:val="-14"/>
          <w:sz w:val="24"/>
          <w:szCs w:val="24"/>
        </w:rPr>
        <w:t xml:space="preserve"> </w:t>
      </w:r>
      <w:r w:rsidRPr="00C762E8">
        <w:rPr>
          <w:sz w:val="24"/>
          <w:szCs w:val="24"/>
        </w:rPr>
        <w:t>licitatório.</w:t>
      </w:r>
    </w:p>
    <w:p w:rsidR="00C762E8" w:rsidRDefault="00A07ED4" w:rsidP="00835DF8">
      <w:pPr>
        <w:pStyle w:val="PargrafodaLista"/>
        <w:numPr>
          <w:ilvl w:val="1"/>
          <w:numId w:val="35"/>
        </w:numPr>
        <w:tabs>
          <w:tab w:val="left" w:pos="567"/>
        </w:tabs>
        <w:spacing w:before="154" w:line="276" w:lineRule="auto"/>
        <w:ind w:left="567" w:right="341" w:firstLine="0"/>
        <w:rPr>
          <w:sz w:val="24"/>
          <w:szCs w:val="24"/>
        </w:rPr>
      </w:pPr>
      <w:r w:rsidRPr="00C762E8">
        <w:rPr>
          <w:sz w:val="24"/>
          <w:szCs w:val="24"/>
        </w:rPr>
        <w:lastRenderedPageBreak/>
        <w:t>Na contagem dos prazos estabelecidos neste Edital e seus Anexos, excluir-se-á o dia do início e incluir-se-á o do vencimento. Só se iniciam e vencem os prazos em dias de expediente na</w:t>
      </w:r>
      <w:r w:rsidRPr="00C762E8">
        <w:rPr>
          <w:spacing w:val="-6"/>
          <w:sz w:val="24"/>
          <w:szCs w:val="24"/>
        </w:rPr>
        <w:t xml:space="preserve"> </w:t>
      </w:r>
      <w:r w:rsidRPr="00C762E8">
        <w:rPr>
          <w:sz w:val="24"/>
          <w:szCs w:val="24"/>
        </w:rPr>
        <w:t>Administração.</w:t>
      </w:r>
    </w:p>
    <w:p w:rsidR="00C762E8" w:rsidRDefault="00A07ED4" w:rsidP="00835DF8">
      <w:pPr>
        <w:pStyle w:val="PargrafodaLista"/>
        <w:numPr>
          <w:ilvl w:val="1"/>
          <w:numId w:val="35"/>
        </w:numPr>
        <w:tabs>
          <w:tab w:val="left" w:pos="567"/>
        </w:tabs>
        <w:spacing w:before="154" w:line="276" w:lineRule="auto"/>
        <w:ind w:left="567" w:right="341" w:firstLine="0"/>
        <w:rPr>
          <w:sz w:val="24"/>
          <w:szCs w:val="24"/>
        </w:rPr>
      </w:pPr>
      <w:r w:rsidRPr="00C762E8">
        <w:rPr>
          <w:sz w:val="24"/>
          <w:szCs w:val="24"/>
        </w:rPr>
        <w:t>O desatendimento de exigências formais não essenciais não importará o afastamento do licitante, desde que seja possível o aproveitamento do ato, observados os princípios da isonomia e do interesse</w:t>
      </w:r>
      <w:r w:rsidRPr="00C762E8">
        <w:rPr>
          <w:spacing w:val="-9"/>
          <w:sz w:val="24"/>
          <w:szCs w:val="24"/>
        </w:rPr>
        <w:t xml:space="preserve"> </w:t>
      </w:r>
      <w:r w:rsidRPr="00C762E8">
        <w:rPr>
          <w:sz w:val="24"/>
          <w:szCs w:val="24"/>
        </w:rPr>
        <w:t>público.</w:t>
      </w:r>
    </w:p>
    <w:p w:rsidR="00C762E8" w:rsidRDefault="00A07ED4" w:rsidP="00835DF8">
      <w:pPr>
        <w:pStyle w:val="PargrafodaLista"/>
        <w:numPr>
          <w:ilvl w:val="1"/>
          <w:numId w:val="35"/>
        </w:numPr>
        <w:tabs>
          <w:tab w:val="left" w:pos="567"/>
        </w:tabs>
        <w:spacing w:before="154" w:line="276" w:lineRule="auto"/>
        <w:ind w:left="567" w:right="341" w:firstLine="0"/>
        <w:rPr>
          <w:sz w:val="24"/>
          <w:szCs w:val="24"/>
        </w:rPr>
      </w:pPr>
      <w:r w:rsidRPr="00C762E8">
        <w:rPr>
          <w:sz w:val="24"/>
          <w:szCs w:val="24"/>
        </w:rPr>
        <w:t>Em caso de divergência entre disposições deste Edital e de seus anexos ou demais peças que compõem o processo, prevalecerá as deste</w:t>
      </w:r>
      <w:r w:rsidRPr="00C762E8">
        <w:rPr>
          <w:spacing w:val="-14"/>
          <w:sz w:val="24"/>
          <w:szCs w:val="24"/>
        </w:rPr>
        <w:t xml:space="preserve"> </w:t>
      </w:r>
      <w:r w:rsidRPr="00C762E8">
        <w:rPr>
          <w:sz w:val="24"/>
          <w:szCs w:val="24"/>
        </w:rPr>
        <w:t>Edital.</w:t>
      </w:r>
    </w:p>
    <w:p w:rsidR="00320D8B" w:rsidRPr="00C762E8" w:rsidRDefault="00A07ED4" w:rsidP="00835DF8">
      <w:pPr>
        <w:pStyle w:val="PargrafodaLista"/>
        <w:numPr>
          <w:ilvl w:val="1"/>
          <w:numId w:val="35"/>
        </w:numPr>
        <w:tabs>
          <w:tab w:val="left" w:pos="567"/>
        </w:tabs>
        <w:spacing w:before="154" w:line="276" w:lineRule="auto"/>
        <w:ind w:left="567" w:right="341" w:firstLine="0"/>
        <w:rPr>
          <w:sz w:val="24"/>
          <w:szCs w:val="24"/>
        </w:rPr>
      </w:pPr>
      <w:r w:rsidRPr="00C762E8">
        <w:rPr>
          <w:sz w:val="24"/>
          <w:szCs w:val="24"/>
        </w:rPr>
        <w:t xml:space="preserve">O Edital está disponibilizado, na íntegra, no endereço eletrônico </w:t>
      </w:r>
      <w:hyperlink r:id="rId24">
        <w:r w:rsidR="008D447F" w:rsidRPr="009C2186">
          <w:rPr>
            <w:sz w:val="24"/>
            <w:szCs w:val="24"/>
          </w:rPr>
          <w:t>www.bnc.org.br</w:t>
        </w:r>
        <w:r w:rsidRPr="00C762E8">
          <w:rPr>
            <w:sz w:val="24"/>
            <w:szCs w:val="24"/>
          </w:rPr>
          <w:t>,</w:t>
        </w:r>
      </w:hyperlink>
      <w:r w:rsidRPr="00C762E8">
        <w:rPr>
          <w:sz w:val="24"/>
          <w:szCs w:val="24"/>
        </w:rPr>
        <w:t xml:space="preserve"> nos dias úteis, mesmo endereço e período no qual os autos do processo administrativo permanecerão com vista franqueada aos interessados.</w:t>
      </w:r>
    </w:p>
    <w:p w:rsidR="00320D8B" w:rsidRDefault="003B7011">
      <w:pPr>
        <w:pStyle w:val="Corpodetexto"/>
        <w:spacing w:before="2"/>
      </w:pPr>
      <w:r>
        <w:rPr>
          <w:noProof/>
          <w:lang w:val="pt-BR" w:eastAsia="pt-BR"/>
        </w:rPr>
        <mc:AlternateContent>
          <mc:Choice Requires="wps">
            <w:drawing>
              <wp:anchor distT="0" distB="0" distL="0" distR="0" simplePos="0" relativeHeight="251703296" behindDoc="1" locked="0" layoutInCell="1" allowOverlap="1" wp14:anchorId="7C6E2207" wp14:editId="281C72CF">
                <wp:simplePos x="0" y="0"/>
                <wp:positionH relativeFrom="page">
                  <wp:posOffset>299720</wp:posOffset>
                </wp:positionH>
                <wp:positionV relativeFrom="paragraph">
                  <wp:posOffset>115570</wp:posOffset>
                </wp:positionV>
                <wp:extent cx="6951345" cy="193675"/>
                <wp:effectExtent l="0" t="0" r="0" b="0"/>
                <wp:wrapTopAndBottom/>
                <wp:docPr id="16"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193675"/>
                        </a:xfrm>
                        <a:prstGeom prst="rect">
                          <a:avLst/>
                        </a:prstGeom>
                        <a:solidFill>
                          <a:srgbClr val="BFBFBF"/>
                        </a:solidFill>
                        <a:ln w="6097">
                          <a:solidFill>
                            <a:srgbClr val="000000"/>
                          </a:solidFill>
                          <a:miter lim="800000"/>
                          <a:headEnd/>
                          <a:tailEnd/>
                        </a:ln>
                      </wps:spPr>
                      <wps:txbx>
                        <w:txbxContent>
                          <w:p w:rsidR="0090580B" w:rsidRDefault="0090580B" w:rsidP="00A82E48">
                            <w:pPr>
                              <w:spacing w:before="20"/>
                              <w:ind w:left="3360"/>
                              <w:rPr>
                                <w:b/>
                              </w:rPr>
                            </w:pPr>
                            <w:r>
                              <w:rPr>
                                <w:b/>
                              </w:rPr>
                              <w:t>24. ANEXOS DO EDITAL DE LICITAÇÃO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46" type="#_x0000_t202" style="position:absolute;margin-left:23.6pt;margin-top:9.1pt;width:547.35pt;height:15.25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" fillcolor="#bfbfbf" strokeweight=".16936mm">
                <v:textbox inset="0,0,0,0">
                  <w:txbxContent>
                    <w:p w:rsidR="0090580B" w:rsidRDefault="0090580B" w:rsidP="00A82E48">
                      <w:pPr>
                        <w:spacing w:before="20"/>
                        <w:ind w:left="3360"/>
                        <w:rPr>
                          <w:b/>
                        </w:rPr>
                      </w:pPr>
                      <w:r>
                        <w:rPr>
                          <w:b/>
                        </w:rPr>
                        <w:t>24. ANEXOS DO EDITAL DE LICITAÇÃO</w:t>
                      </w:r>
                    </w:p>
                  </w:txbxContent>
                </v:textbox>
                <w10:wrap type="topAndBottom" anchorx="page"/>
              </v:shape>
            </w:pict>
          </mc:Fallback>
        </mc:AlternateContent>
      </w:r>
    </w:p>
    <w:p w:rsidR="000A7F91" w:rsidRDefault="000A7F91" w:rsidP="00835DF8">
      <w:pPr>
        <w:pStyle w:val="PargrafodaLista"/>
        <w:numPr>
          <w:ilvl w:val="1"/>
          <w:numId w:val="36"/>
        </w:numPr>
        <w:tabs>
          <w:tab w:val="left" w:pos="1033"/>
        </w:tabs>
        <w:spacing w:before="90"/>
        <w:rPr>
          <w:sz w:val="24"/>
          <w:szCs w:val="24"/>
        </w:rPr>
      </w:pPr>
      <w:r w:rsidRPr="00A82E48">
        <w:rPr>
          <w:sz w:val="24"/>
          <w:szCs w:val="24"/>
        </w:rPr>
        <w:t>Integram este Edital, para todos os fins e efeitos, os seguintes</w:t>
      </w:r>
      <w:r w:rsidRPr="00A82E48">
        <w:rPr>
          <w:spacing w:val="-9"/>
          <w:sz w:val="24"/>
          <w:szCs w:val="24"/>
        </w:rPr>
        <w:t xml:space="preserve"> </w:t>
      </w:r>
      <w:r w:rsidRPr="00A82E48">
        <w:rPr>
          <w:sz w:val="24"/>
          <w:szCs w:val="24"/>
        </w:rPr>
        <w:t>anexos:</w:t>
      </w:r>
    </w:p>
    <w:p w:rsidR="005C4ACE" w:rsidRDefault="000A7F91" w:rsidP="00835DF8">
      <w:pPr>
        <w:pStyle w:val="PargrafodaLista"/>
        <w:numPr>
          <w:ilvl w:val="1"/>
          <w:numId w:val="36"/>
        </w:numPr>
        <w:tabs>
          <w:tab w:val="left" w:pos="1033"/>
        </w:tabs>
        <w:spacing w:before="90"/>
        <w:rPr>
          <w:sz w:val="24"/>
          <w:szCs w:val="24"/>
        </w:rPr>
      </w:pPr>
      <w:r>
        <w:rPr>
          <w:sz w:val="24"/>
          <w:szCs w:val="24"/>
        </w:rPr>
        <w:t xml:space="preserve"> </w:t>
      </w:r>
      <w:r w:rsidR="005C4ACE" w:rsidRPr="00A82E48">
        <w:rPr>
          <w:sz w:val="24"/>
          <w:szCs w:val="24"/>
        </w:rPr>
        <w:t>ANEXO I - Termo de</w:t>
      </w:r>
      <w:r w:rsidR="005C4ACE" w:rsidRPr="00A82E48">
        <w:rPr>
          <w:spacing w:val="-18"/>
          <w:sz w:val="24"/>
          <w:szCs w:val="24"/>
        </w:rPr>
        <w:t xml:space="preserve"> </w:t>
      </w:r>
      <w:r w:rsidR="005C4ACE" w:rsidRPr="00A82E48">
        <w:rPr>
          <w:sz w:val="24"/>
          <w:szCs w:val="24"/>
        </w:rPr>
        <w:t>Referência;</w:t>
      </w:r>
    </w:p>
    <w:p w:rsidR="005C4ACE" w:rsidRPr="00A71840" w:rsidRDefault="005C4ACE" w:rsidP="00835DF8">
      <w:pPr>
        <w:pStyle w:val="PargrafodaLista"/>
        <w:numPr>
          <w:ilvl w:val="1"/>
          <w:numId w:val="36"/>
        </w:numPr>
        <w:tabs>
          <w:tab w:val="left" w:pos="1033"/>
        </w:tabs>
        <w:spacing w:before="90"/>
        <w:rPr>
          <w:sz w:val="24"/>
          <w:szCs w:val="24"/>
        </w:rPr>
      </w:pPr>
      <w:r w:rsidRPr="00A71840">
        <w:rPr>
          <w:sz w:val="24"/>
          <w:szCs w:val="24"/>
        </w:rPr>
        <w:t xml:space="preserve"> ANEXO II – Relação dos Itens da</w:t>
      </w:r>
      <w:r w:rsidRPr="00A71840">
        <w:rPr>
          <w:spacing w:val="-1"/>
          <w:sz w:val="24"/>
          <w:szCs w:val="24"/>
        </w:rPr>
        <w:t xml:space="preserve"> </w:t>
      </w:r>
      <w:r w:rsidRPr="00A71840">
        <w:rPr>
          <w:sz w:val="24"/>
          <w:szCs w:val="24"/>
        </w:rPr>
        <w:t>Licitação;</w:t>
      </w:r>
    </w:p>
    <w:p w:rsidR="005C4ACE" w:rsidRDefault="005C4ACE" w:rsidP="00835DF8">
      <w:pPr>
        <w:pStyle w:val="PargrafodaLista"/>
        <w:numPr>
          <w:ilvl w:val="1"/>
          <w:numId w:val="36"/>
        </w:numPr>
        <w:tabs>
          <w:tab w:val="left" w:pos="1033"/>
        </w:tabs>
        <w:spacing w:before="90"/>
        <w:rPr>
          <w:sz w:val="24"/>
          <w:szCs w:val="24"/>
        </w:rPr>
      </w:pPr>
      <w:r>
        <w:rPr>
          <w:sz w:val="24"/>
          <w:szCs w:val="24"/>
        </w:rPr>
        <w:t xml:space="preserve"> </w:t>
      </w:r>
      <w:r w:rsidRPr="00A82E48">
        <w:rPr>
          <w:sz w:val="24"/>
          <w:szCs w:val="24"/>
        </w:rPr>
        <w:t>ANEXO II</w:t>
      </w:r>
      <w:r>
        <w:rPr>
          <w:sz w:val="24"/>
          <w:szCs w:val="24"/>
        </w:rPr>
        <w:t>I</w:t>
      </w:r>
      <w:r w:rsidRPr="00A82E48">
        <w:rPr>
          <w:sz w:val="24"/>
          <w:szCs w:val="24"/>
        </w:rPr>
        <w:t xml:space="preserve"> – Exigências para</w:t>
      </w:r>
      <w:r w:rsidRPr="00A82E48">
        <w:rPr>
          <w:spacing w:val="-34"/>
          <w:sz w:val="24"/>
          <w:szCs w:val="24"/>
        </w:rPr>
        <w:t xml:space="preserve"> </w:t>
      </w:r>
      <w:r w:rsidRPr="00A82E48">
        <w:rPr>
          <w:sz w:val="24"/>
          <w:szCs w:val="24"/>
        </w:rPr>
        <w:t>Habilitação;</w:t>
      </w:r>
    </w:p>
    <w:p w:rsidR="005C4ACE" w:rsidRDefault="005C4ACE" w:rsidP="00835DF8">
      <w:pPr>
        <w:pStyle w:val="PargrafodaLista"/>
        <w:numPr>
          <w:ilvl w:val="1"/>
          <w:numId w:val="36"/>
        </w:numPr>
        <w:tabs>
          <w:tab w:val="left" w:pos="1033"/>
        </w:tabs>
        <w:spacing w:before="90"/>
        <w:rPr>
          <w:sz w:val="24"/>
          <w:szCs w:val="24"/>
        </w:rPr>
      </w:pPr>
      <w:r>
        <w:rPr>
          <w:sz w:val="24"/>
          <w:szCs w:val="24"/>
        </w:rPr>
        <w:t xml:space="preserve"> </w:t>
      </w:r>
      <w:r w:rsidRPr="00A82E48">
        <w:rPr>
          <w:sz w:val="24"/>
          <w:szCs w:val="24"/>
        </w:rPr>
        <w:t>ANEXO I</w:t>
      </w:r>
      <w:r>
        <w:rPr>
          <w:sz w:val="24"/>
          <w:szCs w:val="24"/>
        </w:rPr>
        <w:t>V</w:t>
      </w:r>
      <w:r w:rsidRPr="00A82E48">
        <w:rPr>
          <w:sz w:val="24"/>
          <w:szCs w:val="24"/>
        </w:rPr>
        <w:t xml:space="preserve"> – Modelo de</w:t>
      </w:r>
      <w:r w:rsidRPr="00A82E48">
        <w:rPr>
          <w:spacing w:val="-12"/>
          <w:sz w:val="24"/>
          <w:szCs w:val="24"/>
        </w:rPr>
        <w:t xml:space="preserve"> </w:t>
      </w:r>
      <w:r w:rsidRPr="00A82E48">
        <w:rPr>
          <w:sz w:val="24"/>
          <w:szCs w:val="24"/>
        </w:rPr>
        <w:t>proposta;</w:t>
      </w:r>
    </w:p>
    <w:p w:rsidR="005C4ACE" w:rsidRDefault="005C4ACE" w:rsidP="00835DF8">
      <w:pPr>
        <w:pStyle w:val="PargrafodaLista"/>
        <w:numPr>
          <w:ilvl w:val="1"/>
          <w:numId w:val="36"/>
        </w:numPr>
        <w:tabs>
          <w:tab w:val="left" w:pos="1033"/>
        </w:tabs>
        <w:spacing w:before="90"/>
        <w:rPr>
          <w:sz w:val="24"/>
          <w:szCs w:val="24"/>
        </w:rPr>
      </w:pPr>
      <w:r>
        <w:rPr>
          <w:sz w:val="24"/>
          <w:szCs w:val="24"/>
        </w:rPr>
        <w:t xml:space="preserve"> ANEXO </w:t>
      </w:r>
      <w:r w:rsidRPr="00A82E48">
        <w:rPr>
          <w:sz w:val="24"/>
          <w:szCs w:val="24"/>
        </w:rPr>
        <w:t>V – Termo de Adesão –</w:t>
      </w:r>
      <w:r w:rsidRPr="00A82E48">
        <w:rPr>
          <w:spacing w:val="5"/>
          <w:sz w:val="24"/>
          <w:szCs w:val="24"/>
        </w:rPr>
        <w:t xml:space="preserve"> </w:t>
      </w:r>
      <w:r w:rsidRPr="008D447F">
        <w:rPr>
          <w:sz w:val="24"/>
          <w:szCs w:val="24"/>
        </w:rPr>
        <w:t>BNC</w:t>
      </w:r>
    </w:p>
    <w:p w:rsidR="005C4ACE" w:rsidRDefault="005C4ACE" w:rsidP="00835DF8">
      <w:pPr>
        <w:pStyle w:val="PargrafodaLista"/>
        <w:numPr>
          <w:ilvl w:val="1"/>
          <w:numId w:val="36"/>
        </w:numPr>
        <w:tabs>
          <w:tab w:val="left" w:pos="1033"/>
        </w:tabs>
        <w:spacing w:before="90"/>
        <w:rPr>
          <w:sz w:val="24"/>
          <w:szCs w:val="24"/>
        </w:rPr>
      </w:pPr>
      <w:r>
        <w:rPr>
          <w:sz w:val="24"/>
          <w:szCs w:val="24"/>
        </w:rPr>
        <w:t xml:space="preserve"> </w:t>
      </w:r>
      <w:r w:rsidRPr="00A82E48">
        <w:rPr>
          <w:sz w:val="24"/>
          <w:szCs w:val="24"/>
        </w:rPr>
        <w:t>ANEXO V</w:t>
      </w:r>
      <w:r>
        <w:rPr>
          <w:sz w:val="24"/>
          <w:szCs w:val="24"/>
        </w:rPr>
        <w:t>I</w:t>
      </w:r>
      <w:r w:rsidRPr="00A82E48">
        <w:rPr>
          <w:sz w:val="24"/>
          <w:szCs w:val="24"/>
        </w:rPr>
        <w:t xml:space="preserve"> – Custo pela utilização do</w:t>
      </w:r>
      <w:r w:rsidRPr="00A82E48">
        <w:rPr>
          <w:spacing w:val="-9"/>
          <w:sz w:val="24"/>
          <w:szCs w:val="24"/>
        </w:rPr>
        <w:t xml:space="preserve"> </w:t>
      </w:r>
      <w:r w:rsidRPr="00A82E48">
        <w:rPr>
          <w:sz w:val="24"/>
          <w:szCs w:val="24"/>
        </w:rPr>
        <w:t>sistema;</w:t>
      </w:r>
    </w:p>
    <w:p w:rsidR="005C4ACE" w:rsidRDefault="005C4ACE" w:rsidP="00835DF8">
      <w:pPr>
        <w:pStyle w:val="PargrafodaLista"/>
        <w:numPr>
          <w:ilvl w:val="1"/>
          <w:numId w:val="36"/>
        </w:numPr>
        <w:tabs>
          <w:tab w:val="left" w:pos="1033"/>
        </w:tabs>
        <w:spacing w:before="90"/>
        <w:rPr>
          <w:sz w:val="24"/>
          <w:szCs w:val="24"/>
        </w:rPr>
      </w:pPr>
      <w:r>
        <w:rPr>
          <w:sz w:val="24"/>
          <w:szCs w:val="24"/>
        </w:rPr>
        <w:t xml:space="preserve"> </w:t>
      </w:r>
      <w:r w:rsidRPr="00A82E48">
        <w:rPr>
          <w:sz w:val="24"/>
          <w:szCs w:val="24"/>
        </w:rPr>
        <w:t>ANEXO VI</w:t>
      </w:r>
      <w:r>
        <w:rPr>
          <w:sz w:val="24"/>
          <w:szCs w:val="24"/>
        </w:rPr>
        <w:t xml:space="preserve">I – Declarações </w:t>
      </w:r>
    </w:p>
    <w:p w:rsidR="005C4ACE" w:rsidRDefault="005C4ACE" w:rsidP="00835DF8">
      <w:pPr>
        <w:pStyle w:val="PargrafodaLista"/>
        <w:numPr>
          <w:ilvl w:val="1"/>
          <w:numId w:val="36"/>
        </w:numPr>
        <w:tabs>
          <w:tab w:val="left" w:pos="1033"/>
        </w:tabs>
        <w:spacing w:before="90"/>
        <w:rPr>
          <w:sz w:val="24"/>
          <w:szCs w:val="24"/>
        </w:rPr>
      </w:pPr>
      <w:r w:rsidRPr="00A82E48">
        <w:rPr>
          <w:sz w:val="24"/>
          <w:szCs w:val="24"/>
        </w:rPr>
        <w:t>ANEXO VII</w:t>
      </w:r>
      <w:r>
        <w:rPr>
          <w:sz w:val="24"/>
          <w:szCs w:val="24"/>
        </w:rPr>
        <w:t>I</w:t>
      </w:r>
      <w:r w:rsidRPr="00A82E48">
        <w:rPr>
          <w:sz w:val="24"/>
          <w:szCs w:val="24"/>
        </w:rPr>
        <w:t xml:space="preserve"> – Declaração de proposta</w:t>
      </w:r>
      <w:r w:rsidRPr="00A82E48">
        <w:rPr>
          <w:spacing w:val="-3"/>
          <w:sz w:val="24"/>
          <w:szCs w:val="24"/>
        </w:rPr>
        <w:t xml:space="preserve"> </w:t>
      </w:r>
      <w:r w:rsidRPr="00A82E48">
        <w:rPr>
          <w:sz w:val="24"/>
          <w:szCs w:val="24"/>
        </w:rPr>
        <w:t>independente</w:t>
      </w:r>
    </w:p>
    <w:p w:rsidR="005C4ACE" w:rsidRDefault="005C4ACE" w:rsidP="00835DF8">
      <w:pPr>
        <w:pStyle w:val="PargrafodaLista"/>
        <w:numPr>
          <w:ilvl w:val="1"/>
          <w:numId w:val="36"/>
        </w:numPr>
        <w:tabs>
          <w:tab w:val="left" w:pos="1033"/>
        </w:tabs>
        <w:spacing w:before="90"/>
        <w:rPr>
          <w:sz w:val="24"/>
          <w:szCs w:val="24"/>
        </w:rPr>
      </w:pPr>
      <w:r>
        <w:rPr>
          <w:sz w:val="24"/>
          <w:szCs w:val="24"/>
        </w:rPr>
        <w:t xml:space="preserve"> ANEXO IX- Minuta da Ata de Registro de Preços</w:t>
      </w:r>
    </w:p>
    <w:p w:rsidR="00320D8B" w:rsidRDefault="00A07ED4" w:rsidP="005C4ACE">
      <w:pPr>
        <w:pStyle w:val="PargrafodaLista"/>
        <w:tabs>
          <w:tab w:val="left" w:pos="1033"/>
        </w:tabs>
        <w:spacing w:before="90"/>
        <w:ind w:left="1454"/>
        <w:jc w:val="right"/>
      </w:pPr>
      <w:r w:rsidRPr="00394D05">
        <w:t xml:space="preserve">Alto Araguaia, </w:t>
      </w:r>
      <w:r w:rsidR="00756DC5">
        <w:t>17</w:t>
      </w:r>
      <w:r w:rsidRPr="00394D05">
        <w:t xml:space="preserve"> de </w:t>
      </w:r>
      <w:r w:rsidR="00756DC5">
        <w:t>Março</w:t>
      </w:r>
      <w:r w:rsidRPr="00394D05">
        <w:t xml:space="preserve"> de 202</w:t>
      </w:r>
      <w:r w:rsidR="00E62BEC">
        <w:t>2</w:t>
      </w:r>
      <w:r w:rsidRPr="00394D05">
        <w:t>.</w:t>
      </w:r>
    </w:p>
    <w:p w:rsidR="005C4ACE" w:rsidRPr="00394D05" w:rsidRDefault="005C4ACE" w:rsidP="005C4ACE">
      <w:pPr>
        <w:pStyle w:val="PargrafodaLista"/>
        <w:tabs>
          <w:tab w:val="left" w:pos="1033"/>
        </w:tabs>
        <w:spacing w:before="90"/>
        <w:ind w:left="1454"/>
      </w:pPr>
    </w:p>
    <w:p w:rsidR="00AB1F92" w:rsidRPr="00386706" w:rsidRDefault="00AB1F92" w:rsidP="00AB1F92">
      <w:pPr>
        <w:jc w:val="center"/>
        <w:rPr>
          <w:b/>
          <w:sz w:val="24"/>
          <w:szCs w:val="24"/>
        </w:rPr>
      </w:pPr>
      <w:r w:rsidRPr="00386706">
        <w:rPr>
          <w:b/>
          <w:sz w:val="24"/>
          <w:szCs w:val="24"/>
        </w:rPr>
        <w:t>SECRETÁRIO DE ADMINISTRAÇÃO</w:t>
      </w:r>
    </w:p>
    <w:p w:rsidR="00320D8B" w:rsidRPr="00386706" w:rsidRDefault="00AB1F92" w:rsidP="00AB1F92">
      <w:pPr>
        <w:jc w:val="center"/>
        <w:rPr>
          <w:b/>
          <w:sz w:val="24"/>
          <w:szCs w:val="24"/>
        </w:rPr>
        <w:sectPr w:rsidR="00320D8B" w:rsidRPr="00386706" w:rsidSect="007107E7">
          <w:headerReference w:type="default" r:id="rId25"/>
          <w:footerReference w:type="default" r:id="rId26"/>
          <w:pgSz w:w="11900" w:h="16840"/>
          <w:pgMar w:top="947" w:right="560" w:bottom="1420" w:left="240" w:header="218" w:footer="1143" w:gutter="0"/>
          <w:cols w:space="720"/>
        </w:sectPr>
      </w:pPr>
      <w:r w:rsidRPr="00386706">
        <w:rPr>
          <w:b/>
          <w:sz w:val="24"/>
          <w:szCs w:val="24"/>
        </w:rPr>
        <w:t>MANOELITO DOS DIAS DE REZENDE NETO</w:t>
      </w:r>
    </w:p>
    <w:p w:rsidR="00320D8B" w:rsidRPr="00394D05" w:rsidRDefault="00A07ED4">
      <w:pPr>
        <w:pStyle w:val="Ttulo1"/>
        <w:spacing w:before="90"/>
        <w:ind w:left="2103" w:right="1932"/>
        <w:jc w:val="center"/>
      </w:pPr>
      <w:r w:rsidRPr="00394D05">
        <w:lastRenderedPageBreak/>
        <w:t xml:space="preserve">ANEXO </w:t>
      </w:r>
      <w:r w:rsidR="000E4E7C">
        <w:t>I</w:t>
      </w:r>
    </w:p>
    <w:p w:rsidR="00A34F2C" w:rsidRPr="00A34F2C" w:rsidRDefault="00A34F2C" w:rsidP="00A34F2C">
      <w:pPr>
        <w:widowControl/>
        <w:autoSpaceDE/>
        <w:autoSpaceDN/>
        <w:jc w:val="both"/>
        <w:rPr>
          <w:sz w:val="24"/>
          <w:szCs w:val="24"/>
          <w:lang w:val="pt-BR" w:eastAsia="pt-BR"/>
        </w:rPr>
      </w:pPr>
      <w:bookmarkStart w:id="1" w:name="OLE_LINK1"/>
    </w:p>
    <w:p w:rsidR="001B3F2E" w:rsidRDefault="001B3F2E" w:rsidP="001B3F2E">
      <w:pPr>
        <w:spacing w:before="20" w:after="20"/>
        <w:jc w:val="center"/>
        <w:rPr>
          <w:b/>
          <w:sz w:val="28"/>
          <w:szCs w:val="28"/>
          <w:u w:val="single"/>
          <w:lang w:eastAsia="pt-BR"/>
        </w:rPr>
      </w:pPr>
      <w:r w:rsidRPr="0093121C">
        <w:rPr>
          <w:b/>
          <w:sz w:val="28"/>
          <w:szCs w:val="28"/>
          <w:u w:val="single"/>
          <w:lang w:eastAsia="pt-BR"/>
        </w:rPr>
        <w:t>TERMO DE REFERÊNCIA</w:t>
      </w:r>
    </w:p>
    <w:p w:rsidR="001B3F2E" w:rsidRPr="0093121C" w:rsidRDefault="001B3F2E" w:rsidP="001B3F2E">
      <w:pPr>
        <w:spacing w:before="20" w:after="20"/>
        <w:jc w:val="center"/>
        <w:rPr>
          <w:b/>
          <w:sz w:val="28"/>
          <w:szCs w:val="28"/>
          <w:u w:val="single"/>
          <w:lang w:eastAsia="pt-BR"/>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5019"/>
      </w:tblGrid>
      <w:tr w:rsidR="001B3F2E" w:rsidRPr="0093121C" w:rsidTr="001B3F2E">
        <w:tc>
          <w:tcPr>
            <w:tcW w:w="9781" w:type="dxa"/>
            <w:gridSpan w:val="2"/>
            <w:shd w:val="clear" w:color="auto" w:fill="BFBFBF"/>
          </w:tcPr>
          <w:p w:rsidR="001B3F2E" w:rsidRPr="0093121C" w:rsidRDefault="001B3F2E" w:rsidP="001B3F2E">
            <w:pPr>
              <w:spacing w:before="20" w:after="20"/>
              <w:rPr>
                <w:b/>
                <w:w w:val="98"/>
                <w:sz w:val="20"/>
                <w:szCs w:val="20"/>
              </w:rPr>
            </w:pPr>
            <w:r w:rsidRPr="0093121C">
              <w:rPr>
                <w:b/>
                <w:w w:val="98"/>
                <w:sz w:val="20"/>
                <w:szCs w:val="20"/>
              </w:rPr>
              <w:t>DAS INFORMAÇÕES PRIMÁRIAS:</w:t>
            </w:r>
          </w:p>
        </w:tc>
      </w:tr>
      <w:tr w:rsidR="001B3F2E" w:rsidRPr="0093121C" w:rsidTr="001B3F2E">
        <w:tc>
          <w:tcPr>
            <w:tcW w:w="4762" w:type="dxa"/>
          </w:tcPr>
          <w:p w:rsidR="001B3F2E" w:rsidRPr="0093121C" w:rsidRDefault="001B3F2E" w:rsidP="00835DF8">
            <w:pPr>
              <w:widowControl/>
              <w:numPr>
                <w:ilvl w:val="0"/>
                <w:numId w:val="38"/>
              </w:numPr>
              <w:autoSpaceDE/>
              <w:autoSpaceDN/>
              <w:spacing w:before="20" w:after="20"/>
              <w:ind w:left="318" w:hanging="284"/>
              <w:jc w:val="both"/>
              <w:rPr>
                <w:b/>
                <w:w w:val="98"/>
                <w:sz w:val="20"/>
                <w:szCs w:val="20"/>
              </w:rPr>
            </w:pPr>
            <w:r w:rsidRPr="0093121C">
              <w:rPr>
                <w:b/>
                <w:w w:val="98"/>
                <w:sz w:val="20"/>
                <w:szCs w:val="20"/>
              </w:rPr>
              <w:t>Órgão Requerente:</w:t>
            </w:r>
          </w:p>
        </w:tc>
        <w:tc>
          <w:tcPr>
            <w:tcW w:w="5019" w:type="dxa"/>
          </w:tcPr>
          <w:p w:rsidR="001B3F2E" w:rsidRPr="0093121C" w:rsidRDefault="001B3F2E" w:rsidP="00835DF8">
            <w:pPr>
              <w:widowControl/>
              <w:numPr>
                <w:ilvl w:val="0"/>
                <w:numId w:val="38"/>
              </w:numPr>
              <w:autoSpaceDE/>
              <w:autoSpaceDN/>
              <w:spacing w:before="20" w:after="20"/>
              <w:ind w:left="215" w:hanging="215"/>
              <w:jc w:val="both"/>
              <w:rPr>
                <w:b/>
                <w:w w:val="98"/>
                <w:sz w:val="20"/>
                <w:szCs w:val="20"/>
              </w:rPr>
            </w:pPr>
            <w:r w:rsidRPr="0093121C">
              <w:rPr>
                <w:b/>
                <w:w w:val="98"/>
                <w:sz w:val="20"/>
                <w:szCs w:val="20"/>
              </w:rPr>
              <w:t>Descrição de Categoria de Investimento:</w:t>
            </w:r>
          </w:p>
        </w:tc>
      </w:tr>
      <w:tr w:rsidR="001B3F2E" w:rsidRPr="0093121C" w:rsidTr="001B3F2E">
        <w:tc>
          <w:tcPr>
            <w:tcW w:w="4762" w:type="dxa"/>
          </w:tcPr>
          <w:p w:rsidR="001B3F2E" w:rsidRPr="0093121C" w:rsidRDefault="001B3F2E" w:rsidP="001B3F2E">
            <w:pPr>
              <w:spacing w:before="20" w:after="20"/>
              <w:rPr>
                <w:b/>
                <w:w w:val="98"/>
                <w:sz w:val="20"/>
                <w:szCs w:val="20"/>
              </w:rPr>
            </w:pPr>
          </w:p>
          <w:p w:rsidR="001B3F2E" w:rsidRPr="0093121C" w:rsidRDefault="001B3F2E" w:rsidP="001B3F2E">
            <w:pPr>
              <w:spacing w:before="20" w:after="20"/>
              <w:rPr>
                <w:b/>
                <w:w w:val="98"/>
                <w:sz w:val="20"/>
                <w:szCs w:val="20"/>
              </w:rPr>
            </w:pPr>
            <w:r w:rsidRPr="0093121C">
              <w:rPr>
                <w:b/>
                <w:w w:val="98"/>
                <w:sz w:val="20"/>
                <w:szCs w:val="20"/>
              </w:rPr>
              <w:t>PREFEITURA MUNICIPAL DE ALTO ARAGUAIA/MT</w:t>
            </w:r>
          </w:p>
          <w:p w:rsidR="001B3F2E" w:rsidRPr="0093121C" w:rsidRDefault="001B3F2E" w:rsidP="001B3F2E">
            <w:pPr>
              <w:spacing w:before="20" w:after="20"/>
              <w:rPr>
                <w:b/>
                <w:w w:val="98"/>
                <w:sz w:val="20"/>
                <w:szCs w:val="20"/>
              </w:rPr>
            </w:pPr>
          </w:p>
          <w:p w:rsidR="001B3F2E" w:rsidRPr="0093121C" w:rsidRDefault="001B3F2E" w:rsidP="00835DF8">
            <w:pPr>
              <w:widowControl/>
              <w:numPr>
                <w:ilvl w:val="0"/>
                <w:numId w:val="39"/>
              </w:numPr>
              <w:autoSpaceDE/>
              <w:autoSpaceDN/>
              <w:spacing w:before="20" w:after="20"/>
              <w:ind w:left="318" w:hanging="284"/>
              <w:jc w:val="both"/>
              <w:rPr>
                <w:b/>
                <w:w w:val="98"/>
                <w:sz w:val="20"/>
                <w:szCs w:val="20"/>
              </w:rPr>
            </w:pPr>
            <w:r w:rsidRPr="0093121C">
              <w:rPr>
                <w:b/>
                <w:w w:val="98"/>
                <w:sz w:val="20"/>
                <w:szCs w:val="20"/>
              </w:rPr>
              <w:t>Unidade Solicitante:</w:t>
            </w:r>
          </w:p>
          <w:p w:rsidR="001B3F2E" w:rsidRDefault="001B3F2E" w:rsidP="001B3F2E">
            <w:pPr>
              <w:spacing w:before="20" w:after="20"/>
              <w:rPr>
                <w:w w:val="98"/>
                <w:sz w:val="20"/>
                <w:szCs w:val="20"/>
              </w:rPr>
            </w:pPr>
            <w:r w:rsidRPr="0093121C">
              <w:rPr>
                <w:w w:val="98"/>
                <w:sz w:val="20"/>
                <w:szCs w:val="20"/>
              </w:rPr>
              <w:t xml:space="preserve">- Secretaria Municipal de </w:t>
            </w:r>
            <w:r>
              <w:rPr>
                <w:w w:val="98"/>
                <w:sz w:val="20"/>
                <w:szCs w:val="20"/>
              </w:rPr>
              <w:t>Educação, Cultura, Esporte, Turismo e Lazer;</w:t>
            </w:r>
          </w:p>
          <w:p w:rsidR="001B3F2E" w:rsidRDefault="001B3F2E" w:rsidP="001B3F2E">
            <w:pPr>
              <w:spacing w:before="20" w:after="20"/>
              <w:rPr>
                <w:w w:val="98"/>
                <w:sz w:val="20"/>
                <w:szCs w:val="20"/>
              </w:rPr>
            </w:pPr>
            <w:r w:rsidRPr="0093121C">
              <w:rPr>
                <w:w w:val="98"/>
                <w:sz w:val="20"/>
                <w:szCs w:val="20"/>
              </w:rPr>
              <w:t>- Secretaria Municipal de Assistência e Desenvolvimento Social.</w:t>
            </w:r>
          </w:p>
          <w:p w:rsidR="001B3F2E" w:rsidRPr="0093121C" w:rsidRDefault="001B3F2E" w:rsidP="001B3F2E">
            <w:pPr>
              <w:spacing w:before="20" w:after="20"/>
              <w:rPr>
                <w:w w:val="98"/>
                <w:sz w:val="20"/>
                <w:szCs w:val="20"/>
              </w:rPr>
            </w:pPr>
            <w:r>
              <w:rPr>
                <w:w w:val="98"/>
                <w:sz w:val="20"/>
                <w:szCs w:val="20"/>
              </w:rPr>
              <w:t>- Secretaria Municipal de Saúde</w:t>
            </w:r>
          </w:p>
        </w:tc>
        <w:tc>
          <w:tcPr>
            <w:tcW w:w="5019" w:type="dxa"/>
          </w:tcPr>
          <w:p w:rsidR="001B3F2E" w:rsidRDefault="001B3F2E" w:rsidP="001B3F2E">
            <w:pPr>
              <w:spacing w:before="20" w:after="20"/>
              <w:rPr>
                <w:w w:val="98"/>
                <w:sz w:val="20"/>
                <w:szCs w:val="20"/>
              </w:rPr>
            </w:pPr>
            <w:r>
              <w:rPr>
                <w:w w:val="98"/>
                <w:sz w:val="20"/>
                <w:szCs w:val="20"/>
              </w:rPr>
              <w:t>(X) Aquisição de Bens</w:t>
            </w:r>
          </w:p>
          <w:p w:rsidR="001B3F2E" w:rsidRPr="0093121C" w:rsidRDefault="001B3F2E" w:rsidP="001B3F2E">
            <w:pPr>
              <w:spacing w:before="20" w:after="20"/>
              <w:rPr>
                <w:w w:val="98"/>
                <w:sz w:val="20"/>
                <w:szCs w:val="20"/>
              </w:rPr>
            </w:pPr>
            <w:r w:rsidRPr="0093121C">
              <w:rPr>
                <w:w w:val="98"/>
                <w:sz w:val="20"/>
                <w:szCs w:val="20"/>
              </w:rPr>
              <w:t xml:space="preserve">( </w:t>
            </w:r>
            <w:r>
              <w:rPr>
                <w:b/>
                <w:w w:val="98"/>
                <w:sz w:val="20"/>
                <w:szCs w:val="20"/>
              </w:rPr>
              <w:t xml:space="preserve"> </w:t>
            </w:r>
            <w:r w:rsidRPr="0093121C">
              <w:rPr>
                <w:w w:val="98"/>
                <w:sz w:val="20"/>
                <w:szCs w:val="20"/>
              </w:rPr>
              <w:t xml:space="preserve"> ) Material de Consumo</w:t>
            </w:r>
          </w:p>
          <w:p w:rsidR="001B3F2E" w:rsidRPr="0093121C" w:rsidRDefault="001B3F2E" w:rsidP="001B3F2E">
            <w:pPr>
              <w:spacing w:before="20" w:after="20"/>
              <w:rPr>
                <w:w w:val="98"/>
                <w:sz w:val="20"/>
                <w:szCs w:val="20"/>
              </w:rPr>
            </w:pPr>
            <w:r w:rsidRPr="0093121C">
              <w:rPr>
                <w:w w:val="98"/>
                <w:sz w:val="20"/>
                <w:szCs w:val="20"/>
              </w:rPr>
              <w:t xml:space="preserve">( </w:t>
            </w:r>
            <w:r>
              <w:rPr>
                <w:w w:val="98"/>
                <w:sz w:val="20"/>
                <w:szCs w:val="20"/>
              </w:rPr>
              <w:t xml:space="preserve"> </w:t>
            </w:r>
            <w:r w:rsidRPr="0093121C">
              <w:rPr>
                <w:b/>
                <w:w w:val="98"/>
                <w:sz w:val="20"/>
                <w:szCs w:val="20"/>
              </w:rPr>
              <w:t xml:space="preserve"> </w:t>
            </w:r>
            <w:r w:rsidRPr="0093121C">
              <w:rPr>
                <w:w w:val="98"/>
                <w:sz w:val="20"/>
                <w:szCs w:val="20"/>
              </w:rPr>
              <w:t>) Equipamentos e Material Permanente</w:t>
            </w:r>
          </w:p>
          <w:p w:rsidR="001B3F2E" w:rsidRPr="0093121C" w:rsidRDefault="001B3F2E" w:rsidP="001B3F2E">
            <w:pPr>
              <w:spacing w:before="20" w:after="20"/>
              <w:rPr>
                <w:w w:val="98"/>
                <w:sz w:val="20"/>
                <w:szCs w:val="20"/>
              </w:rPr>
            </w:pPr>
            <w:r w:rsidRPr="0093121C">
              <w:rPr>
                <w:w w:val="98"/>
                <w:sz w:val="20"/>
                <w:szCs w:val="20"/>
              </w:rPr>
              <w:t>(</w:t>
            </w:r>
            <w:r>
              <w:rPr>
                <w:w w:val="98"/>
                <w:sz w:val="20"/>
                <w:szCs w:val="20"/>
              </w:rPr>
              <w:t xml:space="preserve"> </w:t>
            </w:r>
            <w:r w:rsidRPr="0093121C">
              <w:rPr>
                <w:w w:val="98"/>
                <w:sz w:val="20"/>
                <w:szCs w:val="20"/>
              </w:rPr>
              <w:t xml:space="preserve">  ) Outros Serviços de Terceiros – P. Jurídica </w:t>
            </w:r>
          </w:p>
          <w:p w:rsidR="001B3F2E" w:rsidRPr="0093121C" w:rsidRDefault="001B3F2E" w:rsidP="001B3F2E">
            <w:pPr>
              <w:spacing w:before="20" w:after="20"/>
              <w:rPr>
                <w:w w:val="98"/>
                <w:sz w:val="20"/>
                <w:szCs w:val="20"/>
              </w:rPr>
            </w:pPr>
            <w:r>
              <w:rPr>
                <w:w w:val="98"/>
                <w:sz w:val="20"/>
                <w:szCs w:val="20"/>
              </w:rPr>
              <w:t xml:space="preserve">(   </w:t>
            </w:r>
            <w:r w:rsidRPr="0093121C">
              <w:rPr>
                <w:w w:val="98"/>
                <w:sz w:val="20"/>
                <w:szCs w:val="20"/>
              </w:rPr>
              <w:t>) Outros Serviços de Terceiros – P. Física</w:t>
            </w:r>
          </w:p>
          <w:p w:rsidR="001B3F2E" w:rsidRPr="0093121C" w:rsidRDefault="001B3F2E" w:rsidP="001B3F2E">
            <w:pPr>
              <w:spacing w:before="20" w:after="20"/>
              <w:rPr>
                <w:b/>
                <w:w w:val="98"/>
                <w:sz w:val="20"/>
                <w:szCs w:val="20"/>
              </w:rPr>
            </w:pPr>
            <w:r>
              <w:rPr>
                <w:w w:val="98"/>
                <w:sz w:val="20"/>
                <w:szCs w:val="20"/>
              </w:rPr>
              <w:t xml:space="preserve">(   </w:t>
            </w:r>
            <w:r w:rsidRPr="0093121C">
              <w:rPr>
                <w:w w:val="98"/>
                <w:sz w:val="20"/>
                <w:szCs w:val="20"/>
              </w:rPr>
              <w:t>) Obras e Instalações</w:t>
            </w:r>
          </w:p>
        </w:tc>
      </w:tr>
      <w:tr w:rsidR="001B3F2E" w:rsidRPr="0093121C" w:rsidTr="001B3F2E">
        <w:tc>
          <w:tcPr>
            <w:tcW w:w="9781" w:type="dxa"/>
            <w:gridSpan w:val="2"/>
            <w:shd w:val="clear" w:color="auto" w:fill="BFBFBF"/>
          </w:tcPr>
          <w:p w:rsidR="001B3F2E" w:rsidRPr="0093121C" w:rsidRDefault="001B3F2E" w:rsidP="001B3F2E">
            <w:pPr>
              <w:spacing w:before="20" w:after="20"/>
              <w:rPr>
                <w:w w:val="98"/>
                <w:sz w:val="20"/>
                <w:szCs w:val="20"/>
              </w:rPr>
            </w:pPr>
            <w:r w:rsidRPr="0093121C">
              <w:rPr>
                <w:b/>
                <w:w w:val="98"/>
                <w:sz w:val="20"/>
                <w:szCs w:val="20"/>
              </w:rPr>
              <w:t>MODALIDADE E O TIPO DE LICITAÇÃO:</w:t>
            </w:r>
          </w:p>
        </w:tc>
      </w:tr>
      <w:tr w:rsidR="001B3F2E" w:rsidRPr="0093121C" w:rsidTr="001B3F2E">
        <w:tc>
          <w:tcPr>
            <w:tcW w:w="4762" w:type="dxa"/>
          </w:tcPr>
          <w:p w:rsidR="001B3F2E" w:rsidRPr="0093121C" w:rsidRDefault="001B3F2E" w:rsidP="00835DF8">
            <w:pPr>
              <w:widowControl/>
              <w:numPr>
                <w:ilvl w:val="0"/>
                <w:numId w:val="40"/>
              </w:numPr>
              <w:autoSpaceDE/>
              <w:autoSpaceDN/>
              <w:spacing w:before="20" w:after="20"/>
              <w:ind w:left="318" w:hanging="284"/>
              <w:jc w:val="both"/>
              <w:rPr>
                <w:b/>
                <w:w w:val="98"/>
                <w:sz w:val="20"/>
                <w:szCs w:val="20"/>
              </w:rPr>
            </w:pPr>
            <w:r w:rsidRPr="0093121C">
              <w:rPr>
                <w:b/>
                <w:w w:val="98"/>
                <w:sz w:val="20"/>
                <w:szCs w:val="20"/>
              </w:rPr>
              <w:t>Modalidade de Licitação:</w:t>
            </w:r>
          </w:p>
        </w:tc>
        <w:tc>
          <w:tcPr>
            <w:tcW w:w="5019" w:type="dxa"/>
          </w:tcPr>
          <w:p w:rsidR="001B3F2E" w:rsidRPr="0093121C" w:rsidRDefault="001B3F2E" w:rsidP="00835DF8">
            <w:pPr>
              <w:widowControl/>
              <w:numPr>
                <w:ilvl w:val="0"/>
                <w:numId w:val="40"/>
              </w:numPr>
              <w:autoSpaceDE/>
              <w:autoSpaceDN/>
              <w:spacing w:before="20" w:after="20"/>
              <w:ind w:left="215" w:hanging="215"/>
              <w:jc w:val="both"/>
              <w:rPr>
                <w:b/>
                <w:w w:val="98"/>
                <w:sz w:val="20"/>
                <w:szCs w:val="20"/>
              </w:rPr>
            </w:pPr>
            <w:r w:rsidRPr="0093121C">
              <w:rPr>
                <w:b/>
                <w:w w:val="98"/>
                <w:sz w:val="20"/>
                <w:szCs w:val="20"/>
              </w:rPr>
              <w:t>Tipo de Licitação:</w:t>
            </w:r>
          </w:p>
        </w:tc>
      </w:tr>
      <w:tr w:rsidR="001B3F2E" w:rsidRPr="0093121C" w:rsidTr="001B3F2E">
        <w:tc>
          <w:tcPr>
            <w:tcW w:w="4762" w:type="dxa"/>
          </w:tcPr>
          <w:p w:rsidR="001B3F2E" w:rsidRPr="0093121C" w:rsidRDefault="001B3F2E" w:rsidP="001B3F2E">
            <w:pPr>
              <w:spacing w:before="20" w:after="20"/>
              <w:rPr>
                <w:w w:val="98"/>
                <w:sz w:val="20"/>
                <w:szCs w:val="20"/>
              </w:rPr>
            </w:pPr>
            <w:r>
              <w:rPr>
                <w:w w:val="98"/>
                <w:sz w:val="20"/>
                <w:szCs w:val="20"/>
              </w:rPr>
              <w:t xml:space="preserve">(  </w:t>
            </w:r>
            <w:r w:rsidRPr="0093121C">
              <w:rPr>
                <w:w w:val="98"/>
                <w:sz w:val="20"/>
                <w:szCs w:val="20"/>
              </w:rPr>
              <w:t>) Pregão Presencial</w:t>
            </w:r>
          </w:p>
          <w:p w:rsidR="001B3F2E" w:rsidRPr="0093121C" w:rsidRDefault="001B3F2E" w:rsidP="001B3F2E">
            <w:pPr>
              <w:spacing w:before="20" w:after="20"/>
              <w:rPr>
                <w:w w:val="98"/>
                <w:sz w:val="20"/>
                <w:szCs w:val="20"/>
              </w:rPr>
            </w:pPr>
            <w:r>
              <w:rPr>
                <w:w w:val="98"/>
                <w:sz w:val="20"/>
                <w:szCs w:val="20"/>
              </w:rPr>
              <w:t>(X</w:t>
            </w:r>
            <w:r w:rsidRPr="0093121C">
              <w:rPr>
                <w:w w:val="98"/>
                <w:sz w:val="20"/>
                <w:szCs w:val="20"/>
              </w:rPr>
              <w:t>) Pregão Eletrônico</w:t>
            </w:r>
          </w:p>
          <w:p w:rsidR="001B3F2E" w:rsidRPr="0093121C" w:rsidRDefault="001B3F2E" w:rsidP="001B3F2E">
            <w:pPr>
              <w:spacing w:before="20" w:after="20"/>
              <w:rPr>
                <w:w w:val="98"/>
                <w:sz w:val="20"/>
                <w:szCs w:val="20"/>
              </w:rPr>
            </w:pPr>
            <w:r w:rsidRPr="0093121C">
              <w:rPr>
                <w:w w:val="98"/>
                <w:sz w:val="20"/>
                <w:szCs w:val="20"/>
              </w:rPr>
              <w:t>(  ) Convite</w:t>
            </w:r>
          </w:p>
          <w:p w:rsidR="001B3F2E" w:rsidRPr="0093121C" w:rsidRDefault="001B3F2E" w:rsidP="001B3F2E">
            <w:pPr>
              <w:spacing w:before="20" w:after="20"/>
              <w:rPr>
                <w:w w:val="98"/>
                <w:sz w:val="20"/>
                <w:szCs w:val="20"/>
              </w:rPr>
            </w:pPr>
            <w:r w:rsidRPr="0093121C">
              <w:rPr>
                <w:w w:val="98"/>
                <w:sz w:val="20"/>
                <w:szCs w:val="20"/>
              </w:rPr>
              <w:t>(  ) Tomada de Preços</w:t>
            </w:r>
          </w:p>
          <w:p w:rsidR="001B3F2E" w:rsidRPr="0093121C" w:rsidRDefault="001B3F2E" w:rsidP="001B3F2E">
            <w:pPr>
              <w:spacing w:before="20" w:after="20"/>
              <w:rPr>
                <w:w w:val="98"/>
                <w:sz w:val="20"/>
                <w:szCs w:val="20"/>
              </w:rPr>
            </w:pPr>
            <w:r w:rsidRPr="0093121C">
              <w:rPr>
                <w:w w:val="98"/>
                <w:sz w:val="20"/>
                <w:szCs w:val="20"/>
              </w:rPr>
              <w:t xml:space="preserve">(  ) Concorrência Pública </w:t>
            </w:r>
          </w:p>
          <w:p w:rsidR="001B3F2E" w:rsidRPr="0093121C" w:rsidRDefault="001B3F2E" w:rsidP="001B3F2E">
            <w:pPr>
              <w:spacing w:before="20" w:after="20"/>
              <w:rPr>
                <w:w w:val="98"/>
                <w:sz w:val="20"/>
                <w:szCs w:val="20"/>
              </w:rPr>
            </w:pPr>
            <w:r w:rsidRPr="0093121C">
              <w:rPr>
                <w:w w:val="98"/>
                <w:sz w:val="20"/>
                <w:szCs w:val="20"/>
              </w:rPr>
              <w:t>(  ) Concurso</w:t>
            </w:r>
          </w:p>
          <w:p w:rsidR="001B3F2E" w:rsidRPr="0093121C" w:rsidRDefault="001B3F2E" w:rsidP="001B3F2E">
            <w:pPr>
              <w:spacing w:before="20" w:after="20"/>
              <w:rPr>
                <w:w w:val="98"/>
                <w:sz w:val="20"/>
                <w:szCs w:val="20"/>
              </w:rPr>
            </w:pPr>
            <w:r w:rsidRPr="0093121C">
              <w:rPr>
                <w:w w:val="98"/>
                <w:sz w:val="20"/>
                <w:szCs w:val="20"/>
              </w:rPr>
              <w:t>(   ) Leilão</w:t>
            </w:r>
          </w:p>
          <w:p w:rsidR="001B3F2E" w:rsidRPr="0093121C" w:rsidRDefault="001B3F2E" w:rsidP="001B3F2E">
            <w:pPr>
              <w:spacing w:before="20" w:after="20"/>
              <w:rPr>
                <w:w w:val="98"/>
                <w:sz w:val="20"/>
                <w:szCs w:val="20"/>
              </w:rPr>
            </w:pPr>
            <w:r w:rsidRPr="0093121C">
              <w:rPr>
                <w:w w:val="98"/>
                <w:sz w:val="20"/>
                <w:szCs w:val="20"/>
              </w:rPr>
              <w:t>(     ) Dispensa de Licitação</w:t>
            </w:r>
          </w:p>
          <w:p w:rsidR="001B3F2E" w:rsidRPr="0093121C" w:rsidRDefault="001B3F2E" w:rsidP="001B3F2E">
            <w:pPr>
              <w:spacing w:before="20" w:after="20"/>
              <w:rPr>
                <w:w w:val="98"/>
                <w:sz w:val="20"/>
                <w:szCs w:val="20"/>
              </w:rPr>
            </w:pPr>
            <w:r w:rsidRPr="0093121C">
              <w:rPr>
                <w:w w:val="98"/>
                <w:sz w:val="20"/>
                <w:szCs w:val="20"/>
              </w:rPr>
              <w:t>(    ) Inexigibilidade de Licitação</w:t>
            </w:r>
          </w:p>
          <w:p w:rsidR="001B3F2E" w:rsidRPr="0093121C" w:rsidRDefault="001B3F2E" w:rsidP="001B3F2E">
            <w:pPr>
              <w:spacing w:before="20" w:after="20"/>
              <w:rPr>
                <w:b/>
                <w:w w:val="98"/>
                <w:sz w:val="20"/>
                <w:szCs w:val="20"/>
              </w:rPr>
            </w:pPr>
          </w:p>
        </w:tc>
        <w:tc>
          <w:tcPr>
            <w:tcW w:w="5019" w:type="dxa"/>
          </w:tcPr>
          <w:p w:rsidR="001B3F2E" w:rsidRPr="0093121C" w:rsidRDefault="001B3F2E" w:rsidP="001B3F2E">
            <w:pPr>
              <w:spacing w:before="20" w:after="20"/>
              <w:rPr>
                <w:w w:val="98"/>
                <w:sz w:val="20"/>
                <w:szCs w:val="20"/>
              </w:rPr>
            </w:pPr>
            <w:r w:rsidRPr="0093121C">
              <w:rPr>
                <w:w w:val="98"/>
                <w:sz w:val="20"/>
                <w:szCs w:val="20"/>
              </w:rPr>
              <w:t xml:space="preserve">( </w:t>
            </w:r>
            <w:r w:rsidRPr="0093121C">
              <w:rPr>
                <w:b/>
                <w:w w:val="98"/>
                <w:sz w:val="20"/>
                <w:szCs w:val="20"/>
              </w:rPr>
              <w:t>X</w:t>
            </w:r>
            <w:r w:rsidRPr="0093121C">
              <w:rPr>
                <w:w w:val="98"/>
                <w:sz w:val="20"/>
                <w:szCs w:val="20"/>
              </w:rPr>
              <w:t xml:space="preserve"> ) Menor Preço por Item</w:t>
            </w:r>
          </w:p>
          <w:p w:rsidR="001B3F2E" w:rsidRPr="0093121C" w:rsidRDefault="001B3F2E" w:rsidP="001B3F2E">
            <w:pPr>
              <w:spacing w:before="20" w:after="20"/>
              <w:rPr>
                <w:w w:val="98"/>
                <w:sz w:val="20"/>
                <w:szCs w:val="20"/>
              </w:rPr>
            </w:pPr>
            <w:r w:rsidRPr="0093121C">
              <w:rPr>
                <w:w w:val="98"/>
                <w:sz w:val="20"/>
                <w:szCs w:val="20"/>
              </w:rPr>
              <w:t>(     ) Menor Preço Global</w:t>
            </w:r>
          </w:p>
          <w:p w:rsidR="001B3F2E" w:rsidRPr="0093121C" w:rsidRDefault="001B3F2E" w:rsidP="001B3F2E">
            <w:pPr>
              <w:spacing w:before="20" w:after="20"/>
              <w:rPr>
                <w:w w:val="98"/>
                <w:sz w:val="20"/>
                <w:szCs w:val="20"/>
              </w:rPr>
            </w:pPr>
            <w:r w:rsidRPr="0093121C">
              <w:rPr>
                <w:w w:val="98"/>
                <w:sz w:val="20"/>
                <w:szCs w:val="20"/>
              </w:rPr>
              <w:t xml:space="preserve">(     ) Menor Preço por Lote </w:t>
            </w:r>
          </w:p>
          <w:p w:rsidR="001B3F2E" w:rsidRPr="0093121C" w:rsidRDefault="001B3F2E" w:rsidP="001B3F2E">
            <w:pPr>
              <w:spacing w:before="20" w:after="20"/>
              <w:rPr>
                <w:w w:val="98"/>
                <w:sz w:val="20"/>
                <w:szCs w:val="20"/>
              </w:rPr>
            </w:pPr>
            <w:r w:rsidRPr="0093121C">
              <w:rPr>
                <w:w w:val="98"/>
                <w:sz w:val="20"/>
                <w:szCs w:val="20"/>
              </w:rPr>
              <w:t>(     ) Maior Lance ou Oferta</w:t>
            </w:r>
          </w:p>
          <w:p w:rsidR="001B3F2E" w:rsidRPr="0093121C" w:rsidRDefault="001B3F2E" w:rsidP="001B3F2E">
            <w:pPr>
              <w:spacing w:before="20" w:after="20"/>
              <w:rPr>
                <w:w w:val="98"/>
                <w:sz w:val="20"/>
                <w:szCs w:val="20"/>
              </w:rPr>
            </w:pPr>
            <w:r w:rsidRPr="0093121C">
              <w:rPr>
                <w:w w:val="98"/>
                <w:sz w:val="20"/>
                <w:szCs w:val="20"/>
              </w:rPr>
              <w:t>(     ) Maior Percentual de Desconto</w:t>
            </w:r>
          </w:p>
          <w:p w:rsidR="001B3F2E" w:rsidRPr="0093121C" w:rsidRDefault="001B3F2E" w:rsidP="001B3F2E">
            <w:pPr>
              <w:spacing w:before="20" w:after="20"/>
              <w:rPr>
                <w:w w:val="98"/>
                <w:sz w:val="20"/>
                <w:szCs w:val="20"/>
              </w:rPr>
            </w:pPr>
            <w:r w:rsidRPr="0093121C">
              <w:rPr>
                <w:w w:val="98"/>
                <w:sz w:val="20"/>
                <w:szCs w:val="20"/>
              </w:rPr>
              <w:t>(     ) Melhor Técnica</w:t>
            </w:r>
          </w:p>
          <w:p w:rsidR="001B3F2E" w:rsidRPr="0093121C" w:rsidRDefault="001B3F2E" w:rsidP="001B3F2E">
            <w:pPr>
              <w:spacing w:before="20" w:after="20"/>
              <w:rPr>
                <w:w w:val="98"/>
                <w:sz w:val="20"/>
                <w:szCs w:val="20"/>
              </w:rPr>
            </w:pPr>
            <w:r w:rsidRPr="0093121C">
              <w:rPr>
                <w:w w:val="98"/>
                <w:sz w:val="20"/>
                <w:szCs w:val="20"/>
              </w:rPr>
              <w:t>(     ) Melhor Técnica e Preço</w:t>
            </w:r>
          </w:p>
        </w:tc>
      </w:tr>
      <w:tr w:rsidR="001B3F2E" w:rsidRPr="0093121C" w:rsidTr="001B3F2E">
        <w:tc>
          <w:tcPr>
            <w:tcW w:w="4762" w:type="dxa"/>
          </w:tcPr>
          <w:p w:rsidR="001B3F2E" w:rsidRPr="0093121C" w:rsidRDefault="001B3F2E" w:rsidP="00835DF8">
            <w:pPr>
              <w:widowControl/>
              <w:numPr>
                <w:ilvl w:val="0"/>
                <w:numId w:val="40"/>
              </w:numPr>
              <w:autoSpaceDE/>
              <w:autoSpaceDN/>
              <w:spacing w:before="20" w:after="20"/>
              <w:ind w:left="318" w:hanging="284"/>
              <w:jc w:val="both"/>
              <w:rPr>
                <w:b/>
                <w:w w:val="98"/>
                <w:sz w:val="20"/>
                <w:szCs w:val="20"/>
              </w:rPr>
            </w:pPr>
            <w:r w:rsidRPr="0093121C">
              <w:rPr>
                <w:b/>
                <w:w w:val="98"/>
                <w:sz w:val="20"/>
                <w:szCs w:val="20"/>
              </w:rPr>
              <w:t>Licitação P/ Registro de Preços (SRP):</w:t>
            </w:r>
          </w:p>
        </w:tc>
        <w:tc>
          <w:tcPr>
            <w:tcW w:w="5019" w:type="dxa"/>
          </w:tcPr>
          <w:p w:rsidR="001B3F2E" w:rsidRPr="0093121C" w:rsidRDefault="001B3F2E" w:rsidP="00835DF8">
            <w:pPr>
              <w:widowControl/>
              <w:numPr>
                <w:ilvl w:val="0"/>
                <w:numId w:val="40"/>
              </w:numPr>
              <w:autoSpaceDE/>
              <w:autoSpaceDN/>
              <w:spacing w:before="20" w:after="20"/>
              <w:ind w:left="215" w:hanging="215"/>
              <w:jc w:val="both"/>
              <w:rPr>
                <w:b/>
                <w:w w:val="98"/>
                <w:sz w:val="20"/>
                <w:szCs w:val="20"/>
              </w:rPr>
            </w:pPr>
            <w:r w:rsidRPr="0093121C">
              <w:rPr>
                <w:b/>
                <w:w w:val="98"/>
                <w:sz w:val="20"/>
                <w:szCs w:val="20"/>
              </w:rPr>
              <w:t>Origem do Recurso:</w:t>
            </w:r>
          </w:p>
        </w:tc>
      </w:tr>
      <w:tr w:rsidR="001B3F2E" w:rsidRPr="0093121C" w:rsidTr="001B3F2E">
        <w:tc>
          <w:tcPr>
            <w:tcW w:w="4762" w:type="dxa"/>
          </w:tcPr>
          <w:p w:rsidR="001B3F2E" w:rsidRPr="0093121C" w:rsidRDefault="001B3F2E" w:rsidP="001B3F2E">
            <w:pPr>
              <w:spacing w:before="20" w:after="20"/>
              <w:rPr>
                <w:w w:val="98"/>
                <w:sz w:val="20"/>
                <w:szCs w:val="20"/>
              </w:rPr>
            </w:pPr>
            <w:r w:rsidRPr="0093121C">
              <w:rPr>
                <w:w w:val="98"/>
                <w:sz w:val="20"/>
                <w:szCs w:val="20"/>
              </w:rPr>
              <w:t xml:space="preserve">( </w:t>
            </w:r>
            <w:r w:rsidRPr="0093121C">
              <w:rPr>
                <w:b/>
                <w:w w:val="98"/>
                <w:sz w:val="20"/>
                <w:szCs w:val="20"/>
              </w:rPr>
              <w:t>x</w:t>
            </w:r>
            <w:r w:rsidRPr="0093121C">
              <w:rPr>
                <w:w w:val="98"/>
                <w:sz w:val="20"/>
                <w:szCs w:val="20"/>
              </w:rPr>
              <w:t xml:space="preserve"> ) SIM</w:t>
            </w:r>
          </w:p>
          <w:p w:rsidR="001B3F2E" w:rsidRPr="0093121C" w:rsidRDefault="001B3F2E" w:rsidP="001B3F2E">
            <w:pPr>
              <w:spacing w:before="20" w:after="20"/>
              <w:rPr>
                <w:b/>
                <w:w w:val="98"/>
                <w:sz w:val="20"/>
                <w:szCs w:val="20"/>
              </w:rPr>
            </w:pPr>
            <w:r w:rsidRPr="0093121C">
              <w:rPr>
                <w:w w:val="98"/>
                <w:sz w:val="20"/>
                <w:szCs w:val="20"/>
              </w:rPr>
              <w:t>(    ) NÃO</w:t>
            </w:r>
          </w:p>
        </w:tc>
        <w:tc>
          <w:tcPr>
            <w:tcW w:w="5019" w:type="dxa"/>
          </w:tcPr>
          <w:p w:rsidR="001B3F2E" w:rsidRPr="0093121C" w:rsidRDefault="001B3F2E" w:rsidP="001B3F2E">
            <w:pPr>
              <w:spacing w:before="20" w:after="20"/>
              <w:rPr>
                <w:w w:val="98"/>
                <w:sz w:val="20"/>
                <w:szCs w:val="20"/>
              </w:rPr>
            </w:pPr>
            <w:r>
              <w:rPr>
                <w:w w:val="98"/>
                <w:sz w:val="20"/>
                <w:szCs w:val="20"/>
              </w:rPr>
              <w:t xml:space="preserve">( X </w:t>
            </w:r>
            <w:r w:rsidRPr="0093121C">
              <w:rPr>
                <w:w w:val="98"/>
                <w:sz w:val="20"/>
                <w:szCs w:val="20"/>
              </w:rPr>
              <w:t>) Próprio da Prefeitura</w:t>
            </w:r>
          </w:p>
          <w:p w:rsidR="001B3F2E" w:rsidRPr="0093121C" w:rsidRDefault="001B3F2E" w:rsidP="001B3F2E">
            <w:pPr>
              <w:spacing w:before="20" w:after="20"/>
              <w:rPr>
                <w:w w:val="98"/>
                <w:sz w:val="20"/>
                <w:szCs w:val="20"/>
              </w:rPr>
            </w:pPr>
            <w:r>
              <w:rPr>
                <w:w w:val="98"/>
                <w:sz w:val="20"/>
                <w:szCs w:val="20"/>
              </w:rPr>
              <w:t xml:space="preserve">(    </w:t>
            </w:r>
            <w:r w:rsidRPr="0093121C">
              <w:rPr>
                <w:w w:val="98"/>
                <w:sz w:val="20"/>
                <w:szCs w:val="20"/>
              </w:rPr>
              <w:t xml:space="preserve"> ) Programas da União</w:t>
            </w:r>
          </w:p>
          <w:p w:rsidR="001B3F2E" w:rsidRPr="0093121C" w:rsidRDefault="001B3F2E" w:rsidP="001B3F2E">
            <w:pPr>
              <w:spacing w:before="20" w:after="20"/>
              <w:rPr>
                <w:w w:val="98"/>
                <w:sz w:val="20"/>
                <w:szCs w:val="20"/>
              </w:rPr>
            </w:pPr>
            <w:r>
              <w:rPr>
                <w:w w:val="98"/>
                <w:sz w:val="20"/>
                <w:szCs w:val="20"/>
              </w:rPr>
              <w:t xml:space="preserve">(    </w:t>
            </w:r>
            <w:r w:rsidRPr="0093121C">
              <w:rPr>
                <w:w w:val="98"/>
                <w:sz w:val="20"/>
                <w:szCs w:val="20"/>
              </w:rPr>
              <w:t xml:space="preserve"> ) Programas do Estado </w:t>
            </w:r>
          </w:p>
          <w:p w:rsidR="001B3F2E" w:rsidRPr="0093121C" w:rsidRDefault="001B3F2E" w:rsidP="001B3F2E">
            <w:pPr>
              <w:spacing w:before="20" w:after="20"/>
              <w:rPr>
                <w:w w:val="98"/>
                <w:sz w:val="20"/>
                <w:szCs w:val="20"/>
              </w:rPr>
            </w:pPr>
            <w:r>
              <w:rPr>
                <w:w w:val="98"/>
                <w:sz w:val="20"/>
                <w:szCs w:val="20"/>
              </w:rPr>
              <w:t xml:space="preserve">( X </w:t>
            </w:r>
            <w:r w:rsidRPr="0093121C">
              <w:rPr>
                <w:w w:val="98"/>
                <w:sz w:val="20"/>
                <w:szCs w:val="20"/>
              </w:rPr>
              <w:t>) Convênio / Contrato de Repasse - União</w:t>
            </w:r>
          </w:p>
          <w:p w:rsidR="001B3F2E" w:rsidRPr="0093121C" w:rsidRDefault="001B3F2E" w:rsidP="001B3F2E">
            <w:pPr>
              <w:spacing w:before="20" w:after="20"/>
              <w:rPr>
                <w:w w:val="98"/>
                <w:sz w:val="20"/>
                <w:szCs w:val="20"/>
              </w:rPr>
            </w:pPr>
            <w:r>
              <w:rPr>
                <w:w w:val="98"/>
                <w:sz w:val="20"/>
                <w:szCs w:val="20"/>
              </w:rPr>
              <w:t xml:space="preserve">( X </w:t>
            </w:r>
            <w:r w:rsidRPr="0093121C">
              <w:rPr>
                <w:w w:val="98"/>
                <w:sz w:val="20"/>
                <w:szCs w:val="20"/>
              </w:rPr>
              <w:t>) Convênio / Contrato de Repasse - Estado</w:t>
            </w:r>
          </w:p>
          <w:p w:rsidR="001B3F2E" w:rsidRPr="0093121C" w:rsidRDefault="001B3F2E" w:rsidP="001B3F2E">
            <w:pPr>
              <w:spacing w:before="20" w:after="20"/>
              <w:rPr>
                <w:w w:val="98"/>
                <w:sz w:val="20"/>
                <w:szCs w:val="20"/>
              </w:rPr>
            </w:pPr>
            <w:r w:rsidRPr="0093121C">
              <w:rPr>
                <w:w w:val="98"/>
                <w:sz w:val="20"/>
                <w:szCs w:val="20"/>
              </w:rPr>
              <w:t xml:space="preserve">( </w:t>
            </w:r>
            <w:r>
              <w:rPr>
                <w:w w:val="98"/>
                <w:sz w:val="20"/>
                <w:szCs w:val="20"/>
              </w:rPr>
              <w:t xml:space="preserve"> </w:t>
            </w:r>
            <w:r>
              <w:rPr>
                <w:b/>
                <w:w w:val="98"/>
                <w:sz w:val="20"/>
                <w:szCs w:val="20"/>
              </w:rPr>
              <w:t xml:space="preserve"> </w:t>
            </w:r>
            <w:r w:rsidRPr="0093121C">
              <w:rPr>
                <w:b/>
                <w:w w:val="98"/>
                <w:sz w:val="20"/>
                <w:szCs w:val="20"/>
              </w:rPr>
              <w:t xml:space="preserve"> </w:t>
            </w:r>
            <w:r w:rsidRPr="0093121C">
              <w:rPr>
                <w:w w:val="98"/>
                <w:sz w:val="20"/>
                <w:szCs w:val="20"/>
              </w:rPr>
              <w:t xml:space="preserve"> ) Outros</w:t>
            </w:r>
          </w:p>
          <w:p w:rsidR="001B3F2E" w:rsidRPr="0093121C" w:rsidRDefault="001B3F2E" w:rsidP="001B3F2E">
            <w:pPr>
              <w:spacing w:before="20" w:after="20"/>
              <w:rPr>
                <w:w w:val="98"/>
                <w:sz w:val="20"/>
                <w:szCs w:val="20"/>
              </w:rPr>
            </w:pPr>
          </w:p>
        </w:tc>
      </w:tr>
      <w:tr w:rsidR="001B3F2E" w:rsidRPr="0093121C" w:rsidTr="001B3F2E">
        <w:tc>
          <w:tcPr>
            <w:tcW w:w="4762" w:type="dxa"/>
            <w:shd w:val="clear" w:color="auto" w:fill="BFBFBF"/>
          </w:tcPr>
          <w:p w:rsidR="001B3F2E" w:rsidRPr="0093121C" w:rsidRDefault="001B3F2E" w:rsidP="001B3F2E">
            <w:pPr>
              <w:spacing w:before="20" w:after="20"/>
              <w:rPr>
                <w:w w:val="98"/>
                <w:sz w:val="20"/>
                <w:szCs w:val="20"/>
              </w:rPr>
            </w:pPr>
            <w:r w:rsidRPr="0093121C">
              <w:rPr>
                <w:b/>
                <w:w w:val="98"/>
                <w:sz w:val="20"/>
                <w:szCs w:val="20"/>
              </w:rPr>
              <w:t>DA LEGISLAÇÃO APLICÁVEL</w:t>
            </w:r>
          </w:p>
        </w:tc>
        <w:tc>
          <w:tcPr>
            <w:tcW w:w="5019" w:type="dxa"/>
            <w:shd w:val="clear" w:color="auto" w:fill="BFBFBF"/>
          </w:tcPr>
          <w:p w:rsidR="001B3F2E" w:rsidRPr="0093121C" w:rsidRDefault="001B3F2E" w:rsidP="001B3F2E">
            <w:pPr>
              <w:spacing w:before="20" w:after="20"/>
              <w:rPr>
                <w:w w:val="98"/>
                <w:sz w:val="20"/>
                <w:szCs w:val="20"/>
              </w:rPr>
            </w:pPr>
          </w:p>
        </w:tc>
      </w:tr>
      <w:tr w:rsidR="001B3F2E" w:rsidRPr="0093121C" w:rsidTr="001B3F2E">
        <w:tc>
          <w:tcPr>
            <w:tcW w:w="9781" w:type="dxa"/>
            <w:gridSpan w:val="2"/>
          </w:tcPr>
          <w:p w:rsidR="001B3F2E" w:rsidRPr="0093121C" w:rsidRDefault="001B3F2E" w:rsidP="001B3F2E">
            <w:pPr>
              <w:tabs>
                <w:tab w:val="left" w:pos="454"/>
              </w:tabs>
              <w:adjustRightInd w:val="0"/>
              <w:spacing w:before="20" w:after="20"/>
              <w:ind w:left="33"/>
              <w:jc w:val="both"/>
              <w:rPr>
                <w:sz w:val="20"/>
                <w:szCs w:val="20"/>
              </w:rPr>
            </w:pPr>
            <w:r w:rsidRPr="0093121C">
              <w:rPr>
                <w:sz w:val="20"/>
                <w:szCs w:val="20"/>
              </w:rPr>
              <w:t xml:space="preserve">(x) Lei n° 8.666/93 e suas alterações (Institui normas para Licitações e Contratos da Administração); </w:t>
            </w:r>
          </w:p>
          <w:p w:rsidR="001B3F2E" w:rsidRPr="0093121C" w:rsidRDefault="001B3F2E" w:rsidP="001B3F2E">
            <w:pPr>
              <w:tabs>
                <w:tab w:val="left" w:pos="454"/>
              </w:tabs>
              <w:adjustRightInd w:val="0"/>
              <w:spacing w:before="20" w:after="20"/>
              <w:ind w:left="33"/>
              <w:jc w:val="both"/>
              <w:rPr>
                <w:sz w:val="20"/>
                <w:szCs w:val="20"/>
              </w:rPr>
            </w:pPr>
            <w:r>
              <w:rPr>
                <w:sz w:val="20"/>
                <w:szCs w:val="20"/>
              </w:rPr>
              <w:t xml:space="preserve">( </w:t>
            </w:r>
            <w:r w:rsidRPr="0093121C">
              <w:rPr>
                <w:sz w:val="20"/>
                <w:szCs w:val="20"/>
              </w:rPr>
              <w:t>) Lei Complementar n° 123/2006 (Institui o Estatuto Nacional da Microempresa e Empresa de Pequeno Porte) e alterações posteriores;</w:t>
            </w:r>
          </w:p>
          <w:p w:rsidR="001B3F2E" w:rsidRPr="0093121C" w:rsidRDefault="001B3F2E" w:rsidP="001B3F2E">
            <w:pPr>
              <w:tabs>
                <w:tab w:val="left" w:pos="454"/>
              </w:tabs>
              <w:adjustRightInd w:val="0"/>
              <w:spacing w:before="20" w:after="20"/>
              <w:ind w:left="33"/>
              <w:jc w:val="both"/>
              <w:rPr>
                <w:sz w:val="20"/>
                <w:szCs w:val="20"/>
              </w:rPr>
            </w:pPr>
            <w:r>
              <w:rPr>
                <w:sz w:val="20"/>
                <w:szCs w:val="20"/>
              </w:rPr>
              <w:t>(x</w:t>
            </w:r>
            <w:r w:rsidRPr="0093121C">
              <w:rPr>
                <w:sz w:val="20"/>
                <w:szCs w:val="20"/>
              </w:rPr>
              <w:t>) Lei n° 10.520/2002 (Institui a modalidade de licitação denominada Pregão);</w:t>
            </w:r>
          </w:p>
          <w:p w:rsidR="001B3F2E" w:rsidRPr="0093121C" w:rsidRDefault="001B3F2E" w:rsidP="001B3F2E">
            <w:pPr>
              <w:spacing w:before="20" w:after="20"/>
              <w:rPr>
                <w:w w:val="98"/>
                <w:sz w:val="20"/>
                <w:szCs w:val="20"/>
              </w:rPr>
            </w:pPr>
            <w:r w:rsidRPr="0093121C">
              <w:rPr>
                <w:sz w:val="20"/>
                <w:szCs w:val="20"/>
              </w:rPr>
              <w:t xml:space="preserve"> (x) E demais disposições a serem estabelecidas no Edital de Licitação e em seus Anexos.</w:t>
            </w:r>
          </w:p>
        </w:tc>
      </w:tr>
    </w:tbl>
    <w:p w:rsidR="001B3F2E" w:rsidRPr="0093121C" w:rsidRDefault="001B3F2E" w:rsidP="001B3F2E">
      <w:pPr>
        <w:ind w:left="426"/>
        <w:jc w:val="center"/>
        <w:rPr>
          <w:b/>
          <w:sz w:val="24"/>
          <w:szCs w:val="24"/>
        </w:rPr>
      </w:pPr>
    </w:p>
    <w:p w:rsidR="001B3F2E" w:rsidRPr="0093121C" w:rsidRDefault="001B3F2E" w:rsidP="001B3F2E">
      <w:pPr>
        <w:jc w:val="center"/>
        <w:rPr>
          <w:b/>
          <w:sz w:val="24"/>
          <w:szCs w:val="24"/>
        </w:rPr>
      </w:pPr>
    </w:p>
    <w:p w:rsidR="001B3F2E" w:rsidRPr="0093121C" w:rsidRDefault="001B3F2E" w:rsidP="001B3F2E">
      <w:pPr>
        <w:jc w:val="center"/>
        <w:rPr>
          <w:b/>
          <w:sz w:val="24"/>
          <w:szCs w:val="24"/>
        </w:rPr>
      </w:pPr>
    </w:p>
    <w:p w:rsidR="001B3F2E" w:rsidRPr="0093121C" w:rsidRDefault="001B3F2E" w:rsidP="001B3F2E">
      <w:pPr>
        <w:jc w:val="both"/>
        <w:rPr>
          <w:b/>
          <w:sz w:val="24"/>
          <w:szCs w:val="24"/>
        </w:rPr>
      </w:pPr>
      <w:r w:rsidRPr="0093121C">
        <w:rPr>
          <w:b/>
          <w:sz w:val="24"/>
          <w:szCs w:val="24"/>
        </w:rPr>
        <w:t xml:space="preserve"> 1. OBJETO </w:t>
      </w:r>
    </w:p>
    <w:p w:rsidR="001B3F2E" w:rsidRPr="0093121C" w:rsidRDefault="001B3F2E" w:rsidP="001B3F2E">
      <w:pPr>
        <w:jc w:val="both"/>
        <w:rPr>
          <w:sz w:val="24"/>
          <w:szCs w:val="24"/>
        </w:rPr>
      </w:pPr>
      <w:r w:rsidRPr="0093121C">
        <w:rPr>
          <w:sz w:val="24"/>
          <w:szCs w:val="24"/>
        </w:rPr>
        <w:t xml:space="preserve">1.1 O presente Termo de Referência tem por objeto, </w:t>
      </w:r>
      <w:r>
        <w:rPr>
          <w:sz w:val="24"/>
          <w:szCs w:val="24"/>
        </w:rPr>
        <w:t xml:space="preserve">o Registro de Preços visando a futura e eventual </w:t>
      </w:r>
      <w:r>
        <w:rPr>
          <w:b/>
          <w:sz w:val="24"/>
          <w:szCs w:val="24"/>
          <w:u w:val="single"/>
        </w:rPr>
        <w:t>A</w:t>
      </w:r>
      <w:r w:rsidRPr="00EB2DF5">
        <w:rPr>
          <w:b/>
          <w:sz w:val="24"/>
          <w:szCs w:val="24"/>
          <w:u w:val="single"/>
        </w:rPr>
        <w:t>quisição</w:t>
      </w:r>
      <w:r>
        <w:rPr>
          <w:b/>
          <w:sz w:val="24"/>
          <w:szCs w:val="24"/>
          <w:u w:val="single"/>
        </w:rPr>
        <w:t xml:space="preserve"> de Veículos, Micro-ônibus e Trator roçador</w:t>
      </w:r>
      <w:r>
        <w:rPr>
          <w:sz w:val="24"/>
          <w:szCs w:val="24"/>
          <w:u w:val="single"/>
        </w:rPr>
        <w:t xml:space="preserve"> </w:t>
      </w:r>
      <w:r w:rsidRPr="0093121C">
        <w:rPr>
          <w:sz w:val="24"/>
          <w:szCs w:val="24"/>
        </w:rPr>
        <w:t>para suprir a necessidade</w:t>
      </w:r>
      <w:r>
        <w:rPr>
          <w:sz w:val="24"/>
          <w:szCs w:val="24"/>
        </w:rPr>
        <w:t xml:space="preserve"> de algumas secretarias desta prefeitura.</w:t>
      </w:r>
    </w:p>
    <w:p w:rsidR="001B3F2E" w:rsidRPr="0093121C" w:rsidRDefault="001B3F2E" w:rsidP="001B3F2E">
      <w:pPr>
        <w:jc w:val="both"/>
        <w:rPr>
          <w:sz w:val="24"/>
          <w:szCs w:val="24"/>
        </w:rPr>
      </w:pPr>
    </w:p>
    <w:p w:rsidR="001B3F2E" w:rsidRPr="0093121C" w:rsidRDefault="001B3F2E" w:rsidP="001B3F2E">
      <w:pPr>
        <w:jc w:val="both"/>
        <w:rPr>
          <w:b/>
          <w:sz w:val="24"/>
          <w:szCs w:val="24"/>
        </w:rPr>
      </w:pPr>
      <w:r w:rsidRPr="0093121C">
        <w:rPr>
          <w:b/>
          <w:sz w:val="24"/>
          <w:szCs w:val="24"/>
        </w:rPr>
        <w:lastRenderedPageBreak/>
        <w:t xml:space="preserve"> 2. JUSTIFICATIVA DA NECESSIDADE DE CONTRATAÇÃO, SUA NATUREZA E VIGÊNCIA</w:t>
      </w:r>
    </w:p>
    <w:p w:rsidR="001B3F2E" w:rsidRPr="0093121C" w:rsidRDefault="001B3F2E" w:rsidP="001B3F2E">
      <w:pPr>
        <w:jc w:val="both"/>
        <w:rPr>
          <w:sz w:val="24"/>
          <w:szCs w:val="24"/>
        </w:rPr>
      </w:pPr>
      <w:r w:rsidRPr="0093121C">
        <w:rPr>
          <w:sz w:val="24"/>
          <w:szCs w:val="24"/>
        </w:rPr>
        <w:t xml:space="preserve">2.1 </w:t>
      </w:r>
      <w:r>
        <w:rPr>
          <w:sz w:val="24"/>
          <w:szCs w:val="24"/>
        </w:rPr>
        <w:t>Veículos e trator roçador são de suma importância pois auxiliarão na logística das atividades relacionadas às secretarias supracitadas.</w:t>
      </w:r>
      <w:r w:rsidRPr="0093121C">
        <w:rPr>
          <w:sz w:val="24"/>
          <w:szCs w:val="24"/>
        </w:rPr>
        <w:t xml:space="preserve"> </w:t>
      </w:r>
    </w:p>
    <w:p w:rsidR="001B3F2E" w:rsidRDefault="001B3F2E" w:rsidP="001B3F2E">
      <w:pPr>
        <w:jc w:val="both"/>
        <w:rPr>
          <w:sz w:val="24"/>
          <w:szCs w:val="24"/>
        </w:rPr>
      </w:pPr>
      <w:r>
        <w:rPr>
          <w:sz w:val="24"/>
          <w:szCs w:val="24"/>
        </w:rPr>
        <w:t>2.2 A aquisição</w:t>
      </w:r>
      <w:r w:rsidRPr="0093121C">
        <w:rPr>
          <w:sz w:val="24"/>
          <w:szCs w:val="24"/>
        </w:rPr>
        <w:t xml:space="preserve"> pretendida é, portanto para o necessário cumprimento das </w:t>
      </w:r>
      <w:r>
        <w:rPr>
          <w:sz w:val="24"/>
          <w:szCs w:val="24"/>
        </w:rPr>
        <w:t>atividades das secretarias solicitantes, como por exemplo: no caso da secretaria de saúde, o transporte de pacientes para municípios da região; Visitas à zona rural e urbana do município, no caso da Assistência Social e o Amparo de gramas dos estádios, praças e escolas, no caso do trator roçador para a Secretaria de Educação.</w:t>
      </w:r>
    </w:p>
    <w:p w:rsidR="001B3F2E" w:rsidRPr="0093121C" w:rsidRDefault="001B3F2E" w:rsidP="001B3F2E">
      <w:pPr>
        <w:jc w:val="both"/>
        <w:rPr>
          <w:sz w:val="24"/>
          <w:szCs w:val="24"/>
        </w:rPr>
      </w:pPr>
      <w:r>
        <w:rPr>
          <w:sz w:val="24"/>
          <w:szCs w:val="24"/>
        </w:rPr>
        <w:t>2.3 – Uma parcela dos veículos da Secretaria de Saúde será adquirida através de Emenda Parlamentar do Deputado Thiago Silva e, a outra parcela, de acordo com a Emenda parlamentar do Deputado Wellington Fagundes.</w:t>
      </w:r>
    </w:p>
    <w:p w:rsidR="001B3F2E" w:rsidRPr="0093121C" w:rsidRDefault="001B3F2E" w:rsidP="001B3F2E">
      <w:pPr>
        <w:jc w:val="both"/>
        <w:rPr>
          <w:sz w:val="24"/>
          <w:szCs w:val="24"/>
        </w:rPr>
      </w:pPr>
      <w:r>
        <w:rPr>
          <w:sz w:val="24"/>
          <w:szCs w:val="24"/>
        </w:rPr>
        <w:t>2.4</w:t>
      </w:r>
      <w:r w:rsidRPr="0093121C">
        <w:rPr>
          <w:sz w:val="24"/>
          <w:szCs w:val="24"/>
        </w:rPr>
        <w:t xml:space="preserve"> - A Presente contratação não é de natureza continuada.</w:t>
      </w:r>
    </w:p>
    <w:p w:rsidR="001B3F2E" w:rsidRPr="0093121C" w:rsidRDefault="001B3F2E" w:rsidP="001B3F2E">
      <w:pPr>
        <w:jc w:val="both"/>
        <w:rPr>
          <w:sz w:val="24"/>
          <w:szCs w:val="24"/>
        </w:rPr>
      </w:pPr>
      <w:r>
        <w:rPr>
          <w:sz w:val="24"/>
          <w:szCs w:val="24"/>
        </w:rPr>
        <w:t>2.5</w:t>
      </w:r>
      <w:r w:rsidRPr="0093121C">
        <w:rPr>
          <w:sz w:val="24"/>
          <w:szCs w:val="24"/>
        </w:rPr>
        <w:t xml:space="preserve"> </w:t>
      </w:r>
      <w:r>
        <w:rPr>
          <w:sz w:val="24"/>
          <w:szCs w:val="24"/>
        </w:rPr>
        <w:t>–</w:t>
      </w:r>
      <w:r w:rsidRPr="0093121C">
        <w:rPr>
          <w:sz w:val="24"/>
          <w:szCs w:val="24"/>
        </w:rPr>
        <w:t xml:space="preserve"> </w:t>
      </w:r>
      <w:r>
        <w:rPr>
          <w:sz w:val="24"/>
          <w:szCs w:val="24"/>
        </w:rPr>
        <w:t>Aquisição de bens</w:t>
      </w:r>
      <w:r w:rsidRPr="0093121C">
        <w:rPr>
          <w:sz w:val="24"/>
          <w:szCs w:val="24"/>
        </w:rPr>
        <w:t xml:space="preserve">. </w:t>
      </w:r>
    </w:p>
    <w:p w:rsidR="001B3F2E" w:rsidRDefault="001B3F2E" w:rsidP="001B3F2E">
      <w:pPr>
        <w:jc w:val="both"/>
        <w:rPr>
          <w:sz w:val="24"/>
          <w:szCs w:val="24"/>
        </w:rPr>
      </w:pPr>
      <w:r>
        <w:rPr>
          <w:sz w:val="24"/>
          <w:szCs w:val="24"/>
        </w:rPr>
        <w:t>2.6 – Os veículos devem serão de uso do</w:t>
      </w:r>
      <w:r w:rsidRPr="0093121C">
        <w:rPr>
          <w:sz w:val="24"/>
          <w:szCs w:val="24"/>
        </w:rPr>
        <w:t xml:space="preserve"> Município de Alto Araguaia/MT</w:t>
      </w:r>
    </w:p>
    <w:p w:rsidR="001B3F2E" w:rsidRDefault="001B3F2E" w:rsidP="001B3F2E">
      <w:pPr>
        <w:jc w:val="both"/>
        <w:rPr>
          <w:sz w:val="24"/>
          <w:szCs w:val="24"/>
        </w:rPr>
      </w:pPr>
    </w:p>
    <w:p w:rsidR="001B3F2E" w:rsidRPr="0093121C" w:rsidRDefault="001B3F2E" w:rsidP="001B3F2E">
      <w:pPr>
        <w:adjustRightInd w:val="0"/>
        <w:spacing w:before="20" w:after="20"/>
        <w:jc w:val="center"/>
        <w:rPr>
          <w:b/>
          <w:bCs/>
          <w:sz w:val="28"/>
          <w:szCs w:val="28"/>
          <w:u w:val="single"/>
        </w:rPr>
      </w:pPr>
      <w:r w:rsidRPr="0093121C">
        <w:rPr>
          <w:b/>
          <w:bCs/>
          <w:sz w:val="28"/>
          <w:szCs w:val="28"/>
          <w:u w:val="single"/>
        </w:rPr>
        <w:t>JUSTIFICATIVA</w:t>
      </w:r>
    </w:p>
    <w:p w:rsidR="001B3F2E" w:rsidRPr="0093121C" w:rsidRDefault="001B3F2E" w:rsidP="001B3F2E">
      <w:pPr>
        <w:adjustRightInd w:val="0"/>
        <w:spacing w:before="20" w:after="20"/>
        <w:jc w:val="center"/>
        <w:rPr>
          <w:b/>
          <w:bCs/>
          <w:sz w:val="24"/>
          <w:szCs w:val="24"/>
          <w:u w:val="single"/>
        </w:rPr>
      </w:pPr>
    </w:p>
    <w:p w:rsidR="001B3F2E" w:rsidRPr="0093121C" w:rsidRDefault="001B3F2E" w:rsidP="001B3F2E">
      <w:pPr>
        <w:tabs>
          <w:tab w:val="left" w:pos="9000"/>
        </w:tabs>
        <w:spacing w:before="20" w:after="20"/>
        <w:jc w:val="both"/>
        <w:rPr>
          <w:rFonts w:eastAsia="Calibri"/>
          <w:sz w:val="24"/>
          <w:szCs w:val="24"/>
        </w:rPr>
      </w:pPr>
    </w:p>
    <w:p w:rsidR="001B3F2E" w:rsidRPr="0093121C" w:rsidRDefault="001B3F2E" w:rsidP="001B3F2E">
      <w:pPr>
        <w:tabs>
          <w:tab w:val="left" w:pos="9000"/>
        </w:tabs>
        <w:spacing w:before="20" w:after="20"/>
        <w:jc w:val="both"/>
        <w:rPr>
          <w:rFonts w:eastAsia="Calibri"/>
          <w:sz w:val="24"/>
          <w:szCs w:val="24"/>
        </w:rPr>
      </w:pPr>
    </w:p>
    <w:p w:rsidR="001B3F2E" w:rsidRDefault="001B3F2E" w:rsidP="001B3F2E">
      <w:pPr>
        <w:suppressAutoHyphens/>
        <w:spacing w:before="60" w:after="60"/>
        <w:ind w:firstLine="709"/>
        <w:jc w:val="both"/>
        <w:rPr>
          <w:rFonts w:eastAsia="Calibri"/>
          <w:sz w:val="24"/>
          <w:szCs w:val="24"/>
        </w:rPr>
      </w:pPr>
      <w:r>
        <w:rPr>
          <w:rFonts w:eastAsia="Calibri"/>
          <w:sz w:val="24"/>
          <w:szCs w:val="24"/>
        </w:rPr>
        <w:t xml:space="preserve">Os carros, ora em processo licitatório serão de uso da Secretaria Municipal de Assistência e Desenvolvimento Social, Secretaria Municipal de Saúde e Secretaria Municipal de Esporte. </w:t>
      </w:r>
    </w:p>
    <w:p w:rsidR="001B3F2E" w:rsidRDefault="001B3F2E" w:rsidP="001B3F2E">
      <w:pPr>
        <w:suppressAutoHyphens/>
        <w:spacing w:before="60" w:after="60"/>
        <w:ind w:firstLine="709"/>
        <w:jc w:val="both"/>
        <w:rPr>
          <w:rFonts w:eastAsia="Calibri"/>
          <w:sz w:val="24"/>
          <w:szCs w:val="24"/>
        </w:rPr>
      </w:pPr>
      <w:r>
        <w:rPr>
          <w:rFonts w:eastAsia="Calibri"/>
          <w:sz w:val="24"/>
          <w:szCs w:val="24"/>
        </w:rPr>
        <w:t>No social, esse veículo-caminhonete será de suma importância, pois a secretaria realiza entregas de cestas básicas para as famílias carentes e visitas em zona rural e urbana e a necessidade de aquisição desse veículo se dá pela expansão dos órgãos vinculados à Secretaria de Assistência Social, uma vez que o mesmo vem se expandindo com novas unidades, como por exemplo, o Centro de Referência Especializado em Assistência Social (CREAS).</w:t>
      </w:r>
    </w:p>
    <w:p w:rsidR="001B3F2E" w:rsidRDefault="001B3F2E" w:rsidP="001B3F2E">
      <w:pPr>
        <w:suppressAutoHyphens/>
        <w:spacing w:before="60" w:after="60"/>
        <w:ind w:firstLine="709"/>
        <w:jc w:val="both"/>
        <w:rPr>
          <w:rFonts w:eastAsia="Calibri"/>
          <w:sz w:val="24"/>
          <w:szCs w:val="24"/>
        </w:rPr>
      </w:pPr>
      <w:r>
        <w:rPr>
          <w:rFonts w:eastAsia="Calibri"/>
          <w:sz w:val="24"/>
          <w:szCs w:val="24"/>
        </w:rPr>
        <w:t xml:space="preserve">Na saúde, essa contratação se faz necessária para o deslocamento programado de pessoas para realizar procedimentos de caráter não urgente e emergencial no próprio município ou em outros da região, faz-se necessário a aquisição de veículos de passeio para suprir as necessidades da Secretaria de Saúde. Além desses veículos, essa licitação também visa a aquisição de um micro-ônibus para transportar vários pacientes de uma só vez em consultas em outros munícipios da região. </w:t>
      </w:r>
    </w:p>
    <w:p w:rsidR="001B3F2E" w:rsidRDefault="001B3F2E" w:rsidP="001B3F2E">
      <w:pPr>
        <w:suppressAutoHyphens/>
        <w:spacing w:before="60" w:after="60"/>
        <w:ind w:firstLine="709"/>
        <w:jc w:val="both"/>
        <w:rPr>
          <w:rFonts w:eastAsia="Calibri"/>
          <w:sz w:val="24"/>
          <w:szCs w:val="24"/>
        </w:rPr>
      </w:pPr>
      <w:r>
        <w:rPr>
          <w:rFonts w:eastAsia="Calibri"/>
          <w:sz w:val="24"/>
          <w:szCs w:val="24"/>
        </w:rPr>
        <w:t>Ressalta-se, ainda, que essas aquisições são de suma importância em face ao enfrentamento da COVID-19, pois nesse período de pandemia requer com frequência, o encaminhamento de pacientes para tratamento pós-covid.</w:t>
      </w:r>
    </w:p>
    <w:p w:rsidR="001B3F2E" w:rsidRPr="0014089A" w:rsidRDefault="001B3F2E" w:rsidP="001B3F2E">
      <w:pPr>
        <w:suppressAutoHyphens/>
        <w:spacing w:before="60" w:after="60"/>
        <w:ind w:firstLine="709"/>
        <w:jc w:val="both"/>
        <w:rPr>
          <w:rFonts w:eastAsia="Calibri"/>
          <w:sz w:val="24"/>
          <w:szCs w:val="24"/>
        </w:rPr>
      </w:pPr>
      <w:r>
        <w:rPr>
          <w:rFonts w:eastAsia="Calibri"/>
          <w:sz w:val="24"/>
          <w:szCs w:val="24"/>
        </w:rPr>
        <w:t>No caso da aquisição do trator roçador para a Secretaria de Educação, Cultura, Esporte, Turismo e Lazer, será em razão da necessidade de garantir agilidade e qualidade nos trabalhos de manutenção e limpeza dos diversos locais esportivos e de lazer constante no Município de Alto Araguaia, como por exemplo: Campo de estádio Municipal Antônio Afonso de Melo (Bilinão), Campo do Mini Estádio Benedito Paes Felício, Campo Society do Centro Esportivo Euclides Carilho (Batata), além de praças, escolas, Canteiro Central  da Avenida Carlos Hugueney, dentre outros trabalho que necessitarem da utilização do trator.</w:t>
      </w:r>
    </w:p>
    <w:p w:rsidR="001B3F2E" w:rsidRPr="0093121C" w:rsidRDefault="001B3F2E" w:rsidP="001B3F2E">
      <w:pPr>
        <w:jc w:val="both"/>
        <w:rPr>
          <w:sz w:val="24"/>
          <w:szCs w:val="24"/>
        </w:rPr>
      </w:pPr>
    </w:p>
    <w:p w:rsidR="001B3F2E" w:rsidRPr="0093121C" w:rsidRDefault="001B3F2E" w:rsidP="001B3F2E">
      <w:pPr>
        <w:jc w:val="both"/>
        <w:rPr>
          <w:sz w:val="24"/>
          <w:szCs w:val="24"/>
        </w:rPr>
      </w:pPr>
    </w:p>
    <w:p w:rsidR="001B3F2E" w:rsidRPr="0093121C" w:rsidRDefault="001B3F2E" w:rsidP="001B3F2E">
      <w:pPr>
        <w:jc w:val="both"/>
        <w:rPr>
          <w:b/>
          <w:sz w:val="24"/>
          <w:szCs w:val="24"/>
        </w:rPr>
      </w:pPr>
      <w:r w:rsidRPr="0093121C">
        <w:rPr>
          <w:b/>
          <w:sz w:val="24"/>
          <w:szCs w:val="24"/>
        </w:rPr>
        <w:t xml:space="preserve">3. DESCRIÇÃO DO OBJETO </w:t>
      </w:r>
    </w:p>
    <w:p w:rsidR="001B3F2E" w:rsidRPr="00BB68D2" w:rsidRDefault="001B3F2E" w:rsidP="001B3F2E">
      <w:pPr>
        <w:jc w:val="both"/>
        <w:rPr>
          <w:b/>
          <w:sz w:val="24"/>
          <w:szCs w:val="24"/>
        </w:rPr>
      </w:pPr>
      <w:r w:rsidRPr="00BB68D2">
        <w:rPr>
          <w:b/>
          <w:sz w:val="24"/>
          <w:szCs w:val="24"/>
        </w:rPr>
        <w:t>A. VEÍCULO CAMINHONETE CABINE DUPLA</w:t>
      </w:r>
    </w:p>
    <w:tbl>
      <w:tblPr>
        <w:tblW w:w="10198" w:type="dxa"/>
        <w:tblBorders>
          <w:top w:val="single" w:sz="6" w:space="0" w:color="DDDDDD"/>
          <w:left w:val="single" w:sz="6" w:space="0" w:color="DDDDDD"/>
          <w:bottom w:val="single" w:sz="6" w:space="0" w:color="DDDDDD"/>
          <w:right w:val="single" w:sz="6" w:space="0" w:color="DDDDDD"/>
        </w:tblBorders>
        <w:shd w:val="clear" w:color="auto" w:fill="FFFFFF"/>
        <w:tblCellMar>
          <w:left w:w="0" w:type="dxa"/>
          <w:right w:w="0" w:type="dxa"/>
        </w:tblCellMar>
        <w:tblLook w:val="04A0" w:firstRow="1" w:lastRow="0" w:firstColumn="1" w:lastColumn="0" w:noHBand="0" w:noVBand="1"/>
      </w:tblPr>
      <w:tblGrid>
        <w:gridCol w:w="3014"/>
        <w:gridCol w:w="918"/>
        <w:gridCol w:w="6266"/>
      </w:tblGrid>
      <w:tr w:rsidR="001B3F2E" w:rsidRPr="00BB68D2" w:rsidTr="001B3F2E">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lastRenderedPageBreak/>
              <w:t>Motorização</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1.6</w:t>
            </w:r>
          </w:p>
        </w:tc>
      </w:tr>
      <w:tr w:rsidR="001B3F2E" w:rsidRPr="00BB68D2" w:rsidTr="001B3F2E">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Combustível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Álcool</w:t>
            </w:r>
          </w:p>
        </w:tc>
        <w:tc>
          <w:tcPr>
            <w:tcW w:w="614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Gasolina</w:t>
            </w:r>
          </w:p>
        </w:tc>
      </w:tr>
      <w:tr w:rsidR="001B3F2E" w:rsidRPr="00BB68D2" w:rsidTr="001B3F2E">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Potência (cv)</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120</w:t>
            </w:r>
          </w:p>
        </w:tc>
        <w:tc>
          <w:tcPr>
            <w:tcW w:w="614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118</w:t>
            </w:r>
          </w:p>
        </w:tc>
      </w:tr>
      <w:tr w:rsidR="001B3F2E" w:rsidRPr="00BB68D2" w:rsidTr="001B3F2E">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Torque (kgf.m)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16,5</w:t>
            </w:r>
          </w:p>
        </w:tc>
        <w:tc>
          <w:tcPr>
            <w:tcW w:w="614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16,5</w:t>
            </w:r>
          </w:p>
        </w:tc>
      </w:tr>
      <w:tr w:rsidR="001B3F2E" w:rsidRPr="00BB68D2" w:rsidTr="001B3F2E">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Velocidade Máxima (km/h)</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164</w:t>
            </w:r>
          </w:p>
        </w:tc>
        <w:tc>
          <w:tcPr>
            <w:tcW w:w="614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160</w:t>
            </w:r>
          </w:p>
        </w:tc>
      </w:tr>
      <w:tr w:rsidR="001B3F2E" w:rsidRPr="00BB68D2" w:rsidTr="001B3F2E">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Tempo 0-100 (s)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12,5</w:t>
            </w:r>
          </w:p>
        </w:tc>
        <w:tc>
          <w:tcPr>
            <w:tcW w:w="614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N/D</w:t>
            </w:r>
          </w:p>
        </w:tc>
      </w:tr>
      <w:tr w:rsidR="001B3F2E" w:rsidRPr="00BB68D2" w:rsidTr="001B3F2E">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Consumo cidade (km/l)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7,6</w:t>
            </w:r>
          </w:p>
        </w:tc>
        <w:tc>
          <w:tcPr>
            <w:tcW w:w="614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11,1</w:t>
            </w:r>
          </w:p>
        </w:tc>
      </w:tr>
      <w:tr w:rsidR="001B3F2E" w:rsidRPr="00BB68D2" w:rsidTr="001B3F2E">
        <w:trPr>
          <w:trHeight w:val="514"/>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Consumo estrada (km/l)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7,7</w:t>
            </w:r>
          </w:p>
        </w:tc>
        <w:tc>
          <w:tcPr>
            <w:tcW w:w="614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11,2</w:t>
            </w:r>
          </w:p>
        </w:tc>
      </w:tr>
      <w:tr w:rsidR="001B3F2E" w:rsidRPr="00BB68D2" w:rsidTr="001B3F2E">
        <w:trPr>
          <w:trHeight w:val="284"/>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Câmbio</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manual de 5 marchas</w:t>
            </w:r>
          </w:p>
        </w:tc>
      </w:tr>
      <w:tr w:rsidR="001B3F2E" w:rsidRPr="00BB68D2" w:rsidTr="001B3F2E">
        <w:trPr>
          <w:trHeight w:val="46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Tração</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dianteira</w:t>
            </w:r>
          </w:p>
        </w:tc>
      </w:tr>
      <w:tr w:rsidR="001B3F2E" w:rsidRPr="00BB68D2" w:rsidTr="001B3F2E">
        <w:trPr>
          <w:trHeight w:val="492"/>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Direção</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eletro-hidráulica</w:t>
            </w:r>
          </w:p>
        </w:tc>
      </w:tr>
      <w:tr w:rsidR="001B3F2E" w:rsidRPr="00BB68D2" w:rsidTr="001B3F2E">
        <w:trPr>
          <w:trHeight w:val="81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Suspensão dianteira</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Suspensão tipo McPherson e dianteira com barra estabilizadora, roda tipo independente e molas helicoidal.</w:t>
            </w:r>
          </w:p>
        </w:tc>
      </w:tr>
      <w:tr w:rsidR="001B3F2E" w:rsidRPr="00BB68D2" w:rsidTr="001B3F2E">
        <w:trPr>
          <w:trHeight w:val="533"/>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Suspensão traseira</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Suspensão tipo multibraço e traseira com barra estabilizadora, roda tipo independente e molas helicoidal.</w:t>
            </w:r>
          </w:p>
        </w:tc>
      </w:tr>
      <w:tr w:rsidR="001B3F2E" w:rsidRPr="00BB68D2" w:rsidTr="001B3F2E">
        <w:trPr>
          <w:trHeight w:val="26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Freios</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N/D</w:t>
            </w:r>
          </w:p>
        </w:tc>
      </w:tr>
      <w:tr w:rsidR="001B3F2E" w:rsidRPr="00BB68D2" w:rsidTr="001B3F2E">
        <w:trPr>
          <w:trHeight w:val="26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Altura (mm)</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1.694</w:t>
            </w:r>
          </w:p>
        </w:tc>
      </w:tr>
      <w:tr w:rsidR="001B3F2E" w:rsidRPr="00BB68D2" w:rsidTr="001B3F2E">
        <w:trPr>
          <w:trHeight w:val="26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Largura (mm)</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1.821</w:t>
            </w:r>
          </w:p>
        </w:tc>
      </w:tr>
      <w:tr w:rsidR="001B3F2E" w:rsidRPr="00BB68D2" w:rsidTr="001B3F2E">
        <w:trPr>
          <w:trHeight w:val="26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Comprimento (mm)</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4.700</w:t>
            </w:r>
          </w:p>
        </w:tc>
      </w:tr>
      <w:tr w:rsidR="001B3F2E" w:rsidRPr="00BB68D2" w:rsidTr="001B3F2E">
        <w:trPr>
          <w:trHeight w:val="26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Peso (Kg)</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1.296</w:t>
            </w:r>
          </w:p>
        </w:tc>
      </w:tr>
      <w:tr w:rsidR="001B3F2E" w:rsidRPr="00BB68D2" w:rsidTr="001B3F2E">
        <w:trPr>
          <w:trHeight w:val="26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Tanque (L)</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50</w:t>
            </w:r>
          </w:p>
        </w:tc>
      </w:tr>
      <w:tr w:rsidR="001B3F2E" w:rsidRPr="00BB68D2" w:rsidTr="001B3F2E">
        <w:trPr>
          <w:trHeight w:val="26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Entre-eixos (mm)</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2.829</w:t>
            </w:r>
          </w:p>
        </w:tc>
      </w:tr>
      <w:tr w:rsidR="001B3F2E" w:rsidRPr="00BB68D2" w:rsidTr="001B3F2E">
        <w:trPr>
          <w:trHeight w:val="26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Porta-Malas (L)</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N/D</w:t>
            </w:r>
          </w:p>
        </w:tc>
      </w:tr>
      <w:tr w:rsidR="001B3F2E" w:rsidRPr="00BB68D2" w:rsidTr="001B3F2E">
        <w:trPr>
          <w:trHeight w:val="265"/>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Ocupantes</w:t>
            </w:r>
          </w:p>
        </w:tc>
        <w:tc>
          <w:tcPr>
            <w:tcW w:w="7121"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rPr>
            </w:pPr>
            <w:r w:rsidRPr="00BB68D2">
              <w:rPr>
                <w:b/>
              </w:rPr>
              <w:t>5</w:t>
            </w:r>
          </w:p>
        </w:tc>
      </w:tr>
    </w:tbl>
    <w:p w:rsidR="001B3F2E" w:rsidRDefault="001B3F2E" w:rsidP="001B3F2E">
      <w:pPr>
        <w:jc w:val="both"/>
        <w:rPr>
          <w:sz w:val="24"/>
          <w:szCs w:val="24"/>
        </w:rPr>
      </w:pPr>
    </w:p>
    <w:p w:rsidR="001B3F2E" w:rsidRPr="00BB68D2" w:rsidRDefault="001B3F2E" w:rsidP="001B3F2E">
      <w:pPr>
        <w:jc w:val="both"/>
        <w:rPr>
          <w:b/>
          <w:sz w:val="24"/>
          <w:szCs w:val="24"/>
        </w:rPr>
      </w:pPr>
      <w:bookmarkStart w:id="2" w:name="_Hlk97727323"/>
      <w:r w:rsidRPr="00BB68D2">
        <w:rPr>
          <w:b/>
          <w:sz w:val="24"/>
          <w:szCs w:val="24"/>
        </w:rPr>
        <w:lastRenderedPageBreak/>
        <w:t>B. VEÍCULO TRATOR ROCADOR DE GRAMA COM KIT COLETOR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523"/>
      </w:tblGrid>
      <w:tr w:rsidR="001B3F2E" w:rsidRPr="00BB68D2" w:rsidTr="001B3F2E">
        <w:tc>
          <w:tcPr>
            <w:tcW w:w="4962" w:type="dxa"/>
            <w:shd w:val="clear" w:color="auto" w:fill="auto"/>
          </w:tcPr>
          <w:bookmarkEnd w:id="2"/>
          <w:p w:rsidR="001B3F2E" w:rsidRPr="00BB68D2" w:rsidRDefault="001B3F2E" w:rsidP="001B3F2E">
            <w:pPr>
              <w:jc w:val="both"/>
            </w:pPr>
            <w:r w:rsidRPr="00BB68D2">
              <w:t>Potencia</w:t>
            </w:r>
          </w:p>
        </w:tc>
        <w:tc>
          <w:tcPr>
            <w:tcW w:w="4523" w:type="dxa"/>
            <w:shd w:val="clear" w:color="auto" w:fill="auto"/>
          </w:tcPr>
          <w:p w:rsidR="001B3F2E" w:rsidRPr="00BB68D2" w:rsidRDefault="001B3F2E" w:rsidP="001B3F2E">
            <w:pPr>
              <w:jc w:val="both"/>
            </w:pPr>
            <w:r w:rsidRPr="00BB68D2">
              <w:t>Igual ou superior a 26 HP</w:t>
            </w:r>
          </w:p>
        </w:tc>
      </w:tr>
      <w:tr w:rsidR="001B3F2E" w:rsidRPr="00BB68D2" w:rsidTr="001B3F2E">
        <w:tc>
          <w:tcPr>
            <w:tcW w:w="4962" w:type="dxa"/>
            <w:shd w:val="clear" w:color="auto" w:fill="auto"/>
          </w:tcPr>
          <w:p w:rsidR="001B3F2E" w:rsidRPr="00BB68D2" w:rsidRDefault="001B3F2E" w:rsidP="001B3F2E">
            <w:pPr>
              <w:jc w:val="both"/>
            </w:pPr>
            <w:r w:rsidRPr="00BB68D2">
              <w:t>Cilindradas</w:t>
            </w:r>
          </w:p>
        </w:tc>
        <w:tc>
          <w:tcPr>
            <w:tcW w:w="4523" w:type="dxa"/>
            <w:shd w:val="clear" w:color="auto" w:fill="auto"/>
          </w:tcPr>
          <w:p w:rsidR="001B3F2E" w:rsidRPr="00BB68D2" w:rsidRDefault="001B3F2E" w:rsidP="001B3F2E">
            <w:pPr>
              <w:jc w:val="both"/>
            </w:pPr>
            <w:r w:rsidRPr="00BB68D2">
              <w:t>Igual ou superior a 724</w:t>
            </w:r>
          </w:p>
        </w:tc>
      </w:tr>
      <w:tr w:rsidR="001B3F2E" w:rsidRPr="00BB68D2" w:rsidTr="001B3F2E">
        <w:tc>
          <w:tcPr>
            <w:tcW w:w="4962" w:type="dxa"/>
            <w:shd w:val="clear" w:color="auto" w:fill="auto"/>
          </w:tcPr>
          <w:p w:rsidR="001B3F2E" w:rsidRPr="00BB68D2" w:rsidRDefault="001B3F2E" w:rsidP="001B3F2E">
            <w:pPr>
              <w:jc w:val="both"/>
            </w:pPr>
            <w:r w:rsidRPr="00BB68D2">
              <w:t>Sistema Elétrico – Ignição</w:t>
            </w:r>
          </w:p>
        </w:tc>
        <w:tc>
          <w:tcPr>
            <w:tcW w:w="4523" w:type="dxa"/>
            <w:shd w:val="clear" w:color="auto" w:fill="auto"/>
          </w:tcPr>
          <w:p w:rsidR="001B3F2E" w:rsidRPr="00BB68D2" w:rsidRDefault="001B3F2E" w:rsidP="001B3F2E">
            <w:pPr>
              <w:jc w:val="both"/>
            </w:pPr>
            <w:r w:rsidRPr="00BB68D2">
              <w:t>Eletrônica</w:t>
            </w:r>
          </w:p>
        </w:tc>
      </w:tr>
      <w:tr w:rsidR="001B3F2E" w:rsidRPr="00BB68D2" w:rsidTr="001B3F2E">
        <w:tc>
          <w:tcPr>
            <w:tcW w:w="4962" w:type="dxa"/>
            <w:shd w:val="clear" w:color="auto" w:fill="auto"/>
          </w:tcPr>
          <w:p w:rsidR="001B3F2E" w:rsidRPr="00BB68D2" w:rsidRDefault="001B3F2E" w:rsidP="001B3F2E">
            <w:pPr>
              <w:jc w:val="both"/>
            </w:pPr>
            <w:r w:rsidRPr="00BB68D2">
              <w:t>Sistema de Transmissão – Tipo</w:t>
            </w:r>
          </w:p>
        </w:tc>
        <w:tc>
          <w:tcPr>
            <w:tcW w:w="4523" w:type="dxa"/>
            <w:shd w:val="clear" w:color="auto" w:fill="auto"/>
          </w:tcPr>
          <w:p w:rsidR="001B3F2E" w:rsidRPr="00BB68D2" w:rsidRDefault="001B3F2E" w:rsidP="001B3F2E">
            <w:pPr>
              <w:jc w:val="both"/>
            </w:pPr>
            <w:r w:rsidRPr="00BB68D2">
              <w:t>Hidrostática, Ground Engaging</w:t>
            </w:r>
          </w:p>
        </w:tc>
      </w:tr>
      <w:tr w:rsidR="001B3F2E" w:rsidRPr="00BB68D2" w:rsidTr="001B3F2E">
        <w:tc>
          <w:tcPr>
            <w:tcW w:w="4962" w:type="dxa"/>
            <w:shd w:val="clear" w:color="auto" w:fill="auto"/>
          </w:tcPr>
          <w:p w:rsidR="001B3F2E" w:rsidRPr="00BB68D2" w:rsidRDefault="001B3F2E" w:rsidP="001B3F2E">
            <w:pPr>
              <w:jc w:val="both"/>
            </w:pPr>
            <w:r w:rsidRPr="00BB68D2">
              <w:t>Velocidade a Frente</w:t>
            </w:r>
          </w:p>
        </w:tc>
        <w:tc>
          <w:tcPr>
            <w:tcW w:w="4523" w:type="dxa"/>
            <w:shd w:val="clear" w:color="auto" w:fill="auto"/>
          </w:tcPr>
          <w:p w:rsidR="001B3F2E" w:rsidRPr="00BB68D2" w:rsidRDefault="001B3F2E" w:rsidP="001B3F2E">
            <w:pPr>
              <w:jc w:val="both"/>
            </w:pPr>
            <w:r w:rsidRPr="00BB68D2">
              <w:t>Entre 0 a 8.9 km/h</w:t>
            </w:r>
          </w:p>
        </w:tc>
      </w:tr>
      <w:tr w:rsidR="001B3F2E" w:rsidRPr="00BB68D2" w:rsidTr="001B3F2E">
        <w:tc>
          <w:tcPr>
            <w:tcW w:w="4962" w:type="dxa"/>
            <w:shd w:val="clear" w:color="auto" w:fill="auto"/>
          </w:tcPr>
          <w:p w:rsidR="001B3F2E" w:rsidRPr="00BB68D2" w:rsidRDefault="001B3F2E" w:rsidP="001B3F2E">
            <w:pPr>
              <w:jc w:val="both"/>
            </w:pPr>
            <w:r w:rsidRPr="00BB68D2">
              <w:t>Velocidade da marcha à ré, min-máx max</w:t>
            </w:r>
          </w:p>
        </w:tc>
        <w:tc>
          <w:tcPr>
            <w:tcW w:w="4523" w:type="dxa"/>
            <w:shd w:val="clear" w:color="auto" w:fill="auto"/>
          </w:tcPr>
          <w:p w:rsidR="001B3F2E" w:rsidRPr="00BB68D2" w:rsidRDefault="001B3F2E" w:rsidP="001B3F2E">
            <w:pPr>
              <w:jc w:val="both"/>
            </w:pPr>
            <w:r w:rsidRPr="00BB68D2">
              <w:rPr>
                <w:bCs/>
              </w:rPr>
              <w:t>Igual ou superior a 4km/h</w:t>
            </w:r>
          </w:p>
        </w:tc>
      </w:tr>
      <w:tr w:rsidR="001B3F2E" w:rsidRPr="00BB68D2" w:rsidTr="001B3F2E">
        <w:tc>
          <w:tcPr>
            <w:tcW w:w="4962" w:type="dxa"/>
            <w:shd w:val="clear" w:color="auto" w:fill="auto"/>
          </w:tcPr>
          <w:p w:rsidR="001B3F2E" w:rsidRPr="00BB68D2" w:rsidRDefault="001B3F2E" w:rsidP="001B3F2E">
            <w:pPr>
              <w:jc w:val="both"/>
            </w:pPr>
            <w:r w:rsidRPr="00BB68D2">
              <w:t xml:space="preserve">Tipo de direção: </w:t>
            </w:r>
          </w:p>
        </w:tc>
        <w:tc>
          <w:tcPr>
            <w:tcW w:w="4523" w:type="dxa"/>
            <w:shd w:val="clear" w:color="auto" w:fill="auto"/>
          </w:tcPr>
          <w:p w:rsidR="001B3F2E" w:rsidRPr="00BB68D2" w:rsidRDefault="001B3F2E" w:rsidP="001B3F2E">
            <w:pPr>
              <w:jc w:val="both"/>
            </w:pPr>
            <w:r w:rsidRPr="00BB68D2">
              <w:t>Dual pedal-operation ou padrão</w:t>
            </w:r>
          </w:p>
        </w:tc>
      </w:tr>
      <w:tr w:rsidR="001B3F2E" w:rsidRPr="00BB68D2" w:rsidTr="001B3F2E">
        <w:tc>
          <w:tcPr>
            <w:tcW w:w="4962" w:type="dxa"/>
            <w:shd w:val="clear" w:color="auto" w:fill="auto"/>
          </w:tcPr>
          <w:p w:rsidR="001B3F2E" w:rsidRPr="00BB68D2" w:rsidRDefault="001B3F2E" w:rsidP="001B3F2E">
            <w:pPr>
              <w:jc w:val="both"/>
            </w:pPr>
            <w:r w:rsidRPr="00BB68D2">
              <w:t xml:space="preserve">Combustível </w:t>
            </w:r>
          </w:p>
        </w:tc>
        <w:tc>
          <w:tcPr>
            <w:tcW w:w="4523" w:type="dxa"/>
            <w:shd w:val="clear" w:color="auto" w:fill="auto"/>
          </w:tcPr>
          <w:p w:rsidR="001B3F2E" w:rsidRPr="00BB68D2" w:rsidRDefault="001B3F2E" w:rsidP="001B3F2E">
            <w:pPr>
              <w:jc w:val="both"/>
            </w:pPr>
            <w:r w:rsidRPr="00BB68D2">
              <w:t xml:space="preserve">Gasolina </w:t>
            </w:r>
          </w:p>
        </w:tc>
      </w:tr>
      <w:tr w:rsidR="001B3F2E" w:rsidRPr="00BB68D2" w:rsidTr="001B3F2E">
        <w:tc>
          <w:tcPr>
            <w:tcW w:w="4962" w:type="dxa"/>
            <w:shd w:val="clear" w:color="auto" w:fill="auto"/>
          </w:tcPr>
          <w:p w:rsidR="001B3F2E" w:rsidRPr="00BB68D2" w:rsidRDefault="001B3F2E" w:rsidP="001B3F2E">
            <w:pPr>
              <w:jc w:val="both"/>
            </w:pPr>
            <w:r w:rsidRPr="00BB68D2">
              <w:t xml:space="preserve">Capacidade mínima do Tanque de Combustível </w:t>
            </w:r>
          </w:p>
        </w:tc>
        <w:tc>
          <w:tcPr>
            <w:tcW w:w="4523" w:type="dxa"/>
            <w:shd w:val="clear" w:color="auto" w:fill="auto"/>
          </w:tcPr>
          <w:p w:rsidR="001B3F2E" w:rsidRPr="00BB68D2" w:rsidRDefault="001B3F2E" w:rsidP="001B3F2E">
            <w:pPr>
              <w:jc w:val="both"/>
            </w:pPr>
            <w:r w:rsidRPr="00BB68D2">
              <w:t xml:space="preserve"> Igual ou Superior a 15L</w:t>
            </w:r>
          </w:p>
        </w:tc>
      </w:tr>
      <w:tr w:rsidR="001B3F2E" w:rsidRPr="00BB68D2" w:rsidTr="001B3F2E">
        <w:tc>
          <w:tcPr>
            <w:tcW w:w="4962" w:type="dxa"/>
            <w:shd w:val="clear" w:color="auto" w:fill="auto"/>
          </w:tcPr>
          <w:p w:rsidR="001B3F2E" w:rsidRPr="00BB68D2" w:rsidRDefault="001B3F2E" w:rsidP="001B3F2E">
            <w:pPr>
              <w:jc w:val="both"/>
            </w:pPr>
            <w:r w:rsidRPr="00BB68D2">
              <w:t>Horímetro</w:t>
            </w:r>
          </w:p>
        </w:tc>
        <w:tc>
          <w:tcPr>
            <w:tcW w:w="4523" w:type="dxa"/>
            <w:shd w:val="clear" w:color="auto" w:fill="auto"/>
          </w:tcPr>
          <w:p w:rsidR="001B3F2E" w:rsidRPr="00BB68D2" w:rsidRDefault="001B3F2E" w:rsidP="001B3F2E">
            <w:pPr>
              <w:jc w:val="both"/>
            </w:pPr>
            <w:r w:rsidRPr="00BB68D2">
              <w:t xml:space="preserve">Sim </w:t>
            </w:r>
          </w:p>
        </w:tc>
      </w:tr>
      <w:tr w:rsidR="001B3F2E" w:rsidRPr="00BB68D2" w:rsidTr="001B3F2E">
        <w:tc>
          <w:tcPr>
            <w:tcW w:w="4962" w:type="dxa"/>
            <w:shd w:val="clear" w:color="auto" w:fill="auto"/>
          </w:tcPr>
          <w:p w:rsidR="001B3F2E" w:rsidRPr="00BB68D2" w:rsidRDefault="001B3F2E" w:rsidP="001B3F2E">
            <w:pPr>
              <w:jc w:val="both"/>
            </w:pPr>
            <w:r w:rsidRPr="00BB68D2">
              <w:t xml:space="preserve">Cilindros: </w:t>
            </w:r>
          </w:p>
        </w:tc>
        <w:tc>
          <w:tcPr>
            <w:tcW w:w="4523" w:type="dxa"/>
            <w:shd w:val="clear" w:color="auto" w:fill="auto"/>
          </w:tcPr>
          <w:p w:rsidR="001B3F2E" w:rsidRPr="00BB68D2" w:rsidRDefault="001B3F2E" w:rsidP="001B3F2E">
            <w:pPr>
              <w:jc w:val="both"/>
            </w:pPr>
            <w:r w:rsidRPr="00BB68D2">
              <w:t>2 ou +</w:t>
            </w:r>
          </w:p>
        </w:tc>
      </w:tr>
      <w:tr w:rsidR="001B3F2E" w:rsidRPr="00BB68D2" w:rsidTr="001B3F2E">
        <w:tc>
          <w:tcPr>
            <w:tcW w:w="4962" w:type="dxa"/>
            <w:shd w:val="clear" w:color="auto" w:fill="auto"/>
          </w:tcPr>
          <w:p w:rsidR="001B3F2E" w:rsidRPr="00BB68D2" w:rsidRDefault="001B3F2E" w:rsidP="001B3F2E">
            <w:pPr>
              <w:jc w:val="both"/>
              <w:rPr>
                <w:b/>
                <w:bCs/>
              </w:rPr>
            </w:pPr>
            <w:r w:rsidRPr="00BB68D2">
              <w:rPr>
                <w:b/>
                <w:bCs/>
              </w:rPr>
              <w:t>Deslocamento do cilindro</w:t>
            </w:r>
          </w:p>
        </w:tc>
        <w:tc>
          <w:tcPr>
            <w:tcW w:w="4523" w:type="dxa"/>
            <w:shd w:val="clear" w:color="auto" w:fill="auto"/>
          </w:tcPr>
          <w:p w:rsidR="001B3F2E" w:rsidRPr="00BB68D2" w:rsidRDefault="001B3F2E" w:rsidP="001B3F2E">
            <w:pPr>
              <w:jc w:val="both"/>
            </w:pPr>
            <w:r w:rsidRPr="00BB68D2">
              <w:t>Igual ou superior a 764 cm³</w:t>
            </w:r>
          </w:p>
        </w:tc>
      </w:tr>
      <w:tr w:rsidR="001B3F2E" w:rsidRPr="00BB68D2" w:rsidTr="001B3F2E">
        <w:tc>
          <w:tcPr>
            <w:tcW w:w="4962" w:type="dxa"/>
            <w:shd w:val="clear" w:color="auto" w:fill="auto"/>
          </w:tcPr>
          <w:p w:rsidR="001B3F2E" w:rsidRPr="00BB68D2" w:rsidRDefault="001B3F2E" w:rsidP="001B3F2E">
            <w:pPr>
              <w:jc w:val="both"/>
            </w:pPr>
            <w:r w:rsidRPr="00BB68D2">
              <w:t xml:space="preserve">Gerador: </w:t>
            </w:r>
          </w:p>
        </w:tc>
        <w:tc>
          <w:tcPr>
            <w:tcW w:w="4523" w:type="dxa"/>
            <w:shd w:val="clear" w:color="auto" w:fill="auto"/>
          </w:tcPr>
          <w:p w:rsidR="001B3F2E" w:rsidRPr="00BB68D2" w:rsidRDefault="001B3F2E" w:rsidP="001B3F2E">
            <w:pPr>
              <w:jc w:val="both"/>
            </w:pPr>
            <w:r w:rsidRPr="00BB68D2">
              <w:t>15</w:t>
            </w:r>
          </w:p>
        </w:tc>
      </w:tr>
      <w:tr w:rsidR="001B3F2E" w:rsidRPr="00BB68D2" w:rsidTr="001B3F2E">
        <w:tc>
          <w:tcPr>
            <w:tcW w:w="4962" w:type="dxa"/>
            <w:shd w:val="clear" w:color="auto" w:fill="auto"/>
          </w:tcPr>
          <w:p w:rsidR="001B3F2E" w:rsidRPr="00BB68D2" w:rsidRDefault="001B3F2E" w:rsidP="001B3F2E">
            <w:pPr>
              <w:jc w:val="both"/>
            </w:pPr>
            <w:r w:rsidRPr="00BB68D2">
              <w:t>Medidor de Combustível</w:t>
            </w:r>
          </w:p>
        </w:tc>
        <w:tc>
          <w:tcPr>
            <w:tcW w:w="4523" w:type="dxa"/>
            <w:shd w:val="clear" w:color="auto" w:fill="auto"/>
          </w:tcPr>
          <w:p w:rsidR="001B3F2E" w:rsidRPr="00BB68D2" w:rsidRDefault="001B3F2E" w:rsidP="001B3F2E">
            <w:pPr>
              <w:jc w:val="both"/>
            </w:pPr>
            <w:r w:rsidRPr="00BB68D2">
              <w:t>Sim</w:t>
            </w:r>
          </w:p>
        </w:tc>
      </w:tr>
      <w:tr w:rsidR="001B3F2E" w:rsidRPr="00BB68D2" w:rsidTr="001B3F2E">
        <w:tc>
          <w:tcPr>
            <w:tcW w:w="4962" w:type="dxa"/>
            <w:shd w:val="clear" w:color="auto" w:fill="auto"/>
          </w:tcPr>
          <w:p w:rsidR="001B3F2E" w:rsidRPr="00BB68D2" w:rsidRDefault="001B3F2E" w:rsidP="001B3F2E">
            <w:pPr>
              <w:jc w:val="both"/>
            </w:pPr>
            <w:r w:rsidRPr="00BB68D2">
              <w:t xml:space="preserve">Filtro de óleo: </w:t>
            </w:r>
          </w:p>
        </w:tc>
        <w:tc>
          <w:tcPr>
            <w:tcW w:w="4523" w:type="dxa"/>
            <w:shd w:val="clear" w:color="auto" w:fill="auto"/>
          </w:tcPr>
          <w:p w:rsidR="001B3F2E" w:rsidRPr="00BB68D2" w:rsidRDefault="001B3F2E" w:rsidP="001B3F2E">
            <w:pPr>
              <w:jc w:val="both"/>
            </w:pPr>
            <w:r w:rsidRPr="00BB68D2">
              <w:t>Sim</w:t>
            </w:r>
          </w:p>
        </w:tc>
      </w:tr>
      <w:tr w:rsidR="001B3F2E" w:rsidRPr="00BB68D2" w:rsidTr="001B3F2E">
        <w:tc>
          <w:tcPr>
            <w:tcW w:w="4962" w:type="dxa"/>
            <w:shd w:val="clear" w:color="auto" w:fill="auto"/>
          </w:tcPr>
          <w:p w:rsidR="001B3F2E" w:rsidRPr="00BB68D2" w:rsidRDefault="001B3F2E" w:rsidP="001B3F2E">
            <w:pPr>
              <w:jc w:val="both"/>
            </w:pPr>
            <w:r w:rsidRPr="00BB68D2">
              <w:t>Controle de Velocidade</w:t>
            </w:r>
          </w:p>
        </w:tc>
        <w:tc>
          <w:tcPr>
            <w:tcW w:w="4523" w:type="dxa"/>
            <w:shd w:val="clear" w:color="auto" w:fill="auto"/>
          </w:tcPr>
          <w:p w:rsidR="001B3F2E" w:rsidRPr="00BB68D2" w:rsidRDefault="001B3F2E" w:rsidP="001B3F2E">
            <w:pPr>
              <w:jc w:val="both"/>
            </w:pPr>
            <w:r w:rsidRPr="00BB68D2">
              <w:t>Sim</w:t>
            </w:r>
          </w:p>
        </w:tc>
      </w:tr>
      <w:tr w:rsidR="001B3F2E" w:rsidRPr="00BB68D2" w:rsidTr="001B3F2E">
        <w:tc>
          <w:tcPr>
            <w:tcW w:w="4962" w:type="dxa"/>
            <w:shd w:val="clear" w:color="auto" w:fill="auto"/>
          </w:tcPr>
          <w:p w:rsidR="001B3F2E" w:rsidRPr="00BB68D2" w:rsidRDefault="001B3F2E" w:rsidP="001B3F2E">
            <w:pPr>
              <w:jc w:val="both"/>
            </w:pPr>
            <w:r w:rsidRPr="00BB68D2">
              <w:t xml:space="preserve">Largura do Corte </w:t>
            </w:r>
          </w:p>
        </w:tc>
        <w:tc>
          <w:tcPr>
            <w:tcW w:w="4523" w:type="dxa"/>
            <w:shd w:val="clear" w:color="auto" w:fill="auto"/>
          </w:tcPr>
          <w:p w:rsidR="001B3F2E" w:rsidRPr="00BB68D2" w:rsidRDefault="001B3F2E" w:rsidP="001B3F2E">
            <w:pPr>
              <w:jc w:val="both"/>
            </w:pPr>
            <w:r w:rsidRPr="00BB68D2">
              <w:t>Entre 125 a 137 cm</w:t>
            </w:r>
          </w:p>
        </w:tc>
      </w:tr>
      <w:tr w:rsidR="001B3F2E" w:rsidRPr="00BB68D2" w:rsidTr="001B3F2E">
        <w:tc>
          <w:tcPr>
            <w:tcW w:w="4962" w:type="dxa"/>
            <w:shd w:val="clear" w:color="auto" w:fill="auto"/>
          </w:tcPr>
          <w:p w:rsidR="001B3F2E" w:rsidRPr="00BB68D2" w:rsidRDefault="001B3F2E" w:rsidP="001B3F2E">
            <w:pPr>
              <w:jc w:val="both"/>
            </w:pPr>
            <w:r w:rsidRPr="00BB68D2">
              <w:t xml:space="preserve">Posições de altura de corte: </w:t>
            </w:r>
          </w:p>
        </w:tc>
        <w:tc>
          <w:tcPr>
            <w:tcW w:w="4523" w:type="dxa"/>
            <w:shd w:val="clear" w:color="auto" w:fill="auto"/>
          </w:tcPr>
          <w:p w:rsidR="001B3F2E" w:rsidRPr="00BB68D2" w:rsidRDefault="001B3F2E" w:rsidP="001B3F2E">
            <w:pPr>
              <w:jc w:val="both"/>
            </w:pPr>
            <w:r w:rsidRPr="00BB68D2">
              <w:t>6</w:t>
            </w:r>
          </w:p>
        </w:tc>
      </w:tr>
      <w:tr w:rsidR="001B3F2E" w:rsidRPr="00BB68D2" w:rsidTr="001B3F2E">
        <w:tc>
          <w:tcPr>
            <w:tcW w:w="4962" w:type="dxa"/>
            <w:shd w:val="clear" w:color="auto" w:fill="auto"/>
          </w:tcPr>
          <w:p w:rsidR="001B3F2E" w:rsidRPr="00BB68D2" w:rsidRDefault="001B3F2E" w:rsidP="001B3F2E">
            <w:pPr>
              <w:jc w:val="both"/>
            </w:pPr>
            <w:r w:rsidRPr="00BB68D2">
              <w:t xml:space="preserve">Material da plataforma de corte: </w:t>
            </w:r>
          </w:p>
        </w:tc>
        <w:tc>
          <w:tcPr>
            <w:tcW w:w="4523" w:type="dxa"/>
            <w:shd w:val="clear" w:color="auto" w:fill="auto"/>
          </w:tcPr>
          <w:p w:rsidR="001B3F2E" w:rsidRPr="00BB68D2" w:rsidRDefault="001B3F2E" w:rsidP="001B3F2E">
            <w:pPr>
              <w:jc w:val="both"/>
            </w:pPr>
            <w:r w:rsidRPr="00BB68D2">
              <w:t>Aço</w:t>
            </w:r>
          </w:p>
        </w:tc>
      </w:tr>
      <w:tr w:rsidR="001B3F2E" w:rsidRPr="00BB68D2" w:rsidTr="001B3F2E">
        <w:tc>
          <w:tcPr>
            <w:tcW w:w="4962" w:type="dxa"/>
            <w:shd w:val="clear" w:color="auto" w:fill="auto"/>
          </w:tcPr>
          <w:p w:rsidR="001B3F2E" w:rsidRPr="00BB68D2" w:rsidRDefault="001B3F2E" w:rsidP="001B3F2E">
            <w:pPr>
              <w:jc w:val="both"/>
            </w:pPr>
            <w:r w:rsidRPr="00BB68D2">
              <w:t>Rodas que se ajustam as imperfeições do terreno</w:t>
            </w:r>
          </w:p>
        </w:tc>
        <w:tc>
          <w:tcPr>
            <w:tcW w:w="4523" w:type="dxa"/>
            <w:shd w:val="clear" w:color="auto" w:fill="auto"/>
          </w:tcPr>
          <w:p w:rsidR="001B3F2E" w:rsidRPr="00BB68D2" w:rsidRDefault="001B3F2E" w:rsidP="001B3F2E">
            <w:pPr>
              <w:jc w:val="both"/>
            </w:pPr>
            <w:r w:rsidRPr="00BB68D2">
              <w:t>Igual ou superior a 4</w:t>
            </w:r>
          </w:p>
        </w:tc>
      </w:tr>
      <w:tr w:rsidR="001B3F2E" w:rsidRPr="00BB68D2" w:rsidTr="001B3F2E">
        <w:tc>
          <w:tcPr>
            <w:tcW w:w="4962" w:type="dxa"/>
            <w:shd w:val="clear" w:color="auto" w:fill="auto"/>
          </w:tcPr>
          <w:p w:rsidR="001B3F2E" w:rsidRPr="00BB68D2" w:rsidRDefault="001B3F2E" w:rsidP="001B3F2E">
            <w:pPr>
              <w:jc w:val="both"/>
            </w:pPr>
            <w:r w:rsidRPr="00BB68D2">
              <w:t>Número mínimo de Laminas</w:t>
            </w:r>
          </w:p>
        </w:tc>
        <w:tc>
          <w:tcPr>
            <w:tcW w:w="4523" w:type="dxa"/>
            <w:shd w:val="clear" w:color="auto" w:fill="auto"/>
          </w:tcPr>
          <w:p w:rsidR="001B3F2E" w:rsidRPr="00BB68D2" w:rsidRDefault="001B3F2E" w:rsidP="001B3F2E">
            <w:pPr>
              <w:jc w:val="both"/>
            </w:pPr>
            <w:r w:rsidRPr="00BB68D2">
              <w:t xml:space="preserve">Igual ou superior 3 laminas </w:t>
            </w:r>
          </w:p>
        </w:tc>
      </w:tr>
      <w:tr w:rsidR="001B3F2E" w:rsidRPr="00BB68D2" w:rsidTr="001B3F2E">
        <w:tc>
          <w:tcPr>
            <w:tcW w:w="4962" w:type="dxa"/>
            <w:shd w:val="clear" w:color="auto" w:fill="auto"/>
          </w:tcPr>
          <w:p w:rsidR="001B3F2E" w:rsidRPr="00BB68D2" w:rsidRDefault="001B3F2E" w:rsidP="001B3F2E">
            <w:pPr>
              <w:jc w:val="both"/>
            </w:pPr>
            <w:r w:rsidRPr="00BB68D2">
              <w:t>Altura do Corte Min/Máx</w:t>
            </w:r>
          </w:p>
        </w:tc>
        <w:tc>
          <w:tcPr>
            <w:tcW w:w="4523" w:type="dxa"/>
            <w:shd w:val="clear" w:color="auto" w:fill="auto"/>
          </w:tcPr>
          <w:p w:rsidR="001B3F2E" w:rsidRPr="00BB68D2" w:rsidRDefault="001B3F2E" w:rsidP="001B3F2E">
            <w:pPr>
              <w:jc w:val="both"/>
            </w:pPr>
            <w:r w:rsidRPr="00BB68D2">
              <w:t>Mínima: 38 mm igual ou superior</w:t>
            </w:r>
          </w:p>
        </w:tc>
      </w:tr>
      <w:tr w:rsidR="001B3F2E" w:rsidRPr="00BB68D2" w:rsidTr="001B3F2E">
        <w:tc>
          <w:tcPr>
            <w:tcW w:w="4962" w:type="dxa"/>
            <w:shd w:val="clear" w:color="auto" w:fill="auto"/>
          </w:tcPr>
          <w:p w:rsidR="001B3F2E" w:rsidRPr="00BB68D2" w:rsidRDefault="001B3F2E" w:rsidP="001B3F2E">
            <w:pPr>
              <w:jc w:val="both"/>
            </w:pPr>
            <w:r w:rsidRPr="00BB68D2">
              <w:t>Altura do Corte  Min/Máx</w:t>
            </w:r>
          </w:p>
        </w:tc>
        <w:tc>
          <w:tcPr>
            <w:tcW w:w="4523" w:type="dxa"/>
            <w:shd w:val="clear" w:color="auto" w:fill="auto"/>
          </w:tcPr>
          <w:p w:rsidR="001B3F2E" w:rsidRPr="00BB68D2" w:rsidRDefault="001B3F2E" w:rsidP="001B3F2E">
            <w:pPr>
              <w:jc w:val="both"/>
            </w:pPr>
            <w:r w:rsidRPr="00BB68D2">
              <w:t>Máxima: 102 mm igual ou superior</w:t>
            </w:r>
          </w:p>
        </w:tc>
      </w:tr>
      <w:tr w:rsidR="001B3F2E" w:rsidRPr="00BB68D2" w:rsidTr="001B3F2E">
        <w:tc>
          <w:tcPr>
            <w:tcW w:w="4962" w:type="dxa"/>
            <w:shd w:val="clear" w:color="auto" w:fill="auto"/>
          </w:tcPr>
          <w:p w:rsidR="001B3F2E" w:rsidRPr="00BB68D2" w:rsidRDefault="001B3F2E" w:rsidP="001B3F2E">
            <w:pPr>
              <w:jc w:val="both"/>
            </w:pPr>
            <w:r w:rsidRPr="00BB68D2">
              <w:t xml:space="preserve">Ajuste da altura de corte: </w:t>
            </w:r>
          </w:p>
        </w:tc>
        <w:tc>
          <w:tcPr>
            <w:tcW w:w="4523" w:type="dxa"/>
            <w:shd w:val="clear" w:color="auto" w:fill="auto"/>
          </w:tcPr>
          <w:p w:rsidR="001B3F2E" w:rsidRPr="00BB68D2" w:rsidRDefault="001B3F2E" w:rsidP="001B3F2E">
            <w:pPr>
              <w:jc w:val="both"/>
            </w:pPr>
            <w:r w:rsidRPr="00BB68D2">
              <w:t>Sobre o paralama</w:t>
            </w:r>
          </w:p>
        </w:tc>
      </w:tr>
      <w:tr w:rsidR="001B3F2E" w:rsidRPr="00BB68D2" w:rsidTr="001B3F2E">
        <w:tc>
          <w:tcPr>
            <w:tcW w:w="4962" w:type="dxa"/>
            <w:shd w:val="clear" w:color="auto" w:fill="auto"/>
          </w:tcPr>
          <w:p w:rsidR="001B3F2E" w:rsidRPr="00BB68D2" w:rsidRDefault="001B3F2E" w:rsidP="001B3F2E">
            <w:pPr>
              <w:jc w:val="both"/>
            </w:pPr>
            <w:r w:rsidRPr="00BB68D2">
              <w:t>Kit Coletor de Grama com Soprador com capacidade</w:t>
            </w:r>
          </w:p>
        </w:tc>
        <w:tc>
          <w:tcPr>
            <w:tcW w:w="4523" w:type="dxa"/>
            <w:shd w:val="clear" w:color="auto" w:fill="auto"/>
          </w:tcPr>
          <w:p w:rsidR="001B3F2E" w:rsidRPr="00BB68D2" w:rsidRDefault="001B3F2E" w:rsidP="001B3F2E">
            <w:pPr>
              <w:jc w:val="both"/>
            </w:pPr>
            <w:r w:rsidRPr="00BB68D2">
              <w:t>Igual ou superior a 320 Litros</w:t>
            </w:r>
          </w:p>
        </w:tc>
      </w:tr>
      <w:tr w:rsidR="001B3F2E" w:rsidRPr="00BB68D2" w:rsidTr="001B3F2E">
        <w:tc>
          <w:tcPr>
            <w:tcW w:w="4962" w:type="dxa"/>
            <w:shd w:val="clear" w:color="auto" w:fill="auto"/>
          </w:tcPr>
          <w:p w:rsidR="001B3F2E" w:rsidRPr="00BB68D2" w:rsidRDefault="001B3F2E" w:rsidP="001B3F2E">
            <w:pPr>
              <w:jc w:val="both"/>
            </w:pPr>
            <w:r w:rsidRPr="00BB68D2">
              <w:t xml:space="preserve">Garantia </w:t>
            </w:r>
          </w:p>
        </w:tc>
        <w:tc>
          <w:tcPr>
            <w:tcW w:w="4523" w:type="dxa"/>
            <w:shd w:val="clear" w:color="auto" w:fill="auto"/>
          </w:tcPr>
          <w:p w:rsidR="001B3F2E" w:rsidRPr="00BB68D2" w:rsidRDefault="001B3F2E" w:rsidP="001B3F2E">
            <w:pPr>
              <w:jc w:val="both"/>
            </w:pPr>
            <w:r w:rsidRPr="00BB68D2">
              <w:t>Mínima de 12 meses</w:t>
            </w:r>
          </w:p>
        </w:tc>
      </w:tr>
    </w:tbl>
    <w:p w:rsidR="001B3F2E" w:rsidRDefault="001B3F2E" w:rsidP="001B3F2E">
      <w:pPr>
        <w:jc w:val="both"/>
        <w:rPr>
          <w:sz w:val="24"/>
          <w:szCs w:val="24"/>
        </w:rPr>
      </w:pPr>
    </w:p>
    <w:p w:rsidR="001B3F2E" w:rsidRPr="00BB68D2" w:rsidRDefault="001B3F2E" w:rsidP="001B3F2E">
      <w:pPr>
        <w:jc w:val="both"/>
        <w:rPr>
          <w:b/>
          <w:sz w:val="24"/>
          <w:szCs w:val="24"/>
        </w:rPr>
      </w:pPr>
      <w:r w:rsidRPr="00BB68D2">
        <w:rPr>
          <w:b/>
          <w:sz w:val="24"/>
          <w:szCs w:val="24"/>
        </w:rPr>
        <w:t>C. VEÍCULO MICRO-ÔNIBUS</w:t>
      </w:r>
    </w:p>
    <w:tbl>
      <w:tblPr>
        <w:tblStyle w:val="Tabelacomgrade"/>
        <w:tblW w:w="0" w:type="auto"/>
        <w:tblLook w:val="04A0" w:firstRow="1" w:lastRow="0" w:firstColumn="1" w:lastColumn="0" w:noHBand="0" w:noVBand="1"/>
      </w:tblPr>
      <w:tblGrid>
        <w:gridCol w:w="10054"/>
      </w:tblGrid>
      <w:tr w:rsidR="001B3F2E" w:rsidTr="001B3F2E">
        <w:tc>
          <w:tcPr>
            <w:tcW w:w="10337" w:type="dxa"/>
          </w:tcPr>
          <w:p w:rsidR="001B3F2E" w:rsidRPr="00BB68D2" w:rsidRDefault="001B3F2E" w:rsidP="001B3F2E">
            <w:pPr>
              <w:jc w:val="both"/>
              <w:rPr>
                <w:bCs/>
                <w:sz w:val="24"/>
                <w:szCs w:val="24"/>
              </w:rPr>
            </w:pPr>
            <w:r w:rsidRPr="00BB68D2">
              <w:rPr>
                <w:bCs/>
                <w:sz w:val="24"/>
                <w:szCs w:val="24"/>
              </w:rPr>
              <w:t>C1 – Micro-ônibus 4x2 zero km de fabricação nacional ano 2021 modelo 2021, com 38+1 lugares</w:t>
            </w:r>
          </w:p>
          <w:p w:rsidR="001B3F2E" w:rsidRPr="00BB68D2" w:rsidRDefault="001B3F2E" w:rsidP="001B3F2E">
            <w:pPr>
              <w:jc w:val="both"/>
              <w:rPr>
                <w:bCs/>
                <w:sz w:val="24"/>
                <w:szCs w:val="24"/>
              </w:rPr>
            </w:pPr>
            <w:r w:rsidRPr="00BB68D2">
              <w:rPr>
                <w:bCs/>
                <w:sz w:val="24"/>
                <w:szCs w:val="24"/>
              </w:rPr>
              <w:t>C2 – Motor Turbo e Intercooler, mínimo 4 cilindros em linha</w:t>
            </w:r>
          </w:p>
          <w:p w:rsidR="001B3F2E" w:rsidRPr="00BB68D2" w:rsidRDefault="001B3F2E" w:rsidP="001B3F2E">
            <w:pPr>
              <w:jc w:val="both"/>
              <w:rPr>
                <w:bCs/>
                <w:sz w:val="24"/>
                <w:szCs w:val="24"/>
              </w:rPr>
            </w:pPr>
            <w:r w:rsidRPr="00BB68D2">
              <w:rPr>
                <w:bCs/>
                <w:sz w:val="24"/>
                <w:szCs w:val="24"/>
              </w:rPr>
              <w:t>C3 – Direção Hidráulica, tacógrafo</w:t>
            </w:r>
          </w:p>
          <w:p w:rsidR="001B3F2E" w:rsidRPr="00BB68D2" w:rsidRDefault="001B3F2E" w:rsidP="001B3F2E">
            <w:pPr>
              <w:jc w:val="both"/>
              <w:rPr>
                <w:bCs/>
                <w:sz w:val="24"/>
                <w:szCs w:val="24"/>
              </w:rPr>
            </w:pPr>
            <w:r w:rsidRPr="00BB68D2">
              <w:rPr>
                <w:bCs/>
                <w:sz w:val="24"/>
                <w:szCs w:val="24"/>
              </w:rPr>
              <w:t>C4 – Potência Mínima  líq. Máx – 160 cv</w:t>
            </w:r>
          </w:p>
          <w:p w:rsidR="001B3F2E" w:rsidRPr="00BB68D2" w:rsidRDefault="001B3F2E" w:rsidP="001B3F2E">
            <w:pPr>
              <w:jc w:val="both"/>
              <w:rPr>
                <w:bCs/>
                <w:sz w:val="24"/>
                <w:szCs w:val="24"/>
              </w:rPr>
            </w:pPr>
            <w:r w:rsidRPr="00BB68D2">
              <w:rPr>
                <w:bCs/>
                <w:sz w:val="24"/>
                <w:szCs w:val="24"/>
              </w:rPr>
              <w:t xml:space="preserve">C5 – Transmissão com acionamento por meio de alavanca </w:t>
            </w:r>
          </w:p>
          <w:p w:rsidR="001B3F2E" w:rsidRPr="00BB68D2" w:rsidRDefault="001B3F2E" w:rsidP="001B3F2E">
            <w:pPr>
              <w:jc w:val="both"/>
              <w:rPr>
                <w:bCs/>
                <w:sz w:val="24"/>
                <w:szCs w:val="24"/>
              </w:rPr>
            </w:pPr>
            <w:r w:rsidRPr="00BB68D2">
              <w:rPr>
                <w:bCs/>
                <w:sz w:val="24"/>
                <w:szCs w:val="24"/>
              </w:rPr>
              <w:t>C6- Mínimo de marchas 6 à frente (sincronizadas), 1 à ré.</w:t>
            </w:r>
          </w:p>
          <w:p w:rsidR="001B3F2E" w:rsidRPr="00BB68D2" w:rsidRDefault="001B3F2E" w:rsidP="001B3F2E">
            <w:pPr>
              <w:jc w:val="both"/>
              <w:rPr>
                <w:bCs/>
                <w:sz w:val="24"/>
                <w:szCs w:val="24"/>
              </w:rPr>
            </w:pPr>
            <w:r w:rsidRPr="00BB68D2">
              <w:rPr>
                <w:bCs/>
                <w:sz w:val="24"/>
                <w:szCs w:val="24"/>
              </w:rPr>
              <w:t>C7 – Embreagem tipo Monodisco a seco</w:t>
            </w:r>
          </w:p>
          <w:p w:rsidR="001B3F2E" w:rsidRPr="00BB68D2" w:rsidRDefault="001B3F2E" w:rsidP="001B3F2E">
            <w:pPr>
              <w:jc w:val="both"/>
              <w:rPr>
                <w:bCs/>
                <w:sz w:val="24"/>
                <w:szCs w:val="24"/>
              </w:rPr>
            </w:pPr>
            <w:r w:rsidRPr="00BB68D2">
              <w:rPr>
                <w:bCs/>
                <w:sz w:val="24"/>
                <w:szCs w:val="24"/>
              </w:rPr>
              <w:t>C8 – Eixo dianteiro com Viga “I”em aço forjado ; Eixo traseiro rígido em aço estampado com diferencial</w:t>
            </w:r>
          </w:p>
          <w:p w:rsidR="001B3F2E" w:rsidRPr="00BB68D2" w:rsidRDefault="001B3F2E" w:rsidP="001B3F2E">
            <w:pPr>
              <w:jc w:val="both"/>
              <w:rPr>
                <w:bCs/>
                <w:sz w:val="24"/>
                <w:szCs w:val="24"/>
              </w:rPr>
            </w:pPr>
            <w:r w:rsidRPr="00BB68D2">
              <w:rPr>
                <w:bCs/>
                <w:sz w:val="24"/>
                <w:szCs w:val="24"/>
              </w:rPr>
              <w:t>C9- Direção com assistência hidráulica integral com esferas recirculantes; chassis tipo escada, longarinas retas de perfil “U”constante, rebitado e parafusado; Aros das rodas 6.0 x 17.5</w:t>
            </w:r>
          </w:p>
          <w:p w:rsidR="001B3F2E" w:rsidRPr="00BB68D2" w:rsidRDefault="001B3F2E" w:rsidP="001B3F2E">
            <w:pPr>
              <w:jc w:val="both"/>
              <w:rPr>
                <w:bCs/>
                <w:sz w:val="24"/>
                <w:szCs w:val="24"/>
              </w:rPr>
            </w:pPr>
            <w:r w:rsidRPr="00BB68D2">
              <w:rPr>
                <w:bCs/>
                <w:sz w:val="24"/>
                <w:szCs w:val="24"/>
              </w:rPr>
              <w:t>C10 – Freios a disco ventilado na dianteira e tambor nas rodas traseiras, acionamentos hidráulicos, Servoassistido no eixo dianteiro e pneumático no eixo traseiro, com regulagem automática, freio de estacionamento mecânico de acionamento pneumática tambor/atuando nas rodas traseiras, tipo câmara de molas acumuladoras</w:t>
            </w:r>
          </w:p>
          <w:p w:rsidR="001B3F2E" w:rsidRPr="00BB68D2" w:rsidRDefault="001B3F2E" w:rsidP="001B3F2E">
            <w:pPr>
              <w:jc w:val="both"/>
              <w:rPr>
                <w:bCs/>
                <w:sz w:val="24"/>
                <w:szCs w:val="24"/>
              </w:rPr>
            </w:pPr>
            <w:r w:rsidRPr="00BB68D2">
              <w:rPr>
                <w:bCs/>
                <w:sz w:val="24"/>
                <w:szCs w:val="24"/>
              </w:rPr>
              <w:t>C11- Freios ABS nas 04 rodas (sistema anti bloqueio de freios)</w:t>
            </w:r>
          </w:p>
          <w:p w:rsidR="001B3F2E" w:rsidRPr="00BB68D2" w:rsidRDefault="001B3F2E" w:rsidP="001B3F2E">
            <w:pPr>
              <w:jc w:val="both"/>
              <w:rPr>
                <w:bCs/>
                <w:sz w:val="24"/>
                <w:szCs w:val="24"/>
              </w:rPr>
            </w:pPr>
            <w:r w:rsidRPr="00BB68D2">
              <w:rPr>
                <w:bCs/>
                <w:sz w:val="24"/>
                <w:szCs w:val="24"/>
              </w:rPr>
              <w:t xml:space="preserve">C12- Ar condicionado de teto </w:t>
            </w:r>
          </w:p>
          <w:p w:rsidR="001B3F2E" w:rsidRDefault="001B3F2E" w:rsidP="001B3F2E">
            <w:pPr>
              <w:jc w:val="both"/>
              <w:rPr>
                <w:sz w:val="24"/>
                <w:szCs w:val="24"/>
              </w:rPr>
            </w:pPr>
          </w:p>
        </w:tc>
      </w:tr>
    </w:tbl>
    <w:p w:rsidR="001B3F2E" w:rsidRDefault="001B3F2E" w:rsidP="001B3F2E">
      <w:pPr>
        <w:jc w:val="both"/>
        <w:rPr>
          <w:b/>
          <w:sz w:val="24"/>
          <w:szCs w:val="24"/>
        </w:rPr>
      </w:pPr>
      <w:bookmarkStart w:id="3" w:name="_Hlk98139276"/>
    </w:p>
    <w:p w:rsidR="001B3F2E" w:rsidRPr="00BB68D2" w:rsidRDefault="001B3F2E" w:rsidP="001B3F2E">
      <w:pPr>
        <w:jc w:val="both"/>
        <w:rPr>
          <w:b/>
          <w:sz w:val="24"/>
          <w:szCs w:val="24"/>
        </w:rPr>
      </w:pPr>
      <w:r w:rsidRPr="00BB68D2">
        <w:rPr>
          <w:b/>
          <w:sz w:val="24"/>
          <w:szCs w:val="24"/>
        </w:rPr>
        <w:t xml:space="preserve">D. VEÍCULO DE PASSEIO </w:t>
      </w:r>
    </w:p>
    <w:tbl>
      <w:tblPr>
        <w:tblW w:w="9773" w:type="dxa"/>
        <w:tblBorders>
          <w:top w:val="single" w:sz="6" w:space="0" w:color="DDDDDD"/>
          <w:left w:val="single" w:sz="6" w:space="0" w:color="DDDDDD"/>
          <w:bottom w:val="single" w:sz="6" w:space="0" w:color="DDDDDD"/>
          <w:right w:val="single" w:sz="6" w:space="0" w:color="DDDDDD"/>
        </w:tblBorders>
        <w:shd w:val="clear" w:color="auto" w:fill="FFFFFF"/>
        <w:tblCellMar>
          <w:left w:w="0" w:type="dxa"/>
          <w:right w:w="0" w:type="dxa"/>
        </w:tblCellMar>
        <w:tblLook w:val="04A0" w:firstRow="1" w:lastRow="0" w:firstColumn="1" w:lastColumn="0" w:noHBand="0" w:noVBand="1"/>
      </w:tblPr>
      <w:tblGrid>
        <w:gridCol w:w="2396"/>
        <w:gridCol w:w="1117"/>
        <w:gridCol w:w="6260"/>
      </w:tblGrid>
      <w:tr w:rsidR="001B3F2E" w:rsidRPr="00BB68D2" w:rsidTr="001B3F2E">
        <w:trPr>
          <w:trHeight w:val="19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bookmarkEnd w:id="3"/>
          <w:p w:rsidR="001B3F2E" w:rsidRPr="00BB68D2" w:rsidRDefault="001B3F2E" w:rsidP="001B3F2E">
            <w:pPr>
              <w:jc w:val="both"/>
              <w:rPr>
                <w:b/>
                <w:bCs/>
              </w:rPr>
            </w:pPr>
            <w:r w:rsidRPr="00BB68D2">
              <w:rPr>
                <w:b/>
                <w:bCs/>
              </w:rPr>
              <w:lastRenderedPageBreak/>
              <w:t>Motorização</w:t>
            </w:r>
          </w:p>
        </w:tc>
        <w:tc>
          <w:tcPr>
            <w:tcW w:w="7495"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835DF8">
            <w:pPr>
              <w:widowControl/>
              <w:numPr>
                <w:ilvl w:val="0"/>
                <w:numId w:val="43"/>
              </w:numPr>
              <w:autoSpaceDE/>
              <w:autoSpaceDN/>
              <w:spacing w:after="160" w:line="259" w:lineRule="auto"/>
              <w:jc w:val="both"/>
              <w:rPr>
                <w:b/>
                <w:bCs/>
              </w:rPr>
            </w:pPr>
            <w:r w:rsidRPr="00BB68D2">
              <w:rPr>
                <w:b/>
                <w:bCs/>
              </w:rPr>
              <w:t>à  1.6</w:t>
            </w:r>
          </w:p>
        </w:tc>
      </w:tr>
      <w:tr w:rsidR="001B3F2E" w:rsidRPr="00BB68D2" w:rsidTr="001B3F2E">
        <w:trPr>
          <w:trHeight w:val="210"/>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Combustível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Álcool</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Gasolina</w:t>
            </w:r>
          </w:p>
        </w:tc>
      </w:tr>
      <w:tr w:rsidR="001B3F2E" w:rsidRPr="00BB68D2" w:rsidTr="001B3F2E">
        <w:trPr>
          <w:trHeight w:val="19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Potência (cv)</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104</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101</w:t>
            </w:r>
          </w:p>
        </w:tc>
      </w:tr>
      <w:tr w:rsidR="001B3F2E" w:rsidRPr="00BB68D2" w:rsidTr="001B3F2E">
        <w:trPr>
          <w:trHeight w:val="210"/>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Torque (kgf.m)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15,6</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15,4</w:t>
            </w:r>
          </w:p>
        </w:tc>
      </w:tr>
      <w:tr w:rsidR="001B3F2E" w:rsidRPr="00BB68D2" w:rsidTr="001B3F2E">
        <w:trPr>
          <w:trHeight w:val="19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Velocidade Máxima (km/h)</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182</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180</w:t>
            </w:r>
          </w:p>
        </w:tc>
      </w:tr>
      <w:tr w:rsidR="001B3F2E" w:rsidRPr="00BB68D2" w:rsidTr="001B3F2E">
        <w:trPr>
          <w:trHeight w:val="19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Tempo 0-100 (s)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10,4</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N/D</w:t>
            </w:r>
          </w:p>
        </w:tc>
      </w:tr>
      <w:tr w:rsidR="001B3F2E" w:rsidRPr="00BB68D2" w:rsidTr="001B3F2E">
        <w:trPr>
          <w:trHeight w:val="210"/>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Consumo cidade (km/l)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7,8</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11,1</w:t>
            </w:r>
          </w:p>
        </w:tc>
      </w:tr>
      <w:tr w:rsidR="001B3F2E" w:rsidRPr="00BB68D2" w:rsidTr="001B3F2E">
        <w:trPr>
          <w:trHeight w:val="583"/>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Consumo estrada (km/l)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9,5</w:t>
            </w:r>
          </w:p>
        </w:tc>
        <w:tc>
          <w:tcPr>
            <w:tcW w:w="425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13,6</w:t>
            </w:r>
          </w:p>
        </w:tc>
      </w:tr>
      <w:tr w:rsidR="001B3F2E" w:rsidRPr="00BB68D2" w:rsidTr="001B3F2E">
        <w:trPr>
          <w:trHeight w:val="210"/>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Câmbio</w:t>
            </w:r>
          </w:p>
        </w:tc>
        <w:tc>
          <w:tcPr>
            <w:tcW w:w="7495"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manual de 5 marchas</w:t>
            </w:r>
          </w:p>
        </w:tc>
      </w:tr>
      <w:tr w:rsidR="001B3F2E" w:rsidRPr="00BB68D2" w:rsidTr="001B3F2E">
        <w:trPr>
          <w:trHeight w:val="19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Tração</w:t>
            </w:r>
          </w:p>
        </w:tc>
        <w:tc>
          <w:tcPr>
            <w:tcW w:w="7495"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dianteira</w:t>
            </w:r>
          </w:p>
        </w:tc>
      </w:tr>
      <w:tr w:rsidR="001B3F2E" w:rsidRPr="00BB68D2" w:rsidTr="001B3F2E">
        <w:trPr>
          <w:trHeight w:val="210"/>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Direção</w:t>
            </w:r>
          </w:p>
        </w:tc>
        <w:tc>
          <w:tcPr>
            <w:tcW w:w="7495"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hidráulica</w:t>
            </w:r>
          </w:p>
        </w:tc>
      </w:tr>
      <w:tr w:rsidR="001B3F2E" w:rsidRPr="00BB68D2" w:rsidTr="001B3F2E">
        <w:trPr>
          <w:trHeight w:val="19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Suspensão dianteira</w:t>
            </w:r>
          </w:p>
        </w:tc>
        <w:tc>
          <w:tcPr>
            <w:tcW w:w="7495"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Suspensão tipo McPherson e dianteira com barra estabilizadora, roda tipo independente e molas helicoidal.</w:t>
            </w:r>
          </w:p>
        </w:tc>
      </w:tr>
      <w:tr w:rsidR="001B3F2E" w:rsidRPr="00BB68D2" w:rsidTr="001B3F2E">
        <w:trPr>
          <w:trHeight w:val="197"/>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Suspensão traseira</w:t>
            </w:r>
          </w:p>
        </w:tc>
        <w:tc>
          <w:tcPr>
            <w:tcW w:w="7495"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Suspensão tipo eixo de torção, roda tipo semi-independente e molas helicoidal.</w:t>
            </w:r>
          </w:p>
        </w:tc>
      </w:tr>
      <w:tr w:rsidR="001B3F2E" w:rsidRPr="00BB68D2" w:rsidTr="001B3F2E">
        <w:trPr>
          <w:trHeight w:val="66"/>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Freios</w:t>
            </w:r>
          </w:p>
        </w:tc>
        <w:tc>
          <w:tcPr>
            <w:tcW w:w="7495" w:type="dxa"/>
            <w:gridSpan w:val="2"/>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1B3F2E" w:rsidRPr="00BB68D2" w:rsidRDefault="001B3F2E" w:rsidP="001B3F2E">
            <w:pPr>
              <w:jc w:val="both"/>
              <w:rPr>
                <w:b/>
                <w:bCs/>
              </w:rPr>
            </w:pPr>
            <w:r w:rsidRPr="00BB68D2">
              <w:rPr>
                <w:b/>
                <w:bCs/>
              </w:rPr>
              <w:t>N/D</w:t>
            </w:r>
          </w:p>
        </w:tc>
      </w:tr>
    </w:tbl>
    <w:p w:rsidR="001B3F2E" w:rsidRDefault="001B3F2E" w:rsidP="001B3F2E">
      <w:pPr>
        <w:jc w:val="both"/>
        <w:rPr>
          <w:sz w:val="24"/>
          <w:szCs w:val="24"/>
        </w:rPr>
      </w:pPr>
    </w:p>
    <w:p w:rsidR="001B3F2E" w:rsidRPr="00BB68D2" w:rsidRDefault="001B3F2E" w:rsidP="001B3F2E">
      <w:pPr>
        <w:jc w:val="both"/>
        <w:rPr>
          <w:b/>
          <w:bCs/>
          <w:sz w:val="24"/>
          <w:szCs w:val="24"/>
        </w:rPr>
      </w:pPr>
      <w:r w:rsidRPr="00BB68D2">
        <w:rPr>
          <w:b/>
          <w:bCs/>
          <w:sz w:val="24"/>
          <w:szCs w:val="24"/>
        </w:rPr>
        <w:t>E. VEÍCULO TIPO PICK-UP 4X4</w:t>
      </w:r>
    </w:p>
    <w:p w:rsidR="001B3F2E" w:rsidRPr="00BB68D2" w:rsidRDefault="001B3F2E" w:rsidP="001B3F2E">
      <w:pPr>
        <w:jc w:val="both"/>
        <w:rPr>
          <w:sz w:val="24"/>
          <w:szCs w:val="24"/>
        </w:rPr>
      </w:pPr>
    </w:p>
    <w:tbl>
      <w:tblPr>
        <w:tblW w:w="8786" w:type="dxa"/>
        <w:tblCellSpacing w:w="0" w:type="dxa"/>
        <w:tblBorders>
          <w:top w:val="single" w:sz="6" w:space="0" w:color="auto"/>
          <w:left w:val="single" w:sz="6"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75"/>
        <w:gridCol w:w="4111"/>
      </w:tblGrid>
      <w:tr w:rsidR="001B3F2E" w:rsidRPr="00BB68D2" w:rsidTr="001B3F2E">
        <w:trPr>
          <w:trHeight w:val="453"/>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Motor</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3.0 </w:t>
            </w:r>
            <w:r w:rsidRPr="00BB68D2">
              <w:rPr>
                <w:b/>
                <w:bCs/>
              </w:rPr>
              <w:t>V6 (258 cv)</w:t>
            </w:r>
          </w:p>
        </w:tc>
      </w:tr>
      <w:tr w:rsidR="001B3F2E" w:rsidRPr="00BB68D2" w:rsidTr="001B3F2E">
        <w:trPr>
          <w:trHeight w:val="351"/>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Tipo</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Dianteiro, longitudinal e diesel</w:t>
            </w:r>
          </w:p>
        </w:tc>
      </w:tr>
      <w:tr w:rsidR="001B3F2E" w:rsidRPr="00BB68D2" w:rsidTr="001B3F2E">
        <w:trPr>
          <w:trHeight w:val="520"/>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Número de cilindros</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6 em V</w:t>
            </w:r>
          </w:p>
        </w:tc>
      </w:tr>
      <w:tr w:rsidR="001B3F2E" w:rsidRPr="00BB68D2" w:rsidTr="001B3F2E">
        <w:trPr>
          <w:trHeight w:val="418"/>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Cilindrada em cm3</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2967</w:t>
            </w:r>
          </w:p>
        </w:tc>
      </w:tr>
      <w:tr w:rsidR="001B3F2E" w:rsidRPr="00BB68D2" w:rsidTr="001B3F2E">
        <w:trPr>
          <w:trHeight w:val="443"/>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Válvulas</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24</w:t>
            </w:r>
          </w:p>
        </w:tc>
      </w:tr>
      <w:tr w:rsidR="001B3F2E" w:rsidRPr="00BB68D2" w:rsidTr="001B3F2E">
        <w:trPr>
          <w:trHeight w:val="484"/>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lastRenderedPageBreak/>
              <w:t>Taxa de compressão</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17:1</w:t>
            </w:r>
          </w:p>
        </w:tc>
      </w:tr>
      <w:tr w:rsidR="001B3F2E" w:rsidRPr="00BB68D2" w:rsidTr="001B3F2E">
        <w:trPr>
          <w:trHeight w:val="509"/>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Injeção eletrônica de combustível</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Direta</w:t>
            </w:r>
          </w:p>
        </w:tc>
      </w:tr>
      <w:tr w:rsidR="001B3F2E" w:rsidRPr="00BB68D2" w:rsidTr="001B3F2E">
        <w:trPr>
          <w:trHeight w:val="549"/>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Potência Máxima Líquida (ABNT NBR 5484)</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Diesel: 258 cv a 3250 rpm</w:t>
            </w:r>
          </w:p>
        </w:tc>
      </w:tr>
      <w:tr w:rsidR="001B3F2E" w:rsidRPr="00BB68D2" w:rsidTr="001B3F2E">
        <w:trPr>
          <w:trHeight w:val="693"/>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Torque Máximo Líquido (ABNT NBR 5484) </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Diesel: 59,1 kgfm a 1400 rpm</w:t>
            </w:r>
          </w:p>
        </w:tc>
      </w:tr>
      <w:tr w:rsidR="001B3F2E" w:rsidRPr="00BB68D2" w:rsidTr="001B3F2E">
        <w:trPr>
          <w:trHeight w:val="398"/>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Tipo</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Automática de 8 marchas</w:t>
            </w:r>
          </w:p>
        </w:tc>
      </w:tr>
      <w:tr w:rsidR="001B3F2E" w:rsidRPr="00BB68D2" w:rsidTr="001B3F2E">
        <w:trPr>
          <w:trHeight w:val="437"/>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Tipo</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Integral permanente</w:t>
            </w:r>
          </w:p>
        </w:tc>
      </w:tr>
      <w:tr w:rsidR="001B3F2E" w:rsidRPr="00BB68D2" w:rsidTr="001B3F2E">
        <w:trPr>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Tipo</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Disco ventilado / Disco ventilado</w:t>
            </w:r>
          </w:p>
        </w:tc>
      </w:tr>
      <w:tr w:rsidR="001B3F2E" w:rsidRPr="00BB68D2" w:rsidTr="001B3F2E">
        <w:trPr>
          <w:trHeight w:val="483"/>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Direção</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Hidráulica</w:t>
            </w:r>
          </w:p>
        </w:tc>
      </w:tr>
      <w:tr w:rsidR="001B3F2E" w:rsidRPr="00BB68D2" w:rsidTr="001B3F2E">
        <w:trPr>
          <w:trHeight w:val="510"/>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Suspensão Dianteira</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Independente, braços sobrepostos</w:t>
            </w:r>
          </w:p>
        </w:tc>
      </w:tr>
      <w:tr w:rsidR="001B3F2E" w:rsidRPr="00BB68D2" w:rsidTr="001B3F2E">
        <w:trPr>
          <w:trHeight w:val="535"/>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Suspensão Traseira</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Eixo rígido</w:t>
            </w:r>
          </w:p>
        </w:tc>
      </w:tr>
      <w:tr w:rsidR="001B3F2E" w:rsidRPr="00BB68D2" w:rsidTr="001B3F2E">
        <w:trPr>
          <w:trHeight w:val="434"/>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Rodas</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Liga leve 18 ou 20 polegadas</w:t>
            </w:r>
          </w:p>
        </w:tc>
      </w:tr>
      <w:tr w:rsidR="001B3F2E" w:rsidRPr="00BB68D2" w:rsidTr="001B3F2E">
        <w:trPr>
          <w:trHeight w:val="459"/>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Pneus</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255/60 R18 ou 255/50 R20</w:t>
            </w:r>
          </w:p>
        </w:tc>
      </w:tr>
      <w:tr w:rsidR="001B3F2E" w:rsidRPr="00BB68D2" w:rsidTr="001B3F2E">
        <w:trPr>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Comprimento total (mm)</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5254</w:t>
            </w:r>
          </w:p>
        </w:tc>
      </w:tr>
      <w:tr w:rsidR="001B3F2E" w:rsidRPr="00BB68D2" w:rsidTr="001B3F2E">
        <w:trPr>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Largura sem retrovisores (mm)</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1944</w:t>
            </w:r>
          </w:p>
        </w:tc>
      </w:tr>
      <w:tr w:rsidR="001B3F2E" w:rsidRPr="00BB68D2" w:rsidTr="001B3F2E">
        <w:trPr>
          <w:trHeight w:val="426"/>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Altura (mm)</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1834</w:t>
            </w:r>
          </w:p>
        </w:tc>
      </w:tr>
      <w:tr w:rsidR="001B3F2E" w:rsidRPr="00BB68D2" w:rsidTr="001B3F2E">
        <w:trPr>
          <w:trHeight w:val="452"/>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Distância entre os eixos (mm)</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3097</w:t>
            </w:r>
          </w:p>
        </w:tc>
      </w:tr>
      <w:tr w:rsidR="001B3F2E" w:rsidRPr="00BB68D2" w:rsidTr="001B3F2E">
        <w:trPr>
          <w:trHeight w:val="349"/>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Porta-malas (litros)</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1280</w:t>
            </w:r>
          </w:p>
        </w:tc>
      </w:tr>
      <w:tr w:rsidR="001B3F2E" w:rsidRPr="00BB68D2" w:rsidTr="001B3F2E">
        <w:trPr>
          <w:trHeight w:val="376"/>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Tanque (litros)</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80</w:t>
            </w:r>
          </w:p>
        </w:tc>
      </w:tr>
      <w:tr w:rsidR="001B3F2E" w:rsidRPr="00BB68D2" w:rsidTr="001B3F2E">
        <w:trPr>
          <w:trHeight w:val="697"/>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lastRenderedPageBreak/>
              <w:t>Carga útil, com 5 passageiros mais bagagem (kg)</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1156</w:t>
            </w:r>
          </w:p>
        </w:tc>
      </w:tr>
      <w:tr w:rsidR="001B3F2E" w:rsidRPr="00BB68D2" w:rsidTr="001B3F2E">
        <w:trPr>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Peso em ordem de marcha (kg)</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2134</w:t>
            </w:r>
          </w:p>
        </w:tc>
      </w:tr>
      <w:tr w:rsidR="001B3F2E" w:rsidRPr="00BB68D2" w:rsidTr="001B3F2E">
        <w:trPr>
          <w:tblCellSpacing w:w="0" w:type="dxa"/>
        </w:trPr>
        <w:tc>
          <w:tcPr>
            <w:tcW w:w="4675"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rPr>
                <w:b/>
                <w:bCs/>
              </w:rPr>
              <w:t>Vão livre (mm)</w:t>
            </w:r>
          </w:p>
        </w:tc>
        <w:tc>
          <w:tcPr>
            <w:tcW w:w="4111" w:type="dxa"/>
            <w:tcBorders>
              <w:top w:val="single" w:sz="2" w:space="0" w:color="auto"/>
              <w:left w:val="single" w:sz="2"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B3F2E" w:rsidRPr="00BB68D2" w:rsidRDefault="001B3F2E" w:rsidP="001B3F2E">
            <w:pPr>
              <w:jc w:val="both"/>
            </w:pPr>
            <w:r w:rsidRPr="00BB68D2">
              <w:t>240</w:t>
            </w:r>
          </w:p>
        </w:tc>
      </w:tr>
    </w:tbl>
    <w:p w:rsidR="001B3F2E" w:rsidRDefault="001B3F2E" w:rsidP="001B3F2E">
      <w:pPr>
        <w:jc w:val="both"/>
        <w:rPr>
          <w:sz w:val="24"/>
          <w:szCs w:val="24"/>
        </w:rPr>
      </w:pPr>
    </w:p>
    <w:p w:rsidR="001B3F2E" w:rsidRPr="00F535C6" w:rsidRDefault="001B3F2E" w:rsidP="001B3F2E">
      <w:pPr>
        <w:jc w:val="both"/>
        <w:rPr>
          <w:sz w:val="24"/>
          <w:szCs w:val="24"/>
        </w:rPr>
      </w:pPr>
      <w:r w:rsidRPr="0093121C">
        <w:rPr>
          <w:sz w:val="24"/>
          <w:szCs w:val="24"/>
        </w:rPr>
        <w:t xml:space="preserve">3.1 </w:t>
      </w:r>
      <w:r>
        <w:rPr>
          <w:sz w:val="24"/>
          <w:szCs w:val="24"/>
        </w:rPr>
        <w:t xml:space="preserve">– Trata o objeto da aquisição de veículos do tipo Caminhonete e carros de passeio, micro-ônibus e trator roçador para </w:t>
      </w:r>
      <w:r w:rsidRPr="0093121C">
        <w:rPr>
          <w:sz w:val="24"/>
          <w:szCs w:val="24"/>
        </w:rPr>
        <w:t>Secretaria</w:t>
      </w:r>
      <w:r>
        <w:rPr>
          <w:sz w:val="24"/>
          <w:szCs w:val="24"/>
        </w:rPr>
        <w:t xml:space="preserve"> Municipal de Saúde, Secretaria Municipal de Assistência e Desenvolvimento Social e Secretaria de Educação, Cultura, Esporte, Turismo e Lazer.</w:t>
      </w:r>
    </w:p>
    <w:p w:rsidR="001B3F2E" w:rsidRPr="00F535C6" w:rsidRDefault="001B3F2E" w:rsidP="001B3F2E">
      <w:pPr>
        <w:jc w:val="both"/>
        <w:rPr>
          <w:sz w:val="24"/>
          <w:szCs w:val="24"/>
        </w:rPr>
      </w:pPr>
      <w:r>
        <w:rPr>
          <w:sz w:val="24"/>
          <w:szCs w:val="24"/>
        </w:rPr>
        <w:t>3</w:t>
      </w:r>
      <w:r w:rsidRPr="00F535C6">
        <w:rPr>
          <w:sz w:val="24"/>
          <w:szCs w:val="24"/>
        </w:rPr>
        <w:t>.2 - Como rege a Lei n°. 8.666/93, Futura e Eventual Aquisição de veículo utilitários do tipo caminhonete</w:t>
      </w:r>
      <w:r>
        <w:rPr>
          <w:sz w:val="24"/>
          <w:szCs w:val="24"/>
        </w:rPr>
        <w:t>, carros tipo passeio, micro-ônibus e trator roçador</w:t>
      </w:r>
      <w:r w:rsidRPr="00F535C6">
        <w:rPr>
          <w:sz w:val="24"/>
          <w:szCs w:val="24"/>
        </w:rPr>
        <w:t xml:space="preserve"> </w:t>
      </w:r>
      <w:r>
        <w:rPr>
          <w:sz w:val="24"/>
          <w:szCs w:val="24"/>
        </w:rPr>
        <w:t>para atender as</w:t>
      </w:r>
      <w:r w:rsidRPr="00F535C6">
        <w:rPr>
          <w:sz w:val="24"/>
          <w:szCs w:val="24"/>
        </w:rPr>
        <w:t xml:space="preserve"> secretaria</w:t>
      </w:r>
      <w:r>
        <w:rPr>
          <w:sz w:val="24"/>
          <w:szCs w:val="24"/>
        </w:rPr>
        <w:t>s</w:t>
      </w:r>
      <w:r w:rsidRPr="00F535C6">
        <w:rPr>
          <w:sz w:val="24"/>
          <w:szCs w:val="24"/>
        </w:rPr>
        <w:t xml:space="preserve"> de </w:t>
      </w:r>
      <w:r>
        <w:rPr>
          <w:sz w:val="24"/>
          <w:szCs w:val="24"/>
        </w:rPr>
        <w:t xml:space="preserve">Assistência Social, Secretaria de Saúde e Secretaria de Educação </w:t>
      </w:r>
      <w:r w:rsidRPr="00F535C6">
        <w:rPr>
          <w:sz w:val="24"/>
          <w:szCs w:val="24"/>
        </w:rPr>
        <w:t>desse Município, de acordo com o Termo de Referência,</w:t>
      </w:r>
      <w:r w:rsidRPr="00537CFF">
        <w:rPr>
          <w:b/>
          <w:sz w:val="24"/>
          <w:szCs w:val="24"/>
        </w:rPr>
        <w:t xml:space="preserve"> não</w:t>
      </w:r>
      <w:r w:rsidRPr="00F535C6">
        <w:rPr>
          <w:sz w:val="24"/>
          <w:szCs w:val="24"/>
        </w:rPr>
        <w:t xml:space="preserve"> têm natureza continuada, sendo necessária a realização de procedimento licitatório anualmente. </w:t>
      </w:r>
    </w:p>
    <w:p w:rsidR="001B3F2E" w:rsidRPr="00F535C6" w:rsidRDefault="001B3F2E" w:rsidP="001B3F2E">
      <w:pPr>
        <w:jc w:val="both"/>
        <w:rPr>
          <w:sz w:val="24"/>
          <w:szCs w:val="24"/>
        </w:rPr>
      </w:pPr>
      <w:r>
        <w:rPr>
          <w:sz w:val="24"/>
          <w:szCs w:val="24"/>
        </w:rPr>
        <w:t>3.3</w:t>
      </w:r>
      <w:r w:rsidRPr="00F535C6">
        <w:rPr>
          <w:sz w:val="24"/>
          <w:szCs w:val="24"/>
        </w:rPr>
        <w:t xml:space="preserve"> - A Presente contratação não é de natureza continuada.</w:t>
      </w:r>
    </w:p>
    <w:p w:rsidR="001B3F2E" w:rsidRPr="00F535C6" w:rsidRDefault="001B3F2E" w:rsidP="001B3F2E">
      <w:pPr>
        <w:jc w:val="both"/>
        <w:rPr>
          <w:sz w:val="24"/>
          <w:szCs w:val="24"/>
        </w:rPr>
      </w:pPr>
      <w:r>
        <w:rPr>
          <w:sz w:val="24"/>
          <w:szCs w:val="24"/>
        </w:rPr>
        <w:t>3</w:t>
      </w:r>
      <w:r w:rsidRPr="00F535C6">
        <w:rPr>
          <w:sz w:val="24"/>
          <w:szCs w:val="24"/>
        </w:rPr>
        <w:t>.</w:t>
      </w:r>
      <w:r>
        <w:rPr>
          <w:sz w:val="24"/>
          <w:szCs w:val="24"/>
        </w:rPr>
        <w:t>4</w:t>
      </w:r>
      <w:r w:rsidRPr="00F535C6">
        <w:rPr>
          <w:sz w:val="24"/>
          <w:szCs w:val="24"/>
        </w:rPr>
        <w:t xml:space="preserve"> – O fornecedor está obrigado a entregar o</w:t>
      </w:r>
      <w:r>
        <w:rPr>
          <w:sz w:val="24"/>
          <w:szCs w:val="24"/>
        </w:rPr>
        <w:t>s</w:t>
      </w:r>
      <w:r w:rsidRPr="00F535C6">
        <w:rPr>
          <w:sz w:val="24"/>
          <w:szCs w:val="24"/>
        </w:rPr>
        <w:t xml:space="preserve"> objetos licitado</w:t>
      </w:r>
      <w:r>
        <w:rPr>
          <w:sz w:val="24"/>
          <w:szCs w:val="24"/>
        </w:rPr>
        <w:t>s</w:t>
      </w:r>
      <w:r w:rsidRPr="00F535C6">
        <w:rPr>
          <w:sz w:val="24"/>
          <w:szCs w:val="24"/>
        </w:rPr>
        <w:t xml:space="preserve"> no Município de Alto Araguaia/MT, em até de 05 (cinco) dias a partir da Nota de Autorização de Despesa.</w:t>
      </w:r>
    </w:p>
    <w:p w:rsidR="001B3F2E" w:rsidRPr="0093121C" w:rsidRDefault="001B3F2E" w:rsidP="001B3F2E">
      <w:pPr>
        <w:jc w:val="both"/>
        <w:rPr>
          <w:sz w:val="24"/>
          <w:szCs w:val="24"/>
        </w:rPr>
      </w:pPr>
      <w:r>
        <w:rPr>
          <w:sz w:val="24"/>
          <w:szCs w:val="24"/>
        </w:rPr>
        <w:t>3.5</w:t>
      </w:r>
      <w:r w:rsidRPr="00F535C6">
        <w:rPr>
          <w:sz w:val="24"/>
          <w:szCs w:val="24"/>
        </w:rPr>
        <w:t xml:space="preserve"> - Correrão por conta da Empresa CONTRATADA todas as despesas como: seguros, frete, transporte, tributos, encargos trabalhistas, previdenciários dos funcionários, materiais e outros decorrentes da execução do objeto</w:t>
      </w:r>
      <w:r>
        <w:rPr>
          <w:sz w:val="24"/>
          <w:szCs w:val="24"/>
        </w:rPr>
        <w:t>.</w:t>
      </w:r>
    </w:p>
    <w:p w:rsidR="001B3F2E" w:rsidRPr="0093121C" w:rsidRDefault="001B3F2E" w:rsidP="001B3F2E">
      <w:pPr>
        <w:pStyle w:val="Corpodetexto"/>
        <w:spacing w:before="120" w:after="120" w:line="360" w:lineRule="auto"/>
        <w:rPr>
          <w:b/>
        </w:rPr>
      </w:pPr>
      <w:r w:rsidRPr="0093121C">
        <w:rPr>
          <w:b/>
        </w:rPr>
        <w:t xml:space="preserve">4 - CONDIÇÕES DE PARTICIPAÇÃO NA LICITAÇÃO </w:t>
      </w:r>
    </w:p>
    <w:p w:rsidR="001B3F2E" w:rsidRPr="0093121C" w:rsidRDefault="001B3F2E" w:rsidP="001B3F2E">
      <w:pPr>
        <w:pStyle w:val="Corpodetexto"/>
        <w:spacing w:before="120" w:after="120" w:line="360" w:lineRule="auto"/>
      </w:pPr>
      <w:r w:rsidRPr="0093121C">
        <w:t xml:space="preserve">4.1 - Poderão participar da presente licitação as empresas interessadas regularmente estabelecidas no país e que satisfaçam integralmente as condições do Edital e seus Anexos. </w:t>
      </w:r>
    </w:p>
    <w:p w:rsidR="001B3F2E" w:rsidRPr="0093121C" w:rsidRDefault="001B3F2E" w:rsidP="001B3F2E">
      <w:pPr>
        <w:pStyle w:val="Corpodetexto"/>
        <w:spacing w:before="120" w:after="120" w:line="360" w:lineRule="auto"/>
      </w:pPr>
      <w:r w:rsidRPr="0093121C">
        <w:t xml:space="preserve">4.2 – Não poderão participar da presente licitação os interessados que estejam cumprindo a sanção prevista no inciso I do artigo 87 da Lei Federal 8.666/93. </w:t>
      </w:r>
    </w:p>
    <w:p w:rsidR="001B3F2E" w:rsidRPr="0093121C" w:rsidRDefault="001B3F2E" w:rsidP="001B3F2E">
      <w:pPr>
        <w:pStyle w:val="Corpodetexto"/>
        <w:spacing w:before="120" w:after="120" w:line="360" w:lineRule="auto"/>
      </w:pPr>
      <w:r w:rsidRPr="0093121C">
        <w:t xml:space="preserve">4.3 – Não poderão participar da presente licitação os interessados que estejam cumprindo as sanções previstas nos incisos III e IV do artigo 87 da Lei Federal 8.666/93. </w:t>
      </w:r>
    </w:p>
    <w:p w:rsidR="001B3F2E" w:rsidRPr="0093121C" w:rsidRDefault="001B3F2E" w:rsidP="001B3F2E">
      <w:pPr>
        <w:pStyle w:val="Corpodetexto"/>
        <w:spacing w:before="120" w:after="120" w:line="360" w:lineRule="auto"/>
      </w:pPr>
      <w:r w:rsidRPr="0093121C">
        <w:t xml:space="preserve">4.4 – Na presente licitação é vedada a participação de empresas em consórcio e a representação de mais de uma empresa pelo mesmo representante. </w:t>
      </w:r>
    </w:p>
    <w:p w:rsidR="001B3F2E" w:rsidRPr="0093121C" w:rsidRDefault="001B3F2E" w:rsidP="0090580B">
      <w:pPr>
        <w:pStyle w:val="Corpodetexto"/>
        <w:spacing w:before="120" w:after="120" w:line="360" w:lineRule="auto"/>
        <w:jc w:val="both"/>
      </w:pPr>
      <w:r w:rsidRPr="0093121C">
        <w:t>4.5 - Não poderão participar da presente licitação empresas declaradas inidôneas pela Administração Municipal, Estadual ou Federal, o que abrange a administração direta e indireta, as entidades com personalidade jurídica de direito privado sob os seus controles e as fundações por ela instituídas e mantidas;</w:t>
      </w:r>
    </w:p>
    <w:p w:rsidR="001B3F2E" w:rsidRPr="0093121C" w:rsidRDefault="001B3F2E" w:rsidP="0090580B">
      <w:pPr>
        <w:pStyle w:val="Corpodetexto"/>
        <w:spacing w:before="120" w:after="120" w:line="360" w:lineRule="auto"/>
        <w:jc w:val="both"/>
      </w:pPr>
      <w:r w:rsidRPr="0093121C">
        <w:t>4.6 - Não poderão participar da presente licitação empresas impedidas de licitar ou contratar com a Administração Pública Municipal de Alto Araguaia - MT.</w:t>
      </w:r>
    </w:p>
    <w:p w:rsidR="001B3F2E" w:rsidRPr="0093121C" w:rsidRDefault="001B3F2E" w:rsidP="0090580B">
      <w:pPr>
        <w:pStyle w:val="Corpodetexto"/>
        <w:spacing w:before="120" w:after="120" w:line="360" w:lineRule="auto"/>
        <w:jc w:val="both"/>
      </w:pPr>
      <w:r w:rsidRPr="0093121C">
        <w:lastRenderedPageBreak/>
        <w:t xml:space="preserve">4.7 - As licitantes arcarão com todos os custos decorrentes da elaboração e apresentação de suas propostas, sendo que a Prefeitura Municipal de Alto Araguaia - MT, não será, em nenhum caso, responsável por esses custos, independentemente da condução ou do resultado do processo licitatório; </w:t>
      </w:r>
    </w:p>
    <w:p w:rsidR="001B3F2E" w:rsidRPr="0093121C" w:rsidRDefault="001B3F2E" w:rsidP="0090580B">
      <w:pPr>
        <w:pStyle w:val="Corpodetexto"/>
        <w:spacing w:before="120" w:after="120" w:line="360" w:lineRule="auto"/>
        <w:jc w:val="both"/>
      </w:pPr>
      <w:r w:rsidRPr="0093121C">
        <w:t xml:space="preserve">4.8 - A participação neste certame importa ao proponente na irrestrita e irretratável aceitação das condições estabelecidas no Edital, bem como a observância dos regulamentos, normas administrativas e técnicas aplicáveis, inclusive quanto a recursos, e ainda, na aceitação de que deverá prestar os serviços objeto da presente licitação conforme as condições fixadas contratualmente. </w:t>
      </w:r>
    </w:p>
    <w:p w:rsidR="001B3F2E" w:rsidRPr="0093121C" w:rsidRDefault="001B3F2E" w:rsidP="001B3F2E">
      <w:pPr>
        <w:pStyle w:val="Corpodetexto"/>
        <w:spacing w:before="120" w:after="120" w:line="360" w:lineRule="auto"/>
        <w:rPr>
          <w:b/>
        </w:rPr>
      </w:pPr>
      <w:r w:rsidRPr="0093121C">
        <w:rPr>
          <w:b/>
        </w:rPr>
        <w:t>5 - DA ENTREGA DOS OBJETOS:</w:t>
      </w:r>
    </w:p>
    <w:p w:rsidR="001B3F2E" w:rsidRDefault="001B3F2E" w:rsidP="001B3F2E">
      <w:pPr>
        <w:spacing w:line="360" w:lineRule="auto"/>
        <w:jc w:val="both"/>
        <w:rPr>
          <w:sz w:val="24"/>
          <w:szCs w:val="24"/>
        </w:rPr>
      </w:pPr>
      <w:r>
        <w:rPr>
          <w:sz w:val="24"/>
          <w:szCs w:val="24"/>
        </w:rPr>
        <w:t>5</w:t>
      </w:r>
      <w:r w:rsidRPr="00333E30">
        <w:rPr>
          <w:sz w:val="24"/>
          <w:szCs w:val="24"/>
        </w:rPr>
        <w:t>.1 Os materiais deverão ser entregues nos endereços informados pela secretaria no momento do pedido, na sede do município de Alto Araguaia, no horário das 7:00 horas às 11:00 e das 13:00 horas às 17:00 horas.</w:t>
      </w:r>
    </w:p>
    <w:p w:rsidR="001B3F2E" w:rsidRPr="00333E30" w:rsidRDefault="001B3F2E" w:rsidP="001B3F2E">
      <w:pPr>
        <w:spacing w:line="360" w:lineRule="auto"/>
        <w:jc w:val="both"/>
        <w:rPr>
          <w:sz w:val="24"/>
          <w:szCs w:val="24"/>
        </w:rPr>
      </w:pPr>
    </w:p>
    <w:p w:rsidR="001B3F2E" w:rsidRPr="00333E30" w:rsidRDefault="001B3F2E" w:rsidP="001B3F2E">
      <w:pPr>
        <w:spacing w:line="360" w:lineRule="auto"/>
        <w:jc w:val="both"/>
        <w:rPr>
          <w:sz w:val="24"/>
          <w:szCs w:val="24"/>
        </w:rPr>
      </w:pPr>
      <w:r>
        <w:rPr>
          <w:sz w:val="24"/>
          <w:szCs w:val="24"/>
        </w:rPr>
        <w:t>5</w:t>
      </w:r>
      <w:r w:rsidRPr="00333E30">
        <w:rPr>
          <w:sz w:val="24"/>
          <w:szCs w:val="24"/>
        </w:rPr>
        <w:t>.2 O fornecimento será efetuado nas quantidades estabelecidas pela secretaria solicitante mediante a ordem de fornecimento, com prazo de entrega não superior a 05 (cinco) dias, após a solicitação através da nota de autorização.</w:t>
      </w:r>
    </w:p>
    <w:p w:rsidR="001B3F2E" w:rsidRDefault="001B3F2E" w:rsidP="001B3F2E">
      <w:pPr>
        <w:spacing w:line="360" w:lineRule="auto"/>
        <w:jc w:val="both"/>
        <w:rPr>
          <w:sz w:val="24"/>
          <w:szCs w:val="24"/>
        </w:rPr>
      </w:pPr>
      <w:r>
        <w:rPr>
          <w:sz w:val="24"/>
          <w:szCs w:val="24"/>
        </w:rPr>
        <w:t>5</w:t>
      </w:r>
      <w:r w:rsidRPr="00333E30">
        <w:rPr>
          <w:sz w:val="24"/>
          <w:szCs w:val="24"/>
        </w:rPr>
        <w:t xml:space="preserve">.3 Os bens serão recebidos provisoriamente no momento da entrega pelo Servidor </w:t>
      </w:r>
      <w:r w:rsidRPr="00333E30">
        <w:rPr>
          <w:b/>
          <w:sz w:val="24"/>
          <w:szCs w:val="24"/>
        </w:rPr>
        <w:t>Augostinho Justino de Souza,</w:t>
      </w:r>
      <w:r w:rsidRPr="00333E30">
        <w:rPr>
          <w:sz w:val="24"/>
          <w:szCs w:val="24"/>
        </w:rPr>
        <w:t xml:space="preserve"> responsável pelo acompanhamento e fiscalização do contrato, para efeito de posterior verificação de sua conformidade com as especificações constantes neste termo de referência.</w:t>
      </w:r>
    </w:p>
    <w:p w:rsidR="001B3F2E" w:rsidRPr="00333E30" w:rsidRDefault="001B3F2E" w:rsidP="001B3F2E">
      <w:pPr>
        <w:spacing w:line="360" w:lineRule="auto"/>
        <w:jc w:val="both"/>
        <w:rPr>
          <w:sz w:val="24"/>
          <w:szCs w:val="24"/>
        </w:rPr>
      </w:pPr>
    </w:p>
    <w:p w:rsidR="001B3F2E" w:rsidRDefault="001B3F2E" w:rsidP="001B3F2E">
      <w:pPr>
        <w:spacing w:line="360" w:lineRule="auto"/>
        <w:jc w:val="both"/>
        <w:rPr>
          <w:sz w:val="24"/>
          <w:szCs w:val="24"/>
        </w:rPr>
      </w:pPr>
      <w:r>
        <w:rPr>
          <w:sz w:val="24"/>
          <w:szCs w:val="24"/>
        </w:rPr>
        <w:t>5</w:t>
      </w:r>
      <w:r w:rsidRPr="00333E30">
        <w:rPr>
          <w:sz w:val="24"/>
          <w:szCs w:val="24"/>
        </w:rPr>
        <w:t>.4 Os bens poderão ser rejeitados, no todo ou em parte, quando em desacordo com as especificações constantes neste termo de referência, devendo ser substituídos no prazo de 02 (dois) dias, a contar da notificação da contratada, às suas custas, sem prejuízo da aplicação das penalidades.</w:t>
      </w:r>
    </w:p>
    <w:p w:rsidR="001B3F2E" w:rsidRPr="00333E30" w:rsidRDefault="001B3F2E" w:rsidP="001B3F2E">
      <w:pPr>
        <w:spacing w:line="360" w:lineRule="auto"/>
        <w:jc w:val="both"/>
        <w:rPr>
          <w:sz w:val="24"/>
          <w:szCs w:val="24"/>
        </w:rPr>
      </w:pPr>
    </w:p>
    <w:p w:rsidR="001B3F2E" w:rsidRDefault="001B3F2E" w:rsidP="001B3F2E">
      <w:pPr>
        <w:spacing w:line="360" w:lineRule="auto"/>
        <w:jc w:val="both"/>
        <w:rPr>
          <w:sz w:val="24"/>
          <w:szCs w:val="24"/>
        </w:rPr>
      </w:pPr>
      <w:r>
        <w:rPr>
          <w:sz w:val="24"/>
          <w:szCs w:val="24"/>
        </w:rPr>
        <w:t>5</w:t>
      </w:r>
      <w:r w:rsidRPr="00333E30">
        <w:rPr>
          <w:sz w:val="24"/>
          <w:szCs w:val="24"/>
        </w:rPr>
        <w:t>.5 Os bens serão recebidos definidamente no prazo de 05 (cinco) dias úteis, contados do recebimento provisório, após a verificação da qualidade e quantidade do material e consequente aceitação mediante termo circunstanciado.</w:t>
      </w:r>
    </w:p>
    <w:p w:rsidR="001B3F2E" w:rsidRPr="00333E30" w:rsidRDefault="001B3F2E" w:rsidP="001B3F2E">
      <w:pPr>
        <w:spacing w:line="360" w:lineRule="auto"/>
        <w:jc w:val="both"/>
        <w:rPr>
          <w:sz w:val="24"/>
          <w:szCs w:val="24"/>
        </w:rPr>
      </w:pPr>
    </w:p>
    <w:p w:rsidR="001B3F2E" w:rsidRPr="00333E30" w:rsidRDefault="001B3F2E" w:rsidP="001B3F2E">
      <w:pPr>
        <w:spacing w:line="360" w:lineRule="auto"/>
        <w:jc w:val="both"/>
        <w:rPr>
          <w:sz w:val="24"/>
          <w:szCs w:val="24"/>
        </w:rPr>
      </w:pPr>
      <w:r>
        <w:rPr>
          <w:sz w:val="24"/>
          <w:szCs w:val="24"/>
        </w:rPr>
        <w:t>5</w:t>
      </w:r>
      <w:r w:rsidRPr="00333E30">
        <w:rPr>
          <w:sz w:val="24"/>
          <w:szCs w:val="24"/>
        </w:rPr>
        <w:t>.6 Na hipótese de a verificação a que se refere o subitem anterior não ser procedida dentro do prazo fixado reputar-se-á como realizada, consumando-se o recebimento definitivo no dia do esgotamento do prazo. O recebimento provisório ou definitivo do objeto não exclui a responsabilidade da contratada pelos prejuízos resultantes da incorreta execução do contrato ou ata.</w:t>
      </w:r>
    </w:p>
    <w:p w:rsidR="001B3F2E" w:rsidRDefault="001B3F2E" w:rsidP="001B3F2E">
      <w:pPr>
        <w:spacing w:line="360" w:lineRule="auto"/>
        <w:jc w:val="both"/>
        <w:rPr>
          <w:sz w:val="24"/>
          <w:szCs w:val="24"/>
        </w:rPr>
      </w:pPr>
    </w:p>
    <w:p w:rsidR="001B3F2E" w:rsidRPr="0093121C" w:rsidRDefault="001B3F2E" w:rsidP="001B3F2E">
      <w:pPr>
        <w:spacing w:line="360" w:lineRule="auto"/>
        <w:jc w:val="both"/>
        <w:rPr>
          <w:sz w:val="24"/>
          <w:szCs w:val="24"/>
        </w:rPr>
      </w:pPr>
      <w:r w:rsidRPr="0093121C">
        <w:rPr>
          <w:sz w:val="24"/>
          <w:szCs w:val="24"/>
        </w:rPr>
        <w:t>5</w:t>
      </w:r>
      <w:r>
        <w:rPr>
          <w:sz w:val="24"/>
          <w:szCs w:val="24"/>
        </w:rPr>
        <w:t>.7</w:t>
      </w:r>
      <w:r w:rsidRPr="0093121C">
        <w:rPr>
          <w:sz w:val="24"/>
          <w:szCs w:val="24"/>
        </w:rPr>
        <w:t xml:space="preserve"> - O pagamento será efetuado após a liquidação da despesa, por meio de ordem bancária no prazo máximo de 30 (trinta) dias, mediante apresentação de nota fiscal/fatura devidamente certificada pelo setor competente, prazo necessário para tramitação do processo nos setores internos, embora o pagamento possa ser realizado antes desse limite temporal.</w:t>
      </w:r>
    </w:p>
    <w:p w:rsidR="001B3F2E" w:rsidRPr="0093121C" w:rsidRDefault="001B3F2E" w:rsidP="001B3F2E">
      <w:pPr>
        <w:spacing w:line="360" w:lineRule="auto"/>
        <w:jc w:val="both"/>
        <w:rPr>
          <w:sz w:val="24"/>
          <w:szCs w:val="24"/>
        </w:rPr>
      </w:pPr>
      <w:r w:rsidRPr="0093121C">
        <w:rPr>
          <w:sz w:val="24"/>
          <w:szCs w:val="24"/>
        </w:rPr>
        <w:t>5</w:t>
      </w:r>
      <w:r>
        <w:rPr>
          <w:sz w:val="24"/>
          <w:szCs w:val="24"/>
        </w:rPr>
        <w:t>.8</w:t>
      </w:r>
      <w:r w:rsidRPr="0093121C">
        <w:rPr>
          <w:sz w:val="24"/>
          <w:szCs w:val="24"/>
        </w:rPr>
        <w:t xml:space="preserve"> - A Nota fiscal/fatura dos serviços realizados deverá vir acompanhada das certidões abaixo:</w:t>
      </w:r>
    </w:p>
    <w:p w:rsidR="001B3F2E" w:rsidRPr="0093121C" w:rsidRDefault="001B3F2E" w:rsidP="001B3F2E">
      <w:pPr>
        <w:spacing w:line="360" w:lineRule="auto"/>
        <w:ind w:left="708"/>
        <w:jc w:val="both"/>
        <w:rPr>
          <w:sz w:val="24"/>
          <w:szCs w:val="24"/>
        </w:rPr>
      </w:pPr>
      <w:r w:rsidRPr="0093121C">
        <w:rPr>
          <w:sz w:val="24"/>
          <w:szCs w:val="24"/>
        </w:rPr>
        <w:t xml:space="preserve">a) </w:t>
      </w:r>
      <w:r w:rsidRPr="0093121C">
        <w:rPr>
          <w:sz w:val="24"/>
          <w:szCs w:val="24"/>
        </w:rPr>
        <w:tab/>
        <w:t>Certidão Negativa de Débitos Relativos a Tributos Federais e à Dívida Ativa da União - CND ou Certidão Positiva de Débito Com Efeitos de Negativa - CPD-EN;</w:t>
      </w:r>
    </w:p>
    <w:p w:rsidR="001B3F2E" w:rsidRPr="0093121C" w:rsidRDefault="001B3F2E" w:rsidP="001B3F2E">
      <w:pPr>
        <w:spacing w:line="360" w:lineRule="auto"/>
        <w:ind w:firstLine="708"/>
        <w:jc w:val="both"/>
        <w:rPr>
          <w:sz w:val="24"/>
          <w:szCs w:val="24"/>
        </w:rPr>
      </w:pPr>
      <w:r w:rsidRPr="0093121C">
        <w:rPr>
          <w:sz w:val="24"/>
          <w:szCs w:val="24"/>
        </w:rPr>
        <w:t>b)</w:t>
      </w:r>
      <w:r w:rsidRPr="0093121C">
        <w:rPr>
          <w:sz w:val="24"/>
          <w:szCs w:val="24"/>
        </w:rPr>
        <w:tab/>
        <w:t>Certificado de Regularidade do FGTS-CRF;</w:t>
      </w:r>
    </w:p>
    <w:p w:rsidR="001B3F2E" w:rsidRPr="0093121C" w:rsidRDefault="001B3F2E" w:rsidP="001B3F2E">
      <w:pPr>
        <w:pStyle w:val="Corpodetexto"/>
        <w:spacing w:before="120" w:after="120" w:line="360" w:lineRule="auto"/>
        <w:ind w:left="708"/>
      </w:pPr>
      <w:r w:rsidRPr="0093121C">
        <w:t xml:space="preserve">c) </w:t>
      </w:r>
      <w:r w:rsidRPr="0093121C">
        <w:tab/>
        <w:t>Certidão negativa de débitos trabalhistas (CNDT) ou Certidão de Débito Trabalhista Positiva com efeito de Negativa.</w:t>
      </w:r>
      <w:r>
        <w:t xml:space="preserve"> </w:t>
      </w:r>
    </w:p>
    <w:p w:rsidR="001B3F2E" w:rsidRPr="0093121C" w:rsidRDefault="001B3F2E" w:rsidP="001B3F2E">
      <w:pPr>
        <w:pStyle w:val="Corpodetexto"/>
        <w:spacing w:before="120" w:after="120" w:line="360" w:lineRule="auto"/>
        <w:rPr>
          <w:b/>
        </w:rPr>
      </w:pPr>
      <w:r w:rsidRPr="0093121C">
        <w:rPr>
          <w:b/>
        </w:rPr>
        <w:t>6 - DO RECEBIMENTO</w:t>
      </w:r>
    </w:p>
    <w:p w:rsidR="001B3F2E" w:rsidRPr="0093121C" w:rsidRDefault="001B3F2E" w:rsidP="00253EF7">
      <w:pPr>
        <w:pStyle w:val="Corpodetexto"/>
        <w:spacing w:before="120" w:after="120" w:line="360" w:lineRule="auto"/>
        <w:jc w:val="both"/>
      </w:pPr>
      <w:r w:rsidRPr="0093121C">
        <w:t>6.1 - O recebimento definitivo do objeto licitado dar-se-á pelo servidor</w:t>
      </w:r>
      <w:r w:rsidRPr="00967A28">
        <w:rPr>
          <w:rFonts w:eastAsiaTheme="minorHAnsi"/>
          <w:b/>
        </w:rPr>
        <w:t xml:space="preserve"> </w:t>
      </w:r>
      <w:r w:rsidRPr="00967A28">
        <w:rPr>
          <w:b/>
        </w:rPr>
        <w:t>Augostinho Justino de Souza</w:t>
      </w:r>
      <w:r w:rsidRPr="0093121C">
        <w:t xml:space="preserve">, no local de entrega e ocorrerá após verificação da entrega, da quantidade e da qualidade do material e consequentemente da sua aceitação, o que se dará no prazo de 05 (cinco) dias úteis a partir do recebimento. </w:t>
      </w:r>
    </w:p>
    <w:p w:rsidR="001B3F2E" w:rsidRPr="0093121C" w:rsidRDefault="001B3F2E" w:rsidP="00253EF7">
      <w:pPr>
        <w:pStyle w:val="Corpodetexto"/>
        <w:spacing w:before="120" w:after="120" w:line="360" w:lineRule="auto"/>
        <w:jc w:val="both"/>
      </w:pPr>
      <w:r w:rsidRPr="0093121C">
        <w:t>6.2 - Caso a verificação seja SATISFATÓRIA, lavrar-se-á um Declaração que deverá ser suprido pelo ateste do fiscal do contrato.</w:t>
      </w:r>
    </w:p>
    <w:p w:rsidR="001B3F2E" w:rsidRPr="0093121C" w:rsidRDefault="001B3F2E" w:rsidP="00253EF7">
      <w:pPr>
        <w:pStyle w:val="Corpodetexto"/>
        <w:spacing w:before="120" w:after="120" w:line="360" w:lineRule="auto"/>
        <w:jc w:val="both"/>
      </w:pPr>
      <w:r w:rsidRPr="0093121C">
        <w:t>6.3 - Caso a verificação seja INSATISFATÓRIA, lavrar-se-á um Termo de Recusa, no qual se consignarão desconformidades com as especificações. Nesta hipótese, o objeto será rejeitado, devendo ser substituído no prazo de até 05 (cinco) dias, quando se realizarão novamente as verificações para aceite dos materiais.</w:t>
      </w:r>
    </w:p>
    <w:p w:rsidR="001B3F2E" w:rsidRPr="0093121C" w:rsidRDefault="001B3F2E" w:rsidP="001B3F2E">
      <w:pPr>
        <w:pStyle w:val="Corpodetexto"/>
        <w:spacing w:before="120" w:after="120" w:line="360" w:lineRule="auto"/>
      </w:pPr>
      <w:r w:rsidRPr="0093121C">
        <w:t>6.4 - Caso a substituição não ocorra no prazo estabelecido ou o(s) novo(s) material(is) também seja(m) rejeitado(s), estará o Fornecedor incorrendo em atraso na entrega, sujeita à aplicação de sanções.</w:t>
      </w:r>
    </w:p>
    <w:p w:rsidR="001B3F2E" w:rsidRPr="0093121C" w:rsidRDefault="001B3F2E" w:rsidP="001B3F2E">
      <w:pPr>
        <w:pStyle w:val="Corpodetexto"/>
        <w:spacing w:before="120" w:after="120" w:line="360" w:lineRule="auto"/>
      </w:pPr>
      <w:r w:rsidRPr="0093121C">
        <w:t>6.5 - O Licitante vencedor ficará obrigado a reparar, corrigir, substituir, remover às suas expensas, no todo ou em parte, o objeto da contratação em que se verificarem incorreções.</w:t>
      </w:r>
    </w:p>
    <w:p w:rsidR="001B3F2E" w:rsidRPr="0093121C" w:rsidRDefault="001B3F2E" w:rsidP="001B3F2E">
      <w:pPr>
        <w:pStyle w:val="Corpodetexto"/>
        <w:spacing w:before="120" w:after="120" w:line="360" w:lineRule="auto"/>
        <w:rPr>
          <w:b/>
        </w:rPr>
      </w:pPr>
      <w:r w:rsidRPr="0093121C">
        <w:rPr>
          <w:b/>
        </w:rPr>
        <w:t xml:space="preserve">7 - OBRIGAÇÕES DA CONTRATADA </w:t>
      </w:r>
    </w:p>
    <w:p w:rsidR="001B3F2E" w:rsidRPr="00910C74" w:rsidRDefault="001B3F2E" w:rsidP="00253EF7">
      <w:pPr>
        <w:pStyle w:val="Corpodetexto"/>
        <w:spacing w:before="120" w:after="120" w:line="360" w:lineRule="auto"/>
        <w:jc w:val="both"/>
      </w:pPr>
      <w:r>
        <w:t>7</w:t>
      </w:r>
      <w:r w:rsidRPr="00910C74">
        <w:t>.1. Executar a entrega dentro dos padrões e prazos estabelecidos, de acordo com as especificações do Termo de Referência, responsabilizando-se por eventuais prejuízos decorrentes do descumprimento das condições estabelecidas.</w:t>
      </w:r>
    </w:p>
    <w:p w:rsidR="001B3F2E" w:rsidRPr="00910C74" w:rsidRDefault="001B3F2E" w:rsidP="00253EF7">
      <w:pPr>
        <w:pStyle w:val="Corpodetexto"/>
        <w:spacing w:before="120" w:after="120" w:line="360" w:lineRule="auto"/>
        <w:jc w:val="both"/>
      </w:pPr>
      <w:r>
        <w:lastRenderedPageBreak/>
        <w:t>7</w:t>
      </w:r>
      <w:r w:rsidRPr="00910C74">
        <w:t>.2. Reparar, corrigir, remover, substituir, desfazer e refazer, prioritária e exclusivamente a sua custa e risco, num prazo máximo de 48 horas, contados da notificação, quaisquer vícios, defeitos, incorreções, erros, falhas e imperfeições nos produtos, decorrentes de culpa da empresa fornecedora e dentro das especificações do fabricante.</w:t>
      </w:r>
    </w:p>
    <w:p w:rsidR="001B3F2E" w:rsidRPr="00910C74" w:rsidRDefault="001B3F2E" w:rsidP="00253EF7">
      <w:pPr>
        <w:pStyle w:val="Corpodetexto"/>
        <w:spacing w:before="120" w:after="120" w:line="360" w:lineRule="auto"/>
        <w:jc w:val="both"/>
      </w:pPr>
      <w:r>
        <w:t>7</w:t>
      </w:r>
      <w:r w:rsidRPr="00910C74">
        <w:t>.3. Evitar o emprego de acessórios impróprios ou de qualidade inferior, não podendo tal fato ser invocado para justificar cobrança adicional, a qualquer título.</w:t>
      </w:r>
    </w:p>
    <w:p w:rsidR="001B3F2E" w:rsidRPr="00910C74" w:rsidRDefault="001B3F2E" w:rsidP="00253EF7">
      <w:pPr>
        <w:pStyle w:val="Corpodetexto"/>
        <w:spacing w:before="120" w:after="120" w:line="360" w:lineRule="auto"/>
        <w:jc w:val="both"/>
      </w:pPr>
      <w:r>
        <w:t>7</w:t>
      </w:r>
      <w:r w:rsidRPr="00910C74">
        <w:t>.4. Prestar os esclarecimentos que forem solicitados pela Prefeitura, cujas reclamações se obrigam a atender prontamente, bem como dar ciência imediatamente e por escrito, de qualquer anormalidade que verificar quando da execução do empenho.</w:t>
      </w:r>
    </w:p>
    <w:p w:rsidR="001B3F2E" w:rsidRPr="00910C74" w:rsidRDefault="001B3F2E" w:rsidP="001B3F2E">
      <w:pPr>
        <w:pStyle w:val="Corpodetexto"/>
        <w:spacing w:before="120" w:after="120" w:line="360" w:lineRule="auto"/>
      </w:pPr>
      <w:r>
        <w:t>7</w:t>
      </w:r>
      <w:r w:rsidRPr="00910C74">
        <w:t>.5. Prover todos os meios necessários à garantia da plena operacionalidade do fornecimento, inclusive considerados os casos de greve ou paralisação de qualquer natureza.</w:t>
      </w:r>
    </w:p>
    <w:p w:rsidR="001B3F2E" w:rsidRPr="00910C74" w:rsidRDefault="001B3F2E" w:rsidP="00253EF7">
      <w:pPr>
        <w:pStyle w:val="Corpodetexto"/>
        <w:spacing w:before="120" w:after="120" w:line="360" w:lineRule="auto"/>
        <w:jc w:val="both"/>
      </w:pPr>
      <w:r>
        <w:t>7</w:t>
      </w:r>
      <w:r w:rsidRPr="00910C74">
        <w:t>.6. Arcar com todas as despesas, diretas ou indiretas, decorrentes do cumprimento das obrigações assumidas, sem qualquer ônus para a administração.</w:t>
      </w:r>
    </w:p>
    <w:p w:rsidR="001B3F2E" w:rsidRPr="00910C74" w:rsidRDefault="001B3F2E" w:rsidP="001B3F2E">
      <w:pPr>
        <w:pStyle w:val="Corpodetexto"/>
        <w:spacing w:before="120" w:after="120" w:line="360" w:lineRule="auto"/>
      </w:pPr>
      <w:r>
        <w:t>7</w:t>
      </w:r>
      <w:r w:rsidRPr="00910C74">
        <w:t>.7. Manter-se, até o término da vigência da Ata, em compatibilidade com as obrigações assumidas.</w:t>
      </w:r>
    </w:p>
    <w:p w:rsidR="001B3F2E" w:rsidRPr="00910C74" w:rsidRDefault="001B3F2E" w:rsidP="00253EF7">
      <w:pPr>
        <w:pStyle w:val="Corpodetexto"/>
        <w:spacing w:before="120" w:after="120" w:line="360" w:lineRule="auto"/>
        <w:jc w:val="both"/>
      </w:pPr>
      <w:r>
        <w:t>7</w:t>
      </w:r>
      <w:r w:rsidRPr="00910C74">
        <w:t>.8. A falta de quaisquer dos produtos cujo fornecimento incumbe ao detentor do preço registrado, não poderá ser alegada como motivo de força maior para o atraso, má execução ou inexecução da entrega dos materiais objeto deste Termo de Referência e não a eximirá das penalidades a que está sujeita pelo não cumprimento dos prazos e demais condições aqui estabelecidas.</w:t>
      </w:r>
    </w:p>
    <w:p w:rsidR="001B3F2E" w:rsidRPr="00910C74" w:rsidRDefault="001B3F2E" w:rsidP="00253EF7">
      <w:pPr>
        <w:pStyle w:val="Corpodetexto"/>
        <w:spacing w:before="120" w:after="120" w:line="360" w:lineRule="auto"/>
        <w:jc w:val="both"/>
      </w:pPr>
      <w:r>
        <w:t>7</w:t>
      </w:r>
      <w:r w:rsidRPr="00910C74">
        <w:t>.9. Comunicar imediatamente à Prefeitura qualquer alteração ocorrida no endereço, telefone, e-mail, conta bancária e outros julgáveis necessários.</w:t>
      </w:r>
    </w:p>
    <w:p w:rsidR="001B3F2E" w:rsidRPr="00910C74" w:rsidRDefault="001B3F2E" w:rsidP="00253EF7">
      <w:pPr>
        <w:pStyle w:val="Corpodetexto"/>
        <w:spacing w:before="120" w:after="120" w:line="360" w:lineRule="auto"/>
        <w:jc w:val="both"/>
      </w:pPr>
      <w:r>
        <w:t>7</w:t>
      </w:r>
      <w:r w:rsidRPr="00910C74">
        <w:t>.10. Indenizar terceiros e/ou à própria Prefeitura, mesmo em caso de ausência ou omissão de fiscalização de sua parte, pelos danos ou prejuízos causados por sua culpa ou dolo, devendo a CONTRATADA adotar todas as medidas preventivas, com fiel observância às exigências das autoridades competentes e as disposições legais vigentes.</w:t>
      </w:r>
    </w:p>
    <w:p w:rsidR="001B3F2E" w:rsidRPr="00910C74" w:rsidRDefault="001B3F2E" w:rsidP="00253EF7">
      <w:pPr>
        <w:pStyle w:val="Corpodetexto"/>
        <w:spacing w:before="120" w:after="120" w:line="360" w:lineRule="auto"/>
        <w:jc w:val="both"/>
      </w:pPr>
      <w:r>
        <w:t>7</w:t>
      </w:r>
      <w:r w:rsidRPr="00910C74">
        <w:t>.11. Arcar com todos os custos referentes a fretes, embalagens dos equipamentos e materiais, até a entrega dos mesmos no Município de Alto Araguaia.</w:t>
      </w:r>
    </w:p>
    <w:p w:rsidR="001B3F2E" w:rsidRPr="00910C74" w:rsidRDefault="001B3F2E" w:rsidP="00253EF7">
      <w:pPr>
        <w:pStyle w:val="Corpodetexto"/>
        <w:spacing w:before="120" w:after="120" w:line="360" w:lineRule="auto"/>
        <w:jc w:val="both"/>
      </w:pPr>
      <w:r>
        <w:t>7</w:t>
      </w:r>
      <w:r w:rsidRPr="00910C74">
        <w:t>.12. Arcar com todos os custos da mão de obra da assistência técnica durante a garantia mínima.</w:t>
      </w:r>
    </w:p>
    <w:p w:rsidR="001B3F2E" w:rsidRPr="00910C74" w:rsidRDefault="001B3F2E" w:rsidP="00253EF7">
      <w:pPr>
        <w:pStyle w:val="Corpodetexto"/>
        <w:spacing w:before="120" w:after="120" w:line="360" w:lineRule="auto"/>
        <w:jc w:val="both"/>
      </w:pPr>
      <w:r>
        <w:t>7</w:t>
      </w:r>
      <w:r w:rsidRPr="00910C74">
        <w:t>.13. Cumprir com o prazo de entrega estipulado neste termo, entregar a marca ofertada, não podendo em hipótese alguma trocar a marca sem autorização do fiscal.</w:t>
      </w:r>
    </w:p>
    <w:p w:rsidR="001B3F2E" w:rsidRPr="00910C74" w:rsidRDefault="001B3F2E" w:rsidP="00253EF7">
      <w:pPr>
        <w:pStyle w:val="Corpodetexto"/>
        <w:spacing w:before="120" w:after="120" w:line="360" w:lineRule="auto"/>
        <w:jc w:val="both"/>
      </w:pPr>
      <w:r>
        <w:rPr>
          <w:bCs/>
        </w:rPr>
        <w:lastRenderedPageBreak/>
        <w:t>7</w:t>
      </w:r>
      <w:r w:rsidRPr="00910C74">
        <w:rPr>
          <w:bCs/>
        </w:rPr>
        <w:t>.14.</w:t>
      </w:r>
      <w:r w:rsidRPr="00910C74">
        <w:rPr>
          <w:b/>
          <w:bCs/>
        </w:rPr>
        <w:t xml:space="preserve"> </w:t>
      </w:r>
      <w:r w:rsidRPr="00910C74">
        <w:t>Respeitar e fazer cumprir a legislação de segurança e saúde no trabalho, previstas nas normas regulamentadoras pertinentes;</w:t>
      </w:r>
    </w:p>
    <w:p w:rsidR="001B3F2E" w:rsidRPr="00910C74" w:rsidRDefault="001B3F2E" w:rsidP="00253EF7">
      <w:pPr>
        <w:pStyle w:val="Corpodetexto"/>
        <w:spacing w:before="120" w:after="120" w:line="360" w:lineRule="auto"/>
        <w:jc w:val="both"/>
      </w:pPr>
      <w:r>
        <w:rPr>
          <w:bCs/>
        </w:rPr>
        <w:t>7</w:t>
      </w:r>
      <w:r w:rsidRPr="00910C74">
        <w:rPr>
          <w:bCs/>
        </w:rPr>
        <w:t xml:space="preserve">.15. </w:t>
      </w:r>
      <w:r w:rsidRPr="00910C74">
        <w:t>A proponente deverá manter a estrutura necessária com condições mínimas de pessoal e para atendimento das ordens de fornecimento;</w:t>
      </w:r>
    </w:p>
    <w:p w:rsidR="001B3F2E" w:rsidRPr="00910C74" w:rsidRDefault="001B3F2E" w:rsidP="00253EF7">
      <w:pPr>
        <w:pStyle w:val="Corpodetexto"/>
        <w:spacing w:before="120" w:after="120" w:line="360" w:lineRule="auto"/>
        <w:jc w:val="both"/>
      </w:pPr>
      <w:r>
        <w:rPr>
          <w:bCs/>
        </w:rPr>
        <w:t>7</w:t>
      </w:r>
      <w:r w:rsidRPr="00910C74">
        <w:rPr>
          <w:bCs/>
        </w:rPr>
        <w:t>.16.</w:t>
      </w:r>
      <w:r w:rsidRPr="00910C74">
        <w:t xml:space="preserve"> Quando solicitado pelo Município de Alto Araguaia, emitir relatório dos fornecimentos realizados, constando data, nº NF, Secretaria/local de entrega, responsável pelo recebimento e outras informações necessárias ao controle dos equipamentos e serviços entregues;</w:t>
      </w:r>
    </w:p>
    <w:p w:rsidR="001B3F2E" w:rsidRPr="00910C74" w:rsidRDefault="001B3F2E" w:rsidP="00253EF7">
      <w:pPr>
        <w:pStyle w:val="Corpodetexto"/>
        <w:spacing w:before="120" w:after="120" w:line="360" w:lineRule="auto"/>
        <w:jc w:val="both"/>
      </w:pPr>
      <w:r>
        <w:rPr>
          <w:bCs/>
        </w:rPr>
        <w:t>7</w:t>
      </w:r>
      <w:r w:rsidRPr="00910C74">
        <w:rPr>
          <w:bCs/>
        </w:rPr>
        <w:t xml:space="preserve">.17. </w:t>
      </w:r>
      <w:r w:rsidRPr="00910C74">
        <w:t>Comunicar antecipadamente a data e horário de entrega, não sendo aceitos os materiais que estiverem em desacordo com as especificações do Termo de Referência, nem quaisquer pleitos de faturamentos extraordinários sob o pretexto de perfeito funcionamento e conclusão do objeto contratado;</w:t>
      </w:r>
    </w:p>
    <w:p w:rsidR="001B3F2E" w:rsidRPr="00910C74" w:rsidRDefault="001B3F2E" w:rsidP="00253EF7">
      <w:pPr>
        <w:pStyle w:val="Corpodetexto"/>
        <w:spacing w:before="120" w:after="120" w:line="360" w:lineRule="auto"/>
        <w:jc w:val="both"/>
      </w:pPr>
      <w:r>
        <w:t>7</w:t>
      </w:r>
      <w:r w:rsidRPr="00910C74">
        <w:t xml:space="preserve">.18. Em nenhuma hipótese será solicitada ou aceita peças e acessórios que não sejam classificadas como genuínas ou originais de primeira linha, havendo imediata devolução e solicitação de substituição caso não seja cumprida tal exigência.   </w:t>
      </w:r>
    </w:p>
    <w:p w:rsidR="001B3F2E" w:rsidRPr="0093121C" w:rsidRDefault="001B3F2E" w:rsidP="001B3F2E">
      <w:pPr>
        <w:pStyle w:val="Corpodetexto"/>
        <w:spacing w:before="120" w:after="120" w:line="360" w:lineRule="auto"/>
        <w:rPr>
          <w:b/>
        </w:rPr>
      </w:pPr>
      <w:r w:rsidRPr="0093121C">
        <w:rPr>
          <w:b/>
        </w:rPr>
        <w:t>8 - OBRIGAÇÕES DA CONTRATANTE</w:t>
      </w:r>
    </w:p>
    <w:p w:rsidR="001B3F2E" w:rsidRPr="005B756A" w:rsidRDefault="001B3F2E" w:rsidP="00253EF7">
      <w:pPr>
        <w:pStyle w:val="Corpodetexto"/>
        <w:spacing w:before="120" w:after="120" w:line="360" w:lineRule="auto"/>
        <w:jc w:val="both"/>
      </w:pPr>
      <w:r>
        <w:t>8</w:t>
      </w:r>
      <w:r w:rsidRPr="005B756A">
        <w:t xml:space="preserve">.1. Acompanhar, fiscalizar, conferir, avaliar a execução do fornecimento e as obrigações da CONTRATADA, rejeitar, no todo ou em parte, os objetos entregues em desacordo com as obrigações assumidas pelo fornecedor, bem como atestar na Nota Fiscal a efetiva entrega do objeto contratado e o seu aceite, através de servidor designado pela Autoridade competente. </w:t>
      </w:r>
    </w:p>
    <w:p w:rsidR="001B3F2E" w:rsidRPr="005B756A" w:rsidRDefault="001B3F2E" w:rsidP="00253EF7">
      <w:pPr>
        <w:pStyle w:val="Corpodetexto"/>
        <w:spacing w:before="120" w:after="120" w:line="360" w:lineRule="auto"/>
        <w:jc w:val="both"/>
      </w:pPr>
      <w:r>
        <w:t>8</w:t>
      </w:r>
      <w:r w:rsidRPr="005B756A">
        <w:t xml:space="preserve">.2. Disponibilizar um servidor para conferir a entrega dos objetos; Não permitir que outrem cumpra com as obrigações a que se sujeitou a CONTRATADA. </w:t>
      </w:r>
    </w:p>
    <w:p w:rsidR="001B3F2E" w:rsidRPr="005B756A" w:rsidRDefault="001B3F2E" w:rsidP="00253EF7">
      <w:pPr>
        <w:pStyle w:val="Corpodetexto"/>
        <w:spacing w:before="120" w:after="120" w:line="360" w:lineRule="auto"/>
        <w:jc w:val="both"/>
      </w:pPr>
      <w:r>
        <w:t>8</w:t>
      </w:r>
      <w:r w:rsidRPr="005B756A">
        <w:t xml:space="preserve">.3. Prestar as informações e os esclarecimentos que venham a ser solicitados pela CONTRATADA. </w:t>
      </w:r>
    </w:p>
    <w:p w:rsidR="001B3F2E" w:rsidRPr="005B756A" w:rsidRDefault="001B3F2E" w:rsidP="00253EF7">
      <w:pPr>
        <w:pStyle w:val="Corpodetexto"/>
        <w:spacing w:before="120" w:after="120" w:line="360" w:lineRule="auto"/>
        <w:jc w:val="both"/>
      </w:pPr>
      <w:r>
        <w:t>8</w:t>
      </w:r>
      <w:r w:rsidRPr="005B756A">
        <w:t xml:space="preserve">.4. Comunicar à CONTRATADA todas e quaisquer ocorrências relacionadas com a aquisição do objeto. </w:t>
      </w:r>
    </w:p>
    <w:p w:rsidR="001B3F2E" w:rsidRPr="005B756A" w:rsidRDefault="001B3F2E" w:rsidP="00253EF7">
      <w:pPr>
        <w:pStyle w:val="Corpodetexto"/>
        <w:spacing w:before="120" w:after="120" w:line="360" w:lineRule="auto"/>
        <w:jc w:val="both"/>
      </w:pPr>
      <w:r>
        <w:t>8</w:t>
      </w:r>
      <w:r w:rsidRPr="005B756A">
        <w:t xml:space="preserve">.5. Efetuar o pagamento da empresa vencedora na forma convencionada nos termos deste Termo, após a apresentação da Nota Fiscal e o aceite realizado pelo servidor responsável pelo recebimento definitivo. </w:t>
      </w:r>
    </w:p>
    <w:p w:rsidR="001B3F2E" w:rsidRDefault="001B3F2E" w:rsidP="00847455">
      <w:pPr>
        <w:pStyle w:val="Corpodetexto"/>
        <w:spacing w:before="120" w:after="120" w:line="360" w:lineRule="auto"/>
        <w:jc w:val="both"/>
      </w:pPr>
      <w:r>
        <w:t>8</w:t>
      </w:r>
      <w:r w:rsidRPr="005B756A">
        <w:t>.6. Rejeitar no todo ou em parte, os objetos que a CONTRATADA entregar fora das especificações constantes do presente Termo de Referência.</w:t>
      </w:r>
    </w:p>
    <w:p w:rsidR="001B3F2E" w:rsidRPr="0093121C" w:rsidRDefault="001B3F2E" w:rsidP="001B3F2E">
      <w:pPr>
        <w:pStyle w:val="Corpodetexto"/>
        <w:spacing w:before="120" w:after="120" w:line="360" w:lineRule="auto"/>
        <w:rPr>
          <w:b/>
        </w:rPr>
      </w:pPr>
      <w:r w:rsidRPr="0093121C">
        <w:rPr>
          <w:b/>
        </w:rPr>
        <w:t xml:space="preserve">9 - CONDIÇÕES DE PAGAMENTO </w:t>
      </w:r>
    </w:p>
    <w:p w:rsidR="001B3F2E" w:rsidRPr="0093121C" w:rsidRDefault="001B3F2E" w:rsidP="001B3F2E">
      <w:pPr>
        <w:spacing w:line="360" w:lineRule="auto"/>
        <w:jc w:val="both"/>
        <w:rPr>
          <w:sz w:val="24"/>
          <w:szCs w:val="24"/>
        </w:rPr>
      </w:pPr>
      <w:r>
        <w:rPr>
          <w:sz w:val="24"/>
          <w:szCs w:val="24"/>
        </w:rPr>
        <w:t xml:space="preserve">9.1 – </w:t>
      </w:r>
      <w:r w:rsidRPr="0093121C">
        <w:rPr>
          <w:sz w:val="24"/>
          <w:szCs w:val="24"/>
        </w:rPr>
        <w:t xml:space="preserve">O pagamento será efetuado após a liquidação da despesa, por meio de ordem bancária no prazo </w:t>
      </w:r>
      <w:r w:rsidRPr="0093121C">
        <w:rPr>
          <w:sz w:val="24"/>
          <w:szCs w:val="24"/>
        </w:rPr>
        <w:lastRenderedPageBreak/>
        <w:t>máximo de 30 (trinta) dias, mediante apresentação de nota fiscal/fatura devidamente certificada pelo setor competente, prazo necessário para tramitação do processo nos setores internos, embora o pagamento possa ser realizado antes desse limite temporal.</w:t>
      </w:r>
    </w:p>
    <w:p w:rsidR="001B3F2E" w:rsidRPr="0093121C" w:rsidRDefault="001B3F2E" w:rsidP="001B3F2E">
      <w:pPr>
        <w:spacing w:line="360" w:lineRule="auto"/>
        <w:jc w:val="both"/>
        <w:rPr>
          <w:sz w:val="24"/>
          <w:szCs w:val="24"/>
        </w:rPr>
      </w:pPr>
      <w:r>
        <w:rPr>
          <w:sz w:val="24"/>
          <w:szCs w:val="24"/>
        </w:rPr>
        <w:t xml:space="preserve">9.2 – </w:t>
      </w:r>
      <w:r w:rsidRPr="0093121C">
        <w:rPr>
          <w:sz w:val="24"/>
          <w:szCs w:val="24"/>
        </w:rPr>
        <w:t>A Nota fiscal/fatura dos serviços realizados deverá vir acompanhada das certidões abaixo:</w:t>
      </w:r>
    </w:p>
    <w:p w:rsidR="001B3F2E" w:rsidRPr="0093121C" w:rsidRDefault="001B3F2E" w:rsidP="001B3F2E">
      <w:pPr>
        <w:spacing w:line="360" w:lineRule="auto"/>
        <w:jc w:val="both"/>
        <w:rPr>
          <w:sz w:val="24"/>
          <w:szCs w:val="24"/>
        </w:rPr>
      </w:pPr>
      <w:r w:rsidRPr="0093121C">
        <w:rPr>
          <w:sz w:val="24"/>
          <w:szCs w:val="24"/>
        </w:rPr>
        <w:t xml:space="preserve">a) </w:t>
      </w:r>
      <w:r w:rsidRPr="0093121C">
        <w:rPr>
          <w:sz w:val="24"/>
          <w:szCs w:val="24"/>
        </w:rPr>
        <w:tab/>
        <w:t>Certidão Negativa de Débitos Relativos a Tributos Federais e à Dívida Ativa da União - CND ou Certidão Positiva de Débito Com Efeitos de Negativa - CPD-EN;</w:t>
      </w:r>
    </w:p>
    <w:p w:rsidR="001B3F2E" w:rsidRPr="0093121C" w:rsidRDefault="001B3F2E" w:rsidP="001B3F2E">
      <w:pPr>
        <w:spacing w:line="360" w:lineRule="auto"/>
        <w:jc w:val="both"/>
        <w:rPr>
          <w:sz w:val="24"/>
          <w:szCs w:val="24"/>
        </w:rPr>
      </w:pPr>
      <w:r w:rsidRPr="0093121C">
        <w:rPr>
          <w:sz w:val="24"/>
          <w:szCs w:val="24"/>
        </w:rPr>
        <w:t>b)</w:t>
      </w:r>
      <w:r w:rsidRPr="0093121C">
        <w:rPr>
          <w:sz w:val="24"/>
          <w:szCs w:val="24"/>
        </w:rPr>
        <w:tab/>
        <w:t>Certificado de Regularidade do FGTS-CRF;</w:t>
      </w:r>
    </w:p>
    <w:p w:rsidR="001B3F2E" w:rsidRPr="0093121C" w:rsidRDefault="001B3F2E" w:rsidP="001B3F2E">
      <w:pPr>
        <w:spacing w:line="360" w:lineRule="auto"/>
        <w:jc w:val="both"/>
        <w:rPr>
          <w:sz w:val="24"/>
          <w:szCs w:val="24"/>
        </w:rPr>
      </w:pPr>
      <w:r w:rsidRPr="0093121C">
        <w:rPr>
          <w:sz w:val="24"/>
          <w:szCs w:val="24"/>
        </w:rPr>
        <w:t xml:space="preserve">c) </w:t>
      </w:r>
      <w:r w:rsidRPr="0093121C">
        <w:rPr>
          <w:sz w:val="24"/>
          <w:szCs w:val="24"/>
        </w:rPr>
        <w:tab/>
        <w:t>Certidão Negativa de Débitos Trabalhistas (CNDT) ou Certidão de Débito Trabalhista Positiva com efeito de Negativa.</w:t>
      </w:r>
    </w:p>
    <w:p w:rsidR="001B3F2E" w:rsidRPr="0093121C" w:rsidRDefault="001B3F2E" w:rsidP="001B3F2E">
      <w:pPr>
        <w:spacing w:line="360" w:lineRule="auto"/>
        <w:jc w:val="both"/>
        <w:rPr>
          <w:sz w:val="24"/>
          <w:szCs w:val="24"/>
        </w:rPr>
      </w:pPr>
      <w:r w:rsidRPr="0093121C">
        <w:rPr>
          <w:sz w:val="24"/>
          <w:szCs w:val="24"/>
        </w:rPr>
        <w:t>d)</w:t>
      </w:r>
      <w:r w:rsidRPr="0093121C">
        <w:rPr>
          <w:sz w:val="24"/>
          <w:szCs w:val="24"/>
        </w:rPr>
        <w:tab/>
        <w:t>Certidão de Débitos Tributários e de Dívida Ativa Estadual (CNDE)</w:t>
      </w:r>
    </w:p>
    <w:p w:rsidR="001B3F2E" w:rsidRPr="0093121C" w:rsidRDefault="001B3F2E" w:rsidP="001B3F2E">
      <w:pPr>
        <w:spacing w:line="360" w:lineRule="auto"/>
        <w:jc w:val="both"/>
        <w:rPr>
          <w:sz w:val="24"/>
          <w:szCs w:val="24"/>
        </w:rPr>
      </w:pPr>
    </w:p>
    <w:p w:rsidR="001B3F2E" w:rsidRPr="0093121C" w:rsidRDefault="001B3F2E" w:rsidP="001B3F2E">
      <w:pPr>
        <w:spacing w:before="20" w:after="20"/>
        <w:jc w:val="both"/>
        <w:rPr>
          <w:b/>
          <w:sz w:val="24"/>
          <w:szCs w:val="24"/>
        </w:rPr>
      </w:pPr>
      <w:r w:rsidRPr="0093121C">
        <w:rPr>
          <w:b/>
          <w:sz w:val="24"/>
          <w:szCs w:val="24"/>
        </w:rPr>
        <w:t xml:space="preserve">10. DOTAÇÃO ORÇAMENTÁRIA </w:t>
      </w:r>
    </w:p>
    <w:p w:rsidR="001B3F2E" w:rsidRPr="0093121C" w:rsidRDefault="001B3F2E" w:rsidP="00253EF7">
      <w:pPr>
        <w:pStyle w:val="Corpodetexto"/>
        <w:spacing w:before="120" w:after="120" w:line="360" w:lineRule="auto"/>
        <w:jc w:val="both"/>
      </w:pPr>
      <w:r w:rsidRPr="00040A43">
        <w:t>10.1.</w:t>
      </w:r>
      <w:r w:rsidRPr="0093121C">
        <w:t xml:space="preserve"> As despesas decorrentes da contratação, objeto desta licitação, serão indicadas em momento oportuno, processo de utilização da Ata de Registro de Preço.  </w:t>
      </w:r>
    </w:p>
    <w:p w:rsidR="001B3F2E" w:rsidRPr="0093121C" w:rsidRDefault="001B3F2E" w:rsidP="00253EF7">
      <w:pPr>
        <w:pStyle w:val="Corpodetexto"/>
        <w:spacing w:before="120" w:after="120" w:line="360" w:lineRule="auto"/>
        <w:jc w:val="both"/>
      </w:pPr>
      <w:r w:rsidRPr="00040A43">
        <w:t>10.2.</w:t>
      </w:r>
      <w:r w:rsidRPr="0093121C">
        <w:t xml:space="preserve"> Na licitação a ser realizada para Registro de Preços, não haverá prévia reserva orçamentária e o quantitativo do objeto pretendido será indicado em termos estimativos, em função do consumo mensal ou anual, sendo a dotação orçamentária indicada somente no momento da efetiva contratação dos serviços.</w:t>
      </w:r>
    </w:p>
    <w:p w:rsidR="001B3F2E" w:rsidRPr="0093121C" w:rsidRDefault="001B3F2E" w:rsidP="001B3F2E">
      <w:pPr>
        <w:spacing w:line="360" w:lineRule="auto"/>
        <w:jc w:val="both"/>
        <w:rPr>
          <w:sz w:val="24"/>
          <w:szCs w:val="24"/>
        </w:rPr>
      </w:pPr>
    </w:p>
    <w:p w:rsidR="001B3F2E" w:rsidRPr="0093121C" w:rsidRDefault="001B3F2E" w:rsidP="001B3F2E">
      <w:pPr>
        <w:spacing w:line="360" w:lineRule="auto"/>
        <w:jc w:val="both"/>
        <w:rPr>
          <w:sz w:val="24"/>
          <w:szCs w:val="24"/>
        </w:rPr>
      </w:pPr>
    </w:p>
    <w:p w:rsidR="001B3F2E" w:rsidRPr="0093121C" w:rsidRDefault="001B3F2E" w:rsidP="001B3F2E">
      <w:pPr>
        <w:rPr>
          <w:b/>
          <w:i/>
        </w:rPr>
      </w:pPr>
    </w:p>
    <w:p w:rsidR="001B3F2E" w:rsidRPr="0093121C" w:rsidRDefault="001B3F2E" w:rsidP="001B3F2E">
      <w:pPr>
        <w:spacing w:line="276" w:lineRule="auto"/>
        <w:jc w:val="both"/>
        <w:rPr>
          <w:sz w:val="24"/>
          <w:szCs w:val="24"/>
        </w:rPr>
      </w:pPr>
    </w:p>
    <w:p w:rsidR="001B3F2E" w:rsidRPr="0093121C" w:rsidRDefault="001B3F2E" w:rsidP="001B3F2E">
      <w:pPr>
        <w:jc w:val="right"/>
        <w:rPr>
          <w:sz w:val="24"/>
          <w:szCs w:val="24"/>
        </w:rPr>
      </w:pPr>
      <w:r>
        <w:rPr>
          <w:sz w:val="24"/>
          <w:szCs w:val="24"/>
        </w:rPr>
        <w:t>Alto Araguaia – MT, 04</w:t>
      </w:r>
      <w:r w:rsidRPr="0093121C">
        <w:rPr>
          <w:sz w:val="24"/>
          <w:szCs w:val="24"/>
        </w:rPr>
        <w:t xml:space="preserve"> de </w:t>
      </w:r>
      <w:r>
        <w:rPr>
          <w:sz w:val="24"/>
          <w:szCs w:val="24"/>
        </w:rPr>
        <w:t>março</w:t>
      </w:r>
      <w:r w:rsidRPr="0093121C">
        <w:rPr>
          <w:sz w:val="24"/>
          <w:szCs w:val="24"/>
        </w:rPr>
        <w:t xml:space="preserve"> de 2022.</w:t>
      </w:r>
    </w:p>
    <w:p w:rsidR="001B3F2E" w:rsidRPr="0093121C" w:rsidRDefault="001B3F2E" w:rsidP="001B3F2E">
      <w:pPr>
        <w:jc w:val="center"/>
        <w:rPr>
          <w:sz w:val="24"/>
          <w:szCs w:val="24"/>
        </w:rPr>
      </w:pPr>
    </w:p>
    <w:p w:rsidR="001B3F2E" w:rsidRPr="0093121C" w:rsidRDefault="001B3F2E" w:rsidP="001B3F2E">
      <w:pPr>
        <w:spacing w:line="276" w:lineRule="auto"/>
        <w:jc w:val="center"/>
        <w:rPr>
          <w:color w:val="333333"/>
          <w:sz w:val="24"/>
          <w:szCs w:val="24"/>
          <w:lang w:eastAsia="pt-BR"/>
        </w:rPr>
      </w:pPr>
      <w:r w:rsidRPr="0093121C">
        <w:rPr>
          <w:color w:val="333333"/>
          <w:sz w:val="24"/>
          <w:szCs w:val="24"/>
          <w:lang w:eastAsia="pt-BR"/>
        </w:rPr>
        <w:t>______________________________________________</w:t>
      </w:r>
    </w:p>
    <w:p w:rsidR="001B3F2E" w:rsidRPr="0093121C" w:rsidRDefault="001B3F2E" w:rsidP="001B3F2E">
      <w:pPr>
        <w:spacing w:line="276" w:lineRule="auto"/>
        <w:jc w:val="center"/>
        <w:rPr>
          <w:b/>
          <w:color w:val="333333"/>
          <w:sz w:val="24"/>
          <w:szCs w:val="24"/>
          <w:lang w:eastAsia="pt-BR"/>
        </w:rPr>
      </w:pPr>
      <w:r w:rsidRPr="0093121C">
        <w:rPr>
          <w:b/>
          <w:color w:val="333333"/>
          <w:sz w:val="24"/>
          <w:szCs w:val="24"/>
          <w:lang w:eastAsia="pt-BR"/>
        </w:rPr>
        <w:t>MANOELITO DOS DIAS DE REZENDE NETO</w:t>
      </w:r>
    </w:p>
    <w:p w:rsidR="001B3F2E" w:rsidRPr="0093121C" w:rsidRDefault="001B3F2E" w:rsidP="001B3F2E">
      <w:pPr>
        <w:spacing w:line="276" w:lineRule="auto"/>
        <w:jc w:val="center"/>
        <w:rPr>
          <w:b/>
          <w:color w:val="333333"/>
          <w:sz w:val="24"/>
          <w:szCs w:val="24"/>
          <w:lang w:eastAsia="pt-BR"/>
        </w:rPr>
      </w:pPr>
      <w:r w:rsidRPr="0093121C">
        <w:rPr>
          <w:b/>
          <w:color w:val="333333"/>
          <w:sz w:val="24"/>
          <w:szCs w:val="24"/>
          <w:lang w:eastAsia="pt-BR"/>
        </w:rPr>
        <w:t>SECRETÁRIO MUNICIPAL DE ADMINISTRAÇÃO</w:t>
      </w:r>
    </w:p>
    <w:p w:rsidR="001B3F2E" w:rsidRPr="0093121C" w:rsidRDefault="001B3F2E" w:rsidP="001B3F2E">
      <w:pPr>
        <w:pStyle w:val="Corpodetexto"/>
      </w:pPr>
    </w:p>
    <w:p w:rsidR="00356BFC" w:rsidRDefault="00356BFC" w:rsidP="00CB18C8">
      <w:pPr>
        <w:tabs>
          <w:tab w:val="left" w:pos="9000"/>
        </w:tabs>
        <w:spacing w:line="360" w:lineRule="auto"/>
        <w:jc w:val="right"/>
        <w:rPr>
          <w:bCs/>
          <w:sz w:val="24"/>
          <w:szCs w:val="24"/>
        </w:rPr>
      </w:pPr>
    </w:p>
    <w:p w:rsidR="00253EF7" w:rsidRDefault="00253EF7" w:rsidP="00CB18C8">
      <w:pPr>
        <w:tabs>
          <w:tab w:val="left" w:pos="9000"/>
        </w:tabs>
        <w:spacing w:line="360" w:lineRule="auto"/>
        <w:jc w:val="right"/>
        <w:rPr>
          <w:bCs/>
          <w:sz w:val="24"/>
          <w:szCs w:val="24"/>
        </w:rPr>
      </w:pPr>
    </w:p>
    <w:p w:rsidR="00253EF7" w:rsidRDefault="00253EF7" w:rsidP="00CB18C8">
      <w:pPr>
        <w:tabs>
          <w:tab w:val="left" w:pos="9000"/>
        </w:tabs>
        <w:spacing w:line="360" w:lineRule="auto"/>
        <w:jc w:val="right"/>
        <w:rPr>
          <w:bCs/>
          <w:sz w:val="24"/>
          <w:szCs w:val="24"/>
        </w:rPr>
      </w:pPr>
    </w:p>
    <w:p w:rsidR="00253EF7" w:rsidRDefault="00253EF7" w:rsidP="00CB18C8">
      <w:pPr>
        <w:tabs>
          <w:tab w:val="left" w:pos="9000"/>
        </w:tabs>
        <w:spacing w:line="360" w:lineRule="auto"/>
        <w:jc w:val="right"/>
        <w:rPr>
          <w:bCs/>
          <w:sz w:val="24"/>
          <w:szCs w:val="24"/>
        </w:rPr>
      </w:pPr>
    </w:p>
    <w:p w:rsidR="00253EF7" w:rsidRDefault="00253EF7" w:rsidP="00CB18C8">
      <w:pPr>
        <w:tabs>
          <w:tab w:val="left" w:pos="9000"/>
        </w:tabs>
        <w:spacing w:line="360" w:lineRule="auto"/>
        <w:jc w:val="right"/>
        <w:rPr>
          <w:bCs/>
          <w:sz w:val="24"/>
          <w:szCs w:val="24"/>
        </w:rPr>
      </w:pPr>
    </w:p>
    <w:p w:rsidR="00253EF7" w:rsidRDefault="00253EF7" w:rsidP="00CB18C8">
      <w:pPr>
        <w:tabs>
          <w:tab w:val="left" w:pos="9000"/>
        </w:tabs>
        <w:spacing w:line="360" w:lineRule="auto"/>
        <w:jc w:val="right"/>
        <w:rPr>
          <w:bCs/>
          <w:sz w:val="24"/>
          <w:szCs w:val="24"/>
        </w:rPr>
      </w:pPr>
    </w:p>
    <w:p w:rsidR="00253EF7" w:rsidRDefault="00253EF7" w:rsidP="00CB18C8">
      <w:pPr>
        <w:tabs>
          <w:tab w:val="left" w:pos="9000"/>
        </w:tabs>
        <w:spacing w:line="360" w:lineRule="auto"/>
        <w:jc w:val="right"/>
        <w:rPr>
          <w:bCs/>
          <w:sz w:val="24"/>
          <w:szCs w:val="24"/>
        </w:rPr>
      </w:pPr>
    </w:p>
    <w:p w:rsidR="00CB0121" w:rsidRDefault="00CB0121" w:rsidP="00CB18C8">
      <w:pPr>
        <w:tabs>
          <w:tab w:val="left" w:pos="9000"/>
        </w:tabs>
        <w:spacing w:line="360" w:lineRule="auto"/>
        <w:jc w:val="right"/>
        <w:rPr>
          <w:bCs/>
          <w:sz w:val="24"/>
          <w:szCs w:val="24"/>
        </w:rPr>
      </w:pPr>
    </w:p>
    <w:p w:rsidR="007F06C0" w:rsidRPr="00FF2778" w:rsidRDefault="007F06C0" w:rsidP="007F06C0">
      <w:pPr>
        <w:jc w:val="center"/>
        <w:rPr>
          <w:b/>
        </w:rPr>
      </w:pPr>
      <w:r w:rsidRPr="00FF2778">
        <w:rPr>
          <w:b/>
        </w:rPr>
        <w:t>ANEXO II</w:t>
      </w:r>
    </w:p>
    <w:p w:rsidR="00A73015" w:rsidRPr="00FF2778" w:rsidRDefault="00BE0A40" w:rsidP="00EF11EE">
      <w:pPr>
        <w:pStyle w:val="Recuodecorpodetexto"/>
        <w:spacing w:after="0"/>
        <w:ind w:left="0"/>
        <w:jc w:val="center"/>
        <w:rPr>
          <w:b/>
          <w:bCs/>
          <w:u w:val="single"/>
        </w:rPr>
      </w:pPr>
      <w:r w:rsidRPr="00FF2778">
        <w:rPr>
          <w:b/>
          <w:bCs/>
          <w:u w:val="single"/>
        </w:rPr>
        <w:t>ESPECIFICAÇÕES</w:t>
      </w:r>
      <w:r w:rsidRPr="00FF2778">
        <w:rPr>
          <w:b/>
          <w:bCs/>
          <w:u w:val="single"/>
          <w:lang w:val="pt-BR"/>
        </w:rPr>
        <w:t xml:space="preserve">, </w:t>
      </w:r>
      <w:r w:rsidRPr="00FF2778">
        <w:rPr>
          <w:b/>
          <w:bCs/>
          <w:u w:val="single"/>
        </w:rPr>
        <w:t>QUANTIDADES</w:t>
      </w:r>
      <w:r w:rsidRPr="00FF2778">
        <w:rPr>
          <w:b/>
          <w:bCs/>
          <w:u w:val="single"/>
          <w:lang w:val="pt-BR"/>
        </w:rPr>
        <w:t xml:space="preserve"> E VALOR ESTIMADO</w:t>
      </w:r>
      <w:r w:rsidRPr="00FF2778">
        <w:rPr>
          <w:b/>
          <w:bCs/>
          <w:u w:val="single"/>
        </w:rPr>
        <w:t xml:space="preserve"> </w:t>
      </w:r>
    </w:p>
    <w:p w:rsidR="001B3F2E" w:rsidRDefault="001B3F2E" w:rsidP="001B3F2E">
      <w:pPr>
        <w:adjustRightInd w:val="0"/>
        <w:spacing w:after="200" w:line="276" w:lineRule="auto"/>
        <w:jc w:val="both"/>
        <w:rPr>
          <w:rFonts w:ascii="Calibri" w:hAnsi="Calibri" w:cs="Calibri"/>
          <w:sz w:val="24"/>
          <w:szCs w:val="24"/>
          <w:lang w:val="pt"/>
        </w:rPr>
      </w:pPr>
    </w:p>
    <w:tbl>
      <w:tblPr>
        <w:tblW w:w="10490" w:type="dxa"/>
        <w:tblInd w:w="134" w:type="dxa"/>
        <w:tblLayout w:type="fixed"/>
        <w:tblCellMar>
          <w:left w:w="0" w:type="dxa"/>
          <w:right w:w="0" w:type="dxa"/>
        </w:tblCellMar>
        <w:tblLook w:val="0000" w:firstRow="0" w:lastRow="0" w:firstColumn="0" w:lastColumn="0" w:noHBand="0" w:noVBand="0"/>
      </w:tblPr>
      <w:tblGrid>
        <w:gridCol w:w="851"/>
        <w:gridCol w:w="1000"/>
        <w:gridCol w:w="3812"/>
        <w:gridCol w:w="1000"/>
        <w:gridCol w:w="850"/>
        <w:gridCol w:w="709"/>
        <w:gridCol w:w="1134"/>
        <w:gridCol w:w="1134"/>
      </w:tblGrid>
      <w:tr w:rsidR="00756DC5" w:rsidTr="00756DC5">
        <w:tc>
          <w:tcPr>
            <w:tcW w:w="851"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Nº Item</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TCE</w:t>
            </w:r>
          </w:p>
        </w:tc>
        <w:tc>
          <w:tcPr>
            <w:tcW w:w="3812"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Descrição</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UND</w:t>
            </w:r>
          </w:p>
        </w:tc>
        <w:tc>
          <w:tcPr>
            <w:tcW w:w="85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QTD</w:t>
            </w:r>
          </w:p>
        </w:tc>
        <w:tc>
          <w:tcPr>
            <w:tcW w:w="709"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Marca</w:t>
            </w: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Valor</w:t>
            </w: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Valor Total</w:t>
            </w:r>
          </w:p>
        </w:tc>
      </w:tr>
      <w:tr w:rsidR="00756DC5" w:rsidTr="00756DC5">
        <w:tc>
          <w:tcPr>
            <w:tcW w:w="851"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00065348</w:t>
            </w:r>
          </w:p>
        </w:tc>
        <w:tc>
          <w:tcPr>
            <w:tcW w:w="3812"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4558 - CAMINHONETE CABINE DUPLA - VEICULO MISTO DE CARGA LEVE E PASSAGEIRO 0KM Detalhamento: CAMINHONETE CABINE DUPLA - VEICULO MISTO DE CARGA LEVE E PASSAGEIRO 0KM</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un - unidade</w:t>
            </w:r>
          </w:p>
        </w:tc>
        <w:tc>
          <w:tcPr>
            <w:tcW w:w="85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ind w:hanging="142"/>
              <w:jc w:val="center"/>
              <w:rPr>
                <w:rFonts w:ascii="Calibri" w:hAnsi="Calibri" w:cs="Calibri"/>
                <w:sz w:val="24"/>
                <w:szCs w:val="24"/>
                <w:lang w:val="pt"/>
              </w:rPr>
            </w:pPr>
            <w:r>
              <w:rPr>
                <w:rFonts w:ascii="Calibri" w:hAnsi="Calibri" w:cs="Calibri"/>
                <w:sz w:val="24"/>
                <w:szCs w:val="24"/>
                <w:lang w:val="pt"/>
              </w:rPr>
              <w:t>4,0000</w:t>
            </w:r>
          </w:p>
        </w:tc>
        <w:tc>
          <w:tcPr>
            <w:tcW w:w="709"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142.340,00</w:t>
            </w: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569.360,00</w:t>
            </w:r>
          </w:p>
        </w:tc>
      </w:tr>
      <w:tr w:rsidR="00756DC5" w:rsidTr="00756DC5">
        <w:tc>
          <w:tcPr>
            <w:tcW w:w="851"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2</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289724-5</w:t>
            </w:r>
          </w:p>
        </w:tc>
        <w:tc>
          <w:tcPr>
            <w:tcW w:w="3812"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 xml:space="preserve">9331 - TRATOR ROCADOR DE GRAMA COM KIT COLETOR Detalhamento: TRATOR - COM MOTOR DE POTENCIA A PARTIR DE 25 HP,25 HP,DIESEL, 3 TEMPOS, INJECAO DIRETA,TORQUE 431 NM A 1.600 RPM,ACELERADOR DE PE,TRANSMISSAO POWERSHIFT POL, CONTRAEIXOS, COM CONVERSOR DE TORQUE MONOFASICO.,RADIADOR COM TANQUE DE EXPANSAO,CAIXA DE CAMBIO COM 4 MARCHAS A FRENTE E 4 A RE,DIFERENCIAL DE TORQUE PROPORCIONAL, COM SISTEMA DE BLOQUEIO AUTOMATICO ANTIPATINAGEM,SISTEMA HIDRAULICO COM VAZAO DE 140 L/MIN,CARGA DE OPERACAO 1.230KGF,SISTEMA ELETRICO COM BATERIA DE 24V,ALTERNADOR 50A,MOTOR DE PARTIDA DE 4 KW,COM 2 FAROIS DIANTEIROS, 2 TRASEIROS,DIRECAO HIDROSTATICA,MULTIDISCO, EM BANHO DE OLEO NAS QUATRO RODAS, DE COMANDO SERVOASSISTIDO HIDRAULICAMENTE, </w:t>
            </w:r>
            <w:r>
              <w:rPr>
                <w:rFonts w:ascii="Calibri" w:hAnsi="Calibri" w:cs="Calibri"/>
                <w:sz w:val="24"/>
                <w:szCs w:val="24"/>
                <w:lang w:val="pt"/>
              </w:rPr>
              <w:lastRenderedPageBreak/>
              <w:t>COM CIRCUITO INDEPENDENTE PARA CADA EIXO.,FREIO A TAMBOR, MONTADO NO EIXO DE SAIDA DA TRANSMISSAO, COM ACIONAMENTO MECANICO.,PNEUS SEM CAMARA 6.000-14 X 9.5-24,COM HORIMETRO, TACOMETRO, INDICADOR DE COMBUSTIVEL,COMPRIMENTO DA MAQUINA DE NO MINIMO 6.601MM,ALTURA DO SOLO ATE O TETO MAXIMA DE 3.380MM,TANQUE DE COMBUSTIVEL DE NO MINIMO 140 LITROS,CACAMBA FRONTAL COM CAPACIDADE DE 1,91M3</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lastRenderedPageBreak/>
              <w:t>un - unidade</w:t>
            </w:r>
          </w:p>
        </w:tc>
        <w:tc>
          <w:tcPr>
            <w:tcW w:w="85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1,0000</w:t>
            </w:r>
          </w:p>
        </w:tc>
        <w:tc>
          <w:tcPr>
            <w:tcW w:w="709"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37.460,00</w:t>
            </w: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37.460,00</w:t>
            </w:r>
          </w:p>
        </w:tc>
      </w:tr>
      <w:tr w:rsidR="00756DC5" w:rsidTr="00756DC5">
        <w:tc>
          <w:tcPr>
            <w:tcW w:w="851"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lastRenderedPageBreak/>
              <w:t>3</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00065349</w:t>
            </w:r>
          </w:p>
        </w:tc>
        <w:tc>
          <w:tcPr>
            <w:tcW w:w="3812"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 xml:space="preserve">9051 - VEICULO ESPECIAL - MICROONIBUS - ONIBUS 38+1 LUGARES, AR CONDICIONADO DE TETO Detalhamento: VEICULO ESPECIAL - MICROONIBUS - ONIBUS 38+1 LUGARES, AR CONDICIONADO DE TETO, MOTOR MINIMO 162 CV, PBT MINIMO DE 10,000 KG, GARANTIA DE 2 ANOS, FREIO PNEUMATICO COM ABS, PORTA PANTOGRAFICA COM SISTEMA DOOR BRAKE, JANELA DE VIDROS COLADOS, POLTRONA DO MOTORISTA COM AMORTECIMENTO HIDRAULICO, POLTRONA DOS PASSAGEIROS EXECUTIVA 940 MM (RECLINAVEL), DESCANSA BRACOS LATERAIS E CENTRAL, TOMADA 12V NO PAINEL, SIRENE DE MARCHA RE, PREPARACAO PARA RADIO, ITINERARIO ELETRONICO, REVESTIMENTO DAS POLTRONAS EM TECIDO, PORTA PACOTE, CAMERA DE RE, CORTINAS, 03 MONITORES DE DVD, SEM BAGAGEIRO, COM SISTEMA </w:t>
            </w:r>
            <w:r>
              <w:rPr>
                <w:rFonts w:ascii="Calibri" w:hAnsi="Calibri" w:cs="Calibri"/>
                <w:sz w:val="24"/>
                <w:szCs w:val="24"/>
                <w:lang w:val="pt"/>
              </w:rPr>
              <w:lastRenderedPageBreak/>
              <w:t>DE ACESSIBILIDADE</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lastRenderedPageBreak/>
              <w:t>un - unidade</w:t>
            </w:r>
          </w:p>
        </w:tc>
        <w:tc>
          <w:tcPr>
            <w:tcW w:w="85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1,0000</w:t>
            </w:r>
          </w:p>
        </w:tc>
        <w:tc>
          <w:tcPr>
            <w:tcW w:w="709"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701.000,00</w:t>
            </w: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701.000,00</w:t>
            </w:r>
          </w:p>
        </w:tc>
      </w:tr>
      <w:tr w:rsidR="00756DC5" w:rsidTr="00756DC5">
        <w:tc>
          <w:tcPr>
            <w:tcW w:w="851"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lastRenderedPageBreak/>
              <w:t>4</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00036030</w:t>
            </w:r>
          </w:p>
        </w:tc>
        <w:tc>
          <w:tcPr>
            <w:tcW w:w="3812"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10327 - VEICULO PASSEIO - 0 KM, MOTORIZACAO DE 1.0 A 1.6 Detalhamento: VEICULO PASSEIO - 0 KM, MOTORIZACAO DE 1.0 A 1.6, BICOMBUSTIVEL, DIRECAO HIDRAULICA/ ELETRICA, CAMBIO MANUAL, CAPACIDADE DE 5 LUGARES, 4 PORTAS, DISTANCIA MINIMA ENTRE EIXOS DE 2.370 MM, DEVENDO POSSUIR AR CONDICIONADO, TRIO ELETRICO, FREIOS ABS E AIRBAG DUPLO.</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un - unidade</w:t>
            </w:r>
          </w:p>
        </w:tc>
        <w:tc>
          <w:tcPr>
            <w:tcW w:w="85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7,0000</w:t>
            </w:r>
          </w:p>
        </w:tc>
        <w:tc>
          <w:tcPr>
            <w:tcW w:w="709"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70.850,00</w:t>
            </w: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495.950,00</w:t>
            </w:r>
          </w:p>
        </w:tc>
      </w:tr>
      <w:tr w:rsidR="00756DC5" w:rsidTr="00756DC5">
        <w:tc>
          <w:tcPr>
            <w:tcW w:w="851"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5</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336790-8</w:t>
            </w:r>
          </w:p>
        </w:tc>
        <w:tc>
          <w:tcPr>
            <w:tcW w:w="3812"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11693 - VEICULO TIPO PICK-UP 4X4, CABINE DUPLA COM 04 (QUATRO) PORTAS Detalhamento: VEICULO TIPO PICK-UP 4X4, CABINE DUPLA COM 04 (QUATRO) PORTAS</w:t>
            </w:r>
          </w:p>
        </w:tc>
        <w:tc>
          <w:tcPr>
            <w:tcW w:w="100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un - unidade</w:t>
            </w:r>
          </w:p>
        </w:tc>
        <w:tc>
          <w:tcPr>
            <w:tcW w:w="850"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1,0000</w:t>
            </w:r>
          </w:p>
        </w:tc>
        <w:tc>
          <w:tcPr>
            <w:tcW w:w="709"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280.000,00</w:t>
            </w:r>
          </w:p>
        </w:tc>
        <w:tc>
          <w:tcPr>
            <w:tcW w:w="1134" w:type="dxa"/>
            <w:tcBorders>
              <w:top w:val="single" w:sz="6" w:space="0" w:color="auto"/>
              <w:left w:val="single" w:sz="6" w:space="0" w:color="auto"/>
              <w:bottom w:val="single" w:sz="6" w:space="0" w:color="auto"/>
              <w:right w:val="single" w:sz="6" w:space="0" w:color="auto"/>
            </w:tcBorders>
          </w:tcPr>
          <w:p w:rsidR="00756DC5" w:rsidRDefault="00756DC5" w:rsidP="001B3F2E">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280.000,00</w:t>
            </w:r>
          </w:p>
        </w:tc>
      </w:tr>
    </w:tbl>
    <w:p w:rsidR="001B3F2E" w:rsidRDefault="001B3F2E" w:rsidP="001B3F2E">
      <w:pPr>
        <w:adjustRightInd w:val="0"/>
        <w:spacing w:after="200" w:line="276" w:lineRule="auto"/>
        <w:rPr>
          <w:rFonts w:ascii="Calibri" w:hAnsi="Calibri" w:cs="Calibri"/>
          <w:sz w:val="24"/>
          <w:szCs w:val="24"/>
          <w:lang w:val="pt"/>
        </w:rPr>
      </w:pPr>
    </w:p>
    <w:p w:rsidR="001B3F2E" w:rsidRDefault="001B3F2E" w:rsidP="001B3F2E">
      <w:pPr>
        <w:adjustRightInd w:val="0"/>
        <w:spacing w:after="200" w:line="276" w:lineRule="auto"/>
        <w:jc w:val="both"/>
        <w:rPr>
          <w:rFonts w:ascii="Calibri" w:hAnsi="Calibri" w:cs="Calibri"/>
          <w:sz w:val="24"/>
          <w:szCs w:val="24"/>
          <w:lang w:val="pt"/>
        </w:rPr>
      </w:pPr>
      <w:r>
        <w:rPr>
          <w:rFonts w:ascii="Calibri" w:hAnsi="Calibri" w:cs="Calibri"/>
          <w:b/>
          <w:bCs/>
          <w:sz w:val="24"/>
          <w:szCs w:val="24"/>
          <w:lang w:val="pt"/>
        </w:rPr>
        <w:t>Total Geral:</w:t>
      </w:r>
      <w:r>
        <w:rPr>
          <w:rFonts w:ascii="Calibri" w:hAnsi="Calibri" w:cs="Calibri"/>
          <w:sz w:val="24"/>
          <w:szCs w:val="24"/>
          <w:lang w:val="pt"/>
        </w:rPr>
        <w:t xml:space="preserve">         2.083.770,00 -  DOIS MILHOES E OITENTA E TRES MIL E SETECENTOS E SETENTA REAIS</w:t>
      </w:r>
    </w:p>
    <w:p w:rsidR="00E03490" w:rsidRDefault="00E03490" w:rsidP="00E03490">
      <w:pPr>
        <w:adjustRightInd w:val="0"/>
        <w:spacing w:after="200" w:line="276" w:lineRule="auto"/>
        <w:jc w:val="both"/>
        <w:rPr>
          <w:rFonts w:ascii="Calibri" w:hAnsi="Calibri" w:cs="Calibri"/>
          <w:sz w:val="24"/>
          <w:szCs w:val="24"/>
          <w:lang w:val="pt"/>
        </w:rPr>
      </w:pPr>
    </w:p>
    <w:p w:rsidR="00E03490" w:rsidRDefault="00E03490" w:rsidP="00E03490">
      <w:pPr>
        <w:adjustRightInd w:val="0"/>
        <w:spacing w:after="200" w:line="276" w:lineRule="auto"/>
        <w:rPr>
          <w:rFonts w:ascii="Calibri" w:hAnsi="Calibri" w:cs="Calibri"/>
          <w:sz w:val="24"/>
          <w:szCs w:val="24"/>
          <w:lang w:val="pt"/>
        </w:rPr>
      </w:pPr>
    </w:p>
    <w:p w:rsidR="008074A4" w:rsidRDefault="008074A4"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p w:rsidR="00CB0121" w:rsidRDefault="00CB0121" w:rsidP="00AB6F50">
      <w:pPr>
        <w:pStyle w:val="Recuodecorpodetexto"/>
        <w:tabs>
          <w:tab w:val="left" w:pos="9044"/>
        </w:tabs>
        <w:spacing w:after="0"/>
        <w:ind w:left="0"/>
        <w:jc w:val="center"/>
        <w:rPr>
          <w:b/>
          <w:bCs/>
          <w:u w:val="single"/>
          <w:lang w:val="pt-PT"/>
        </w:rPr>
      </w:pPr>
    </w:p>
    <w:bookmarkEnd w:id="1"/>
    <w:p w:rsidR="00E005C8" w:rsidRDefault="000E4E7C" w:rsidP="00E005C8">
      <w:pPr>
        <w:pStyle w:val="Ttulo1"/>
        <w:spacing w:before="90" w:line="482" w:lineRule="auto"/>
        <w:ind w:left="567" w:right="200"/>
        <w:jc w:val="center"/>
      </w:pPr>
      <w:r>
        <w:t>ANEXO III</w:t>
      </w:r>
    </w:p>
    <w:p w:rsidR="00320D8B" w:rsidRPr="00394D05" w:rsidRDefault="00A07ED4" w:rsidP="00E005C8">
      <w:pPr>
        <w:pStyle w:val="Ttulo1"/>
        <w:spacing w:before="90" w:line="482" w:lineRule="auto"/>
        <w:ind w:left="567" w:right="200"/>
        <w:jc w:val="center"/>
      </w:pPr>
      <w:r w:rsidRPr="00394D05">
        <w:t xml:space="preserve">PREGÃO NA FORMA ELETRÔNICA Nº </w:t>
      </w:r>
      <w:r w:rsidR="001B51F6">
        <w:t>000/2022</w:t>
      </w:r>
      <w:r w:rsidRPr="00394D05">
        <w:t>.</w:t>
      </w:r>
    </w:p>
    <w:p w:rsidR="00320D8B" w:rsidRPr="00394D05" w:rsidRDefault="00A07ED4" w:rsidP="00835DF8">
      <w:pPr>
        <w:pStyle w:val="PargrafodaLista"/>
        <w:numPr>
          <w:ilvl w:val="2"/>
          <w:numId w:val="8"/>
        </w:numPr>
        <w:tabs>
          <w:tab w:val="left" w:pos="1560"/>
        </w:tabs>
        <w:spacing w:line="275" w:lineRule="exact"/>
        <w:ind w:left="142" w:firstLine="0"/>
        <w:rPr>
          <w:b/>
          <w:sz w:val="24"/>
          <w:szCs w:val="24"/>
        </w:rPr>
      </w:pPr>
      <w:r w:rsidRPr="00394D05">
        <w:rPr>
          <w:b/>
          <w:sz w:val="24"/>
          <w:szCs w:val="24"/>
        </w:rPr>
        <w:t>HABILITAÇÃO</w:t>
      </w:r>
    </w:p>
    <w:p w:rsidR="00320D8B" w:rsidRPr="00394D05" w:rsidRDefault="00320D8B" w:rsidP="00F157F3">
      <w:pPr>
        <w:pStyle w:val="Corpodetexto"/>
        <w:spacing w:before="5"/>
        <w:ind w:left="142"/>
        <w:rPr>
          <w:b/>
        </w:rPr>
      </w:pPr>
    </w:p>
    <w:p w:rsidR="00320D8B" w:rsidRPr="00394D05" w:rsidRDefault="00A07ED4" w:rsidP="00835DF8">
      <w:pPr>
        <w:pStyle w:val="PargrafodaLista"/>
        <w:numPr>
          <w:ilvl w:val="3"/>
          <w:numId w:val="8"/>
        </w:numPr>
        <w:tabs>
          <w:tab w:val="left" w:pos="360"/>
        </w:tabs>
        <w:ind w:left="142" w:right="4252" w:firstLine="0"/>
        <w:rPr>
          <w:b/>
          <w:sz w:val="24"/>
          <w:szCs w:val="24"/>
        </w:rPr>
      </w:pPr>
      <w:r w:rsidRPr="00394D05">
        <w:rPr>
          <w:b/>
          <w:sz w:val="24"/>
          <w:szCs w:val="24"/>
        </w:rPr>
        <w:t>EXIGÊNCIAS PARA</w:t>
      </w:r>
      <w:r w:rsidRPr="00394D05">
        <w:rPr>
          <w:b/>
          <w:spacing w:val="-28"/>
          <w:sz w:val="24"/>
          <w:szCs w:val="24"/>
        </w:rPr>
        <w:t xml:space="preserve"> </w:t>
      </w:r>
      <w:r w:rsidRPr="00394D05">
        <w:rPr>
          <w:b/>
          <w:sz w:val="24"/>
          <w:szCs w:val="24"/>
        </w:rPr>
        <w:t>HABILITAÇÃO</w:t>
      </w:r>
    </w:p>
    <w:p w:rsidR="00320D8B" w:rsidRPr="00394D05" w:rsidRDefault="00320D8B" w:rsidP="00F157F3">
      <w:pPr>
        <w:pStyle w:val="Corpodetexto"/>
        <w:spacing w:before="5"/>
        <w:ind w:left="142"/>
        <w:rPr>
          <w:b/>
        </w:rPr>
      </w:pPr>
    </w:p>
    <w:p w:rsidR="00320D8B" w:rsidRPr="00394D05" w:rsidRDefault="00320D8B">
      <w:pPr>
        <w:pStyle w:val="Corpodetexto"/>
        <w:rPr>
          <w:b/>
        </w:rPr>
      </w:pPr>
    </w:p>
    <w:p w:rsidR="00320D8B" w:rsidRPr="00394D05" w:rsidRDefault="00A07ED4" w:rsidP="00A71487">
      <w:pPr>
        <w:ind w:left="142" w:right="141"/>
        <w:jc w:val="both"/>
        <w:rPr>
          <w:b/>
          <w:sz w:val="24"/>
          <w:szCs w:val="24"/>
        </w:rPr>
      </w:pPr>
      <w:r w:rsidRPr="00394D05">
        <w:rPr>
          <w:b/>
          <w:sz w:val="24"/>
          <w:szCs w:val="24"/>
        </w:rPr>
        <w:t xml:space="preserve">1.1.2- Os documentos relativos à habilitação Jurídica, Regularidade fiscal, Qualificação econômica financeira e todas as declarações, deverão ser ANEXADOS na página da </w:t>
      </w:r>
      <w:r w:rsidR="000B3E4C" w:rsidRPr="008D447F">
        <w:rPr>
          <w:b/>
          <w:sz w:val="24"/>
          <w:szCs w:val="24"/>
        </w:rPr>
        <w:t>BNC</w:t>
      </w:r>
      <w:r w:rsidRPr="00394D05">
        <w:rPr>
          <w:b/>
          <w:sz w:val="24"/>
          <w:szCs w:val="24"/>
        </w:rPr>
        <w:t>, em local próprio para documentos, quais serão analisados ainda na fase de habilitação, com</w:t>
      </w:r>
      <w:r w:rsidRPr="00394D05">
        <w:rPr>
          <w:b/>
          <w:sz w:val="24"/>
          <w:szCs w:val="24"/>
          <w:u w:val="thick"/>
        </w:rPr>
        <w:t xml:space="preserve"> pena de desclassificação</w:t>
      </w:r>
      <w:r w:rsidRPr="00394D05">
        <w:rPr>
          <w:b/>
          <w:sz w:val="24"/>
          <w:szCs w:val="24"/>
        </w:rPr>
        <w:t>.</w:t>
      </w:r>
    </w:p>
    <w:p w:rsidR="00320D8B" w:rsidRPr="00394D05" w:rsidRDefault="00320D8B" w:rsidP="00A71487">
      <w:pPr>
        <w:pStyle w:val="Corpodetexto"/>
        <w:spacing w:before="9"/>
        <w:ind w:left="142" w:right="141"/>
        <w:rPr>
          <w:b/>
        </w:rPr>
      </w:pPr>
    </w:p>
    <w:p w:rsidR="00320D8B" w:rsidRPr="00394D05" w:rsidRDefault="00A07ED4" w:rsidP="00A71487">
      <w:pPr>
        <w:pStyle w:val="Corpodetexto"/>
        <w:spacing w:before="90"/>
        <w:ind w:left="142" w:right="141"/>
        <w:jc w:val="both"/>
      </w:pPr>
      <w:r w:rsidRPr="00394D05">
        <w:rPr>
          <w:b/>
          <w:u w:val="thick"/>
        </w:rPr>
        <w:t>1.1.3 - As empresas participantes do Pregão deverá encaminhar o original</w:t>
      </w:r>
      <w:r w:rsidRPr="00394D05">
        <w:t>, por qualquer processo de cópia autenticada por cartório competente, por cópia não autenticada, mediante a exibição dos originais para conferência por parte do(a) Pregoeiro(a) ou através de exemplares publicados em órgão da Imprensa Oficial e com validade na data de realização da licitação, para a Prefeitura Municipal de Alto Araguaia, aos cuidados da Comissão de Licitação, encaminhar os documentos via e-mail:</w:t>
      </w:r>
      <w:hyperlink r:id="rId27">
        <w:r w:rsidRPr="00394D05">
          <w:rPr>
            <w:u w:val="single"/>
          </w:rPr>
          <w:t xml:space="preserve"> lici.altoaia@gmail.com</w:t>
        </w:r>
        <w:r w:rsidRPr="00394D05">
          <w:t xml:space="preserve">. </w:t>
        </w:r>
      </w:hyperlink>
      <w:r w:rsidRPr="00394D05">
        <w:t xml:space="preserve">Os documentos enviados via sedex, serão apreciados para anexar no processo físico e conferência de autenticidade. Será aguardado os documentos de habilitação para envio do envelope contendo os </w:t>
      </w:r>
      <w:r w:rsidRPr="00394D05">
        <w:rPr>
          <w:b/>
        </w:rPr>
        <w:t>DOCUMENTOS DE HABILITAÇÃO e PROPOSTA REFEITA</w:t>
      </w:r>
      <w:r w:rsidRPr="00394D05">
        <w:t xml:space="preserve">, que deverá ser protocolado na Prefeitura Municipal de Alto Araguaia/MT ou encaminhado pelos Correios, </w:t>
      </w:r>
      <w:r w:rsidRPr="00394D05">
        <w:rPr>
          <w:b/>
        </w:rPr>
        <w:t>obrigatoriamente via Sedex</w:t>
      </w:r>
      <w:r w:rsidRPr="00394D05">
        <w:t xml:space="preserve">, no seguinte endereço: Avenida Carlos Hugueney, 572, Centro, CEP: 78.780.000, Alto Araguaia – Mato Grosso, </w:t>
      </w:r>
      <w:r w:rsidRPr="00394D05">
        <w:rPr>
          <w:b/>
        </w:rPr>
        <w:t xml:space="preserve">em até </w:t>
      </w:r>
      <w:r w:rsidR="006D659B">
        <w:rPr>
          <w:b/>
        </w:rPr>
        <w:t>48</w:t>
      </w:r>
      <w:r w:rsidRPr="00394D05">
        <w:rPr>
          <w:b/>
        </w:rPr>
        <w:t xml:space="preserve"> (</w:t>
      </w:r>
      <w:r w:rsidR="006D659B">
        <w:rPr>
          <w:b/>
        </w:rPr>
        <w:t>quarenta e oito</w:t>
      </w:r>
      <w:r w:rsidRPr="00394D05">
        <w:rPr>
          <w:b/>
        </w:rPr>
        <w:t xml:space="preserve">) horas </w:t>
      </w:r>
      <w:r w:rsidRPr="00394D05">
        <w:t>após o encerramento dos lances, mediante envelope fechado e</w:t>
      </w:r>
      <w:r w:rsidRPr="00394D05">
        <w:rPr>
          <w:spacing w:val="-4"/>
        </w:rPr>
        <w:t xml:space="preserve"> </w:t>
      </w:r>
      <w:r w:rsidRPr="00394D05">
        <w:t>lacrado</w:t>
      </w:r>
      <w:r w:rsidR="00335453">
        <w:t xml:space="preserve">          </w:t>
      </w:r>
      <w:r w:rsidRPr="00394D05">
        <w:t>.</w:t>
      </w:r>
    </w:p>
    <w:p w:rsidR="00320D8B" w:rsidRPr="00394D05" w:rsidRDefault="00320D8B" w:rsidP="00A71487">
      <w:pPr>
        <w:pStyle w:val="Corpodetexto"/>
        <w:spacing w:before="7"/>
        <w:ind w:left="142" w:right="141"/>
      </w:pPr>
    </w:p>
    <w:p w:rsidR="00320D8B" w:rsidRPr="00394D05" w:rsidRDefault="00A07ED4" w:rsidP="00A71487">
      <w:pPr>
        <w:pStyle w:val="Ttulo1"/>
        <w:ind w:left="142" w:right="141"/>
        <w:jc w:val="both"/>
      </w:pPr>
      <w:r w:rsidRPr="00394D05">
        <w:t>1.1.4- Ressaltando que os documentos para análise na fase de habilitação serão analisados os inseridos na Plataforma, como fim de agilizar o processo. Caso a empresa encaminhe algum documento físico faltante, valerá sempre o da Plataforma, portanto o documento físico será somente para compor o processo, e verificar veracidade das</w:t>
      </w:r>
      <w:r w:rsidRPr="00394D05">
        <w:rPr>
          <w:spacing w:val="-6"/>
        </w:rPr>
        <w:t xml:space="preserve"> </w:t>
      </w:r>
      <w:r w:rsidRPr="00394D05">
        <w:t>Declarações.</w:t>
      </w:r>
    </w:p>
    <w:p w:rsidR="00320D8B" w:rsidRPr="00394D05" w:rsidRDefault="00A07ED4" w:rsidP="00A71487">
      <w:pPr>
        <w:spacing w:line="247" w:lineRule="auto"/>
        <w:ind w:left="142" w:right="141"/>
        <w:jc w:val="both"/>
        <w:rPr>
          <w:b/>
          <w:sz w:val="24"/>
          <w:szCs w:val="24"/>
        </w:rPr>
      </w:pPr>
      <w:r w:rsidRPr="00394D05">
        <w:rPr>
          <w:sz w:val="24"/>
          <w:szCs w:val="24"/>
        </w:rPr>
        <w:t>”</w:t>
      </w:r>
      <w:r w:rsidRPr="00394D05">
        <w:rPr>
          <w:b/>
          <w:sz w:val="24"/>
          <w:szCs w:val="24"/>
        </w:rPr>
        <w:t>Não serão aceitos documentos, declarações e proposta emitidas após data de abertura do certame”.</w:t>
      </w:r>
    </w:p>
    <w:p w:rsidR="00320D8B" w:rsidRPr="00394D05" w:rsidRDefault="00320D8B" w:rsidP="00A71487">
      <w:pPr>
        <w:pStyle w:val="Corpodetexto"/>
        <w:spacing w:before="3"/>
        <w:ind w:left="142" w:right="141"/>
        <w:rPr>
          <w:b/>
        </w:rPr>
      </w:pPr>
    </w:p>
    <w:p w:rsidR="00320D8B" w:rsidRPr="00394D05" w:rsidRDefault="00A07ED4" w:rsidP="00A71487">
      <w:pPr>
        <w:spacing w:line="271" w:lineRule="auto"/>
        <w:ind w:left="142" w:right="141"/>
        <w:jc w:val="both"/>
        <w:rPr>
          <w:sz w:val="24"/>
          <w:szCs w:val="24"/>
        </w:rPr>
      </w:pPr>
      <w:r w:rsidRPr="00394D05">
        <w:rPr>
          <w:b/>
          <w:sz w:val="24"/>
          <w:szCs w:val="24"/>
        </w:rPr>
        <w:t xml:space="preserve">1.1.5- No envio dos documentos especificados no item acima via Correios solicitamos que seja anexado no campo CHAT MENSAGEM da Plataforma </w:t>
      </w:r>
      <w:r w:rsidR="000B3E4C" w:rsidRPr="008D447F">
        <w:rPr>
          <w:b/>
          <w:sz w:val="24"/>
          <w:szCs w:val="24"/>
        </w:rPr>
        <w:t>BNC</w:t>
      </w:r>
      <w:r w:rsidRPr="00394D05">
        <w:rPr>
          <w:b/>
          <w:sz w:val="24"/>
          <w:szCs w:val="24"/>
        </w:rPr>
        <w:t xml:space="preserve"> o número do rastreamento, </w:t>
      </w:r>
      <w:r w:rsidRPr="00394D05">
        <w:rPr>
          <w:sz w:val="24"/>
          <w:szCs w:val="24"/>
        </w:rPr>
        <w:t>após o término dos lances para que o pregoeiro possa estar realizando a pesquisa da localização dos referidos documentos.</w:t>
      </w:r>
    </w:p>
    <w:p w:rsidR="00320D8B" w:rsidRPr="00394D05" w:rsidRDefault="00320D8B">
      <w:pPr>
        <w:spacing w:line="271" w:lineRule="auto"/>
        <w:jc w:val="both"/>
        <w:rPr>
          <w:sz w:val="24"/>
          <w:szCs w:val="24"/>
        </w:rPr>
        <w:sectPr w:rsidR="00320D8B" w:rsidRPr="00394D05" w:rsidSect="00284178">
          <w:pgSz w:w="11900" w:h="16840"/>
          <w:pgMar w:top="2054" w:right="985" w:bottom="1420" w:left="851" w:header="218" w:footer="1143" w:gutter="0"/>
          <w:cols w:space="720"/>
        </w:sectPr>
      </w:pPr>
    </w:p>
    <w:p w:rsidR="00320D8B" w:rsidRPr="00394D05" w:rsidRDefault="00320D8B">
      <w:pPr>
        <w:pStyle w:val="Corpodetexto"/>
      </w:pPr>
    </w:p>
    <w:p w:rsidR="00320D8B" w:rsidRPr="00394D05" w:rsidRDefault="00A07ED4" w:rsidP="00835DF8">
      <w:pPr>
        <w:pStyle w:val="Ttulo1"/>
        <w:numPr>
          <w:ilvl w:val="3"/>
          <w:numId w:val="8"/>
        </w:numPr>
        <w:spacing w:before="90"/>
        <w:ind w:left="1134" w:firstLine="0"/>
        <w:jc w:val="left"/>
      </w:pPr>
      <w:r w:rsidRPr="00394D05">
        <w:t>DOCUMENTOS DE HABILITAÇÃO</w:t>
      </w:r>
    </w:p>
    <w:p w:rsidR="00320D8B" w:rsidRDefault="00320D8B">
      <w:pPr>
        <w:pStyle w:val="Corpodetexto"/>
        <w:rPr>
          <w:b/>
        </w:rPr>
      </w:pPr>
    </w:p>
    <w:p w:rsidR="00321C4B" w:rsidRPr="00394D05" w:rsidRDefault="00321C4B" w:rsidP="00321C4B">
      <w:pPr>
        <w:pStyle w:val="PargrafodaLista"/>
        <w:numPr>
          <w:ilvl w:val="4"/>
          <w:numId w:val="8"/>
        </w:numPr>
        <w:tabs>
          <w:tab w:val="left" w:pos="1603"/>
          <w:tab w:val="left" w:pos="1604"/>
        </w:tabs>
        <w:ind w:left="1603" w:hanging="469"/>
        <w:rPr>
          <w:b/>
          <w:sz w:val="24"/>
          <w:szCs w:val="24"/>
        </w:rPr>
      </w:pPr>
      <w:r w:rsidRPr="00394D05">
        <w:rPr>
          <w:b/>
          <w:sz w:val="24"/>
          <w:szCs w:val="24"/>
        </w:rPr>
        <w:t>Habilitação</w:t>
      </w:r>
      <w:r w:rsidRPr="00394D05">
        <w:rPr>
          <w:b/>
          <w:spacing w:val="-1"/>
          <w:sz w:val="24"/>
          <w:szCs w:val="24"/>
        </w:rPr>
        <w:t xml:space="preserve"> </w:t>
      </w:r>
      <w:r w:rsidRPr="00394D05">
        <w:rPr>
          <w:b/>
          <w:sz w:val="24"/>
          <w:szCs w:val="24"/>
        </w:rPr>
        <w:t>Jurídica</w:t>
      </w:r>
    </w:p>
    <w:p w:rsidR="00321C4B" w:rsidRPr="00394D05" w:rsidRDefault="00321C4B" w:rsidP="00321C4B">
      <w:pPr>
        <w:pStyle w:val="Corpodetexto"/>
        <w:spacing w:before="6"/>
        <w:rPr>
          <w:b/>
        </w:rPr>
      </w:pPr>
    </w:p>
    <w:p w:rsidR="00321C4B" w:rsidRPr="00394D05" w:rsidRDefault="00321C4B" w:rsidP="00321C4B">
      <w:pPr>
        <w:pStyle w:val="PargrafodaLista"/>
        <w:numPr>
          <w:ilvl w:val="5"/>
          <w:numId w:val="8"/>
        </w:numPr>
        <w:tabs>
          <w:tab w:val="left" w:pos="1560"/>
          <w:tab w:val="left" w:pos="10206"/>
        </w:tabs>
        <w:spacing w:before="1"/>
        <w:ind w:left="1276" w:right="327" w:firstLine="0"/>
        <w:rPr>
          <w:sz w:val="24"/>
          <w:szCs w:val="24"/>
        </w:rPr>
      </w:pPr>
      <w:r w:rsidRPr="00394D05">
        <w:rPr>
          <w:b/>
          <w:sz w:val="24"/>
          <w:szCs w:val="24"/>
        </w:rPr>
        <w:t xml:space="preserve">Ato constitutivo, estatuto ou contrato social </w:t>
      </w:r>
      <w:r w:rsidRPr="00394D05">
        <w:rPr>
          <w:sz w:val="24"/>
          <w:szCs w:val="24"/>
        </w:rPr>
        <w:t>em vigor, devidamente registrado, em se tratando de sociedades comerciais e, no caso de sociedades por ações, acompanhado de documentos de eleição de seus</w:t>
      </w:r>
      <w:r w:rsidRPr="00394D05">
        <w:rPr>
          <w:spacing w:val="-6"/>
          <w:sz w:val="24"/>
          <w:szCs w:val="24"/>
        </w:rPr>
        <w:t xml:space="preserve"> </w:t>
      </w:r>
      <w:r w:rsidRPr="00394D05">
        <w:rPr>
          <w:sz w:val="24"/>
          <w:szCs w:val="24"/>
        </w:rPr>
        <w:t>administradores;</w:t>
      </w:r>
    </w:p>
    <w:p w:rsidR="00321C4B" w:rsidRPr="00394D05" w:rsidRDefault="00321C4B" w:rsidP="00321C4B">
      <w:pPr>
        <w:pStyle w:val="Corpodetexto"/>
        <w:spacing w:before="4"/>
      </w:pPr>
    </w:p>
    <w:p w:rsidR="00321C4B" w:rsidRPr="00394D05" w:rsidRDefault="00321C4B" w:rsidP="00321C4B">
      <w:pPr>
        <w:pStyle w:val="PargrafodaLista"/>
        <w:numPr>
          <w:ilvl w:val="5"/>
          <w:numId w:val="8"/>
        </w:numPr>
        <w:tabs>
          <w:tab w:val="left" w:pos="1560"/>
        </w:tabs>
        <w:spacing w:before="1"/>
        <w:ind w:left="1276" w:right="327" w:hanging="3"/>
        <w:rPr>
          <w:sz w:val="24"/>
          <w:szCs w:val="24"/>
        </w:rPr>
      </w:pPr>
      <w:r w:rsidRPr="00394D05">
        <w:rPr>
          <w:sz w:val="24"/>
          <w:szCs w:val="24"/>
        </w:rPr>
        <w:t>Inscrição do Ato Constitutivo, no caso de sociedades civis, acompanhada de prova de diretoria em</w:t>
      </w:r>
      <w:r w:rsidRPr="00394D05">
        <w:rPr>
          <w:spacing w:val="-4"/>
          <w:sz w:val="24"/>
          <w:szCs w:val="24"/>
        </w:rPr>
        <w:t xml:space="preserve"> </w:t>
      </w:r>
      <w:r w:rsidRPr="00394D05">
        <w:rPr>
          <w:sz w:val="24"/>
          <w:szCs w:val="24"/>
        </w:rPr>
        <w:t>exercício.</w:t>
      </w:r>
    </w:p>
    <w:p w:rsidR="00321C4B" w:rsidRPr="00394D05" w:rsidRDefault="00321C4B" w:rsidP="00321C4B">
      <w:pPr>
        <w:pStyle w:val="Corpodetexto"/>
        <w:spacing w:before="11"/>
      </w:pPr>
    </w:p>
    <w:p w:rsidR="00321C4B" w:rsidRPr="00394D05" w:rsidRDefault="00321C4B" w:rsidP="00321C4B">
      <w:pPr>
        <w:pStyle w:val="PargrafodaLista"/>
        <w:numPr>
          <w:ilvl w:val="5"/>
          <w:numId w:val="8"/>
        </w:numPr>
        <w:ind w:left="1560" w:hanging="280"/>
        <w:rPr>
          <w:sz w:val="24"/>
          <w:szCs w:val="24"/>
        </w:rPr>
      </w:pPr>
      <w:r w:rsidRPr="00394D05">
        <w:rPr>
          <w:sz w:val="24"/>
          <w:szCs w:val="24"/>
        </w:rPr>
        <w:t>Copia da cédula de identidade dos</w:t>
      </w:r>
      <w:r w:rsidRPr="00394D05">
        <w:rPr>
          <w:spacing w:val="-6"/>
          <w:sz w:val="24"/>
          <w:szCs w:val="24"/>
        </w:rPr>
        <w:t xml:space="preserve"> </w:t>
      </w:r>
      <w:r w:rsidRPr="00394D05">
        <w:rPr>
          <w:sz w:val="24"/>
          <w:szCs w:val="24"/>
        </w:rPr>
        <w:t>socios;</w:t>
      </w:r>
    </w:p>
    <w:p w:rsidR="00321C4B" w:rsidRPr="00394D05" w:rsidRDefault="00321C4B" w:rsidP="00321C4B">
      <w:pPr>
        <w:pStyle w:val="Corpodetexto"/>
      </w:pPr>
    </w:p>
    <w:p w:rsidR="00321C4B" w:rsidRPr="00394D05" w:rsidRDefault="00321C4B" w:rsidP="00321C4B">
      <w:pPr>
        <w:pStyle w:val="Ttulo1"/>
        <w:numPr>
          <w:ilvl w:val="2"/>
          <w:numId w:val="7"/>
        </w:numPr>
        <w:tabs>
          <w:tab w:val="left" w:pos="1604"/>
        </w:tabs>
        <w:spacing w:before="1"/>
        <w:ind w:hanging="327"/>
      </w:pPr>
      <w:r w:rsidRPr="00394D05">
        <w:t>Regularidade</w:t>
      </w:r>
      <w:r w:rsidRPr="00394D05">
        <w:rPr>
          <w:spacing w:val="-5"/>
        </w:rPr>
        <w:t xml:space="preserve"> </w:t>
      </w:r>
      <w:r w:rsidRPr="00394D05">
        <w:t>Fiscal</w:t>
      </w:r>
    </w:p>
    <w:p w:rsidR="00321C4B" w:rsidRPr="00394D05" w:rsidRDefault="00321C4B" w:rsidP="00321C4B">
      <w:pPr>
        <w:pStyle w:val="Corpodetexto"/>
        <w:spacing w:before="8"/>
        <w:rPr>
          <w:b/>
        </w:rPr>
      </w:pPr>
    </w:p>
    <w:p w:rsidR="00321C4B" w:rsidRPr="00394D05" w:rsidRDefault="00321C4B" w:rsidP="00321C4B">
      <w:pPr>
        <w:pStyle w:val="PargrafodaLista"/>
        <w:numPr>
          <w:ilvl w:val="3"/>
          <w:numId w:val="7"/>
        </w:numPr>
        <w:ind w:left="1560" w:hanging="217"/>
        <w:rPr>
          <w:sz w:val="24"/>
          <w:szCs w:val="24"/>
        </w:rPr>
      </w:pPr>
      <w:r w:rsidRPr="00394D05">
        <w:rPr>
          <w:sz w:val="24"/>
          <w:szCs w:val="24"/>
        </w:rPr>
        <w:t>Prova de inscrição no Cadastro Nacional de Pessoal Jurídica</w:t>
      </w:r>
      <w:r w:rsidRPr="00394D05">
        <w:rPr>
          <w:spacing w:val="-4"/>
          <w:sz w:val="24"/>
          <w:szCs w:val="24"/>
        </w:rPr>
        <w:t xml:space="preserve"> </w:t>
      </w:r>
      <w:r w:rsidRPr="00394D05">
        <w:rPr>
          <w:sz w:val="24"/>
          <w:szCs w:val="24"/>
        </w:rPr>
        <w:t>(CNPJ);</w:t>
      </w:r>
    </w:p>
    <w:p w:rsidR="00321C4B" w:rsidRPr="00394D05" w:rsidRDefault="00321C4B" w:rsidP="00321C4B">
      <w:pPr>
        <w:pStyle w:val="Corpodetexto"/>
        <w:spacing w:before="1"/>
      </w:pPr>
    </w:p>
    <w:p w:rsidR="00321C4B" w:rsidRPr="00394D05" w:rsidRDefault="00321C4B" w:rsidP="00321C4B">
      <w:pPr>
        <w:pStyle w:val="PargrafodaLista"/>
        <w:numPr>
          <w:ilvl w:val="3"/>
          <w:numId w:val="7"/>
        </w:numPr>
        <w:tabs>
          <w:tab w:val="left" w:pos="1418"/>
        </w:tabs>
        <w:ind w:left="1276" w:right="341" w:firstLine="0"/>
        <w:rPr>
          <w:sz w:val="24"/>
          <w:szCs w:val="24"/>
        </w:rPr>
      </w:pPr>
      <w:r w:rsidRPr="00394D05">
        <w:rPr>
          <w:sz w:val="24"/>
          <w:szCs w:val="24"/>
        </w:rPr>
        <w:t>Prova de inscrição no cadastro de contribuintes estadual ou municipal, se houver, relativo ao domicílio ou sede do licitante, pertinente ao seu ramo de atividade e compatível com o objeto</w:t>
      </w:r>
      <w:r w:rsidRPr="00394D05">
        <w:rPr>
          <w:spacing w:val="-20"/>
          <w:sz w:val="24"/>
          <w:szCs w:val="24"/>
        </w:rPr>
        <w:t xml:space="preserve"> </w:t>
      </w:r>
      <w:r w:rsidRPr="00394D05">
        <w:rPr>
          <w:sz w:val="24"/>
          <w:szCs w:val="24"/>
        </w:rPr>
        <w:t>contratual;</w:t>
      </w:r>
    </w:p>
    <w:p w:rsidR="00321C4B" w:rsidRPr="00394D05" w:rsidRDefault="00321C4B" w:rsidP="00321C4B">
      <w:pPr>
        <w:pStyle w:val="Corpodetexto"/>
        <w:spacing w:before="10"/>
      </w:pPr>
    </w:p>
    <w:p w:rsidR="00321C4B" w:rsidRPr="00394D05" w:rsidRDefault="00321C4B" w:rsidP="00321C4B">
      <w:pPr>
        <w:pStyle w:val="PargrafodaLista"/>
        <w:numPr>
          <w:ilvl w:val="3"/>
          <w:numId w:val="7"/>
        </w:numPr>
        <w:tabs>
          <w:tab w:val="left" w:pos="1701"/>
          <w:tab w:val="left" w:pos="2127"/>
        </w:tabs>
        <w:spacing w:before="1"/>
        <w:ind w:left="1276" w:right="341" w:firstLine="0"/>
        <w:rPr>
          <w:sz w:val="24"/>
          <w:szCs w:val="24"/>
        </w:rPr>
      </w:pPr>
      <w:r w:rsidRPr="00394D05">
        <w:rPr>
          <w:sz w:val="24"/>
          <w:szCs w:val="24"/>
        </w:rPr>
        <w:t>Prova de regularidade para com a Fazenda Federal (</w:t>
      </w:r>
      <w:r w:rsidRPr="00394D05">
        <w:rPr>
          <w:b/>
          <w:sz w:val="24"/>
          <w:szCs w:val="24"/>
        </w:rPr>
        <w:t xml:space="preserve">Certidão de Débitos Relativos aos Tributos Federais, Previdenciários e à Dívida Ativa da União), </w:t>
      </w:r>
      <w:r w:rsidRPr="00394D05">
        <w:rPr>
          <w:sz w:val="24"/>
          <w:szCs w:val="24"/>
        </w:rPr>
        <w:t>emitida pelo Ministério da Fazenda, Procuradoria- Geral da Fazenda Nacional e Secretaria da Receita Federal), Consolidada de acordo com Portaria Conjunta RFB/PGFN nº 1.751, de 2 de outubro de</w:t>
      </w:r>
      <w:r w:rsidRPr="00394D05">
        <w:rPr>
          <w:spacing w:val="13"/>
          <w:sz w:val="24"/>
          <w:szCs w:val="24"/>
        </w:rPr>
        <w:t xml:space="preserve"> </w:t>
      </w:r>
      <w:r w:rsidRPr="00394D05">
        <w:rPr>
          <w:sz w:val="24"/>
          <w:szCs w:val="24"/>
        </w:rPr>
        <w:t>2014);</w:t>
      </w:r>
    </w:p>
    <w:p w:rsidR="00321C4B" w:rsidRPr="00394D05" w:rsidRDefault="00321C4B" w:rsidP="00321C4B">
      <w:pPr>
        <w:pStyle w:val="Corpodetexto"/>
        <w:spacing w:before="11"/>
      </w:pPr>
    </w:p>
    <w:p w:rsidR="00321C4B" w:rsidRPr="00394D05" w:rsidRDefault="00321C4B" w:rsidP="00321C4B">
      <w:pPr>
        <w:pStyle w:val="PargrafodaLista"/>
        <w:numPr>
          <w:ilvl w:val="3"/>
          <w:numId w:val="7"/>
        </w:numPr>
        <w:tabs>
          <w:tab w:val="left" w:pos="1701"/>
          <w:tab w:val="left" w:pos="10901"/>
        </w:tabs>
        <w:ind w:left="1276" w:right="341" w:firstLine="0"/>
        <w:rPr>
          <w:sz w:val="24"/>
          <w:szCs w:val="24"/>
        </w:rPr>
      </w:pPr>
      <w:r w:rsidRPr="00394D05">
        <w:rPr>
          <w:sz w:val="24"/>
          <w:szCs w:val="24"/>
        </w:rPr>
        <w:t>Certidão Negativa de Débito Fiscal Estadual, emitida pela Secretaria de Estado de Fazenda do domicílio tributário da</w:t>
      </w:r>
      <w:r w:rsidRPr="00394D05">
        <w:rPr>
          <w:spacing w:val="-3"/>
          <w:sz w:val="24"/>
          <w:szCs w:val="24"/>
        </w:rPr>
        <w:t xml:space="preserve"> </w:t>
      </w:r>
      <w:r w:rsidRPr="00394D05">
        <w:rPr>
          <w:sz w:val="24"/>
          <w:szCs w:val="24"/>
        </w:rPr>
        <w:t>licitante;</w:t>
      </w:r>
    </w:p>
    <w:p w:rsidR="00321C4B" w:rsidRPr="00394D05" w:rsidRDefault="00321C4B" w:rsidP="00321C4B">
      <w:pPr>
        <w:pStyle w:val="Corpodetexto"/>
        <w:spacing w:before="2"/>
      </w:pPr>
    </w:p>
    <w:p w:rsidR="00321C4B" w:rsidRPr="00394D05" w:rsidRDefault="00321C4B" w:rsidP="00321C4B">
      <w:pPr>
        <w:pStyle w:val="PargrafodaLista"/>
        <w:numPr>
          <w:ilvl w:val="3"/>
          <w:numId w:val="7"/>
        </w:numPr>
        <w:tabs>
          <w:tab w:val="left" w:pos="1701"/>
        </w:tabs>
        <w:ind w:left="1276" w:right="341" w:firstLine="0"/>
        <w:rPr>
          <w:sz w:val="24"/>
          <w:szCs w:val="24"/>
        </w:rPr>
      </w:pPr>
      <w:r w:rsidRPr="00394D05">
        <w:rPr>
          <w:sz w:val="24"/>
          <w:szCs w:val="24"/>
        </w:rPr>
        <w:t>Certidão Negativa de Débito expedida pela Procuradoria Geral do Estado do domicílio tributário da licitante;</w:t>
      </w:r>
    </w:p>
    <w:p w:rsidR="00321C4B" w:rsidRPr="00394D05" w:rsidRDefault="00321C4B" w:rsidP="00321C4B">
      <w:pPr>
        <w:pStyle w:val="Corpodetexto"/>
        <w:spacing w:before="11"/>
      </w:pPr>
    </w:p>
    <w:p w:rsidR="00321C4B" w:rsidRPr="00394D05" w:rsidRDefault="00321C4B" w:rsidP="00321C4B">
      <w:pPr>
        <w:ind w:left="1276" w:right="341"/>
        <w:jc w:val="both"/>
        <w:rPr>
          <w:sz w:val="24"/>
          <w:szCs w:val="24"/>
        </w:rPr>
      </w:pPr>
      <w:r w:rsidRPr="00394D05">
        <w:rPr>
          <w:b/>
          <w:sz w:val="24"/>
          <w:szCs w:val="24"/>
        </w:rPr>
        <w:t xml:space="preserve">Obs: </w:t>
      </w:r>
      <w:r w:rsidRPr="00394D05">
        <w:rPr>
          <w:sz w:val="24"/>
          <w:szCs w:val="24"/>
        </w:rPr>
        <w:t>As Certidões descritas nas alíneas “IV” e “V” poderão ser apresentadas de forma consolidada, de acordo com a legislação do domicílio tributário da licitante;</w:t>
      </w:r>
    </w:p>
    <w:p w:rsidR="00321C4B" w:rsidRPr="00394D05" w:rsidRDefault="00321C4B" w:rsidP="00321C4B">
      <w:pPr>
        <w:pStyle w:val="PargrafodaLista"/>
        <w:numPr>
          <w:ilvl w:val="3"/>
          <w:numId w:val="7"/>
        </w:numPr>
        <w:spacing w:line="252" w:lineRule="exact"/>
        <w:ind w:left="1418" w:hanging="142"/>
        <w:rPr>
          <w:sz w:val="24"/>
          <w:szCs w:val="24"/>
        </w:rPr>
      </w:pPr>
      <w:r w:rsidRPr="00394D05">
        <w:rPr>
          <w:sz w:val="24"/>
          <w:szCs w:val="24"/>
        </w:rPr>
        <w:t>Certidão de Regularidade com a Fazenda</w:t>
      </w:r>
      <w:r w:rsidRPr="00394D05">
        <w:rPr>
          <w:spacing w:val="-5"/>
          <w:sz w:val="24"/>
          <w:szCs w:val="24"/>
        </w:rPr>
        <w:t xml:space="preserve"> </w:t>
      </w:r>
      <w:r w:rsidRPr="00394D05">
        <w:rPr>
          <w:sz w:val="24"/>
          <w:szCs w:val="24"/>
        </w:rPr>
        <w:t>Municipal;</w:t>
      </w:r>
    </w:p>
    <w:p w:rsidR="00321C4B" w:rsidRPr="00394D05" w:rsidRDefault="00321C4B" w:rsidP="00321C4B">
      <w:pPr>
        <w:pStyle w:val="PargrafodaLista"/>
        <w:numPr>
          <w:ilvl w:val="3"/>
          <w:numId w:val="7"/>
        </w:numPr>
        <w:tabs>
          <w:tab w:val="left" w:pos="1602"/>
          <w:tab w:val="left" w:pos="1985"/>
        </w:tabs>
        <w:spacing w:line="252" w:lineRule="exact"/>
        <w:ind w:left="1701" w:hanging="461"/>
        <w:rPr>
          <w:sz w:val="24"/>
          <w:szCs w:val="24"/>
        </w:rPr>
      </w:pPr>
      <w:r w:rsidRPr="00394D05">
        <w:rPr>
          <w:sz w:val="24"/>
          <w:szCs w:val="24"/>
        </w:rPr>
        <w:t>Prova de Regularidade relativa ao Fundo de Garantia por Tempo de Serviço – FGTS –</w:t>
      </w:r>
      <w:r w:rsidRPr="00394D05">
        <w:rPr>
          <w:spacing w:val="-17"/>
          <w:sz w:val="24"/>
          <w:szCs w:val="24"/>
        </w:rPr>
        <w:t xml:space="preserve"> </w:t>
      </w:r>
      <w:r w:rsidRPr="00394D05">
        <w:rPr>
          <w:sz w:val="24"/>
          <w:szCs w:val="24"/>
        </w:rPr>
        <w:t>CRF;</w:t>
      </w:r>
    </w:p>
    <w:p w:rsidR="00321C4B" w:rsidRPr="00394D05" w:rsidRDefault="00321C4B" w:rsidP="00321C4B">
      <w:pPr>
        <w:pStyle w:val="PargrafodaLista"/>
        <w:numPr>
          <w:ilvl w:val="3"/>
          <w:numId w:val="7"/>
        </w:numPr>
        <w:spacing w:line="252" w:lineRule="exact"/>
        <w:ind w:left="1843" w:right="327" w:hanging="567"/>
        <w:rPr>
          <w:sz w:val="24"/>
          <w:szCs w:val="24"/>
        </w:rPr>
      </w:pPr>
      <w:r w:rsidRPr="00394D05">
        <w:rPr>
          <w:sz w:val="24"/>
          <w:szCs w:val="24"/>
        </w:rPr>
        <w:t>Certidão Negativa de Débito Trabalhista emitida pelo Superior Tribunal do Trabalho</w:t>
      </w:r>
      <w:r w:rsidRPr="00394D05">
        <w:rPr>
          <w:spacing w:val="-25"/>
          <w:sz w:val="24"/>
          <w:szCs w:val="24"/>
        </w:rPr>
        <w:t xml:space="preserve"> </w:t>
      </w:r>
      <w:r w:rsidRPr="00394D05">
        <w:rPr>
          <w:sz w:val="24"/>
          <w:szCs w:val="24"/>
        </w:rPr>
        <w:t>(</w:t>
      </w:r>
      <w:r w:rsidRPr="00394D05">
        <w:rPr>
          <w:color w:val="0000FF"/>
          <w:sz w:val="24"/>
          <w:szCs w:val="24"/>
          <w:u w:val="single" w:color="0000FF"/>
        </w:rPr>
        <w:t>www.tst.jus.br</w:t>
      </w:r>
      <w:r w:rsidRPr="00394D05">
        <w:rPr>
          <w:sz w:val="24"/>
          <w:szCs w:val="24"/>
        </w:rPr>
        <w:t>);</w:t>
      </w:r>
    </w:p>
    <w:p w:rsidR="00321C4B" w:rsidRDefault="00321C4B" w:rsidP="00321C4B">
      <w:pPr>
        <w:pStyle w:val="Corpodetexto"/>
        <w:spacing w:before="6"/>
      </w:pPr>
    </w:p>
    <w:p w:rsidR="00321C4B" w:rsidRDefault="00321C4B" w:rsidP="00321C4B">
      <w:pPr>
        <w:pStyle w:val="PargrafodaLista"/>
        <w:tabs>
          <w:tab w:val="left" w:pos="567"/>
        </w:tabs>
        <w:spacing w:before="120" w:line="276" w:lineRule="auto"/>
        <w:ind w:left="1276" w:right="483"/>
        <w:rPr>
          <w:sz w:val="24"/>
          <w:szCs w:val="24"/>
        </w:rPr>
      </w:pPr>
      <w:r w:rsidRPr="00FD56AB">
        <w:rPr>
          <w:b/>
          <w:sz w:val="24"/>
          <w:szCs w:val="24"/>
        </w:rPr>
        <w:t>OBS. 1</w:t>
      </w:r>
      <w:r>
        <w:rPr>
          <w:sz w:val="24"/>
          <w:szCs w:val="24"/>
        </w:rPr>
        <w:t xml:space="preserve"> </w:t>
      </w:r>
      <w:r w:rsidRPr="00394D05">
        <w:rPr>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w:t>
      </w:r>
      <w:r w:rsidRPr="00394D05">
        <w:rPr>
          <w:spacing w:val="-6"/>
          <w:sz w:val="24"/>
          <w:szCs w:val="24"/>
        </w:rPr>
        <w:t xml:space="preserve"> </w:t>
      </w:r>
      <w:r w:rsidRPr="00394D05">
        <w:rPr>
          <w:sz w:val="24"/>
          <w:szCs w:val="24"/>
        </w:rPr>
        <w:t>inabilitação.</w:t>
      </w:r>
    </w:p>
    <w:p w:rsidR="00321C4B" w:rsidRPr="007215B0" w:rsidRDefault="00321C4B" w:rsidP="00321C4B">
      <w:pPr>
        <w:pStyle w:val="PargrafodaLista"/>
        <w:tabs>
          <w:tab w:val="left" w:pos="567"/>
        </w:tabs>
        <w:spacing w:before="120" w:line="276" w:lineRule="auto"/>
        <w:ind w:left="1603" w:right="483"/>
        <w:rPr>
          <w:sz w:val="24"/>
          <w:szCs w:val="24"/>
        </w:rPr>
      </w:pPr>
    </w:p>
    <w:p w:rsidR="00321C4B" w:rsidRPr="00394D05" w:rsidRDefault="00321C4B" w:rsidP="00321C4B">
      <w:pPr>
        <w:pStyle w:val="Ttulo1"/>
        <w:tabs>
          <w:tab w:val="left" w:pos="709"/>
          <w:tab w:val="left" w:pos="1843"/>
        </w:tabs>
        <w:ind w:left="1276" w:right="327"/>
        <w:jc w:val="both"/>
      </w:pPr>
      <w:r>
        <w:t xml:space="preserve">OBS.2 </w:t>
      </w:r>
      <w:r w:rsidRPr="00394D05">
        <w:t xml:space="preserve">Em se tratando de </w:t>
      </w:r>
      <w:r w:rsidRPr="00394D05">
        <w:rPr>
          <w:u w:val="thick"/>
        </w:rPr>
        <w:t>microempresa ou empresa de pequeno porte</w:t>
      </w:r>
      <w:r w:rsidRPr="00394D05">
        <w:t xml:space="preserve">, havendo alguma restrição na comprovação da regularidade fiscal, será assegurado o prazo de 5 (cinco) dias úteis, </w:t>
      </w:r>
      <w:r w:rsidRPr="00394D05">
        <w:lastRenderedPageBreak/>
        <w:t>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w:t>
      </w:r>
      <w:r w:rsidRPr="00394D05">
        <w:rPr>
          <w:spacing w:val="-5"/>
        </w:rPr>
        <w:t xml:space="preserve"> </w:t>
      </w:r>
      <w:r w:rsidRPr="00394D05">
        <w:t>negativa.</w:t>
      </w:r>
    </w:p>
    <w:p w:rsidR="00321C4B" w:rsidRPr="00394D05" w:rsidRDefault="00321C4B" w:rsidP="00321C4B">
      <w:pPr>
        <w:pStyle w:val="Corpodetexto"/>
        <w:rPr>
          <w:b/>
        </w:rPr>
      </w:pPr>
    </w:p>
    <w:p w:rsidR="00321C4B" w:rsidRDefault="00321C4B" w:rsidP="00321C4B">
      <w:pPr>
        <w:pStyle w:val="PargrafodaLista"/>
        <w:ind w:left="1276" w:right="327"/>
        <w:rPr>
          <w:b/>
          <w:sz w:val="24"/>
          <w:szCs w:val="24"/>
        </w:rPr>
      </w:pPr>
      <w:r>
        <w:rPr>
          <w:b/>
          <w:sz w:val="24"/>
          <w:szCs w:val="24"/>
        </w:rPr>
        <w:t>OBS.3</w:t>
      </w:r>
      <w:r w:rsidRPr="00394D05">
        <w:rPr>
          <w:b/>
          <w:sz w:val="24"/>
          <w:szCs w:val="24"/>
        </w:rPr>
        <w:t xml:space="preserve">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w:t>
      </w:r>
      <w:r w:rsidRPr="00394D05">
        <w:rPr>
          <w:b/>
          <w:spacing w:val="-6"/>
          <w:sz w:val="24"/>
          <w:szCs w:val="24"/>
        </w:rPr>
        <w:t xml:space="preserve"> </w:t>
      </w:r>
      <w:r w:rsidRPr="00394D05">
        <w:rPr>
          <w:b/>
          <w:sz w:val="24"/>
          <w:szCs w:val="24"/>
        </w:rPr>
        <w:t>licitação.</w:t>
      </w:r>
    </w:p>
    <w:p w:rsidR="00321C4B" w:rsidRPr="006C029B" w:rsidRDefault="00321C4B" w:rsidP="00321C4B">
      <w:pPr>
        <w:pStyle w:val="PargrafodaLista"/>
        <w:tabs>
          <w:tab w:val="left" w:pos="567"/>
        </w:tabs>
        <w:spacing w:before="121" w:line="276" w:lineRule="auto"/>
        <w:ind w:left="1276" w:right="483"/>
        <w:rPr>
          <w:sz w:val="24"/>
          <w:szCs w:val="24"/>
        </w:rPr>
      </w:pPr>
      <w:r>
        <w:rPr>
          <w:b/>
          <w:sz w:val="24"/>
          <w:szCs w:val="24"/>
        </w:rPr>
        <w:t>OBS.4</w:t>
      </w:r>
      <w:r>
        <w:rPr>
          <w:sz w:val="24"/>
          <w:szCs w:val="24"/>
        </w:rPr>
        <w:t xml:space="preserve"> </w:t>
      </w:r>
      <w:r w:rsidRPr="00394D05">
        <w:rPr>
          <w:sz w:val="24"/>
          <w:szCs w:val="24"/>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w:t>
      </w:r>
      <w:r w:rsidRPr="00394D05">
        <w:rPr>
          <w:spacing w:val="-5"/>
          <w:sz w:val="24"/>
          <w:szCs w:val="24"/>
        </w:rPr>
        <w:t xml:space="preserve"> </w:t>
      </w:r>
      <w:r w:rsidRPr="00394D05">
        <w:rPr>
          <w:sz w:val="24"/>
          <w:szCs w:val="24"/>
        </w:rPr>
        <w:t>2015.</w:t>
      </w:r>
    </w:p>
    <w:p w:rsidR="00321C4B" w:rsidRPr="00394D05" w:rsidRDefault="00321C4B" w:rsidP="00321C4B">
      <w:pPr>
        <w:pStyle w:val="Corpodetexto"/>
        <w:spacing w:before="6"/>
      </w:pPr>
    </w:p>
    <w:p w:rsidR="00321C4B" w:rsidRPr="00394D05" w:rsidRDefault="00321C4B" w:rsidP="00321C4B">
      <w:pPr>
        <w:pStyle w:val="Ttulo1"/>
        <w:numPr>
          <w:ilvl w:val="2"/>
          <w:numId w:val="7"/>
        </w:numPr>
        <w:tabs>
          <w:tab w:val="left" w:pos="1134"/>
        </w:tabs>
        <w:spacing w:before="90"/>
        <w:ind w:left="1276" w:hanging="142"/>
      </w:pPr>
      <w:r w:rsidRPr="00394D05">
        <w:t>Declaração, assinada por representante legal da proponente, de</w:t>
      </w:r>
      <w:r w:rsidRPr="00394D05">
        <w:rPr>
          <w:spacing w:val="-9"/>
        </w:rPr>
        <w:t xml:space="preserve"> </w:t>
      </w:r>
      <w:r w:rsidRPr="00394D05">
        <w:t>que:</w:t>
      </w:r>
    </w:p>
    <w:p w:rsidR="00321C4B" w:rsidRPr="00552B93" w:rsidRDefault="00321C4B" w:rsidP="00321C4B">
      <w:pPr>
        <w:pStyle w:val="PargrafodaLista"/>
        <w:numPr>
          <w:ilvl w:val="0"/>
          <w:numId w:val="6"/>
        </w:numPr>
        <w:tabs>
          <w:tab w:val="left" w:pos="1848"/>
        </w:tabs>
        <w:spacing w:before="158"/>
        <w:rPr>
          <w:sz w:val="24"/>
          <w:szCs w:val="24"/>
        </w:rPr>
      </w:pPr>
      <w:r w:rsidRPr="00552B93">
        <w:rPr>
          <w:sz w:val="24"/>
          <w:szCs w:val="24"/>
        </w:rPr>
        <w:t>Declaração Inidoneidade - ANEXO</w:t>
      </w:r>
      <w:r w:rsidRPr="00552B93">
        <w:rPr>
          <w:spacing w:val="-4"/>
          <w:sz w:val="24"/>
          <w:szCs w:val="24"/>
        </w:rPr>
        <w:t xml:space="preserve"> </w:t>
      </w:r>
      <w:r w:rsidRPr="00552B93">
        <w:rPr>
          <w:sz w:val="24"/>
          <w:szCs w:val="24"/>
        </w:rPr>
        <w:t>VII;</w:t>
      </w:r>
    </w:p>
    <w:p w:rsidR="00321C4B" w:rsidRPr="00552B93" w:rsidRDefault="00321C4B" w:rsidP="00321C4B">
      <w:pPr>
        <w:pStyle w:val="PargrafodaLista"/>
        <w:numPr>
          <w:ilvl w:val="0"/>
          <w:numId w:val="6"/>
        </w:numPr>
        <w:tabs>
          <w:tab w:val="left" w:pos="1863"/>
        </w:tabs>
        <w:spacing w:before="161"/>
        <w:ind w:left="1862" w:hanging="260"/>
        <w:rPr>
          <w:sz w:val="24"/>
          <w:szCs w:val="24"/>
        </w:rPr>
      </w:pPr>
      <w:r w:rsidRPr="00552B93">
        <w:rPr>
          <w:sz w:val="24"/>
          <w:szCs w:val="24"/>
        </w:rPr>
        <w:t>Declaração</w:t>
      </w:r>
      <w:r w:rsidRPr="00552B93">
        <w:rPr>
          <w:spacing w:val="-6"/>
          <w:sz w:val="24"/>
          <w:szCs w:val="24"/>
        </w:rPr>
        <w:t xml:space="preserve"> </w:t>
      </w:r>
      <w:r w:rsidRPr="00552B93">
        <w:rPr>
          <w:spacing w:val="-5"/>
          <w:sz w:val="24"/>
          <w:szCs w:val="24"/>
        </w:rPr>
        <w:t>que</w:t>
      </w:r>
      <w:r w:rsidRPr="00552B93">
        <w:rPr>
          <w:spacing w:val="-11"/>
          <w:sz w:val="24"/>
          <w:szCs w:val="24"/>
        </w:rPr>
        <w:t xml:space="preserve"> </w:t>
      </w:r>
      <w:r w:rsidRPr="00552B93">
        <w:rPr>
          <w:spacing w:val="-6"/>
          <w:sz w:val="24"/>
          <w:szCs w:val="24"/>
        </w:rPr>
        <w:t>cumpre</w:t>
      </w:r>
      <w:r w:rsidRPr="00552B93">
        <w:rPr>
          <w:spacing w:val="-13"/>
          <w:sz w:val="24"/>
          <w:szCs w:val="24"/>
        </w:rPr>
        <w:t xml:space="preserve"> </w:t>
      </w:r>
      <w:r w:rsidRPr="00552B93">
        <w:rPr>
          <w:spacing w:val="-4"/>
          <w:sz w:val="24"/>
          <w:szCs w:val="24"/>
        </w:rPr>
        <w:t>os</w:t>
      </w:r>
      <w:r w:rsidRPr="00552B93">
        <w:rPr>
          <w:spacing w:val="-10"/>
          <w:sz w:val="24"/>
          <w:szCs w:val="24"/>
        </w:rPr>
        <w:t xml:space="preserve"> </w:t>
      </w:r>
      <w:r w:rsidRPr="00552B93">
        <w:rPr>
          <w:spacing w:val="-6"/>
          <w:sz w:val="24"/>
          <w:szCs w:val="24"/>
        </w:rPr>
        <w:t>requisitos</w:t>
      </w:r>
      <w:r w:rsidRPr="00552B93">
        <w:rPr>
          <w:spacing w:val="-12"/>
          <w:sz w:val="24"/>
          <w:szCs w:val="24"/>
        </w:rPr>
        <w:t xml:space="preserve"> </w:t>
      </w:r>
      <w:r w:rsidRPr="00552B93">
        <w:rPr>
          <w:spacing w:val="-3"/>
          <w:sz w:val="24"/>
          <w:szCs w:val="24"/>
        </w:rPr>
        <w:t>de</w:t>
      </w:r>
      <w:r w:rsidRPr="00552B93">
        <w:rPr>
          <w:spacing w:val="-16"/>
          <w:sz w:val="24"/>
          <w:szCs w:val="24"/>
        </w:rPr>
        <w:t xml:space="preserve"> </w:t>
      </w:r>
      <w:r w:rsidRPr="00552B93">
        <w:rPr>
          <w:sz w:val="24"/>
          <w:szCs w:val="24"/>
        </w:rPr>
        <w:t>Habilitação-</w:t>
      </w:r>
      <w:r w:rsidRPr="00552B93">
        <w:rPr>
          <w:spacing w:val="-1"/>
          <w:sz w:val="24"/>
          <w:szCs w:val="24"/>
        </w:rPr>
        <w:t xml:space="preserve"> </w:t>
      </w:r>
      <w:r w:rsidRPr="00552B93">
        <w:rPr>
          <w:sz w:val="24"/>
          <w:szCs w:val="24"/>
        </w:rPr>
        <w:t>ANEXO</w:t>
      </w:r>
      <w:r w:rsidRPr="00552B93">
        <w:rPr>
          <w:spacing w:val="-1"/>
          <w:sz w:val="24"/>
          <w:szCs w:val="24"/>
        </w:rPr>
        <w:t xml:space="preserve"> </w:t>
      </w:r>
      <w:r w:rsidRPr="00552B93">
        <w:rPr>
          <w:sz w:val="24"/>
          <w:szCs w:val="24"/>
        </w:rPr>
        <w:t>VII;</w:t>
      </w:r>
    </w:p>
    <w:p w:rsidR="00321C4B" w:rsidRPr="00552B93" w:rsidRDefault="00321C4B" w:rsidP="00321C4B">
      <w:pPr>
        <w:pStyle w:val="PargrafodaLista"/>
        <w:numPr>
          <w:ilvl w:val="0"/>
          <w:numId w:val="6"/>
        </w:numPr>
        <w:tabs>
          <w:tab w:val="left" w:pos="1848"/>
        </w:tabs>
        <w:spacing w:before="161"/>
        <w:rPr>
          <w:sz w:val="24"/>
          <w:szCs w:val="24"/>
        </w:rPr>
      </w:pPr>
      <w:r w:rsidRPr="00552B93">
        <w:rPr>
          <w:sz w:val="24"/>
          <w:szCs w:val="24"/>
        </w:rPr>
        <w:t>Declaração menor de idade -ANEXO</w:t>
      </w:r>
      <w:r w:rsidRPr="00552B93">
        <w:rPr>
          <w:spacing w:val="-13"/>
          <w:sz w:val="24"/>
          <w:szCs w:val="24"/>
        </w:rPr>
        <w:t xml:space="preserve"> VII</w:t>
      </w:r>
      <w:r w:rsidRPr="00552B93">
        <w:rPr>
          <w:sz w:val="24"/>
          <w:szCs w:val="24"/>
        </w:rPr>
        <w:t>;</w:t>
      </w:r>
    </w:p>
    <w:p w:rsidR="00321C4B" w:rsidRPr="00552B93" w:rsidRDefault="00321C4B" w:rsidP="00321C4B">
      <w:pPr>
        <w:pStyle w:val="PargrafodaLista"/>
        <w:numPr>
          <w:ilvl w:val="0"/>
          <w:numId w:val="6"/>
        </w:numPr>
        <w:tabs>
          <w:tab w:val="left" w:pos="1863"/>
        </w:tabs>
        <w:spacing w:before="163"/>
        <w:ind w:left="1862" w:hanging="260"/>
        <w:rPr>
          <w:sz w:val="24"/>
          <w:szCs w:val="24"/>
        </w:rPr>
      </w:pPr>
      <w:r w:rsidRPr="00552B93">
        <w:rPr>
          <w:sz w:val="24"/>
          <w:szCs w:val="24"/>
        </w:rPr>
        <w:t>Declaração ME/EPP - ANEXO</w:t>
      </w:r>
      <w:r w:rsidRPr="00552B93">
        <w:rPr>
          <w:spacing w:val="2"/>
          <w:sz w:val="24"/>
          <w:szCs w:val="24"/>
        </w:rPr>
        <w:t xml:space="preserve"> VII;</w:t>
      </w:r>
    </w:p>
    <w:p w:rsidR="00321C4B" w:rsidRPr="00552B93" w:rsidRDefault="00321C4B" w:rsidP="00321C4B">
      <w:pPr>
        <w:pStyle w:val="PargrafodaLista"/>
        <w:numPr>
          <w:ilvl w:val="0"/>
          <w:numId w:val="6"/>
        </w:numPr>
        <w:tabs>
          <w:tab w:val="left" w:pos="1848"/>
        </w:tabs>
        <w:spacing w:before="161"/>
        <w:rPr>
          <w:sz w:val="24"/>
          <w:szCs w:val="24"/>
        </w:rPr>
      </w:pPr>
      <w:r w:rsidRPr="00552B93">
        <w:rPr>
          <w:sz w:val="24"/>
          <w:szCs w:val="24"/>
        </w:rPr>
        <w:t>Declaração Responsabilidade - ANEXO</w:t>
      </w:r>
      <w:r w:rsidRPr="00552B93">
        <w:rPr>
          <w:spacing w:val="-2"/>
          <w:sz w:val="24"/>
          <w:szCs w:val="24"/>
        </w:rPr>
        <w:t xml:space="preserve"> VII</w:t>
      </w:r>
      <w:r w:rsidRPr="00552B93">
        <w:rPr>
          <w:sz w:val="24"/>
          <w:szCs w:val="24"/>
        </w:rPr>
        <w:t>;</w:t>
      </w:r>
    </w:p>
    <w:p w:rsidR="00321C4B" w:rsidRPr="00552B93" w:rsidRDefault="00321C4B" w:rsidP="00321C4B">
      <w:pPr>
        <w:pStyle w:val="PargrafodaLista"/>
        <w:numPr>
          <w:ilvl w:val="0"/>
          <w:numId w:val="6"/>
        </w:numPr>
        <w:tabs>
          <w:tab w:val="left" w:pos="1822"/>
        </w:tabs>
        <w:spacing w:before="163"/>
        <w:ind w:left="1821" w:hanging="219"/>
        <w:rPr>
          <w:sz w:val="24"/>
          <w:szCs w:val="24"/>
        </w:rPr>
      </w:pPr>
      <w:r w:rsidRPr="00552B93">
        <w:rPr>
          <w:sz w:val="24"/>
          <w:szCs w:val="24"/>
        </w:rPr>
        <w:t>Declaração Vínculo - ANEXO</w:t>
      </w:r>
      <w:r w:rsidRPr="00552B93">
        <w:rPr>
          <w:spacing w:val="-6"/>
          <w:sz w:val="24"/>
          <w:szCs w:val="24"/>
        </w:rPr>
        <w:t xml:space="preserve"> VII</w:t>
      </w:r>
      <w:r w:rsidRPr="00552B93">
        <w:rPr>
          <w:sz w:val="24"/>
          <w:szCs w:val="24"/>
        </w:rPr>
        <w:t>;</w:t>
      </w:r>
    </w:p>
    <w:p w:rsidR="00321C4B" w:rsidRPr="00552B93" w:rsidRDefault="00321C4B" w:rsidP="00321C4B">
      <w:pPr>
        <w:pStyle w:val="PargrafodaLista"/>
        <w:numPr>
          <w:ilvl w:val="0"/>
          <w:numId w:val="6"/>
        </w:numPr>
        <w:tabs>
          <w:tab w:val="left" w:pos="1863"/>
        </w:tabs>
        <w:spacing w:line="266" w:lineRule="exact"/>
        <w:ind w:left="1862" w:hanging="260"/>
        <w:rPr>
          <w:sz w:val="24"/>
          <w:szCs w:val="24"/>
        </w:rPr>
      </w:pPr>
      <w:r w:rsidRPr="00552B93">
        <w:rPr>
          <w:sz w:val="24"/>
          <w:szCs w:val="24"/>
        </w:rPr>
        <w:t>Declaração de proposta independente- ANEXO</w:t>
      </w:r>
      <w:r w:rsidRPr="00552B93">
        <w:rPr>
          <w:spacing w:val="-3"/>
          <w:sz w:val="24"/>
          <w:szCs w:val="24"/>
        </w:rPr>
        <w:t xml:space="preserve"> VIII</w:t>
      </w:r>
      <w:r w:rsidRPr="00552B93">
        <w:rPr>
          <w:sz w:val="24"/>
          <w:szCs w:val="24"/>
        </w:rPr>
        <w:t>;</w:t>
      </w:r>
    </w:p>
    <w:p w:rsidR="00321C4B" w:rsidRPr="00552B93" w:rsidRDefault="00321C4B" w:rsidP="00321C4B">
      <w:pPr>
        <w:pStyle w:val="PargrafodaLista"/>
        <w:numPr>
          <w:ilvl w:val="0"/>
          <w:numId w:val="6"/>
        </w:numPr>
        <w:tabs>
          <w:tab w:val="left" w:pos="1863"/>
        </w:tabs>
        <w:spacing w:before="161"/>
        <w:ind w:left="1862" w:hanging="260"/>
        <w:rPr>
          <w:sz w:val="24"/>
          <w:szCs w:val="24"/>
        </w:rPr>
      </w:pPr>
      <w:r w:rsidRPr="00552B93">
        <w:rPr>
          <w:sz w:val="24"/>
          <w:szCs w:val="24"/>
        </w:rPr>
        <w:t>Declaração de cumprimento de prazo - ANEXO</w:t>
      </w:r>
      <w:r w:rsidRPr="00552B93">
        <w:rPr>
          <w:spacing w:val="-4"/>
          <w:sz w:val="24"/>
          <w:szCs w:val="24"/>
        </w:rPr>
        <w:t xml:space="preserve"> </w:t>
      </w:r>
      <w:r w:rsidRPr="00552B93">
        <w:rPr>
          <w:sz w:val="24"/>
          <w:szCs w:val="24"/>
        </w:rPr>
        <w:t>VII;</w:t>
      </w:r>
    </w:p>
    <w:p w:rsidR="00321C4B" w:rsidRPr="00394D05" w:rsidRDefault="00321C4B" w:rsidP="00321C4B">
      <w:pPr>
        <w:pStyle w:val="Corpodetexto"/>
      </w:pPr>
    </w:p>
    <w:p w:rsidR="00321C4B" w:rsidRPr="004E2E03" w:rsidRDefault="00321C4B" w:rsidP="00321C4B">
      <w:pPr>
        <w:pStyle w:val="PargrafodaLista"/>
        <w:numPr>
          <w:ilvl w:val="2"/>
          <w:numId w:val="5"/>
        </w:numPr>
        <w:ind w:left="1134" w:firstLine="3"/>
        <w:rPr>
          <w:b/>
          <w:sz w:val="24"/>
          <w:szCs w:val="24"/>
        </w:rPr>
      </w:pPr>
      <w:r w:rsidRPr="004E2E03">
        <w:rPr>
          <w:b/>
          <w:sz w:val="24"/>
          <w:szCs w:val="24"/>
        </w:rPr>
        <w:t>Qualificação</w:t>
      </w:r>
      <w:r w:rsidRPr="004E2E03">
        <w:rPr>
          <w:b/>
          <w:spacing w:val="-1"/>
          <w:sz w:val="24"/>
          <w:szCs w:val="24"/>
        </w:rPr>
        <w:t xml:space="preserve"> </w:t>
      </w:r>
      <w:r w:rsidRPr="004E2E03">
        <w:rPr>
          <w:b/>
          <w:sz w:val="24"/>
          <w:szCs w:val="24"/>
        </w:rPr>
        <w:t>Econômico-Financeira</w:t>
      </w:r>
    </w:p>
    <w:p w:rsidR="00321C4B" w:rsidRPr="00394D05" w:rsidRDefault="00321C4B" w:rsidP="00321C4B">
      <w:pPr>
        <w:pStyle w:val="Corpodetexto"/>
        <w:spacing w:before="9"/>
      </w:pPr>
    </w:p>
    <w:p w:rsidR="00321C4B" w:rsidRPr="00394D05" w:rsidRDefault="00321C4B" w:rsidP="00321C4B">
      <w:pPr>
        <w:pStyle w:val="PargrafodaLista"/>
        <w:numPr>
          <w:ilvl w:val="3"/>
          <w:numId w:val="5"/>
        </w:numPr>
        <w:tabs>
          <w:tab w:val="left" w:pos="1843"/>
        </w:tabs>
        <w:ind w:left="1701" w:right="327" w:firstLine="0"/>
        <w:rPr>
          <w:sz w:val="24"/>
          <w:szCs w:val="24"/>
        </w:rPr>
      </w:pPr>
      <w:r w:rsidRPr="00394D05">
        <w:rPr>
          <w:b/>
          <w:sz w:val="24"/>
          <w:szCs w:val="24"/>
        </w:rPr>
        <w:t xml:space="preserve">Certidão negativa falência e concordata, recuperação judicial </w:t>
      </w:r>
      <w:r w:rsidRPr="00394D05">
        <w:rPr>
          <w:sz w:val="24"/>
          <w:szCs w:val="24"/>
        </w:rPr>
        <w:t>expedida pelo Cartório Distribuidor da pessoa jurídica, contendo expresso na própria certidão o prazo  de sua</w:t>
      </w:r>
      <w:r w:rsidRPr="00394D05">
        <w:rPr>
          <w:spacing w:val="-6"/>
          <w:sz w:val="24"/>
          <w:szCs w:val="24"/>
        </w:rPr>
        <w:t xml:space="preserve"> </w:t>
      </w:r>
      <w:r w:rsidRPr="00394D05">
        <w:rPr>
          <w:sz w:val="24"/>
          <w:szCs w:val="24"/>
        </w:rPr>
        <w:t>validade.</w:t>
      </w:r>
    </w:p>
    <w:p w:rsidR="00321C4B" w:rsidRPr="00394D05" w:rsidRDefault="00321C4B" w:rsidP="00321C4B">
      <w:pPr>
        <w:pStyle w:val="Corpodetexto"/>
        <w:spacing w:before="5"/>
      </w:pPr>
    </w:p>
    <w:p w:rsidR="00321C4B" w:rsidRPr="00394D05" w:rsidRDefault="00321C4B" w:rsidP="00321C4B">
      <w:pPr>
        <w:pStyle w:val="PargrafodaLista"/>
        <w:numPr>
          <w:ilvl w:val="4"/>
          <w:numId w:val="5"/>
        </w:numPr>
        <w:tabs>
          <w:tab w:val="left" w:pos="2127"/>
        </w:tabs>
        <w:ind w:left="1701" w:right="327" w:firstLine="0"/>
        <w:rPr>
          <w:sz w:val="24"/>
          <w:szCs w:val="24"/>
        </w:rPr>
      </w:pPr>
      <w:r w:rsidRPr="00394D05">
        <w:rPr>
          <w:sz w:val="24"/>
          <w:szCs w:val="24"/>
        </w:rPr>
        <w:t>Para as empresas que optarem de participar através de filial, deverá também ser apresentada certidão negativa para com o cartório/comarca onde se encontra instalada a filial.</w:t>
      </w:r>
    </w:p>
    <w:p w:rsidR="00321C4B" w:rsidRPr="00394D05" w:rsidRDefault="00321C4B" w:rsidP="00321C4B">
      <w:pPr>
        <w:pStyle w:val="Corpodetexto"/>
        <w:spacing w:before="4"/>
      </w:pPr>
    </w:p>
    <w:p w:rsidR="00321C4B" w:rsidRPr="00F34DCB" w:rsidRDefault="00321C4B" w:rsidP="00321C4B">
      <w:pPr>
        <w:pStyle w:val="PargrafodaLista"/>
        <w:numPr>
          <w:ilvl w:val="4"/>
          <w:numId w:val="5"/>
        </w:numPr>
        <w:tabs>
          <w:tab w:val="left" w:pos="2357"/>
        </w:tabs>
        <w:spacing w:before="1"/>
        <w:ind w:left="1701" w:right="327" w:firstLine="0"/>
        <w:rPr>
          <w:color w:val="FF0000"/>
          <w:sz w:val="24"/>
          <w:szCs w:val="24"/>
        </w:rPr>
      </w:pPr>
      <w:r w:rsidRPr="00F34DCB">
        <w:rPr>
          <w:color w:val="FF0000"/>
          <w:sz w:val="24"/>
          <w:szCs w:val="24"/>
        </w:rPr>
        <w:t>Na falta de validade expressa na Certidão Negativa, ter-se-ão como válidos pelo prazo de 90 (noventa) dias de sua</w:t>
      </w:r>
      <w:r w:rsidRPr="00F34DCB">
        <w:rPr>
          <w:color w:val="FF0000"/>
          <w:spacing w:val="-10"/>
          <w:sz w:val="24"/>
          <w:szCs w:val="24"/>
        </w:rPr>
        <w:t xml:space="preserve"> </w:t>
      </w:r>
      <w:r w:rsidRPr="00F34DCB">
        <w:rPr>
          <w:color w:val="FF0000"/>
          <w:sz w:val="24"/>
          <w:szCs w:val="24"/>
        </w:rPr>
        <w:t xml:space="preserve">emissão. </w:t>
      </w:r>
    </w:p>
    <w:p w:rsidR="00321C4B" w:rsidRPr="00552B93" w:rsidRDefault="00321C4B" w:rsidP="00321C4B">
      <w:pPr>
        <w:widowControl/>
        <w:overflowPunct w:val="0"/>
        <w:adjustRightInd w:val="0"/>
        <w:spacing w:before="100" w:beforeAutospacing="1" w:after="100" w:afterAutospacing="1"/>
        <w:ind w:left="1134" w:right="341"/>
        <w:jc w:val="both"/>
        <w:textAlignment w:val="baseline"/>
        <w:rPr>
          <w:sz w:val="24"/>
          <w:lang w:eastAsia="ar-SA"/>
        </w:rPr>
      </w:pPr>
      <w:r w:rsidRPr="000658E1">
        <w:rPr>
          <w:sz w:val="28"/>
          <w:szCs w:val="24"/>
        </w:rPr>
        <w:t>12.2.4.1</w:t>
      </w:r>
      <w:r w:rsidRPr="00552B93">
        <w:rPr>
          <w:sz w:val="28"/>
          <w:szCs w:val="24"/>
        </w:rPr>
        <w:t xml:space="preserve">. </w:t>
      </w:r>
      <w:r w:rsidRPr="00552B93">
        <w:rPr>
          <w:sz w:val="24"/>
          <w:lang w:eastAsia="ar-SA"/>
        </w:rPr>
        <w:t xml:space="preserve">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 </w:t>
      </w:r>
    </w:p>
    <w:p w:rsidR="00321C4B" w:rsidRPr="00552B93" w:rsidRDefault="00321C4B" w:rsidP="00321C4B">
      <w:pPr>
        <w:widowControl/>
        <w:overflowPunct w:val="0"/>
        <w:adjustRightInd w:val="0"/>
        <w:spacing w:before="100" w:beforeAutospacing="1" w:after="100" w:afterAutospacing="1"/>
        <w:ind w:left="1134" w:right="341"/>
        <w:jc w:val="both"/>
        <w:textAlignment w:val="baseline"/>
        <w:rPr>
          <w:sz w:val="24"/>
          <w:lang w:eastAsia="ar-SA"/>
        </w:rPr>
      </w:pPr>
      <w:r w:rsidRPr="00552B93">
        <w:rPr>
          <w:sz w:val="28"/>
          <w:szCs w:val="24"/>
        </w:rPr>
        <w:lastRenderedPageBreak/>
        <w:t>12.</w:t>
      </w:r>
      <w:r w:rsidRPr="00552B93">
        <w:rPr>
          <w:sz w:val="24"/>
          <w:lang w:eastAsia="ar-SA"/>
        </w:rPr>
        <w:t xml:space="preserve">2.4.2. O Pregoeiro reserva-se o direito de solicitar das licitantes, em qualquer tempo, no curso da licitação, quaisquer esclarecimentos sobre documentos já entregues, fixando-lhes prazo para atendimento. </w:t>
      </w:r>
    </w:p>
    <w:p w:rsidR="00321C4B" w:rsidRPr="00552B93" w:rsidRDefault="00321C4B" w:rsidP="00321C4B">
      <w:pPr>
        <w:widowControl/>
        <w:overflowPunct w:val="0"/>
        <w:adjustRightInd w:val="0"/>
        <w:spacing w:before="100" w:beforeAutospacing="1" w:after="100" w:afterAutospacing="1"/>
        <w:ind w:left="1134" w:right="341"/>
        <w:jc w:val="both"/>
        <w:textAlignment w:val="baseline"/>
        <w:rPr>
          <w:b/>
          <w:sz w:val="24"/>
        </w:rPr>
      </w:pPr>
      <w:r w:rsidRPr="00552B93">
        <w:rPr>
          <w:sz w:val="28"/>
          <w:szCs w:val="24"/>
        </w:rPr>
        <w:t>12.</w:t>
      </w:r>
      <w:r w:rsidRPr="00552B93">
        <w:rPr>
          <w:sz w:val="24"/>
          <w:lang w:eastAsia="ar-SA"/>
        </w:rPr>
        <w:t xml:space="preserve">2.4.2. A falta de quaisquer dos documentos exigidos no Edital implicará inabilitação da licitante, sendo vedada, sob qualquer pretexto, a concessão de prazo para complementação da documentação exigida para a habilitação. </w:t>
      </w:r>
    </w:p>
    <w:p w:rsidR="00321C4B" w:rsidRPr="00552B93" w:rsidRDefault="00321C4B" w:rsidP="00321C4B">
      <w:pPr>
        <w:overflowPunct w:val="0"/>
        <w:adjustRightInd w:val="0"/>
        <w:spacing w:before="100" w:beforeAutospacing="1" w:after="100" w:afterAutospacing="1"/>
        <w:ind w:left="1134" w:right="341" w:hanging="705"/>
        <w:jc w:val="both"/>
        <w:textAlignment w:val="baseline"/>
        <w:rPr>
          <w:sz w:val="24"/>
        </w:rPr>
      </w:pPr>
      <w:r w:rsidRPr="00552B93">
        <w:rPr>
          <w:sz w:val="24"/>
        </w:rPr>
        <w:t xml:space="preserve"> </w:t>
      </w:r>
      <w:r w:rsidRPr="00552B93">
        <w:rPr>
          <w:sz w:val="24"/>
        </w:rPr>
        <w:tab/>
        <w:t>12.2.4.3. 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321C4B" w:rsidRPr="00552B93" w:rsidRDefault="00321C4B" w:rsidP="00321C4B">
      <w:pPr>
        <w:overflowPunct w:val="0"/>
        <w:adjustRightInd w:val="0"/>
        <w:spacing w:before="100" w:beforeAutospacing="1" w:after="100" w:afterAutospacing="1"/>
        <w:ind w:left="1134" w:right="341" w:hanging="705"/>
        <w:jc w:val="both"/>
        <w:textAlignment w:val="baseline"/>
        <w:rPr>
          <w:sz w:val="24"/>
        </w:rPr>
      </w:pPr>
      <w:r w:rsidRPr="00552B93">
        <w:rPr>
          <w:b/>
          <w:bCs/>
          <w:sz w:val="24"/>
        </w:rPr>
        <w:tab/>
      </w:r>
      <w:r w:rsidRPr="00552B93">
        <w:rPr>
          <w:sz w:val="24"/>
        </w:rPr>
        <w:t xml:space="preserve">12.2.4.4. Os documentos de habilitação deverão estar em plena vigência e, na hipótese de inexistência de prazo de validade expresso no documento, deverão ter sido emitidos há menos de 60 (sessenta) dias da data estabelecida para o recebimento das propostas. </w:t>
      </w:r>
    </w:p>
    <w:p w:rsidR="00321C4B" w:rsidRPr="002D1AC8" w:rsidRDefault="00321C4B" w:rsidP="00321C4B">
      <w:pPr>
        <w:pStyle w:val="Ttulo1"/>
        <w:numPr>
          <w:ilvl w:val="2"/>
          <w:numId w:val="44"/>
        </w:numPr>
        <w:spacing w:before="1"/>
        <w:ind w:left="1134" w:hanging="18"/>
      </w:pPr>
      <w:r w:rsidRPr="002D1AC8">
        <w:t>Qualificação</w:t>
      </w:r>
      <w:r w:rsidRPr="002D1AC8">
        <w:rPr>
          <w:spacing w:val="-1"/>
        </w:rPr>
        <w:t xml:space="preserve"> </w:t>
      </w:r>
      <w:r w:rsidRPr="002D1AC8">
        <w:t>Técnica</w:t>
      </w:r>
    </w:p>
    <w:p w:rsidR="00321C4B" w:rsidRPr="002D1AC8" w:rsidRDefault="00321C4B" w:rsidP="00321C4B">
      <w:pPr>
        <w:pStyle w:val="Corpodetexto"/>
        <w:rPr>
          <w:b/>
        </w:rPr>
      </w:pPr>
    </w:p>
    <w:p w:rsidR="00321C4B" w:rsidRDefault="00321C4B" w:rsidP="008554DD">
      <w:pPr>
        <w:pStyle w:val="Corpodetexto"/>
        <w:numPr>
          <w:ilvl w:val="3"/>
          <w:numId w:val="7"/>
        </w:numPr>
        <w:spacing w:before="3"/>
        <w:ind w:right="327"/>
        <w:jc w:val="both"/>
        <w:rPr>
          <w:lang w:val="pt-BR"/>
        </w:rPr>
      </w:pPr>
      <w:r w:rsidRPr="002D1AC8">
        <w:rPr>
          <w:lang w:val="pt-BR"/>
        </w:rPr>
        <w:t xml:space="preserve">A empresa deverá apresentar no mínimo </w:t>
      </w:r>
      <w:r w:rsidRPr="002D1AC8">
        <w:rPr>
          <w:b/>
          <w:lang w:val="pt-BR"/>
        </w:rPr>
        <w:t>01 (um) atestado de capacidade técnica</w:t>
      </w:r>
      <w:r w:rsidRPr="002D1AC8">
        <w:rPr>
          <w:lang w:val="pt-BR"/>
        </w:rPr>
        <w:t>, pertinente e compatível em características com o objeto da licitação, podendo ser emitido por pessoa jurídica de direito público ou privado.</w:t>
      </w:r>
    </w:p>
    <w:p w:rsidR="008554DD" w:rsidRDefault="008554DD" w:rsidP="008554DD">
      <w:pPr>
        <w:pStyle w:val="Corpodetexto"/>
        <w:spacing w:before="3"/>
        <w:ind w:left="1819" w:right="327"/>
        <w:jc w:val="both"/>
        <w:rPr>
          <w:lang w:val="pt-BR"/>
        </w:rPr>
      </w:pPr>
    </w:p>
    <w:p w:rsidR="008554DD" w:rsidRDefault="008554DD" w:rsidP="008554DD">
      <w:pPr>
        <w:pStyle w:val="Corpodetexto"/>
        <w:spacing w:before="9"/>
        <w:ind w:left="1603" w:right="341"/>
        <w:jc w:val="both"/>
        <w:rPr>
          <w:b/>
          <w:u w:val="single"/>
        </w:rPr>
      </w:pPr>
      <w:r w:rsidRPr="008477F4">
        <w:rPr>
          <w:b/>
          <w:u w:val="single"/>
        </w:rPr>
        <w:t>Obs: Se o atestado for emitido por pessoa jurídica de direito privado, deverá constar o reconhecimento de firma passada em cartório do titular da empresa que firmou a declaração.</w:t>
      </w:r>
    </w:p>
    <w:p w:rsidR="008554DD" w:rsidRPr="001E6A06" w:rsidRDefault="008554DD" w:rsidP="008554DD">
      <w:pPr>
        <w:pStyle w:val="Corpodetexto"/>
        <w:spacing w:before="3"/>
        <w:ind w:left="1603" w:right="327"/>
        <w:jc w:val="both"/>
        <w:rPr>
          <w:lang w:val="pt-BR"/>
        </w:rPr>
      </w:pPr>
    </w:p>
    <w:p w:rsidR="00321C4B" w:rsidRPr="001E6A06" w:rsidRDefault="00321C4B" w:rsidP="00321C4B">
      <w:pPr>
        <w:pStyle w:val="Corpodetexto"/>
        <w:spacing w:before="3"/>
        <w:rPr>
          <w:lang w:val="pt-BR"/>
        </w:rPr>
      </w:pPr>
    </w:p>
    <w:p w:rsidR="00321C4B" w:rsidRPr="00394D05" w:rsidRDefault="00321C4B" w:rsidP="00321C4B">
      <w:pPr>
        <w:pStyle w:val="Ttulo1"/>
        <w:numPr>
          <w:ilvl w:val="1"/>
          <w:numId w:val="4"/>
        </w:numPr>
        <w:ind w:left="1134" w:right="327" w:hanging="40"/>
        <w:jc w:val="both"/>
      </w:pPr>
      <w:r w:rsidRPr="00394D05">
        <w:t xml:space="preserve">Em se tratando de </w:t>
      </w:r>
      <w:r w:rsidRPr="00394D05">
        <w:rPr>
          <w:u w:val="thick"/>
        </w:rPr>
        <w:t>microempresa ou empresa de pequeno porte</w:t>
      </w:r>
      <w:r w:rsidRPr="00394D05">
        <w:t>, 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w:t>
      </w:r>
      <w:r w:rsidRPr="00394D05">
        <w:rPr>
          <w:spacing w:val="-5"/>
        </w:rPr>
        <w:t xml:space="preserve"> </w:t>
      </w:r>
      <w:r w:rsidRPr="00394D05">
        <w:t>negativa.</w:t>
      </w:r>
    </w:p>
    <w:p w:rsidR="00321C4B" w:rsidRPr="00394D05" w:rsidRDefault="00321C4B" w:rsidP="00321C4B">
      <w:pPr>
        <w:pStyle w:val="Corpodetexto"/>
        <w:rPr>
          <w:b/>
        </w:rPr>
      </w:pPr>
    </w:p>
    <w:p w:rsidR="00321C4B" w:rsidRPr="00394D05" w:rsidRDefault="00321C4B" w:rsidP="00321C4B">
      <w:pPr>
        <w:pStyle w:val="PargrafodaLista"/>
        <w:numPr>
          <w:ilvl w:val="1"/>
          <w:numId w:val="4"/>
        </w:numPr>
        <w:ind w:left="1134" w:right="327" w:hanging="40"/>
        <w:jc w:val="both"/>
        <w:rPr>
          <w:b/>
          <w:sz w:val="24"/>
          <w:szCs w:val="24"/>
        </w:rPr>
      </w:pPr>
      <w:r w:rsidRPr="00394D05">
        <w:rPr>
          <w:b/>
          <w:sz w:val="24"/>
          <w:szCs w:val="24"/>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w:t>
      </w:r>
      <w:r w:rsidRPr="00394D05">
        <w:rPr>
          <w:b/>
          <w:spacing w:val="-6"/>
          <w:sz w:val="24"/>
          <w:szCs w:val="24"/>
        </w:rPr>
        <w:t xml:space="preserve"> </w:t>
      </w:r>
      <w:r w:rsidRPr="00394D05">
        <w:rPr>
          <w:b/>
          <w:sz w:val="24"/>
          <w:szCs w:val="24"/>
        </w:rPr>
        <w:t>licitação.</w:t>
      </w:r>
    </w:p>
    <w:p w:rsidR="00321C4B" w:rsidRPr="00DE6C9D" w:rsidRDefault="00321C4B" w:rsidP="00321C4B">
      <w:pPr>
        <w:rPr>
          <w:sz w:val="24"/>
          <w:szCs w:val="24"/>
        </w:rPr>
      </w:pPr>
    </w:p>
    <w:p w:rsidR="00321C4B" w:rsidRDefault="00321C4B" w:rsidP="00321C4B">
      <w:pPr>
        <w:spacing w:before="90" w:line="482" w:lineRule="auto"/>
        <w:ind w:left="1888" w:right="1192" w:hanging="45"/>
        <w:jc w:val="center"/>
        <w:rPr>
          <w:b/>
          <w:sz w:val="24"/>
          <w:szCs w:val="24"/>
        </w:rPr>
      </w:pPr>
    </w:p>
    <w:p w:rsidR="00BA582B" w:rsidRDefault="00BA582B" w:rsidP="0039326E">
      <w:pPr>
        <w:spacing w:before="90" w:line="482" w:lineRule="auto"/>
        <w:ind w:right="1192"/>
        <w:rPr>
          <w:b/>
          <w:sz w:val="24"/>
          <w:szCs w:val="24"/>
        </w:rPr>
      </w:pPr>
    </w:p>
    <w:p w:rsidR="008554DD" w:rsidRDefault="008554DD" w:rsidP="0039326E">
      <w:pPr>
        <w:spacing w:before="90" w:line="482" w:lineRule="auto"/>
        <w:ind w:right="1192"/>
        <w:rPr>
          <w:b/>
          <w:sz w:val="24"/>
          <w:szCs w:val="24"/>
        </w:rPr>
      </w:pPr>
    </w:p>
    <w:p w:rsidR="00793861" w:rsidRDefault="00A07ED4" w:rsidP="00793861">
      <w:pPr>
        <w:spacing w:before="90" w:line="482" w:lineRule="auto"/>
        <w:ind w:left="1888" w:right="1192" w:hanging="45"/>
        <w:jc w:val="center"/>
        <w:rPr>
          <w:b/>
          <w:sz w:val="24"/>
          <w:szCs w:val="24"/>
        </w:rPr>
      </w:pPr>
      <w:r w:rsidRPr="00394D05">
        <w:rPr>
          <w:b/>
          <w:sz w:val="24"/>
          <w:szCs w:val="24"/>
        </w:rPr>
        <w:lastRenderedPageBreak/>
        <w:t xml:space="preserve">ANEXO </w:t>
      </w:r>
      <w:r w:rsidR="00C11C96">
        <w:rPr>
          <w:b/>
          <w:sz w:val="24"/>
          <w:szCs w:val="24"/>
        </w:rPr>
        <w:t>IV</w:t>
      </w:r>
      <w:r w:rsidRPr="00394D05">
        <w:rPr>
          <w:b/>
          <w:sz w:val="24"/>
          <w:szCs w:val="24"/>
        </w:rPr>
        <w:t xml:space="preserve"> </w:t>
      </w:r>
    </w:p>
    <w:p w:rsidR="00320D8B" w:rsidRPr="00394D05" w:rsidRDefault="00A07ED4" w:rsidP="00793861">
      <w:pPr>
        <w:spacing w:before="90" w:line="482" w:lineRule="auto"/>
        <w:ind w:left="1888" w:right="767" w:hanging="45"/>
        <w:jc w:val="center"/>
        <w:rPr>
          <w:b/>
          <w:sz w:val="24"/>
          <w:szCs w:val="24"/>
        </w:rPr>
      </w:pPr>
      <w:r w:rsidRPr="00394D05">
        <w:rPr>
          <w:b/>
          <w:sz w:val="24"/>
          <w:szCs w:val="24"/>
        </w:rPr>
        <w:t xml:space="preserve">PREGÃO, NA FORMA ELETRÔNICA Nº </w:t>
      </w:r>
      <w:r w:rsidR="001B51F6">
        <w:rPr>
          <w:b/>
          <w:sz w:val="24"/>
          <w:szCs w:val="24"/>
        </w:rPr>
        <w:t>000/2022</w:t>
      </w:r>
    </w:p>
    <w:p w:rsidR="00320D8B" w:rsidRPr="00394D05" w:rsidRDefault="00A07ED4">
      <w:pPr>
        <w:spacing w:line="275" w:lineRule="exact"/>
        <w:ind w:left="1888"/>
        <w:rPr>
          <w:b/>
          <w:sz w:val="24"/>
          <w:szCs w:val="24"/>
        </w:rPr>
      </w:pPr>
      <w:r w:rsidRPr="00394D05">
        <w:rPr>
          <w:b/>
          <w:sz w:val="24"/>
          <w:szCs w:val="24"/>
        </w:rPr>
        <w:t>MODELO DE PROPOSTA COMERCIAL FINAL (licitante vencedor)</w:t>
      </w:r>
    </w:p>
    <w:p w:rsidR="00320D8B" w:rsidRPr="00394D05" w:rsidRDefault="00A07ED4" w:rsidP="004C35AD">
      <w:pPr>
        <w:pStyle w:val="Corpodetexto"/>
        <w:ind w:left="1418" w:right="625"/>
        <w:jc w:val="both"/>
      </w:pPr>
      <w:r w:rsidRPr="00394D05">
        <w:t xml:space="preserve">Apresentamos nossa proposta para prestação dos serviços objeto da presente licitação Pregão, na Forma Eletrônica </w:t>
      </w:r>
      <w:r w:rsidRPr="00394D05">
        <w:rPr>
          <w:b/>
        </w:rPr>
        <w:t>nº</w:t>
      </w:r>
      <w:r w:rsidRPr="00394D05">
        <w:rPr>
          <w:b/>
          <w:u w:val="thick"/>
        </w:rPr>
        <w:t xml:space="preserve">      </w:t>
      </w:r>
      <w:r w:rsidR="000E09AE">
        <w:rPr>
          <w:b/>
        </w:rPr>
        <w:t>/2022</w:t>
      </w:r>
      <w:r w:rsidRPr="00394D05">
        <w:rPr>
          <w:b/>
        </w:rPr>
        <w:t xml:space="preserve">   </w:t>
      </w:r>
      <w:r w:rsidRPr="00394D05">
        <w:t>acatando todas as estipulações consignadas   no respectivo Edital e seus</w:t>
      </w:r>
      <w:r w:rsidRPr="00394D05">
        <w:rPr>
          <w:spacing w:val="-5"/>
        </w:rPr>
        <w:t xml:space="preserve"> </w:t>
      </w:r>
      <w:r w:rsidRPr="00394D05">
        <w:t>anexos.</w:t>
      </w:r>
    </w:p>
    <w:p w:rsidR="00320D8B" w:rsidRPr="00394D05" w:rsidRDefault="00320D8B">
      <w:pPr>
        <w:pStyle w:val="Corpodetexto"/>
        <w:spacing w:before="3"/>
      </w:pPr>
    </w:p>
    <w:p w:rsidR="00320D8B" w:rsidRPr="00394D05" w:rsidRDefault="00A07ED4" w:rsidP="004C35AD">
      <w:pPr>
        <w:pStyle w:val="Ttulo1"/>
        <w:ind w:left="1418"/>
      </w:pPr>
      <w:r w:rsidRPr="00394D05">
        <w:t>IDENTIFICAÇÃO DO CONCORRENTE:</w:t>
      </w:r>
    </w:p>
    <w:p w:rsidR="00320D8B" w:rsidRPr="00394D05" w:rsidRDefault="00320D8B">
      <w:pPr>
        <w:pStyle w:val="Corpodetexto"/>
        <w:spacing w:before="6"/>
        <w:rPr>
          <w:b/>
        </w:rPr>
      </w:pPr>
    </w:p>
    <w:p w:rsidR="00320D8B" w:rsidRPr="00394D05" w:rsidRDefault="00A07ED4" w:rsidP="004C35AD">
      <w:pPr>
        <w:pStyle w:val="Corpodetexto"/>
        <w:tabs>
          <w:tab w:val="left" w:pos="6844"/>
        </w:tabs>
        <w:ind w:left="1418"/>
      </w:pPr>
      <w:r w:rsidRPr="00394D05">
        <w:t>NOME</w:t>
      </w:r>
      <w:r w:rsidRPr="00394D05">
        <w:rPr>
          <w:spacing w:val="-5"/>
        </w:rPr>
        <w:t xml:space="preserve"> </w:t>
      </w:r>
      <w:r w:rsidRPr="00394D05">
        <w:t>DA</w:t>
      </w:r>
      <w:r w:rsidRPr="00394D05">
        <w:rPr>
          <w:spacing w:val="-4"/>
        </w:rPr>
        <w:t xml:space="preserve"> </w:t>
      </w:r>
      <w:r w:rsidRPr="00394D05">
        <w:t>EMPRESA:</w:t>
      </w:r>
      <w:r w:rsidRPr="00394D05">
        <w:tab/>
        <w:t>CNPJ e INSCRIÇÃO ESTADUAL:</w:t>
      </w:r>
    </w:p>
    <w:p w:rsidR="004C35AD" w:rsidRDefault="00A07ED4" w:rsidP="004C35AD">
      <w:pPr>
        <w:pStyle w:val="Corpodetexto"/>
        <w:tabs>
          <w:tab w:val="left" w:pos="6096"/>
          <w:tab w:val="left" w:pos="8764"/>
        </w:tabs>
        <w:spacing w:before="90" w:line="275" w:lineRule="exact"/>
        <w:ind w:left="1418" w:right="200"/>
      </w:pPr>
      <w:r w:rsidRPr="00394D05">
        <w:t>REPRESENTANTE</w:t>
      </w:r>
      <w:r w:rsidRPr="00394D05">
        <w:rPr>
          <w:spacing w:val="-8"/>
        </w:rPr>
        <w:t xml:space="preserve"> </w:t>
      </w:r>
      <w:r w:rsidRPr="00394D05">
        <w:t>e</w:t>
      </w:r>
      <w:r w:rsidRPr="00394D05">
        <w:rPr>
          <w:spacing w:val="-6"/>
        </w:rPr>
        <w:t xml:space="preserve"> </w:t>
      </w:r>
      <w:r w:rsidRPr="00394D05">
        <w:t>CARGO:</w:t>
      </w:r>
      <w:r w:rsidRPr="00394D05">
        <w:tab/>
        <w:t xml:space="preserve">CARTEIRA  </w:t>
      </w:r>
      <w:r w:rsidRPr="00394D05">
        <w:rPr>
          <w:spacing w:val="8"/>
        </w:rPr>
        <w:t xml:space="preserve"> </w:t>
      </w:r>
      <w:r w:rsidRPr="00394D05">
        <w:t>DE</w:t>
      </w:r>
      <w:r w:rsidR="004C35AD">
        <w:t xml:space="preserve"> </w:t>
      </w:r>
      <w:r w:rsidRPr="00394D05">
        <w:t>IDENTIDADE</w:t>
      </w:r>
      <w:r w:rsidRPr="00394D05">
        <w:rPr>
          <w:spacing w:val="18"/>
        </w:rPr>
        <w:t xml:space="preserve"> </w:t>
      </w:r>
      <w:r w:rsidRPr="00394D05">
        <w:t>e</w:t>
      </w:r>
      <w:r w:rsidR="004C35AD">
        <w:t xml:space="preserve"> </w:t>
      </w:r>
      <w:r w:rsidRPr="00394D05">
        <w:t>CPF:</w:t>
      </w:r>
      <w:r w:rsidR="004C35AD">
        <w:t xml:space="preserve"> </w:t>
      </w:r>
    </w:p>
    <w:p w:rsidR="00320D8B" w:rsidRPr="00394D05" w:rsidRDefault="00A07ED4" w:rsidP="004C35AD">
      <w:pPr>
        <w:pStyle w:val="Corpodetexto"/>
        <w:tabs>
          <w:tab w:val="left" w:pos="6096"/>
          <w:tab w:val="left" w:pos="8764"/>
        </w:tabs>
        <w:spacing w:before="90" w:line="275" w:lineRule="exact"/>
        <w:ind w:left="1418" w:right="200"/>
      </w:pPr>
      <w:r w:rsidRPr="00394D05">
        <w:t>ENDEREÇO</w:t>
      </w:r>
      <w:r w:rsidRPr="00394D05">
        <w:rPr>
          <w:spacing w:val="-9"/>
        </w:rPr>
        <w:t xml:space="preserve"> </w:t>
      </w:r>
      <w:r w:rsidRPr="00394D05">
        <w:t>e</w:t>
      </w:r>
      <w:r w:rsidRPr="00394D05">
        <w:rPr>
          <w:spacing w:val="-6"/>
        </w:rPr>
        <w:t xml:space="preserve"> </w:t>
      </w:r>
      <w:r w:rsidRPr="00394D05">
        <w:t>TELEFONE:</w:t>
      </w:r>
      <w:r w:rsidRPr="00394D05">
        <w:tab/>
        <w:t>AGÊNCIA e Nº DA CONTA</w:t>
      </w:r>
      <w:r w:rsidRPr="00394D05">
        <w:rPr>
          <w:spacing w:val="-9"/>
        </w:rPr>
        <w:t xml:space="preserve"> </w:t>
      </w:r>
      <w:r w:rsidRPr="00394D05">
        <w:t>BANCÁRIA</w:t>
      </w:r>
    </w:p>
    <w:p w:rsidR="00320D8B" w:rsidRPr="00394D05" w:rsidRDefault="00320D8B">
      <w:pPr>
        <w:pStyle w:val="Corpodetexto"/>
      </w:pPr>
    </w:p>
    <w:p w:rsidR="00320D8B" w:rsidRPr="00394D05" w:rsidRDefault="00A07ED4" w:rsidP="004C35AD">
      <w:pPr>
        <w:pStyle w:val="Ttulo1"/>
        <w:ind w:left="1418"/>
      </w:pPr>
      <w:r w:rsidRPr="00394D05">
        <w:t>PREÇO (READEQUADO AO LANCE VENCEDOR)</w:t>
      </w:r>
    </w:p>
    <w:p w:rsidR="00320D8B" w:rsidRPr="00394D05" w:rsidRDefault="00320D8B">
      <w:pPr>
        <w:pStyle w:val="Corpodetexto"/>
        <w:spacing w:before="4"/>
        <w:rPr>
          <w:b/>
        </w:rPr>
      </w:pPr>
    </w:p>
    <w:p w:rsidR="00320D8B" w:rsidRPr="00394D05" w:rsidRDefault="00A07ED4" w:rsidP="004C35AD">
      <w:pPr>
        <w:pStyle w:val="Corpodetexto"/>
        <w:spacing w:line="484" w:lineRule="auto"/>
        <w:ind w:left="1418" w:right="1214"/>
      </w:pPr>
      <w:r w:rsidRPr="00394D05">
        <w:t>Deverá se</w:t>
      </w:r>
      <w:r w:rsidR="000E09AE">
        <w:t>r cotado, preço unitário e total</w:t>
      </w:r>
      <w:r w:rsidRPr="00394D05">
        <w:t xml:space="preserve"> por </w:t>
      </w:r>
      <w:r w:rsidR="000E09AE">
        <w:t>item</w:t>
      </w:r>
      <w:r w:rsidRPr="00394D05">
        <w:t>, de acordo com o Anexo</w:t>
      </w:r>
      <w:r w:rsidR="00693F09">
        <w:t xml:space="preserve"> II</w:t>
      </w:r>
      <w:r w:rsidRPr="00394D05">
        <w:t xml:space="preserve"> do Edital. PROPOSTA: R$ (Por extenso)</w:t>
      </w:r>
    </w:p>
    <w:p w:rsidR="00320D8B" w:rsidRPr="00394D05" w:rsidRDefault="00A07ED4" w:rsidP="004C35AD">
      <w:pPr>
        <w:pStyle w:val="Ttulo1"/>
        <w:spacing w:before="9"/>
        <w:ind w:left="1418"/>
      </w:pPr>
      <w:r w:rsidRPr="00394D05">
        <w:t>CONDIÇÕES GERAIS</w:t>
      </w:r>
    </w:p>
    <w:p w:rsidR="00320D8B" w:rsidRPr="00394D05" w:rsidRDefault="00320D8B">
      <w:pPr>
        <w:pStyle w:val="Corpodetexto"/>
        <w:spacing w:before="1"/>
        <w:rPr>
          <w:b/>
        </w:rPr>
      </w:pPr>
    </w:p>
    <w:p w:rsidR="00320D8B" w:rsidRPr="00394D05" w:rsidRDefault="00A07ED4" w:rsidP="007E51FF">
      <w:pPr>
        <w:pStyle w:val="Corpodetexto"/>
        <w:tabs>
          <w:tab w:val="left" w:pos="10632"/>
        </w:tabs>
        <w:spacing w:before="1"/>
        <w:ind w:left="1418" w:right="625"/>
        <w:jc w:val="both"/>
      </w:pPr>
      <w:r w:rsidRPr="00394D05">
        <w:t>A proponente declara conhecer os termos do instrumento convocatório que rege a presente</w:t>
      </w:r>
      <w:r w:rsidRPr="00394D05">
        <w:rPr>
          <w:spacing w:val="55"/>
        </w:rPr>
        <w:t xml:space="preserve"> </w:t>
      </w:r>
      <w:r w:rsidRPr="00394D05">
        <w:t>licitação.</w:t>
      </w:r>
    </w:p>
    <w:p w:rsidR="00320D8B" w:rsidRPr="00394D05" w:rsidRDefault="00320D8B">
      <w:pPr>
        <w:pStyle w:val="Corpodetexto"/>
        <w:spacing w:before="5"/>
      </w:pPr>
    </w:p>
    <w:p w:rsidR="00320D8B" w:rsidRPr="00394D05" w:rsidRDefault="00A07ED4" w:rsidP="0006057C">
      <w:pPr>
        <w:pStyle w:val="Ttulo1"/>
        <w:ind w:left="1418"/>
      </w:pPr>
      <w:r w:rsidRPr="00394D05">
        <w:t>PRAZO DE GARANTIA</w:t>
      </w:r>
    </w:p>
    <w:p w:rsidR="00320D8B" w:rsidRPr="00394D05" w:rsidRDefault="00320D8B">
      <w:pPr>
        <w:pStyle w:val="Corpodetexto"/>
        <w:spacing w:before="6"/>
        <w:rPr>
          <w:b/>
        </w:rPr>
      </w:pPr>
    </w:p>
    <w:p w:rsidR="00320D8B" w:rsidRPr="00394D05" w:rsidRDefault="00A07ED4" w:rsidP="0006057C">
      <w:pPr>
        <w:pStyle w:val="Corpodetexto"/>
        <w:spacing w:before="1" w:line="237" w:lineRule="auto"/>
        <w:ind w:left="1418" w:right="625" w:hanging="1"/>
        <w:jc w:val="both"/>
      </w:pPr>
      <w:r w:rsidRPr="00394D05">
        <w:t xml:space="preserve">A garantia deverá ser da seguinte forma: Para todos os </w:t>
      </w:r>
      <w:r w:rsidRPr="00394D05">
        <w:rPr>
          <w:b/>
        </w:rPr>
        <w:t xml:space="preserve">itens </w:t>
      </w:r>
      <w:r w:rsidRPr="00394D05">
        <w:t>de no mínimo, a contar do recebimento definitivo do objeto pela Contratante.</w:t>
      </w:r>
    </w:p>
    <w:p w:rsidR="00320D8B" w:rsidRPr="00394D05" w:rsidRDefault="00320D8B">
      <w:pPr>
        <w:pStyle w:val="Corpodetexto"/>
        <w:spacing w:before="4"/>
      </w:pPr>
    </w:p>
    <w:p w:rsidR="00320D8B" w:rsidRPr="00394D05" w:rsidRDefault="00A07ED4" w:rsidP="0006057C">
      <w:pPr>
        <w:pStyle w:val="Corpodetexto"/>
        <w:spacing w:before="1"/>
        <w:ind w:left="1418" w:right="625"/>
        <w:jc w:val="both"/>
      </w:pPr>
      <w:r w:rsidRPr="00394D05">
        <w:rPr>
          <w:b/>
        </w:rPr>
        <w:t xml:space="preserve">Obs.: </w:t>
      </w:r>
      <w:r w:rsidRPr="00394D05">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320D8B" w:rsidRPr="00394D05" w:rsidRDefault="00320D8B">
      <w:pPr>
        <w:pStyle w:val="Corpodetexto"/>
        <w:spacing w:before="2"/>
      </w:pPr>
    </w:p>
    <w:p w:rsidR="00320D8B" w:rsidRPr="00394D05" w:rsidRDefault="00A07ED4">
      <w:pPr>
        <w:pStyle w:val="Ttulo1"/>
        <w:spacing w:before="1"/>
        <w:ind w:left="1888"/>
      </w:pPr>
      <w:r w:rsidRPr="00394D05">
        <w:t>VALIDADE DA PROPOSTA COMERCIAL</w:t>
      </w:r>
    </w:p>
    <w:p w:rsidR="00320D8B" w:rsidRPr="00394D05" w:rsidRDefault="00A07ED4">
      <w:pPr>
        <w:pStyle w:val="Corpodetexto"/>
        <w:spacing w:before="90"/>
        <w:ind w:left="1603"/>
      </w:pPr>
      <w:r w:rsidRPr="00394D05">
        <w:t xml:space="preserve">De no mínimo, </w:t>
      </w:r>
      <w:r w:rsidR="004C56D0">
        <w:t>6</w:t>
      </w:r>
      <w:r w:rsidRPr="00394D05">
        <w:t>0 (</w:t>
      </w:r>
      <w:r w:rsidR="004C56D0">
        <w:t>sess</w:t>
      </w:r>
      <w:r w:rsidRPr="00394D05">
        <w:t>enta) dias contados a partir da data da sessão pública do Pregão.</w:t>
      </w:r>
    </w:p>
    <w:p w:rsidR="00320D8B" w:rsidRPr="00394D05" w:rsidRDefault="00320D8B">
      <w:pPr>
        <w:pStyle w:val="Corpodetexto"/>
        <w:spacing w:before="3"/>
      </w:pPr>
    </w:p>
    <w:p w:rsidR="00320D8B" w:rsidRPr="00394D05" w:rsidRDefault="00A07ED4">
      <w:pPr>
        <w:pStyle w:val="Ttulo1"/>
        <w:ind w:left="1603"/>
      </w:pPr>
      <w:r w:rsidRPr="00394D05">
        <w:t>LOCAL E DATA</w:t>
      </w:r>
    </w:p>
    <w:p w:rsidR="00320D8B" w:rsidRPr="00394D05" w:rsidRDefault="00A07ED4">
      <w:pPr>
        <w:spacing w:before="1"/>
        <w:ind w:left="1603"/>
        <w:rPr>
          <w:b/>
          <w:sz w:val="24"/>
          <w:szCs w:val="24"/>
        </w:rPr>
      </w:pPr>
      <w:r w:rsidRPr="00394D05">
        <w:rPr>
          <w:b/>
          <w:sz w:val="24"/>
          <w:szCs w:val="24"/>
        </w:rPr>
        <w:t>NOME E ASSINATURA DO REPRESENTANTE DA EMPRESA</w:t>
      </w:r>
    </w:p>
    <w:p w:rsidR="00320D8B" w:rsidRPr="00394D05" w:rsidRDefault="00A07ED4" w:rsidP="007E51FF">
      <w:pPr>
        <w:tabs>
          <w:tab w:val="left" w:pos="9923"/>
        </w:tabs>
        <w:ind w:left="1603" w:right="625"/>
        <w:jc w:val="both"/>
        <w:rPr>
          <w:b/>
          <w:sz w:val="24"/>
          <w:szCs w:val="24"/>
        </w:rPr>
      </w:pPr>
      <w:r w:rsidRPr="00394D05">
        <w:rPr>
          <w:b/>
          <w:sz w:val="24"/>
          <w:szCs w:val="24"/>
        </w:rPr>
        <w:t>OBS: A INTERPOSIÇÃO DE RECURSO SUSPENDE O PRAZO DE VALIDADE DA PROPOSTA ATÉ DECISÃO.</w:t>
      </w:r>
    </w:p>
    <w:p w:rsidR="00320D8B" w:rsidRPr="00394D05" w:rsidRDefault="00320D8B">
      <w:pPr>
        <w:rPr>
          <w:sz w:val="24"/>
          <w:szCs w:val="24"/>
        </w:rPr>
        <w:sectPr w:rsidR="00320D8B" w:rsidRPr="00394D05" w:rsidSect="00E924D0">
          <w:pgSz w:w="11900" w:h="16840"/>
          <w:pgMar w:top="2234" w:right="120" w:bottom="1420" w:left="426" w:header="218" w:footer="1143" w:gutter="0"/>
          <w:cols w:space="720"/>
        </w:sectPr>
      </w:pPr>
    </w:p>
    <w:p w:rsidR="00320D8B" w:rsidRDefault="00C11C96">
      <w:pPr>
        <w:spacing w:before="90"/>
        <w:ind w:left="2103" w:right="1932"/>
        <w:jc w:val="center"/>
        <w:rPr>
          <w:b/>
          <w:sz w:val="24"/>
          <w:szCs w:val="24"/>
        </w:rPr>
      </w:pPr>
      <w:r>
        <w:rPr>
          <w:b/>
          <w:sz w:val="24"/>
          <w:szCs w:val="24"/>
        </w:rPr>
        <w:lastRenderedPageBreak/>
        <w:t>ANEXO V</w:t>
      </w:r>
    </w:p>
    <w:p w:rsidR="00791518" w:rsidRPr="00394D05" w:rsidRDefault="00791518">
      <w:pPr>
        <w:spacing w:before="90"/>
        <w:ind w:left="2103" w:right="1932"/>
        <w:jc w:val="center"/>
        <w:rPr>
          <w:b/>
          <w:sz w:val="24"/>
          <w:szCs w:val="24"/>
        </w:rPr>
      </w:pPr>
      <w:r>
        <w:rPr>
          <w:b/>
          <w:sz w:val="24"/>
          <w:szCs w:val="24"/>
        </w:rPr>
        <w:t>ADESÃO</w:t>
      </w:r>
    </w:p>
    <w:p w:rsidR="00320D8B" w:rsidRPr="00394D05" w:rsidRDefault="00320D8B">
      <w:pPr>
        <w:pStyle w:val="Corpodetexto"/>
        <w:spacing w:before="2"/>
        <w:rPr>
          <w:b/>
        </w:rPr>
      </w:pPr>
    </w:p>
    <w:p w:rsidR="004C56D0" w:rsidRPr="00E5625E" w:rsidRDefault="004C56D0" w:rsidP="004C56D0">
      <w:pPr>
        <w:pStyle w:val="Ttulo1"/>
        <w:ind w:left="709" w:right="625"/>
        <w:jc w:val="both"/>
      </w:pPr>
      <w:r w:rsidRPr="00E5625E">
        <w:t xml:space="preserve">SOLICITAÇÃO DE CADASTRO AO SISTEMA DE PREGÃO ELETRÔNICO DA </w:t>
      </w:r>
      <w:r w:rsidRPr="00A53A05">
        <w:t>BOLSA</w:t>
      </w:r>
      <w:r w:rsidRPr="00E5625E">
        <w:rPr>
          <w:b w:val="0"/>
        </w:rPr>
        <w:t xml:space="preserve"> </w:t>
      </w:r>
      <w:r w:rsidRPr="00E5625E">
        <w:t>NACIONAL DE COMPRAS “BNC” E DE INTERMEDIAÇÃO DE OPERAÇÕES</w:t>
      </w:r>
      <w:r w:rsidRPr="00E5625E">
        <w:rPr>
          <w:b w:val="0"/>
        </w:rPr>
        <w:t xml:space="preserve"> </w:t>
      </w:r>
    </w:p>
    <w:tbl>
      <w:tblPr>
        <w:tblStyle w:val="TableNormal"/>
        <w:tblW w:w="0" w:type="auto"/>
        <w:tblInd w:w="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8"/>
        <w:gridCol w:w="4505"/>
      </w:tblGrid>
      <w:tr w:rsidR="00320D8B" w:rsidRPr="00394D05">
        <w:trPr>
          <w:trHeight w:val="345"/>
        </w:trPr>
        <w:tc>
          <w:tcPr>
            <w:tcW w:w="10073" w:type="dxa"/>
            <w:gridSpan w:val="2"/>
          </w:tcPr>
          <w:p w:rsidR="00320D8B" w:rsidRPr="00394D05" w:rsidRDefault="00A07ED4">
            <w:pPr>
              <w:pStyle w:val="TableParagraph"/>
              <w:spacing w:before="30"/>
              <w:ind w:left="74"/>
              <w:rPr>
                <w:rFonts w:ascii="Times New Roman" w:hAnsi="Times New Roman" w:cs="Times New Roman"/>
                <w:b/>
                <w:sz w:val="24"/>
                <w:szCs w:val="24"/>
              </w:rPr>
            </w:pPr>
            <w:r w:rsidRPr="00394D05">
              <w:rPr>
                <w:rFonts w:ascii="Times New Roman" w:hAnsi="Times New Roman" w:cs="Times New Roman"/>
                <w:b/>
                <w:sz w:val="24"/>
                <w:szCs w:val="24"/>
              </w:rPr>
              <w:t>Natureza do Licitante (Pessoa Física ou Jurídica)</w:t>
            </w:r>
          </w:p>
        </w:tc>
      </w:tr>
      <w:tr w:rsidR="00320D8B" w:rsidRPr="00394D05">
        <w:trPr>
          <w:trHeight w:val="345"/>
        </w:trPr>
        <w:tc>
          <w:tcPr>
            <w:tcW w:w="10073" w:type="dxa"/>
            <w:gridSpan w:val="2"/>
          </w:tcPr>
          <w:p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Razão Social:</w:t>
            </w:r>
          </w:p>
        </w:tc>
      </w:tr>
      <w:tr w:rsidR="00320D8B" w:rsidRPr="00394D05">
        <w:trPr>
          <w:trHeight w:val="345"/>
        </w:trPr>
        <w:tc>
          <w:tcPr>
            <w:tcW w:w="10073" w:type="dxa"/>
            <w:gridSpan w:val="2"/>
          </w:tcPr>
          <w:p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Ramo de Atividade:</w:t>
            </w:r>
          </w:p>
        </w:tc>
      </w:tr>
      <w:tr w:rsidR="00320D8B" w:rsidRPr="00394D05">
        <w:trPr>
          <w:trHeight w:val="345"/>
        </w:trPr>
        <w:tc>
          <w:tcPr>
            <w:tcW w:w="10073" w:type="dxa"/>
            <w:gridSpan w:val="2"/>
          </w:tcPr>
          <w:p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Endereço:</w:t>
            </w:r>
          </w:p>
        </w:tc>
      </w:tr>
      <w:tr w:rsidR="00320D8B" w:rsidRPr="00394D05">
        <w:trPr>
          <w:trHeight w:val="345"/>
        </w:trPr>
        <w:tc>
          <w:tcPr>
            <w:tcW w:w="5568" w:type="dxa"/>
          </w:tcPr>
          <w:p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Complemento:</w:t>
            </w:r>
          </w:p>
        </w:tc>
        <w:tc>
          <w:tcPr>
            <w:tcW w:w="4505" w:type="dxa"/>
          </w:tcPr>
          <w:p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Bairro:</w:t>
            </w:r>
          </w:p>
        </w:tc>
      </w:tr>
      <w:tr w:rsidR="00320D8B" w:rsidRPr="00394D05">
        <w:trPr>
          <w:trHeight w:val="345"/>
        </w:trPr>
        <w:tc>
          <w:tcPr>
            <w:tcW w:w="5568" w:type="dxa"/>
          </w:tcPr>
          <w:p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Cidade:</w:t>
            </w:r>
          </w:p>
        </w:tc>
        <w:tc>
          <w:tcPr>
            <w:tcW w:w="4505" w:type="dxa"/>
          </w:tcPr>
          <w:p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UF:</w:t>
            </w:r>
          </w:p>
        </w:tc>
      </w:tr>
      <w:tr w:rsidR="00320D8B" w:rsidRPr="00394D05">
        <w:trPr>
          <w:trHeight w:val="342"/>
        </w:trPr>
        <w:tc>
          <w:tcPr>
            <w:tcW w:w="5568" w:type="dxa"/>
          </w:tcPr>
          <w:p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CEP:</w:t>
            </w:r>
          </w:p>
        </w:tc>
        <w:tc>
          <w:tcPr>
            <w:tcW w:w="4505" w:type="dxa"/>
          </w:tcPr>
          <w:p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CNPJ:</w:t>
            </w:r>
          </w:p>
        </w:tc>
      </w:tr>
      <w:tr w:rsidR="00320D8B" w:rsidRPr="00394D05">
        <w:trPr>
          <w:trHeight w:val="345"/>
        </w:trPr>
        <w:tc>
          <w:tcPr>
            <w:tcW w:w="5568" w:type="dxa"/>
          </w:tcPr>
          <w:p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Telefone Comercial:</w:t>
            </w:r>
          </w:p>
        </w:tc>
        <w:tc>
          <w:tcPr>
            <w:tcW w:w="4505" w:type="dxa"/>
          </w:tcPr>
          <w:p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Inscrição Estadual:</w:t>
            </w:r>
          </w:p>
        </w:tc>
      </w:tr>
      <w:tr w:rsidR="00320D8B" w:rsidRPr="00394D05">
        <w:trPr>
          <w:trHeight w:val="345"/>
        </w:trPr>
        <w:tc>
          <w:tcPr>
            <w:tcW w:w="5568" w:type="dxa"/>
          </w:tcPr>
          <w:p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Representante Legal:</w:t>
            </w:r>
          </w:p>
        </w:tc>
        <w:tc>
          <w:tcPr>
            <w:tcW w:w="4505" w:type="dxa"/>
          </w:tcPr>
          <w:p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RG:</w:t>
            </w:r>
          </w:p>
        </w:tc>
      </w:tr>
      <w:tr w:rsidR="00320D8B" w:rsidRPr="00394D05">
        <w:trPr>
          <w:trHeight w:val="342"/>
        </w:trPr>
        <w:tc>
          <w:tcPr>
            <w:tcW w:w="5568" w:type="dxa"/>
          </w:tcPr>
          <w:p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E-mail:</w:t>
            </w:r>
          </w:p>
        </w:tc>
        <w:tc>
          <w:tcPr>
            <w:tcW w:w="4505" w:type="dxa"/>
          </w:tcPr>
          <w:p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CPF:</w:t>
            </w:r>
          </w:p>
        </w:tc>
      </w:tr>
      <w:tr w:rsidR="00320D8B" w:rsidRPr="00394D05">
        <w:trPr>
          <w:trHeight w:val="553"/>
        </w:trPr>
        <w:tc>
          <w:tcPr>
            <w:tcW w:w="10073" w:type="dxa"/>
            <w:gridSpan w:val="2"/>
          </w:tcPr>
          <w:p w:rsidR="00320D8B" w:rsidRPr="00394D05" w:rsidRDefault="00A07ED4">
            <w:pPr>
              <w:pStyle w:val="TableParagraph"/>
              <w:spacing w:line="230" w:lineRule="auto"/>
              <w:ind w:left="74" w:right="9116"/>
              <w:rPr>
                <w:rFonts w:ascii="Times New Roman" w:hAnsi="Times New Roman" w:cs="Times New Roman"/>
                <w:sz w:val="24"/>
                <w:szCs w:val="24"/>
              </w:rPr>
            </w:pPr>
            <w:r w:rsidRPr="00394D05">
              <w:rPr>
                <w:rFonts w:ascii="Times New Roman" w:hAnsi="Times New Roman" w:cs="Times New Roman"/>
                <w:sz w:val="24"/>
                <w:szCs w:val="24"/>
              </w:rPr>
              <w:t>Telefone Celular:</w:t>
            </w:r>
          </w:p>
        </w:tc>
      </w:tr>
      <w:tr w:rsidR="00320D8B" w:rsidRPr="00394D05">
        <w:trPr>
          <w:trHeight w:val="345"/>
        </w:trPr>
        <w:tc>
          <w:tcPr>
            <w:tcW w:w="10073" w:type="dxa"/>
            <w:gridSpan w:val="2"/>
          </w:tcPr>
          <w:p w:rsidR="00320D8B" w:rsidRPr="00394D05" w:rsidRDefault="00A07ED4">
            <w:pPr>
              <w:pStyle w:val="TableParagraph"/>
              <w:spacing w:before="18"/>
              <w:ind w:left="74"/>
              <w:rPr>
                <w:rFonts w:ascii="Times New Roman" w:hAnsi="Times New Roman" w:cs="Times New Roman"/>
                <w:sz w:val="24"/>
                <w:szCs w:val="24"/>
              </w:rPr>
            </w:pPr>
            <w:r w:rsidRPr="00394D05">
              <w:rPr>
                <w:rFonts w:ascii="Times New Roman" w:hAnsi="Times New Roman" w:cs="Times New Roman"/>
                <w:sz w:val="24"/>
                <w:szCs w:val="24"/>
              </w:rPr>
              <w:t>Whatsapp:</w:t>
            </w:r>
          </w:p>
        </w:tc>
      </w:tr>
      <w:tr w:rsidR="00320D8B" w:rsidRPr="00394D05">
        <w:trPr>
          <w:trHeight w:val="551"/>
        </w:trPr>
        <w:tc>
          <w:tcPr>
            <w:tcW w:w="10073" w:type="dxa"/>
            <w:gridSpan w:val="2"/>
          </w:tcPr>
          <w:p w:rsidR="00320D8B" w:rsidRPr="00394D05" w:rsidRDefault="00A07ED4">
            <w:pPr>
              <w:pStyle w:val="TableParagraph"/>
              <w:spacing w:line="230" w:lineRule="auto"/>
              <w:ind w:left="74" w:right="8876"/>
              <w:rPr>
                <w:rFonts w:ascii="Times New Roman" w:hAnsi="Times New Roman" w:cs="Times New Roman"/>
                <w:sz w:val="24"/>
                <w:szCs w:val="24"/>
              </w:rPr>
            </w:pPr>
            <w:r w:rsidRPr="00394D05">
              <w:rPr>
                <w:rFonts w:ascii="Times New Roman" w:hAnsi="Times New Roman" w:cs="Times New Roman"/>
                <w:sz w:val="24"/>
                <w:szCs w:val="24"/>
              </w:rPr>
              <w:t>Resp. Financeiro:</w:t>
            </w:r>
          </w:p>
        </w:tc>
      </w:tr>
      <w:tr w:rsidR="00320D8B" w:rsidRPr="00394D05">
        <w:trPr>
          <w:trHeight w:val="549"/>
        </w:trPr>
        <w:tc>
          <w:tcPr>
            <w:tcW w:w="5568" w:type="dxa"/>
          </w:tcPr>
          <w:p w:rsidR="00320D8B" w:rsidRPr="00394D05" w:rsidRDefault="00A07ED4">
            <w:pPr>
              <w:pStyle w:val="TableParagraph"/>
              <w:spacing w:line="228" w:lineRule="auto"/>
              <w:ind w:left="74" w:right="4371"/>
              <w:rPr>
                <w:rFonts w:ascii="Times New Roman" w:hAnsi="Times New Roman" w:cs="Times New Roman"/>
                <w:sz w:val="24"/>
                <w:szCs w:val="24"/>
              </w:rPr>
            </w:pPr>
            <w:r w:rsidRPr="00394D05">
              <w:rPr>
                <w:rFonts w:ascii="Times New Roman" w:hAnsi="Times New Roman" w:cs="Times New Roman"/>
                <w:sz w:val="24"/>
                <w:szCs w:val="24"/>
              </w:rPr>
              <w:t>E-mail Financeiro:</w:t>
            </w:r>
          </w:p>
        </w:tc>
        <w:tc>
          <w:tcPr>
            <w:tcW w:w="4505" w:type="dxa"/>
          </w:tcPr>
          <w:p w:rsidR="00320D8B" w:rsidRPr="00394D05" w:rsidRDefault="00A07ED4">
            <w:pPr>
              <w:pStyle w:val="TableParagraph"/>
              <w:spacing w:before="121"/>
              <w:ind w:left="74"/>
              <w:rPr>
                <w:rFonts w:ascii="Times New Roman" w:hAnsi="Times New Roman" w:cs="Times New Roman"/>
                <w:sz w:val="24"/>
                <w:szCs w:val="24"/>
              </w:rPr>
            </w:pPr>
            <w:r w:rsidRPr="00394D05">
              <w:rPr>
                <w:rFonts w:ascii="Times New Roman" w:hAnsi="Times New Roman" w:cs="Times New Roman"/>
                <w:sz w:val="24"/>
                <w:szCs w:val="24"/>
              </w:rPr>
              <w:t>Telefone:</w:t>
            </w:r>
          </w:p>
        </w:tc>
      </w:tr>
      <w:tr w:rsidR="00320D8B" w:rsidRPr="00394D05">
        <w:trPr>
          <w:trHeight w:val="345"/>
        </w:trPr>
        <w:tc>
          <w:tcPr>
            <w:tcW w:w="10073" w:type="dxa"/>
            <w:gridSpan w:val="2"/>
          </w:tcPr>
          <w:p w:rsidR="00320D8B" w:rsidRPr="00394D05" w:rsidRDefault="00A07ED4">
            <w:pPr>
              <w:pStyle w:val="TableParagraph"/>
              <w:spacing w:before="20"/>
              <w:ind w:left="74"/>
              <w:rPr>
                <w:rFonts w:ascii="Times New Roman" w:hAnsi="Times New Roman" w:cs="Times New Roman"/>
                <w:sz w:val="24"/>
                <w:szCs w:val="24"/>
              </w:rPr>
            </w:pPr>
            <w:r w:rsidRPr="00394D05">
              <w:rPr>
                <w:rFonts w:ascii="Times New Roman" w:hAnsi="Times New Roman" w:cs="Times New Roman"/>
                <w:sz w:val="24"/>
                <w:szCs w:val="24"/>
              </w:rPr>
              <w:t>E-mail para informativo de edital</w:t>
            </w:r>
          </w:p>
        </w:tc>
      </w:tr>
      <w:tr w:rsidR="00320D8B" w:rsidRPr="00394D05">
        <w:trPr>
          <w:trHeight w:val="345"/>
        </w:trPr>
        <w:tc>
          <w:tcPr>
            <w:tcW w:w="10073" w:type="dxa"/>
            <w:gridSpan w:val="2"/>
          </w:tcPr>
          <w:p w:rsidR="00320D8B" w:rsidRPr="00394D05" w:rsidRDefault="00A07ED4">
            <w:pPr>
              <w:pStyle w:val="TableParagraph"/>
              <w:tabs>
                <w:tab w:val="left" w:pos="1221"/>
                <w:tab w:val="left" w:pos="2406"/>
              </w:tabs>
              <w:spacing w:before="18"/>
              <w:ind w:left="74"/>
              <w:rPr>
                <w:rFonts w:ascii="Times New Roman" w:hAnsi="Times New Roman" w:cs="Times New Roman"/>
                <w:sz w:val="24"/>
                <w:szCs w:val="24"/>
              </w:rPr>
            </w:pPr>
            <w:r w:rsidRPr="00394D05">
              <w:rPr>
                <w:rFonts w:ascii="Times New Roman" w:hAnsi="Times New Roman" w:cs="Times New Roman"/>
                <w:sz w:val="24"/>
                <w:szCs w:val="24"/>
              </w:rPr>
              <w:t>ME/EPP:</w:t>
            </w:r>
            <w:r w:rsidRPr="00394D05">
              <w:rPr>
                <w:rFonts w:ascii="Times New Roman" w:hAnsi="Times New Roman" w:cs="Times New Roman"/>
                <w:sz w:val="24"/>
                <w:szCs w:val="24"/>
              </w:rPr>
              <w:tab/>
              <w:t xml:space="preserve">( </w:t>
            </w:r>
            <w:r w:rsidRPr="00394D05">
              <w:rPr>
                <w:rFonts w:ascii="Times New Roman" w:hAnsi="Times New Roman" w:cs="Times New Roman"/>
                <w:spacing w:val="53"/>
                <w:sz w:val="24"/>
                <w:szCs w:val="24"/>
              </w:rPr>
              <w:t xml:space="preserve"> </w:t>
            </w:r>
            <w:r w:rsidRPr="00394D05">
              <w:rPr>
                <w:rFonts w:ascii="Times New Roman" w:hAnsi="Times New Roman" w:cs="Times New Roman"/>
                <w:sz w:val="24"/>
                <w:szCs w:val="24"/>
              </w:rPr>
              <w:t>)</w:t>
            </w:r>
            <w:r w:rsidRPr="00394D05">
              <w:rPr>
                <w:rFonts w:ascii="Times New Roman" w:hAnsi="Times New Roman" w:cs="Times New Roman"/>
                <w:spacing w:val="56"/>
                <w:sz w:val="24"/>
                <w:szCs w:val="24"/>
              </w:rPr>
              <w:t xml:space="preserve"> </w:t>
            </w:r>
            <w:r w:rsidRPr="00394D05">
              <w:rPr>
                <w:rFonts w:ascii="Times New Roman" w:hAnsi="Times New Roman" w:cs="Times New Roman"/>
                <w:sz w:val="24"/>
                <w:szCs w:val="24"/>
              </w:rPr>
              <w:t>SIM</w:t>
            </w:r>
            <w:r w:rsidRPr="00394D05">
              <w:rPr>
                <w:rFonts w:ascii="Times New Roman" w:hAnsi="Times New Roman" w:cs="Times New Roman"/>
                <w:sz w:val="24"/>
                <w:szCs w:val="24"/>
              </w:rPr>
              <w:tab/>
              <w:t>( )</w:t>
            </w:r>
            <w:r w:rsidRPr="00394D05">
              <w:rPr>
                <w:rFonts w:ascii="Times New Roman" w:hAnsi="Times New Roman" w:cs="Times New Roman"/>
                <w:spacing w:val="-2"/>
                <w:sz w:val="24"/>
                <w:szCs w:val="24"/>
              </w:rPr>
              <w:t xml:space="preserve"> </w:t>
            </w:r>
            <w:r w:rsidRPr="00394D05">
              <w:rPr>
                <w:rFonts w:ascii="Times New Roman" w:hAnsi="Times New Roman" w:cs="Times New Roman"/>
                <w:sz w:val="24"/>
                <w:szCs w:val="24"/>
              </w:rPr>
              <w:t>Não</w:t>
            </w:r>
          </w:p>
        </w:tc>
      </w:tr>
    </w:tbl>
    <w:p w:rsidR="00320D8B" w:rsidRPr="00394D05" w:rsidRDefault="00320D8B">
      <w:pPr>
        <w:pStyle w:val="Corpodetexto"/>
        <w:spacing w:before="7"/>
        <w:rPr>
          <w:b/>
        </w:rPr>
      </w:pPr>
    </w:p>
    <w:p w:rsidR="00320D8B" w:rsidRPr="00394D05" w:rsidRDefault="00A07ED4" w:rsidP="00356BFC">
      <w:pPr>
        <w:pStyle w:val="PargrafodaLista"/>
        <w:numPr>
          <w:ilvl w:val="2"/>
          <w:numId w:val="4"/>
        </w:numPr>
        <w:tabs>
          <w:tab w:val="left" w:pos="1505"/>
        </w:tabs>
        <w:ind w:right="1000" w:firstLine="0"/>
        <w:jc w:val="both"/>
        <w:rPr>
          <w:sz w:val="24"/>
          <w:szCs w:val="24"/>
        </w:rPr>
      </w:pPr>
      <w:r w:rsidRPr="00394D05">
        <w:rPr>
          <w:sz w:val="24"/>
          <w:szCs w:val="24"/>
        </w:rPr>
        <w:t xml:space="preserve">Por meio do presente Termo, o Licitante acima qualificado manifesta sua adesão ao Regulamento do Sistema de pregão Eletrônico da </w:t>
      </w:r>
      <w:r w:rsidR="000B3E4C" w:rsidRPr="00A53A05">
        <w:rPr>
          <w:sz w:val="24"/>
          <w:szCs w:val="24"/>
        </w:rPr>
        <w:t>BNC</w:t>
      </w:r>
      <w:r w:rsidRPr="00A53A05">
        <w:rPr>
          <w:sz w:val="24"/>
          <w:szCs w:val="24"/>
        </w:rPr>
        <w:t xml:space="preserve"> - Bolsa </w:t>
      </w:r>
      <w:r w:rsidR="001F7105" w:rsidRPr="00A53A05">
        <w:rPr>
          <w:sz w:val="24"/>
          <w:szCs w:val="24"/>
        </w:rPr>
        <w:t>Nacional de Compras</w:t>
      </w:r>
      <w:r w:rsidRPr="00394D05">
        <w:rPr>
          <w:sz w:val="24"/>
          <w:szCs w:val="24"/>
        </w:rPr>
        <w:t xml:space="preserve"> do qual declara ter pleno conhecimento, em conformidade com as disposições que</w:t>
      </w:r>
      <w:r w:rsidRPr="00394D05">
        <w:rPr>
          <w:spacing w:val="-11"/>
          <w:sz w:val="24"/>
          <w:szCs w:val="24"/>
        </w:rPr>
        <w:t xml:space="preserve"> </w:t>
      </w:r>
      <w:r w:rsidRPr="00394D05">
        <w:rPr>
          <w:sz w:val="24"/>
          <w:szCs w:val="24"/>
        </w:rPr>
        <w:t>seguem.</w:t>
      </w:r>
    </w:p>
    <w:p w:rsidR="00320D8B" w:rsidRPr="00394D05" w:rsidRDefault="00A07ED4" w:rsidP="00356BFC">
      <w:pPr>
        <w:pStyle w:val="PargrafodaLista"/>
        <w:numPr>
          <w:ilvl w:val="2"/>
          <w:numId w:val="4"/>
        </w:numPr>
        <w:tabs>
          <w:tab w:val="left" w:pos="1421"/>
        </w:tabs>
        <w:spacing w:before="1"/>
        <w:ind w:left="1420" w:hanging="243"/>
        <w:jc w:val="both"/>
        <w:rPr>
          <w:sz w:val="24"/>
          <w:szCs w:val="24"/>
        </w:rPr>
      </w:pPr>
      <w:r w:rsidRPr="00394D05">
        <w:rPr>
          <w:sz w:val="24"/>
          <w:szCs w:val="24"/>
        </w:rPr>
        <w:t>São responsabilidades do</w:t>
      </w:r>
      <w:r w:rsidRPr="00394D05">
        <w:rPr>
          <w:spacing w:val="6"/>
          <w:sz w:val="24"/>
          <w:szCs w:val="24"/>
        </w:rPr>
        <w:t xml:space="preserve"> </w:t>
      </w:r>
      <w:r w:rsidRPr="00394D05">
        <w:rPr>
          <w:sz w:val="24"/>
          <w:szCs w:val="24"/>
        </w:rPr>
        <w:t>Licitante:</w:t>
      </w:r>
    </w:p>
    <w:p w:rsidR="00320D8B" w:rsidRPr="00394D05" w:rsidRDefault="00A07ED4" w:rsidP="00356BFC">
      <w:pPr>
        <w:pStyle w:val="PargrafodaLista"/>
        <w:numPr>
          <w:ilvl w:val="0"/>
          <w:numId w:val="3"/>
        </w:numPr>
        <w:tabs>
          <w:tab w:val="left" w:pos="1541"/>
        </w:tabs>
        <w:ind w:right="1002" w:hanging="1"/>
        <w:rPr>
          <w:sz w:val="24"/>
          <w:szCs w:val="24"/>
        </w:rPr>
      </w:pPr>
      <w:r w:rsidRPr="00394D05">
        <w:rPr>
          <w:sz w:val="24"/>
          <w:szCs w:val="24"/>
        </w:rPr>
        <w:t>Tomar conhecimento de, e cumprir todos os dispositivos constantes dos editais de negócios dos quais venha a</w:t>
      </w:r>
      <w:r w:rsidRPr="00394D05">
        <w:rPr>
          <w:spacing w:val="-6"/>
          <w:sz w:val="24"/>
          <w:szCs w:val="24"/>
        </w:rPr>
        <w:t xml:space="preserve"> </w:t>
      </w:r>
      <w:r w:rsidRPr="00394D05">
        <w:rPr>
          <w:sz w:val="24"/>
          <w:szCs w:val="24"/>
        </w:rPr>
        <w:t>participar;</w:t>
      </w:r>
    </w:p>
    <w:p w:rsidR="00320D8B" w:rsidRPr="00394D05" w:rsidRDefault="00A07ED4" w:rsidP="00356BFC">
      <w:pPr>
        <w:pStyle w:val="PargrafodaLista"/>
        <w:numPr>
          <w:ilvl w:val="0"/>
          <w:numId w:val="3"/>
        </w:numPr>
        <w:tabs>
          <w:tab w:val="left" w:pos="1541"/>
        </w:tabs>
        <w:ind w:right="999" w:firstLine="0"/>
        <w:rPr>
          <w:sz w:val="24"/>
          <w:szCs w:val="24"/>
        </w:rPr>
      </w:pPr>
      <w:r w:rsidRPr="00394D05">
        <w:rPr>
          <w:sz w:val="24"/>
          <w:szCs w:val="24"/>
        </w:rPr>
        <w:t>Observar e cumprir a regularidade fiscal, apresentando a documentação exigida nos editais para fins de habilitação nas licitações em que for</w:t>
      </w:r>
      <w:r w:rsidRPr="00394D05">
        <w:rPr>
          <w:spacing w:val="-11"/>
          <w:sz w:val="24"/>
          <w:szCs w:val="24"/>
        </w:rPr>
        <w:t xml:space="preserve"> </w:t>
      </w:r>
      <w:r w:rsidRPr="00394D05">
        <w:rPr>
          <w:sz w:val="24"/>
          <w:szCs w:val="24"/>
        </w:rPr>
        <w:t>vencedor;</w:t>
      </w:r>
    </w:p>
    <w:p w:rsidR="00320D8B" w:rsidRPr="008A0070" w:rsidRDefault="00A07ED4" w:rsidP="00356BFC">
      <w:pPr>
        <w:pStyle w:val="PargrafodaLista"/>
        <w:numPr>
          <w:ilvl w:val="0"/>
          <w:numId w:val="3"/>
        </w:numPr>
        <w:ind w:left="1134" w:right="999" w:firstLine="0"/>
        <w:rPr>
          <w:sz w:val="24"/>
          <w:szCs w:val="24"/>
        </w:rPr>
      </w:pPr>
      <w:r w:rsidRPr="00394D05">
        <w:rPr>
          <w:sz w:val="24"/>
          <w:szCs w:val="24"/>
        </w:rPr>
        <w:t xml:space="preserve">Observar a legislação pertinente, bem como o disposto no Estatuto Social e nas demais normas e regulamentos expedidos pela </w:t>
      </w:r>
      <w:r w:rsidR="000B3E4C" w:rsidRPr="00A53A05">
        <w:rPr>
          <w:sz w:val="24"/>
          <w:szCs w:val="24"/>
        </w:rPr>
        <w:t>BNC</w:t>
      </w:r>
      <w:r w:rsidRPr="00A53A05">
        <w:rPr>
          <w:sz w:val="24"/>
          <w:szCs w:val="24"/>
        </w:rPr>
        <w:t xml:space="preserve"> - Bolsa </w:t>
      </w:r>
      <w:r w:rsidR="001F7105" w:rsidRPr="00A53A05">
        <w:rPr>
          <w:sz w:val="24"/>
          <w:szCs w:val="24"/>
        </w:rPr>
        <w:t>Nacional de Compras</w:t>
      </w:r>
      <w:r w:rsidRPr="00394D05">
        <w:rPr>
          <w:sz w:val="24"/>
          <w:szCs w:val="24"/>
        </w:rPr>
        <w:t xml:space="preserve">, dos quais declara ter </w:t>
      </w:r>
      <w:r w:rsidRPr="008A0070">
        <w:rPr>
          <w:sz w:val="24"/>
          <w:szCs w:val="24"/>
        </w:rPr>
        <w:t>pleno</w:t>
      </w:r>
      <w:r w:rsidRPr="008A0070">
        <w:rPr>
          <w:spacing w:val="-3"/>
          <w:sz w:val="24"/>
          <w:szCs w:val="24"/>
        </w:rPr>
        <w:t xml:space="preserve"> </w:t>
      </w:r>
      <w:r w:rsidRPr="008A0070">
        <w:rPr>
          <w:sz w:val="24"/>
          <w:szCs w:val="24"/>
        </w:rPr>
        <w:t>conhecimento;</w:t>
      </w:r>
    </w:p>
    <w:p w:rsidR="00320D8B" w:rsidRPr="008A0070" w:rsidRDefault="00A07ED4" w:rsidP="00356BFC">
      <w:pPr>
        <w:pStyle w:val="PargrafodaLista"/>
        <w:numPr>
          <w:ilvl w:val="0"/>
          <w:numId w:val="3"/>
        </w:numPr>
        <w:ind w:left="1134" w:right="1005" w:firstLine="0"/>
        <w:rPr>
          <w:sz w:val="24"/>
          <w:szCs w:val="24"/>
        </w:rPr>
      </w:pPr>
      <w:r w:rsidRPr="008A0070">
        <w:rPr>
          <w:sz w:val="24"/>
          <w:szCs w:val="24"/>
        </w:rPr>
        <w:t xml:space="preserve">Designar pessoa responsável para operar o Sistema Eletrônico de Licitações, </w:t>
      </w:r>
      <w:r w:rsidR="004C56D0">
        <w:rPr>
          <w:sz w:val="24"/>
          <w:szCs w:val="24"/>
        </w:rPr>
        <w:t>e se responsabilizar por todos os dados do cadastro realizado no sistema;</w:t>
      </w:r>
    </w:p>
    <w:p w:rsidR="00320D8B" w:rsidRPr="00394D05" w:rsidRDefault="00320D8B">
      <w:pPr>
        <w:jc w:val="both"/>
        <w:rPr>
          <w:sz w:val="24"/>
          <w:szCs w:val="24"/>
        </w:rPr>
        <w:sectPr w:rsidR="00320D8B" w:rsidRPr="00394D05">
          <w:pgSz w:w="11900" w:h="16840"/>
          <w:pgMar w:top="2500" w:right="120" w:bottom="1420" w:left="240" w:header="218" w:footer="1143" w:gutter="0"/>
          <w:cols w:space="720"/>
        </w:sectPr>
      </w:pPr>
    </w:p>
    <w:p w:rsidR="00320D8B" w:rsidRPr="00394D05" w:rsidRDefault="00A07ED4" w:rsidP="00356BFC">
      <w:pPr>
        <w:pStyle w:val="Ttulo1"/>
        <w:numPr>
          <w:ilvl w:val="2"/>
          <w:numId w:val="4"/>
        </w:numPr>
        <w:tabs>
          <w:tab w:val="left" w:pos="1169"/>
        </w:tabs>
        <w:spacing w:before="90"/>
        <w:ind w:left="895" w:right="1287" w:firstLine="0"/>
        <w:jc w:val="both"/>
      </w:pPr>
      <w:r w:rsidRPr="00394D05">
        <w:lastRenderedPageBreak/>
        <w:t xml:space="preserve">O Licitante reconhece que a utilização do sistema eletrônico de negociação implica o pagamento de taxas de utilização, conforme previsto </w:t>
      </w:r>
      <w:r w:rsidRPr="008A0070">
        <w:t>no Anexo V</w:t>
      </w:r>
      <w:r w:rsidR="0058410A" w:rsidRPr="008A0070">
        <w:t>I</w:t>
      </w:r>
      <w:r w:rsidRPr="00394D05">
        <w:t xml:space="preserve"> do Regulamento do Sistema Eletrônico de Licitações da </w:t>
      </w:r>
      <w:r w:rsidR="000B3E4C" w:rsidRPr="00A53A05">
        <w:t>BNC</w:t>
      </w:r>
      <w:r w:rsidRPr="00A53A05">
        <w:t xml:space="preserve"> - Bolsa </w:t>
      </w:r>
      <w:r w:rsidR="001F7105" w:rsidRPr="00A53A05">
        <w:t>Nacional de Compras</w:t>
      </w:r>
      <w:r w:rsidRPr="00394D05">
        <w:t>.</w:t>
      </w:r>
    </w:p>
    <w:p w:rsidR="00320D8B" w:rsidRPr="00394D05" w:rsidRDefault="00320D8B">
      <w:pPr>
        <w:pStyle w:val="Corpodetexto"/>
        <w:rPr>
          <w:b/>
        </w:rPr>
      </w:pPr>
    </w:p>
    <w:p w:rsidR="00320D8B" w:rsidRPr="00394D05" w:rsidRDefault="008A0070" w:rsidP="008A0070">
      <w:pPr>
        <w:pStyle w:val="Corpodetexto"/>
        <w:tabs>
          <w:tab w:val="left" w:pos="4215"/>
        </w:tabs>
        <w:spacing w:before="2"/>
        <w:rPr>
          <w:b/>
        </w:rPr>
      </w:pPr>
      <w:r>
        <w:rPr>
          <w:b/>
        </w:rPr>
        <w:tab/>
      </w:r>
    </w:p>
    <w:p w:rsidR="00320D8B" w:rsidRPr="00A53A05" w:rsidRDefault="00A07ED4" w:rsidP="00356BFC">
      <w:pPr>
        <w:pStyle w:val="PargrafodaLista"/>
        <w:numPr>
          <w:ilvl w:val="2"/>
          <w:numId w:val="4"/>
        </w:numPr>
        <w:tabs>
          <w:tab w:val="left" w:pos="1145"/>
        </w:tabs>
        <w:spacing w:before="1"/>
        <w:ind w:left="895" w:right="1282" w:firstLine="0"/>
        <w:jc w:val="both"/>
        <w:rPr>
          <w:b/>
          <w:sz w:val="24"/>
          <w:szCs w:val="24"/>
        </w:rPr>
      </w:pPr>
      <w:r w:rsidRPr="00A53A05">
        <w:rPr>
          <w:b/>
          <w:sz w:val="24"/>
          <w:szCs w:val="24"/>
        </w:rPr>
        <w:t xml:space="preserve">O Licitante autoriza a </w:t>
      </w:r>
      <w:r w:rsidR="000B3E4C" w:rsidRPr="00A53A05">
        <w:rPr>
          <w:b/>
          <w:sz w:val="24"/>
          <w:szCs w:val="24"/>
        </w:rPr>
        <w:t>BNC</w:t>
      </w:r>
      <w:r w:rsidRPr="00A53A05">
        <w:rPr>
          <w:b/>
          <w:sz w:val="24"/>
          <w:szCs w:val="24"/>
        </w:rPr>
        <w:t xml:space="preserve"> – Bolsa </w:t>
      </w:r>
      <w:r w:rsidR="001F7105" w:rsidRPr="00A53A05">
        <w:rPr>
          <w:b/>
          <w:sz w:val="24"/>
          <w:szCs w:val="24"/>
        </w:rPr>
        <w:t>Nacional de Compras</w:t>
      </w:r>
      <w:r w:rsidRPr="00A53A05">
        <w:rPr>
          <w:b/>
          <w:sz w:val="24"/>
          <w:szCs w:val="24"/>
        </w:rPr>
        <w:t xml:space="preserve"> a expedir boleto de cobrança bancária referente às taxas de utilização ora referidas, nos prazos </w:t>
      </w:r>
      <w:r w:rsidR="0058410A" w:rsidRPr="00A53A05">
        <w:rPr>
          <w:b/>
          <w:sz w:val="24"/>
          <w:szCs w:val="24"/>
        </w:rPr>
        <w:t xml:space="preserve">e condições definidos no Anexo </w:t>
      </w:r>
      <w:r w:rsidRPr="00A53A05">
        <w:rPr>
          <w:b/>
          <w:sz w:val="24"/>
          <w:szCs w:val="24"/>
        </w:rPr>
        <w:t xml:space="preserve">V do Regulamento Sistema Eletrônico de Licitações da </w:t>
      </w:r>
      <w:r w:rsidR="000B3E4C" w:rsidRPr="00A53A05">
        <w:rPr>
          <w:b/>
          <w:sz w:val="24"/>
          <w:szCs w:val="24"/>
        </w:rPr>
        <w:t>BNC</w:t>
      </w:r>
      <w:r w:rsidRPr="00A53A05">
        <w:rPr>
          <w:b/>
          <w:sz w:val="24"/>
          <w:szCs w:val="24"/>
        </w:rPr>
        <w:t xml:space="preserve"> - Bolsa </w:t>
      </w:r>
      <w:r w:rsidR="001F7105" w:rsidRPr="00A53A05">
        <w:rPr>
          <w:b/>
          <w:sz w:val="24"/>
          <w:szCs w:val="24"/>
        </w:rPr>
        <w:t>Nacional de Compras</w:t>
      </w:r>
      <w:r w:rsidRPr="00A53A05">
        <w:rPr>
          <w:b/>
          <w:sz w:val="24"/>
          <w:szCs w:val="24"/>
        </w:rPr>
        <w:t>.</w:t>
      </w:r>
    </w:p>
    <w:p w:rsidR="00320D8B" w:rsidRPr="00394D05" w:rsidRDefault="00320D8B">
      <w:pPr>
        <w:pStyle w:val="Corpodetexto"/>
        <w:spacing w:before="1"/>
        <w:rPr>
          <w:b/>
        </w:rPr>
      </w:pPr>
    </w:p>
    <w:p w:rsidR="004C56D0" w:rsidRPr="004C56D0" w:rsidRDefault="004C56D0" w:rsidP="00835DF8">
      <w:pPr>
        <w:pStyle w:val="Corpodetexto"/>
        <w:numPr>
          <w:ilvl w:val="0"/>
          <w:numId w:val="42"/>
        </w:numPr>
        <w:ind w:left="851" w:right="1334"/>
        <w:rPr>
          <w:lang w:val="pt-BR"/>
        </w:rPr>
      </w:pPr>
      <w:r w:rsidRPr="004C56D0">
        <w:rPr>
          <w:lang w:val="pt-BR"/>
        </w:rPr>
        <w:t xml:space="preserve">A presente solicitação de adesão é válida conforme escolha do licitante, podendo ser rescindido ou revogado, a qualquer tempo, pelo Licitante, mediante comunicação expressa, sem prejuízo das responsabilidades assumidas durante o prazo de vigência ou decorrentes de negócios em andamento.   </w:t>
      </w:r>
    </w:p>
    <w:p w:rsidR="00320D8B" w:rsidRPr="004C56D0" w:rsidRDefault="00320D8B" w:rsidP="004C56D0">
      <w:pPr>
        <w:pStyle w:val="Corpodetexto"/>
        <w:ind w:left="567"/>
        <w:rPr>
          <w:lang w:val="pt-BR"/>
        </w:rPr>
      </w:pPr>
    </w:p>
    <w:p w:rsidR="00320D8B" w:rsidRPr="00394D05" w:rsidRDefault="00320D8B">
      <w:pPr>
        <w:pStyle w:val="Corpodetexto"/>
      </w:pPr>
    </w:p>
    <w:p w:rsidR="00320D8B" w:rsidRPr="00394D05" w:rsidRDefault="00A07ED4">
      <w:pPr>
        <w:pStyle w:val="Corpodetexto"/>
        <w:tabs>
          <w:tab w:val="left" w:pos="10161"/>
        </w:tabs>
        <w:ind w:left="895"/>
        <w:jc w:val="both"/>
      </w:pPr>
      <w:r w:rsidRPr="00394D05">
        <w:t>Local e</w:t>
      </w:r>
      <w:r w:rsidRPr="00394D05">
        <w:rPr>
          <w:spacing w:val="-10"/>
        </w:rPr>
        <w:t xml:space="preserve"> </w:t>
      </w:r>
      <w:r w:rsidRPr="00394D05">
        <w:t xml:space="preserve">data:  </w:t>
      </w:r>
      <w:r w:rsidRPr="00394D05">
        <w:rPr>
          <w:w w:val="99"/>
          <w:u w:val="single"/>
        </w:rPr>
        <w:t xml:space="preserve"> </w:t>
      </w:r>
      <w:r w:rsidRPr="00394D05">
        <w:rPr>
          <w:u w:val="single"/>
        </w:rPr>
        <w:tab/>
      </w:r>
    </w:p>
    <w:p w:rsidR="00320D8B" w:rsidRPr="00394D05" w:rsidRDefault="00320D8B">
      <w:pPr>
        <w:pStyle w:val="Corpodetexto"/>
      </w:pPr>
    </w:p>
    <w:p w:rsidR="00320D8B" w:rsidRPr="00394D05" w:rsidRDefault="00320D8B">
      <w:pPr>
        <w:pStyle w:val="Corpodetexto"/>
      </w:pPr>
    </w:p>
    <w:p w:rsidR="00320D8B" w:rsidRPr="00394D05" w:rsidRDefault="00320D8B">
      <w:pPr>
        <w:pStyle w:val="Corpodetexto"/>
      </w:pPr>
    </w:p>
    <w:p w:rsidR="00320D8B" w:rsidRPr="00394D05" w:rsidRDefault="00320D8B">
      <w:pPr>
        <w:pStyle w:val="Corpodetexto"/>
        <w:spacing w:before="7"/>
      </w:pPr>
    </w:p>
    <w:p w:rsidR="00320D8B" w:rsidRPr="00394D05" w:rsidRDefault="00A07ED4">
      <w:pPr>
        <w:pStyle w:val="Ttulo1"/>
        <w:tabs>
          <w:tab w:val="left" w:pos="8906"/>
        </w:tabs>
        <w:spacing w:before="90" w:line="244" w:lineRule="auto"/>
        <w:ind w:left="3093" w:right="1338" w:hanging="2160"/>
      </w:pPr>
      <w:r w:rsidRPr="00394D05">
        <w:rPr>
          <w:b w:val="0"/>
          <w:w w:val="99"/>
          <w:u w:val="single"/>
        </w:rPr>
        <w:t xml:space="preserve"> </w:t>
      </w:r>
      <w:r w:rsidRPr="00394D05">
        <w:rPr>
          <w:b w:val="0"/>
          <w:u w:val="single"/>
        </w:rPr>
        <w:tab/>
      </w:r>
      <w:r w:rsidRPr="00394D05">
        <w:rPr>
          <w:b w:val="0"/>
          <w:u w:val="single"/>
        </w:rPr>
        <w:tab/>
      </w:r>
      <w:r w:rsidRPr="00394D05">
        <w:rPr>
          <w:spacing w:val="-3"/>
        </w:rPr>
        <w:t xml:space="preserve">(Assinaturas </w:t>
      </w:r>
      <w:r w:rsidRPr="00394D05">
        <w:t>autorizadas com firma reconhecida em</w:t>
      </w:r>
      <w:r w:rsidRPr="00394D05">
        <w:rPr>
          <w:spacing w:val="-8"/>
        </w:rPr>
        <w:t xml:space="preserve"> </w:t>
      </w:r>
      <w:r w:rsidRPr="00394D05">
        <w:t>cartório)</w:t>
      </w:r>
    </w:p>
    <w:p w:rsidR="00320D8B" w:rsidRPr="00394D05" w:rsidRDefault="00320D8B">
      <w:pPr>
        <w:pStyle w:val="Corpodetexto"/>
        <w:rPr>
          <w:b/>
        </w:rPr>
      </w:pPr>
    </w:p>
    <w:p w:rsidR="00320D8B" w:rsidRPr="00394D05" w:rsidRDefault="00320D8B">
      <w:pPr>
        <w:pStyle w:val="Corpodetexto"/>
        <w:rPr>
          <w:b/>
        </w:rPr>
      </w:pPr>
    </w:p>
    <w:p w:rsidR="00320D8B" w:rsidRPr="00394D05" w:rsidRDefault="00320D8B">
      <w:pPr>
        <w:pStyle w:val="Corpodetexto"/>
        <w:rPr>
          <w:b/>
        </w:rPr>
      </w:pPr>
    </w:p>
    <w:p w:rsidR="00320D8B" w:rsidRPr="00394D05" w:rsidRDefault="00A07ED4">
      <w:pPr>
        <w:spacing w:before="198"/>
        <w:ind w:left="895" w:right="1286"/>
        <w:jc w:val="both"/>
        <w:rPr>
          <w:b/>
          <w:i/>
          <w:sz w:val="24"/>
          <w:szCs w:val="24"/>
        </w:rPr>
      </w:pPr>
      <w:r w:rsidRPr="00394D05">
        <w:rPr>
          <w:b/>
          <w:sz w:val="24"/>
          <w:szCs w:val="24"/>
          <w:u w:val="thick"/>
        </w:rPr>
        <w:t>OBSERVAÇÃO</w:t>
      </w:r>
      <w:r w:rsidRPr="00394D05">
        <w:rPr>
          <w:b/>
          <w:sz w:val="24"/>
          <w:szCs w:val="24"/>
        </w:rPr>
        <w:t xml:space="preserve">: </w:t>
      </w:r>
      <w:r w:rsidRPr="00394D05">
        <w:rPr>
          <w:b/>
          <w:i/>
          <w:sz w:val="24"/>
          <w:szCs w:val="24"/>
        </w:rPr>
        <w:t>OBRIGATÓRIO RECONHECER FIRMA (EM CARTÓRIO) DAS ASSINATURAS E ANEXAR COPIA DO CONTRATO SOCIAL E ULTIMAS ALTERAÇÕES E/OU BREVE RELATO E/OU CONTRATO CONSOLIDADO (AUTENTICADAS).</w:t>
      </w:r>
    </w:p>
    <w:p w:rsidR="00320D8B" w:rsidRPr="00394D05" w:rsidRDefault="00320D8B">
      <w:pPr>
        <w:jc w:val="both"/>
        <w:rPr>
          <w:sz w:val="24"/>
          <w:szCs w:val="24"/>
        </w:rPr>
        <w:sectPr w:rsidR="00320D8B" w:rsidRPr="00394D05" w:rsidSect="00A53A05">
          <w:pgSz w:w="11900" w:h="16840"/>
          <w:pgMar w:top="1843" w:right="120" w:bottom="1420" w:left="240" w:header="218" w:footer="1143" w:gutter="0"/>
          <w:cols w:space="720"/>
        </w:sectPr>
      </w:pPr>
    </w:p>
    <w:p w:rsidR="00E771C1" w:rsidRPr="00E771C1" w:rsidRDefault="00E771C1" w:rsidP="00E771C1">
      <w:pPr>
        <w:keepNext/>
        <w:keepLines/>
        <w:widowControl/>
        <w:autoSpaceDE/>
        <w:autoSpaceDN/>
        <w:spacing w:before="480"/>
        <w:ind w:left="851" w:right="1192"/>
        <w:jc w:val="center"/>
        <w:outlineLvl w:val="0"/>
        <w:rPr>
          <w:rFonts w:eastAsia="MS Gothic"/>
          <w:b/>
          <w:bCs/>
          <w:sz w:val="24"/>
          <w:szCs w:val="24"/>
          <w:lang w:val="pt-BR" w:eastAsia="pt-BR"/>
        </w:rPr>
      </w:pPr>
      <w:r w:rsidRPr="00E771C1">
        <w:rPr>
          <w:rFonts w:eastAsia="MS Gothic"/>
          <w:b/>
          <w:bCs/>
          <w:sz w:val="24"/>
          <w:szCs w:val="24"/>
          <w:lang w:val="pt-BR" w:eastAsia="pt-BR"/>
        </w:rPr>
        <w:lastRenderedPageBreak/>
        <w:t>ANEXO V</w:t>
      </w:r>
      <w:r w:rsidR="000A0DA2">
        <w:rPr>
          <w:rFonts w:eastAsia="MS Gothic"/>
          <w:b/>
          <w:bCs/>
          <w:sz w:val="24"/>
          <w:szCs w:val="24"/>
          <w:lang w:val="pt-BR" w:eastAsia="pt-BR"/>
        </w:rPr>
        <w:t>I</w:t>
      </w:r>
    </w:p>
    <w:p w:rsidR="00E771C1" w:rsidRPr="00E771C1" w:rsidRDefault="00E771C1" w:rsidP="00E771C1">
      <w:pPr>
        <w:keepNext/>
        <w:keepLines/>
        <w:widowControl/>
        <w:autoSpaceDE/>
        <w:autoSpaceDN/>
        <w:spacing w:before="480"/>
        <w:ind w:left="851" w:right="1192"/>
        <w:jc w:val="center"/>
        <w:outlineLvl w:val="0"/>
        <w:rPr>
          <w:rFonts w:eastAsia="MS Gothic"/>
          <w:b/>
          <w:bCs/>
          <w:sz w:val="24"/>
          <w:szCs w:val="24"/>
          <w:lang w:val="pt-BR" w:eastAsia="pt-BR"/>
        </w:rPr>
      </w:pPr>
      <w:r w:rsidRPr="00E771C1">
        <w:rPr>
          <w:rFonts w:eastAsia="MS Gothic"/>
          <w:b/>
          <w:bCs/>
          <w:iCs/>
          <w:sz w:val="24"/>
          <w:szCs w:val="24"/>
          <w:lang w:val="pt-BR" w:eastAsia="pt-BR"/>
        </w:rPr>
        <w:t>CUSTO PELA UTILIZAÇÃO DO SISTEMA</w:t>
      </w:r>
    </w:p>
    <w:p w:rsidR="006C0428" w:rsidRPr="006C0428" w:rsidRDefault="006C0428" w:rsidP="006C0428">
      <w:pPr>
        <w:keepNext/>
        <w:keepLines/>
        <w:widowControl/>
        <w:autoSpaceDE/>
        <w:autoSpaceDN/>
        <w:spacing w:before="480"/>
        <w:ind w:left="851" w:right="1192"/>
        <w:jc w:val="both"/>
        <w:outlineLvl w:val="0"/>
        <w:rPr>
          <w:rFonts w:eastAsia="MS Gothic"/>
          <w:b/>
          <w:bCs/>
          <w:sz w:val="24"/>
          <w:szCs w:val="24"/>
          <w:lang w:val="pt-BR" w:eastAsia="pt-BR"/>
        </w:rPr>
      </w:pPr>
      <w:r w:rsidRPr="006C0428">
        <w:rPr>
          <w:rFonts w:eastAsia="MS Gothic"/>
          <w:b/>
          <w:bCs/>
          <w:sz w:val="24"/>
          <w:szCs w:val="24"/>
          <w:lang w:val="pt-BR" w:eastAsia="pt-BR"/>
        </w:rPr>
        <w:t>FORMA DE PAGAMENTO DA TAXA DE ADESÃO PARA UTILIZAÇÃO DO SISTEMA</w:t>
      </w:r>
      <w:r w:rsidRPr="006C0428">
        <w:rPr>
          <w:rFonts w:eastAsia="MS Gothic"/>
          <w:bCs/>
          <w:sz w:val="24"/>
          <w:szCs w:val="24"/>
          <w:lang w:val="pt-BR" w:eastAsia="pt-BR"/>
        </w:rPr>
        <w:t xml:space="preserve"> </w:t>
      </w:r>
    </w:p>
    <w:p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p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b/>
          <w:sz w:val="24"/>
          <w:szCs w:val="24"/>
          <w:lang w:val="pt-BR" w:eastAsia="pt-BR"/>
        </w:rPr>
        <w:t xml:space="preserve">PARA FORNECEDORES: </w:t>
      </w:r>
      <w:r w:rsidRPr="006C0428">
        <w:rPr>
          <w:rFonts w:eastAsia="MS Mincho"/>
          <w:sz w:val="24"/>
          <w:szCs w:val="24"/>
          <w:lang w:val="pt-BR" w:eastAsia="pt-BR"/>
        </w:rPr>
        <w:t xml:space="preserve"> </w:t>
      </w:r>
    </w:p>
    <w:p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A BNC – </w:t>
      </w:r>
      <w:r w:rsidRPr="00A53A05">
        <w:rPr>
          <w:rFonts w:eastAsia="MS Mincho"/>
          <w:sz w:val="24"/>
          <w:szCs w:val="24"/>
          <w:lang w:val="pt-BR" w:eastAsia="pt-BR"/>
        </w:rPr>
        <w:t>Bolsa</w:t>
      </w:r>
      <w:r w:rsidRPr="006C0428">
        <w:rPr>
          <w:rFonts w:eastAsia="MS Mincho"/>
          <w:sz w:val="24"/>
          <w:szCs w:val="24"/>
          <w:lang w:val="pt-BR" w:eastAsia="pt-BR"/>
        </w:rPr>
        <w:t xml:space="preserve"> Nacional de Compras exerce o direito do determinado no Art. 5º da Lei 10.520/2002. que diz “para se ressarcir dos custos de utilização de recursos da tecnologia da informação” e para o fornecimento do sistema operacional “robusto”, a ferramenta disponibiliza hospedagem de dados e serviços, utilizando-se da mais moderna tecnologia de computação em nuvem, bem como o armazenamento de arquivos e dados. Promovendo atualizações constantes por meio de desenvolvimento de novos recursos. Fornecendo uma ferramenta ágil e completa de pesquisa de editais e dados, suporte web personalizado ao usuário fornecedor, com orientações nas dúvidas sobre o sistema e sobre o edital. </w:t>
      </w:r>
    </w:p>
    <w:p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Por estes serviços prestados serão cobradas “taxas” a critério e escolha de cada participante</w:t>
      </w:r>
    </w:p>
    <w:p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O treinamento da ferramenta poderá ser solicitado previamente com dia e hora marcada.  </w:t>
      </w:r>
    </w:p>
    <w:p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Pelos produtos e resumo dos serviços relacionados a BNC apresenta a seguintes planos de pagamento:  </w:t>
      </w:r>
    </w:p>
    <w:p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tbl>
      <w:tblPr>
        <w:tblW w:w="9394" w:type="dxa"/>
        <w:tblInd w:w="856" w:type="dxa"/>
        <w:tblLayout w:type="fixed"/>
        <w:tblCellMar>
          <w:top w:w="4" w:type="dxa"/>
          <w:left w:w="0" w:type="dxa"/>
          <w:right w:w="0" w:type="dxa"/>
        </w:tblCellMar>
        <w:tblLook w:val="04A0" w:firstRow="1" w:lastRow="0" w:firstColumn="1" w:lastColumn="0" w:noHBand="0" w:noVBand="1"/>
      </w:tblPr>
      <w:tblGrid>
        <w:gridCol w:w="425"/>
        <w:gridCol w:w="3686"/>
        <w:gridCol w:w="1701"/>
        <w:gridCol w:w="25"/>
        <w:gridCol w:w="3557"/>
      </w:tblGrid>
      <w:tr w:rsidR="006C0428" w:rsidRPr="00CB0121" w:rsidTr="004F5AE9">
        <w:trPr>
          <w:trHeight w:val="412"/>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tc>
        <w:tc>
          <w:tcPr>
            <w:tcW w:w="3686" w:type="dxa"/>
            <w:tcBorders>
              <w:top w:val="single" w:sz="4" w:space="0" w:color="000000"/>
              <w:left w:val="single" w:sz="4" w:space="0" w:color="000000"/>
              <w:bottom w:val="single" w:sz="4" w:space="0" w:color="000000"/>
              <w:right w:val="nil"/>
            </w:tcBorders>
            <w:shd w:val="clear" w:color="auto" w:fill="auto"/>
            <w:vAlign w:val="center"/>
          </w:tcPr>
          <w:p w:rsidR="006C0428" w:rsidRPr="000C7E18" w:rsidRDefault="006C0428" w:rsidP="006C0428">
            <w:pPr>
              <w:widowControl/>
              <w:autoSpaceDE/>
              <w:autoSpaceDN/>
              <w:spacing w:line="259" w:lineRule="auto"/>
              <w:ind w:left="851" w:right="283"/>
              <w:rPr>
                <w:rFonts w:eastAsia="MS Mincho"/>
                <w:sz w:val="24"/>
                <w:szCs w:val="24"/>
                <w:lang w:val="pt-BR" w:eastAsia="pt-BR"/>
              </w:rPr>
            </w:pPr>
            <w:r w:rsidRPr="000C7E18">
              <w:rPr>
                <w:rFonts w:eastAsia="MS Mincho"/>
                <w:b/>
                <w:sz w:val="24"/>
                <w:szCs w:val="24"/>
                <w:lang w:val="pt-BR" w:eastAsia="pt-BR"/>
              </w:rPr>
              <w:t>PLANO DE ADESÃO</w:t>
            </w:r>
          </w:p>
        </w:tc>
        <w:tc>
          <w:tcPr>
            <w:tcW w:w="1701" w:type="dxa"/>
            <w:tcBorders>
              <w:top w:val="single" w:sz="4" w:space="0" w:color="000000"/>
              <w:left w:val="nil"/>
              <w:bottom w:val="single" w:sz="4" w:space="0" w:color="000000"/>
              <w:right w:val="single" w:sz="4" w:space="0" w:color="000000"/>
            </w:tcBorders>
            <w:shd w:val="clear" w:color="auto" w:fill="auto"/>
            <w:vAlign w:val="center"/>
          </w:tcPr>
          <w:p w:rsidR="006C0428" w:rsidRPr="000C7E18" w:rsidRDefault="006C0428" w:rsidP="006C0428">
            <w:pPr>
              <w:widowControl/>
              <w:autoSpaceDE/>
              <w:autoSpaceDN/>
              <w:spacing w:line="259" w:lineRule="auto"/>
              <w:ind w:left="141" w:right="1192"/>
              <w:jc w:val="both"/>
              <w:rPr>
                <w:rFonts w:eastAsia="MS Mincho"/>
                <w:sz w:val="24"/>
                <w:szCs w:val="24"/>
                <w:lang w:val="pt-BR" w:eastAsia="pt-BR"/>
              </w:rPr>
            </w:pPr>
            <w:r w:rsidRPr="000C7E18">
              <w:rPr>
                <w:rFonts w:eastAsia="MS Mincho"/>
                <w:b/>
                <w:sz w:val="24"/>
                <w:szCs w:val="24"/>
                <w:lang w:val="pt-BR" w:eastAsia="pt-BR"/>
              </w:rPr>
              <w:t xml:space="preserve">A:  </w:t>
            </w:r>
          </w:p>
        </w:tc>
        <w:tc>
          <w:tcPr>
            <w:tcW w:w="25" w:type="dxa"/>
            <w:tcBorders>
              <w:top w:val="single" w:sz="4" w:space="0" w:color="000000"/>
              <w:left w:val="single" w:sz="4" w:space="0" w:color="000000"/>
              <w:bottom w:val="single" w:sz="4" w:space="0" w:color="000000"/>
              <w:right w:val="nil"/>
            </w:tcBorders>
            <w:shd w:val="clear" w:color="auto" w:fill="auto"/>
            <w:vAlign w:val="center"/>
          </w:tcPr>
          <w:p w:rsidR="006C0428" w:rsidRPr="000C7E18" w:rsidRDefault="006C0428" w:rsidP="006C0428">
            <w:pPr>
              <w:widowControl/>
              <w:autoSpaceDE/>
              <w:autoSpaceDN/>
              <w:spacing w:after="160" w:line="259" w:lineRule="auto"/>
              <w:ind w:left="851" w:right="1192"/>
              <w:jc w:val="both"/>
              <w:rPr>
                <w:rFonts w:eastAsia="MS Mincho"/>
                <w:sz w:val="24"/>
                <w:szCs w:val="24"/>
                <w:lang w:val="pt-BR" w:eastAsia="pt-BR"/>
              </w:rPr>
            </w:pPr>
          </w:p>
        </w:tc>
        <w:tc>
          <w:tcPr>
            <w:tcW w:w="3557" w:type="dxa"/>
            <w:tcBorders>
              <w:top w:val="single" w:sz="4" w:space="0" w:color="000000"/>
              <w:left w:val="nil"/>
              <w:bottom w:val="single" w:sz="4" w:space="0" w:color="000000"/>
              <w:right w:val="single" w:sz="4" w:space="0" w:color="000000"/>
            </w:tcBorders>
            <w:shd w:val="clear" w:color="auto" w:fill="auto"/>
            <w:vAlign w:val="center"/>
          </w:tcPr>
          <w:p w:rsidR="006C0428" w:rsidRPr="000C7E18" w:rsidRDefault="006C0428" w:rsidP="006C0428">
            <w:pPr>
              <w:widowControl/>
              <w:autoSpaceDE/>
              <w:autoSpaceDN/>
              <w:spacing w:line="259" w:lineRule="auto"/>
              <w:ind w:left="224" w:right="640"/>
              <w:rPr>
                <w:rFonts w:eastAsia="MS Mincho"/>
                <w:sz w:val="24"/>
                <w:szCs w:val="24"/>
                <w:lang w:val="pt-BR" w:eastAsia="pt-BR"/>
              </w:rPr>
            </w:pPr>
            <w:r w:rsidRPr="000C7E18">
              <w:rPr>
                <w:rFonts w:eastAsia="MS Mincho"/>
                <w:b/>
                <w:sz w:val="24"/>
                <w:szCs w:val="24"/>
                <w:lang w:val="pt-BR" w:eastAsia="pt-BR"/>
              </w:rPr>
              <w:t>R$ 98,10 única participação por edital.</w:t>
            </w:r>
          </w:p>
        </w:tc>
      </w:tr>
      <w:tr w:rsidR="006C0428" w:rsidRPr="00CB0121" w:rsidTr="000C7E18">
        <w:trPr>
          <w:trHeight w:val="66"/>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0428" w:rsidRPr="00CB0121" w:rsidRDefault="006C0428" w:rsidP="006C0428">
            <w:pPr>
              <w:widowControl/>
              <w:autoSpaceDE/>
              <w:autoSpaceDN/>
              <w:spacing w:line="259" w:lineRule="auto"/>
              <w:ind w:left="851" w:right="1192"/>
              <w:jc w:val="both"/>
              <w:rPr>
                <w:rFonts w:eastAsia="MS Mincho"/>
                <w:sz w:val="24"/>
                <w:szCs w:val="24"/>
                <w:highlight w:val="yellow"/>
                <w:lang w:val="pt-BR" w:eastAsia="pt-BR"/>
              </w:rPr>
            </w:pPr>
          </w:p>
        </w:tc>
        <w:tc>
          <w:tcPr>
            <w:tcW w:w="3686" w:type="dxa"/>
            <w:tcBorders>
              <w:top w:val="single" w:sz="4" w:space="0" w:color="000000"/>
              <w:left w:val="single" w:sz="4" w:space="0" w:color="000000"/>
              <w:bottom w:val="single" w:sz="4" w:space="0" w:color="000000"/>
              <w:right w:val="nil"/>
            </w:tcBorders>
            <w:shd w:val="clear" w:color="auto" w:fill="auto"/>
            <w:vAlign w:val="center"/>
          </w:tcPr>
          <w:p w:rsidR="006C0428" w:rsidRPr="000C7E18" w:rsidRDefault="006C0428" w:rsidP="006C0428">
            <w:pPr>
              <w:widowControl/>
              <w:autoSpaceDE/>
              <w:autoSpaceDN/>
              <w:spacing w:line="259" w:lineRule="auto"/>
              <w:ind w:left="851" w:right="283"/>
              <w:rPr>
                <w:rFonts w:eastAsia="MS Mincho"/>
                <w:sz w:val="24"/>
                <w:szCs w:val="24"/>
                <w:lang w:val="pt-BR" w:eastAsia="pt-BR"/>
              </w:rPr>
            </w:pPr>
            <w:r w:rsidRPr="000C7E18">
              <w:rPr>
                <w:rFonts w:eastAsia="MS Mincho"/>
                <w:b/>
                <w:sz w:val="24"/>
                <w:szCs w:val="24"/>
                <w:lang w:val="pt-BR" w:eastAsia="pt-BR"/>
              </w:rPr>
              <w:t>PLANO DE ADESÃO</w:t>
            </w:r>
          </w:p>
        </w:tc>
        <w:tc>
          <w:tcPr>
            <w:tcW w:w="1701" w:type="dxa"/>
            <w:tcBorders>
              <w:top w:val="single" w:sz="4" w:space="0" w:color="000000"/>
              <w:left w:val="nil"/>
              <w:bottom w:val="single" w:sz="4" w:space="0" w:color="000000"/>
              <w:right w:val="single" w:sz="4" w:space="0" w:color="000000"/>
            </w:tcBorders>
            <w:shd w:val="clear" w:color="auto" w:fill="auto"/>
            <w:vAlign w:val="center"/>
          </w:tcPr>
          <w:p w:rsidR="006C0428" w:rsidRPr="000C7E18" w:rsidRDefault="006C0428" w:rsidP="006C0428">
            <w:pPr>
              <w:widowControl/>
              <w:autoSpaceDE/>
              <w:autoSpaceDN/>
              <w:spacing w:line="259" w:lineRule="auto"/>
              <w:ind w:left="141" w:right="1192"/>
              <w:jc w:val="both"/>
              <w:rPr>
                <w:rFonts w:eastAsia="MS Mincho"/>
                <w:sz w:val="24"/>
                <w:szCs w:val="24"/>
                <w:lang w:val="pt-BR" w:eastAsia="pt-BR"/>
              </w:rPr>
            </w:pPr>
            <w:r w:rsidRPr="000C7E18">
              <w:rPr>
                <w:rFonts w:eastAsia="MS Mincho"/>
                <w:b/>
                <w:sz w:val="24"/>
                <w:szCs w:val="24"/>
                <w:lang w:val="pt-BR" w:eastAsia="pt-BR"/>
              </w:rPr>
              <w:t xml:space="preserve">B:  </w:t>
            </w:r>
          </w:p>
        </w:tc>
        <w:tc>
          <w:tcPr>
            <w:tcW w:w="25" w:type="dxa"/>
            <w:tcBorders>
              <w:top w:val="single" w:sz="4" w:space="0" w:color="000000"/>
              <w:left w:val="single" w:sz="4" w:space="0" w:color="000000"/>
              <w:bottom w:val="single" w:sz="4" w:space="0" w:color="000000"/>
              <w:right w:val="nil"/>
            </w:tcBorders>
            <w:shd w:val="clear" w:color="auto" w:fill="auto"/>
            <w:vAlign w:val="center"/>
          </w:tcPr>
          <w:p w:rsidR="006C0428" w:rsidRPr="000C7E18" w:rsidRDefault="006C0428" w:rsidP="006C0428">
            <w:pPr>
              <w:widowControl/>
              <w:autoSpaceDE/>
              <w:autoSpaceDN/>
              <w:spacing w:after="160" w:line="259" w:lineRule="auto"/>
              <w:ind w:left="851" w:right="1192"/>
              <w:jc w:val="both"/>
              <w:rPr>
                <w:rFonts w:eastAsia="MS Mincho"/>
                <w:sz w:val="24"/>
                <w:szCs w:val="24"/>
                <w:lang w:val="pt-BR" w:eastAsia="pt-BR"/>
              </w:rPr>
            </w:pPr>
          </w:p>
        </w:tc>
        <w:tc>
          <w:tcPr>
            <w:tcW w:w="3557" w:type="dxa"/>
            <w:tcBorders>
              <w:top w:val="single" w:sz="4" w:space="0" w:color="000000"/>
              <w:left w:val="nil"/>
              <w:bottom w:val="single" w:sz="4" w:space="0" w:color="000000"/>
              <w:right w:val="single" w:sz="4" w:space="0" w:color="000000"/>
            </w:tcBorders>
            <w:shd w:val="clear" w:color="auto" w:fill="auto"/>
            <w:vAlign w:val="center"/>
          </w:tcPr>
          <w:p w:rsidR="006C0428" w:rsidRPr="000C7E18" w:rsidRDefault="006C0428" w:rsidP="006C0428">
            <w:pPr>
              <w:widowControl/>
              <w:autoSpaceDE/>
              <w:autoSpaceDN/>
              <w:spacing w:line="259" w:lineRule="auto"/>
              <w:ind w:left="224" w:right="640"/>
              <w:rPr>
                <w:rFonts w:eastAsia="MS Mincho"/>
                <w:sz w:val="24"/>
                <w:szCs w:val="24"/>
                <w:lang w:val="pt-BR" w:eastAsia="pt-BR"/>
              </w:rPr>
            </w:pPr>
            <w:r w:rsidRPr="000C7E18">
              <w:rPr>
                <w:rFonts w:eastAsia="MS Mincho"/>
                <w:b/>
                <w:sz w:val="24"/>
                <w:szCs w:val="24"/>
                <w:lang w:val="pt-BR" w:eastAsia="pt-BR"/>
              </w:rPr>
              <w:t>R$ 135,00 (mensal)</w:t>
            </w:r>
          </w:p>
        </w:tc>
      </w:tr>
    </w:tbl>
    <w:p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A BNC poderá alterar ou reajustar os valores sem qualquer aviso prévio. Assim como apresentar uma nova tabela de cobrança. </w:t>
      </w:r>
    </w:p>
    <w:p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p w:rsidR="006C0428" w:rsidRPr="000C7E18" w:rsidRDefault="006C0428" w:rsidP="006C0428">
      <w:pPr>
        <w:widowControl/>
        <w:autoSpaceDE/>
        <w:autoSpaceDN/>
        <w:ind w:left="851" w:right="1192"/>
        <w:jc w:val="both"/>
        <w:rPr>
          <w:rFonts w:eastAsia="MS Mincho"/>
          <w:sz w:val="24"/>
          <w:szCs w:val="24"/>
          <w:lang w:val="pt-BR" w:eastAsia="pt-BR"/>
        </w:rPr>
      </w:pPr>
      <w:r w:rsidRPr="000C7E18">
        <w:rPr>
          <w:rFonts w:eastAsia="MS Mincho"/>
          <w:b/>
          <w:sz w:val="24"/>
          <w:szCs w:val="24"/>
          <w:lang w:val="pt-BR" w:eastAsia="pt-BR"/>
        </w:rPr>
        <w:t>Plano de Adesão A,</w:t>
      </w:r>
      <w:r w:rsidRPr="000C7E18">
        <w:rPr>
          <w:rFonts w:eastAsia="MS Mincho"/>
          <w:sz w:val="24"/>
          <w:szCs w:val="24"/>
          <w:lang w:val="pt-BR" w:eastAsia="pt-BR"/>
        </w:rPr>
        <w:t xml:space="preserve"> esse plano é exclusivamente para uma única participação. </w:t>
      </w:r>
    </w:p>
    <w:p w:rsidR="006C0428" w:rsidRPr="000C7E18" w:rsidRDefault="006C0428" w:rsidP="006C0428">
      <w:pPr>
        <w:widowControl/>
        <w:autoSpaceDE/>
        <w:autoSpaceDN/>
        <w:spacing w:line="259" w:lineRule="auto"/>
        <w:ind w:left="851" w:right="1192"/>
        <w:jc w:val="both"/>
        <w:rPr>
          <w:rFonts w:eastAsia="MS Mincho"/>
          <w:sz w:val="24"/>
          <w:szCs w:val="24"/>
          <w:lang w:val="pt-BR" w:eastAsia="pt-BR"/>
        </w:rPr>
      </w:pPr>
      <w:r w:rsidRPr="000C7E18">
        <w:rPr>
          <w:rFonts w:eastAsia="MS Mincho"/>
          <w:b/>
          <w:sz w:val="24"/>
          <w:szCs w:val="24"/>
          <w:lang w:val="pt-BR" w:eastAsia="pt-BR"/>
        </w:rPr>
        <w:t>Plano de Adesão B</w:t>
      </w:r>
      <w:r w:rsidRPr="000C7E18">
        <w:rPr>
          <w:rFonts w:eastAsia="MS Mincho"/>
          <w:sz w:val="24"/>
          <w:szCs w:val="24"/>
          <w:lang w:val="pt-BR" w:eastAsia="pt-BR"/>
        </w:rPr>
        <w:t xml:space="preserve">, o respectivo contrato é mensal a contar da data da sua contratação. </w:t>
      </w:r>
    </w:p>
    <w:p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p>
    <w:p w:rsidR="006C0428" w:rsidRPr="006C0428" w:rsidRDefault="006C0428" w:rsidP="001F04A1">
      <w:pPr>
        <w:widowControl/>
        <w:tabs>
          <w:tab w:val="left" w:pos="6521"/>
        </w:tabs>
        <w:autoSpaceDE/>
        <w:autoSpaceDN/>
        <w:spacing w:line="239" w:lineRule="auto"/>
        <w:ind w:left="851" w:right="1192"/>
        <w:jc w:val="both"/>
        <w:rPr>
          <w:rFonts w:eastAsia="MS Mincho"/>
          <w:sz w:val="24"/>
          <w:szCs w:val="24"/>
          <w:lang w:val="pt-BR" w:eastAsia="pt-BR"/>
        </w:rPr>
      </w:pPr>
      <w:r w:rsidRPr="006C0428">
        <w:rPr>
          <w:rFonts w:eastAsia="MS Mincho"/>
          <w:b/>
          <w:sz w:val="24"/>
          <w:szCs w:val="24"/>
          <w:u w:val="single" w:color="000000"/>
          <w:lang w:val="pt-BR" w:eastAsia="pt-BR"/>
        </w:rPr>
        <w:t xml:space="preserve"> O não pagamento estará sujeito a multa de 2% e juros moratórios de 1% ao mês, assim como inscrição em</w:t>
      </w:r>
      <w:r w:rsidRPr="006C0428">
        <w:rPr>
          <w:rFonts w:eastAsia="MS Mincho"/>
          <w:b/>
          <w:sz w:val="24"/>
          <w:szCs w:val="24"/>
          <w:lang w:val="pt-BR" w:eastAsia="pt-BR"/>
        </w:rPr>
        <w:t xml:space="preserve"> </w:t>
      </w:r>
      <w:r w:rsidRPr="006C0428">
        <w:rPr>
          <w:rFonts w:eastAsia="MS Mincho"/>
          <w:b/>
          <w:sz w:val="24"/>
          <w:szCs w:val="24"/>
          <w:u w:val="single" w:color="000000"/>
          <w:lang w:val="pt-BR" w:eastAsia="pt-BR"/>
        </w:rPr>
        <w:t xml:space="preserve">serviços de proteção ao crédito (SPC/ SERASA e OUTRO) e cadastro dos inadimplentes da </w:t>
      </w:r>
      <w:r w:rsidRPr="00A53A05">
        <w:rPr>
          <w:rFonts w:eastAsia="MS Mincho"/>
          <w:b/>
          <w:sz w:val="24"/>
          <w:szCs w:val="24"/>
          <w:u w:val="single" w:color="000000"/>
          <w:lang w:val="pt-BR" w:eastAsia="pt-BR"/>
        </w:rPr>
        <w:t>Bolsa</w:t>
      </w:r>
      <w:r w:rsidRPr="006C0428">
        <w:rPr>
          <w:rFonts w:eastAsia="MS Mincho"/>
          <w:b/>
          <w:sz w:val="24"/>
          <w:szCs w:val="24"/>
          <w:u w:val="single" w:color="000000"/>
          <w:lang w:val="pt-BR" w:eastAsia="pt-BR"/>
        </w:rPr>
        <w:t xml:space="preserve"> Nacional</w:t>
      </w:r>
      <w:r w:rsidRPr="006C0428">
        <w:rPr>
          <w:rFonts w:eastAsia="MS Mincho"/>
          <w:b/>
          <w:sz w:val="24"/>
          <w:szCs w:val="24"/>
          <w:lang w:val="pt-BR" w:eastAsia="pt-BR"/>
        </w:rPr>
        <w:t xml:space="preserve"> </w:t>
      </w:r>
      <w:r w:rsidRPr="006C0428">
        <w:rPr>
          <w:rFonts w:eastAsia="MS Mincho"/>
          <w:b/>
          <w:sz w:val="24"/>
          <w:szCs w:val="24"/>
          <w:u w:val="single" w:color="000000"/>
          <w:lang w:val="pt-BR" w:eastAsia="pt-BR"/>
        </w:rPr>
        <w:t>de compra e ao automático cancelamento de sua Senha ou de Chave Eletrônica.</w:t>
      </w:r>
      <w:r w:rsidRPr="006C0428">
        <w:rPr>
          <w:rFonts w:eastAsia="MS Mincho"/>
          <w:b/>
          <w:sz w:val="24"/>
          <w:szCs w:val="24"/>
          <w:lang w:val="pt-BR" w:eastAsia="pt-BR"/>
        </w:rPr>
        <w:t xml:space="preserve">   </w:t>
      </w:r>
    </w:p>
    <w:p w:rsidR="006C0428" w:rsidRPr="006C0428" w:rsidRDefault="006C0428" w:rsidP="006C0428">
      <w:pPr>
        <w:widowControl/>
        <w:autoSpaceDE/>
        <w:autoSpaceDN/>
        <w:spacing w:line="259" w:lineRule="auto"/>
        <w:ind w:left="851" w:right="1192"/>
        <w:jc w:val="both"/>
        <w:rPr>
          <w:rFonts w:eastAsia="MS Mincho"/>
          <w:b/>
          <w:sz w:val="24"/>
          <w:szCs w:val="24"/>
          <w:lang w:val="pt-BR" w:eastAsia="pt-BR"/>
        </w:rPr>
      </w:pPr>
    </w:p>
    <w:p w:rsidR="004F5AE9" w:rsidRPr="006E4404" w:rsidRDefault="004F5AE9" w:rsidP="00D2315E">
      <w:pPr>
        <w:pStyle w:val="Corpodetexto"/>
        <w:spacing w:line="268" w:lineRule="auto"/>
        <w:ind w:left="851" w:right="1192"/>
        <w:jc w:val="both"/>
      </w:pPr>
      <w:r w:rsidRPr="006E4404">
        <w:t>Para o plano de adesão B ao termino do contrato o fornecedor poderá optar pela renovação e/ou outro</w:t>
      </w:r>
      <w:r w:rsidRPr="006E4404">
        <w:rPr>
          <w:spacing w:val="-50"/>
        </w:rPr>
        <w:t xml:space="preserve"> </w:t>
      </w:r>
      <w:r w:rsidRPr="006E4404">
        <w:t>plano.</w:t>
      </w:r>
    </w:p>
    <w:p w:rsidR="004F5AE9" w:rsidRDefault="004F5AE9" w:rsidP="004F5AE9">
      <w:pPr>
        <w:widowControl/>
        <w:autoSpaceDE/>
        <w:autoSpaceDN/>
        <w:ind w:left="181" w:right="1192"/>
        <w:jc w:val="both"/>
        <w:rPr>
          <w:rFonts w:eastAsia="MS Mincho"/>
          <w:sz w:val="24"/>
          <w:szCs w:val="24"/>
          <w:lang w:eastAsia="pt-BR"/>
        </w:rPr>
      </w:pPr>
    </w:p>
    <w:p w:rsidR="004F5AE9" w:rsidRPr="006E4404" w:rsidRDefault="004F5AE9" w:rsidP="00D2315E">
      <w:pPr>
        <w:pStyle w:val="Corpodetexto"/>
        <w:spacing w:line="268" w:lineRule="auto"/>
        <w:ind w:left="851" w:right="1050"/>
        <w:jc w:val="both"/>
      </w:pPr>
      <w:r w:rsidRPr="006E4404">
        <w:t>Para</w:t>
      </w:r>
      <w:r w:rsidRPr="006E4404">
        <w:rPr>
          <w:spacing w:val="-1"/>
        </w:rPr>
        <w:t xml:space="preserve"> </w:t>
      </w:r>
      <w:r w:rsidRPr="006E4404">
        <w:t>o</w:t>
      </w:r>
      <w:r w:rsidRPr="006E4404">
        <w:rPr>
          <w:spacing w:val="-1"/>
        </w:rPr>
        <w:t xml:space="preserve"> </w:t>
      </w:r>
      <w:r w:rsidRPr="006E4404">
        <w:t>plano</w:t>
      </w:r>
      <w:r w:rsidRPr="006E4404">
        <w:rPr>
          <w:spacing w:val="-1"/>
        </w:rPr>
        <w:t xml:space="preserve"> </w:t>
      </w:r>
      <w:r w:rsidRPr="006E4404">
        <w:t>de</w:t>
      </w:r>
      <w:r w:rsidRPr="006E4404">
        <w:rPr>
          <w:spacing w:val="-13"/>
        </w:rPr>
        <w:t xml:space="preserve"> </w:t>
      </w:r>
      <w:r w:rsidRPr="006E4404">
        <w:t>Adesão</w:t>
      </w:r>
      <w:r w:rsidRPr="006E4404">
        <w:rPr>
          <w:spacing w:val="-12"/>
        </w:rPr>
        <w:t xml:space="preserve"> </w:t>
      </w:r>
      <w:r w:rsidRPr="006E4404">
        <w:t>A,</w:t>
      </w:r>
      <w:r w:rsidRPr="006E4404">
        <w:rPr>
          <w:spacing w:val="-1"/>
        </w:rPr>
        <w:t xml:space="preserve"> </w:t>
      </w:r>
      <w:r w:rsidRPr="006E4404">
        <w:t>após</w:t>
      </w:r>
      <w:r w:rsidRPr="006E4404">
        <w:rPr>
          <w:spacing w:val="-1"/>
        </w:rPr>
        <w:t xml:space="preserve"> </w:t>
      </w:r>
      <w:r w:rsidRPr="006E4404">
        <w:t>a</w:t>
      </w:r>
      <w:r w:rsidRPr="006E4404">
        <w:rPr>
          <w:spacing w:val="-1"/>
        </w:rPr>
        <w:t xml:space="preserve"> </w:t>
      </w:r>
      <w:r w:rsidRPr="006E4404">
        <w:t>fase</w:t>
      </w:r>
      <w:r w:rsidRPr="006E4404">
        <w:rPr>
          <w:spacing w:val="-1"/>
        </w:rPr>
        <w:t xml:space="preserve"> </w:t>
      </w:r>
      <w:r w:rsidRPr="006E4404">
        <w:t>de</w:t>
      </w:r>
      <w:r w:rsidRPr="006E4404">
        <w:rPr>
          <w:spacing w:val="-1"/>
        </w:rPr>
        <w:t xml:space="preserve"> </w:t>
      </w:r>
      <w:r w:rsidRPr="006E4404">
        <w:t>disputa,</w:t>
      </w:r>
      <w:r w:rsidRPr="006E4404">
        <w:rPr>
          <w:spacing w:val="-1"/>
        </w:rPr>
        <w:t xml:space="preserve"> </w:t>
      </w:r>
      <w:r w:rsidRPr="006E4404">
        <w:t>a</w:t>
      </w:r>
      <w:r w:rsidRPr="006E4404">
        <w:rPr>
          <w:spacing w:val="-1"/>
        </w:rPr>
        <w:t xml:space="preserve"> </w:t>
      </w:r>
      <w:r w:rsidRPr="006E4404">
        <w:t>cobrança é</w:t>
      </w:r>
      <w:r w:rsidRPr="006E4404">
        <w:rPr>
          <w:spacing w:val="-1"/>
        </w:rPr>
        <w:t xml:space="preserve"> </w:t>
      </w:r>
      <w:r w:rsidRPr="006E4404">
        <w:t>gerada</w:t>
      </w:r>
      <w:r w:rsidRPr="006E4404">
        <w:rPr>
          <w:spacing w:val="-1"/>
        </w:rPr>
        <w:t xml:space="preserve"> </w:t>
      </w:r>
      <w:r w:rsidRPr="006E4404">
        <w:t>com</w:t>
      </w:r>
      <w:r w:rsidRPr="006E4404">
        <w:rPr>
          <w:spacing w:val="-1"/>
        </w:rPr>
        <w:t xml:space="preserve"> </w:t>
      </w:r>
      <w:r w:rsidRPr="006E4404">
        <w:t>vencimento</w:t>
      </w:r>
      <w:r w:rsidRPr="006E4404">
        <w:rPr>
          <w:spacing w:val="-1"/>
        </w:rPr>
        <w:t xml:space="preserve"> </w:t>
      </w:r>
      <w:r w:rsidRPr="006E4404">
        <w:t>para</w:t>
      </w:r>
      <w:r w:rsidRPr="006E4404">
        <w:rPr>
          <w:spacing w:val="-1"/>
        </w:rPr>
        <w:t xml:space="preserve"> </w:t>
      </w:r>
      <w:r w:rsidRPr="006E4404">
        <w:t>o</w:t>
      </w:r>
      <w:r w:rsidRPr="006E4404">
        <w:rPr>
          <w:spacing w:val="-49"/>
        </w:rPr>
        <w:t xml:space="preserve"> </w:t>
      </w:r>
      <w:r w:rsidRPr="006E4404">
        <w:t>próximo dia útil.</w:t>
      </w:r>
    </w:p>
    <w:p w:rsidR="004F5AE9" w:rsidRDefault="004F5AE9" w:rsidP="006C0428">
      <w:pPr>
        <w:widowControl/>
        <w:autoSpaceDE/>
        <w:autoSpaceDN/>
        <w:ind w:left="851" w:right="1192"/>
        <w:jc w:val="both"/>
        <w:rPr>
          <w:rFonts w:eastAsia="MS Mincho"/>
          <w:sz w:val="24"/>
          <w:szCs w:val="24"/>
          <w:lang w:eastAsia="pt-BR"/>
        </w:rPr>
      </w:pPr>
    </w:p>
    <w:p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A liberação do sistema mediante a transferência bancária, se dará através do envio do comprovante para o e-mail </w:t>
      </w:r>
      <w:r w:rsidRPr="006C0428">
        <w:rPr>
          <w:rFonts w:eastAsia="MS Mincho"/>
          <w:color w:val="0000FF"/>
          <w:sz w:val="24"/>
          <w:szCs w:val="24"/>
          <w:u w:val="single" w:color="0000FF"/>
          <w:lang w:val="pt-BR" w:eastAsia="pt-BR"/>
        </w:rPr>
        <w:t>financeiro@bnc.org.br</w:t>
      </w:r>
      <w:r w:rsidRPr="006C0428">
        <w:rPr>
          <w:rFonts w:eastAsia="MS Mincho"/>
          <w:sz w:val="24"/>
          <w:szCs w:val="24"/>
          <w:lang w:val="pt-BR" w:eastAsia="pt-BR"/>
        </w:rPr>
        <w:t xml:space="preserve">. A liberação irá ocorrer em até 24 horas.   </w:t>
      </w:r>
    </w:p>
    <w:p w:rsidR="00D2315E" w:rsidRDefault="00D2315E" w:rsidP="006C0428">
      <w:pPr>
        <w:widowControl/>
        <w:autoSpaceDE/>
        <w:autoSpaceDN/>
        <w:ind w:left="851" w:right="1192"/>
        <w:jc w:val="both"/>
        <w:rPr>
          <w:rFonts w:eastAsia="MS Mincho"/>
          <w:sz w:val="24"/>
          <w:szCs w:val="24"/>
          <w:lang w:val="pt-BR" w:eastAsia="pt-BR"/>
        </w:rPr>
      </w:pPr>
    </w:p>
    <w:p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lastRenderedPageBreak/>
        <w:t xml:space="preserve">Para que a liberação ocorra também será necessário a documentação estar anexada ao sistema, com reconhecimento de firma e procurações (se for o caso).  E o envio dos originais no prazo de 10 dias a contar da data da assinatura. </w:t>
      </w:r>
    </w:p>
    <w:p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Nenhum documento vencido ou com autenticação com data superior a 6 (seis) meses será aceita.   </w:t>
      </w:r>
    </w:p>
    <w:p w:rsidR="006C0428" w:rsidRPr="006C0428" w:rsidRDefault="006C0428" w:rsidP="006C0428">
      <w:pPr>
        <w:widowControl/>
        <w:tabs>
          <w:tab w:val="center" w:pos="1430"/>
        </w:tabs>
        <w:autoSpaceDE/>
        <w:autoSpaceDN/>
        <w:ind w:left="851" w:right="1192"/>
        <w:jc w:val="both"/>
        <w:rPr>
          <w:rFonts w:eastAsia="MS Mincho"/>
          <w:sz w:val="24"/>
          <w:szCs w:val="24"/>
          <w:lang w:val="pt-BR" w:eastAsia="pt-BR"/>
        </w:rPr>
      </w:pPr>
    </w:p>
    <w:p w:rsidR="006C0428" w:rsidRPr="006C0428" w:rsidRDefault="006C0428" w:rsidP="006C0428">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Local e data: ___________________________/_______ de _____________ 20_____.</w:t>
      </w:r>
    </w:p>
    <w:p w:rsidR="006C0428" w:rsidRPr="006C0428" w:rsidRDefault="006C0428" w:rsidP="006C0428">
      <w:pPr>
        <w:widowControl/>
        <w:tabs>
          <w:tab w:val="center" w:pos="1430"/>
        </w:tabs>
        <w:autoSpaceDE/>
        <w:autoSpaceDN/>
        <w:ind w:left="851" w:right="1192"/>
        <w:jc w:val="both"/>
        <w:rPr>
          <w:rFonts w:eastAsia="MS Mincho"/>
          <w:sz w:val="24"/>
          <w:szCs w:val="24"/>
          <w:lang w:val="pt-BR" w:eastAsia="pt-BR"/>
        </w:rPr>
      </w:pPr>
      <w:r w:rsidRPr="006C0428">
        <w:rPr>
          <w:rFonts w:eastAsia="MS Mincho"/>
          <w:sz w:val="24"/>
          <w:szCs w:val="24"/>
          <w:lang w:val="pt-BR" w:eastAsia="pt-BR"/>
        </w:rPr>
        <w:tab/>
        <w:t xml:space="preserve"> </w:t>
      </w:r>
    </w:p>
    <w:p w:rsidR="006C0428" w:rsidRPr="006C0428" w:rsidRDefault="006C0428" w:rsidP="006C0428">
      <w:pPr>
        <w:widowControl/>
        <w:tabs>
          <w:tab w:val="center" w:pos="1430"/>
        </w:tabs>
        <w:autoSpaceDE/>
        <w:autoSpaceDN/>
        <w:ind w:left="851" w:right="1192"/>
        <w:jc w:val="both"/>
        <w:rPr>
          <w:rFonts w:eastAsia="MS Mincho"/>
          <w:sz w:val="24"/>
          <w:szCs w:val="24"/>
          <w:lang w:val="pt-BR" w:eastAsia="pt-BR"/>
        </w:rPr>
      </w:pPr>
    </w:p>
    <w:p w:rsidR="006C0428" w:rsidRPr="006C0428" w:rsidRDefault="006C0428" w:rsidP="006C0428">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________________________________________________________________________________ </w:t>
      </w:r>
    </w:p>
    <w:p w:rsidR="006C0428" w:rsidRPr="006C0428" w:rsidRDefault="006C0428" w:rsidP="006C0428">
      <w:pPr>
        <w:keepNext/>
        <w:keepLines/>
        <w:widowControl/>
        <w:autoSpaceDE/>
        <w:autoSpaceDN/>
        <w:spacing w:before="480"/>
        <w:ind w:left="851" w:right="1192"/>
        <w:jc w:val="both"/>
        <w:outlineLvl w:val="0"/>
        <w:rPr>
          <w:rFonts w:eastAsia="MS Gothic"/>
          <w:bCs/>
          <w:sz w:val="24"/>
          <w:szCs w:val="24"/>
          <w:lang w:val="pt-BR" w:eastAsia="pt-BR"/>
        </w:rPr>
      </w:pPr>
      <w:r w:rsidRPr="006C0428">
        <w:rPr>
          <w:rFonts w:eastAsia="MS Gothic"/>
          <w:b/>
          <w:bCs/>
          <w:sz w:val="24"/>
          <w:szCs w:val="24"/>
          <w:lang w:val="pt-BR" w:eastAsia="pt-BR"/>
        </w:rPr>
        <w:t>Representante Legal: (Assinaturas autorizadas com firma reconhecida em cartório por verdadeiro)</w:t>
      </w:r>
      <w:r w:rsidRPr="006C0428">
        <w:rPr>
          <w:rFonts w:eastAsia="MS Gothic"/>
          <w:bCs/>
          <w:sz w:val="24"/>
          <w:szCs w:val="24"/>
          <w:lang w:val="pt-BR" w:eastAsia="pt-BR"/>
        </w:rPr>
        <w:t xml:space="preserve"> </w:t>
      </w:r>
    </w:p>
    <w:p w:rsidR="00320D8B" w:rsidRPr="00394D05" w:rsidRDefault="00320D8B">
      <w:pPr>
        <w:pStyle w:val="Corpodetexto"/>
        <w:spacing w:before="9"/>
        <w:rPr>
          <w:b/>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A53A05" w:rsidRDefault="00A53A05">
      <w:pPr>
        <w:spacing w:before="90"/>
        <w:ind w:left="2103" w:right="1932"/>
        <w:jc w:val="center"/>
        <w:rPr>
          <w:b/>
          <w:sz w:val="24"/>
          <w:szCs w:val="24"/>
        </w:rPr>
      </w:pPr>
    </w:p>
    <w:p w:rsidR="00A53A05" w:rsidRDefault="00A53A05">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6C0428" w:rsidRDefault="006C0428">
      <w:pPr>
        <w:spacing w:before="90"/>
        <w:ind w:left="2103" w:right="1932"/>
        <w:jc w:val="center"/>
        <w:rPr>
          <w:b/>
          <w:sz w:val="24"/>
          <w:szCs w:val="24"/>
        </w:rPr>
      </w:pPr>
    </w:p>
    <w:p w:rsidR="00320D8B" w:rsidRPr="00394D05" w:rsidRDefault="00320D8B">
      <w:pPr>
        <w:pStyle w:val="Corpodetexto"/>
        <w:spacing w:before="7"/>
        <w:rPr>
          <w:b/>
        </w:rPr>
      </w:pPr>
    </w:p>
    <w:p w:rsidR="00320D8B" w:rsidRPr="00C11C96" w:rsidRDefault="00C11C96" w:rsidP="00C11C96">
      <w:pPr>
        <w:pStyle w:val="Corpodetexto"/>
        <w:jc w:val="center"/>
        <w:rPr>
          <w:b/>
        </w:rPr>
      </w:pPr>
      <w:r>
        <w:rPr>
          <w:b/>
        </w:rPr>
        <w:t>ANEXO VII</w:t>
      </w:r>
    </w:p>
    <w:p w:rsidR="00320D8B" w:rsidRPr="00394D05" w:rsidRDefault="00320D8B">
      <w:pPr>
        <w:pStyle w:val="Corpodetexto"/>
        <w:spacing w:before="6"/>
        <w:rPr>
          <w:b/>
          <w:i/>
        </w:rPr>
      </w:pPr>
    </w:p>
    <w:p w:rsidR="00320D8B" w:rsidRPr="00394D05" w:rsidRDefault="00A07ED4">
      <w:pPr>
        <w:spacing w:before="90"/>
        <w:ind w:left="4214"/>
        <w:rPr>
          <w:b/>
          <w:sz w:val="24"/>
          <w:szCs w:val="24"/>
        </w:rPr>
      </w:pPr>
      <w:r w:rsidRPr="00394D05">
        <w:rPr>
          <w:b/>
          <w:sz w:val="24"/>
          <w:szCs w:val="24"/>
        </w:rPr>
        <w:t xml:space="preserve">PREGÃO ELETRÔNICO Nº </w:t>
      </w:r>
      <w:r w:rsidR="001B51F6">
        <w:rPr>
          <w:b/>
          <w:sz w:val="24"/>
          <w:szCs w:val="24"/>
        </w:rPr>
        <w:t>000/2022</w:t>
      </w:r>
    </w:p>
    <w:p w:rsidR="00320D8B" w:rsidRPr="00394D05" w:rsidRDefault="00320D8B">
      <w:pPr>
        <w:pStyle w:val="Corpodetexto"/>
        <w:rPr>
          <w:b/>
        </w:rPr>
      </w:pPr>
    </w:p>
    <w:p w:rsidR="00320D8B" w:rsidRPr="00394D05" w:rsidRDefault="00320D8B">
      <w:pPr>
        <w:pStyle w:val="Corpodetexto"/>
        <w:rPr>
          <w:b/>
        </w:rPr>
      </w:pPr>
    </w:p>
    <w:p w:rsidR="00320D8B" w:rsidRPr="00394D05" w:rsidRDefault="00320D8B">
      <w:pPr>
        <w:pStyle w:val="Corpodetexto"/>
        <w:spacing w:before="5"/>
        <w:rPr>
          <w:b/>
        </w:rPr>
      </w:pPr>
    </w:p>
    <w:p w:rsidR="00320D8B" w:rsidRPr="00394D05" w:rsidRDefault="00A07ED4">
      <w:pPr>
        <w:ind w:left="2109" w:right="1079"/>
        <w:jc w:val="center"/>
        <w:rPr>
          <w:b/>
          <w:sz w:val="24"/>
          <w:szCs w:val="24"/>
        </w:rPr>
      </w:pPr>
      <w:r w:rsidRPr="00394D05">
        <w:rPr>
          <w:b/>
          <w:sz w:val="24"/>
          <w:szCs w:val="24"/>
        </w:rPr>
        <w:t>DECLARAÇ</w:t>
      </w:r>
      <w:r w:rsidR="00DD6221">
        <w:rPr>
          <w:b/>
          <w:sz w:val="24"/>
          <w:szCs w:val="24"/>
        </w:rPr>
        <w:t>ÕES</w:t>
      </w:r>
    </w:p>
    <w:p w:rsidR="00320D8B" w:rsidRPr="00394D05" w:rsidRDefault="00320D8B">
      <w:pPr>
        <w:pStyle w:val="Corpodetexto"/>
        <w:rPr>
          <w:b/>
        </w:rPr>
      </w:pPr>
    </w:p>
    <w:p w:rsidR="00320D8B" w:rsidRPr="00394D05" w:rsidRDefault="00A07ED4">
      <w:pPr>
        <w:pStyle w:val="Corpodetexto"/>
        <w:spacing w:before="90"/>
        <w:ind w:left="1888"/>
      </w:pPr>
      <w:r w:rsidRPr="00394D05">
        <w:t>(Nome da Empresa)</w:t>
      </w:r>
    </w:p>
    <w:p w:rsidR="00320D8B" w:rsidRPr="00394D05" w:rsidRDefault="00320D8B">
      <w:pPr>
        <w:pStyle w:val="Corpodetexto"/>
        <w:spacing w:before="2"/>
      </w:pPr>
    </w:p>
    <w:p w:rsidR="00320D8B" w:rsidRPr="00394D05" w:rsidRDefault="00A07ED4">
      <w:pPr>
        <w:pStyle w:val="Corpodetexto"/>
        <w:tabs>
          <w:tab w:val="left" w:pos="3184"/>
          <w:tab w:val="left" w:pos="3753"/>
          <w:tab w:val="left" w:pos="10475"/>
        </w:tabs>
        <w:spacing w:line="275" w:lineRule="exact"/>
        <w:ind w:left="1888"/>
      </w:pPr>
      <w:r w:rsidRPr="00394D05">
        <w:t>CNPJ/MF</w:t>
      </w:r>
      <w:r w:rsidRPr="00394D05">
        <w:tab/>
        <w:t>Nº</w:t>
      </w:r>
      <w:r w:rsidRPr="00394D05">
        <w:tab/>
      </w:r>
      <w:r w:rsidRPr="00394D05">
        <w:rPr>
          <w:u w:val="single"/>
        </w:rPr>
        <w:t xml:space="preserve"> </w:t>
      </w:r>
      <w:r w:rsidRPr="00394D05">
        <w:rPr>
          <w:u w:val="single"/>
        </w:rPr>
        <w:tab/>
      </w:r>
      <w:r w:rsidRPr="00394D05">
        <w:t>,</w:t>
      </w:r>
    </w:p>
    <w:p w:rsidR="00320D8B" w:rsidRPr="00394D05" w:rsidRDefault="00A07ED4">
      <w:pPr>
        <w:pStyle w:val="Corpodetexto"/>
        <w:spacing w:line="275" w:lineRule="exact"/>
        <w:ind w:left="1888"/>
      </w:pPr>
      <w:r w:rsidRPr="00394D05">
        <w:t>sediada.</w:t>
      </w:r>
    </w:p>
    <w:p w:rsidR="00320D8B" w:rsidRPr="00394D05" w:rsidRDefault="00320D8B">
      <w:pPr>
        <w:pStyle w:val="Corpodetexto"/>
      </w:pPr>
    </w:p>
    <w:p w:rsidR="00320D8B" w:rsidRPr="00394D05" w:rsidRDefault="00320D8B">
      <w:pPr>
        <w:pStyle w:val="Corpodetexto"/>
        <w:spacing w:before="10"/>
      </w:pPr>
    </w:p>
    <w:p w:rsidR="00320D8B" w:rsidRPr="00394D05" w:rsidRDefault="00A07ED4">
      <w:pPr>
        <w:pStyle w:val="Corpodetexto"/>
        <w:ind w:left="1888"/>
      </w:pPr>
      <w:r w:rsidRPr="00394D05">
        <w:t>(Endereço Completo)</w:t>
      </w:r>
    </w:p>
    <w:p w:rsidR="00320D8B" w:rsidRPr="00394D05" w:rsidRDefault="00320D8B">
      <w:pPr>
        <w:pStyle w:val="Corpodetexto"/>
      </w:pPr>
    </w:p>
    <w:p w:rsidR="00320D8B" w:rsidRPr="00394D05" w:rsidRDefault="00320D8B">
      <w:pPr>
        <w:pStyle w:val="Corpodetexto"/>
      </w:pPr>
    </w:p>
    <w:p w:rsidR="00320D8B" w:rsidRPr="00394D05" w:rsidRDefault="00320D8B">
      <w:pPr>
        <w:pStyle w:val="Corpodetexto"/>
        <w:spacing w:before="9"/>
      </w:pPr>
    </w:p>
    <w:p w:rsidR="000A0DA2" w:rsidRPr="00552B93" w:rsidRDefault="000A0DA2" w:rsidP="000A0DA2">
      <w:pPr>
        <w:pStyle w:val="Corpodetexto"/>
        <w:tabs>
          <w:tab w:val="left" w:pos="8918"/>
        </w:tabs>
        <w:ind w:left="1888" w:right="625" w:firstLine="708"/>
        <w:jc w:val="both"/>
      </w:pPr>
      <w:r w:rsidRPr="000A0DA2">
        <w:t xml:space="preserve">Declaro para os devidos fins licitatórios do </w:t>
      </w:r>
      <w:r w:rsidRPr="000A0DA2">
        <w:rPr>
          <w:b/>
        </w:rPr>
        <w:t xml:space="preserve">Pregão Eletrônico </w:t>
      </w:r>
      <w:r w:rsidR="001B51F6">
        <w:rPr>
          <w:b/>
        </w:rPr>
        <w:t>000/2022</w:t>
      </w:r>
      <w:r w:rsidRPr="000A0DA2">
        <w:t xml:space="preserve">, que </w:t>
      </w:r>
      <w:r w:rsidRPr="000A0DA2">
        <w:rPr>
          <w:b/>
        </w:rPr>
        <w:t>possui todo</w:t>
      </w:r>
      <w:r w:rsidRPr="00552B93">
        <w:rPr>
          <w:b/>
        </w:rPr>
        <w:t>s os requisitos exigidos para habilitação</w:t>
      </w:r>
      <w:r w:rsidRPr="00552B93">
        <w:t xml:space="preserve">, quanto às condições de qualificação jurídica, técnica, econômico-financeira e regularidade fiscal, </w:t>
      </w:r>
      <w:r w:rsidRPr="00552B93">
        <w:rPr>
          <w:b/>
        </w:rPr>
        <w:t>DECLARANDO</w:t>
      </w:r>
      <w:r w:rsidRPr="00552B93">
        <w:t xml:space="preserve">, ainda, estar ciente que a falta de atendimento a qualquer </w:t>
      </w:r>
      <w:r w:rsidRPr="00D2315E">
        <w:rPr>
          <w:b/>
          <w:u w:val="single"/>
        </w:rPr>
        <w:t>exigência para habilitação</w:t>
      </w:r>
      <w:r w:rsidRPr="00552B93">
        <w:t xml:space="preserve"> constante do Edital ensejará aplicação de penalidade à declarante.</w:t>
      </w:r>
    </w:p>
    <w:p w:rsidR="00320D8B" w:rsidRPr="00552B93" w:rsidRDefault="00A07ED4" w:rsidP="0006057C">
      <w:pPr>
        <w:pStyle w:val="Corpodetexto"/>
        <w:tabs>
          <w:tab w:val="left" w:pos="8918"/>
        </w:tabs>
        <w:ind w:left="1888" w:right="625" w:firstLine="708"/>
        <w:jc w:val="both"/>
      </w:pPr>
      <w:r w:rsidRPr="00552B93">
        <w:t xml:space="preserve">Declara, sob as penas da Lei, que na qualidade de proponente do procedimento licitatório, </w:t>
      </w:r>
      <w:r w:rsidRPr="00552B93">
        <w:rPr>
          <w:spacing w:val="19"/>
        </w:rPr>
        <w:t xml:space="preserve"> </w:t>
      </w:r>
      <w:r w:rsidRPr="00552B93">
        <w:t xml:space="preserve">sob </w:t>
      </w:r>
      <w:r w:rsidRPr="00552B93">
        <w:rPr>
          <w:spacing w:val="19"/>
        </w:rPr>
        <w:t xml:space="preserve"> </w:t>
      </w:r>
      <w:r w:rsidRPr="00552B93">
        <w:t xml:space="preserve">a </w:t>
      </w:r>
      <w:r w:rsidRPr="00552B93">
        <w:rPr>
          <w:spacing w:val="18"/>
        </w:rPr>
        <w:t xml:space="preserve"> </w:t>
      </w:r>
      <w:r w:rsidRPr="00552B93">
        <w:t xml:space="preserve">modalidade </w:t>
      </w:r>
      <w:r w:rsidRPr="00552B93">
        <w:rPr>
          <w:spacing w:val="18"/>
        </w:rPr>
        <w:t xml:space="preserve"> </w:t>
      </w:r>
      <w:r w:rsidRPr="00552B93">
        <w:t xml:space="preserve">Pregão </w:t>
      </w:r>
      <w:r w:rsidRPr="00552B93">
        <w:rPr>
          <w:spacing w:val="19"/>
        </w:rPr>
        <w:t xml:space="preserve"> </w:t>
      </w:r>
      <w:r w:rsidRPr="00552B93">
        <w:t xml:space="preserve">Eletrônico </w:t>
      </w:r>
      <w:r w:rsidRPr="00552B93">
        <w:rPr>
          <w:spacing w:val="20"/>
        </w:rPr>
        <w:t xml:space="preserve"> </w:t>
      </w:r>
      <w:r w:rsidRPr="00552B93">
        <w:t>nº</w:t>
      </w:r>
      <w:r w:rsidRPr="00552B93">
        <w:rPr>
          <w:u w:val="single"/>
        </w:rPr>
        <w:t xml:space="preserve"> </w:t>
      </w:r>
      <w:r w:rsidRPr="00552B93">
        <w:rPr>
          <w:u w:val="single"/>
        </w:rPr>
        <w:tab/>
      </w:r>
      <w:r w:rsidRPr="00552B93">
        <w:t xml:space="preserve">instaurada </w:t>
      </w:r>
      <w:r w:rsidRPr="00552B93">
        <w:rPr>
          <w:spacing w:val="-8"/>
        </w:rPr>
        <w:t xml:space="preserve">pela </w:t>
      </w:r>
      <w:r w:rsidRPr="00552B93">
        <w:t>Prefeitura Municipal de Alto Araguaia-MT</w:t>
      </w:r>
      <w:r w:rsidRPr="00BA582B">
        <w:rPr>
          <w:u w:val="single"/>
        </w:rPr>
        <w:t xml:space="preserve">, que não fomos declarados </w:t>
      </w:r>
      <w:r w:rsidRPr="00D2315E">
        <w:rPr>
          <w:b/>
          <w:u w:val="single"/>
        </w:rPr>
        <w:t>inidôneos</w:t>
      </w:r>
      <w:r w:rsidRPr="00BA582B">
        <w:rPr>
          <w:u w:val="single"/>
        </w:rPr>
        <w:t xml:space="preserve"> para licitar</w:t>
      </w:r>
      <w:r w:rsidRPr="00552B93">
        <w:t xml:space="preserve"> ou contratar com o Poder Público, em qualquer de suas</w:t>
      </w:r>
      <w:r w:rsidRPr="00552B93">
        <w:rPr>
          <w:spacing w:val="-12"/>
        </w:rPr>
        <w:t xml:space="preserve"> </w:t>
      </w:r>
      <w:r w:rsidRPr="00552B93">
        <w:t>esferas.</w:t>
      </w:r>
    </w:p>
    <w:p w:rsidR="000A0DA2" w:rsidRPr="00552B93" w:rsidRDefault="000A0DA2" w:rsidP="0006057C">
      <w:pPr>
        <w:pStyle w:val="Corpodetexto"/>
        <w:tabs>
          <w:tab w:val="left" w:pos="8918"/>
        </w:tabs>
        <w:ind w:left="1888" w:right="625" w:firstLine="708"/>
        <w:jc w:val="both"/>
      </w:pPr>
      <w:r w:rsidRPr="00552B93">
        <w:t xml:space="preserve">Declaração de </w:t>
      </w:r>
      <w:r w:rsidRPr="00BA582B">
        <w:rPr>
          <w:u w:val="single"/>
        </w:rPr>
        <w:t xml:space="preserve">inexistência de fato </w:t>
      </w:r>
      <w:r w:rsidRPr="00D2315E">
        <w:rPr>
          <w:b/>
          <w:u w:val="single"/>
        </w:rPr>
        <w:t>superveniente</w:t>
      </w:r>
      <w:r w:rsidRPr="00BA582B">
        <w:rPr>
          <w:u w:val="single"/>
        </w:rPr>
        <w:t xml:space="preserve"> impeditivo</w:t>
      </w:r>
      <w:r w:rsidRPr="00552B93">
        <w:t xml:space="preserve"> de habilitação, na forma do artigo 32, § 2º, da Lei 8.666/93.</w:t>
      </w:r>
    </w:p>
    <w:p w:rsidR="000A0DA2" w:rsidRPr="00552B93" w:rsidRDefault="000A0DA2" w:rsidP="000A0DA2">
      <w:pPr>
        <w:pStyle w:val="Corpodetexto"/>
        <w:ind w:left="1888" w:right="625" w:firstLine="708"/>
        <w:jc w:val="both"/>
      </w:pPr>
      <w:r w:rsidRPr="00552B93">
        <w:t xml:space="preserve">Declaro que </w:t>
      </w:r>
      <w:r w:rsidRPr="00BA582B">
        <w:rPr>
          <w:u w:val="single"/>
        </w:rPr>
        <w:t xml:space="preserve">não possuímos, em nosso Quadro de Pessoal, empregados </w:t>
      </w:r>
      <w:r w:rsidRPr="00D2315E">
        <w:rPr>
          <w:b/>
          <w:u w:val="single"/>
        </w:rPr>
        <w:t>menores</w:t>
      </w:r>
      <w:r w:rsidRPr="00BA582B">
        <w:rPr>
          <w:u w:val="single"/>
        </w:rPr>
        <w:t xml:space="preserve"> de 18 (dezoito) anos</w:t>
      </w:r>
      <w:r w:rsidRPr="00552B93">
        <w:t xml:space="preserve"> em trabalho noturno, perigoso ou insalubre e em qualquer trabalho, menores de 16 (dezesseis) anos, salvo na condição de aprendiz, a partir de 14 (quatorze) anos, em observância à Lei Federal nº 9854, de 27.10.99, que acrescentou o inciso V ao art. 27 da Lei Federal nº</w:t>
      </w:r>
      <w:r w:rsidRPr="00552B93">
        <w:rPr>
          <w:spacing w:val="9"/>
        </w:rPr>
        <w:t xml:space="preserve"> </w:t>
      </w:r>
      <w:r w:rsidRPr="00552B93">
        <w:t>8666/93.</w:t>
      </w:r>
    </w:p>
    <w:p w:rsidR="00DD6221" w:rsidRPr="00552B93" w:rsidRDefault="00DD6221" w:rsidP="00DD6221">
      <w:pPr>
        <w:pStyle w:val="Corpodetexto"/>
        <w:tabs>
          <w:tab w:val="left" w:pos="8918"/>
        </w:tabs>
        <w:ind w:left="1888" w:right="625" w:firstLine="708"/>
        <w:jc w:val="both"/>
      </w:pPr>
      <w:r w:rsidRPr="00552B93">
        <w:t xml:space="preserve">Modelo de Declaração de Enquadramento em Regime de Tributação de </w:t>
      </w:r>
      <w:r w:rsidRPr="00D2315E">
        <w:rPr>
          <w:b/>
        </w:rPr>
        <w:t>Micro Empresa</w:t>
      </w:r>
      <w:r w:rsidRPr="00552B93">
        <w:t xml:space="preserve"> ou Empresa de Pequeno Porte.(Na hipótese do licitante ser ME ou EPP)</w:t>
      </w:r>
    </w:p>
    <w:p w:rsidR="00DD6221" w:rsidRPr="00552B93" w:rsidRDefault="00DD6221" w:rsidP="00DD6221">
      <w:pPr>
        <w:pStyle w:val="Corpodetexto"/>
        <w:tabs>
          <w:tab w:val="left" w:pos="8918"/>
        </w:tabs>
        <w:ind w:left="1888" w:right="625" w:firstLine="708"/>
        <w:jc w:val="both"/>
      </w:pPr>
      <w:r w:rsidRPr="00552B93">
        <w:t xml:space="preserve">(Nome da empresa) , CNPJ / MF nº , sediada (endereço completo) Declaro (amos) para todos os fins de direito, especificamente para participação de licitação na modalidade de Pregão , que </w:t>
      </w:r>
      <w:r w:rsidRPr="00BA582B">
        <w:rPr>
          <w:u w:val="single"/>
        </w:rPr>
        <w:t>estou (amos) sob o regime de ME/EPP</w:t>
      </w:r>
      <w:r w:rsidRPr="00552B93">
        <w:t xml:space="preserve"> , para efeito do disposto na LC 123/2006.</w:t>
      </w:r>
    </w:p>
    <w:p w:rsidR="00DD6221" w:rsidRPr="00552B93" w:rsidRDefault="00DD6221" w:rsidP="00DD6221">
      <w:pPr>
        <w:pStyle w:val="Corpodetexto"/>
        <w:tabs>
          <w:tab w:val="left" w:pos="8918"/>
        </w:tabs>
        <w:ind w:left="1888" w:right="625" w:firstLine="708"/>
        <w:jc w:val="both"/>
      </w:pPr>
      <w:r w:rsidRPr="00552B93">
        <w:t>Declaramos para fins de atendimento ao que consta do edital do Pregão...............................da Prefeitura Municipal de Alto Araguaia-MT, que a empresa............................................................</w:t>
      </w:r>
      <w:r w:rsidRPr="00BA582B">
        <w:rPr>
          <w:u w:val="single"/>
        </w:rPr>
        <w:t xml:space="preserve">tomou conhecimento do Edital e de todas as </w:t>
      </w:r>
      <w:r w:rsidRPr="00D2315E">
        <w:rPr>
          <w:b/>
          <w:u w:val="single"/>
        </w:rPr>
        <w:t>condições de participação</w:t>
      </w:r>
      <w:r w:rsidRPr="00BA582B">
        <w:rPr>
          <w:u w:val="single"/>
        </w:rPr>
        <w:t xml:space="preserve"> na Licitação</w:t>
      </w:r>
      <w:r w:rsidRPr="00552B93">
        <w:t xml:space="preserve"> e se compromete a cumprir todos os termos do Edital, e a fornecer material de qualidade, sob as penas da Lei.</w:t>
      </w:r>
    </w:p>
    <w:p w:rsidR="00DD6221" w:rsidRPr="00552B93" w:rsidRDefault="0011002C" w:rsidP="00DD6221">
      <w:pPr>
        <w:pStyle w:val="Corpodetexto"/>
        <w:tabs>
          <w:tab w:val="left" w:pos="8918"/>
        </w:tabs>
        <w:ind w:left="1888" w:right="625" w:firstLine="708"/>
        <w:jc w:val="both"/>
      </w:pPr>
      <w:r w:rsidRPr="00552B93">
        <w:t xml:space="preserve">Declara, sob as penas da lei, que na qualidade de proponente de procedimento licitatório sob a modalidade Pregão Eletrônico nº </w:t>
      </w:r>
      <w:r w:rsidR="001B51F6">
        <w:t>000/2022</w:t>
      </w:r>
      <w:r w:rsidRPr="00552B93">
        <w:t xml:space="preserve">, instaurada pelo Município de Alto Araguaia-MT, </w:t>
      </w:r>
      <w:r w:rsidRPr="00BA582B">
        <w:rPr>
          <w:u w:val="single"/>
        </w:rPr>
        <w:t xml:space="preserve">não integra nosso corpo social, nem nosso quadro funcional </w:t>
      </w:r>
      <w:r w:rsidRPr="00D2315E">
        <w:rPr>
          <w:b/>
          <w:u w:val="single"/>
        </w:rPr>
        <w:t>empregado público</w:t>
      </w:r>
      <w:r w:rsidRPr="00BA582B">
        <w:rPr>
          <w:u w:val="single"/>
        </w:rPr>
        <w:t xml:space="preserve"> ou membro comissionado</w:t>
      </w:r>
      <w:r w:rsidRPr="00552B93">
        <w:t xml:space="preserve"> de órgão direto ou indireto da Administração Municipal.</w:t>
      </w:r>
    </w:p>
    <w:p w:rsidR="0011002C" w:rsidRPr="00BA582B" w:rsidRDefault="001F04A1" w:rsidP="00DD6221">
      <w:pPr>
        <w:pStyle w:val="Corpodetexto"/>
        <w:tabs>
          <w:tab w:val="left" w:pos="8918"/>
        </w:tabs>
        <w:ind w:left="1888" w:right="625" w:firstLine="708"/>
        <w:jc w:val="both"/>
        <w:rPr>
          <w:u w:val="single"/>
        </w:rPr>
      </w:pPr>
      <w:r w:rsidRPr="00552B93">
        <w:lastRenderedPageBreak/>
        <w:t xml:space="preserve">Declara </w:t>
      </w:r>
      <w:r w:rsidR="0011002C" w:rsidRPr="00552B93">
        <w:t xml:space="preserve">sob as penas da Lei que concorda e disponibilizará os serviços oriundos da licitação cujo objeto trata-se de  </w:t>
      </w:r>
      <w:r w:rsidR="009E4508" w:rsidRPr="00D2315E">
        <w:rPr>
          <w:b/>
        </w:rPr>
        <w:t xml:space="preserve">o </w:t>
      </w:r>
      <w:r w:rsidR="00D2315E" w:rsidRPr="00A81986">
        <w:rPr>
          <w:b/>
        </w:rPr>
        <w:t xml:space="preserve">Registro de Preços para o futura e eventual aquisição de </w:t>
      </w:r>
      <w:r w:rsidR="00D2315E">
        <w:rPr>
          <w:b/>
        </w:rPr>
        <w:t>Veículos (Carros, Caminhonetes, Micro-ônibus e Trator Roçador) para uso de diversas Secretarias deste Municipio, sendo cinco veículos oriundos de Emendas Parlamentares.</w:t>
      </w:r>
      <w:r w:rsidR="0011002C" w:rsidRPr="00D2315E">
        <w:rPr>
          <w:b/>
        </w:rPr>
        <w:t xml:space="preserve">, </w:t>
      </w:r>
      <w:r w:rsidR="0011002C" w:rsidRPr="00D2315E">
        <w:rPr>
          <w:u w:val="single"/>
        </w:rPr>
        <w:t xml:space="preserve">no prazo proposto no edital do Pregão </w:t>
      </w:r>
      <w:r w:rsidR="001B51F6" w:rsidRPr="00D2315E">
        <w:rPr>
          <w:u w:val="single"/>
        </w:rPr>
        <w:t>000/2022</w:t>
      </w:r>
      <w:r w:rsidR="0011002C" w:rsidRPr="00D2315E">
        <w:rPr>
          <w:u w:val="single"/>
        </w:rPr>
        <w:t>.</w:t>
      </w:r>
    </w:p>
    <w:p w:rsidR="00DD6221" w:rsidRPr="00DD6221" w:rsidRDefault="00DD6221" w:rsidP="00DD6221">
      <w:pPr>
        <w:pStyle w:val="Corpodetexto"/>
        <w:tabs>
          <w:tab w:val="left" w:pos="8918"/>
        </w:tabs>
        <w:ind w:left="1888" w:right="625" w:firstLine="708"/>
        <w:jc w:val="both"/>
      </w:pPr>
    </w:p>
    <w:p w:rsidR="000A0DA2" w:rsidRDefault="000A0DA2" w:rsidP="0006057C">
      <w:pPr>
        <w:pStyle w:val="Corpodetexto"/>
        <w:tabs>
          <w:tab w:val="left" w:pos="8918"/>
        </w:tabs>
        <w:ind w:left="1888" w:right="625" w:firstLine="708"/>
        <w:jc w:val="both"/>
      </w:pPr>
    </w:p>
    <w:p w:rsidR="00320D8B" w:rsidRPr="00394D05" w:rsidRDefault="00A07ED4">
      <w:pPr>
        <w:pStyle w:val="Corpodetexto"/>
        <w:ind w:left="1888"/>
      </w:pPr>
      <w:r w:rsidRPr="00394D05">
        <w:t>Por ser expressão de verdade, firmamos a presente.</w:t>
      </w:r>
    </w:p>
    <w:p w:rsidR="00320D8B" w:rsidRPr="00394D05" w:rsidRDefault="00320D8B">
      <w:pPr>
        <w:pStyle w:val="Corpodetexto"/>
        <w:spacing w:before="5"/>
      </w:pPr>
    </w:p>
    <w:p w:rsidR="00320D8B" w:rsidRPr="00394D05" w:rsidRDefault="00A07ED4">
      <w:pPr>
        <w:pStyle w:val="Corpodetexto"/>
        <w:ind w:left="1888"/>
      </w:pPr>
      <w:r w:rsidRPr="00394D05">
        <w:t>(Local e Data)</w:t>
      </w:r>
    </w:p>
    <w:p w:rsidR="00320D8B" w:rsidRPr="00394D05" w:rsidRDefault="00320D8B">
      <w:pPr>
        <w:pStyle w:val="Corpodetexto"/>
      </w:pPr>
    </w:p>
    <w:p w:rsidR="00320D8B" w:rsidRPr="00394D05" w:rsidRDefault="00A07ED4">
      <w:pPr>
        <w:pStyle w:val="Corpodetexto"/>
        <w:spacing w:before="1"/>
        <w:ind w:left="1888"/>
      </w:pPr>
      <w:r w:rsidRPr="00394D05">
        <w:t>(Nome e Número da Carteira de Identidade do Declarante)</w:t>
      </w:r>
    </w:p>
    <w:p w:rsidR="00320D8B" w:rsidRPr="00394D05" w:rsidRDefault="00320D8B">
      <w:pPr>
        <w:pStyle w:val="Corpodetexto"/>
      </w:pPr>
    </w:p>
    <w:p w:rsidR="00320D8B" w:rsidRPr="00394D05" w:rsidRDefault="00A07ED4" w:rsidP="0006057C">
      <w:pPr>
        <w:pStyle w:val="Corpodetexto"/>
        <w:spacing w:before="196"/>
        <w:ind w:left="1888" w:right="625"/>
        <w:jc w:val="both"/>
      </w:pPr>
      <w:r w:rsidRPr="00394D05">
        <w:t>OBS. Esta declaração deverá ser emitida em papel timbrado da empresa proponente e carimbada com o número do CNPJ.</w:t>
      </w:r>
    </w:p>
    <w:p w:rsidR="000A0DA2" w:rsidRPr="00394D05" w:rsidRDefault="000A0DA2" w:rsidP="000A0DA2">
      <w:pPr>
        <w:pStyle w:val="PargrafodaLista"/>
        <w:tabs>
          <w:tab w:val="left" w:pos="2187"/>
          <w:tab w:val="left" w:pos="9781"/>
        </w:tabs>
        <w:ind w:left="1888" w:right="625"/>
        <w:rPr>
          <w:sz w:val="24"/>
          <w:szCs w:val="24"/>
        </w:rPr>
      </w:pPr>
      <w:r w:rsidRPr="00394D05">
        <w:rPr>
          <w:sz w:val="24"/>
          <w:szCs w:val="24"/>
        </w:rPr>
        <w:t>Se a empresa licitante possuir menores de 14 anos aprendizes deverá declarar</w:t>
      </w:r>
      <w:r w:rsidRPr="00394D05">
        <w:rPr>
          <w:spacing w:val="-20"/>
          <w:sz w:val="24"/>
          <w:szCs w:val="24"/>
        </w:rPr>
        <w:t xml:space="preserve"> </w:t>
      </w:r>
      <w:r w:rsidRPr="00394D05">
        <w:rPr>
          <w:sz w:val="24"/>
          <w:szCs w:val="24"/>
        </w:rPr>
        <w:t>essa condição.</w:t>
      </w:r>
    </w:p>
    <w:p w:rsidR="000A0DA2" w:rsidRPr="00394D05" w:rsidRDefault="000A0DA2" w:rsidP="000A0DA2">
      <w:pPr>
        <w:ind w:left="1843"/>
        <w:rPr>
          <w:sz w:val="24"/>
          <w:szCs w:val="24"/>
        </w:rPr>
        <w:sectPr w:rsidR="000A0DA2" w:rsidRPr="00394D05" w:rsidSect="00A53A05">
          <w:headerReference w:type="default" r:id="rId28"/>
          <w:footerReference w:type="default" r:id="rId29"/>
          <w:pgSz w:w="11900" w:h="16840"/>
          <w:pgMar w:top="1418" w:right="120" w:bottom="1420" w:left="240" w:header="218" w:footer="1224" w:gutter="0"/>
          <w:pgNumType w:start="6"/>
          <w:cols w:space="720"/>
        </w:sectPr>
      </w:pPr>
    </w:p>
    <w:p w:rsidR="003E07DB" w:rsidRDefault="003E07DB">
      <w:pPr>
        <w:ind w:left="917" w:right="1018"/>
        <w:jc w:val="center"/>
        <w:rPr>
          <w:b/>
          <w:sz w:val="24"/>
          <w:szCs w:val="24"/>
        </w:rPr>
      </w:pPr>
      <w:r>
        <w:rPr>
          <w:b/>
          <w:sz w:val="24"/>
          <w:szCs w:val="24"/>
        </w:rPr>
        <w:lastRenderedPageBreak/>
        <w:t xml:space="preserve">ANEXO </w:t>
      </w:r>
      <w:r w:rsidR="00B15FF1">
        <w:rPr>
          <w:b/>
          <w:sz w:val="24"/>
          <w:szCs w:val="24"/>
        </w:rPr>
        <w:t>V</w:t>
      </w:r>
      <w:r>
        <w:rPr>
          <w:b/>
          <w:sz w:val="24"/>
          <w:szCs w:val="24"/>
        </w:rPr>
        <w:t>I</w:t>
      </w:r>
      <w:r w:rsidR="00131E7C">
        <w:rPr>
          <w:b/>
          <w:sz w:val="24"/>
          <w:szCs w:val="24"/>
        </w:rPr>
        <w:t>II</w:t>
      </w:r>
    </w:p>
    <w:p w:rsidR="003E07DB" w:rsidRDefault="003E07DB">
      <w:pPr>
        <w:ind w:left="917" w:right="1018"/>
        <w:jc w:val="center"/>
        <w:rPr>
          <w:b/>
          <w:sz w:val="24"/>
          <w:szCs w:val="24"/>
        </w:rPr>
      </w:pPr>
    </w:p>
    <w:p w:rsidR="00320D8B" w:rsidRPr="00394D05" w:rsidRDefault="00A07ED4">
      <w:pPr>
        <w:ind w:left="917" w:right="1018"/>
        <w:jc w:val="center"/>
        <w:rPr>
          <w:b/>
          <w:sz w:val="24"/>
          <w:szCs w:val="24"/>
        </w:rPr>
      </w:pPr>
      <w:r w:rsidRPr="00394D05">
        <w:rPr>
          <w:b/>
          <w:sz w:val="24"/>
          <w:szCs w:val="24"/>
        </w:rPr>
        <w:t>MODELO DE DECLARAÇÃO DE ELABORAÇÃO INDEPENDENTE DE PROPOSTA</w:t>
      </w:r>
    </w:p>
    <w:p w:rsidR="00320D8B" w:rsidRPr="00394D05" w:rsidRDefault="00320D8B">
      <w:pPr>
        <w:pStyle w:val="Corpodetexto"/>
        <w:rPr>
          <w:b/>
        </w:rPr>
      </w:pPr>
    </w:p>
    <w:p w:rsidR="00320D8B" w:rsidRPr="00394D05" w:rsidRDefault="00320D8B">
      <w:pPr>
        <w:pStyle w:val="Corpodetexto"/>
        <w:spacing w:before="9"/>
        <w:rPr>
          <w:b/>
        </w:rPr>
      </w:pPr>
    </w:p>
    <w:p w:rsidR="00320D8B" w:rsidRPr="00394D05" w:rsidRDefault="00A07ED4">
      <w:pPr>
        <w:ind w:left="756" w:right="858"/>
        <w:jc w:val="both"/>
        <w:rPr>
          <w:sz w:val="24"/>
          <w:szCs w:val="24"/>
        </w:rPr>
      </w:pPr>
      <w:r w:rsidRPr="00394D05">
        <w:rPr>
          <w:b/>
          <w:sz w:val="24"/>
          <w:szCs w:val="24"/>
        </w:rPr>
        <w:t xml:space="preserve">(Identificação completa do representante da licitante), </w:t>
      </w:r>
      <w:r w:rsidRPr="00394D05">
        <w:rPr>
          <w:sz w:val="24"/>
          <w:szCs w:val="24"/>
        </w:rPr>
        <w:t xml:space="preserve">como representante devidamente constituído de </w:t>
      </w:r>
      <w:r w:rsidRPr="00394D05">
        <w:rPr>
          <w:b/>
          <w:sz w:val="24"/>
          <w:szCs w:val="24"/>
        </w:rPr>
        <w:t xml:space="preserve">(Identificação completa da licitante) </w:t>
      </w:r>
      <w:r w:rsidRPr="00394D05">
        <w:rPr>
          <w:sz w:val="24"/>
          <w:szCs w:val="24"/>
        </w:rPr>
        <w:t xml:space="preserve">doravante denominada </w:t>
      </w:r>
      <w:r w:rsidRPr="00394D05">
        <w:rPr>
          <w:b/>
          <w:sz w:val="24"/>
          <w:szCs w:val="24"/>
        </w:rPr>
        <w:t>(Licitante)</w:t>
      </w:r>
      <w:r w:rsidRPr="00394D05">
        <w:rPr>
          <w:sz w:val="24"/>
          <w:szCs w:val="24"/>
        </w:rPr>
        <w:t xml:space="preserve">, para fins do disposto no subitem </w:t>
      </w:r>
      <w:r w:rsidRPr="00394D05">
        <w:rPr>
          <w:b/>
          <w:sz w:val="24"/>
          <w:szCs w:val="24"/>
        </w:rPr>
        <w:t>5.4 do Edita</w:t>
      </w:r>
      <w:r w:rsidRPr="00394D05">
        <w:rPr>
          <w:sz w:val="24"/>
          <w:szCs w:val="24"/>
        </w:rPr>
        <w:t xml:space="preserve">l </w:t>
      </w:r>
      <w:r w:rsidRPr="00394D05">
        <w:rPr>
          <w:b/>
          <w:sz w:val="24"/>
          <w:szCs w:val="24"/>
        </w:rPr>
        <w:t xml:space="preserve">nº </w:t>
      </w:r>
      <w:r w:rsidR="001B51F6">
        <w:rPr>
          <w:b/>
          <w:sz w:val="24"/>
          <w:szCs w:val="24"/>
        </w:rPr>
        <w:t>000/2022</w:t>
      </w:r>
      <w:r w:rsidRPr="00394D05">
        <w:rPr>
          <w:sz w:val="24"/>
          <w:szCs w:val="24"/>
        </w:rPr>
        <w:t>, declara, sob as penas da lei, em especial o artigo 299, do Código Penal Brasileiro, que:</w:t>
      </w:r>
    </w:p>
    <w:p w:rsidR="00320D8B" w:rsidRPr="00394D05" w:rsidRDefault="00320D8B">
      <w:pPr>
        <w:pStyle w:val="Corpodetexto"/>
        <w:spacing w:before="10"/>
      </w:pPr>
    </w:p>
    <w:p w:rsidR="00320D8B" w:rsidRPr="00394D05" w:rsidRDefault="00A07ED4" w:rsidP="0049376B">
      <w:pPr>
        <w:pStyle w:val="PargrafodaLista"/>
        <w:numPr>
          <w:ilvl w:val="0"/>
          <w:numId w:val="2"/>
        </w:numPr>
        <w:tabs>
          <w:tab w:val="left" w:pos="1021"/>
        </w:tabs>
        <w:ind w:right="858" w:hanging="1"/>
        <w:rPr>
          <w:sz w:val="24"/>
          <w:szCs w:val="24"/>
        </w:rPr>
      </w:pPr>
      <w:r w:rsidRPr="00394D05">
        <w:rPr>
          <w:sz w:val="24"/>
          <w:szCs w:val="24"/>
        </w:rPr>
        <w:t xml:space="preserve">a proposta apresentada para participar do </w:t>
      </w:r>
      <w:r w:rsidR="00717D73">
        <w:rPr>
          <w:b/>
          <w:sz w:val="24"/>
          <w:szCs w:val="24"/>
        </w:rPr>
        <w:t xml:space="preserve">Pregão Eletronico nº </w:t>
      </w:r>
      <w:r w:rsidR="001B51F6">
        <w:rPr>
          <w:b/>
          <w:sz w:val="24"/>
          <w:szCs w:val="24"/>
        </w:rPr>
        <w:t>000/2022</w:t>
      </w:r>
      <w:r w:rsidRPr="00394D05">
        <w:rPr>
          <w:sz w:val="24"/>
          <w:szCs w:val="24"/>
        </w:rPr>
        <w:t xml:space="preserve">, </w:t>
      </w:r>
      <w:r w:rsidR="00D447BE">
        <w:rPr>
          <w:sz w:val="24"/>
          <w:szCs w:val="24"/>
        </w:rPr>
        <w:t>item</w:t>
      </w:r>
      <w:r w:rsidRPr="00394D05">
        <w:rPr>
          <w:sz w:val="24"/>
          <w:szCs w:val="24"/>
        </w:rPr>
        <w:t xml:space="preserve">(s) , foi elaborada de  maneira independente pela (identificar a empresa), e o conteúdo da proposta não foi, no todo ou em parte, direta ou indiretamente, informado, discutido ou recebido de qualquer outro participante potencial ou de fato do </w:t>
      </w:r>
      <w:r w:rsidRPr="00394D05">
        <w:rPr>
          <w:b/>
          <w:sz w:val="24"/>
          <w:szCs w:val="24"/>
        </w:rPr>
        <w:t xml:space="preserve">Pregão Eletrônico nº </w:t>
      </w:r>
      <w:r w:rsidR="001B51F6">
        <w:rPr>
          <w:b/>
          <w:sz w:val="24"/>
          <w:szCs w:val="24"/>
        </w:rPr>
        <w:t>000/2022</w:t>
      </w:r>
      <w:r w:rsidRPr="00394D05">
        <w:rPr>
          <w:sz w:val="24"/>
          <w:szCs w:val="24"/>
        </w:rPr>
        <w:t>, por qualquer meio ou por qualquer</w:t>
      </w:r>
      <w:r w:rsidRPr="00394D05">
        <w:rPr>
          <w:spacing w:val="-3"/>
          <w:sz w:val="24"/>
          <w:szCs w:val="24"/>
        </w:rPr>
        <w:t xml:space="preserve"> </w:t>
      </w:r>
      <w:r w:rsidRPr="00394D05">
        <w:rPr>
          <w:sz w:val="24"/>
          <w:szCs w:val="24"/>
        </w:rPr>
        <w:t>pessoa;</w:t>
      </w:r>
    </w:p>
    <w:p w:rsidR="00320D8B" w:rsidRPr="00394D05" w:rsidRDefault="00A07ED4" w:rsidP="0049376B">
      <w:pPr>
        <w:pStyle w:val="PargrafodaLista"/>
        <w:numPr>
          <w:ilvl w:val="0"/>
          <w:numId w:val="2"/>
        </w:numPr>
        <w:tabs>
          <w:tab w:val="left" w:pos="1037"/>
        </w:tabs>
        <w:spacing w:before="1"/>
        <w:ind w:right="857" w:firstLine="0"/>
        <w:rPr>
          <w:sz w:val="24"/>
          <w:szCs w:val="24"/>
        </w:rPr>
      </w:pPr>
      <w:r w:rsidRPr="00394D05">
        <w:rPr>
          <w:sz w:val="24"/>
          <w:szCs w:val="24"/>
        </w:rPr>
        <w:t xml:space="preserve">a intenção de apresentar a proposta elaborada para participar do </w:t>
      </w:r>
      <w:r w:rsidRPr="00394D05">
        <w:rPr>
          <w:b/>
          <w:sz w:val="24"/>
          <w:szCs w:val="24"/>
        </w:rPr>
        <w:t xml:space="preserve">Pregão Eletrônico nº </w:t>
      </w:r>
      <w:r w:rsidR="001B51F6">
        <w:rPr>
          <w:b/>
          <w:sz w:val="24"/>
          <w:szCs w:val="24"/>
        </w:rPr>
        <w:t>000/2022</w:t>
      </w:r>
      <w:r w:rsidRPr="00394D05">
        <w:rPr>
          <w:sz w:val="24"/>
          <w:szCs w:val="24"/>
        </w:rPr>
        <w:t xml:space="preserve">, não foi informada, discutida ou recebida de qualquer outro participante potencial ou de fato do </w:t>
      </w:r>
      <w:r w:rsidRPr="00394D05">
        <w:rPr>
          <w:b/>
          <w:sz w:val="24"/>
          <w:szCs w:val="24"/>
        </w:rPr>
        <w:t xml:space="preserve">Pregão Eletrônico nº </w:t>
      </w:r>
      <w:r w:rsidR="001B51F6">
        <w:rPr>
          <w:b/>
          <w:sz w:val="24"/>
          <w:szCs w:val="24"/>
        </w:rPr>
        <w:t>000/2022</w:t>
      </w:r>
      <w:r w:rsidRPr="00394D05">
        <w:rPr>
          <w:sz w:val="24"/>
          <w:szCs w:val="24"/>
        </w:rPr>
        <w:t>, por qualquer meio ou por qualquer pessoa;</w:t>
      </w:r>
    </w:p>
    <w:p w:rsidR="00320D8B" w:rsidRPr="00394D05" w:rsidRDefault="00A07ED4" w:rsidP="0049376B">
      <w:pPr>
        <w:pStyle w:val="PargrafodaLista"/>
        <w:numPr>
          <w:ilvl w:val="0"/>
          <w:numId w:val="2"/>
        </w:numPr>
        <w:tabs>
          <w:tab w:val="left" w:pos="999"/>
        </w:tabs>
        <w:ind w:left="755" w:right="858" w:firstLine="0"/>
        <w:rPr>
          <w:sz w:val="24"/>
          <w:szCs w:val="24"/>
        </w:rPr>
      </w:pPr>
      <w:r w:rsidRPr="00394D05">
        <w:rPr>
          <w:sz w:val="24"/>
          <w:szCs w:val="24"/>
        </w:rPr>
        <w:t xml:space="preserve">que não tentou, por qualquer meio ou por qualquer pessoa, influir na decisão de qualquer outro participante potencial ou de fato do </w:t>
      </w:r>
      <w:r w:rsidRPr="00394D05">
        <w:rPr>
          <w:b/>
          <w:sz w:val="24"/>
          <w:szCs w:val="24"/>
        </w:rPr>
        <w:t xml:space="preserve">Pregão Eletrônico nº </w:t>
      </w:r>
      <w:r w:rsidR="001B51F6">
        <w:rPr>
          <w:b/>
          <w:sz w:val="24"/>
          <w:szCs w:val="24"/>
        </w:rPr>
        <w:t>000/2022</w:t>
      </w:r>
      <w:r w:rsidRPr="00394D05">
        <w:rPr>
          <w:sz w:val="24"/>
          <w:szCs w:val="24"/>
        </w:rPr>
        <w:t>, quanto a participar ou não da referida</w:t>
      </w:r>
      <w:r w:rsidRPr="00394D05">
        <w:rPr>
          <w:spacing w:val="-21"/>
          <w:sz w:val="24"/>
          <w:szCs w:val="24"/>
        </w:rPr>
        <w:t xml:space="preserve"> </w:t>
      </w:r>
      <w:r w:rsidRPr="00394D05">
        <w:rPr>
          <w:sz w:val="24"/>
          <w:szCs w:val="24"/>
        </w:rPr>
        <w:t>licitação;</w:t>
      </w:r>
    </w:p>
    <w:p w:rsidR="00320D8B" w:rsidRPr="00394D05" w:rsidRDefault="00A07ED4" w:rsidP="0049376B">
      <w:pPr>
        <w:pStyle w:val="PargrafodaLista"/>
        <w:numPr>
          <w:ilvl w:val="0"/>
          <w:numId w:val="2"/>
        </w:numPr>
        <w:tabs>
          <w:tab w:val="left" w:pos="1011"/>
        </w:tabs>
        <w:ind w:right="858" w:hanging="1"/>
        <w:rPr>
          <w:sz w:val="24"/>
          <w:szCs w:val="24"/>
        </w:rPr>
      </w:pPr>
      <w:r w:rsidRPr="00394D05">
        <w:rPr>
          <w:sz w:val="24"/>
          <w:szCs w:val="24"/>
        </w:rPr>
        <w:t xml:space="preserve">que o conteúdo da proposta apresentada para participar do </w:t>
      </w:r>
      <w:r w:rsidRPr="00394D05">
        <w:rPr>
          <w:b/>
          <w:sz w:val="24"/>
          <w:szCs w:val="24"/>
        </w:rPr>
        <w:t xml:space="preserve">Pregão Eletrônico nº </w:t>
      </w:r>
      <w:r w:rsidR="001B51F6">
        <w:rPr>
          <w:b/>
          <w:sz w:val="24"/>
          <w:szCs w:val="24"/>
        </w:rPr>
        <w:t>000/2022</w:t>
      </w:r>
      <w:r w:rsidRPr="00394D05">
        <w:rPr>
          <w:sz w:val="24"/>
          <w:szCs w:val="24"/>
        </w:rPr>
        <w:t xml:space="preserve">, não será, no todo ou em parte, direta ou indiretamente, comunicado ou discutido com qualquer outro participante potencial ou de fato do </w:t>
      </w:r>
      <w:r w:rsidRPr="00394D05">
        <w:rPr>
          <w:b/>
          <w:sz w:val="24"/>
          <w:szCs w:val="24"/>
        </w:rPr>
        <w:t xml:space="preserve">Pregão Eletrônico nº </w:t>
      </w:r>
      <w:r w:rsidR="001B51F6">
        <w:rPr>
          <w:b/>
          <w:sz w:val="24"/>
          <w:szCs w:val="24"/>
        </w:rPr>
        <w:t>000/2022</w:t>
      </w:r>
      <w:r w:rsidRPr="00394D05">
        <w:rPr>
          <w:sz w:val="24"/>
          <w:szCs w:val="24"/>
        </w:rPr>
        <w:t>, antes da adjudicação do objeto da referida</w:t>
      </w:r>
      <w:r w:rsidRPr="00394D05">
        <w:rPr>
          <w:spacing w:val="-22"/>
          <w:sz w:val="24"/>
          <w:szCs w:val="24"/>
        </w:rPr>
        <w:t xml:space="preserve"> </w:t>
      </w:r>
      <w:r w:rsidRPr="00394D05">
        <w:rPr>
          <w:sz w:val="24"/>
          <w:szCs w:val="24"/>
        </w:rPr>
        <w:t>licitação;</w:t>
      </w:r>
    </w:p>
    <w:p w:rsidR="00320D8B" w:rsidRPr="00394D05" w:rsidRDefault="00A07ED4" w:rsidP="0049376B">
      <w:pPr>
        <w:pStyle w:val="PargrafodaLista"/>
        <w:numPr>
          <w:ilvl w:val="0"/>
          <w:numId w:val="2"/>
        </w:numPr>
        <w:tabs>
          <w:tab w:val="left" w:pos="997"/>
        </w:tabs>
        <w:ind w:left="755" w:right="858" w:firstLine="0"/>
        <w:rPr>
          <w:sz w:val="24"/>
          <w:szCs w:val="24"/>
        </w:rPr>
      </w:pPr>
      <w:r w:rsidRPr="00394D05">
        <w:rPr>
          <w:sz w:val="24"/>
          <w:szCs w:val="24"/>
        </w:rPr>
        <w:t xml:space="preserve">que o conteúdo da proposta apresentada para participar do </w:t>
      </w:r>
      <w:r w:rsidRPr="00394D05">
        <w:rPr>
          <w:b/>
          <w:sz w:val="24"/>
          <w:szCs w:val="24"/>
        </w:rPr>
        <w:t xml:space="preserve">Pregão Eletrônico nº </w:t>
      </w:r>
      <w:r w:rsidR="001B51F6">
        <w:rPr>
          <w:b/>
          <w:sz w:val="24"/>
          <w:szCs w:val="24"/>
        </w:rPr>
        <w:t>000/2022</w:t>
      </w:r>
      <w:r w:rsidRPr="00394D05">
        <w:rPr>
          <w:sz w:val="24"/>
          <w:szCs w:val="24"/>
        </w:rPr>
        <w:t xml:space="preserve">, não foi, no todo ou em parte, direta ou indiretamente, informado, discutido ou recebido de qualquer integrante do </w:t>
      </w:r>
      <w:r w:rsidRPr="00394D05">
        <w:rPr>
          <w:b/>
          <w:sz w:val="24"/>
          <w:szCs w:val="24"/>
        </w:rPr>
        <w:t xml:space="preserve">Município de Alto Araguaia -MT </w:t>
      </w:r>
      <w:r w:rsidRPr="00394D05">
        <w:rPr>
          <w:sz w:val="24"/>
          <w:szCs w:val="24"/>
        </w:rPr>
        <w:t>antes da abertura oficial das propostas;</w:t>
      </w:r>
      <w:r w:rsidRPr="00394D05">
        <w:rPr>
          <w:spacing w:val="-12"/>
          <w:sz w:val="24"/>
          <w:szCs w:val="24"/>
        </w:rPr>
        <w:t xml:space="preserve"> </w:t>
      </w:r>
      <w:r w:rsidRPr="00394D05">
        <w:rPr>
          <w:sz w:val="24"/>
          <w:szCs w:val="24"/>
        </w:rPr>
        <w:t>e</w:t>
      </w:r>
    </w:p>
    <w:p w:rsidR="00320D8B" w:rsidRPr="00394D05" w:rsidRDefault="00A07ED4" w:rsidP="0049376B">
      <w:pPr>
        <w:pStyle w:val="PargrafodaLista"/>
        <w:numPr>
          <w:ilvl w:val="0"/>
          <w:numId w:val="2"/>
        </w:numPr>
        <w:tabs>
          <w:tab w:val="left" w:pos="970"/>
        </w:tabs>
        <w:ind w:left="755" w:right="858" w:firstLine="0"/>
        <w:rPr>
          <w:sz w:val="24"/>
          <w:szCs w:val="24"/>
        </w:rPr>
      </w:pPr>
      <w:r w:rsidRPr="00394D05">
        <w:rPr>
          <w:sz w:val="24"/>
          <w:szCs w:val="24"/>
        </w:rPr>
        <w:t>que está plenamente ciente do teor e da extensão desta declaração e que detém plenos poderes e informações para</w:t>
      </w:r>
      <w:r w:rsidRPr="00394D05">
        <w:rPr>
          <w:spacing w:val="-3"/>
          <w:sz w:val="24"/>
          <w:szCs w:val="24"/>
        </w:rPr>
        <w:t xml:space="preserve"> </w:t>
      </w:r>
      <w:r w:rsidRPr="00394D05">
        <w:rPr>
          <w:sz w:val="24"/>
          <w:szCs w:val="24"/>
        </w:rPr>
        <w:t>firmá-la.</w:t>
      </w:r>
    </w:p>
    <w:p w:rsidR="00320D8B" w:rsidRPr="00394D05" w:rsidRDefault="00320D8B">
      <w:pPr>
        <w:pStyle w:val="Corpodetexto"/>
      </w:pPr>
    </w:p>
    <w:p w:rsidR="00320D8B" w:rsidRPr="00394D05" w:rsidRDefault="00320D8B">
      <w:pPr>
        <w:pStyle w:val="Corpodetexto"/>
        <w:spacing w:before="11"/>
      </w:pPr>
    </w:p>
    <w:p w:rsidR="00320D8B" w:rsidRPr="00394D05" w:rsidRDefault="00A07ED4">
      <w:pPr>
        <w:ind w:left="1830" w:right="1932"/>
        <w:jc w:val="center"/>
        <w:rPr>
          <w:sz w:val="24"/>
          <w:szCs w:val="24"/>
        </w:rPr>
      </w:pPr>
      <w:r w:rsidRPr="00394D05">
        <w:rPr>
          <w:sz w:val="24"/>
          <w:szCs w:val="24"/>
        </w:rPr>
        <w:t>Local e data</w:t>
      </w:r>
    </w:p>
    <w:p w:rsidR="00320D8B" w:rsidRPr="00394D05" w:rsidRDefault="00320D8B">
      <w:pPr>
        <w:pStyle w:val="Corpodetexto"/>
      </w:pPr>
    </w:p>
    <w:p w:rsidR="00320D8B" w:rsidRPr="00394D05" w:rsidRDefault="00320D8B">
      <w:pPr>
        <w:pStyle w:val="Corpodetexto"/>
        <w:spacing w:before="11"/>
      </w:pPr>
    </w:p>
    <w:p w:rsidR="00320D8B" w:rsidRPr="00394D05" w:rsidRDefault="00A07ED4">
      <w:pPr>
        <w:ind w:left="1831" w:right="1932"/>
        <w:jc w:val="center"/>
        <w:rPr>
          <w:sz w:val="24"/>
          <w:szCs w:val="24"/>
        </w:rPr>
      </w:pPr>
      <w:r w:rsidRPr="00394D05">
        <w:rPr>
          <w:sz w:val="24"/>
          <w:szCs w:val="24"/>
        </w:rPr>
        <w:t>Assinatura do representante legal, com NOME COMPLETO</w:t>
      </w:r>
    </w:p>
    <w:p w:rsidR="00320D8B" w:rsidRPr="00394D05" w:rsidRDefault="00320D8B">
      <w:pPr>
        <w:jc w:val="center"/>
        <w:rPr>
          <w:sz w:val="24"/>
          <w:szCs w:val="24"/>
        </w:rPr>
        <w:sectPr w:rsidR="00320D8B" w:rsidRPr="00394D05" w:rsidSect="00E95196">
          <w:headerReference w:type="default" r:id="rId30"/>
          <w:footerReference w:type="default" r:id="rId31"/>
          <w:pgSz w:w="11900" w:h="16840"/>
          <w:pgMar w:top="1701" w:right="120" w:bottom="1420" w:left="240" w:header="218" w:footer="1224" w:gutter="0"/>
          <w:cols w:space="720"/>
        </w:sectPr>
      </w:pPr>
    </w:p>
    <w:p w:rsidR="00320D8B" w:rsidRPr="00394D05" w:rsidRDefault="00320D8B">
      <w:pPr>
        <w:pStyle w:val="Corpodetexto"/>
        <w:spacing w:before="10"/>
        <w:rPr>
          <w:b/>
        </w:rPr>
      </w:pPr>
    </w:p>
    <w:p w:rsidR="0049376B" w:rsidRDefault="003B7011" w:rsidP="00717D73">
      <w:pPr>
        <w:pStyle w:val="Corpodetexto"/>
        <w:ind w:left="1149"/>
      </w:pPr>
      <w:r>
        <w:rPr>
          <w:noProof/>
          <w:lang w:val="pt-BR" w:eastAsia="pt-BR"/>
        </w:rPr>
        <mc:AlternateContent>
          <mc:Choice Requires="wps">
            <w:drawing>
              <wp:inline distT="0" distB="0" distL="0" distR="0">
                <wp:extent cx="5977255" cy="259715"/>
                <wp:effectExtent l="0" t="0" r="0" b="0"/>
                <wp:docPr id="8"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7255" cy="259715"/>
                        </a:xfrm>
                        <a:prstGeom prst="rect">
                          <a:avLst/>
                        </a:prstGeom>
                        <a:solidFill>
                          <a:srgbClr val="B2B2B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0580B" w:rsidRDefault="0090580B">
                            <w:pPr>
                              <w:spacing w:line="273" w:lineRule="exact"/>
                              <w:jc w:val="center"/>
                              <w:rPr>
                                <w:b/>
                                <w:sz w:val="24"/>
                              </w:rPr>
                            </w:pPr>
                            <w:r>
                              <w:rPr>
                                <w:b/>
                                <w:sz w:val="24"/>
                              </w:rPr>
                              <w:t>ANEXO IX</w:t>
                            </w:r>
                          </w:p>
                        </w:txbxContent>
                      </wps:txbx>
                      <wps:bodyPr rot="0" vert="horz" wrap="square" lIns="0" tIns="0" rIns="0" bIns="0" anchor="t" anchorCtr="0" upright="1">
                        <a:noAutofit/>
                      </wps:bodyPr>
                    </wps:wsp>
                  </a:graphicData>
                </a:graphic>
              </wp:inline>
            </w:drawing>
          </mc:Choice>
          <mc:Fallback>
            <w:pict>
              <v:shape id="Text Box 102" o:spid="_x0000_s1047" type="#_x0000_t202" style="width:470.65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" fillcolor="#b2b2b2" stroked="f">
                <v:textbox inset="0,0,0,0">
                  <w:txbxContent>
                    <w:p w:rsidR="0090580B" w:rsidRDefault="0090580B">
                      <w:pPr>
                        <w:spacing w:line="273" w:lineRule="exact"/>
                        <w:jc w:val="center"/>
                        <w:rPr>
                          <w:b/>
                          <w:sz w:val="24"/>
                        </w:rPr>
                      </w:pPr>
                      <w:r>
                        <w:rPr>
                          <w:b/>
                          <w:sz w:val="24"/>
                        </w:rPr>
                        <w:t>ANEXO IX</w:t>
                      </w:r>
                    </w:p>
                  </w:txbxContent>
                </v:textbox>
                <w10:anchorlock/>
              </v:shape>
            </w:pict>
          </mc:Fallback>
        </mc:AlternateContent>
      </w:r>
    </w:p>
    <w:p w:rsidR="0049376B" w:rsidRPr="0049376B" w:rsidRDefault="0049376B" w:rsidP="0049376B"/>
    <w:p w:rsidR="00320D8B" w:rsidRDefault="0049376B" w:rsidP="006530E4">
      <w:pPr>
        <w:tabs>
          <w:tab w:val="left" w:pos="1740"/>
          <w:tab w:val="right" w:pos="10915"/>
        </w:tabs>
        <w:ind w:left="426" w:right="625"/>
      </w:pPr>
      <w:r>
        <w:tab/>
      </w:r>
      <w:r w:rsidR="006530E4">
        <w:tab/>
      </w:r>
    </w:p>
    <w:p w:rsidR="0049376B" w:rsidRPr="00215577" w:rsidRDefault="0049376B" w:rsidP="0049376B">
      <w:pPr>
        <w:widowControl/>
        <w:autoSpaceDE/>
        <w:autoSpaceDN/>
        <w:ind w:left="426" w:right="625"/>
        <w:jc w:val="center"/>
        <w:rPr>
          <w:b/>
          <w:sz w:val="24"/>
          <w:szCs w:val="24"/>
          <w:lang w:val="pt-BR" w:eastAsia="x-none"/>
        </w:rPr>
      </w:pPr>
      <w:r w:rsidRPr="00215577">
        <w:rPr>
          <w:b/>
          <w:sz w:val="24"/>
          <w:szCs w:val="24"/>
          <w:lang w:val="x-none" w:eastAsia="x-none"/>
        </w:rPr>
        <w:t xml:space="preserve">PREGÃO </w:t>
      </w:r>
      <w:r w:rsidR="00D169DC">
        <w:rPr>
          <w:b/>
          <w:sz w:val="24"/>
          <w:szCs w:val="24"/>
          <w:lang w:val="pt-BR" w:eastAsia="x-none"/>
        </w:rPr>
        <w:t xml:space="preserve">ELETRÔNICO </w:t>
      </w:r>
      <w:r w:rsidRPr="00215577">
        <w:rPr>
          <w:b/>
          <w:sz w:val="24"/>
          <w:szCs w:val="24"/>
          <w:lang w:val="x-none" w:eastAsia="x-none"/>
        </w:rPr>
        <w:t xml:space="preserve">Nº </w:t>
      </w:r>
      <w:r w:rsidR="001B51F6">
        <w:rPr>
          <w:b/>
          <w:sz w:val="24"/>
          <w:szCs w:val="24"/>
          <w:lang w:val="pt-BR" w:eastAsia="x-none"/>
        </w:rPr>
        <w:t>000/2022</w:t>
      </w:r>
    </w:p>
    <w:p w:rsidR="0049376B" w:rsidRPr="00215577" w:rsidRDefault="0049376B" w:rsidP="0049376B">
      <w:pPr>
        <w:widowControl/>
        <w:autoSpaceDE/>
        <w:autoSpaceDN/>
        <w:ind w:left="426" w:right="625"/>
        <w:jc w:val="center"/>
        <w:rPr>
          <w:b/>
          <w:sz w:val="24"/>
          <w:szCs w:val="24"/>
          <w:u w:val="single"/>
          <w:lang w:val="x-none" w:eastAsia="x-none"/>
        </w:rPr>
      </w:pPr>
      <w:r w:rsidRPr="00215577">
        <w:rPr>
          <w:b/>
          <w:sz w:val="24"/>
          <w:szCs w:val="24"/>
          <w:lang w:val="x-none" w:eastAsia="x-none"/>
        </w:rPr>
        <w:t>MINUTA DA ATA DE REGISTRO DE PREÇOS</w:t>
      </w:r>
    </w:p>
    <w:p w:rsidR="0049376B" w:rsidRPr="00215577" w:rsidRDefault="0049376B" w:rsidP="0049376B">
      <w:pPr>
        <w:widowControl/>
        <w:autoSpaceDE/>
        <w:autoSpaceDN/>
        <w:ind w:left="426" w:right="625"/>
        <w:jc w:val="both"/>
        <w:rPr>
          <w:b/>
          <w:sz w:val="24"/>
          <w:szCs w:val="24"/>
          <w:lang w:val="pt-BR" w:eastAsia="pt-BR"/>
        </w:rPr>
      </w:pPr>
      <w:r w:rsidRPr="00215577">
        <w:rPr>
          <w:b/>
          <w:sz w:val="24"/>
          <w:szCs w:val="24"/>
          <w:lang w:val="pt-BR" w:eastAsia="pt-BR"/>
        </w:rPr>
        <w:t>Ata de R.P. Nº ____</w:t>
      </w:r>
      <w:r w:rsidR="00487B7A">
        <w:rPr>
          <w:b/>
          <w:sz w:val="24"/>
          <w:szCs w:val="24"/>
          <w:lang w:val="pt-BR" w:eastAsia="pt-BR"/>
        </w:rPr>
        <w:t>/2022</w:t>
      </w:r>
      <w:r w:rsidRPr="00215577">
        <w:rPr>
          <w:b/>
          <w:sz w:val="24"/>
          <w:szCs w:val="24"/>
          <w:lang w:val="pt-BR" w:eastAsia="pt-BR"/>
        </w:rPr>
        <w:t>.</w:t>
      </w:r>
    </w:p>
    <w:p w:rsidR="0049376B" w:rsidRPr="00215577" w:rsidRDefault="0049376B" w:rsidP="0049376B">
      <w:pPr>
        <w:keepNext/>
        <w:widowControl/>
        <w:autoSpaceDE/>
        <w:autoSpaceDN/>
        <w:ind w:left="426" w:right="625"/>
        <w:jc w:val="both"/>
        <w:outlineLvl w:val="3"/>
        <w:rPr>
          <w:rFonts w:eastAsia="Batang"/>
          <w:b/>
          <w:sz w:val="24"/>
          <w:szCs w:val="24"/>
          <w:lang w:val="pt-BR" w:eastAsia="x-none"/>
        </w:rPr>
      </w:pPr>
      <w:r w:rsidRPr="00215577">
        <w:rPr>
          <w:rFonts w:eastAsia="Batang"/>
          <w:b/>
          <w:sz w:val="24"/>
          <w:szCs w:val="24"/>
          <w:lang w:val="x-none" w:eastAsia="x-none"/>
        </w:rPr>
        <w:t xml:space="preserve">Pregão </w:t>
      </w:r>
      <w:r w:rsidR="00D169DC">
        <w:rPr>
          <w:b/>
          <w:sz w:val="24"/>
          <w:szCs w:val="24"/>
          <w:lang w:val="pt-BR" w:eastAsia="x-none"/>
        </w:rPr>
        <w:t>Eletrônico</w:t>
      </w:r>
      <w:r w:rsidR="00D169DC" w:rsidRPr="00215577">
        <w:rPr>
          <w:rFonts w:eastAsia="Batang"/>
          <w:b/>
          <w:sz w:val="24"/>
          <w:szCs w:val="24"/>
          <w:lang w:val="x-none" w:eastAsia="x-none"/>
        </w:rPr>
        <w:t xml:space="preserve"> </w:t>
      </w:r>
      <w:r w:rsidRPr="00215577">
        <w:rPr>
          <w:rFonts w:eastAsia="Batang"/>
          <w:b/>
          <w:sz w:val="24"/>
          <w:szCs w:val="24"/>
          <w:lang w:val="x-none" w:eastAsia="x-none"/>
        </w:rPr>
        <w:t xml:space="preserve">Nº </w:t>
      </w:r>
      <w:r w:rsidR="001B51F6">
        <w:rPr>
          <w:rFonts w:eastAsia="Batang"/>
          <w:b/>
          <w:sz w:val="24"/>
          <w:szCs w:val="24"/>
          <w:lang w:val="pt-BR" w:eastAsia="x-none"/>
        </w:rPr>
        <w:t>000/2022</w:t>
      </w:r>
    </w:p>
    <w:p w:rsidR="0049376B" w:rsidRPr="00215577" w:rsidRDefault="0049376B" w:rsidP="0049376B">
      <w:pPr>
        <w:widowControl/>
        <w:autoSpaceDE/>
        <w:autoSpaceDN/>
        <w:ind w:left="426" w:right="625"/>
        <w:jc w:val="both"/>
        <w:rPr>
          <w:b/>
          <w:sz w:val="24"/>
          <w:szCs w:val="24"/>
          <w:highlight w:val="yellow"/>
          <w:lang w:val="pt-BR" w:eastAsia="pt-BR"/>
        </w:rPr>
      </w:pPr>
      <w:r w:rsidRPr="00215577">
        <w:rPr>
          <w:b/>
          <w:sz w:val="24"/>
          <w:szCs w:val="24"/>
          <w:lang w:val="pt-BR" w:eastAsia="pt-BR"/>
        </w:rPr>
        <w:t>Validade: 12 (doze) meses.</w:t>
      </w:r>
    </w:p>
    <w:p w:rsidR="0049376B" w:rsidRPr="00215577" w:rsidRDefault="0049376B" w:rsidP="0049376B">
      <w:pPr>
        <w:widowControl/>
        <w:autoSpaceDE/>
        <w:autoSpaceDN/>
        <w:ind w:left="426" w:right="625"/>
        <w:rPr>
          <w:sz w:val="24"/>
          <w:szCs w:val="24"/>
          <w:lang w:val="pt-BR" w:eastAsia="pt-BR"/>
        </w:rPr>
      </w:pPr>
    </w:p>
    <w:p w:rsidR="0049376B" w:rsidRPr="00215577" w:rsidRDefault="0049376B" w:rsidP="0049376B">
      <w:pPr>
        <w:widowControl/>
        <w:autoSpaceDE/>
        <w:autoSpaceDN/>
        <w:ind w:left="426" w:right="625"/>
        <w:jc w:val="center"/>
        <w:rPr>
          <w:sz w:val="24"/>
          <w:szCs w:val="24"/>
          <w:lang w:val="pt-BR" w:eastAsia="pt-BR"/>
        </w:rPr>
      </w:pPr>
    </w:p>
    <w:p w:rsidR="00004530" w:rsidRDefault="005C3FC8" w:rsidP="00004530">
      <w:pPr>
        <w:widowControl/>
        <w:tabs>
          <w:tab w:val="left" w:pos="3330"/>
        </w:tabs>
        <w:autoSpaceDE/>
        <w:autoSpaceDN/>
        <w:ind w:left="5670" w:right="625"/>
        <w:jc w:val="both"/>
        <w:rPr>
          <w:b/>
          <w:sz w:val="24"/>
          <w:szCs w:val="24"/>
          <w:lang w:val="pt-BR"/>
        </w:rPr>
      </w:pPr>
      <w:r>
        <w:rPr>
          <w:b/>
          <w:sz w:val="24"/>
          <w:szCs w:val="24"/>
        </w:rPr>
        <w:t xml:space="preserve">                                                                                          </w:t>
      </w:r>
      <w:r w:rsidR="00D2315E" w:rsidRPr="00D2315E">
        <w:rPr>
          <w:b/>
          <w:sz w:val="24"/>
          <w:szCs w:val="24"/>
          <w:lang w:val="pt-BR"/>
        </w:rPr>
        <w:t>Registro de Preços para o futura e eventual aquisição de Veículos (Carros, Caminhonetes, Micro-ônibus e Trator Roçador) para uso de diversas Secretarias deste Municipio, sendo cinco veículos oriundos de Emendas Parlamentares.</w:t>
      </w:r>
    </w:p>
    <w:p w:rsidR="006A33B2" w:rsidRPr="005C3FC8" w:rsidRDefault="006A33B2" w:rsidP="00004530">
      <w:pPr>
        <w:widowControl/>
        <w:tabs>
          <w:tab w:val="left" w:pos="3330"/>
        </w:tabs>
        <w:autoSpaceDE/>
        <w:autoSpaceDN/>
        <w:ind w:left="5670" w:right="625"/>
        <w:jc w:val="both"/>
        <w:rPr>
          <w:b/>
          <w:sz w:val="20"/>
          <w:szCs w:val="20"/>
        </w:rPr>
      </w:pPr>
    </w:p>
    <w:p w:rsidR="0049376B" w:rsidRPr="00215577" w:rsidRDefault="0049376B" w:rsidP="0049376B">
      <w:pPr>
        <w:widowControl/>
        <w:autoSpaceDE/>
        <w:autoSpaceDN/>
        <w:ind w:left="426" w:right="625"/>
        <w:jc w:val="both"/>
        <w:rPr>
          <w:b/>
          <w:sz w:val="24"/>
          <w:szCs w:val="24"/>
          <w:lang w:val="pt-BR" w:eastAsia="pt-BR"/>
        </w:rPr>
      </w:pPr>
      <w:r w:rsidRPr="00215577">
        <w:rPr>
          <w:sz w:val="24"/>
          <w:szCs w:val="24"/>
          <w:lang w:val="pt-BR" w:eastAsia="pt-BR"/>
        </w:rPr>
        <w:t>Aos ___ dias do mês de _________ do ano de dois mil e vinte</w:t>
      </w:r>
      <w:r w:rsidR="00BC459F">
        <w:rPr>
          <w:sz w:val="24"/>
          <w:szCs w:val="24"/>
          <w:lang w:val="pt-BR" w:eastAsia="pt-BR"/>
        </w:rPr>
        <w:t xml:space="preserve"> e </w:t>
      </w:r>
      <w:r w:rsidR="006A33B2">
        <w:rPr>
          <w:sz w:val="24"/>
          <w:szCs w:val="24"/>
          <w:lang w:val="pt-BR" w:eastAsia="pt-BR"/>
        </w:rPr>
        <w:t>dois</w:t>
      </w:r>
      <w:r w:rsidRPr="00215577">
        <w:rPr>
          <w:sz w:val="24"/>
          <w:szCs w:val="24"/>
          <w:lang w:val="pt-BR" w:eastAsia="pt-BR"/>
        </w:rPr>
        <w:t xml:space="preserve">, reuniram-se a Municipalidade de Alto Araguaia, pessoa jurídica de direito público interno, inscrito no CNPJ/MF 083.579.836/0001-80, situada na Avenida Carlos Hugueney, º 572 - Centro, Alto Araguaia – Estado e Mato Grosso, neste ato Representado pelo seu Prefeito Municipal Sr. </w:t>
      </w:r>
      <w:r w:rsidRPr="00215577">
        <w:rPr>
          <w:b/>
          <w:sz w:val="24"/>
          <w:szCs w:val="24"/>
          <w:lang w:val="pt-BR" w:eastAsia="pt-BR"/>
        </w:rPr>
        <w:t>Gustavo de Melo Anicezio</w:t>
      </w:r>
      <w:r w:rsidRPr="00215577">
        <w:rPr>
          <w:sz w:val="24"/>
          <w:szCs w:val="24"/>
          <w:lang w:val="pt-BR" w:eastAsia="pt-BR"/>
        </w:rPr>
        <w:t>,</w:t>
      </w:r>
      <w:r w:rsidRPr="00215577">
        <w:rPr>
          <w:b/>
          <w:sz w:val="24"/>
          <w:szCs w:val="24"/>
          <w:lang w:val="pt-BR" w:eastAsia="pt-BR"/>
        </w:rPr>
        <w:t xml:space="preserve"> </w:t>
      </w:r>
      <w:r w:rsidRPr="00215577">
        <w:rPr>
          <w:sz w:val="24"/>
          <w:szCs w:val="24"/>
          <w:lang w:val="pt-BR" w:eastAsia="pt-BR"/>
        </w:rPr>
        <w:t xml:space="preserve">brasileiro, portador do RG 13712950 SSP/MT e CPF 709.304.491-34, residente e domiciliado na Rua Benjamin Constant, 321 – Bairro Dom Bosco, Araguaia – MT, CEP: 78.780-000, </w:t>
      </w:r>
      <w:r w:rsidRPr="00215577">
        <w:rPr>
          <w:color w:val="000000"/>
          <w:sz w:val="24"/>
          <w:szCs w:val="24"/>
          <w:lang w:val="pt-BR" w:eastAsia="pt-BR"/>
        </w:rPr>
        <w:t xml:space="preserve">assistido pelo (a) Pregoeiro (a) Sr. </w:t>
      </w:r>
      <w:r w:rsidRPr="00215577">
        <w:rPr>
          <w:b/>
          <w:color w:val="000000"/>
          <w:sz w:val="24"/>
          <w:szCs w:val="24"/>
          <w:lang w:val="pt-BR" w:eastAsia="pt-BR"/>
        </w:rPr>
        <w:t>_______________</w:t>
      </w:r>
      <w:r w:rsidRPr="00215577">
        <w:rPr>
          <w:color w:val="000000"/>
          <w:sz w:val="24"/>
          <w:szCs w:val="24"/>
          <w:lang w:val="pt-BR" w:eastAsia="pt-BR"/>
        </w:rPr>
        <w:t xml:space="preserve"> portador do </w:t>
      </w:r>
      <w:r w:rsidRPr="00215577">
        <w:rPr>
          <w:sz w:val="24"/>
          <w:szCs w:val="24"/>
          <w:lang w:val="pt-BR" w:eastAsia="pt-BR"/>
        </w:rPr>
        <w:t xml:space="preserve">RG __________ e CPF _____________ e Equipe de apoio designada pela Portaria nº. </w:t>
      </w:r>
      <w:r w:rsidR="001B51F6">
        <w:rPr>
          <w:sz w:val="24"/>
          <w:szCs w:val="24"/>
          <w:lang w:val="pt-BR" w:eastAsia="pt-BR"/>
        </w:rPr>
        <w:t>000/2022</w:t>
      </w:r>
      <w:r w:rsidRPr="00215577">
        <w:rPr>
          <w:sz w:val="24"/>
          <w:szCs w:val="24"/>
          <w:lang w:val="pt-BR" w:eastAsia="pt-BR"/>
        </w:rPr>
        <w:t xml:space="preserve"> de xx de Junho de 202</w:t>
      </w:r>
      <w:r w:rsidR="00487B7A">
        <w:rPr>
          <w:sz w:val="24"/>
          <w:szCs w:val="24"/>
          <w:lang w:val="pt-BR" w:eastAsia="pt-BR"/>
        </w:rPr>
        <w:t>2</w:t>
      </w:r>
      <w:r w:rsidRPr="00215577">
        <w:rPr>
          <w:sz w:val="24"/>
          <w:szCs w:val="24"/>
          <w:lang w:val="pt-BR" w:eastAsia="pt-BR"/>
        </w:rPr>
        <w:t>, que conduziram o Pregão nº _</w:t>
      </w:r>
      <w:r w:rsidR="001B51F6">
        <w:rPr>
          <w:sz w:val="24"/>
          <w:szCs w:val="24"/>
          <w:lang w:val="pt-BR" w:eastAsia="pt-BR"/>
        </w:rPr>
        <w:t>000/2022</w:t>
      </w:r>
      <w:r w:rsidRPr="00215577">
        <w:rPr>
          <w:sz w:val="24"/>
          <w:szCs w:val="24"/>
          <w:lang w:val="pt-BR" w:eastAsia="pt-BR"/>
        </w:rPr>
        <w:t xml:space="preserve">, e a empresa ............., situada na rua ............... nº ........, CNPJ nº ..............  – neste ato representada por seu ....................., ............, portador do RG nº  ................ </w:t>
      </w:r>
      <w:r w:rsidR="0008644E" w:rsidRPr="00215577">
        <w:rPr>
          <w:sz w:val="24"/>
          <w:szCs w:val="24"/>
          <w:lang w:val="pt-BR" w:eastAsia="pt-BR"/>
        </w:rPr>
        <w:t>e inscrito</w:t>
      </w:r>
      <w:r w:rsidRPr="00215577">
        <w:rPr>
          <w:sz w:val="24"/>
          <w:szCs w:val="24"/>
          <w:lang w:val="pt-BR" w:eastAsia="pt-BR"/>
        </w:rPr>
        <w:t xml:space="preserve"> no CPF sob  nº ................., nos termos da Lei Federal nº 8.666/93 e suas alterações, da Lei Municipal nº 10.520/2002 e demais legislação aplicável à matéria e consoante as cláusulas e condições constantes deste instrumento convocatório da licitação supracitada, resolvem efetuar o registro de preço, conforme decisão alcançada às fls. ......... e HOMOLOGADA às fls. ........., </w:t>
      </w:r>
      <w:r w:rsidR="0008644E" w:rsidRPr="00215577">
        <w:rPr>
          <w:sz w:val="24"/>
          <w:szCs w:val="24"/>
          <w:lang w:val="pt-BR" w:eastAsia="pt-BR"/>
        </w:rPr>
        <w:t>ambas referente</w:t>
      </w:r>
      <w:r w:rsidRPr="00215577">
        <w:rPr>
          <w:sz w:val="24"/>
          <w:szCs w:val="24"/>
          <w:lang w:val="pt-BR" w:eastAsia="pt-BR"/>
        </w:rPr>
        <w:t xml:space="preserve"> ao Pregão </w:t>
      </w:r>
      <w:r w:rsidR="00D169DC" w:rsidRPr="00D169DC">
        <w:rPr>
          <w:sz w:val="24"/>
          <w:szCs w:val="24"/>
          <w:lang w:val="pt-BR" w:eastAsia="x-none"/>
        </w:rPr>
        <w:t>Eletrônico</w:t>
      </w:r>
      <w:r w:rsidR="00D169DC" w:rsidRPr="00215577">
        <w:rPr>
          <w:sz w:val="24"/>
          <w:szCs w:val="24"/>
          <w:lang w:val="pt-BR" w:eastAsia="pt-BR"/>
        </w:rPr>
        <w:t xml:space="preserve"> </w:t>
      </w:r>
      <w:r w:rsidRPr="00215577">
        <w:rPr>
          <w:sz w:val="24"/>
          <w:szCs w:val="24"/>
          <w:lang w:val="pt-BR" w:eastAsia="pt-BR"/>
        </w:rPr>
        <w:t xml:space="preserve">nº </w:t>
      </w:r>
      <w:r w:rsidR="001B51F6">
        <w:rPr>
          <w:sz w:val="24"/>
          <w:szCs w:val="24"/>
          <w:lang w:val="pt-BR" w:eastAsia="pt-BR"/>
        </w:rPr>
        <w:t>000/2022</w:t>
      </w:r>
      <w:r w:rsidRPr="00215577">
        <w:rPr>
          <w:sz w:val="24"/>
          <w:szCs w:val="24"/>
          <w:lang w:val="pt-BR" w:eastAsia="pt-BR"/>
        </w:rPr>
        <w:t>, nas condições em que segue:</w:t>
      </w:r>
    </w:p>
    <w:p w:rsidR="0049376B" w:rsidRPr="00215577" w:rsidRDefault="0049376B" w:rsidP="0049376B">
      <w:pPr>
        <w:widowControl/>
        <w:autoSpaceDE/>
        <w:autoSpaceDN/>
        <w:ind w:left="426" w:right="625"/>
        <w:jc w:val="center"/>
        <w:rPr>
          <w:b/>
          <w:sz w:val="24"/>
          <w:szCs w:val="24"/>
          <w:u w:val="single"/>
          <w:lang w:val="pt-BR" w:eastAsia="pt-BR"/>
        </w:rPr>
      </w:pPr>
    </w:p>
    <w:p w:rsidR="0049376B" w:rsidRPr="00215577" w:rsidRDefault="0049376B" w:rsidP="0049376B">
      <w:pPr>
        <w:widowControl/>
        <w:adjustRightInd w:val="0"/>
        <w:ind w:left="426" w:right="625"/>
        <w:jc w:val="both"/>
        <w:rPr>
          <w:b/>
          <w:bCs/>
          <w:sz w:val="24"/>
          <w:szCs w:val="24"/>
          <w:lang w:val="pt-BR" w:eastAsia="pt-BR"/>
        </w:rPr>
      </w:pPr>
    </w:p>
    <w:p w:rsidR="0049376B" w:rsidRPr="00215577" w:rsidRDefault="0049376B" w:rsidP="0049376B">
      <w:pPr>
        <w:widowControl/>
        <w:adjustRightInd w:val="0"/>
        <w:ind w:left="426" w:right="625"/>
        <w:rPr>
          <w:b/>
          <w:bCs/>
          <w:sz w:val="24"/>
          <w:szCs w:val="24"/>
          <w:u w:val="single"/>
          <w:lang w:val="pt-BR" w:eastAsia="pt-BR"/>
        </w:rPr>
      </w:pPr>
      <w:r w:rsidRPr="00215577">
        <w:rPr>
          <w:b/>
          <w:bCs/>
          <w:sz w:val="24"/>
          <w:szCs w:val="24"/>
          <w:u w:val="single"/>
          <w:lang w:val="pt-BR" w:eastAsia="pt-BR"/>
        </w:rPr>
        <w:t>CLÁUSULA PRIMEIRA - DO OBJETO</w:t>
      </w:r>
    </w:p>
    <w:p w:rsidR="0049376B" w:rsidRPr="00215577" w:rsidRDefault="0049376B" w:rsidP="0049376B">
      <w:pPr>
        <w:widowControl/>
        <w:adjustRightInd w:val="0"/>
        <w:ind w:left="426" w:right="625"/>
        <w:jc w:val="both"/>
        <w:rPr>
          <w:b/>
          <w:bCs/>
          <w:sz w:val="24"/>
          <w:szCs w:val="24"/>
          <w:lang w:val="pt-BR" w:eastAsia="pt-BR"/>
        </w:rPr>
      </w:pPr>
      <w:r w:rsidRPr="00215577">
        <w:rPr>
          <w:b/>
          <w:sz w:val="24"/>
          <w:szCs w:val="24"/>
          <w:lang w:val="pt-BR" w:eastAsia="pt-BR"/>
        </w:rPr>
        <w:t>1.1.</w:t>
      </w:r>
      <w:r w:rsidRPr="00215577">
        <w:rPr>
          <w:sz w:val="24"/>
          <w:szCs w:val="24"/>
          <w:lang w:val="pt-BR" w:eastAsia="pt-BR"/>
        </w:rPr>
        <w:t xml:space="preserve"> A presente Ata tem por objeto </w:t>
      </w:r>
      <w:r w:rsidR="009E4508" w:rsidRPr="009E4508">
        <w:rPr>
          <w:b/>
          <w:sz w:val="24"/>
          <w:szCs w:val="24"/>
        </w:rPr>
        <w:t xml:space="preserve">o </w:t>
      </w:r>
      <w:r w:rsidR="00D2315E" w:rsidRPr="00D2315E">
        <w:rPr>
          <w:b/>
          <w:sz w:val="24"/>
          <w:szCs w:val="24"/>
          <w:lang w:val="pt-BR"/>
        </w:rPr>
        <w:t>Registro de Preços para o futura e eventual aquisição de Veículos (Carros, Caminhonetes, Micro-ônibus e Trator Roçador) para uso de diversas Secretarias deste Municipio, sendo cinco veículos or</w:t>
      </w:r>
      <w:r w:rsidR="00D2315E">
        <w:rPr>
          <w:b/>
          <w:sz w:val="24"/>
          <w:szCs w:val="24"/>
          <w:lang w:val="pt-BR"/>
        </w:rPr>
        <w:t xml:space="preserve">iundos de Emendas Parlamentares, </w:t>
      </w:r>
      <w:r w:rsidRPr="00215577">
        <w:rPr>
          <w:sz w:val="24"/>
          <w:szCs w:val="24"/>
          <w:lang w:val="pt-BR" w:eastAsia="pt-BR"/>
        </w:rPr>
        <w:t xml:space="preserve">conforme especificações contidas no Termo de Referência, </w:t>
      </w:r>
      <w:r w:rsidR="00CC1BB3" w:rsidRPr="00215577">
        <w:rPr>
          <w:bCs/>
          <w:sz w:val="24"/>
          <w:szCs w:val="24"/>
          <w:lang w:val="pt-BR" w:eastAsia="pt-BR"/>
        </w:rPr>
        <w:t>Anexo I</w:t>
      </w:r>
      <w:r w:rsidRPr="00215577">
        <w:rPr>
          <w:bCs/>
          <w:sz w:val="24"/>
          <w:szCs w:val="24"/>
          <w:lang w:val="pt-BR" w:eastAsia="pt-BR"/>
        </w:rPr>
        <w:t xml:space="preserve"> </w:t>
      </w:r>
      <w:r w:rsidR="0008644E" w:rsidRPr="00215577">
        <w:rPr>
          <w:bCs/>
          <w:sz w:val="24"/>
          <w:szCs w:val="24"/>
          <w:lang w:val="pt-BR" w:eastAsia="pt-BR"/>
        </w:rPr>
        <w:t>e Anexo</w:t>
      </w:r>
      <w:r w:rsidRPr="00215577">
        <w:rPr>
          <w:bCs/>
          <w:sz w:val="24"/>
          <w:szCs w:val="24"/>
          <w:lang w:val="pt-BR" w:eastAsia="pt-BR"/>
        </w:rPr>
        <w:t xml:space="preserve"> II, parte Integrante do Edital </w:t>
      </w:r>
      <w:r w:rsidRPr="00215577">
        <w:rPr>
          <w:sz w:val="24"/>
          <w:szCs w:val="24"/>
          <w:lang w:val="pt-BR" w:eastAsia="pt-BR"/>
        </w:rPr>
        <w:t xml:space="preserve">do Pregão </w:t>
      </w:r>
      <w:r w:rsidR="00D169DC" w:rsidRPr="00D169DC">
        <w:rPr>
          <w:sz w:val="24"/>
          <w:szCs w:val="24"/>
          <w:lang w:val="pt-BR" w:eastAsia="x-none"/>
        </w:rPr>
        <w:t>Eletrônico</w:t>
      </w:r>
      <w:r w:rsidR="00D169DC" w:rsidRPr="00215577">
        <w:rPr>
          <w:sz w:val="24"/>
          <w:szCs w:val="24"/>
          <w:lang w:val="pt-BR" w:eastAsia="pt-BR"/>
        </w:rPr>
        <w:t xml:space="preserve"> </w:t>
      </w:r>
      <w:r w:rsidRPr="00215577">
        <w:rPr>
          <w:sz w:val="24"/>
          <w:szCs w:val="24"/>
          <w:lang w:val="pt-BR" w:eastAsia="pt-BR"/>
        </w:rPr>
        <w:t xml:space="preserve">nº </w:t>
      </w:r>
      <w:r w:rsidR="001B51F6">
        <w:rPr>
          <w:b/>
          <w:sz w:val="24"/>
          <w:szCs w:val="24"/>
          <w:lang w:val="pt-BR" w:eastAsia="pt-BR"/>
        </w:rPr>
        <w:t>000/2022</w:t>
      </w:r>
      <w:r w:rsidRPr="00215577">
        <w:rPr>
          <w:sz w:val="24"/>
          <w:szCs w:val="24"/>
          <w:lang w:val="pt-BR" w:eastAsia="pt-BR"/>
        </w:rPr>
        <w:t>.</w:t>
      </w:r>
    </w:p>
    <w:p w:rsidR="0049376B" w:rsidRPr="00215577" w:rsidRDefault="0049376B" w:rsidP="0049376B">
      <w:pPr>
        <w:widowControl/>
        <w:adjustRightInd w:val="0"/>
        <w:ind w:left="426" w:right="625"/>
        <w:jc w:val="both"/>
        <w:rPr>
          <w:sz w:val="24"/>
          <w:szCs w:val="24"/>
          <w:lang w:val="pt-BR" w:eastAsia="pt-BR"/>
        </w:rPr>
      </w:pPr>
    </w:p>
    <w:p w:rsidR="0049376B" w:rsidRPr="00215577" w:rsidRDefault="0049376B" w:rsidP="0049376B">
      <w:pPr>
        <w:widowControl/>
        <w:adjustRightInd w:val="0"/>
        <w:ind w:left="426" w:right="625"/>
        <w:jc w:val="both"/>
        <w:rPr>
          <w:b/>
          <w:bCs/>
          <w:sz w:val="24"/>
          <w:szCs w:val="24"/>
          <w:u w:val="single"/>
          <w:lang w:val="pt-BR" w:eastAsia="pt-BR"/>
        </w:rPr>
      </w:pPr>
      <w:r w:rsidRPr="00215577">
        <w:rPr>
          <w:b/>
          <w:bCs/>
          <w:sz w:val="24"/>
          <w:szCs w:val="24"/>
          <w:u w:val="single"/>
          <w:lang w:val="pt-BR" w:eastAsia="pt-BR"/>
        </w:rPr>
        <w:t>CLÁUSULA SEGUNDA - A VINCULAÇÃO AO EDITAL</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2.1</w:t>
      </w:r>
      <w:r w:rsidRPr="00215577">
        <w:rPr>
          <w:sz w:val="24"/>
          <w:szCs w:val="24"/>
          <w:lang w:val="pt-BR" w:eastAsia="pt-BR"/>
        </w:rPr>
        <w:t xml:space="preserve">. Este instrumento guarda inteira conformidade com os termos do Pregão </w:t>
      </w:r>
      <w:r w:rsidR="00D169DC">
        <w:rPr>
          <w:sz w:val="24"/>
          <w:szCs w:val="24"/>
          <w:lang w:val="pt-BR" w:eastAsia="pt-BR"/>
        </w:rPr>
        <w:t xml:space="preserve">Eletrônico </w:t>
      </w:r>
      <w:r w:rsidRPr="00215577">
        <w:rPr>
          <w:sz w:val="24"/>
          <w:szCs w:val="24"/>
          <w:lang w:val="pt-BR" w:eastAsia="pt-BR"/>
        </w:rPr>
        <w:t xml:space="preserve">para Registro de Preços nº </w:t>
      </w:r>
      <w:r w:rsidR="001B51F6">
        <w:rPr>
          <w:b/>
          <w:sz w:val="24"/>
          <w:szCs w:val="24"/>
          <w:lang w:val="pt-BR" w:eastAsia="pt-BR"/>
        </w:rPr>
        <w:t>000/2022</w:t>
      </w:r>
      <w:r w:rsidRPr="00215577">
        <w:rPr>
          <w:b/>
          <w:sz w:val="24"/>
          <w:szCs w:val="24"/>
          <w:lang w:val="pt-BR" w:eastAsia="pt-BR"/>
        </w:rPr>
        <w:t xml:space="preserve"> </w:t>
      </w:r>
      <w:r w:rsidRPr="00215577">
        <w:rPr>
          <w:sz w:val="24"/>
          <w:szCs w:val="24"/>
          <w:lang w:val="pt-BR" w:eastAsia="pt-BR"/>
        </w:rPr>
        <w:t>e seus Anexos, do qual é parte integrante e complementar, vinculando-se, ainda, à proposta do Fornecedor Registrado.</w:t>
      </w:r>
    </w:p>
    <w:p w:rsidR="0049376B" w:rsidRPr="00215577" w:rsidRDefault="0049376B" w:rsidP="0049376B">
      <w:pPr>
        <w:widowControl/>
        <w:adjustRightInd w:val="0"/>
        <w:ind w:left="426" w:right="625"/>
        <w:rPr>
          <w:b/>
          <w:bCs/>
          <w:sz w:val="24"/>
          <w:szCs w:val="24"/>
          <w:lang w:val="pt-BR" w:eastAsia="pt-BR"/>
        </w:rPr>
      </w:pPr>
    </w:p>
    <w:p w:rsidR="0049376B" w:rsidRPr="00215577" w:rsidRDefault="0049376B" w:rsidP="0049376B">
      <w:pPr>
        <w:widowControl/>
        <w:adjustRightInd w:val="0"/>
        <w:ind w:left="426" w:right="625"/>
        <w:jc w:val="both"/>
        <w:rPr>
          <w:b/>
          <w:bCs/>
          <w:sz w:val="24"/>
          <w:szCs w:val="24"/>
          <w:u w:val="single"/>
          <w:lang w:val="pt-BR" w:eastAsia="pt-BR"/>
        </w:rPr>
      </w:pPr>
      <w:r w:rsidRPr="00215577">
        <w:rPr>
          <w:b/>
          <w:bCs/>
          <w:sz w:val="24"/>
          <w:szCs w:val="24"/>
          <w:u w:val="single"/>
          <w:lang w:val="pt-BR" w:eastAsia="pt-BR"/>
        </w:rPr>
        <w:t>CLÁUSULA TERCEIRA - DA VIGÊNCIA DA ATA</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3.1</w:t>
      </w:r>
      <w:r w:rsidRPr="00215577">
        <w:rPr>
          <w:sz w:val="24"/>
          <w:szCs w:val="24"/>
          <w:lang w:val="pt-BR" w:eastAsia="pt-BR"/>
        </w:rPr>
        <w:t xml:space="preserve">. A presente Ata de Registro de Preços terá vigência de </w:t>
      </w:r>
      <w:r w:rsidRPr="00215577">
        <w:rPr>
          <w:b/>
          <w:bCs/>
          <w:sz w:val="24"/>
          <w:szCs w:val="24"/>
          <w:lang w:val="pt-BR" w:eastAsia="pt-BR"/>
        </w:rPr>
        <w:t>12 (doze) meses</w:t>
      </w:r>
      <w:r w:rsidRPr="00215577">
        <w:rPr>
          <w:sz w:val="24"/>
          <w:szCs w:val="24"/>
          <w:lang w:val="pt-BR" w:eastAsia="pt-BR"/>
        </w:rPr>
        <w:t>, a contar da data de sua assinatura.</w:t>
      </w:r>
    </w:p>
    <w:p w:rsidR="0049376B" w:rsidRPr="00215577" w:rsidRDefault="0049376B" w:rsidP="0049376B">
      <w:pPr>
        <w:widowControl/>
        <w:autoSpaceDE/>
        <w:autoSpaceDN/>
        <w:ind w:left="426" w:right="625"/>
        <w:jc w:val="both"/>
        <w:rPr>
          <w:b/>
          <w:bCs/>
          <w:sz w:val="24"/>
          <w:szCs w:val="24"/>
          <w:lang w:val="pt-BR" w:eastAsia="pt-BR"/>
        </w:rPr>
      </w:pPr>
      <w:r w:rsidRPr="00215577">
        <w:rPr>
          <w:b/>
          <w:bCs/>
          <w:sz w:val="24"/>
          <w:szCs w:val="24"/>
          <w:lang w:val="pt-BR" w:eastAsia="pt-BR"/>
        </w:rPr>
        <w:lastRenderedPageBreak/>
        <w:t xml:space="preserve">3.1.1. </w:t>
      </w:r>
      <w:r w:rsidRPr="00215577">
        <w:rPr>
          <w:bCs/>
          <w:sz w:val="24"/>
          <w:szCs w:val="24"/>
          <w:lang w:val="pt-BR" w:eastAsia="pt-BR"/>
        </w:rPr>
        <w:t>A</w:t>
      </w:r>
      <w:r w:rsidRPr="00215577">
        <w:rPr>
          <w:sz w:val="24"/>
          <w:szCs w:val="24"/>
          <w:lang w:val="pt-BR" w:eastAsia="pt-BR"/>
        </w:rPr>
        <w:t>pós cumpridos os requisitos de publicidade, Ata de Registro de Preço, será considerado documento vinculativo, obrigacional, com características de compromisso para futura contratação nas condições estabelecidas.</w:t>
      </w:r>
    </w:p>
    <w:p w:rsidR="0049376B" w:rsidRPr="00215577" w:rsidRDefault="0049376B" w:rsidP="0049376B">
      <w:pPr>
        <w:widowControl/>
        <w:adjustRightInd w:val="0"/>
        <w:ind w:left="426" w:right="625"/>
        <w:jc w:val="both"/>
        <w:rPr>
          <w:b/>
          <w:bCs/>
          <w:sz w:val="24"/>
          <w:szCs w:val="24"/>
          <w:lang w:val="pt-BR" w:eastAsia="pt-BR"/>
        </w:rPr>
      </w:pPr>
    </w:p>
    <w:p w:rsidR="0049376B" w:rsidRPr="00215577" w:rsidRDefault="0049376B" w:rsidP="0049376B">
      <w:pPr>
        <w:widowControl/>
        <w:adjustRightInd w:val="0"/>
        <w:ind w:left="426" w:right="625"/>
        <w:jc w:val="both"/>
        <w:rPr>
          <w:b/>
          <w:bCs/>
          <w:sz w:val="24"/>
          <w:szCs w:val="24"/>
          <w:u w:val="single"/>
          <w:lang w:val="pt-BR" w:eastAsia="pt-BR"/>
        </w:rPr>
      </w:pPr>
      <w:r w:rsidRPr="00215577">
        <w:rPr>
          <w:b/>
          <w:bCs/>
          <w:sz w:val="24"/>
          <w:szCs w:val="24"/>
          <w:u w:val="single"/>
          <w:lang w:val="pt-BR" w:eastAsia="pt-BR"/>
        </w:rPr>
        <w:t>CLÁUSULA QUARTA - DO PREÇO</w:t>
      </w:r>
    </w:p>
    <w:p w:rsidR="0049376B" w:rsidRPr="00215577" w:rsidRDefault="0049376B" w:rsidP="00835DF8">
      <w:pPr>
        <w:widowControl/>
        <w:numPr>
          <w:ilvl w:val="1"/>
          <w:numId w:val="37"/>
        </w:numPr>
        <w:tabs>
          <w:tab w:val="num" w:pos="0"/>
        </w:tabs>
        <w:autoSpaceDE/>
        <w:autoSpaceDN/>
        <w:ind w:left="426" w:right="625" w:firstLine="12"/>
        <w:jc w:val="both"/>
        <w:rPr>
          <w:sz w:val="24"/>
          <w:szCs w:val="24"/>
          <w:lang w:val="pt-BR" w:eastAsia="pt-BR"/>
        </w:rPr>
      </w:pPr>
      <w:r w:rsidRPr="00215577">
        <w:rPr>
          <w:sz w:val="24"/>
          <w:szCs w:val="24"/>
          <w:lang w:val="pt-BR" w:eastAsia="pt-BR"/>
        </w:rPr>
        <w:t>Constitui o objeto da presente Ata o registro de preços os itens dela constantes, nos termos do artigo 15 da Lei Federal 8.666/93.</w:t>
      </w:r>
    </w:p>
    <w:p w:rsidR="0049376B" w:rsidRPr="00215577" w:rsidRDefault="0049376B" w:rsidP="00835DF8">
      <w:pPr>
        <w:widowControl/>
        <w:numPr>
          <w:ilvl w:val="1"/>
          <w:numId w:val="37"/>
        </w:numPr>
        <w:tabs>
          <w:tab w:val="num" w:pos="0"/>
        </w:tabs>
        <w:autoSpaceDE/>
        <w:autoSpaceDN/>
        <w:ind w:left="426" w:right="625" w:firstLine="12"/>
        <w:jc w:val="both"/>
        <w:rPr>
          <w:sz w:val="24"/>
          <w:szCs w:val="24"/>
          <w:lang w:val="pt-BR" w:eastAsia="pt-BR"/>
        </w:rPr>
      </w:pPr>
      <w:r w:rsidRPr="00215577">
        <w:rPr>
          <w:sz w:val="24"/>
          <w:szCs w:val="24"/>
          <w:lang w:val="pt-BR" w:eastAsia="pt-BR"/>
        </w:rPr>
        <w:t xml:space="preserve">Os </w:t>
      </w:r>
      <w:r w:rsidRPr="00215577">
        <w:rPr>
          <w:bCs/>
          <w:sz w:val="24"/>
          <w:szCs w:val="24"/>
          <w:lang w:val="pt-BR" w:eastAsia="pt-BR"/>
        </w:rPr>
        <w:t>preços registrados têm caráter orientativo (preço máximo), cabendo às unidades interessadas a obrigatoriedade de promover pesquisa de mercado antes da utilização desta ata, pesquisa essa cujo resultado deverá constar do campo próprio da requisição de compras.</w:t>
      </w:r>
    </w:p>
    <w:p w:rsidR="0049376B" w:rsidRPr="00215577" w:rsidRDefault="0049376B" w:rsidP="00835DF8">
      <w:pPr>
        <w:widowControl/>
        <w:numPr>
          <w:ilvl w:val="1"/>
          <w:numId w:val="37"/>
        </w:numPr>
        <w:tabs>
          <w:tab w:val="num" w:pos="0"/>
        </w:tabs>
        <w:autoSpaceDE/>
        <w:autoSpaceDN/>
        <w:ind w:left="426" w:right="625" w:firstLine="12"/>
        <w:jc w:val="both"/>
        <w:rPr>
          <w:sz w:val="24"/>
          <w:szCs w:val="24"/>
          <w:lang w:val="pt-BR" w:eastAsia="pt-BR"/>
        </w:rPr>
      </w:pPr>
      <w:r w:rsidRPr="00215577">
        <w:rPr>
          <w:sz w:val="24"/>
          <w:szCs w:val="24"/>
          <w:lang w:val="pt-BR" w:eastAsia="pt-BR"/>
        </w:rPr>
        <w:t>Os preços registrados na presente Ata referem-se aos seguintes itens:</w:t>
      </w:r>
    </w:p>
    <w:p w:rsidR="0049376B" w:rsidRPr="00215577" w:rsidRDefault="0049376B" w:rsidP="0049376B">
      <w:pPr>
        <w:widowControl/>
        <w:adjustRightInd w:val="0"/>
        <w:ind w:left="426" w:right="625"/>
        <w:rPr>
          <w:b/>
          <w:bCs/>
          <w:sz w:val="24"/>
          <w:szCs w:val="24"/>
          <w:lang w:val="pt-BR" w:eastAsia="pt-BR"/>
        </w:rPr>
      </w:pPr>
    </w:p>
    <w:p w:rsidR="0049376B" w:rsidRPr="00215577" w:rsidRDefault="0049376B" w:rsidP="0049376B">
      <w:pPr>
        <w:widowControl/>
        <w:adjustRightInd w:val="0"/>
        <w:ind w:left="426" w:right="625"/>
        <w:rPr>
          <w:b/>
          <w:bCs/>
          <w:sz w:val="24"/>
          <w:szCs w:val="24"/>
          <w:u w:val="single"/>
          <w:lang w:val="pt-BR" w:eastAsia="pt-BR"/>
        </w:rPr>
      </w:pPr>
      <w:r w:rsidRPr="00215577">
        <w:rPr>
          <w:b/>
          <w:bCs/>
          <w:sz w:val="24"/>
          <w:szCs w:val="24"/>
          <w:u w:val="single"/>
          <w:lang w:val="pt-BR" w:eastAsia="pt-BR"/>
        </w:rPr>
        <w:t>CLÁUSULA QUINTA – DA RELAÇÃO DAS EMPRESAS BENEFICIÁRIAS E PREÇOS REGISTRADOS</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5.1.</w:t>
      </w:r>
      <w:r w:rsidRPr="00215577">
        <w:rPr>
          <w:sz w:val="24"/>
          <w:szCs w:val="24"/>
          <w:lang w:val="pt-BR" w:eastAsia="pt-BR"/>
        </w:rPr>
        <w:t xml:space="preserve"> O </w:t>
      </w:r>
      <w:r w:rsidRPr="00215577">
        <w:rPr>
          <w:b/>
          <w:sz w:val="24"/>
          <w:szCs w:val="24"/>
          <w:lang w:val="pt-BR" w:eastAsia="pt-BR"/>
        </w:rPr>
        <w:t>ÓRGÃO GERENCIADOR</w:t>
      </w:r>
      <w:r w:rsidRPr="00215577">
        <w:rPr>
          <w:sz w:val="24"/>
          <w:szCs w:val="24"/>
          <w:lang w:val="pt-BR" w:eastAsia="pt-BR"/>
        </w:rPr>
        <w:t xml:space="preserve"> adotará a prática de todos os atos necessários ao controle e administração da presente Ata.</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5.2.</w:t>
      </w:r>
      <w:r w:rsidRPr="00215577">
        <w:rPr>
          <w:sz w:val="24"/>
          <w:szCs w:val="24"/>
          <w:lang w:val="pt-BR" w:eastAsia="pt-BR"/>
        </w:rPr>
        <w:t xml:space="preserve"> Em decorrência das propostas e lances apresentados e homologados no certame licitatório, ficam registrados, para contratações futuras, os preços unitários e respectivos fornecedores classificados, conforme abaixo:</w:t>
      </w:r>
    </w:p>
    <w:p w:rsidR="0049376B" w:rsidRPr="00215577" w:rsidRDefault="0049376B" w:rsidP="0049376B">
      <w:pPr>
        <w:widowControl/>
        <w:adjustRightInd w:val="0"/>
        <w:ind w:left="426" w:right="625"/>
        <w:rPr>
          <w:b/>
          <w:bCs/>
          <w:sz w:val="24"/>
          <w:szCs w:val="24"/>
          <w:lang w:val="pt-BR" w:eastAsia="pt-BR"/>
        </w:rPr>
      </w:pPr>
    </w:p>
    <w:p w:rsidR="0049376B" w:rsidRPr="00215577" w:rsidRDefault="0049376B" w:rsidP="0049376B">
      <w:pPr>
        <w:widowControl/>
        <w:adjustRightInd w:val="0"/>
        <w:ind w:left="426" w:right="625"/>
        <w:rPr>
          <w:b/>
          <w:bCs/>
          <w:sz w:val="24"/>
          <w:szCs w:val="24"/>
          <w:lang w:val="pt-BR" w:eastAsia="pt-BR"/>
        </w:rPr>
      </w:pPr>
      <w:r w:rsidRPr="00215577">
        <w:rPr>
          <w:b/>
          <w:bCs/>
          <w:sz w:val="24"/>
          <w:szCs w:val="24"/>
          <w:lang w:val="pt-BR" w:eastAsia="pt-BR"/>
        </w:rPr>
        <w:t xml:space="preserve">5.2. 1. </w:t>
      </w:r>
      <w:r w:rsidR="0008644E" w:rsidRPr="00215577">
        <w:rPr>
          <w:b/>
          <w:bCs/>
          <w:sz w:val="24"/>
          <w:szCs w:val="24"/>
          <w:lang w:val="pt-BR" w:eastAsia="pt-BR"/>
        </w:rPr>
        <w:t>DO (</w:t>
      </w:r>
      <w:r w:rsidRPr="00215577">
        <w:rPr>
          <w:b/>
          <w:bCs/>
          <w:sz w:val="24"/>
          <w:szCs w:val="24"/>
          <w:lang w:val="pt-BR" w:eastAsia="pt-BR"/>
        </w:rPr>
        <w:t xml:space="preserve">S) </w:t>
      </w:r>
      <w:r w:rsidR="0008644E" w:rsidRPr="00215577">
        <w:rPr>
          <w:b/>
          <w:bCs/>
          <w:sz w:val="24"/>
          <w:szCs w:val="24"/>
          <w:lang w:val="pt-BR" w:eastAsia="pt-BR"/>
        </w:rPr>
        <w:t>PREÇO (</w:t>
      </w:r>
      <w:r w:rsidRPr="00215577">
        <w:rPr>
          <w:b/>
          <w:bCs/>
          <w:sz w:val="24"/>
          <w:szCs w:val="24"/>
          <w:lang w:val="pt-BR" w:eastAsia="pt-BR"/>
        </w:rPr>
        <w:t xml:space="preserve">S) </w:t>
      </w:r>
      <w:r w:rsidR="0008644E" w:rsidRPr="00215577">
        <w:rPr>
          <w:b/>
          <w:bCs/>
          <w:sz w:val="24"/>
          <w:szCs w:val="24"/>
          <w:lang w:val="pt-BR" w:eastAsia="pt-BR"/>
        </w:rPr>
        <w:t>REGISTRADO (</w:t>
      </w:r>
      <w:r w:rsidRPr="00215577">
        <w:rPr>
          <w:b/>
          <w:bCs/>
          <w:sz w:val="24"/>
          <w:szCs w:val="24"/>
          <w:lang w:val="pt-BR" w:eastAsia="pt-BR"/>
        </w:rPr>
        <w:t xml:space="preserve">S) POR </w:t>
      </w:r>
      <w:r w:rsidR="00487B7A">
        <w:rPr>
          <w:b/>
          <w:bCs/>
          <w:sz w:val="24"/>
          <w:szCs w:val="24"/>
          <w:lang w:val="pt-BR" w:eastAsia="pt-BR"/>
        </w:rPr>
        <w:t xml:space="preserve">ITEM </w:t>
      </w:r>
      <w:r w:rsidR="0008644E" w:rsidRPr="00215577">
        <w:rPr>
          <w:b/>
          <w:bCs/>
          <w:sz w:val="24"/>
          <w:szCs w:val="24"/>
          <w:lang w:val="pt-BR" w:eastAsia="pt-BR"/>
        </w:rPr>
        <w:t>(</w:t>
      </w:r>
      <w:r w:rsidRPr="00215577">
        <w:rPr>
          <w:b/>
          <w:bCs/>
          <w:sz w:val="24"/>
          <w:szCs w:val="24"/>
          <w:lang w:val="pt-BR" w:eastAsia="pt-BR"/>
        </w:rPr>
        <w:t>S)</w:t>
      </w:r>
    </w:p>
    <w:p w:rsidR="0049376B" w:rsidRPr="00215577" w:rsidRDefault="0049376B" w:rsidP="0049376B">
      <w:pPr>
        <w:widowControl/>
        <w:adjustRightInd w:val="0"/>
        <w:ind w:left="426" w:right="625"/>
        <w:rPr>
          <w:b/>
          <w:bCs/>
          <w:sz w:val="24"/>
          <w:szCs w:val="24"/>
          <w:lang w:val="pt-BR" w:eastAsia="pt-BR"/>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8"/>
        <w:gridCol w:w="1193"/>
        <w:gridCol w:w="993"/>
        <w:gridCol w:w="4252"/>
        <w:gridCol w:w="1861"/>
      </w:tblGrid>
      <w:tr w:rsidR="0049376B" w:rsidRPr="00215577" w:rsidTr="0008644E">
        <w:trPr>
          <w:jc w:val="center"/>
        </w:trPr>
        <w:tc>
          <w:tcPr>
            <w:tcW w:w="1178" w:type="dxa"/>
            <w:shd w:val="clear" w:color="auto" w:fill="D9D9D9"/>
            <w:vAlign w:val="center"/>
          </w:tcPr>
          <w:p w:rsidR="0049376B" w:rsidRPr="00215577" w:rsidRDefault="0049376B" w:rsidP="00D35033">
            <w:pPr>
              <w:jc w:val="center"/>
              <w:rPr>
                <w:rFonts w:eastAsia="Arial"/>
                <w:b/>
                <w:sz w:val="24"/>
                <w:szCs w:val="24"/>
              </w:rPr>
            </w:pPr>
            <w:r w:rsidRPr="00215577">
              <w:rPr>
                <w:rFonts w:eastAsia="Arial"/>
                <w:b/>
                <w:sz w:val="24"/>
                <w:szCs w:val="24"/>
              </w:rPr>
              <w:t>ITEM</w:t>
            </w:r>
          </w:p>
        </w:tc>
        <w:tc>
          <w:tcPr>
            <w:tcW w:w="1193" w:type="dxa"/>
            <w:shd w:val="clear" w:color="auto" w:fill="D9D9D9"/>
            <w:vAlign w:val="center"/>
          </w:tcPr>
          <w:p w:rsidR="0049376B" w:rsidRPr="00215577" w:rsidRDefault="0049376B" w:rsidP="00D35033">
            <w:pPr>
              <w:jc w:val="center"/>
              <w:rPr>
                <w:rFonts w:eastAsia="Arial"/>
                <w:b/>
                <w:sz w:val="24"/>
                <w:szCs w:val="24"/>
              </w:rPr>
            </w:pPr>
            <w:r w:rsidRPr="00215577">
              <w:rPr>
                <w:rFonts w:eastAsia="Arial"/>
                <w:b/>
                <w:sz w:val="24"/>
                <w:szCs w:val="24"/>
              </w:rPr>
              <w:t>QUANT.</w:t>
            </w:r>
          </w:p>
        </w:tc>
        <w:tc>
          <w:tcPr>
            <w:tcW w:w="993" w:type="dxa"/>
            <w:shd w:val="clear" w:color="auto" w:fill="D9D9D9"/>
            <w:vAlign w:val="center"/>
          </w:tcPr>
          <w:p w:rsidR="0049376B" w:rsidRPr="00215577" w:rsidRDefault="0049376B" w:rsidP="00D35033">
            <w:pPr>
              <w:jc w:val="center"/>
              <w:rPr>
                <w:rFonts w:eastAsia="Arial"/>
                <w:b/>
                <w:sz w:val="24"/>
                <w:szCs w:val="24"/>
              </w:rPr>
            </w:pPr>
            <w:r w:rsidRPr="00215577">
              <w:rPr>
                <w:rFonts w:eastAsia="Arial"/>
                <w:b/>
                <w:sz w:val="24"/>
                <w:szCs w:val="24"/>
              </w:rPr>
              <w:t>UNID.</w:t>
            </w:r>
          </w:p>
        </w:tc>
        <w:tc>
          <w:tcPr>
            <w:tcW w:w="4252" w:type="dxa"/>
            <w:shd w:val="clear" w:color="auto" w:fill="D9D9D9"/>
            <w:vAlign w:val="center"/>
          </w:tcPr>
          <w:p w:rsidR="0049376B" w:rsidRPr="00215577" w:rsidRDefault="0049376B" w:rsidP="00D35033">
            <w:pPr>
              <w:jc w:val="center"/>
              <w:rPr>
                <w:rFonts w:eastAsia="Arial"/>
                <w:b/>
                <w:sz w:val="24"/>
                <w:szCs w:val="24"/>
              </w:rPr>
            </w:pPr>
            <w:r w:rsidRPr="00215577">
              <w:rPr>
                <w:rFonts w:eastAsia="Arial"/>
                <w:b/>
                <w:sz w:val="24"/>
                <w:szCs w:val="24"/>
              </w:rPr>
              <w:t>DESCRIÇÃO</w:t>
            </w:r>
          </w:p>
        </w:tc>
        <w:tc>
          <w:tcPr>
            <w:tcW w:w="1861" w:type="dxa"/>
            <w:shd w:val="clear" w:color="auto" w:fill="D9D9D9"/>
            <w:vAlign w:val="center"/>
          </w:tcPr>
          <w:p w:rsidR="0049376B" w:rsidRPr="00215577" w:rsidRDefault="0049376B" w:rsidP="00D35033">
            <w:pPr>
              <w:jc w:val="center"/>
              <w:rPr>
                <w:rFonts w:eastAsia="Arial"/>
                <w:b/>
                <w:sz w:val="24"/>
                <w:szCs w:val="24"/>
              </w:rPr>
            </w:pPr>
            <w:r w:rsidRPr="00215577">
              <w:rPr>
                <w:rFonts w:eastAsia="Arial"/>
                <w:b/>
                <w:sz w:val="24"/>
                <w:szCs w:val="24"/>
              </w:rPr>
              <w:t xml:space="preserve">VALOR </w:t>
            </w:r>
          </w:p>
          <w:p w:rsidR="0049376B" w:rsidRPr="00215577" w:rsidRDefault="0049376B" w:rsidP="00D35033">
            <w:pPr>
              <w:jc w:val="center"/>
              <w:rPr>
                <w:rFonts w:eastAsia="Arial"/>
                <w:b/>
                <w:sz w:val="24"/>
                <w:szCs w:val="24"/>
              </w:rPr>
            </w:pPr>
            <w:r w:rsidRPr="00215577">
              <w:rPr>
                <w:rFonts w:eastAsia="Arial"/>
                <w:b/>
                <w:sz w:val="24"/>
                <w:szCs w:val="24"/>
              </w:rPr>
              <w:t>UNIT. (R$)</w:t>
            </w:r>
          </w:p>
        </w:tc>
      </w:tr>
      <w:tr w:rsidR="0049376B" w:rsidRPr="00215577" w:rsidTr="0008644E">
        <w:trPr>
          <w:jc w:val="center"/>
        </w:trPr>
        <w:tc>
          <w:tcPr>
            <w:tcW w:w="1178" w:type="dxa"/>
            <w:shd w:val="clear" w:color="auto" w:fill="auto"/>
          </w:tcPr>
          <w:p w:rsidR="0049376B" w:rsidRPr="00215577" w:rsidRDefault="0049376B" w:rsidP="00D35033">
            <w:pPr>
              <w:jc w:val="center"/>
              <w:rPr>
                <w:b/>
                <w:sz w:val="24"/>
                <w:szCs w:val="24"/>
              </w:rPr>
            </w:pPr>
          </w:p>
        </w:tc>
        <w:tc>
          <w:tcPr>
            <w:tcW w:w="1193" w:type="dxa"/>
            <w:shd w:val="clear" w:color="auto" w:fill="auto"/>
          </w:tcPr>
          <w:p w:rsidR="0049376B" w:rsidRPr="00215577" w:rsidRDefault="0049376B" w:rsidP="00D35033">
            <w:pPr>
              <w:jc w:val="center"/>
              <w:rPr>
                <w:b/>
                <w:sz w:val="24"/>
                <w:szCs w:val="24"/>
              </w:rPr>
            </w:pPr>
          </w:p>
        </w:tc>
        <w:tc>
          <w:tcPr>
            <w:tcW w:w="993" w:type="dxa"/>
            <w:shd w:val="clear" w:color="auto" w:fill="auto"/>
          </w:tcPr>
          <w:p w:rsidR="0049376B" w:rsidRPr="00215577" w:rsidRDefault="0049376B" w:rsidP="00D35033">
            <w:pPr>
              <w:jc w:val="both"/>
              <w:rPr>
                <w:b/>
                <w:sz w:val="24"/>
                <w:szCs w:val="24"/>
              </w:rPr>
            </w:pPr>
          </w:p>
        </w:tc>
        <w:tc>
          <w:tcPr>
            <w:tcW w:w="4252" w:type="dxa"/>
            <w:shd w:val="clear" w:color="auto" w:fill="auto"/>
          </w:tcPr>
          <w:p w:rsidR="0049376B" w:rsidRPr="00215577" w:rsidRDefault="0049376B" w:rsidP="00D35033">
            <w:pPr>
              <w:jc w:val="center"/>
              <w:rPr>
                <w:b/>
                <w:sz w:val="24"/>
                <w:szCs w:val="24"/>
              </w:rPr>
            </w:pPr>
          </w:p>
        </w:tc>
        <w:tc>
          <w:tcPr>
            <w:tcW w:w="1861" w:type="dxa"/>
            <w:shd w:val="clear" w:color="auto" w:fill="auto"/>
          </w:tcPr>
          <w:p w:rsidR="0049376B" w:rsidRPr="00215577" w:rsidRDefault="0049376B" w:rsidP="00D35033">
            <w:pPr>
              <w:jc w:val="center"/>
              <w:rPr>
                <w:b/>
                <w:sz w:val="24"/>
                <w:szCs w:val="24"/>
              </w:rPr>
            </w:pPr>
          </w:p>
        </w:tc>
      </w:tr>
      <w:tr w:rsidR="0049376B" w:rsidRPr="00215577" w:rsidTr="0008644E">
        <w:trPr>
          <w:jc w:val="center"/>
        </w:trPr>
        <w:tc>
          <w:tcPr>
            <w:tcW w:w="1178" w:type="dxa"/>
            <w:shd w:val="clear" w:color="auto" w:fill="auto"/>
          </w:tcPr>
          <w:p w:rsidR="0049376B" w:rsidRPr="00215577" w:rsidRDefault="0049376B" w:rsidP="00D35033">
            <w:pPr>
              <w:jc w:val="center"/>
              <w:rPr>
                <w:b/>
                <w:sz w:val="24"/>
                <w:szCs w:val="24"/>
              </w:rPr>
            </w:pPr>
          </w:p>
        </w:tc>
        <w:tc>
          <w:tcPr>
            <w:tcW w:w="1193" w:type="dxa"/>
            <w:shd w:val="clear" w:color="auto" w:fill="auto"/>
          </w:tcPr>
          <w:p w:rsidR="0049376B" w:rsidRPr="00215577" w:rsidRDefault="0049376B" w:rsidP="00D35033">
            <w:pPr>
              <w:jc w:val="center"/>
              <w:rPr>
                <w:b/>
                <w:sz w:val="24"/>
                <w:szCs w:val="24"/>
              </w:rPr>
            </w:pPr>
          </w:p>
        </w:tc>
        <w:tc>
          <w:tcPr>
            <w:tcW w:w="993" w:type="dxa"/>
            <w:shd w:val="clear" w:color="auto" w:fill="auto"/>
          </w:tcPr>
          <w:p w:rsidR="0049376B" w:rsidRPr="00215577" w:rsidRDefault="0049376B" w:rsidP="00D35033">
            <w:pPr>
              <w:jc w:val="both"/>
              <w:rPr>
                <w:b/>
                <w:sz w:val="24"/>
                <w:szCs w:val="24"/>
              </w:rPr>
            </w:pPr>
          </w:p>
        </w:tc>
        <w:tc>
          <w:tcPr>
            <w:tcW w:w="4252" w:type="dxa"/>
            <w:shd w:val="clear" w:color="auto" w:fill="auto"/>
          </w:tcPr>
          <w:p w:rsidR="0049376B" w:rsidRPr="00215577" w:rsidRDefault="0049376B" w:rsidP="00D35033">
            <w:pPr>
              <w:jc w:val="center"/>
              <w:rPr>
                <w:b/>
                <w:sz w:val="24"/>
                <w:szCs w:val="24"/>
              </w:rPr>
            </w:pPr>
          </w:p>
        </w:tc>
        <w:tc>
          <w:tcPr>
            <w:tcW w:w="1861" w:type="dxa"/>
            <w:shd w:val="clear" w:color="auto" w:fill="auto"/>
          </w:tcPr>
          <w:p w:rsidR="0049376B" w:rsidRPr="00215577" w:rsidRDefault="0049376B" w:rsidP="00D35033">
            <w:pPr>
              <w:jc w:val="center"/>
              <w:rPr>
                <w:b/>
                <w:sz w:val="24"/>
                <w:szCs w:val="24"/>
              </w:rPr>
            </w:pPr>
          </w:p>
        </w:tc>
      </w:tr>
    </w:tbl>
    <w:p w:rsidR="0049376B" w:rsidRPr="00215577" w:rsidRDefault="0049376B" w:rsidP="0049376B">
      <w:pPr>
        <w:widowControl/>
        <w:adjustRightInd w:val="0"/>
        <w:ind w:left="426" w:right="625"/>
        <w:rPr>
          <w:b/>
          <w:bCs/>
          <w:sz w:val="24"/>
          <w:szCs w:val="24"/>
          <w:lang w:val="pt-BR" w:eastAsia="pt-BR"/>
        </w:rPr>
      </w:pPr>
    </w:p>
    <w:p w:rsidR="0049376B" w:rsidRPr="00215577" w:rsidRDefault="0049376B" w:rsidP="0049376B">
      <w:pPr>
        <w:widowControl/>
        <w:autoSpaceDE/>
        <w:autoSpaceDN/>
        <w:ind w:left="426" w:right="625"/>
        <w:rPr>
          <w:b/>
          <w:sz w:val="24"/>
          <w:szCs w:val="24"/>
          <w:u w:val="single"/>
          <w:lang w:val="pt-BR" w:eastAsia="pt-BR"/>
        </w:rPr>
      </w:pPr>
      <w:r w:rsidRPr="00215577">
        <w:rPr>
          <w:b/>
          <w:sz w:val="24"/>
          <w:szCs w:val="24"/>
          <w:u w:val="single"/>
          <w:lang w:val="pt-BR" w:eastAsia="pt-BR"/>
        </w:rPr>
        <w:t>CLÁUSULA SEXTA - READEQUAÇÃO DE PREÇOS</w:t>
      </w:r>
    </w:p>
    <w:p w:rsidR="0049376B" w:rsidRPr="00215577" w:rsidRDefault="0049376B" w:rsidP="0049376B">
      <w:pPr>
        <w:widowControl/>
        <w:autoSpaceDE/>
        <w:autoSpaceDN/>
        <w:ind w:left="426" w:right="625"/>
        <w:rPr>
          <w:b/>
          <w:sz w:val="24"/>
          <w:szCs w:val="24"/>
          <w:u w:val="single"/>
          <w:lang w:val="pt-BR" w:eastAsia="pt-BR"/>
        </w:rPr>
      </w:pPr>
    </w:p>
    <w:p w:rsidR="0049376B" w:rsidRPr="00215577" w:rsidRDefault="0049376B" w:rsidP="0049376B">
      <w:pPr>
        <w:widowControl/>
        <w:autoSpaceDE/>
        <w:autoSpaceDN/>
        <w:ind w:left="426" w:right="625"/>
        <w:jc w:val="both"/>
        <w:rPr>
          <w:sz w:val="24"/>
          <w:szCs w:val="24"/>
          <w:lang w:val="pt-BR" w:eastAsia="pt-BR"/>
        </w:rPr>
      </w:pPr>
      <w:r w:rsidRPr="00215577">
        <w:rPr>
          <w:b/>
          <w:sz w:val="24"/>
          <w:szCs w:val="24"/>
          <w:lang w:val="pt-BR" w:eastAsia="pt-BR"/>
        </w:rPr>
        <w:t xml:space="preserve">6.1. </w:t>
      </w:r>
      <w:r w:rsidRPr="00215577">
        <w:rPr>
          <w:sz w:val="24"/>
          <w:szCs w:val="24"/>
          <w:lang w:val="pt-BR" w:eastAsia="pt-BR"/>
        </w:rPr>
        <w:t xml:space="preserve">Durante o período de vigência da ata, </w:t>
      </w:r>
      <w:r w:rsidRPr="00215577">
        <w:rPr>
          <w:b/>
          <w:sz w:val="24"/>
          <w:szCs w:val="24"/>
          <w:lang w:val="pt-BR" w:eastAsia="pt-BR"/>
        </w:rPr>
        <w:t>os preços não serão reajustados automaticamente</w:t>
      </w:r>
      <w:r w:rsidRPr="00215577">
        <w:rPr>
          <w:sz w:val="24"/>
          <w:szCs w:val="24"/>
          <w:lang w:val="pt-BR" w:eastAsia="pt-BR"/>
        </w:rPr>
        <w:t xml:space="preserve">, ressalvada, entretanto, há possibilidade de readequação dos preços vigentes pela Administração para manter o equilíbrio econômico-financeiro, ou em face da superveniência de normas federais ou municipais aplicáveis à espécie, considerada, para base inicial de análise, a demonstração da composição de custos, anexa </w:t>
      </w:r>
      <w:r w:rsidR="0008644E" w:rsidRPr="00215577">
        <w:rPr>
          <w:sz w:val="24"/>
          <w:szCs w:val="24"/>
          <w:lang w:val="pt-BR" w:eastAsia="pt-BR"/>
        </w:rPr>
        <w:t>a ata</w:t>
      </w:r>
      <w:r w:rsidRPr="00215577">
        <w:rPr>
          <w:sz w:val="24"/>
          <w:szCs w:val="24"/>
          <w:lang w:val="pt-BR" w:eastAsia="pt-BR"/>
        </w:rPr>
        <w:t xml:space="preserve"> de registro de preços.</w:t>
      </w:r>
    </w:p>
    <w:p w:rsidR="0049376B" w:rsidRPr="00215577" w:rsidRDefault="0049376B" w:rsidP="0049376B">
      <w:pPr>
        <w:widowControl/>
        <w:autoSpaceDE/>
        <w:autoSpaceDN/>
        <w:ind w:left="426" w:right="625"/>
        <w:jc w:val="both"/>
        <w:rPr>
          <w:bCs/>
          <w:sz w:val="24"/>
          <w:szCs w:val="24"/>
          <w:lang w:val="pt-BR" w:eastAsia="pt-BR"/>
        </w:rPr>
      </w:pPr>
      <w:r w:rsidRPr="00215577">
        <w:rPr>
          <w:b/>
          <w:bCs/>
          <w:sz w:val="24"/>
          <w:szCs w:val="24"/>
          <w:lang w:val="pt-BR" w:eastAsia="pt-BR"/>
        </w:rPr>
        <w:t>6.2.</w:t>
      </w:r>
      <w:r w:rsidRPr="00215577">
        <w:rPr>
          <w:bCs/>
          <w:sz w:val="24"/>
          <w:szCs w:val="24"/>
          <w:lang w:val="pt-BR" w:eastAsia="pt-BR"/>
        </w:rPr>
        <w:t xml:space="preserve"> O diferencial de preço entre a proposta inicial da Detentora e a pesquisa de mercado efetuada pela Administração à época da abertura da proposta, bem como eventuais descontos concedidos pela Detentora, serão sempre mantidos, inclusive se houver prorrogação da vigência da ata.</w:t>
      </w:r>
    </w:p>
    <w:p w:rsidR="0049376B" w:rsidRPr="00215577" w:rsidRDefault="0049376B" w:rsidP="0049376B">
      <w:pPr>
        <w:widowControl/>
        <w:autoSpaceDE/>
        <w:autoSpaceDN/>
        <w:ind w:left="426" w:right="625"/>
        <w:jc w:val="both"/>
        <w:rPr>
          <w:bCs/>
          <w:sz w:val="24"/>
          <w:szCs w:val="24"/>
          <w:lang w:val="pt-BR" w:eastAsia="pt-BR"/>
        </w:rPr>
      </w:pPr>
      <w:r w:rsidRPr="00215577">
        <w:rPr>
          <w:b/>
          <w:bCs/>
          <w:sz w:val="24"/>
          <w:szCs w:val="24"/>
          <w:lang w:val="pt-BR" w:eastAsia="pt-BR"/>
        </w:rPr>
        <w:t>6.3.</w:t>
      </w:r>
      <w:r w:rsidRPr="00215577">
        <w:rPr>
          <w:bCs/>
          <w:sz w:val="24"/>
          <w:szCs w:val="24"/>
          <w:lang w:val="pt-BR" w:eastAsia="pt-BR"/>
        </w:rPr>
        <w:t xml:space="preserve"> Durante a vigência da ata, os preços registrados não poderão ficar acima dos praticados no mercado. Por conseguinte, independentemente de provocação da Administração, no caso de redução, ainda que temporária, dos preços de mercado, a Detentora obriga-se a comunicar à Prefeitura o novo preço que substituirá o então registrado.</w:t>
      </w:r>
    </w:p>
    <w:p w:rsidR="0049376B" w:rsidRPr="00215577" w:rsidRDefault="0049376B" w:rsidP="0049376B">
      <w:pPr>
        <w:widowControl/>
        <w:autoSpaceDE/>
        <w:autoSpaceDN/>
        <w:ind w:left="426" w:right="625"/>
        <w:jc w:val="both"/>
        <w:rPr>
          <w:bCs/>
          <w:sz w:val="24"/>
          <w:szCs w:val="24"/>
          <w:lang w:val="pt-BR" w:eastAsia="pt-BR"/>
        </w:rPr>
      </w:pPr>
      <w:r w:rsidRPr="00215577">
        <w:rPr>
          <w:b/>
          <w:bCs/>
          <w:sz w:val="24"/>
          <w:szCs w:val="24"/>
          <w:lang w:val="pt-BR" w:eastAsia="pt-BR"/>
        </w:rPr>
        <w:t>6.3.1</w:t>
      </w:r>
      <w:r w:rsidRPr="00215577">
        <w:rPr>
          <w:bCs/>
          <w:sz w:val="24"/>
          <w:szCs w:val="24"/>
          <w:lang w:val="pt-BR" w:eastAsia="pt-BR"/>
        </w:rPr>
        <w:t>. Caso a Detentora venha a se locupletar com a redução efetiva de preços de mercado não repassada à Administração, ficará obrigada à restituição do que houver recebido indevidamente.</w:t>
      </w:r>
    </w:p>
    <w:p w:rsidR="0049376B" w:rsidRPr="00215577" w:rsidRDefault="0049376B" w:rsidP="00127AE5">
      <w:pPr>
        <w:widowControl/>
        <w:autoSpaceDE/>
        <w:autoSpaceDN/>
        <w:ind w:left="426" w:right="625"/>
        <w:jc w:val="both"/>
        <w:rPr>
          <w:bCs/>
          <w:sz w:val="24"/>
          <w:szCs w:val="24"/>
          <w:lang w:val="x-none" w:eastAsia="x-none"/>
        </w:rPr>
      </w:pPr>
      <w:r w:rsidRPr="00215577">
        <w:rPr>
          <w:b/>
          <w:bCs/>
          <w:sz w:val="24"/>
          <w:szCs w:val="24"/>
          <w:lang w:val="pt-BR" w:eastAsia="x-none"/>
        </w:rPr>
        <w:t>6</w:t>
      </w:r>
      <w:r w:rsidRPr="00215577">
        <w:rPr>
          <w:b/>
          <w:bCs/>
          <w:sz w:val="24"/>
          <w:szCs w:val="24"/>
          <w:lang w:val="x-none" w:eastAsia="x-none"/>
        </w:rPr>
        <w:t>.4.</w:t>
      </w:r>
      <w:r w:rsidRPr="00215577">
        <w:rPr>
          <w:bCs/>
          <w:sz w:val="24"/>
          <w:szCs w:val="24"/>
          <w:lang w:val="x-none" w:eastAsia="x-none"/>
        </w:rPr>
        <w:t xml:space="preserve">  Caberá à Administração, à cada aquisição, efetuar as pesquisas de preços de mercado para verificar a compatibilidade dos preços registrados, devendo negociar com o Detentor do Registro, sempre que a pesquisa constar preços menores. </w:t>
      </w:r>
    </w:p>
    <w:p w:rsidR="0049376B" w:rsidRPr="00215577" w:rsidRDefault="0049376B" w:rsidP="0049376B">
      <w:pPr>
        <w:widowControl/>
        <w:adjustRightInd w:val="0"/>
        <w:ind w:left="426" w:right="625"/>
        <w:rPr>
          <w:b/>
          <w:bCs/>
          <w:sz w:val="24"/>
          <w:szCs w:val="24"/>
          <w:lang w:val="x-none" w:eastAsia="pt-BR"/>
        </w:rPr>
      </w:pPr>
    </w:p>
    <w:p w:rsidR="0049376B" w:rsidRPr="00215577" w:rsidRDefault="0049376B" w:rsidP="0049376B">
      <w:pPr>
        <w:widowControl/>
        <w:autoSpaceDE/>
        <w:autoSpaceDN/>
        <w:ind w:left="426" w:right="625"/>
        <w:rPr>
          <w:b/>
          <w:bCs/>
          <w:sz w:val="24"/>
          <w:szCs w:val="24"/>
          <w:u w:val="single"/>
          <w:lang w:val="pt-BR" w:eastAsia="pt-BR"/>
        </w:rPr>
      </w:pPr>
      <w:r w:rsidRPr="00215577">
        <w:rPr>
          <w:b/>
          <w:bCs/>
          <w:sz w:val="24"/>
          <w:szCs w:val="24"/>
          <w:u w:val="single"/>
          <w:lang w:val="pt-BR" w:eastAsia="pt-BR"/>
        </w:rPr>
        <w:t xml:space="preserve">CLÁUSULA SÉTIMA - </w:t>
      </w:r>
      <w:r w:rsidRPr="00215577">
        <w:rPr>
          <w:b/>
          <w:sz w:val="24"/>
          <w:szCs w:val="24"/>
          <w:u w:val="single"/>
          <w:lang w:val="pt-BR" w:eastAsia="pt-BR"/>
        </w:rPr>
        <w:t>DA REVOGAÇÃO E DO CANCELAMENTO DO REGISTRO DE PREÇOS</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lastRenderedPageBreak/>
        <w:t xml:space="preserve">7.1. </w:t>
      </w:r>
      <w:r w:rsidRPr="00215577">
        <w:rPr>
          <w:sz w:val="24"/>
          <w:szCs w:val="24"/>
          <w:lang w:val="pt-BR" w:eastAsia="pt-BR"/>
        </w:rPr>
        <w:t xml:space="preserve">O </w:t>
      </w:r>
      <w:r w:rsidRPr="00215577">
        <w:rPr>
          <w:b/>
          <w:sz w:val="24"/>
          <w:szCs w:val="24"/>
          <w:lang w:val="pt-BR" w:eastAsia="pt-BR"/>
        </w:rPr>
        <w:t xml:space="preserve">FORNECEDOR REGISTRADO </w:t>
      </w:r>
      <w:r w:rsidRPr="00215577">
        <w:rPr>
          <w:sz w:val="24"/>
          <w:szCs w:val="24"/>
          <w:lang w:val="pt-BR" w:eastAsia="pt-BR"/>
        </w:rPr>
        <w:t>poderá ter o seu registro de preços revogado na Ata, por intermédio de processo administrativo específico, assegurado o contraditório e a ampla defesa.</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 xml:space="preserve">7.2. </w:t>
      </w:r>
      <w:r w:rsidRPr="00215577">
        <w:rPr>
          <w:sz w:val="24"/>
          <w:szCs w:val="24"/>
          <w:lang w:val="pt-BR" w:eastAsia="pt-BR"/>
        </w:rPr>
        <w:t>A revogação do seu registro poderá ser:</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 xml:space="preserve">7.2.1. </w:t>
      </w:r>
      <w:r w:rsidRPr="00215577">
        <w:rPr>
          <w:sz w:val="24"/>
          <w:szCs w:val="24"/>
          <w:lang w:val="pt-BR" w:eastAsia="pt-BR"/>
        </w:rPr>
        <w:t xml:space="preserve">A pedido do próprio </w:t>
      </w:r>
      <w:r w:rsidRPr="00215577">
        <w:rPr>
          <w:b/>
          <w:sz w:val="24"/>
          <w:szCs w:val="24"/>
          <w:lang w:val="pt-BR" w:eastAsia="pt-BR"/>
        </w:rPr>
        <w:t>FORNECEDOR REGISTRADO</w:t>
      </w:r>
      <w:r w:rsidRPr="00215577">
        <w:rPr>
          <w:sz w:val="24"/>
          <w:szCs w:val="24"/>
          <w:lang w:val="pt-BR" w:eastAsia="pt-BR"/>
        </w:rPr>
        <w:t>, quando comprovar estar impossibilitado de cumprir as exigências da Ata, por ocorrência de casos fortuitos ou de força maior;</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 xml:space="preserve">7.2.2. </w:t>
      </w:r>
      <w:r w:rsidRPr="00215577">
        <w:rPr>
          <w:sz w:val="24"/>
          <w:szCs w:val="24"/>
          <w:lang w:val="pt-BR" w:eastAsia="pt-BR"/>
        </w:rPr>
        <w:t xml:space="preserve">Por iniciativa do </w:t>
      </w:r>
      <w:r w:rsidRPr="00215577">
        <w:rPr>
          <w:b/>
          <w:sz w:val="24"/>
          <w:szCs w:val="24"/>
          <w:lang w:val="pt-BR" w:eastAsia="pt-BR"/>
        </w:rPr>
        <w:t>ÓRGÃO GERENCIADOR</w:t>
      </w:r>
      <w:r w:rsidRPr="00215577">
        <w:rPr>
          <w:sz w:val="24"/>
          <w:szCs w:val="24"/>
          <w:lang w:val="pt-BR" w:eastAsia="pt-BR"/>
        </w:rPr>
        <w:t>, quando:</w:t>
      </w:r>
    </w:p>
    <w:p w:rsidR="0049376B" w:rsidRPr="00215577" w:rsidRDefault="0049376B" w:rsidP="0049376B">
      <w:pPr>
        <w:widowControl/>
        <w:autoSpaceDE/>
        <w:autoSpaceDN/>
        <w:ind w:left="426" w:right="625"/>
        <w:jc w:val="both"/>
        <w:rPr>
          <w:sz w:val="24"/>
          <w:szCs w:val="24"/>
          <w:lang w:val="pt-BR" w:eastAsia="pt-BR"/>
        </w:rPr>
      </w:pP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 xml:space="preserve">a) </w:t>
      </w:r>
      <w:r w:rsidRPr="00215577">
        <w:rPr>
          <w:sz w:val="24"/>
          <w:szCs w:val="24"/>
          <w:lang w:val="pt-BR" w:eastAsia="pt-BR"/>
        </w:rPr>
        <w:t xml:space="preserve">o </w:t>
      </w:r>
      <w:r w:rsidRPr="00215577">
        <w:rPr>
          <w:b/>
          <w:sz w:val="24"/>
          <w:szCs w:val="24"/>
          <w:lang w:val="pt-BR" w:eastAsia="pt-BR"/>
        </w:rPr>
        <w:t xml:space="preserve">FORNECEDOR </w:t>
      </w:r>
      <w:r w:rsidR="0008644E" w:rsidRPr="00215577">
        <w:rPr>
          <w:b/>
          <w:sz w:val="24"/>
          <w:szCs w:val="24"/>
          <w:lang w:val="pt-BR" w:eastAsia="pt-BR"/>
        </w:rPr>
        <w:t>REGISTRADO não</w:t>
      </w:r>
      <w:r w:rsidRPr="00215577">
        <w:rPr>
          <w:sz w:val="24"/>
          <w:szCs w:val="24"/>
          <w:lang w:val="pt-BR" w:eastAsia="pt-BR"/>
        </w:rPr>
        <w:t xml:space="preserve"> aceitar reduzir o preço registrado, na hipótese deste se tornar superior àqueles praticados no mercado;</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 xml:space="preserve">b) </w:t>
      </w:r>
      <w:r w:rsidRPr="00215577">
        <w:rPr>
          <w:sz w:val="24"/>
          <w:szCs w:val="24"/>
          <w:lang w:val="pt-BR" w:eastAsia="pt-BR"/>
        </w:rPr>
        <w:t xml:space="preserve">o </w:t>
      </w:r>
      <w:r w:rsidRPr="00215577">
        <w:rPr>
          <w:b/>
          <w:sz w:val="24"/>
          <w:szCs w:val="24"/>
          <w:lang w:val="pt-BR" w:eastAsia="pt-BR"/>
        </w:rPr>
        <w:t xml:space="preserve">FORNECEDOR REGISTRADO </w:t>
      </w:r>
      <w:r w:rsidRPr="00215577">
        <w:rPr>
          <w:sz w:val="24"/>
          <w:szCs w:val="24"/>
          <w:lang w:val="pt-BR" w:eastAsia="pt-BR"/>
        </w:rPr>
        <w:t>perde qualquer condição de habilitação ou qualificação técnica exigida no processo licitatório;</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 xml:space="preserve">c) </w:t>
      </w:r>
      <w:r w:rsidRPr="00215577">
        <w:rPr>
          <w:sz w:val="24"/>
          <w:szCs w:val="24"/>
          <w:lang w:val="pt-BR" w:eastAsia="pt-BR"/>
        </w:rPr>
        <w:t>por razões de interesse público, devidamente motivadas e justificadas;</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 xml:space="preserve">d) </w:t>
      </w:r>
      <w:r w:rsidRPr="00215577">
        <w:rPr>
          <w:sz w:val="24"/>
          <w:szCs w:val="24"/>
          <w:lang w:val="pt-BR" w:eastAsia="pt-BR"/>
        </w:rPr>
        <w:t xml:space="preserve">o </w:t>
      </w:r>
      <w:r w:rsidRPr="00215577">
        <w:rPr>
          <w:b/>
          <w:sz w:val="24"/>
          <w:szCs w:val="24"/>
          <w:lang w:val="pt-BR" w:eastAsia="pt-BR"/>
        </w:rPr>
        <w:t xml:space="preserve">FORNECEDOR </w:t>
      </w:r>
      <w:r w:rsidR="0008644E" w:rsidRPr="00215577">
        <w:rPr>
          <w:b/>
          <w:sz w:val="24"/>
          <w:szCs w:val="24"/>
          <w:lang w:val="pt-BR" w:eastAsia="pt-BR"/>
        </w:rPr>
        <w:t>REGISTRADO</w:t>
      </w:r>
      <w:r w:rsidR="0008644E" w:rsidRPr="00215577">
        <w:rPr>
          <w:sz w:val="24"/>
          <w:szCs w:val="24"/>
          <w:lang w:val="pt-BR" w:eastAsia="pt-BR"/>
        </w:rPr>
        <w:t xml:space="preserve"> não</w:t>
      </w:r>
      <w:r w:rsidRPr="00215577">
        <w:rPr>
          <w:sz w:val="24"/>
          <w:szCs w:val="24"/>
          <w:lang w:val="pt-BR" w:eastAsia="pt-BR"/>
        </w:rPr>
        <w:t xml:space="preserve"> cumprir as obrigações decorrentes da Ata de Registro de Preços;</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 xml:space="preserve">e) </w:t>
      </w:r>
      <w:r w:rsidRPr="00215577">
        <w:rPr>
          <w:sz w:val="24"/>
          <w:szCs w:val="24"/>
          <w:lang w:val="pt-BR" w:eastAsia="pt-BR"/>
        </w:rPr>
        <w:t xml:space="preserve">o </w:t>
      </w:r>
      <w:r w:rsidRPr="00215577">
        <w:rPr>
          <w:b/>
          <w:sz w:val="24"/>
          <w:szCs w:val="24"/>
          <w:lang w:val="pt-BR" w:eastAsia="pt-BR"/>
        </w:rPr>
        <w:t>FORNECEDOR REGISTRADO</w:t>
      </w:r>
      <w:r w:rsidRPr="00215577">
        <w:rPr>
          <w:sz w:val="24"/>
          <w:szCs w:val="24"/>
          <w:lang w:val="pt-BR" w:eastAsia="pt-BR"/>
        </w:rPr>
        <w:t xml:space="preserve"> não comparecer ou se recusar a retirar, no prazo estabelecido, as solicitações decorrentes da Ata de Registro de Preços;</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 xml:space="preserve">f) </w:t>
      </w:r>
      <w:r w:rsidRPr="00215577">
        <w:rPr>
          <w:sz w:val="24"/>
          <w:szCs w:val="24"/>
          <w:lang w:val="pt-BR" w:eastAsia="pt-BR"/>
        </w:rPr>
        <w:t>caracterizada qualquer hipótese de inexecução total ou parcial das condições estabelecidas na Ata de Registro de Preços ou nas solicitações dela decorrentes.</w:t>
      </w:r>
    </w:p>
    <w:p w:rsidR="0049376B" w:rsidRPr="00215577" w:rsidRDefault="0049376B" w:rsidP="0049376B">
      <w:pPr>
        <w:widowControl/>
        <w:autoSpaceDE/>
        <w:autoSpaceDN/>
        <w:ind w:left="426" w:right="625"/>
        <w:jc w:val="both"/>
        <w:rPr>
          <w:sz w:val="24"/>
          <w:szCs w:val="24"/>
          <w:lang w:val="pt-BR" w:eastAsia="pt-BR"/>
        </w:rPr>
      </w:pP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7.3.</w:t>
      </w:r>
      <w:r w:rsidRPr="00215577">
        <w:rPr>
          <w:sz w:val="24"/>
          <w:szCs w:val="24"/>
          <w:lang w:val="pt-BR" w:eastAsia="pt-BR"/>
        </w:rPr>
        <w:t xml:space="preserve"> O </w:t>
      </w:r>
      <w:r w:rsidRPr="00215577">
        <w:rPr>
          <w:b/>
          <w:sz w:val="24"/>
          <w:szCs w:val="24"/>
          <w:lang w:val="pt-BR" w:eastAsia="pt-BR"/>
        </w:rPr>
        <w:t xml:space="preserve">FORNECEDOR </w:t>
      </w:r>
      <w:r w:rsidR="0008644E" w:rsidRPr="00215577">
        <w:rPr>
          <w:b/>
          <w:sz w:val="24"/>
          <w:szCs w:val="24"/>
          <w:lang w:val="pt-BR" w:eastAsia="pt-BR"/>
        </w:rPr>
        <w:t xml:space="preserve">REGISTRADO </w:t>
      </w:r>
      <w:r w:rsidR="0008644E" w:rsidRPr="00215577">
        <w:rPr>
          <w:sz w:val="24"/>
          <w:szCs w:val="24"/>
          <w:lang w:val="pt-BR" w:eastAsia="pt-BR"/>
        </w:rPr>
        <w:t>terá</w:t>
      </w:r>
      <w:r w:rsidRPr="00215577">
        <w:rPr>
          <w:sz w:val="24"/>
          <w:szCs w:val="24"/>
          <w:lang w:val="pt-BR" w:eastAsia="pt-BR"/>
        </w:rPr>
        <w:t xml:space="preserve"> o seu registro cancelado quando:</w:t>
      </w:r>
    </w:p>
    <w:p w:rsidR="0049376B" w:rsidRPr="00215577" w:rsidRDefault="0049376B" w:rsidP="0049376B">
      <w:pPr>
        <w:widowControl/>
        <w:adjustRightInd w:val="0"/>
        <w:ind w:left="426" w:right="625"/>
        <w:jc w:val="both"/>
        <w:rPr>
          <w:sz w:val="24"/>
          <w:szCs w:val="24"/>
          <w:lang w:val="pt-BR" w:eastAsia="pt-BR"/>
        </w:rPr>
      </w:pPr>
    </w:p>
    <w:p w:rsidR="0049376B" w:rsidRPr="00215577" w:rsidRDefault="0049376B" w:rsidP="0049376B">
      <w:pPr>
        <w:widowControl/>
        <w:adjustRightInd w:val="0"/>
        <w:ind w:left="426" w:right="625"/>
        <w:jc w:val="both"/>
        <w:rPr>
          <w:sz w:val="24"/>
          <w:szCs w:val="24"/>
          <w:lang w:val="pt-BR" w:eastAsia="pt-BR"/>
        </w:rPr>
      </w:pPr>
      <w:r w:rsidRPr="00215577">
        <w:rPr>
          <w:sz w:val="24"/>
          <w:szCs w:val="24"/>
          <w:lang w:val="pt-BR" w:eastAsia="pt-BR"/>
        </w:rPr>
        <w:t>a) descumprir as condições da Ata de Registro de Preços;</w:t>
      </w:r>
    </w:p>
    <w:p w:rsidR="0049376B" w:rsidRPr="00215577" w:rsidRDefault="0049376B" w:rsidP="0049376B">
      <w:pPr>
        <w:widowControl/>
        <w:adjustRightInd w:val="0"/>
        <w:ind w:left="426" w:right="625"/>
        <w:jc w:val="both"/>
        <w:rPr>
          <w:sz w:val="24"/>
          <w:szCs w:val="24"/>
          <w:lang w:val="pt-BR" w:eastAsia="pt-BR"/>
        </w:rPr>
      </w:pPr>
      <w:r w:rsidRPr="00215577">
        <w:rPr>
          <w:sz w:val="24"/>
          <w:szCs w:val="24"/>
          <w:lang w:val="pt-BR" w:eastAsia="pt-BR"/>
        </w:rPr>
        <w:t>b) não aceitar reduzir seus preços registrados na hipótese de se tornarem superiores aos praticados no mercado;</w:t>
      </w:r>
    </w:p>
    <w:p w:rsidR="0049376B" w:rsidRPr="00215577" w:rsidRDefault="0049376B" w:rsidP="0049376B">
      <w:pPr>
        <w:widowControl/>
        <w:adjustRightInd w:val="0"/>
        <w:ind w:left="426" w:right="625"/>
        <w:jc w:val="both"/>
        <w:rPr>
          <w:sz w:val="24"/>
          <w:szCs w:val="24"/>
          <w:lang w:val="pt-BR" w:eastAsia="pt-BR"/>
        </w:rPr>
      </w:pPr>
      <w:r w:rsidRPr="00215577">
        <w:rPr>
          <w:sz w:val="24"/>
          <w:szCs w:val="24"/>
          <w:lang w:val="pt-BR" w:eastAsia="pt-BR"/>
        </w:rPr>
        <w:t>c) houver razões de interesse público.</w:t>
      </w:r>
    </w:p>
    <w:p w:rsidR="0049376B" w:rsidRPr="00215577" w:rsidRDefault="0049376B" w:rsidP="0049376B">
      <w:pPr>
        <w:widowControl/>
        <w:autoSpaceDE/>
        <w:autoSpaceDN/>
        <w:ind w:left="426" w:right="625"/>
        <w:jc w:val="both"/>
        <w:rPr>
          <w:sz w:val="24"/>
          <w:szCs w:val="24"/>
          <w:lang w:val="pt-BR" w:eastAsia="pt-BR"/>
        </w:rPr>
      </w:pP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7.3.1.</w:t>
      </w:r>
      <w:r w:rsidRPr="00215577">
        <w:rPr>
          <w:sz w:val="24"/>
          <w:szCs w:val="24"/>
          <w:lang w:val="pt-BR" w:eastAsia="pt-BR"/>
        </w:rPr>
        <w:t xml:space="preserve"> O cancelamento de registro, nas hipóteses previstas, assegurados o contraditório e a ampla defesa, será formalizado por despacho do </w:t>
      </w:r>
      <w:r w:rsidRPr="00215577">
        <w:rPr>
          <w:b/>
          <w:sz w:val="24"/>
          <w:szCs w:val="24"/>
          <w:lang w:val="pt-BR" w:eastAsia="pt-BR"/>
        </w:rPr>
        <w:t>ÓRGÃO GERENCIADOR</w:t>
      </w:r>
      <w:r w:rsidRPr="00215577">
        <w:rPr>
          <w:sz w:val="24"/>
          <w:szCs w:val="24"/>
          <w:lang w:val="pt-BR" w:eastAsia="pt-BR"/>
        </w:rPr>
        <w:t>.</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7.3.2</w:t>
      </w:r>
      <w:r w:rsidRPr="00215577">
        <w:rPr>
          <w:sz w:val="24"/>
          <w:szCs w:val="24"/>
          <w:lang w:val="pt-BR" w:eastAsia="pt-BR"/>
        </w:rPr>
        <w:t xml:space="preserve">. O </w:t>
      </w:r>
      <w:r w:rsidRPr="00215577">
        <w:rPr>
          <w:b/>
          <w:sz w:val="24"/>
          <w:szCs w:val="24"/>
          <w:lang w:val="pt-BR" w:eastAsia="pt-BR"/>
        </w:rPr>
        <w:t xml:space="preserve">FORNECEDOR </w:t>
      </w:r>
      <w:r w:rsidR="0008644E" w:rsidRPr="00215577">
        <w:rPr>
          <w:b/>
          <w:sz w:val="24"/>
          <w:szCs w:val="24"/>
          <w:lang w:val="pt-BR" w:eastAsia="pt-BR"/>
        </w:rPr>
        <w:t xml:space="preserve">REGISTRADO </w:t>
      </w:r>
      <w:r w:rsidR="0008644E" w:rsidRPr="00215577">
        <w:rPr>
          <w:sz w:val="24"/>
          <w:szCs w:val="24"/>
          <w:lang w:val="pt-BR" w:eastAsia="pt-BR"/>
        </w:rPr>
        <w:t>poderá</w:t>
      </w:r>
      <w:r w:rsidRPr="00215577">
        <w:rPr>
          <w:sz w:val="24"/>
          <w:szCs w:val="24"/>
          <w:lang w:val="pt-BR" w:eastAsia="pt-BR"/>
        </w:rPr>
        <w:t xml:space="preserve"> solicitar o cancelamento do seu registro de preço na ocorrência de fato superveniente que venha comprometer a perfeita execução contratual, decorrentes de caso fortuito ou de força maior devidamente comprovados.</w:t>
      </w:r>
    </w:p>
    <w:p w:rsidR="0049376B" w:rsidRPr="00215577" w:rsidRDefault="0049376B" w:rsidP="0049376B">
      <w:pPr>
        <w:widowControl/>
        <w:autoSpaceDE/>
        <w:autoSpaceDN/>
        <w:ind w:left="426" w:right="625"/>
        <w:jc w:val="both"/>
        <w:rPr>
          <w:b/>
          <w:sz w:val="24"/>
          <w:szCs w:val="24"/>
          <w:lang w:val="pt-BR" w:eastAsia="x-none"/>
        </w:rPr>
      </w:pPr>
      <w:r w:rsidRPr="00215577">
        <w:rPr>
          <w:b/>
          <w:bCs/>
          <w:sz w:val="24"/>
          <w:szCs w:val="24"/>
          <w:lang w:val="pt-BR" w:eastAsia="x-none"/>
        </w:rPr>
        <w:t>7</w:t>
      </w:r>
      <w:r w:rsidRPr="00215577">
        <w:rPr>
          <w:b/>
          <w:bCs/>
          <w:sz w:val="24"/>
          <w:szCs w:val="24"/>
          <w:lang w:val="x-none" w:eastAsia="x-none"/>
        </w:rPr>
        <w:t>.</w:t>
      </w:r>
      <w:r w:rsidRPr="00215577">
        <w:rPr>
          <w:b/>
          <w:bCs/>
          <w:sz w:val="24"/>
          <w:szCs w:val="24"/>
          <w:lang w:val="pt-BR" w:eastAsia="x-none"/>
        </w:rPr>
        <w:t>4</w:t>
      </w:r>
      <w:r w:rsidRPr="00215577">
        <w:rPr>
          <w:b/>
          <w:bCs/>
          <w:sz w:val="24"/>
          <w:szCs w:val="24"/>
          <w:lang w:val="x-none" w:eastAsia="x-none"/>
        </w:rPr>
        <w:t xml:space="preserve">. </w:t>
      </w:r>
      <w:r w:rsidRPr="00215577">
        <w:rPr>
          <w:b/>
          <w:sz w:val="24"/>
          <w:szCs w:val="24"/>
          <w:lang w:val="x-none" w:eastAsia="x-none"/>
        </w:rPr>
        <w:t xml:space="preserve">Em qualquer das hipóteses acima, concluído o processo, </w:t>
      </w:r>
      <w:r w:rsidRPr="00215577">
        <w:rPr>
          <w:b/>
          <w:sz w:val="24"/>
          <w:szCs w:val="24"/>
          <w:lang w:val="pt-BR" w:eastAsia="x-none"/>
        </w:rPr>
        <w:t>o ÓRGÃO GERENCIADOR</w:t>
      </w:r>
      <w:r w:rsidRPr="00215577">
        <w:rPr>
          <w:b/>
          <w:sz w:val="24"/>
          <w:szCs w:val="24"/>
          <w:lang w:val="x-none" w:eastAsia="x-none"/>
        </w:rPr>
        <w:t xml:space="preserve"> fará o devido</w:t>
      </w:r>
      <w:r w:rsidRPr="00215577">
        <w:rPr>
          <w:b/>
          <w:sz w:val="24"/>
          <w:szCs w:val="24"/>
          <w:lang w:val="pt-BR" w:eastAsia="x-none"/>
        </w:rPr>
        <w:t xml:space="preserve"> </w:t>
      </w:r>
      <w:r w:rsidRPr="00215577">
        <w:rPr>
          <w:b/>
          <w:sz w:val="24"/>
          <w:szCs w:val="24"/>
          <w:lang w:val="x-none" w:eastAsia="x-none"/>
        </w:rPr>
        <w:t>apostilamento na Ata de Registro</w:t>
      </w:r>
      <w:r w:rsidRPr="00215577">
        <w:rPr>
          <w:b/>
          <w:sz w:val="24"/>
          <w:szCs w:val="24"/>
          <w:lang w:val="pt-BR" w:eastAsia="x-none"/>
        </w:rPr>
        <w:t xml:space="preserve"> de Preços e informará aos proponentes a nova ordem de registro.</w:t>
      </w:r>
    </w:p>
    <w:p w:rsidR="0049376B" w:rsidRPr="00215577" w:rsidRDefault="0049376B" w:rsidP="0049376B">
      <w:pPr>
        <w:widowControl/>
        <w:adjustRightInd w:val="0"/>
        <w:ind w:left="426" w:right="625"/>
        <w:rPr>
          <w:b/>
          <w:bCs/>
          <w:sz w:val="24"/>
          <w:szCs w:val="24"/>
          <w:lang w:val="pt-BR" w:eastAsia="pt-BR"/>
        </w:rPr>
      </w:pPr>
    </w:p>
    <w:p w:rsidR="0049376B" w:rsidRPr="00215577" w:rsidRDefault="0049376B" w:rsidP="0049376B">
      <w:pPr>
        <w:widowControl/>
        <w:adjustRightInd w:val="0"/>
        <w:ind w:left="426" w:right="625"/>
        <w:rPr>
          <w:b/>
          <w:bCs/>
          <w:sz w:val="24"/>
          <w:szCs w:val="24"/>
          <w:u w:val="single"/>
          <w:lang w:val="pt-BR" w:eastAsia="pt-BR"/>
        </w:rPr>
      </w:pPr>
      <w:r w:rsidRPr="00215577">
        <w:rPr>
          <w:b/>
          <w:bCs/>
          <w:sz w:val="24"/>
          <w:szCs w:val="24"/>
          <w:u w:val="single"/>
          <w:lang w:val="pt-BR" w:eastAsia="pt-BR"/>
        </w:rPr>
        <w:t>CLÁUSULA OITAVA - DA DIVULGAÇÃO DA ATA DE REGISTRO DE PREÇOS</w:t>
      </w:r>
    </w:p>
    <w:p w:rsidR="0049376B" w:rsidRPr="00215577" w:rsidRDefault="0049376B" w:rsidP="0049376B">
      <w:pPr>
        <w:widowControl/>
        <w:adjustRightInd w:val="0"/>
        <w:ind w:left="426" w:right="625"/>
        <w:rPr>
          <w:b/>
          <w:bCs/>
          <w:sz w:val="24"/>
          <w:szCs w:val="24"/>
          <w:lang w:val="pt-BR" w:eastAsia="pt-BR"/>
        </w:rPr>
      </w:pPr>
      <w:r w:rsidRPr="00215577">
        <w:rPr>
          <w:b/>
          <w:sz w:val="24"/>
          <w:szCs w:val="24"/>
          <w:lang w:val="pt-BR" w:eastAsia="pt-BR"/>
        </w:rPr>
        <w:t>8.1.</w:t>
      </w:r>
      <w:r w:rsidRPr="00215577">
        <w:rPr>
          <w:sz w:val="24"/>
          <w:szCs w:val="24"/>
          <w:lang w:val="pt-BR" w:eastAsia="pt-BR"/>
        </w:rPr>
        <w:t xml:space="preserve"> A presente Ata será divulgada no portal da internet </w:t>
      </w:r>
      <w:r w:rsidRPr="00215577">
        <w:rPr>
          <w:color w:val="0000FF"/>
          <w:sz w:val="24"/>
          <w:szCs w:val="24"/>
          <w:u w:val="single"/>
          <w:lang w:val="pt-BR" w:eastAsia="pt-BR"/>
        </w:rPr>
        <w:t>http://altoaraguaia.mt.gov.br/.</w:t>
      </w:r>
      <w:r w:rsidRPr="00215577">
        <w:rPr>
          <w:b/>
          <w:bCs/>
          <w:sz w:val="24"/>
          <w:szCs w:val="24"/>
          <w:lang w:val="pt-BR" w:eastAsia="pt-BR"/>
        </w:rPr>
        <w:t xml:space="preserve"> </w:t>
      </w:r>
    </w:p>
    <w:p w:rsidR="0049376B" w:rsidRPr="00215577" w:rsidRDefault="0049376B" w:rsidP="0049376B">
      <w:pPr>
        <w:widowControl/>
        <w:adjustRightInd w:val="0"/>
        <w:ind w:left="426" w:right="625"/>
        <w:rPr>
          <w:b/>
          <w:bCs/>
          <w:sz w:val="24"/>
          <w:szCs w:val="24"/>
          <w:u w:val="single"/>
          <w:lang w:val="pt-BR" w:eastAsia="pt-BR"/>
        </w:rPr>
      </w:pPr>
      <w:r w:rsidRPr="00215577">
        <w:rPr>
          <w:b/>
          <w:bCs/>
          <w:sz w:val="24"/>
          <w:szCs w:val="24"/>
          <w:u w:val="single"/>
          <w:lang w:val="pt-BR" w:eastAsia="pt-BR"/>
        </w:rPr>
        <w:t>CLÁUSULA NONA- DAS OBRIGAÇÕES DO ÓRGÃO GERENCIADOR</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9.1</w:t>
      </w:r>
      <w:r w:rsidRPr="00215577">
        <w:rPr>
          <w:sz w:val="24"/>
          <w:szCs w:val="24"/>
          <w:lang w:val="pt-BR" w:eastAsia="pt-BR"/>
        </w:rPr>
        <w:t>. São obrigações do órgão gerenciador:</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9.1.1.</w:t>
      </w:r>
      <w:r w:rsidRPr="00215577">
        <w:rPr>
          <w:sz w:val="24"/>
          <w:szCs w:val="24"/>
          <w:lang w:val="pt-BR" w:eastAsia="pt-BR"/>
        </w:rPr>
        <w:t xml:space="preserve"> Gerenciar a Ata de Registro de Preços;</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9.1.2.</w:t>
      </w:r>
      <w:r w:rsidRPr="00215577">
        <w:rPr>
          <w:sz w:val="24"/>
          <w:szCs w:val="24"/>
          <w:lang w:val="pt-BR" w:eastAsia="pt-BR"/>
        </w:rPr>
        <w:t xml:space="preserve"> Prestar, por meio de seu representante, as informações necessárias, bem como atestar as Notas Fiscais oriundas das obrigações contraídas;</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9.1.3.</w:t>
      </w:r>
      <w:r w:rsidRPr="00215577">
        <w:rPr>
          <w:sz w:val="24"/>
          <w:szCs w:val="24"/>
          <w:lang w:val="pt-BR" w:eastAsia="pt-BR"/>
        </w:rPr>
        <w:t xml:space="preserve"> Emitir pareceres sobre atos relativos à execução da ata, em especial, quanto ao acompanhamento e fiscalização dos produtos, à exigência de condições estabelecidas no Edital e à proposta de aplicação de sanções;</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9.1.4.</w:t>
      </w:r>
      <w:r w:rsidRPr="00215577">
        <w:rPr>
          <w:sz w:val="24"/>
          <w:szCs w:val="24"/>
          <w:lang w:val="pt-BR" w:eastAsia="pt-BR"/>
        </w:rPr>
        <w:t xml:space="preserve"> Assegurar-se do fiel cumprimento das condições estabelecidas na ata, no instrumento convocatório e seus anexos;</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9.1.5</w:t>
      </w:r>
      <w:r w:rsidRPr="00215577">
        <w:rPr>
          <w:sz w:val="24"/>
          <w:szCs w:val="24"/>
          <w:lang w:val="pt-BR" w:eastAsia="pt-BR"/>
        </w:rPr>
        <w:t>. Efetuar os pagamentos devidos nas condições estabelecidas nos respectivos Edital e Ata;</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9.1.6.</w:t>
      </w:r>
      <w:r w:rsidRPr="00215577">
        <w:rPr>
          <w:sz w:val="24"/>
          <w:szCs w:val="24"/>
          <w:lang w:val="pt-BR" w:eastAsia="pt-BR"/>
        </w:rPr>
        <w:t xml:space="preserve"> Assegurar-se de que os preços contratados são os mais vantajosos para a Administração, por meio de estudo comparativo dos preços praticados pelo mercado;</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9.1.7.</w:t>
      </w:r>
      <w:r w:rsidRPr="00215577">
        <w:rPr>
          <w:sz w:val="24"/>
          <w:szCs w:val="24"/>
          <w:lang w:val="pt-BR" w:eastAsia="pt-BR"/>
        </w:rPr>
        <w:t xml:space="preserve"> Conduzir os procedimentos relativos a eventuais renegociações dos preços registrados e a aplicação de penalidades por descumprimento do pactuado na Ata de Registro de Preços;</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lastRenderedPageBreak/>
        <w:t>9.1.8.</w:t>
      </w:r>
      <w:r w:rsidRPr="00215577">
        <w:rPr>
          <w:sz w:val="24"/>
          <w:szCs w:val="24"/>
          <w:lang w:val="pt-BR" w:eastAsia="pt-BR"/>
        </w:rPr>
        <w:t xml:space="preserve"> Fiscalizar o cumprimento das obrigações assumidas pela Fornecedora Registrada;</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9.1.9.</w:t>
      </w:r>
      <w:r w:rsidRPr="00215577">
        <w:rPr>
          <w:sz w:val="24"/>
          <w:szCs w:val="24"/>
          <w:lang w:val="pt-BR" w:eastAsia="pt-BR"/>
        </w:rPr>
        <w:t xml:space="preserve"> A fiscalização exercida pelo Órgão Gerenciador não excluirá ou reduzirá a responsabilidade do Fornecedor Registrado pela completa e perfeita execução da Ata de Registro de Preços.</w:t>
      </w:r>
    </w:p>
    <w:p w:rsidR="0049376B" w:rsidRPr="00215577" w:rsidRDefault="0049376B" w:rsidP="0049376B">
      <w:pPr>
        <w:widowControl/>
        <w:adjustRightInd w:val="0"/>
        <w:ind w:left="426" w:right="625"/>
        <w:jc w:val="both"/>
        <w:rPr>
          <w:b/>
          <w:bCs/>
          <w:sz w:val="24"/>
          <w:szCs w:val="24"/>
          <w:lang w:val="pt-BR" w:eastAsia="pt-BR"/>
        </w:rPr>
      </w:pPr>
    </w:p>
    <w:p w:rsidR="0049376B" w:rsidRPr="00215577" w:rsidRDefault="0049376B" w:rsidP="0049376B">
      <w:pPr>
        <w:widowControl/>
        <w:adjustRightInd w:val="0"/>
        <w:ind w:left="426" w:right="625"/>
        <w:rPr>
          <w:b/>
          <w:bCs/>
          <w:sz w:val="24"/>
          <w:szCs w:val="24"/>
          <w:u w:val="single"/>
          <w:lang w:val="pt-BR" w:eastAsia="pt-BR"/>
        </w:rPr>
      </w:pPr>
      <w:r w:rsidRPr="00215577">
        <w:rPr>
          <w:b/>
          <w:bCs/>
          <w:sz w:val="24"/>
          <w:szCs w:val="24"/>
          <w:u w:val="single"/>
          <w:lang w:val="pt-BR" w:eastAsia="pt-BR"/>
        </w:rPr>
        <w:t>CLÁUSULA DÉCIMA - DAS OBRIGAÇÕES DO FORNECEDOR REGISTRADO</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10.1.</w:t>
      </w:r>
      <w:r w:rsidRPr="00215577">
        <w:rPr>
          <w:sz w:val="24"/>
          <w:szCs w:val="24"/>
          <w:lang w:val="pt-BR" w:eastAsia="pt-BR"/>
        </w:rPr>
        <w:t xml:space="preserve"> Constituem obrigações do FORNECEDOR REGISTRADO, dentre outras inerentes ou decorrentes da presente Contratação:</w:t>
      </w:r>
    </w:p>
    <w:p w:rsidR="0049376B" w:rsidRPr="00215577" w:rsidRDefault="0049376B" w:rsidP="0049376B">
      <w:pPr>
        <w:widowControl/>
        <w:adjustRightInd w:val="0"/>
        <w:ind w:left="426" w:right="625"/>
        <w:jc w:val="both"/>
        <w:rPr>
          <w:sz w:val="24"/>
          <w:szCs w:val="24"/>
          <w:lang w:val="pt-BR" w:eastAsia="pt-BR"/>
        </w:rPr>
      </w:pPr>
      <w:r w:rsidRPr="00215577">
        <w:rPr>
          <w:b/>
          <w:bCs/>
          <w:sz w:val="24"/>
          <w:szCs w:val="24"/>
          <w:lang w:val="pt-BR" w:eastAsia="pt-BR"/>
        </w:rPr>
        <w:t xml:space="preserve">10.1.1. </w:t>
      </w:r>
      <w:r w:rsidRPr="00215577">
        <w:rPr>
          <w:bCs/>
          <w:sz w:val="24"/>
          <w:szCs w:val="24"/>
          <w:lang w:val="pt-BR" w:eastAsia="pt-BR"/>
        </w:rPr>
        <w:t>P</w:t>
      </w:r>
      <w:r w:rsidRPr="00215577">
        <w:rPr>
          <w:sz w:val="24"/>
          <w:szCs w:val="24"/>
          <w:lang w:val="pt-BR" w:eastAsia="pt-BR"/>
        </w:rPr>
        <w:t>rovidenciar todos os recursos e insumos necessários ao perfeito cumprimento do objeto contratado, devendo estar incluídas no preço proposto todas as despesas com materiais, insumos, mão-de-obra, fretes, embalagens, seguros, impostos, taxas, tarifas, encargos sociais e trabalhistas e demais despesas necessárias ao perfeito fornecimento dos produtos pelo FORNECEDOR REGISTRADO.</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10.1.2</w:t>
      </w:r>
      <w:r w:rsidRPr="00215577">
        <w:rPr>
          <w:sz w:val="24"/>
          <w:szCs w:val="24"/>
          <w:lang w:val="pt-BR" w:eastAsia="pt-BR"/>
        </w:rPr>
        <w:t>. Fornecer os produtos, objeto da presente licitação solicitados, em estrita conformidade com as disposições e especificações do edital da licitação, de acordo com o termo de referência, proposta de preços apresentada.</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 xml:space="preserve">10.1.3. </w:t>
      </w:r>
      <w:r w:rsidRPr="00215577">
        <w:rPr>
          <w:sz w:val="24"/>
          <w:szCs w:val="24"/>
          <w:lang w:val="pt-BR" w:eastAsia="pt-BR"/>
        </w:rPr>
        <w:t>Efetuar a entrega dos materiais, responsabilizando-se com exclusividade por todas as despesas relativas à entrega, de acordo com a especificação e demais condições estipuladas neste Edital e na “Nota de Empenho”, com especificação e quantidade rigorosamente idênticas ao discriminado;</w:t>
      </w:r>
    </w:p>
    <w:p w:rsidR="0049376B" w:rsidRPr="00215577" w:rsidRDefault="0049376B" w:rsidP="0049376B">
      <w:pPr>
        <w:widowControl/>
        <w:autoSpaceDE/>
        <w:autoSpaceDN/>
        <w:ind w:left="426" w:right="625"/>
        <w:jc w:val="both"/>
        <w:rPr>
          <w:b/>
          <w:sz w:val="24"/>
          <w:szCs w:val="24"/>
          <w:lang w:val="pt-BR" w:eastAsia="pt-BR"/>
        </w:rPr>
      </w:pPr>
      <w:r w:rsidRPr="00215577">
        <w:rPr>
          <w:b/>
          <w:sz w:val="24"/>
          <w:szCs w:val="24"/>
          <w:lang w:val="pt-BR" w:eastAsia="pt-BR"/>
        </w:rPr>
        <w:t>10.1.4. Proceder à entrega do objeto deste edital, com os deveres e garantias constantes nos Anexos I e II, deste Edital;</w:t>
      </w:r>
    </w:p>
    <w:p w:rsidR="0049376B" w:rsidRPr="00215577" w:rsidRDefault="0049376B" w:rsidP="0049376B">
      <w:pPr>
        <w:widowControl/>
        <w:adjustRightInd w:val="0"/>
        <w:ind w:left="426" w:right="625"/>
        <w:jc w:val="both"/>
        <w:rPr>
          <w:sz w:val="24"/>
          <w:szCs w:val="24"/>
          <w:lang w:val="pt-BR" w:eastAsia="pt-BR"/>
        </w:rPr>
      </w:pPr>
      <w:r w:rsidRPr="00215577">
        <w:rPr>
          <w:b/>
          <w:bCs/>
          <w:sz w:val="24"/>
          <w:szCs w:val="24"/>
          <w:lang w:val="pt-BR" w:eastAsia="pt-BR"/>
        </w:rPr>
        <w:t xml:space="preserve">10.1.5. </w:t>
      </w:r>
      <w:r w:rsidRPr="00215577">
        <w:rPr>
          <w:sz w:val="24"/>
          <w:szCs w:val="24"/>
          <w:lang w:val="pt-BR" w:eastAsia="pt-BR"/>
        </w:rPr>
        <w:t>Comunicar à Secretaria requisitante dos produtos, imediatamente, após o pedido de fornecimento, os motivos que impossibilite o seu cumprimento.</w:t>
      </w:r>
    </w:p>
    <w:p w:rsidR="0049376B" w:rsidRPr="00215577" w:rsidRDefault="0049376B" w:rsidP="0049376B">
      <w:pPr>
        <w:widowControl/>
        <w:adjustRightInd w:val="0"/>
        <w:ind w:left="426" w:right="625"/>
        <w:jc w:val="both"/>
        <w:rPr>
          <w:sz w:val="24"/>
          <w:szCs w:val="24"/>
          <w:lang w:val="pt-BR" w:eastAsia="pt-BR"/>
        </w:rPr>
      </w:pPr>
      <w:r w:rsidRPr="00215577">
        <w:rPr>
          <w:b/>
          <w:bCs/>
          <w:sz w:val="24"/>
          <w:szCs w:val="24"/>
          <w:lang w:val="pt-BR" w:eastAsia="pt-BR"/>
        </w:rPr>
        <w:t xml:space="preserve">10.1.6. </w:t>
      </w:r>
      <w:r w:rsidRPr="00215577">
        <w:rPr>
          <w:bCs/>
          <w:sz w:val="24"/>
          <w:szCs w:val="24"/>
          <w:lang w:val="pt-BR" w:eastAsia="pt-BR"/>
        </w:rPr>
        <w:t>R</w:t>
      </w:r>
      <w:r w:rsidRPr="00215577">
        <w:rPr>
          <w:sz w:val="24"/>
          <w:szCs w:val="24"/>
          <w:lang w:val="pt-BR" w:eastAsia="pt-BR"/>
        </w:rPr>
        <w:t>esponsabilizar-se pelo fornecimento dos produtos, assumindo todas as obrigações de natureza fiscal, comercial, trabalhista e previdenciária, incluindo seguro contra riscos de acidentes do trabalho, com relação ao pessoal designado, resultante do fornecimento do objeto desta licitação.</w:t>
      </w:r>
    </w:p>
    <w:p w:rsidR="0049376B" w:rsidRPr="00215577" w:rsidRDefault="0049376B" w:rsidP="0049376B">
      <w:pPr>
        <w:widowControl/>
        <w:adjustRightInd w:val="0"/>
        <w:ind w:left="426" w:right="625"/>
        <w:jc w:val="both"/>
        <w:rPr>
          <w:sz w:val="24"/>
          <w:szCs w:val="24"/>
          <w:lang w:val="pt-BR" w:eastAsia="pt-BR"/>
        </w:rPr>
      </w:pPr>
      <w:r w:rsidRPr="00215577">
        <w:rPr>
          <w:b/>
          <w:bCs/>
          <w:sz w:val="24"/>
          <w:szCs w:val="24"/>
          <w:lang w:val="pt-BR" w:eastAsia="pt-BR"/>
        </w:rPr>
        <w:t xml:space="preserve">10.1.7. </w:t>
      </w:r>
      <w:r w:rsidRPr="00215577">
        <w:rPr>
          <w:sz w:val="24"/>
          <w:szCs w:val="24"/>
          <w:lang w:val="pt-BR" w:eastAsia="pt-BR"/>
        </w:rPr>
        <w:t>Ofertar produtos de qualidade, respeitando as discriminações contidas no Termo de Referência, sem defeitos ou avarias, devidamente acondicionado em embalagens apropriada, e em perfeitas condições de armazenamento e uso, de forma que garanta a sua integridade e não sejam danificados durante as operações de transporte, carga e descarga, conforme determina a Legislação vigente</w:t>
      </w:r>
      <w:r w:rsidRPr="00215577">
        <w:rPr>
          <w:b/>
          <w:sz w:val="24"/>
          <w:szCs w:val="24"/>
          <w:lang w:val="pt-BR" w:eastAsia="pt-BR"/>
        </w:rPr>
        <w:t xml:space="preserve">, </w:t>
      </w:r>
      <w:r w:rsidRPr="00215577">
        <w:rPr>
          <w:sz w:val="24"/>
          <w:szCs w:val="24"/>
          <w:lang w:val="pt-BR" w:eastAsia="pt-BR"/>
        </w:rPr>
        <w:t>sob pena de não recebimento dos mesmos.</w:t>
      </w:r>
    </w:p>
    <w:p w:rsidR="0049376B" w:rsidRPr="00215577" w:rsidRDefault="0049376B" w:rsidP="0049376B">
      <w:pPr>
        <w:widowControl/>
        <w:adjustRightInd w:val="0"/>
        <w:ind w:left="426" w:right="625"/>
        <w:jc w:val="both"/>
        <w:rPr>
          <w:b/>
          <w:sz w:val="24"/>
          <w:szCs w:val="24"/>
          <w:lang w:val="pt-BR" w:eastAsia="pt-BR"/>
        </w:rPr>
      </w:pPr>
      <w:r w:rsidRPr="00215577">
        <w:rPr>
          <w:b/>
          <w:bCs/>
          <w:sz w:val="24"/>
          <w:szCs w:val="24"/>
          <w:lang w:val="pt-BR" w:eastAsia="pt-BR"/>
        </w:rPr>
        <w:t>10.1.8</w:t>
      </w:r>
      <w:r w:rsidRPr="00215577">
        <w:rPr>
          <w:bCs/>
          <w:sz w:val="24"/>
          <w:szCs w:val="24"/>
          <w:lang w:val="pt-BR" w:eastAsia="pt-BR"/>
        </w:rPr>
        <w:t>. G</w:t>
      </w:r>
      <w:r w:rsidRPr="00215577">
        <w:rPr>
          <w:sz w:val="24"/>
          <w:szCs w:val="24"/>
          <w:lang w:val="pt-BR" w:eastAsia="pt-BR"/>
        </w:rPr>
        <w:t>arantir a qualidade dos produtos fornecidos, comprometendo-se a reparar, corrigir, remover, reconstruir, ou substituir, às suas expensas, no total ou em parte, os produtos que não atendam o padrão de qualidade exigido, ou em que se verificarem defeitos ou incorreções resultantes do fornecimento</w:t>
      </w:r>
      <w:r w:rsidR="009E4508">
        <w:rPr>
          <w:b/>
          <w:sz w:val="24"/>
          <w:szCs w:val="24"/>
          <w:lang w:val="pt-BR" w:eastAsia="pt-BR"/>
        </w:rPr>
        <w:t xml:space="preserve"> no prazo a ser definido pela secretaria solicitante</w:t>
      </w:r>
      <w:r w:rsidRPr="00D16588">
        <w:rPr>
          <w:sz w:val="24"/>
          <w:szCs w:val="24"/>
          <w:lang w:val="pt-BR" w:eastAsia="pt-BR"/>
        </w:rPr>
        <w:t>,</w:t>
      </w:r>
      <w:r w:rsidRPr="00215577">
        <w:rPr>
          <w:sz w:val="24"/>
          <w:szCs w:val="24"/>
          <w:lang w:val="pt-BR" w:eastAsia="pt-BR"/>
        </w:rPr>
        <w:t xml:space="preserve"> contados da notificação que lhe for entregue oficialmente.</w:t>
      </w:r>
    </w:p>
    <w:p w:rsidR="0049376B" w:rsidRPr="00215577" w:rsidRDefault="0049376B" w:rsidP="0049376B">
      <w:pPr>
        <w:widowControl/>
        <w:autoSpaceDE/>
        <w:autoSpaceDN/>
        <w:ind w:left="426" w:right="625"/>
        <w:jc w:val="both"/>
        <w:rPr>
          <w:b/>
          <w:sz w:val="24"/>
          <w:szCs w:val="24"/>
          <w:lang w:val="pt-BR" w:eastAsia="pt-BR"/>
        </w:rPr>
      </w:pPr>
      <w:r w:rsidRPr="00215577">
        <w:rPr>
          <w:b/>
          <w:sz w:val="24"/>
          <w:szCs w:val="24"/>
          <w:lang w:val="pt-BR" w:eastAsia="pt-BR"/>
        </w:rPr>
        <w:t>10.1.9. Manter, durante a vigência da ata e/ou contrato, as condições de habilitação exigidas no Edital;</w:t>
      </w:r>
    </w:p>
    <w:p w:rsidR="0049376B" w:rsidRPr="00215577" w:rsidRDefault="0049376B" w:rsidP="0049376B">
      <w:pPr>
        <w:widowControl/>
        <w:autoSpaceDE/>
        <w:autoSpaceDN/>
        <w:ind w:left="426" w:right="625"/>
        <w:jc w:val="both"/>
        <w:rPr>
          <w:b/>
          <w:sz w:val="24"/>
          <w:szCs w:val="24"/>
          <w:lang w:val="pt-BR" w:eastAsia="pt-BR"/>
        </w:rPr>
      </w:pPr>
      <w:r w:rsidRPr="00215577">
        <w:rPr>
          <w:b/>
          <w:sz w:val="24"/>
          <w:szCs w:val="24"/>
          <w:lang w:val="pt-BR" w:eastAsia="pt-BR"/>
        </w:rPr>
        <w:t>10.1.10. Comunicar ao CONTRATANTE, qualquer problema ocorrido na execução do objeto do contrato;</w:t>
      </w:r>
    </w:p>
    <w:p w:rsidR="0049376B" w:rsidRPr="00215577" w:rsidRDefault="0049376B" w:rsidP="0049376B">
      <w:pPr>
        <w:widowControl/>
        <w:autoSpaceDE/>
        <w:autoSpaceDN/>
        <w:ind w:left="426" w:right="625"/>
        <w:jc w:val="both"/>
        <w:rPr>
          <w:sz w:val="24"/>
          <w:szCs w:val="24"/>
          <w:lang w:val="pt-BR" w:eastAsia="pt-BR"/>
        </w:rPr>
      </w:pPr>
      <w:r w:rsidRPr="00215577">
        <w:rPr>
          <w:b/>
          <w:sz w:val="24"/>
          <w:szCs w:val="24"/>
          <w:lang w:val="pt-BR" w:eastAsia="pt-BR"/>
        </w:rPr>
        <w:t>10.1.11</w:t>
      </w:r>
      <w:r w:rsidRPr="00215577">
        <w:rPr>
          <w:sz w:val="24"/>
          <w:szCs w:val="24"/>
          <w:lang w:val="pt-BR" w:eastAsia="pt-BR"/>
        </w:rPr>
        <w:t>. Atender aos chamados do CONTRATANTE, visando efetuar reparos em eventuais erros cometidos na execução do objeto do contrato;</w:t>
      </w:r>
    </w:p>
    <w:p w:rsidR="0049376B" w:rsidRPr="00215577" w:rsidRDefault="0049376B" w:rsidP="0049376B">
      <w:pPr>
        <w:widowControl/>
        <w:autoSpaceDE/>
        <w:autoSpaceDN/>
        <w:ind w:left="426" w:right="625"/>
        <w:jc w:val="both"/>
        <w:rPr>
          <w:b/>
          <w:sz w:val="24"/>
          <w:szCs w:val="24"/>
          <w:lang w:val="pt-BR" w:eastAsia="pt-BR"/>
        </w:rPr>
      </w:pPr>
      <w:r w:rsidRPr="00215577">
        <w:rPr>
          <w:b/>
          <w:sz w:val="24"/>
          <w:szCs w:val="24"/>
          <w:lang w:val="pt-BR" w:eastAsia="pt-BR"/>
        </w:rPr>
        <w:t>10.1.12. Não subcontratar o objeto da presente licitação, sem o consentimento prévio do contratante, o qual, caso haja, será dado por escrito:</w:t>
      </w:r>
    </w:p>
    <w:p w:rsidR="0049376B" w:rsidRPr="00215577" w:rsidRDefault="0049376B" w:rsidP="0049376B">
      <w:pPr>
        <w:widowControl/>
        <w:autoSpaceDE/>
        <w:autoSpaceDN/>
        <w:ind w:left="426" w:right="625"/>
        <w:jc w:val="both"/>
        <w:rPr>
          <w:b/>
          <w:sz w:val="24"/>
          <w:szCs w:val="24"/>
          <w:lang w:val="pt-BR" w:eastAsia="pt-BR"/>
        </w:rPr>
      </w:pPr>
      <w:r w:rsidRPr="00215577">
        <w:rPr>
          <w:b/>
          <w:sz w:val="24"/>
          <w:szCs w:val="24"/>
          <w:lang w:val="pt-BR" w:eastAsia="pt-BR"/>
        </w:rPr>
        <w:t>10.1.13. Promover por sua conta, através de seguros, a cobertura dos riscos a que se julgar exposta em vista das responsabilidades que lhe cabem na execução do objeto deste edital;</w:t>
      </w:r>
    </w:p>
    <w:p w:rsidR="0049376B" w:rsidRPr="00215577" w:rsidRDefault="0049376B" w:rsidP="0049376B">
      <w:pPr>
        <w:widowControl/>
        <w:autoSpaceDE/>
        <w:autoSpaceDN/>
        <w:ind w:left="426" w:right="625"/>
        <w:jc w:val="both"/>
        <w:rPr>
          <w:b/>
          <w:sz w:val="24"/>
          <w:szCs w:val="24"/>
          <w:lang w:val="pt-BR" w:eastAsia="pt-BR"/>
        </w:rPr>
      </w:pPr>
      <w:r w:rsidRPr="00215577">
        <w:rPr>
          <w:b/>
          <w:sz w:val="24"/>
          <w:szCs w:val="24"/>
          <w:lang w:val="pt-BR" w:eastAsia="pt-BR"/>
        </w:rPr>
        <w:t xml:space="preserve">10.1.14. Retirar as Requisições </w:t>
      </w:r>
      <w:r w:rsidRPr="00215577">
        <w:rPr>
          <w:sz w:val="24"/>
          <w:szCs w:val="24"/>
          <w:lang w:val="pt-BR" w:eastAsia="pt-BR"/>
        </w:rPr>
        <w:t>solicitadas</w:t>
      </w:r>
      <w:r w:rsidRPr="00215577">
        <w:rPr>
          <w:b/>
          <w:sz w:val="24"/>
          <w:szCs w:val="24"/>
          <w:lang w:val="pt-BR" w:eastAsia="pt-BR"/>
        </w:rPr>
        <w:t xml:space="preserve"> referentes ao objeto do presente Pregão no Município de Alto Araguaia-MT, nos prazos e locais designados neste edital;</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10.1.15.</w:t>
      </w:r>
      <w:r w:rsidRPr="00215577">
        <w:rPr>
          <w:sz w:val="24"/>
          <w:szCs w:val="24"/>
          <w:lang w:val="pt-BR" w:eastAsia="pt-BR"/>
        </w:rPr>
        <w:t xml:space="preserve"> Acatar a fiscalização do objeto contratado, realizada pelo fiscal do contrato, que deverá ter suas solicitações atendidas imediatamente;</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10.1.16</w:t>
      </w:r>
      <w:r w:rsidRPr="00215577">
        <w:rPr>
          <w:bCs/>
          <w:sz w:val="24"/>
          <w:szCs w:val="24"/>
          <w:lang w:val="pt-BR" w:eastAsia="pt-BR"/>
        </w:rPr>
        <w:t>. R</w:t>
      </w:r>
      <w:r w:rsidRPr="00215577">
        <w:rPr>
          <w:sz w:val="24"/>
          <w:szCs w:val="24"/>
          <w:lang w:val="pt-BR" w:eastAsia="pt-BR"/>
        </w:rPr>
        <w:t xml:space="preserve">esponder, independentemente de culpa, por qualquer dano pessoal ou patrimonial ao </w:t>
      </w:r>
      <w:r w:rsidRPr="00215577">
        <w:rPr>
          <w:b/>
          <w:bCs/>
          <w:sz w:val="24"/>
          <w:szCs w:val="24"/>
          <w:lang w:val="pt-BR" w:eastAsia="pt-BR"/>
        </w:rPr>
        <w:t>CONTRATANTE</w:t>
      </w:r>
      <w:r w:rsidRPr="00215577">
        <w:rPr>
          <w:sz w:val="24"/>
          <w:szCs w:val="24"/>
          <w:lang w:val="pt-BR" w:eastAsia="pt-BR"/>
        </w:rPr>
        <w:t xml:space="preserve">, ou ainda a terceiros, na execução do fornecimento objeto da licitação, não sendo excluída, </w:t>
      </w:r>
      <w:r w:rsidRPr="00215577">
        <w:rPr>
          <w:sz w:val="24"/>
          <w:szCs w:val="24"/>
          <w:lang w:val="pt-BR" w:eastAsia="pt-BR"/>
        </w:rPr>
        <w:lastRenderedPageBreak/>
        <w:t xml:space="preserve">ou mesmo reduzida, a responsabilidade pelo fato de haver fiscalização ou acompanhamento pelo </w:t>
      </w:r>
      <w:r w:rsidRPr="00215577">
        <w:rPr>
          <w:b/>
          <w:bCs/>
          <w:sz w:val="24"/>
          <w:szCs w:val="24"/>
          <w:lang w:val="pt-BR" w:eastAsia="pt-BR"/>
        </w:rPr>
        <w:t>CONTRATANTE</w:t>
      </w:r>
      <w:r w:rsidRPr="00215577">
        <w:rPr>
          <w:sz w:val="24"/>
          <w:szCs w:val="24"/>
          <w:lang w:val="pt-BR" w:eastAsia="pt-BR"/>
        </w:rPr>
        <w:t xml:space="preserve">, conforme disposto no art. 70, da Lei nº 8.666/93; </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 xml:space="preserve">10.1.17. </w:t>
      </w:r>
      <w:r w:rsidRPr="00215577">
        <w:rPr>
          <w:sz w:val="24"/>
          <w:szCs w:val="24"/>
          <w:lang w:val="pt-BR" w:eastAsia="pt-BR"/>
        </w:rPr>
        <w:t xml:space="preserve">Credenciar junto ao Município de Alto Araguaia </w:t>
      </w:r>
      <w:r w:rsidR="0008644E" w:rsidRPr="00215577">
        <w:rPr>
          <w:sz w:val="24"/>
          <w:szCs w:val="24"/>
          <w:lang w:val="pt-BR" w:eastAsia="pt-BR"/>
        </w:rPr>
        <w:t>funcionário (</w:t>
      </w:r>
      <w:r w:rsidRPr="00215577">
        <w:rPr>
          <w:sz w:val="24"/>
          <w:szCs w:val="24"/>
          <w:lang w:val="pt-BR" w:eastAsia="pt-BR"/>
        </w:rPr>
        <w:t xml:space="preserve">s) que </w:t>
      </w:r>
      <w:r w:rsidR="0008644E" w:rsidRPr="00215577">
        <w:rPr>
          <w:sz w:val="24"/>
          <w:szCs w:val="24"/>
          <w:lang w:val="pt-BR" w:eastAsia="pt-BR"/>
        </w:rPr>
        <w:t>atenderá (</w:t>
      </w:r>
      <w:r w:rsidRPr="00215577">
        <w:rPr>
          <w:sz w:val="24"/>
          <w:szCs w:val="24"/>
          <w:lang w:val="pt-BR" w:eastAsia="pt-BR"/>
        </w:rPr>
        <w:t>ão) às solicitações dos produtos objeto deste pregão, disponibilizando ao setor competente, telefones, fax, e-mail e outros meios de contato para atender às requisições;</w:t>
      </w:r>
    </w:p>
    <w:p w:rsidR="0049376B" w:rsidRPr="00215577" w:rsidRDefault="0049376B" w:rsidP="0049376B">
      <w:pPr>
        <w:widowControl/>
        <w:autoSpaceDE/>
        <w:autoSpaceDN/>
        <w:ind w:left="426" w:right="625"/>
        <w:jc w:val="both"/>
        <w:rPr>
          <w:sz w:val="24"/>
          <w:szCs w:val="24"/>
          <w:lang w:val="pt-BR" w:eastAsia="pt-BR"/>
        </w:rPr>
      </w:pPr>
      <w:r w:rsidRPr="00215577">
        <w:rPr>
          <w:b/>
          <w:sz w:val="24"/>
          <w:szCs w:val="24"/>
          <w:lang w:val="pt-BR" w:eastAsia="pt-BR"/>
        </w:rPr>
        <w:t>10.1.18</w:t>
      </w:r>
      <w:r w:rsidRPr="00215577">
        <w:rPr>
          <w:sz w:val="24"/>
          <w:szCs w:val="24"/>
          <w:lang w:val="pt-BR" w:eastAsia="pt-BR"/>
        </w:rPr>
        <w:t>. Cumprir todas as demais obrigações impostas pelo edital e seus anexos.</w:t>
      </w:r>
    </w:p>
    <w:p w:rsidR="0049376B" w:rsidRPr="00215577" w:rsidRDefault="0049376B" w:rsidP="0049376B">
      <w:pPr>
        <w:widowControl/>
        <w:adjustRightInd w:val="0"/>
        <w:ind w:left="426" w:right="625"/>
        <w:jc w:val="both"/>
        <w:rPr>
          <w:b/>
          <w:bCs/>
          <w:sz w:val="24"/>
          <w:szCs w:val="24"/>
          <w:u w:val="single"/>
          <w:lang w:val="pt-BR" w:eastAsia="pt-BR"/>
        </w:rPr>
      </w:pPr>
    </w:p>
    <w:p w:rsidR="0049376B" w:rsidRPr="00215577" w:rsidRDefault="0049376B" w:rsidP="0049376B">
      <w:pPr>
        <w:widowControl/>
        <w:adjustRightInd w:val="0"/>
        <w:ind w:left="426" w:right="625"/>
        <w:jc w:val="both"/>
        <w:rPr>
          <w:b/>
          <w:bCs/>
          <w:sz w:val="24"/>
          <w:szCs w:val="24"/>
          <w:u w:val="single"/>
          <w:lang w:val="pt-BR" w:eastAsia="pt-BR"/>
        </w:rPr>
      </w:pPr>
      <w:r w:rsidRPr="00215577">
        <w:rPr>
          <w:b/>
          <w:bCs/>
          <w:sz w:val="24"/>
          <w:szCs w:val="24"/>
          <w:u w:val="single"/>
          <w:lang w:val="pt-BR" w:eastAsia="pt-BR"/>
        </w:rPr>
        <w:t>CLÁUSULA DÉCIMA PRIMEIRA - DAS CONDIÇÕES DE FORNECIMENTO DO OBJETO, DOS PRAZOS E DOS LOCAIS</w:t>
      </w:r>
    </w:p>
    <w:p w:rsidR="0049376B" w:rsidRPr="00215577" w:rsidRDefault="0049376B" w:rsidP="0049376B">
      <w:pPr>
        <w:widowControl/>
        <w:adjustRightInd w:val="0"/>
        <w:ind w:left="426" w:right="625"/>
        <w:jc w:val="both"/>
        <w:rPr>
          <w:sz w:val="24"/>
          <w:szCs w:val="24"/>
          <w:lang w:val="pt-BR" w:eastAsia="pt-BR"/>
        </w:rPr>
      </w:pPr>
      <w:r w:rsidRPr="00215577">
        <w:rPr>
          <w:sz w:val="24"/>
          <w:szCs w:val="24"/>
          <w:lang w:val="pt-BR" w:eastAsia="pt-BR"/>
        </w:rPr>
        <w:t xml:space="preserve">11.1. O objeto desta licitação refere-se a uma estimativa de utilização dos produtos, a serem aplicadas durante 12 (doze) meses; assim, não poderão ser executados em uma única parcela, devendo haver execuções parciais, de forma a atender as quantidades estipuladas nos pedidos parciais/requisições emitidas pelo Órgão solicitante. </w:t>
      </w:r>
    </w:p>
    <w:p w:rsidR="0049376B" w:rsidRPr="00215577" w:rsidRDefault="0049376B" w:rsidP="0049376B">
      <w:pPr>
        <w:widowControl/>
        <w:adjustRightInd w:val="0"/>
        <w:ind w:left="426" w:right="625"/>
        <w:jc w:val="both"/>
        <w:rPr>
          <w:b/>
          <w:sz w:val="24"/>
          <w:szCs w:val="24"/>
          <w:lang w:val="pt-BR" w:eastAsia="pt-BR"/>
        </w:rPr>
      </w:pPr>
    </w:p>
    <w:p w:rsidR="0049376B" w:rsidRPr="00215577" w:rsidRDefault="0049376B" w:rsidP="0049376B">
      <w:pPr>
        <w:widowControl/>
        <w:adjustRightInd w:val="0"/>
        <w:ind w:left="426" w:right="625"/>
        <w:jc w:val="both"/>
        <w:rPr>
          <w:sz w:val="24"/>
          <w:szCs w:val="24"/>
          <w:lang w:val="pt-BR" w:eastAsia="pt-BR"/>
        </w:rPr>
      </w:pPr>
      <w:r w:rsidRPr="00215577">
        <w:rPr>
          <w:sz w:val="24"/>
          <w:szCs w:val="24"/>
          <w:lang w:val="pt-BR" w:eastAsia="pt-BR"/>
        </w:rPr>
        <w:t>11.2. A licitante vencedora deverá fornecer o objeto em estrita conformidade com disposições e especificações do edital da licitação, de acordo com o Termo de Referência e à proposta de preços apresentada.</w:t>
      </w:r>
    </w:p>
    <w:p w:rsidR="0049376B" w:rsidRPr="00215577" w:rsidRDefault="0049376B" w:rsidP="0049376B">
      <w:pPr>
        <w:widowControl/>
        <w:adjustRightInd w:val="0"/>
        <w:ind w:left="426" w:right="625"/>
        <w:jc w:val="both"/>
        <w:rPr>
          <w:b/>
          <w:bCs/>
          <w:sz w:val="24"/>
          <w:szCs w:val="24"/>
          <w:lang w:val="pt-BR" w:eastAsia="pt-BR"/>
        </w:rPr>
      </w:pPr>
    </w:p>
    <w:p w:rsidR="0049376B" w:rsidRPr="004C6849" w:rsidRDefault="0049376B" w:rsidP="0049376B">
      <w:pPr>
        <w:widowControl/>
        <w:autoSpaceDE/>
        <w:autoSpaceDN/>
        <w:ind w:left="426" w:right="625"/>
        <w:jc w:val="both"/>
        <w:rPr>
          <w:sz w:val="24"/>
          <w:szCs w:val="24"/>
          <w:lang w:val="pt-BR" w:eastAsia="pt-BR"/>
        </w:rPr>
      </w:pPr>
      <w:r w:rsidRPr="004C6849">
        <w:rPr>
          <w:sz w:val="24"/>
          <w:szCs w:val="24"/>
          <w:lang w:val="pt-BR" w:eastAsia="pt-BR"/>
        </w:rPr>
        <w:t xml:space="preserve">11.3. </w:t>
      </w:r>
      <w:r w:rsidRPr="004C6849">
        <w:rPr>
          <w:b/>
          <w:sz w:val="24"/>
          <w:szCs w:val="24"/>
          <w:lang w:val="pt-BR" w:eastAsia="pt-BR"/>
        </w:rPr>
        <w:t xml:space="preserve">Para fornecimento dos produtos, registrados na ARP-Ata de Registros de Preços, que deverá estar devidamente assinada e publicada, nos termos legais, </w:t>
      </w:r>
      <w:r w:rsidRPr="004C6849">
        <w:rPr>
          <w:sz w:val="24"/>
          <w:szCs w:val="24"/>
          <w:lang w:val="pt-BR" w:eastAsia="pt-BR"/>
        </w:rPr>
        <w:t>será celebrado o Contrato ou Nota de Empenho ou ainda Autorização de Fornecimento específico a critério da Administração.</w:t>
      </w:r>
    </w:p>
    <w:p w:rsidR="0049376B" w:rsidRPr="00215577" w:rsidRDefault="0049376B" w:rsidP="0049376B">
      <w:pPr>
        <w:widowControl/>
        <w:autoSpaceDE/>
        <w:autoSpaceDN/>
        <w:ind w:left="426" w:right="625"/>
        <w:jc w:val="both"/>
        <w:rPr>
          <w:sz w:val="24"/>
          <w:szCs w:val="24"/>
          <w:lang w:val="pt-BR" w:eastAsia="pt-BR"/>
        </w:rPr>
      </w:pPr>
      <w:r w:rsidRPr="004C6849">
        <w:rPr>
          <w:sz w:val="24"/>
          <w:szCs w:val="24"/>
          <w:lang w:val="pt-BR" w:eastAsia="pt-BR"/>
        </w:rPr>
        <w:t>11.</w:t>
      </w:r>
      <w:r w:rsidR="004C6849" w:rsidRPr="004C6849">
        <w:rPr>
          <w:sz w:val="24"/>
          <w:szCs w:val="24"/>
          <w:lang w:val="pt-BR" w:eastAsia="pt-BR"/>
        </w:rPr>
        <w:t>4</w:t>
      </w:r>
      <w:r w:rsidRPr="004C6849">
        <w:rPr>
          <w:sz w:val="24"/>
          <w:szCs w:val="24"/>
          <w:lang w:val="pt-BR" w:eastAsia="pt-BR"/>
        </w:rPr>
        <w:t>. Caso não seja efetivada a entrega dentro do prazo previsto, a empresa classificada em segundo lugar será convocada para o fornecimento do objeto.</w:t>
      </w:r>
    </w:p>
    <w:p w:rsidR="0049376B" w:rsidRPr="00215577" w:rsidRDefault="0049376B" w:rsidP="0049376B">
      <w:pPr>
        <w:widowControl/>
        <w:adjustRightInd w:val="0"/>
        <w:ind w:left="426" w:right="625"/>
        <w:jc w:val="both"/>
        <w:rPr>
          <w:b/>
          <w:sz w:val="24"/>
          <w:szCs w:val="24"/>
          <w:lang w:val="pt-BR" w:eastAsia="pt-BR"/>
        </w:rPr>
      </w:pPr>
    </w:p>
    <w:p w:rsidR="0049376B" w:rsidRPr="00215577" w:rsidRDefault="0049376B" w:rsidP="0049376B">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sz w:val="24"/>
          <w:szCs w:val="24"/>
          <w:lang w:val="pt-BR" w:eastAsia="pt-BR"/>
        </w:rPr>
      </w:pPr>
      <w:r w:rsidRPr="00215577">
        <w:rPr>
          <w:sz w:val="24"/>
          <w:szCs w:val="24"/>
          <w:lang w:val="pt-BR" w:eastAsia="pt-BR"/>
        </w:rPr>
        <w:t>11.</w:t>
      </w:r>
      <w:r w:rsidR="004C6849">
        <w:rPr>
          <w:sz w:val="24"/>
          <w:szCs w:val="24"/>
          <w:lang w:val="pt-BR" w:eastAsia="pt-BR"/>
        </w:rPr>
        <w:t>5</w:t>
      </w:r>
      <w:r w:rsidRPr="00215577">
        <w:rPr>
          <w:sz w:val="24"/>
          <w:szCs w:val="24"/>
          <w:lang w:val="pt-BR" w:eastAsia="pt-BR"/>
        </w:rPr>
        <w:t xml:space="preserve">. Todo o material fornecido deverá estar acondicionado em embalagens apropriada, e em perfeitas condições de armazenamento e uso, de forma que garanta a sua integridade e não sejam danificados durante as operações de transporte, carga e descarga, conforme determina a Legislação vigente, podendo, os produtos serem devolvidos sem quaisquer ônus ao município, caso as exigências não sejam atendidas. </w:t>
      </w:r>
    </w:p>
    <w:p w:rsidR="0049376B" w:rsidRPr="00215577" w:rsidRDefault="0049376B" w:rsidP="0049376B">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sz w:val="24"/>
          <w:szCs w:val="24"/>
          <w:lang w:val="pt-BR" w:eastAsia="pt-BR"/>
        </w:rPr>
      </w:pPr>
    </w:p>
    <w:p w:rsidR="0049376B" w:rsidRPr="00215577" w:rsidRDefault="0049376B" w:rsidP="0049376B">
      <w:pPr>
        <w:widowControl/>
        <w:adjustRightInd w:val="0"/>
        <w:ind w:left="426" w:right="625"/>
        <w:jc w:val="both"/>
        <w:rPr>
          <w:sz w:val="24"/>
          <w:szCs w:val="24"/>
          <w:lang w:val="pt-BR" w:eastAsia="pt-BR"/>
        </w:rPr>
      </w:pPr>
      <w:r w:rsidRPr="00215577">
        <w:rPr>
          <w:sz w:val="24"/>
          <w:szCs w:val="24"/>
          <w:lang w:val="pt-BR" w:eastAsia="pt-BR"/>
        </w:rPr>
        <w:t>11.</w:t>
      </w:r>
      <w:r w:rsidR="004C6849">
        <w:rPr>
          <w:sz w:val="24"/>
          <w:szCs w:val="24"/>
          <w:lang w:val="pt-BR" w:eastAsia="pt-BR"/>
        </w:rPr>
        <w:t>6</w:t>
      </w:r>
      <w:r w:rsidRPr="00215577">
        <w:rPr>
          <w:sz w:val="24"/>
          <w:szCs w:val="24"/>
          <w:lang w:val="pt-BR" w:eastAsia="pt-BR"/>
        </w:rPr>
        <w:t>. A contratada deverá se responsabilizar pela qualidade dos produtos ofertados, não podendo apresentar deficiências técnicas, assim como pela adequação do mesmo às exigências deste Termo e da licitação.</w:t>
      </w:r>
    </w:p>
    <w:p w:rsidR="0049376B" w:rsidRPr="00215577" w:rsidRDefault="0049376B" w:rsidP="0049376B">
      <w:pPr>
        <w:widowControl/>
        <w:adjustRightInd w:val="0"/>
        <w:ind w:left="426" w:right="625"/>
        <w:jc w:val="both"/>
        <w:rPr>
          <w:sz w:val="24"/>
          <w:szCs w:val="24"/>
          <w:lang w:val="pt-BR" w:eastAsia="pt-BR"/>
        </w:rPr>
      </w:pPr>
    </w:p>
    <w:p w:rsidR="0049376B" w:rsidRPr="00215577" w:rsidRDefault="0049376B" w:rsidP="0049376B">
      <w:pPr>
        <w:widowControl/>
        <w:adjustRightInd w:val="0"/>
        <w:ind w:left="426" w:right="625"/>
        <w:jc w:val="both"/>
        <w:rPr>
          <w:sz w:val="24"/>
          <w:szCs w:val="24"/>
          <w:lang w:val="pt-BR" w:eastAsia="pt-BR"/>
        </w:rPr>
      </w:pPr>
      <w:r w:rsidRPr="00215577">
        <w:rPr>
          <w:sz w:val="24"/>
          <w:szCs w:val="24"/>
          <w:lang w:val="pt-BR" w:eastAsia="pt-BR"/>
        </w:rPr>
        <w:t>11.</w:t>
      </w:r>
      <w:r w:rsidR="004C6849">
        <w:rPr>
          <w:sz w:val="24"/>
          <w:szCs w:val="24"/>
          <w:lang w:val="pt-BR" w:eastAsia="pt-BR"/>
        </w:rPr>
        <w:t>7</w:t>
      </w:r>
      <w:r w:rsidRPr="00215577">
        <w:rPr>
          <w:sz w:val="24"/>
          <w:szCs w:val="24"/>
          <w:lang w:val="pt-BR" w:eastAsia="pt-BR"/>
        </w:rPr>
        <w:t>. Os produtos deverão estar de acordo com as exigências do Código de Defesa do Consumidor, especialmente no tocante aos vícios de qualidade ou quantidade que os tornem impróprios ou inadequados ao uso a que se destinam ou lhes diminuam o valor, conforme diploma legal.</w:t>
      </w:r>
    </w:p>
    <w:p w:rsidR="0049376B" w:rsidRPr="00215577" w:rsidRDefault="0049376B" w:rsidP="0049376B">
      <w:pPr>
        <w:widowControl/>
        <w:adjustRightInd w:val="0"/>
        <w:ind w:left="426" w:right="625"/>
        <w:jc w:val="both"/>
        <w:rPr>
          <w:sz w:val="24"/>
          <w:szCs w:val="24"/>
          <w:lang w:val="pt-BR" w:eastAsia="pt-BR"/>
        </w:rPr>
      </w:pPr>
    </w:p>
    <w:p w:rsidR="0049376B" w:rsidRPr="00215577" w:rsidRDefault="0049376B" w:rsidP="0049376B">
      <w:pPr>
        <w:widowControl/>
        <w:adjustRightInd w:val="0"/>
        <w:ind w:left="426" w:right="625"/>
        <w:jc w:val="both"/>
        <w:rPr>
          <w:sz w:val="24"/>
          <w:szCs w:val="24"/>
          <w:lang w:val="pt-BR" w:eastAsia="pt-BR"/>
        </w:rPr>
      </w:pPr>
      <w:r w:rsidRPr="00215577">
        <w:rPr>
          <w:bCs/>
          <w:sz w:val="24"/>
          <w:szCs w:val="24"/>
          <w:lang w:val="pt-BR" w:eastAsia="pt-BR"/>
        </w:rPr>
        <w:t>11.</w:t>
      </w:r>
      <w:r w:rsidR="004C6849">
        <w:rPr>
          <w:bCs/>
          <w:sz w:val="24"/>
          <w:szCs w:val="24"/>
          <w:lang w:val="pt-BR" w:eastAsia="pt-BR"/>
        </w:rPr>
        <w:t>8</w:t>
      </w:r>
      <w:r w:rsidRPr="00215577">
        <w:rPr>
          <w:bCs/>
          <w:sz w:val="24"/>
          <w:szCs w:val="24"/>
          <w:lang w:val="pt-BR" w:eastAsia="pt-BR"/>
        </w:rPr>
        <w:t xml:space="preserve">. </w:t>
      </w:r>
      <w:r w:rsidRPr="00215577">
        <w:rPr>
          <w:sz w:val="24"/>
          <w:szCs w:val="24"/>
          <w:lang w:val="pt-BR" w:eastAsia="pt-BR"/>
        </w:rPr>
        <w:t>A responsabilidade pelo recebimento dos materiais solicitados ficará a cargo do servidor, designado pela Administração Municipal, que deverá proceder à avaliação de desempenho e atesto da nota fiscal.</w:t>
      </w:r>
    </w:p>
    <w:p w:rsidR="0049376B" w:rsidRPr="00215577" w:rsidRDefault="0049376B" w:rsidP="0049376B">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b/>
          <w:sz w:val="24"/>
          <w:szCs w:val="24"/>
          <w:lang w:val="pt-BR" w:eastAsia="pt-BR"/>
        </w:rPr>
      </w:pPr>
    </w:p>
    <w:p w:rsidR="0049376B" w:rsidRPr="00215577" w:rsidRDefault="0049376B" w:rsidP="0049376B">
      <w:pPr>
        <w:widowControl/>
        <w:adjustRightInd w:val="0"/>
        <w:ind w:left="426" w:right="625"/>
        <w:jc w:val="both"/>
        <w:rPr>
          <w:b/>
          <w:bCs/>
          <w:sz w:val="24"/>
          <w:szCs w:val="24"/>
          <w:lang w:val="pt-BR" w:eastAsia="pt-BR"/>
        </w:rPr>
      </w:pPr>
      <w:r w:rsidRPr="00215577">
        <w:rPr>
          <w:b/>
          <w:bCs/>
          <w:sz w:val="24"/>
          <w:szCs w:val="24"/>
          <w:lang w:val="pt-BR" w:eastAsia="pt-BR"/>
        </w:rPr>
        <w:t>11.</w:t>
      </w:r>
      <w:r w:rsidR="004C6849">
        <w:rPr>
          <w:b/>
          <w:bCs/>
          <w:sz w:val="24"/>
          <w:szCs w:val="24"/>
          <w:lang w:val="pt-BR" w:eastAsia="pt-BR"/>
        </w:rPr>
        <w:t>9</w:t>
      </w:r>
      <w:r w:rsidRPr="00215577">
        <w:rPr>
          <w:b/>
          <w:bCs/>
          <w:sz w:val="24"/>
          <w:szCs w:val="24"/>
          <w:lang w:val="pt-BR" w:eastAsia="pt-BR"/>
        </w:rPr>
        <w:t>. No ato da entrega, os materiais serão analisados em sua totalidade, sendo que aquele(s) que não satisfazer(em) à especificação exigida ser(ão) devolvido(s), à contratada.</w:t>
      </w:r>
    </w:p>
    <w:p w:rsidR="0049376B" w:rsidRPr="00215577" w:rsidRDefault="0049376B" w:rsidP="0049376B">
      <w:pPr>
        <w:widowControl/>
        <w:adjustRightInd w:val="0"/>
        <w:ind w:left="426" w:right="625"/>
        <w:jc w:val="both"/>
        <w:rPr>
          <w:b/>
          <w:sz w:val="24"/>
          <w:szCs w:val="24"/>
          <w:lang w:val="pt-BR" w:eastAsia="pt-BR"/>
        </w:rPr>
      </w:pPr>
    </w:p>
    <w:p w:rsidR="0049376B" w:rsidRPr="00215577" w:rsidRDefault="0049376B" w:rsidP="0049376B">
      <w:pPr>
        <w:widowControl/>
        <w:adjustRightInd w:val="0"/>
        <w:ind w:left="426" w:right="625"/>
        <w:jc w:val="both"/>
        <w:rPr>
          <w:sz w:val="24"/>
          <w:szCs w:val="24"/>
          <w:lang w:val="pt-BR" w:eastAsia="pt-BR"/>
        </w:rPr>
      </w:pPr>
      <w:r w:rsidRPr="00215577">
        <w:rPr>
          <w:sz w:val="24"/>
          <w:szCs w:val="24"/>
          <w:lang w:val="pt-BR" w:eastAsia="pt-BR"/>
        </w:rPr>
        <w:t>11.1</w:t>
      </w:r>
      <w:r w:rsidR="004C6849">
        <w:rPr>
          <w:sz w:val="24"/>
          <w:szCs w:val="24"/>
          <w:lang w:val="pt-BR" w:eastAsia="pt-BR"/>
        </w:rPr>
        <w:t>0</w:t>
      </w:r>
      <w:r w:rsidRPr="00215577">
        <w:rPr>
          <w:sz w:val="24"/>
          <w:szCs w:val="24"/>
          <w:lang w:val="pt-BR" w:eastAsia="pt-BR"/>
        </w:rPr>
        <w:t xml:space="preserve">. Verificada alguma falha no fornecimento, a Contratada obriga-se a reparar, corrigir, remover, reconstruir, ou substituir, os produtos entregues e não aceitos pelo Contratante, em função da existência de irregularidades, incorreções, no prazo de </w:t>
      </w:r>
      <w:r w:rsidR="009E4508" w:rsidRPr="009E4508">
        <w:rPr>
          <w:b/>
          <w:sz w:val="24"/>
          <w:szCs w:val="24"/>
          <w:lang w:val="pt-BR" w:eastAsia="pt-BR"/>
        </w:rPr>
        <w:t>no prazo a ser definido pela secretaria solicitante</w:t>
      </w:r>
      <w:r w:rsidRPr="00D16588">
        <w:rPr>
          <w:sz w:val="24"/>
          <w:szCs w:val="24"/>
          <w:lang w:val="pt-BR" w:eastAsia="pt-BR"/>
        </w:rPr>
        <w:t>,</w:t>
      </w:r>
      <w:r w:rsidRPr="00215577">
        <w:rPr>
          <w:sz w:val="24"/>
          <w:szCs w:val="24"/>
          <w:lang w:val="pt-BR" w:eastAsia="pt-BR"/>
        </w:rPr>
        <w:t xml:space="preserve"> contados da notificação que lhe for entregue oficialmente, sem ônus adicional para a Contratante, sem o que será convocada a segunda classificada, sem prejuízo da aplicação das sanções previstas nos artigos 86 a 88 da Lei 8.666/93 e artigos 20 e 56 a 80 do Código de Defesa do Consumidor.</w:t>
      </w:r>
    </w:p>
    <w:p w:rsidR="0049376B" w:rsidRPr="00215577" w:rsidRDefault="0049376B" w:rsidP="0049376B">
      <w:pPr>
        <w:widowControl/>
        <w:adjustRightInd w:val="0"/>
        <w:ind w:left="426" w:right="625"/>
        <w:jc w:val="both"/>
        <w:rPr>
          <w:sz w:val="24"/>
          <w:szCs w:val="24"/>
          <w:lang w:val="pt-BR" w:eastAsia="pt-BR"/>
        </w:rPr>
      </w:pPr>
    </w:p>
    <w:p w:rsidR="0049376B" w:rsidRPr="00215577" w:rsidRDefault="0049376B" w:rsidP="0049376B">
      <w:pPr>
        <w:widowControl/>
        <w:adjustRightInd w:val="0"/>
        <w:ind w:left="426" w:right="625"/>
        <w:jc w:val="both"/>
        <w:rPr>
          <w:sz w:val="24"/>
          <w:szCs w:val="24"/>
          <w:lang w:val="pt-BR" w:eastAsia="pt-BR"/>
        </w:rPr>
      </w:pPr>
      <w:r w:rsidRPr="00215577">
        <w:rPr>
          <w:sz w:val="24"/>
          <w:szCs w:val="24"/>
          <w:lang w:val="pt-BR" w:eastAsia="pt-BR"/>
        </w:rPr>
        <w:t>11.1</w:t>
      </w:r>
      <w:r w:rsidR="004C6849">
        <w:rPr>
          <w:sz w:val="24"/>
          <w:szCs w:val="24"/>
          <w:lang w:val="pt-BR" w:eastAsia="pt-BR"/>
        </w:rPr>
        <w:t>1</w:t>
      </w:r>
      <w:r w:rsidRPr="00215577">
        <w:rPr>
          <w:sz w:val="24"/>
          <w:szCs w:val="24"/>
          <w:lang w:val="pt-BR" w:eastAsia="pt-BR"/>
        </w:rPr>
        <w:t xml:space="preserve">. Durante o prazo de validade desta Ata de Registro de Preço, a </w:t>
      </w:r>
      <w:r w:rsidRPr="00215577">
        <w:rPr>
          <w:bCs/>
          <w:sz w:val="24"/>
          <w:szCs w:val="24"/>
          <w:lang w:val="pt-BR" w:eastAsia="pt-BR"/>
        </w:rPr>
        <w:t xml:space="preserve">CONTRATANTE </w:t>
      </w:r>
      <w:r w:rsidRPr="00215577">
        <w:rPr>
          <w:sz w:val="24"/>
          <w:szCs w:val="24"/>
          <w:lang w:val="pt-BR" w:eastAsia="pt-BR"/>
        </w:rPr>
        <w:t xml:space="preserve">não será obrigada a firmar as contratações que dela poderá advir, facultando-se a realização de licitação específica para a aquisição </w:t>
      </w:r>
      <w:r w:rsidRPr="00215577">
        <w:rPr>
          <w:sz w:val="24"/>
          <w:szCs w:val="24"/>
          <w:lang w:val="pt-BR" w:eastAsia="pt-BR"/>
        </w:rPr>
        <w:lastRenderedPageBreak/>
        <w:t>pretendida, sendo assegurado ao beneficiário do registro preferência de fornecimento em igualdade de condições.</w:t>
      </w:r>
    </w:p>
    <w:p w:rsidR="0049376B" w:rsidRPr="00215577" w:rsidRDefault="0049376B" w:rsidP="0049376B">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bCs/>
          <w:sz w:val="24"/>
          <w:szCs w:val="24"/>
          <w:lang w:val="pt-BR" w:eastAsia="pt-BR"/>
        </w:rPr>
      </w:pPr>
    </w:p>
    <w:p w:rsidR="0049376B" w:rsidRPr="00215577" w:rsidRDefault="0049376B" w:rsidP="0049376B">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sz w:val="24"/>
          <w:szCs w:val="24"/>
          <w:lang w:val="pt-BR" w:eastAsia="pt-BR"/>
        </w:rPr>
      </w:pPr>
      <w:r w:rsidRPr="00215577">
        <w:rPr>
          <w:bCs/>
          <w:sz w:val="24"/>
          <w:szCs w:val="24"/>
          <w:lang w:val="pt-BR" w:eastAsia="pt-BR"/>
        </w:rPr>
        <w:t>11.1</w:t>
      </w:r>
      <w:r w:rsidR="004C6849">
        <w:rPr>
          <w:bCs/>
          <w:sz w:val="24"/>
          <w:szCs w:val="24"/>
          <w:lang w:val="pt-BR" w:eastAsia="pt-BR"/>
        </w:rPr>
        <w:t>2</w:t>
      </w:r>
      <w:r w:rsidRPr="00215577">
        <w:rPr>
          <w:bCs/>
          <w:sz w:val="24"/>
          <w:szCs w:val="24"/>
          <w:lang w:val="pt-BR" w:eastAsia="pt-BR"/>
        </w:rPr>
        <w:t>.</w:t>
      </w:r>
      <w:r w:rsidRPr="00215577">
        <w:rPr>
          <w:sz w:val="24"/>
          <w:szCs w:val="24"/>
          <w:lang w:val="pt-BR" w:eastAsia="pt-BR"/>
        </w:rPr>
        <w:t xml:space="preserve"> O município</w:t>
      </w:r>
      <w:r w:rsidRPr="00215577">
        <w:rPr>
          <w:bCs/>
          <w:sz w:val="24"/>
          <w:szCs w:val="24"/>
          <w:lang w:val="pt-BR" w:eastAsia="pt-BR"/>
        </w:rPr>
        <w:t xml:space="preserve"> </w:t>
      </w:r>
      <w:r w:rsidRPr="00215577">
        <w:rPr>
          <w:sz w:val="24"/>
          <w:szCs w:val="24"/>
          <w:lang w:val="pt-BR" w:eastAsia="pt-BR"/>
        </w:rPr>
        <w:t>reserva-se o direito de avaliar, a qualquer momento, a qualidade dos produtos fornecidos pela licitante vencedora, a fim de evidenciar o cumprimento das exigências da Ata, podendo, quando necessário, solicitar documentos comprobatórios para fins de verificação.</w:t>
      </w:r>
    </w:p>
    <w:p w:rsidR="0049376B" w:rsidRPr="00215577" w:rsidRDefault="0049376B" w:rsidP="0049376B">
      <w:pPr>
        <w:widowControl/>
        <w:adjustRightInd w:val="0"/>
        <w:ind w:left="426" w:right="625"/>
        <w:jc w:val="both"/>
        <w:rPr>
          <w:sz w:val="24"/>
          <w:szCs w:val="24"/>
          <w:lang w:val="pt-BR" w:eastAsia="pt-BR"/>
        </w:rPr>
      </w:pPr>
    </w:p>
    <w:p w:rsidR="0049376B" w:rsidRPr="00215577" w:rsidRDefault="0049376B" w:rsidP="0049376B">
      <w:pPr>
        <w:widowControl/>
        <w:adjustRightInd w:val="0"/>
        <w:ind w:left="426" w:right="625"/>
        <w:outlineLvl w:val="0"/>
        <w:rPr>
          <w:b/>
          <w:bCs/>
          <w:color w:val="000000"/>
          <w:sz w:val="24"/>
          <w:szCs w:val="24"/>
          <w:u w:val="single"/>
          <w:lang w:val="pt-BR" w:eastAsia="pt-BR"/>
        </w:rPr>
      </w:pPr>
      <w:r w:rsidRPr="00215577">
        <w:rPr>
          <w:b/>
          <w:bCs/>
          <w:sz w:val="24"/>
          <w:szCs w:val="24"/>
          <w:u w:val="single"/>
          <w:lang w:val="pt-BR" w:eastAsia="pt-BR"/>
        </w:rPr>
        <w:t xml:space="preserve">CLÁUSULA DÉCIMA SEGUNDA - </w:t>
      </w:r>
      <w:r w:rsidRPr="00215577">
        <w:rPr>
          <w:b/>
          <w:bCs/>
          <w:color w:val="000000"/>
          <w:sz w:val="24"/>
          <w:szCs w:val="24"/>
          <w:u w:val="single"/>
          <w:lang w:val="pt-BR" w:eastAsia="pt-BR"/>
        </w:rPr>
        <w:t>DA FORMA DE PAGAMENTO</w:t>
      </w:r>
    </w:p>
    <w:p w:rsidR="0049376B" w:rsidRPr="00215577" w:rsidRDefault="0049376B" w:rsidP="0049376B">
      <w:pPr>
        <w:widowControl/>
        <w:autoSpaceDE/>
        <w:autoSpaceDN/>
        <w:ind w:left="426" w:right="625"/>
        <w:jc w:val="both"/>
        <w:rPr>
          <w:sz w:val="24"/>
          <w:szCs w:val="24"/>
          <w:lang w:val="pt-BR" w:eastAsia="pt-BR"/>
        </w:rPr>
      </w:pPr>
      <w:r w:rsidRPr="00215577">
        <w:rPr>
          <w:sz w:val="24"/>
          <w:szCs w:val="24"/>
          <w:lang w:val="pt-BR" w:eastAsia="pt-BR"/>
        </w:rPr>
        <w:t xml:space="preserve">12.1. O pagamento será efetuado no prazo máximo de 30 dias, mediante a entrega dos </w:t>
      </w:r>
      <w:r w:rsidR="004C6849">
        <w:rPr>
          <w:sz w:val="24"/>
          <w:szCs w:val="24"/>
          <w:lang w:val="pt-BR" w:eastAsia="pt-BR"/>
        </w:rPr>
        <w:t>produtos</w:t>
      </w:r>
      <w:r w:rsidRPr="00215577">
        <w:rPr>
          <w:sz w:val="24"/>
          <w:szCs w:val="24"/>
          <w:lang w:val="pt-BR" w:eastAsia="pt-BR"/>
        </w:rPr>
        <w:t>, com a apresentação da fatura competente separada por secretaria.</w:t>
      </w:r>
    </w:p>
    <w:p w:rsidR="0049376B" w:rsidRPr="00215577" w:rsidRDefault="0049376B" w:rsidP="0049376B">
      <w:pPr>
        <w:widowControl/>
        <w:autoSpaceDE/>
        <w:autoSpaceDN/>
        <w:ind w:left="426" w:right="625"/>
        <w:jc w:val="both"/>
        <w:rPr>
          <w:sz w:val="24"/>
          <w:szCs w:val="24"/>
          <w:lang w:val="pt-BR" w:eastAsia="pt-BR"/>
        </w:rPr>
      </w:pPr>
    </w:p>
    <w:p w:rsidR="0049376B" w:rsidRPr="00215577" w:rsidRDefault="0049376B" w:rsidP="0049376B">
      <w:pPr>
        <w:widowControl/>
        <w:autoSpaceDE/>
        <w:autoSpaceDN/>
        <w:ind w:left="426" w:right="625"/>
        <w:rPr>
          <w:sz w:val="24"/>
          <w:szCs w:val="24"/>
          <w:lang w:val="x-none" w:eastAsia="x-none"/>
        </w:rPr>
      </w:pPr>
      <w:r w:rsidRPr="00215577">
        <w:rPr>
          <w:sz w:val="24"/>
          <w:szCs w:val="24"/>
          <w:lang w:val="pt-BR" w:eastAsia="x-none"/>
        </w:rPr>
        <w:t>12</w:t>
      </w:r>
      <w:r w:rsidRPr="00215577">
        <w:rPr>
          <w:sz w:val="24"/>
          <w:szCs w:val="24"/>
          <w:lang w:val="x-none" w:eastAsia="x-none"/>
        </w:rPr>
        <w:t xml:space="preserve">.2. O valor contratual será aquele global constante da proposta refeita da vencedora. </w:t>
      </w:r>
    </w:p>
    <w:p w:rsidR="0049376B" w:rsidRPr="00215577" w:rsidRDefault="0049376B" w:rsidP="0049376B">
      <w:pPr>
        <w:widowControl/>
        <w:autoSpaceDE/>
        <w:autoSpaceDN/>
        <w:ind w:left="426" w:right="625"/>
        <w:rPr>
          <w:sz w:val="24"/>
          <w:szCs w:val="24"/>
          <w:lang w:val="x-none" w:eastAsia="x-none"/>
        </w:rPr>
      </w:pPr>
      <w:r w:rsidRPr="00215577">
        <w:rPr>
          <w:sz w:val="24"/>
          <w:szCs w:val="24"/>
          <w:lang w:val="pt-BR" w:eastAsia="x-none"/>
        </w:rPr>
        <w:t>12</w:t>
      </w:r>
      <w:r w:rsidRPr="00215577">
        <w:rPr>
          <w:sz w:val="24"/>
          <w:szCs w:val="24"/>
          <w:lang w:val="x-none" w:eastAsia="x-none"/>
        </w:rPr>
        <w:t xml:space="preserve">.3. As empresas regularmente inscritas nos simples deverão apresentar documentos comprobatórios, para os fins de retenções de impostos. </w:t>
      </w:r>
    </w:p>
    <w:p w:rsidR="0049376B" w:rsidRPr="00215577" w:rsidRDefault="0049376B" w:rsidP="0049376B">
      <w:pPr>
        <w:widowControl/>
        <w:autoSpaceDE/>
        <w:autoSpaceDN/>
        <w:ind w:left="426" w:right="625"/>
        <w:jc w:val="both"/>
        <w:rPr>
          <w:sz w:val="24"/>
          <w:szCs w:val="24"/>
          <w:lang w:val="pt-BR" w:eastAsia="x-none"/>
        </w:rPr>
      </w:pPr>
      <w:r w:rsidRPr="00215577">
        <w:rPr>
          <w:sz w:val="24"/>
          <w:szCs w:val="24"/>
          <w:lang w:val="pt-BR" w:eastAsia="x-none"/>
        </w:rPr>
        <w:t>12</w:t>
      </w:r>
      <w:r w:rsidRPr="00215577">
        <w:rPr>
          <w:sz w:val="24"/>
          <w:szCs w:val="24"/>
          <w:lang w:val="x-none" w:eastAsia="x-none"/>
        </w:rPr>
        <w:t xml:space="preserve">.4. Toda operação de venda de mercadorias terá que ser efetuada, obrigatoriamente, mediante a emissão de </w:t>
      </w:r>
      <w:r w:rsidRPr="00215577">
        <w:rPr>
          <w:b/>
          <w:sz w:val="24"/>
          <w:szCs w:val="24"/>
          <w:lang w:val="x-none" w:eastAsia="x-none"/>
        </w:rPr>
        <w:t>NOTA FISCAL ELETRÔNICA</w:t>
      </w:r>
      <w:r w:rsidRPr="00215577">
        <w:rPr>
          <w:sz w:val="24"/>
          <w:szCs w:val="24"/>
          <w:lang w:val="x-none" w:eastAsia="x-none"/>
        </w:rPr>
        <w:t xml:space="preserve">, ou deverá estar acompanhada do respectivo </w:t>
      </w:r>
      <w:r w:rsidRPr="00215577">
        <w:rPr>
          <w:b/>
          <w:sz w:val="24"/>
          <w:szCs w:val="24"/>
          <w:lang w:val="x-none" w:eastAsia="x-none"/>
        </w:rPr>
        <w:t>CONTROLE ELETRÔNICO DE NOTAS FISCAIS DE SAÍDA (CENF)</w:t>
      </w:r>
      <w:r w:rsidRPr="00215577">
        <w:rPr>
          <w:sz w:val="24"/>
          <w:szCs w:val="24"/>
          <w:lang w:val="x-none" w:eastAsia="x-none"/>
        </w:rPr>
        <w:t xml:space="preserve"> controle este a ser emitido no site da SEFAZ/MT (</w:t>
      </w:r>
      <w:hyperlink r:id="rId32" w:history="1">
        <w:r w:rsidRPr="00215577">
          <w:rPr>
            <w:color w:val="0000FF"/>
            <w:sz w:val="24"/>
            <w:szCs w:val="24"/>
            <w:u w:val="single"/>
            <w:lang w:val="x-none" w:eastAsia="x-none"/>
          </w:rPr>
          <w:t>www.sefaz.mt.gov.br</w:t>
        </w:r>
      </w:hyperlink>
      <w:r w:rsidRPr="00215577">
        <w:rPr>
          <w:sz w:val="24"/>
          <w:szCs w:val="24"/>
          <w:lang w:val="x-none" w:eastAsia="x-none"/>
        </w:rPr>
        <w:t>).</w:t>
      </w:r>
    </w:p>
    <w:p w:rsidR="0049376B" w:rsidRPr="00215577" w:rsidRDefault="0049376B" w:rsidP="0049376B">
      <w:pPr>
        <w:widowControl/>
        <w:autoSpaceDE/>
        <w:autoSpaceDN/>
        <w:ind w:left="426" w:right="625"/>
        <w:jc w:val="both"/>
        <w:rPr>
          <w:color w:val="000000"/>
          <w:sz w:val="24"/>
          <w:szCs w:val="24"/>
          <w:lang w:val="pt-BR" w:eastAsia="pt-BR"/>
        </w:rPr>
      </w:pPr>
      <w:r w:rsidRPr="00215577">
        <w:rPr>
          <w:color w:val="000000"/>
          <w:sz w:val="24"/>
          <w:szCs w:val="24"/>
          <w:lang w:val="pt-BR" w:eastAsia="pt-BR"/>
        </w:rPr>
        <w:t>12.5. Para fazer jus ao pagamento, a licitante vencedora deverá comprovar sua adimplência com a Seguridade Social (CND); com o FGTS (CRF). Caso a empresa seja optante pelo SIMPLES, deverá apresentar, também, cópia do “Termo de Opção” pelo recolhimento de imposto naquela modalidade;</w:t>
      </w:r>
    </w:p>
    <w:p w:rsidR="0049376B" w:rsidRPr="00215577" w:rsidRDefault="0049376B" w:rsidP="0049376B">
      <w:pPr>
        <w:widowControl/>
        <w:autoSpaceDE/>
        <w:autoSpaceDN/>
        <w:ind w:left="426" w:right="625"/>
        <w:jc w:val="both"/>
        <w:rPr>
          <w:color w:val="000000"/>
          <w:sz w:val="24"/>
          <w:szCs w:val="24"/>
          <w:lang w:val="pt-BR" w:eastAsia="pt-BR"/>
        </w:rPr>
      </w:pPr>
    </w:p>
    <w:p w:rsidR="0049376B" w:rsidRPr="00215577" w:rsidRDefault="0049376B" w:rsidP="0049376B">
      <w:pPr>
        <w:widowControl/>
        <w:autoSpaceDE/>
        <w:autoSpaceDN/>
        <w:ind w:left="426" w:right="625"/>
        <w:jc w:val="both"/>
        <w:rPr>
          <w:color w:val="000000"/>
          <w:sz w:val="24"/>
          <w:szCs w:val="24"/>
          <w:lang w:val="pt-BR" w:eastAsia="pt-BR"/>
        </w:rPr>
      </w:pPr>
      <w:r w:rsidRPr="00215577">
        <w:rPr>
          <w:color w:val="000000"/>
          <w:sz w:val="24"/>
          <w:szCs w:val="24"/>
          <w:lang w:val="pt-BR" w:eastAsia="pt-BR"/>
        </w:rPr>
        <w:t>12.6. Nenhum pagamento será efetuado enquanto pendente de liquidação qualquer obrigação financeira que lhe for imposta, em virtude de penalidade ou inadimplência, sem que isso gere direito de atualização monetária.</w:t>
      </w:r>
    </w:p>
    <w:p w:rsidR="0049376B" w:rsidRPr="00215577" w:rsidRDefault="0049376B" w:rsidP="0049376B">
      <w:pPr>
        <w:widowControl/>
        <w:autoSpaceDE/>
        <w:autoSpaceDN/>
        <w:ind w:left="426" w:right="625"/>
        <w:jc w:val="both"/>
        <w:rPr>
          <w:b/>
          <w:sz w:val="24"/>
          <w:szCs w:val="24"/>
          <w:lang w:val="pt-BR" w:eastAsia="pt-BR"/>
        </w:rPr>
      </w:pPr>
      <w:r w:rsidRPr="00215577">
        <w:rPr>
          <w:b/>
          <w:bCs/>
          <w:sz w:val="24"/>
          <w:szCs w:val="24"/>
          <w:lang w:val="pt-BR" w:eastAsia="pt-BR"/>
        </w:rPr>
        <w:t xml:space="preserve">12.7. </w:t>
      </w:r>
      <w:r w:rsidRPr="00215577">
        <w:rPr>
          <w:b/>
          <w:sz w:val="24"/>
          <w:szCs w:val="24"/>
          <w:lang w:val="pt-BR" w:eastAsia="pt-BR"/>
        </w:rPr>
        <w:t>Na ocorrência de rejeição da nota fiscal, motivada por erros ou incorreções, o prazo estipulado no subitem anterior passará a ser contado a partir da data da sua reapresentação.</w:t>
      </w:r>
    </w:p>
    <w:p w:rsidR="0049376B" w:rsidRPr="00215577" w:rsidRDefault="0049376B" w:rsidP="0049376B">
      <w:pPr>
        <w:widowControl/>
        <w:autoSpaceDE/>
        <w:autoSpaceDN/>
        <w:ind w:left="426" w:right="625"/>
        <w:jc w:val="both"/>
        <w:rPr>
          <w:b/>
          <w:sz w:val="24"/>
          <w:szCs w:val="24"/>
          <w:lang w:val="pt-BR" w:eastAsia="pt-BR"/>
        </w:rPr>
      </w:pPr>
    </w:p>
    <w:p w:rsidR="0049376B" w:rsidRPr="00215577" w:rsidRDefault="0049376B" w:rsidP="0049376B">
      <w:pPr>
        <w:widowControl/>
        <w:adjustRightInd w:val="0"/>
        <w:ind w:left="426" w:right="625"/>
        <w:jc w:val="both"/>
        <w:rPr>
          <w:b/>
          <w:sz w:val="24"/>
          <w:szCs w:val="24"/>
          <w:lang w:val="pt-BR" w:eastAsia="pt-BR"/>
        </w:rPr>
      </w:pPr>
      <w:r w:rsidRPr="00215577">
        <w:rPr>
          <w:b/>
          <w:sz w:val="24"/>
          <w:szCs w:val="24"/>
          <w:lang w:val="pt-BR" w:eastAsia="pt-BR"/>
        </w:rPr>
        <w:t>12.8.</w:t>
      </w:r>
      <w:r w:rsidRPr="00215577">
        <w:rPr>
          <w:sz w:val="24"/>
          <w:szCs w:val="24"/>
          <w:lang w:val="pt-BR" w:eastAsia="pt-BR"/>
        </w:rPr>
        <w:t xml:space="preserve"> </w:t>
      </w:r>
      <w:r w:rsidRPr="00215577">
        <w:rPr>
          <w:b/>
          <w:sz w:val="24"/>
          <w:szCs w:val="24"/>
          <w:lang w:val="pt-BR" w:eastAsia="pt-BR"/>
        </w:rPr>
        <w:t>A licitante vencedora deverá, obrigatoriamente, emitir Nota Fiscal/Fatura com CNPJ idêntico ao apresentado para fins de habilitação no certame e consequentemente lançado no instrumento contratual.</w:t>
      </w:r>
    </w:p>
    <w:p w:rsidR="0049376B" w:rsidRPr="00215577" w:rsidRDefault="0049376B" w:rsidP="0049376B">
      <w:pPr>
        <w:widowControl/>
        <w:autoSpaceDE/>
        <w:autoSpaceDN/>
        <w:ind w:left="426" w:right="625"/>
        <w:jc w:val="both"/>
        <w:rPr>
          <w:b/>
          <w:sz w:val="24"/>
          <w:szCs w:val="24"/>
          <w:lang w:val="pt-BR" w:eastAsia="pt-BR"/>
        </w:rPr>
      </w:pPr>
    </w:p>
    <w:p w:rsidR="0049376B" w:rsidRPr="00215577" w:rsidRDefault="0049376B" w:rsidP="0049376B">
      <w:pPr>
        <w:widowControl/>
        <w:autoSpaceDE/>
        <w:autoSpaceDN/>
        <w:ind w:left="426" w:right="625"/>
        <w:jc w:val="both"/>
        <w:rPr>
          <w:sz w:val="24"/>
          <w:szCs w:val="24"/>
          <w:u w:val="single"/>
          <w:lang w:val="pt-BR" w:eastAsia="pt-BR"/>
        </w:rPr>
      </w:pPr>
      <w:r w:rsidRPr="00215577">
        <w:rPr>
          <w:b/>
          <w:sz w:val="24"/>
          <w:szCs w:val="24"/>
          <w:lang w:val="pt-BR" w:eastAsia="pt-BR"/>
        </w:rPr>
        <w:t xml:space="preserve">12.9. </w:t>
      </w:r>
      <w:r w:rsidR="000050B4">
        <w:rPr>
          <w:sz w:val="24"/>
          <w:szCs w:val="24"/>
          <w:lang w:val="pt-BR" w:eastAsia="pt-BR"/>
        </w:rPr>
        <w:t xml:space="preserve">Referente </w:t>
      </w:r>
      <w:r w:rsidRPr="00215577">
        <w:rPr>
          <w:sz w:val="24"/>
          <w:szCs w:val="24"/>
          <w:lang w:val="pt-BR" w:eastAsia="pt-BR"/>
        </w:rPr>
        <w:t xml:space="preserve">a atualização financeira em caso de atraso de pagamentos, conforme </w:t>
      </w:r>
      <w:r w:rsidR="00EA49C3" w:rsidRPr="00215577">
        <w:rPr>
          <w:sz w:val="24"/>
          <w:szCs w:val="24"/>
          <w:lang w:val="pt-BR" w:eastAsia="pt-BR"/>
        </w:rPr>
        <w:t>dispõe o</w:t>
      </w:r>
      <w:r w:rsidRPr="00215577">
        <w:rPr>
          <w:sz w:val="24"/>
          <w:szCs w:val="24"/>
          <w:lang w:val="pt-BR" w:eastAsia="pt-BR"/>
        </w:rPr>
        <w:t xml:space="preserve"> </w:t>
      </w:r>
      <w:r w:rsidRPr="00215577">
        <w:rPr>
          <w:sz w:val="24"/>
          <w:szCs w:val="24"/>
          <w:u w:val="single"/>
          <w:lang w:val="pt-BR" w:eastAsia="pt-BR"/>
        </w:rPr>
        <w:t>Art. 40, inciso XIV, alínea “c” da Lei 8.666/93.</w:t>
      </w:r>
    </w:p>
    <w:p w:rsidR="0049376B" w:rsidRPr="00215577" w:rsidRDefault="0049376B" w:rsidP="0049376B">
      <w:pPr>
        <w:widowControl/>
        <w:autoSpaceDE/>
        <w:autoSpaceDN/>
        <w:ind w:left="426" w:right="625"/>
        <w:jc w:val="both"/>
        <w:rPr>
          <w:sz w:val="24"/>
          <w:szCs w:val="24"/>
          <w:lang w:val="pt-BR" w:eastAsia="pt-BR"/>
        </w:rPr>
      </w:pP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12.9.1.</w:t>
      </w:r>
      <w:r w:rsidRPr="00215577">
        <w:rPr>
          <w:sz w:val="24"/>
          <w:szCs w:val="24"/>
          <w:lang w:val="pt-BR" w:eastAsia="pt-BR"/>
        </w:rPr>
        <w:t xml:space="preserve"> Em caso de atraso de pagamento que dispõe o item 12.9, será acrescido juros de mora de 0,5% ao mês.</w:t>
      </w:r>
    </w:p>
    <w:p w:rsidR="0049376B" w:rsidRPr="00215577" w:rsidRDefault="0049376B" w:rsidP="0049376B">
      <w:pPr>
        <w:widowControl/>
        <w:autoSpaceDE/>
        <w:autoSpaceDN/>
        <w:ind w:left="426" w:right="625"/>
        <w:jc w:val="both"/>
        <w:rPr>
          <w:b/>
          <w:sz w:val="24"/>
          <w:szCs w:val="24"/>
          <w:lang w:val="pt-BR" w:eastAsia="pt-BR"/>
        </w:rPr>
      </w:pPr>
    </w:p>
    <w:p w:rsidR="0049376B" w:rsidRPr="00215577" w:rsidRDefault="0049376B" w:rsidP="0049376B">
      <w:pPr>
        <w:widowControl/>
        <w:autoSpaceDE/>
        <w:autoSpaceDN/>
        <w:ind w:left="426" w:right="625"/>
        <w:outlineLvl w:val="0"/>
        <w:rPr>
          <w:b/>
          <w:sz w:val="24"/>
          <w:szCs w:val="24"/>
          <w:u w:val="single"/>
          <w:lang w:val="pt-BR" w:eastAsia="pt-BR"/>
        </w:rPr>
      </w:pPr>
      <w:r w:rsidRPr="00215577">
        <w:rPr>
          <w:b/>
          <w:bCs/>
          <w:sz w:val="24"/>
          <w:szCs w:val="24"/>
          <w:u w:val="single"/>
          <w:lang w:val="pt-BR" w:eastAsia="pt-BR"/>
        </w:rPr>
        <w:t xml:space="preserve">CLÁUSULA DÉCIMA TERCEIRA </w:t>
      </w:r>
      <w:r w:rsidRPr="00215577">
        <w:rPr>
          <w:b/>
          <w:sz w:val="24"/>
          <w:szCs w:val="24"/>
          <w:u w:val="single"/>
          <w:lang w:val="pt-BR" w:eastAsia="pt-BR"/>
        </w:rPr>
        <w:t>- DA FISCALIZAÇÃO E GERENCIAMENTO DA CONTRATAÇÃO</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13.1.</w:t>
      </w:r>
      <w:r w:rsidRPr="00215577">
        <w:rPr>
          <w:bCs/>
          <w:sz w:val="24"/>
          <w:szCs w:val="24"/>
          <w:lang w:val="pt-BR" w:eastAsia="pt-BR"/>
        </w:rPr>
        <w:t xml:space="preserve"> O gerenciamento e a fiscalização </w:t>
      </w:r>
      <w:r w:rsidRPr="00215577">
        <w:rPr>
          <w:sz w:val="24"/>
          <w:szCs w:val="24"/>
          <w:lang w:val="pt-BR" w:eastAsia="pt-BR"/>
        </w:rPr>
        <w:t xml:space="preserve">da contratação decorrentes do edital, caberão </w:t>
      </w:r>
      <w:r w:rsidRPr="00215577">
        <w:rPr>
          <w:bCs/>
          <w:sz w:val="24"/>
          <w:szCs w:val="24"/>
          <w:lang w:val="pt-BR" w:eastAsia="pt-BR"/>
        </w:rPr>
        <w:t xml:space="preserve">respectivamente às Secretarias solicitantes e Secretaria Municipal de Administração, </w:t>
      </w:r>
      <w:r w:rsidRPr="00215577">
        <w:rPr>
          <w:sz w:val="24"/>
          <w:szCs w:val="24"/>
          <w:lang w:val="pt-BR" w:eastAsia="pt-BR"/>
        </w:rPr>
        <w:t>que determinará o que for necessário para regularizar faltas ou</w:t>
      </w:r>
      <w:r w:rsidRPr="00215577">
        <w:rPr>
          <w:bCs/>
          <w:sz w:val="24"/>
          <w:szCs w:val="24"/>
          <w:lang w:val="pt-BR" w:eastAsia="pt-BR"/>
        </w:rPr>
        <w:t xml:space="preserve"> </w:t>
      </w:r>
      <w:r w:rsidRPr="00215577">
        <w:rPr>
          <w:sz w:val="24"/>
          <w:szCs w:val="24"/>
          <w:lang w:val="pt-BR" w:eastAsia="pt-BR"/>
        </w:rPr>
        <w:t>defeitos, nos termos do artigo 67, da Lei Federal nº 8.666/93 e, na sua falta ou impedimento, pelo seu substituto legal.</w:t>
      </w:r>
    </w:p>
    <w:p w:rsidR="0049376B" w:rsidRPr="00215577" w:rsidRDefault="0049376B" w:rsidP="0049376B">
      <w:pPr>
        <w:widowControl/>
        <w:autoSpaceDE/>
        <w:autoSpaceDN/>
        <w:ind w:left="426" w:right="625"/>
        <w:jc w:val="both"/>
        <w:rPr>
          <w:sz w:val="24"/>
          <w:szCs w:val="24"/>
          <w:lang w:val="pt-BR" w:eastAsia="pt-BR"/>
        </w:rPr>
      </w:pPr>
      <w:r w:rsidRPr="00215577">
        <w:rPr>
          <w:b/>
          <w:sz w:val="24"/>
          <w:szCs w:val="24"/>
          <w:lang w:val="pt-BR" w:eastAsia="pt-BR"/>
        </w:rPr>
        <w:t>13.2</w:t>
      </w:r>
      <w:r w:rsidRPr="00215577">
        <w:rPr>
          <w:sz w:val="24"/>
          <w:szCs w:val="24"/>
          <w:lang w:val="pt-BR" w:eastAsia="pt-BR"/>
        </w:rPr>
        <w:t>. Para fiscalização dos serviços junto a CONTRATADA, serão designados</w:t>
      </w:r>
      <w:r w:rsidRPr="00215577">
        <w:rPr>
          <w:rFonts w:eastAsia="Calibri"/>
          <w:sz w:val="24"/>
          <w:szCs w:val="24"/>
          <w:lang w:val="pt-BR"/>
        </w:rPr>
        <w:t xml:space="preserve"> servidores de cada Secretaria, ordenadora da despesa, formalmente nomeados para esse fim</w:t>
      </w:r>
      <w:r w:rsidRPr="00215577">
        <w:rPr>
          <w:sz w:val="24"/>
          <w:szCs w:val="24"/>
          <w:lang w:val="pt-BR" w:eastAsia="pt-BR"/>
        </w:rPr>
        <w:t>.</w:t>
      </w:r>
    </w:p>
    <w:p w:rsidR="0049376B" w:rsidRPr="00215577" w:rsidRDefault="0049376B" w:rsidP="0049376B">
      <w:pPr>
        <w:widowControl/>
        <w:autoSpaceDE/>
        <w:autoSpaceDN/>
        <w:ind w:left="426" w:right="625"/>
        <w:jc w:val="both"/>
        <w:rPr>
          <w:sz w:val="24"/>
          <w:szCs w:val="24"/>
          <w:lang w:val="pt-BR" w:eastAsia="pt-BR"/>
        </w:rPr>
      </w:pPr>
      <w:r w:rsidRPr="00215577">
        <w:rPr>
          <w:rFonts w:eastAsia="Calibri"/>
          <w:b/>
          <w:sz w:val="24"/>
          <w:szCs w:val="24"/>
          <w:lang w:val="pt-BR"/>
        </w:rPr>
        <w:t>13.3.</w:t>
      </w:r>
      <w:r w:rsidRPr="00215577">
        <w:rPr>
          <w:rFonts w:eastAsia="Calibri"/>
          <w:sz w:val="24"/>
          <w:szCs w:val="24"/>
          <w:lang w:val="pt-BR"/>
        </w:rPr>
        <w:t xml:space="preserve"> C</w:t>
      </w:r>
      <w:r w:rsidRPr="00215577">
        <w:rPr>
          <w:sz w:val="24"/>
          <w:szCs w:val="24"/>
          <w:lang w:val="pt-BR" w:eastAsia="pt-BR"/>
        </w:rPr>
        <w:t>ompetirá aos responsáveis pela fiscalização acompanhar o fornecimento dos produtos, inclusive observância às quantidades máximas a serem adquiridas, rejeitar os produtos em desacordo com as especificações do edital, bem como, dirimir as dúvidas que surgirem no decorrer do fornecimento, dando ciência de tudo ao licitante adjudicado, conforme art. 67 da Lei n. 8.666/93.</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lastRenderedPageBreak/>
        <w:t>13.4.</w:t>
      </w:r>
      <w:r w:rsidRPr="00215577">
        <w:rPr>
          <w:bCs/>
          <w:sz w:val="24"/>
          <w:szCs w:val="24"/>
          <w:lang w:val="pt-BR" w:eastAsia="pt-BR"/>
        </w:rPr>
        <w:t xml:space="preserve"> </w:t>
      </w:r>
      <w:r w:rsidRPr="00215577">
        <w:rPr>
          <w:sz w:val="24"/>
          <w:szCs w:val="24"/>
          <w:lang w:val="pt-BR" w:eastAsia="pt-BR"/>
        </w:rPr>
        <w:t>Fica reservado à fiscalização, o direito e a autoridade para resolver todo e qualquer caso singular, omisso ou duvidoso não previsto no edital e tudo o mais que se relacione com o objeto licitado, desde que não acarrete ônus para o Município ou modificação na contratação.</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13.5.</w:t>
      </w:r>
      <w:r w:rsidRPr="00215577">
        <w:rPr>
          <w:bCs/>
          <w:sz w:val="24"/>
          <w:szCs w:val="24"/>
          <w:lang w:val="pt-BR" w:eastAsia="pt-BR"/>
        </w:rPr>
        <w:t xml:space="preserve"> </w:t>
      </w:r>
      <w:r w:rsidRPr="00215577">
        <w:rPr>
          <w:sz w:val="24"/>
          <w:szCs w:val="24"/>
          <w:lang w:val="pt-BR" w:eastAsia="pt-BR"/>
        </w:rPr>
        <w:t>As decisões que ultrapassarem a competência do fiscal do Município, deverão ser solicitadas formalmente pela Contratada, à autoridade administrativa imediatamente superior ao fiscal, em tempo hábil para a adoção de medidas convenientes.</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13.6.</w:t>
      </w:r>
      <w:r w:rsidRPr="00215577">
        <w:rPr>
          <w:bCs/>
          <w:sz w:val="24"/>
          <w:szCs w:val="24"/>
          <w:lang w:val="pt-BR" w:eastAsia="pt-BR"/>
        </w:rPr>
        <w:t xml:space="preserve"> </w:t>
      </w:r>
      <w:r w:rsidRPr="00215577">
        <w:rPr>
          <w:sz w:val="24"/>
          <w:szCs w:val="24"/>
          <w:lang w:val="pt-BR" w:eastAsia="pt-BR"/>
        </w:rPr>
        <w:t xml:space="preserve">O </w:t>
      </w:r>
      <w:r w:rsidRPr="00215577">
        <w:rPr>
          <w:b/>
          <w:sz w:val="24"/>
          <w:szCs w:val="24"/>
          <w:lang w:val="pt-BR" w:eastAsia="pt-BR"/>
        </w:rPr>
        <w:t>FORNECEDOR REGISTRADO</w:t>
      </w:r>
      <w:r w:rsidRPr="00215577">
        <w:rPr>
          <w:sz w:val="24"/>
          <w:szCs w:val="24"/>
          <w:lang w:val="pt-BR" w:eastAsia="pt-BR"/>
        </w:rPr>
        <w:t xml:space="preserve"> deverá aceitar, antecipadamente, todos os métodos de inspeção, verificação e controle a serem adotados pela fiscalização, obrigando-se a fornecer-lhe todos os dados, elementos, explicações, esclarecimentos, soluções e comunicações de que esta necessitar e que forem julgados necessários ao cumprimento do objeto da Ata de Registro de Preços.</w:t>
      </w:r>
    </w:p>
    <w:p w:rsidR="0049376B" w:rsidRPr="00215577" w:rsidRDefault="0049376B" w:rsidP="0049376B">
      <w:pPr>
        <w:widowControl/>
        <w:autoSpaceDE/>
        <w:autoSpaceDN/>
        <w:ind w:left="426" w:right="625"/>
        <w:jc w:val="both"/>
        <w:rPr>
          <w:sz w:val="24"/>
          <w:szCs w:val="24"/>
          <w:lang w:val="pt-BR" w:eastAsia="pt-BR"/>
        </w:rPr>
      </w:pPr>
      <w:r w:rsidRPr="00215577">
        <w:rPr>
          <w:b/>
          <w:bCs/>
          <w:sz w:val="24"/>
          <w:szCs w:val="24"/>
          <w:lang w:val="pt-BR" w:eastAsia="pt-BR"/>
        </w:rPr>
        <w:t xml:space="preserve">13.7. </w:t>
      </w:r>
      <w:r w:rsidRPr="00215577">
        <w:rPr>
          <w:sz w:val="24"/>
          <w:szCs w:val="24"/>
          <w:lang w:val="pt-BR" w:eastAsia="pt-BR"/>
        </w:rPr>
        <w:t xml:space="preserve">A existência e a atuação da fiscalização em nada restringem a responsabilidade única, integral e exclusiva do fornecedor contratado, no que concerne ao objeto da respectiva contratação, às implicações próximas e remotas perante o Município ou perante terceiros, do mesmo modo que a ocorrência de irregularidade decorrentes da execução contratual não implica em </w:t>
      </w:r>
      <w:r w:rsidR="000050B4" w:rsidRPr="00215577">
        <w:rPr>
          <w:sz w:val="24"/>
          <w:szCs w:val="24"/>
          <w:lang w:val="pt-BR" w:eastAsia="pt-BR"/>
        </w:rPr>
        <w:t>corresponsabilidade</w:t>
      </w:r>
      <w:r w:rsidRPr="00215577">
        <w:rPr>
          <w:sz w:val="24"/>
          <w:szCs w:val="24"/>
          <w:lang w:val="pt-BR" w:eastAsia="pt-BR"/>
        </w:rPr>
        <w:t xml:space="preserve"> do Município ou de seus prepostos, devendo, ainda, o Fornecedor, sem prejuízo das penalidades previstas, proceder ao ressarcimento imediato dos prejuízos apurados e imputados às falhas em suas atividades.</w:t>
      </w:r>
    </w:p>
    <w:p w:rsidR="0049376B" w:rsidRPr="00215577" w:rsidRDefault="0049376B" w:rsidP="0049376B">
      <w:pPr>
        <w:widowControl/>
        <w:autoSpaceDE/>
        <w:autoSpaceDN/>
        <w:ind w:left="426" w:right="625"/>
        <w:jc w:val="both"/>
        <w:rPr>
          <w:sz w:val="24"/>
          <w:szCs w:val="24"/>
          <w:lang w:val="pt-BR" w:eastAsia="x-none"/>
        </w:rPr>
      </w:pPr>
      <w:r w:rsidRPr="00215577">
        <w:rPr>
          <w:b/>
          <w:bCs/>
          <w:sz w:val="24"/>
          <w:szCs w:val="24"/>
          <w:lang w:val="pt-BR" w:eastAsia="x-none"/>
        </w:rPr>
        <w:t>13</w:t>
      </w:r>
      <w:r w:rsidRPr="00215577">
        <w:rPr>
          <w:b/>
          <w:bCs/>
          <w:sz w:val="24"/>
          <w:szCs w:val="24"/>
          <w:lang w:val="x-none" w:eastAsia="x-none"/>
        </w:rPr>
        <w:t>.</w:t>
      </w:r>
      <w:r w:rsidRPr="00215577">
        <w:rPr>
          <w:b/>
          <w:bCs/>
          <w:sz w:val="24"/>
          <w:szCs w:val="24"/>
          <w:lang w:val="pt-BR" w:eastAsia="x-none"/>
        </w:rPr>
        <w:t>8</w:t>
      </w:r>
      <w:r w:rsidRPr="00215577">
        <w:rPr>
          <w:b/>
          <w:bCs/>
          <w:sz w:val="24"/>
          <w:szCs w:val="24"/>
          <w:lang w:val="x-none" w:eastAsia="x-none"/>
        </w:rPr>
        <w:t>.</w:t>
      </w:r>
      <w:r w:rsidRPr="00215577">
        <w:rPr>
          <w:bCs/>
          <w:sz w:val="24"/>
          <w:szCs w:val="24"/>
          <w:lang w:val="x-none" w:eastAsia="x-none"/>
        </w:rPr>
        <w:t xml:space="preserve"> </w:t>
      </w:r>
      <w:r w:rsidRPr="00215577">
        <w:rPr>
          <w:b/>
          <w:bCs/>
          <w:sz w:val="24"/>
          <w:szCs w:val="24"/>
          <w:lang w:val="pt-BR" w:eastAsia="x-none"/>
        </w:rPr>
        <w:t>A Secretaria Municipal de Administração em conjunto com as</w:t>
      </w:r>
      <w:r w:rsidRPr="00215577">
        <w:rPr>
          <w:b/>
          <w:sz w:val="24"/>
          <w:szCs w:val="24"/>
          <w:lang w:val="pt-BR" w:eastAsia="x-none"/>
        </w:rPr>
        <w:t xml:space="preserve"> </w:t>
      </w:r>
      <w:r w:rsidRPr="00215577">
        <w:rPr>
          <w:b/>
          <w:sz w:val="24"/>
          <w:szCs w:val="24"/>
          <w:lang w:val="x-none" w:eastAsia="x-none"/>
        </w:rPr>
        <w:t>Secretaria</w:t>
      </w:r>
      <w:r w:rsidRPr="00215577">
        <w:rPr>
          <w:b/>
          <w:sz w:val="24"/>
          <w:szCs w:val="24"/>
          <w:lang w:val="pt-BR" w:eastAsia="x-none"/>
        </w:rPr>
        <w:t>s</w:t>
      </w:r>
      <w:r w:rsidRPr="00215577">
        <w:rPr>
          <w:b/>
          <w:sz w:val="24"/>
          <w:szCs w:val="24"/>
          <w:lang w:val="x-none" w:eastAsia="x-none"/>
        </w:rPr>
        <w:t xml:space="preserve"> </w:t>
      </w:r>
      <w:r w:rsidRPr="00215577">
        <w:rPr>
          <w:b/>
          <w:sz w:val="24"/>
          <w:szCs w:val="24"/>
          <w:lang w:val="pt-BR" w:eastAsia="x-none"/>
        </w:rPr>
        <w:t>participantes do processo,</w:t>
      </w:r>
      <w:r w:rsidRPr="00215577">
        <w:rPr>
          <w:b/>
          <w:bCs/>
          <w:sz w:val="24"/>
          <w:szCs w:val="24"/>
          <w:lang w:val="pt-BR" w:eastAsia="x-none"/>
        </w:rPr>
        <w:t xml:space="preserve"> através de servidores designados</w:t>
      </w:r>
      <w:r w:rsidRPr="00215577">
        <w:rPr>
          <w:b/>
          <w:bCs/>
          <w:sz w:val="24"/>
          <w:szCs w:val="24"/>
          <w:lang w:val="x-none" w:eastAsia="x-none"/>
        </w:rPr>
        <w:t xml:space="preserve">, </w:t>
      </w:r>
      <w:r w:rsidRPr="00215577">
        <w:rPr>
          <w:b/>
          <w:bCs/>
          <w:sz w:val="24"/>
          <w:szCs w:val="24"/>
          <w:lang w:val="pt-BR" w:eastAsia="x-none"/>
        </w:rPr>
        <w:t xml:space="preserve">serão </w:t>
      </w:r>
      <w:r w:rsidRPr="00215577">
        <w:rPr>
          <w:b/>
          <w:sz w:val="24"/>
          <w:szCs w:val="24"/>
          <w:lang w:val="pt-BR" w:eastAsia="x-none"/>
        </w:rPr>
        <w:t>as</w:t>
      </w:r>
      <w:r w:rsidRPr="00215577">
        <w:rPr>
          <w:b/>
          <w:sz w:val="24"/>
          <w:szCs w:val="24"/>
          <w:lang w:val="x-none" w:eastAsia="x-none"/>
        </w:rPr>
        <w:t xml:space="preserve"> responsáve</w:t>
      </w:r>
      <w:r w:rsidRPr="00215577">
        <w:rPr>
          <w:b/>
          <w:sz w:val="24"/>
          <w:szCs w:val="24"/>
          <w:lang w:val="pt-BR" w:eastAsia="x-none"/>
        </w:rPr>
        <w:t>is</w:t>
      </w:r>
      <w:r w:rsidRPr="00215577">
        <w:rPr>
          <w:b/>
          <w:sz w:val="24"/>
          <w:szCs w:val="24"/>
          <w:lang w:val="x-none" w:eastAsia="x-none"/>
        </w:rPr>
        <w:t xml:space="preserve"> pela fiscalização da Ata</w:t>
      </w:r>
      <w:r w:rsidRPr="00215577">
        <w:rPr>
          <w:b/>
          <w:sz w:val="24"/>
          <w:szCs w:val="24"/>
          <w:lang w:val="pt-BR" w:eastAsia="x-none"/>
        </w:rPr>
        <w:t xml:space="preserve"> </w:t>
      </w:r>
      <w:r w:rsidRPr="00215577">
        <w:rPr>
          <w:b/>
          <w:sz w:val="24"/>
          <w:szCs w:val="24"/>
          <w:lang w:val="x-none" w:eastAsia="x-none"/>
        </w:rPr>
        <w:t xml:space="preserve">de Registro de Preços resultante </w:t>
      </w:r>
      <w:r w:rsidR="000050B4" w:rsidRPr="00215577">
        <w:rPr>
          <w:b/>
          <w:sz w:val="24"/>
          <w:szCs w:val="24"/>
          <w:lang w:val="x-none" w:eastAsia="x-none"/>
        </w:rPr>
        <w:t>des</w:t>
      </w:r>
      <w:r w:rsidR="000050B4">
        <w:rPr>
          <w:b/>
          <w:sz w:val="24"/>
          <w:szCs w:val="24"/>
          <w:lang w:val="pt-BR" w:eastAsia="x-none"/>
        </w:rPr>
        <w:t>t</w:t>
      </w:r>
      <w:r w:rsidRPr="00215577">
        <w:rPr>
          <w:b/>
          <w:sz w:val="24"/>
          <w:szCs w:val="24"/>
          <w:lang w:val="x-none" w:eastAsia="x-none"/>
        </w:rPr>
        <w:t>a licitação</w:t>
      </w:r>
      <w:r w:rsidRPr="00215577">
        <w:rPr>
          <w:b/>
          <w:sz w:val="24"/>
          <w:szCs w:val="24"/>
          <w:lang w:val="pt-BR" w:eastAsia="x-none"/>
        </w:rPr>
        <w:t>, bem como</w:t>
      </w:r>
      <w:r w:rsidRPr="00215577">
        <w:rPr>
          <w:b/>
          <w:color w:val="FF0000"/>
          <w:sz w:val="24"/>
          <w:szCs w:val="24"/>
          <w:lang w:val="x-none" w:eastAsia="x-none"/>
        </w:rPr>
        <w:t xml:space="preserve"> </w:t>
      </w:r>
      <w:r w:rsidRPr="00215577">
        <w:rPr>
          <w:b/>
          <w:sz w:val="24"/>
          <w:szCs w:val="24"/>
          <w:lang w:val="x-none" w:eastAsia="x-none"/>
        </w:rPr>
        <w:t>Assegurar-se de que os preços contratados são os mais vantajosos para a Administração, por meio de estudo comparativo dos preços praticados pelo mercado;</w:t>
      </w:r>
    </w:p>
    <w:p w:rsidR="0049376B" w:rsidRPr="00215577" w:rsidRDefault="0049376B" w:rsidP="0049376B">
      <w:pPr>
        <w:widowControl/>
        <w:autoSpaceDE/>
        <w:autoSpaceDN/>
        <w:ind w:left="426" w:right="625"/>
        <w:jc w:val="both"/>
        <w:rPr>
          <w:b/>
          <w:bCs/>
          <w:sz w:val="24"/>
          <w:szCs w:val="24"/>
          <w:lang w:val="pt-BR" w:eastAsia="pt-BR"/>
        </w:rPr>
      </w:pPr>
    </w:p>
    <w:p w:rsidR="0049376B" w:rsidRPr="00215577" w:rsidRDefault="0049376B" w:rsidP="0049376B">
      <w:pPr>
        <w:widowControl/>
        <w:adjustRightInd w:val="0"/>
        <w:ind w:left="426" w:right="625"/>
        <w:rPr>
          <w:b/>
          <w:bCs/>
          <w:sz w:val="24"/>
          <w:szCs w:val="24"/>
          <w:u w:val="single"/>
          <w:lang w:val="pt-BR" w:eastAsia="pt-BR"/>
        </w:rPr>
      </w:pPr>
      <w:r w:rsidRPr="00215577">
        <w:rPr>
          <w:b/>
          <w:bCs/>
          <w:sz w:val="24"/>
          <w:szCs w:val="24"/>
          <w:u w:val="single"/>
          <w:lang w:val="pt-BR" w:eastAsia="pt-BR"/>
        </w:rPr>
        <w:t>CLÁUSULA DÉCIMA QUARTA - DAS PENALIDADES</w:t>
      </w:r>
    </w:p>
    <w:p w:rsidR="007279BB" w:rsidRDefault="007279BB" w:rsidP="0049376B">
      <w:pPr>
        <w:widowControl/>
        <w:autoSpaceDE/>
        <w:autoSpaceDN/>
        <w:ind w:left="426" w:right="625"/>
        <w:jc w:val="both"/>
        <w:rPr>
          <w:b/>
          <w:sz w:val="24"/>
          <w:szCs w:val="24"/>
          <w:lang w:val="pt-BR" w:eastAsia="pt-BR"/>
        </w:rPr>
      </w:pPr>
    </w:p>
    <w:p w:rsidR="0049376B" w:rsidRPr="00215577" w:rsidRDefault="0049376B" w:rsidP="0049376B">
      <w:pPr>
        <w:widowControl/>
        <w:autoSpaceDE/>
        <w:autoSpaceDN/>
        <w:ind w:left="426" w:right="625"/>
        <w:jc w:val="both"/>
        <w:rPr>
          <w:sz w:val="24"/>
          <w:szCs w:val="24"/>
          <w:lang w:val="pt-BR" w:eastAsia="pt-BR"/>
        </w:rPr>
      </w:pPr>
      <w:r w:rsidRPr="00215577">
        <w:rPr>
          <w:b/>
          <w:sz w:val="24"/>
          <w:szCs w:val="24"/>
          <w:lang w:val="pt-BR" w:eastAsia="pt-BR"/>
        </w:rPr>
        <w:t xml:space="preserve">14.1. </w:t>
      </w:r>
      <w:r w:rsidRPr="00215577">
        <w:rPr>
          <w:sz w:val="24"/>
          <w:szCs w:val="24"/>
          <w:lang w:val="pt-BR" w:eastAsia="pt-BR"/>
        </w:rPr>
        <w:t xml:space="preserve">O descumprimento injustificado das obrigações assumidas nos termos do contrato, sujeita à contratada a multas, consoante o </w:t>
      </w:r>
      <w:r w:rsidRPr="00215577">
        <w:rPr>
          <w:i/>
          <w:sz w:val="24"/>
          <w:szCs w:val="24"/>
          <w:lang w:val="pt-BR" w:eastAsia="pt-BR"/>
        </w:rPr>
        <w:t>caput</w:t>
      </w:r>
      <w:r w:rsidRPr="00215577">
        <w:rPr>
          <w:sz w:val="24"/>
          <w:szCs w:val="24"/>
          <w:lang w:val="pt-BR" w:eastAsia="pt-BR"/>
        </w:rPr>
        <w:t xml:space="preserve"> e §§ do art. 86 da Lei n</w:t>
      </w:r>
      <w:r w:rsidRPr="00215577">
        <w:rPr>
          <w:sz w:val="24"/>
          <w:szCs w:val="24"/>
          <w:u w:val="single"/>
          <w:vertAlign w:val="superscript"/>
          <w:lang w:val="pt-BR" w:eastAsia="pt-BR"/>
        </w:rPr>
        <w:t>o</w:t>
      </w:r>
      <w:r w:rsidRPr="00215577">
        <w:rPr>
          <w:b/>
          <w:sz w:val="24"/>
          <w:szCs w:val="24"/>
          <w:lang w:val="pt-BR" w:eastAsia="pt-BR"/>
        </w:rPr>
        <w:t xml:space="preserve"> </w:t>
      </w:r>
      <w:r w:rsidRPr="00215577">
        <w:rPr>
          <w:sz w:val="24"/>
          <w:szCs w:val="24"/>
          <w:lang w:val="pt-BR" w:eastAsia="pt-BR"/>
        </w:rPr>
        <w:t>8.666/93, incidentes sobre o valor da Nota de Empenho, na forma seguinte:</w:t>
      </w:r>
    </w:p>
    <w:p w:rsidR="0049376B" w:rsidRPr="00215577" w:rsidRDefault="0049376B" w:rsidP="0049376B">
      <w:pPr>
        <w:keepLines/>
        <w:autoSpaceDE/>
        <w:autoSpaceDN/>
        <w:ind w:left="426" w:right="625"/>
        <w:jc w:val="both"/>
        <w:rPr>
          <w:sz w:val="24"/>
          <w:szCs w:val="24"/>
          <w:lang w:val="pt-BR" w:eastAsia="pt-BR"/>
        </w:rPr>
      </w:pPr>
      <w:r w:rsidRPr="00215577">
        <w:rPr>
          <w:sz w:val="24"/>
          <w:szCs w:val="24"/>
          <w:lang w:val="pt-BR" w:eastAsia="pt-BR"/>
        </w:rPr>
        <w:t>a) advertência por escrito;</w:t>
      </w:r>
    </w:p>
    <w:p w:rsidR="0049376B" w:rsidRPr="00215577" w:rsidRDefault="0049376B" w:rsidP="0049376B">
      <w:pPr>
        <w:widowControl/>
        <w:autoSpaceDE/>
        <w:autoSpaceDN/>
        <w:ind w:left="426" w:right="625"/>
        <w:jc w:val="both"/>
        <w:rPr>
          <w:sz w:val="24"/>
          <w:szCs w:val="24"/>
          <w:lang w:val="pt-BR" w:eastAsia="pt-BR"/>
        </w:rPr>
      </w:pPr>
      <w:r w:rsidRPr="00215577">
        <w:rPr>
          <w:sz w:val="24"/>
          <w:szCs w:val="24"/>
          <w:lang w:val="pt-BR" w:eastAsia="pt-BR"/>
        </w:rPr>
        <w:t>b) atraso até 05 (cinco) dias, multa de 02 % (dois por cento);</w:t>
      </w:r>
    </w:p>
    <w:p w:rsidR="0049376B" w:rsidRPr="00215577" w:rsidRDefault="0049376B" w:rsidP="0049376B">
      <w:pPr>
        <w:widowControl/>
        <w:tabs>
          <w:tab w:val="left" w:pos="0"/>
          <w:tab w:val="left" w:pos="426"/>
        </w:tabs>
        <w:autoSpaceDE/>
        <w:autoSpaceDN/>
        <w:ind w:left="426" w:right="625"/>
        <w:jc w:val="both"/>
        <w:rPr>
          <w:sz w:val="24"/>
          <w:szCs w:val="24"/>
          <w:lang w:val="pt-BR" w:eastAsia="pt-BR"/>
        </w:rPr>
      </w:pPr>
      <w:r w:rsidRPr="00215577">
        <w:rPr>
          <w:sz w:val="24"/>
          <w:szCs w:val="24"/>
          <w:lang w:val="pt-BR" w:eastAsia="pt-BR"/>
        </w:rPr>
        <w:t>c) a partir do 6</w:t>
      </w:r>
      <w:r w:rsidRPr="00215577">
        <w:rPr>
          <w:sz w:val="24"/>
          <w:szCs w:val="24"/>
          <w:u w:val="single"/>
          <w:vertAlign w:val="superscript"/>
          <w:lang w:val="pt-BR" w:eastAsia="pt-BR"/>
        </w:rPr>
        <w:t>o</w:t>
      </w:r>
      <w:r w:rsidRPr="00215577">
        <w:rPr>
          <w:sz w:val="24"/>
          <w:szCs w:val="24"/>
          <w:lang w:val="pt-BR" w:eastAsia="pt-BR"/>
        </w:rPr>
        <w:t xml:space="preserve"> (sexto) até o limite do 10</w:t>
      </w:r>
      <w:r w:rsidRPr="00215577">
        <w:rPr>
          <w:sz w:val="24"/>
          <w:szCs w:val="24"/>
          <w:u w:val="single"/>
          <w:vertAlign w:val="superscript"/>
          <w:lang w:val="pt-BR" w:eastAsia="pt-BR"/>
        </w:rPr>
        <w:t>o</w:t>
      </w:r>
      <w:r w:rsidRPr="00215577">
        <w:rPr>
          <w:sz w:val="24"/>
          <w:szCs w:val="24"/>
          <w:lang w:val="pt-BR" w:eastAsia="pt-BR"/>
        </w:rPr>
        <w:t xml:space="preserve"> (décimo) dia, multa de 04 % (quatro por cento), caracterizando-se a inexecução total da obrigação a partir do 11</w:t>
      </w:r>
      <w:r w:rsidRPr="00215577">
        <w:rPr>
          <w:sz w:val="24"/>
          <w:szCs w:val="24"/>
          <w:u w:val="single"/>
          <w:vertAlign w:val="superscript"/>
          <w:lang w:val="pt-BR" w:eastAsia="pt-BR"/>
        </w:rPr>
        <w:t>o</w:t>
      </w:r>
      <w:r w:rsidRPr="00215577">
        <w:rPr>
          <w:sz w:val="24"/>
          <w:szCs w:val="24"/>
          <w:lang w:val="pt-BR" w:eastAsia="pt-BR"/>
        </w:rPr>
        <w:t xml:space="preserve"> (décimo primeiro) dia de atraso.</w:t>
      </w:r>
    </w:p>
    <w:p w:rsidR="0049376B" w:rsidRPr="00215577" w:rsidRDefault="0049376B" w:rsidP="0049376B">
      <w:pPr>
        <w:widowControl/>
        <w:autoSpaceDE/>
        <w:autoSpaceDN/>
        <w:ind w:left="426" w:right="625"/>
        <w:jc w:val="both"/>
        <w:rPr>
          <w:sz w:val="24"/>
          <w:szCs w:val="24"/>
          <w:lang w:val="pt-BR" w:eastAsia="pt-BR"/>
        </w:rPr>
      </w:pPr>
      <w:r w:rsidRPr="00215577">
        <w:rPr>
          <w:b/>
          <w:sz w:val="24"/>
          <w:szCs w:val="24"/>
          <w:lang w:val="pt-BR" w:eastAsia="pt-BR"/>
        </w:rPr>
        <w:t>14.2.</w:t>
      </w:r>
      <w:r w:rsidRPr="00215577">
        <w:rPr>
          <w:sz w:val="24"/>
          <w:szCs w:val="24"/>
          <w:lang w:val="pt-BR" w:eastAsia="pt-BR"/>
        </w:rPr>
        <w:t xml:space="preserve"> Sem prejuízo das sanções cominadas no art. 87, I, III e IV, da Lei 8.666/93, pela inexecução total ou parcial do objeto adjudicado, a PMAA poderá garantida a prévia e ampla defesa, aplicar à Contratada multa de até 10% (dez por cento) sobre o valor adjudicado.</w:t>
      </w:r>
    </w:p>
    <w:p w:rsidR="0049376B" w:rsidRPr="00215577" w:rsidRDefault="0049376B" w:rsidP="0049376B">
      <w:pPr>
        <w:keepNext/>
        <w:widowControl/>
        <w:autoSpaceDE/>
        <w:autoSpaceDN/>
        <w:ind w:left="426" w:right="625"/>
        <w:jc w:val="both"/>
        <w:rPr>
          <w:sz w:val="24"/>
          <w:szCs w:val="24"/>
          <w:lang w:val="pt-BR" w:eastAsia="pt-BR"/>
        </w:rPr>
      </w:pPr>
      <w:r w:rsidRPr="00215577">
        <w:rPr>
          <w:b/>
          <w:sz w:val="24"/>
          <w:szCs w:val="24"/>
          <w:lang w:val="pt-BR" w:eastAsia="pt-BR"/>
        </w:rPr>
        <w:t>14.3.</w:t>
      </w:r>
      <w:r w:rsidRPr="00215577">
        <w:rPr>
          <w:sz w:val="24"/>
          <w:szCs w:val="24"/>
          <w:lang w:val="pt-BR" w:eastAsia="pt-BR"/>
        </w:rPr>
        <w:t xml:space="preserve"> Se a adjudicatária </w:t>
      </w:r>
      <w:r w:rsidR="007279BB" w:rsidRPr="00215577">
        <w:rPr>
          <w:sz w:val="24"/>
          <w:szCs w:val="24"/>
          <w:lang w:val="pt-BR" w:eastAsia="pt-BR"/>
        </w:rPr>
        <w:t>se recusar</w:t>
      </w:r>
      <w:r w:rsidRPr="00215577">
        <w:rPr>
          <w:sz w:val="24"/>
          <w:szCs w:val="24"/>
          <w:lang w:val="pt-BR" w:eastAsia="pt-BR"/>
        </w:rPr>
        <w:t xml:space="preserve"> a retirar a nota de empenho injustificadamente ou se não apresentar situação regular no ato da feitura da mesma, garantida prévia e ampla defesa, </w:t>
      </w:r>
      <w:r w:rsidR="00EA49C3" w:rsidRPr="00215577">
        <w:rPr>
          <w:sz w:val="24"/>
          <w:szCs w:val="24"/>
          <w:lang w:val="pt-BR" w:eastAsia="pt-BR"/>
        </w:rPr>
        <w:t>sujeitar-se-á</w:t>
      </w:r>
      <w:r w:rsidRPr="00215577">
        <w:rPr>
          <w:sz w:val="24"/>
          <w:szCs w:val="24"/>
          <w:lang w:val="pt-BR" w:eastAsia="pt-BR"/>
        </w:rPr>
        <w:t xml:space="preserve"> as seguintes penalidades:</w:t>
      </w:r>
    </w:p>
    <w:p w:rsidR="0049376B" w:rsidRPr="00215577" w:rsidRDefault="0049376B" w:rsidP="0049376B">
      <w:pPr>
        <w:widowControl/>
        <w:autoSpaceDE/>
        <w:autoSpaceDN/>
        <w:ind w:left="426" w:right="625"/>
        <w:jc w:val="both"/>
        <w:rPr>
          <w:sz w:val="24"/>
          <w:szCs w:val="24"/>
          <w:lang w:val="pt-BR" w:eastAsia="pt-BR"/>
        </w:rPr>
      </w:pPr>
      <w:r w:rsidRPr="00215577">
        <w:rPr>
          <w:b/>
          <w:sz w:val="24"/>
          <w:szCs w:val="24"/>
          <w:lang w:val="pt-BR" w:eastAsia="pt-BR"/>
        </w:rPr>
        <w:t>14.3.1</w:t>
      </w:r>
      <w:r w:rsidRPr="00215577">
        <w:rPr>
          <w:sz w:val="24"/>
          <w:szCs w:val="24"/>
          <w:lang w:val="pt-BR" w:eastAsia="pt-BR"/>
        </w:rPr>
        <w:t>. Multa de até 10% (dez por cento) sobre o valor adjudicado;</w:t>
      </w:r>
    </w:p>
    <w:p w:rsidR="0049376B" w:rsidRPr="00215577" w:rsidRDefault="0049376B" w:rsidP="0049376B">
      <w:pPr>
        <w:widowControl/>
        <w:autoSpaceDE/>
        <w:autoSpaceDN/>
        <w:ind w:left="426" w:right="625"/>
        <w:jc w:val="both"/>
        <w:rPr>
          <w:sz w:val="24"/>
          <w:szCs w:val="24"/>
          <w:lang w:val="pt-BR" w:eastAsia="pt-BR"/>
        </w:rPr>
      </w:pPr>
      <w:r w:rsidRPr="00215577">
        <w:rPr>
          <w:b/>
          <w:sz w:val="24"/>
          <w:szCs w:val="24"/>
          <w:lang w:val="pt-BR" w:eastAsia="pt-BR"/>
        </w:rPr>
        <w:t>14.3.2.</w:t>
      </w:r>
      <w:r w:rsidRPr="00215577">
        <w:rPr>
          <w:sz w:val="24"/>
          <w:szCs w:val="24"/>
          <w:lang w:val="pt-BR" w:eastAsia="pt-BR"/>
        </w:rPr>
        <w:t xml:space="preserve"> Suspensão temporária de participar de licitações e impedimento de contratar com a Prefeitura Municipal de ALTO ARAGUAIA, por prazo de até 02 (dois) anos, e;</w:t>
      </w:r>
    </w:p>
    <w:p w:rsidR="0049376B" w:rsidRPr="00215577" w:rsidRDefault="0049376B" w:rsidP="0049376B">
      <w:pPr>
        <w:widowControl/>
        <w:autoSpaceDE/>
        <w:autoSpaceDN/>
        <w:ind w:left="426" w:right="625"/>
        <w:jc w:val="both"/>
        <w:rPr>
          <w:sz w:val="24"/>
          <w:szCs w:val="24"/>
          <w:lang w:val="pt-BR" w:eastAsia="pt-BR"/>
        </w:rPr>
      </w:pPr>
      <w:r w:rsidRPr="00215577">
        <w:rPr>
          <w:b/>
          <w:sz w:val="24"/>
          <w:szCs w:val="24"/>
          <w:lang w:val="pt-BR" w:eastAsia="pt-BR"/>
        </w:rPr>
        <w:t>14.3.3.</w:t>
      </w:r>
      <w:r w:rsidRPr="00215577">
        <w:rPr>
          <w:sz w:val="24"/>
          <w:szCs w:val="24"/>
          <w:lang w:val="pt-BR" w:eastAsia="pt-BR"/>
        </w:rPr>
        <w:t xml:space="preserve"> Declaração de Inidoneidade para licitar ou contratar com a Administração Pública Municipal.</w:t>
      </w:r>
    </w:p>
    <w:p w:rsidR="0049376B" w:rsidRPr="00215577" w:rsidRDefault="0049376B" w:rsidP="0049376B">
      <w:pPr>
        <w:widowControl/>
        <w:autoSpaceDE/>
        <w:autoSpaceDN/>
        <w:ind w:left="426" w:right="625"/>
        <w:jc w:val="both"/>
        <w:rPr>
          <w:sz w:val="24"/>
          <w:szCs w:val="24"/>
          <w:lang w:val="pt-BR" w:eastAsia="pt-BR"/>
        </w:rPr>
      </w:pPr>
      <w:r w:rsidRPr="00215577">
        <w:rPr>
          <w:b/>
          <w:sz w:val="24"/>
          <w:szCs w:val="24"/>
          <w:lang w:val="pt-BR" w:eastAsia="pt-BR"/>
        </w:rPr>
        <w:t>14.4</w:t>
      </w:r>
      <w:r w:rsidRPr="00215577">
        <w:rPr>
          <w:sz w:val="24"/>
          <w:szCs w:val="24"/>
          <w:lang w:val="pt-BR" w:eastAsia="pt-BR"/>
        </w:rPr>
        <w:t>. A licitante, adjudicatária ou contratada que deixar de entregar ou apresentar documentação falsa exigida para o certame, ensejar o retardamento da execução de seu objeto, não mantiver a proposta, falhar ou fraudar na execução do contrato, comportar-se de modo inidôneo ou cometer fraude fiscal, garantida prévia e ampla defesa, ficará impedida de licitar e contratar com o Município pelo prazo de até cinco anos e, se for o caso, a Prefeitura Municipal de ALTO ARAGUAIA solicitará o seu descredenciamento do cadastro de fornecedores do município por igual período, sem prejuízo da ação penal correspondente na forma da lei.</w:t>
      </w:r>
    </w:p>
    <w:p w:rsidR="0049376B" w:rsidRPr="00215577" w:rsidRDefault="0049376B" w:rsidP="0049376B">
      <w:pPr>
        <w:widowControl/>
        <w:autoSpaceDE/>
        <w:autoSpaceDN/>
        <w:ind w:left="426" w:right="625"/>
        <w:jc w:val="both"/>
        <w:rPr>
          <w:sz w:val="24"/>
          <w:szCs w:val="24"/>
          <w:lang w:val="pt-BR" w:eastAsia="pt-BR"/>
        </w:rPr>
      </w:pPr>
      <w:r w:rsidRPr="00215577">
        <w:rPr>
          <w:b/>
          <w:sz w:val="24"/>
          <w:szCs w:val="24"/>
          <w:lang w:val="pt-BR" w:eastAsia="pt-BR"/>
        </w:rPr>
        <w:t>14.5</w:t>
      </w:r>
      <w:r w:rsidRPr="00215577">
        <w:rPr>
          <w:sz w:val="24"/>
          <w:szCs w:val="24"/>
          <w:lang w:val="pt-BR" w:eastAsia="pt-BR"/>
        </w:rPr>
        <w:t xml:space="preserve">. A multa, eventualmente imposta à contratada, será automaticamente descontada da fatura a que fizer jus, acrescida de juros moratórios de 1% (um por cento) ao mês. Caso a contratada não tenha nenhum valor a receber deste Órgão da Prefeitura Municipal de ALTO ARAGUAIA, ser-lhe-á concedido o prazo de 05 (cinco) dias úteis, contados de sua intimação, para efetuar o pagamento da multa. Após esse prazo, não sendo efetuado </w:t>
      </w:r>
      <w:r w:rsidRPr="00215577">
        <w:rPr>
          <w:sz w:val="24"/>
          <w:szCs w:val="24"/>
          <w:lang w:val="pt-BR" w:eastAsia="pt-BR"/>
        </w:rPr>
        <w:lastRenderedPageBreak/>
        <w:t>o pagamento, seus dados serão encaminhados ao Órgão competente para que seja inscrita na dívida ativa do Município, podendo, ainda a Prefeitura proceder a cobrança judicial da multa.</w:t>
      </w:r>
    </w:p>
    <w:p w:rsidR="0049376B" w:rsidRPr="00215577" w:rsidRDefault="0049376B" w:rsidP="0049376B">
      <w:pPr>
        <w:keepLines/>
        <w:autoSpaceDE/>
        <w:autoSpaceDN/>
        <w:ind w:left="426" w:right="625"/>
        <w:jc w:val="both"/>
        <w:rPr>
          <w:sz w:val="24"/>
          <w:szCs w:val="24"/>
          <w:lang w:val="pt-BR" w:eastAsia="pt-BR"/>
        </w:rPr>
      </w:pPr>
      <w:r w:rsidRPr="00215577">
        <w:rPr>
          <w:b/>
          <w:sz w:val="24"/>
          <w:szCs w:val="24"/>
          <w:lang w:val="pt-BR" w:eastAsia="pt-BR"/>
        </w:rPr>
        <w:t>14.6.</w:t>
      </w:r>
      <w:r w:rsidRPr="00215577">
        <w:rPr>
          <w:sz w:val="24"/>
          <w:szCs w:val="24"/>
          <w:lang w:val="pt-BR" w:eastAsia="pt-BR"/>
        </w:rPr>
        <w:t xml:space="preserve"> As multas previstas nesta seção não eximem a adjudicatária da reparação dos eventuais danos, perdas ou prejuízos que seu ato punível venha causar à Prefeitura Municipal de ALTO ARAGUAIA.</w:t>
      </w:r>
    </w:p>
    <w:p w:rsidR="0049376B" w:rsidRPr="00215577" w:rsidRDefault="0049376B" w:rsidP="0049376B">
      <w:pPr>
        <w:keepLines/>
        <w:autoSpaceDE/>
        <w:autoSpaceDN/>
        <w:ind w:left="426" w:right="625"/>
        <w:jc w:val="both"/>
        <w:rPr>
          <w:sz w:val="24"/>
          <w:szCs w:val="24"/>
          <w:lang w:val="pt-BR" w:eastAsia="pt-BR"/>
        </w:rPr>
      </w:pPr>
    </w:p>
    <w:p w:rsidR="0049376B" w:rsidRPr="00215577" w:rsidRDefault="0049376B" w:rsidP="0049376B">
      <w:pPr>
        <w:keepLines/>
        <w:autoSpaceDE/>
        <w:autoSpaceDN/>
        <w:ind w:left="426" w:right="625"/>
        <w:jc w:val="both"/>
        <w:rPr>
          <w:sz w:val="24"/>
          <w:szCs w:val="24"/>
          <w:lang w:val="pt-BR" w:eastAsia="pt-BR"/>
        </w:rPr>
      </w:pPr>
      <w:r w:rsidRPr="00215577">
        <w:rPr>
          <w:b/>
          <w:sz w:val="24"/>
          <w:szCs w:val="24"/>
          <w:lang w:val="pt-BR" w:eastAsia="pt-BR"/>
        </w:rPr>
        <w:t>14.7</w:t>
      </w:r>
      <w:r w:rsidRPr="00215577">
        <w:rPr>
          <w:sz w:val="24"/>
          <w:szCs w:val="24"/>
          <w:lang w:val="pt-BR" w:eastAsia="pt-BR"/>
        </w:rPr>
        <w:t>. Do ato que aplicar a penalidade caberá recurso, no prazo de 05 (cinco) dias úteis, a contar da ciência da intimação, podendo a Administração reconsiderar sua decisão ou nesse prazo encaminhá-lo devidamente informado para a apreciação e decisão superior, dentro do mesmo prazo.</w:t>
      </w:r>
    </w:p>
    <w:p w:rsidR="0049376B" w:rsidRPr="00215577" w:rsidRDefault="0049376B" w:rsidP="0049376B">
      <w:pPr>
        <w:widowControl/>
        <w:autoSpaceDE/>
        <w:autoSpaceDN/>
        <w:ind w:left="426" w:right="625"/>
        <w:jc w:val="both"/>
        <w:rPr>
          <w:b/>
          <w:snapToGrid w:val="0"/>
          <w:sz w:val="24"/>
          <w:szCs w:val="24"/>
          <w:lang w:val="pt-BR" w:eastAsia="pt-BR"/>
        </w:rPr>
      </w:pPr>
      <w:r w:rsidRPr="00215577">
        <w:rPr>
          <w:b/>
          <w:snapToGrid w:val="0"/>
          <w:sz w:val="24"/>
          <w:szCs w:val="24"/>
          <w:lang w:val="pt-BR" w:eastAsia="pt-BR"/>
        </w:rPr>
        <w:t>14.8</w:t>
      </w:r>
      <w:r w:rsidRPr="00215577">
        <w:rPr>
          <w:snapToGrid w:val="0"/>
          <w:sz w:val="24"/>
          <w:szCs w:val="24"/>
          <w:lang w:val="pt-BR" w:eastAsia="pt-BR"/>
        </w:rPr>
        <w:t>. Aplicar-se-á as mesmas</w:t>
      </w:r>
      <w:r w:rsidRPr="00215577">
        <w:rPr>
          <w:b/>
          <w:snapToGrid w:val="0"/>
          <w:sz w:val="24"/>
          <w:szCs w:val="24"/>
          <w:lang w:val="pt-BR" w:eastAsia="pt-BR"/>
        </w:rPr>
        <w:t xml:space="preserve"> </w:t>
      </w:r>
      <w:r w:rsidRPr="00215577">
        <w:rPr>
          <w:snapToGrid w:val="0"/>
          <w:sz w:val="24"/>
          <w:szCs w:val="24"/>
          <w:lang w:val="pt-BR" w:eastAsia="pt-BR"/>
        </w:rPr>
        <w:t xml:space="preserve">penas previstas se o impedimento à retirada da nota de empenho decorrer da não apresentação da C.N.D., do Certificado de Regularidade do Fundo de Garantia por Tempo de Serviços e/ou das certidões negativas municipais. </w:t>
      </w:r>
      <w:r w:rsidRPr="00215577">
        <w:rPr>
          <w:b/>
          <w:snapToGrid w:val="0"/>
          <w:sz w:val="24"/>
          <w:szCs w:val="24"/>
          <w:lang w:val="pt-BR" w:eastAsia="pt-BR"/>
        </w:rPr>
        <w:t xml:space="preserve"> </w:t>
      </w:r>
    </w:p>
    <w:p w:rsidR="0049376B" w:rsidRPr="00215577" w:rsidRDefault="0049376B" w:rsidP="0049376B">
      <w:pPr>
        <w:widowControl/>
        <w:autoSpaceDE/>
        <w:autoSpaceDN/>
        <w:ind w:left="426" w:right="625"/>
        <w:jc w:val="both"/>
        <w:rPr>
          <w:snapToGrid w:val="0"/>
          <w:sz w:val="24"/>
          <w:szCs w:val="24"/>
          <w:lang w:val="pt-BR" w:eastAsia="pt-BR"/>
        </w:rPr>
      </w:pPr>
      <w:r w:rsidRPr="00215577">
        <w:rPr>
          <w:b/>
          <w:snapToGrid w:val="0"/>
          <w:sz w:val="24"/>
          <w:szCs w:val="24"/>
          <w:lang w:val="pt-BR" w:eastAsia="pt-BR"/>
        </w:rPr>
        <w:t>14.9.</w:t>
      </w:r>
      <w:r w:rsidRPr="00215577">
        <w:rPr>
          <w:snapToGrid w:val="0"/>
          <w:sz w:val="24"/>
          <w:szCs w:val="24"/>
          <w:lang w:val="pt-BR" w:eastAsia="pt-BR"/>
        </w:rPr>
        <w:t xml:space="preserve">  Caso se constate problemas técnicos relacionados ao objeto entregue, a adjudicatária deverá substituí-lo, no prazo determinado pela Administração. Não ocorrendo a substituição dentro do prazo, será aplicada multa de 1,0% (um por cento) ao dia, sobre o valor da nota de empenho até a data do efetivo cumprimento da obrigação.</w:t>
      </w:r>
    </w:p>
    <w:p w:rsidR="0049376B" w:rsidRPr="00215577" w:rsidRDefault="0049376B" w:rsidP="0049376B">
      <w:pPr>
        <w:widowControl/>
        <w:autoSpaceDE/>
        <w:autoSpaceDN/>
        <w:ind w:left="426" w:right="625"/>
        <w:jc w:val="both"/>
        <w:rPr>
          <w:snapToGrid w:val="0"/>
          <w:sz w:val="24"/>
          <w:szCs w:val="24"/>
          <w:lang w:val="pt-BR" w:eastAsia="pt-BR"/>
        </w:rPr>
      </w:pPr>
      <w:r w:rsidRPr="00215577">
        <w:rPr>
          <w:b/>
          <w:snapToGrid w:val="0"/>
          <w:sz w:val="24"/>
          <w:szCs w:val="24"/>
          <w:lang w:val="pt-BR" w:eastAsia="pt-BR"/>
        </w:rPr>
        <w:t>14.10.</w:t>
      </w:r>
      <w:r w:rsidRPr="00215577">
        <w:rPr>
          <w:snapToGrid w:val="0"/>
          <w:sz w:val="24"/>
          <w:szCs w:val="24"/>
          <w:lang w:val="pt-BR" w:eastAsia="pt-BR"/>
        </w:rPr>
        <w:t xml:space="preserve"> A aplicação de uma penalidade não exclui a aplicação das outras, quando cabíveis.</w:t>
      </w:r>
    </w:p>
    <w:p w:rsidR="0049376B" w:rsidRPr="00215577" w:rsidRDefault="0049376B" w:rsidP="0049376B">
      <w:pPr>
        <w:widowControl/>
        <w:autoSpaceDE/>
        <w:autoSpaceDN/>
        <w:ind w:left="426" w:right="625"/>
        <w:jc w:val="both"/>
        <w:rPr>
          <w:snapToGrid w:val="0"/>
          <w:sz w:val="24"/>
          <w:szCs w:val="24"/>
          <w:lang w:val="pt-BR" w:eastAsia="pt-BR"/>
        </w:rPr>
      </w:pPr>
    </w:p>
    <w:p w:rsidR="0049376B" w:rsidRPr="00215577" w:rsidRDefault="0049376B" w:rsidP="0049376B">
      <w:pPr>
        <w:widowControl/>
        <w:adjustRightInd w:val="0"/>
        <w:ind w:left="426" w:right="625"/>
        <w:rPr>
          <w:b/>
          <w:bCs/>
          <w:sz w:val="24"/>
          <w:szCs w:val="24"/>
          <w:u w:val="single"/>
          <w:lang w:val="pt-BR" w:eastAsia="pt-BR"/>
        </w:rPr>
      </w:pPr>
      <w:r w:rsidRPr="00215577">
        <w:rPr>
          <w:b/>
          <w:bCs/>
          <w:sz w:val="24"/>
          <w:szCs w:val="24"/>
          <w:u w:val="single"/>
          <w:lang w:val="pt-BR" w:eastAsia="pt-BR"/>
        </w:rPr>
        <w:t>CLÁUSULA DÉCIMA QUINTA - DA ADESÃO À ATA DE REGISTRO DE PREÇOS</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15.1</w:t>
      </w:r>
      <w:r w:rsidRPr="00215577">
        <w:rPr>
          <w:sz w:val="24"/>
          <w:szCs w:val="24"/>
          <w:lang w:val="pt-BR" w:eastAsia="pt-BR"/>
        </w:rPr>
        <w:t>. Qualquer órgão ou entidade integrante da Administração Pública poderá utilizar a Ata de Registro de Preços durante sua vigência, desde que manifeste interesse e mediante prévia autorização da Secretaria Municipal de Administração.</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15.2</w:t>
      </w:r>
      <w:r w:rsidRPr="00215577">
        <w:rPr>
          <w:sz w:val="24"/>
          <w:szCs w:val="24"/>
          <w:lang w:val="pt-BR" w:eastAsia="pt-BR"/>
        </w:rPr>
        <w:t xml:space="preserve">. Caberá ao fornecedor beneficiário da Ata de Registro de Preços, observadas as condições nela estabelecidas, optar pela aceitação ou não do </w:t>
      </w:r>
      <w:r w:rsidR="009F4635" w:rsidRPr="00215577">
        <w:rPr>
          <w:sz w:val="24"/>
          <w:szCs w:val="24"/>
          <w:lang w:val="pt-BR" w:eastAsia="pt-BR"/>
        </w:rPr>
        <w:t>fornecimento decorrente</w:t>
      </w:r>
      <w:r w:rsidRPr="00215577">
        <w:rPr>
          <w:sz w:val="24"/>
          <w:szCs w:val="24"/>
          <w:lang w:val="pt-BR" w:eastAsia="pt-BR"/>
        </w:rPr>
        <w:t xml:space="preserve"> da adesão, desde que não prejudique as obrigações presentes e futuras assumidas com o município de Alto Araguaia e órgãos participantes.</w:t>
      </w:r>
    </w:p>
    <w:p w:rsidR="0049376B" w:rsidRPr="00215577" w:rsidRDefault="0049376B" w:rsidP="0049376B">
      <w:pPr>
        <w:widowControl/>
        <w:adjustRightInd w:val="0"/>
        <w:ind w:left="426" w:right="625"/>
        <w:jc w:val="both"/>
        <w:rPr>
          <w:b/>
          <w:sz w:val="24"/>
          <w:szCs w:val="24"/>
          <w:lang w:val="pt-BR" w:eastAsia="pt-BR"/>
        </w:rPr>
      </w:pPr>
      <w:r w:rsidRPr="00215577">
        <w:rPr>
          <w:b/>
          <w:sz w:val="24"/>
          <w:szCs w:val="24"/>
          <w:lang w:val="pt-BR" w:eastAsia="pt-BR"/>
        </w:rPr>
        <w:t>15.3</w:t>
      </w:r>
      <w:r w:rsidRPr="00215577">
        <w:rPr>
          <w:sz w:val="24"/>
          <w:szCs w:val="24"/>
          <w:lang w:val="pt-BR" w:eastAsia="pt-BR"/>
        </w:rPr>
        <w:t xml:space="preserve">. </w:t>
      </w:r>
      <w:r w:rsidRPr="00215577">
        <w:rPr>
          <w:b/>
          <w:sz w:val="24"/>
          <w:szCs w:val="24"/>
          <w:lang w:val="pt-BR" w:eastAsia="pt-BR"/>
        </w:rPr>
        <w:t xml:space="preserve">O quantitativo decorrente da adesão à ata, não poderá exceder, na totalidade, ao quíntuplo do quantitativo de cada </w:t>
      </w:r>
      <w:r w:rsidR="00487B7A">
        <w:rPr>
          <w:b/>
          <w:sz w:val="24"/>
          <w:szCs w:val="24"/>
          <w:lang w:val="pt-BR" w:eastAsia="pt-BR"/>
        </w:rPr>
        <w:t>ITEM</w:t>
      </w:r>
      <w:r w:rsidRPr="00215577">
        <w:rPr>
          <w:b/>
          <w:sz w:val="24"/>
          <w:szCs w:val="24"/>
          <w:lang w:val="pt-BR" w:eastAsia="pt-BR"/>
        </w:rPr>
        <w:t xml:space="preserve"> registrado na ata de registro de preços para o município de Alto Araguaia e órgãos participantes, </w:t>
      </w:r>
      <w:r w:rsidR="009F4635" w:rsidRPr="00215577">
        <w:rPr>
          <w:b/>
          <w:sz w:val="24"/>
          <w:szCs w:val="24"/>
          <w:lang w:val="pt-BR" w:eastAsia="pt-BR"/>
        </w:rPr>
        <w:t>independentemente</w:t>
      </w:r>
      <w:r w:rsidRPr="00215577">
        <w:rPr>
          <w:b/>
          <w:sz w:val="24"/>
          <w:szCs w:val="24"/>
          <w:lang w:val="pt-BR" w:eastAsia="pt-BR"/>
        </w:rPr>
        <w:t xml:space="preserve"> do número de órgãos não participantes que aderirem.</w:t>
      </w:r>
    </w:p>
    <w:p w:rsidR="0049376B" w:rsidRPr="00215577" w:rsidRDefault="0049376B" w:rsidP="0049376B">
      <w:pPr>
        <w:widowControl/>
        <w:adjustRightInd w:val="0"/>
        <w:ind w:left="426" w:right="625"/>
        <w:jc w:val="both"/>
        <w:rPr>
          <w:bCs/>
          <w:sz w:val="24"/>
          <w:szCs w:val="24"/>
          <w:lang w:val="pt-BR" w:eastAsia="pt-BR"/>
        </w:rPr>
      </w:pPr>
      <w:r w:rsidRPr="00215577">
        <w:rPr>
          <w:b/>
          <w:bCs/>
          <w:sz w:val="24"/>
          <w:szCs w:val="24"/>
          <w:lang w:val="pt-BR" w:eastAsia="pt-BR"/>
        </w:rPr>
        <w:t>15.4.</w:t>
      </w:r>
      <w:r w:rsidRPr="00215577">
        <w:rPr>
          <w:bCs/>
          <w:sz w:val="24"/>
          <w:szCs w:val="24"/>
          <w:lang w:val="pt-BR" w:eastAsia="pt-BR"/>
        </w:rPr>
        <w:t xml:space="preserve"> O processo de autorização de adesão à Ata de Registro de Preços, será competência do Secretário de Administração, que, somente autorizará adesões que </w:t>
      </w:r>
      <w:r w:rsidR="007279BB" w:rsidRPr="00215577">
        <w:rPr>
          <w:bCs/>
          <w:sz w:val="24"/>
          <w:szCs w:val="24"/>
          <w:lang w:val="pt-BR" w:eastAsia="pt-BR"/>
        </w:rPr>
        <w:t>obedeçam aos</w:t>
      </w:r>
      <w:r w:rsidRPr="00215577">
        <w:rPr>
          <w:bCs/>
          <w:sz w:val="24"/>
          <w:szCs w:val="24"/>
          <w:lang w:val="pt-BR" w:eastAsia="pt-BR"/>
        </w:rPr>
        <w:t xml:space="preserve"> seguintes requisitos:</w:t>
      </w:r>
    </w:p>
    <w:p w:rsidR="0049376B" w:rsidRPr="00215577" w:rsidRDefault="0049376B" w:rsidP="0049376B">
      <w:pPr>
        <w:widowControl/>
        <w:adjustRightInd w:val="0"/>
        <w:ind w:left="426" w:right="625"/>
        <w:jc w:val="both"/>
        <w:rPr>
          <w:bCs/>
          <w:sz w:val="24"/>
          <w:szCs w:val="24"/>
          <w:lang w:val="pt-BR" w:eastAsia="pt-BR"/>
        </w:rPr>
      </w:pPr>
    </w:p>
    <w:p w:rsidR="0049376B" w:rsidRPr="00215577" w:rsidRDefault="0049376B" w:rsidP="0049376B">
      <w:pPr>
        <w:widowControl/>
        <w:adjustRightInd w:val="0"/>
        <w:ind w:left="426" w:right="625"/>
        <w:rPr>
          <w:bCs/>
          <w:sz w:val="24"/>
          <w:szCs w:val="24"/>
          <w:lang w:val="pt-BR" w:eastAsia="pt-BR"/>
        </w:rPr>
      </w:pPr>
      <w:r w:rsidRPr="00215577">
        <w:rPr>
          <w:bCs/>
          <w:sz w:val="24"/>
          <w:szCs w:val="24"/>
          <w:lang w:val="pt-BR" w:eastAsia="pt-BR"/>
        </w:rPr>
        <w:t xml:space="preserve">a) que exista disponibilidade do </w:t>
      </w:r>
      <w:r w:rsidR="00487B7A">
        <w:rPr>
          <w:bCs/>
          <w:sz w:val="24"/>
          <w:szCs w:val="24"/>
          <w:lang w:val="pt-BR" w:eastAsia="pt-BR"/>
        </w:rPr>
        <w:t>item</w:t>
      </w:r>
      <w:r w:rsidR="00D03237">
        <w:rPr>
          <w:bCs/>
          <w:sz w:val="24"/>
          <w:szCs w:val="24"/>
          <w:lang w:val="pt-BR" w:eastAsia="pt-BR"/>
        </w:rPr>
        <w:t xml:space="preserve"> </w:t>
      </w:r>
      <w:r w:rsidRPr="00215577">
        <w:rPr>
          <w:bCs/>
          <w:sz w:val="24"/>
          <w:szCs w:val="24"/>
          <w:lang w:val="pt-BR" w:eastAsia="pt-BR"/>
        </w:rPr>
        <w:t>solicitado;</w:t>
      </w:r>
    </w:p>
    <w:p w:rsidR="0049376B" w:rsidRPr="00215577" w:rsidRDefault="0049376B" w:rsidP="00552B93">
      <w:pPr>
        <w:widowControl/>
        <w:adjustRightInd w:val="0"/>
        <w:ind w:left="426" w:right="625"/>
        <w:jc w:val="both"/>
        <w:rPr>
          <w:bCs/>
          <w:sz w:val="24"/>
          <w:szCs w:val="24"/>
          <w:lang w:val="pt-BR" w:eastAsia="pt-BR"/>
        </w:rPr>
      </w:pPr>
      <w:r w:rsidRPr="00215577">
        <w:rPr>
          <w:bCs/>
          <w:sz w:val="24"/>
          <w:szCs w:val="24"/>
          <w:lang w:val="pt-BR" w:eastAsia="pt-BR"/>
        </w:rPr>
        <w:t xml:space="preserve">b) que instrua o pedido através de </w:t>
      </w:r>
      <w:r w:rsidR="009F4635" w:rsidRPr="00215577">
        <w:rPr>
          <w:bCs/>
          <w:sz w:val="24"/>
          <w:szCs w:val="24"/>
          <w:lang w:val="pt-BR" w:eastAsia="pt-BR"/>
        </w:rPr>
        <w:t>ofício, com</w:t>
      </w:r>
      <w:r w:rsidRPr="00215577">
        <w:rPr>
          <w:bCs/>
          <w:sz w:val="24"/>
          <w:szCs w:val="24"/>
          <w:lang w:val="pt-BR" w:eastAsia="pt-BR"/>
        </w:rPr>
        <w:t xml:space="preserve"> as informações necessárias de acordo com a legislação vigente;</w:t>
      </w:r>
    </w:p>
    <w:p w:rsidR="0049376B" w:rsidRPr="00215577" w:rsidRDefault="0049376B" w:rsidP="0049376B">
      <w:pPr>
        <w:widowControl/>
        <w:adjustRightInd w:val="0"/>
        <w:ind w:left="426" w:right="625"/>
        <w:rPr>
          <w:bCs/>
          <w:sz w:val="24"/>
          <w:szCs w:val="24"/>
          <w:lang w:val="pt-BR" w:eastAsia="pt-BR"/>
        </w:rPr>
      </w:pPr>
    </w:p>
    <w:p w:rsidR="0049376B" w:rsidRPr="00215577" w:rsidRDefault="0049376B" w:rsidP="0049376B">
      <w:pPr>
        <w:widowControl/>
        <w:adjustRightInd w:val="0"/>
        <w:ind w:left="426" w:right="625"/>
        <w:jc w:val="both"/>
        <w:rPr>
          <w:bCs/>
          <w:sz w:val="24"/>
          <w:szCs w:val="24"/>
          <w:lang w:val="pt-BR" w:eastAsia="pt-BR"/>
        </w:rPr>
      </w:pPr>
      <w:r w:rsidRPr="00215577">
        <w:rPr>
          <w:b/>
          <w:bCs/>
          <w:sz w:val="24"/>
          <w:szCs w:val="24"/>
          <w:lang w:val="pt-BR" w:eastAsia="pt-BR"/>
        </w:rPr>
        <w:t>15.5</w:t>
      </w:r>
      <w:r w:rsidRPr="00215577">
        <w:rPr>
          <w:bCs/>
          <w:sz w:val="24"/>
          <w:szCs w:val="24"/>
          <w:lang w:val="pt-BR" w:eastAsia="pt-BR"/>
        </w:rPr>
        <w:t>. Para instrução do pedido de que trata a alínea “b”, além das exigências constantes para o processo de autorização de adesão deverá ainda, conter as seguintes informações:</w:t>
      </w:r>
    </w:p>
    <w:p w:rsidR="0049376B" w:rsidRPr="00215577" w:rsidRDefault="0049376B" w:rsidP="0049376B">
      <w:pPr>
        <w:widowControl/>
        <w:adjustRightInd w:val="0"/>
        <w:ind w:left="426" w:right="625"/>
        <w:jc w:val="both"/>
        <w:rPr>
          <w:bCs/>
          <w:sz w:val="24"/>
          <w:szCs w:val="24"/>
          <w:lang w:val="pt-BR" w:eastAsia="pt-BR"/>
        </w:rPr>
      </w:pPr>
      <w:r w:rsidRPr="00215577">
        <w:rPr>
          <w:bCs/>
          <w:sz w:val="24"/>
          <w:szCs w:val="24"/>
          <w:lang w:val="pt-BR" w:eastAsia="pt-BR"/>
        </w:rPr>
        <w:t xml:space="preserve">    </w:t>
      </w:r>
    </w:p>
    <w:p w:rsidR="0049376B" w:rsidRPr="00215577" w:rsidRDefault="0049376B" w:rsidP="0049376B">
      <w:pPr>
        <w:widowControl/>
        <w:adjustRightInd w:val="0"/>
        <w:ind w:left="426" w:right="625"/>
        <w:rPr>
          <w:bCs/>
          <w:sz w:val="24"/>
          <w:szCs w:val="24"/>
          <w:lang w:val="pt-BR" w:eastAsia="pt-BR"/>
        </w:rPr>
      </w:pPr>
      <w:r w:rsidRPr="00215577">
        <w:rPr>
          <w:bCs/>
          <w:sz w:val="24"/>
          <w:szCs w:val="24"/>
          <w:lang w:val="pt-BR" w:eastAsia="pt-BR"/>
        </w:rPr>
        <w:t>a) número da ata e seu objeto;</w:t>
      </w:r>
    </w:p>
    <w:p w:rsidR="0049376B" w:rsidRPr="00215577" w:rsidRDefault="0049376B" w:rsidP="0049376B">
      <w:pPr>
        <w:widowControl/>
        <w:adjustRightInd w:val="0"/>
        <w:ind w:left="426" w:right="625"/>
        <w:rPr>
          <w:bCs/>
          <w:sz w:val="24"/>
          <w:szCs w:val="24"/>
          <w:lang w:val="pt-BR" w:eastAsia="pt-BR"/>
        </w:rPr>
      </w:pPr>
      <w:r w:rsidRPr="00215577">
        <w:rPr>
          <w:bCs/>
          <w:sz w:val="24"/>
          <w:szCs w:val="24"/>
          <w:lang w:val="pt-BR" w:eastAsia="pt-BR"/>
        </w:rPr>
        <w:t>b) quantidade contratada;</w:t>
      </w:r>
    </w:p>
    <w:p w:rsidR="0049376B" w:rsidRPr="00215577" w:rsidRDefault="0049376B" w:rsidP="0049376B">
      <w:pPr>
        <w:widowControl/>
        <w:adjustRightInd w:val="0"/>
        <w:ind w:left="426" w:right="625"/>
        <w:rPr>
          <w:bCs/>
          <w:sz w:val="24"/>
          <w:szCs w:val="24"/>
          <w:lang w:val="pt-BR" w:eastAsia="pt-BR"/>
        </w:rPr>
      </w:pPr>
      <w:r w:rsidRPr="00215577">
        <w:rPr>
          <w:bCs/>
          <w:sz w:val="24"/>
          <w:szCs w:val="24"/>
          <w:lang w:val="pt-BR" w:eastAsia="pt-BR"/>
        </w:rPr>
        <w:t xml:space="preserve">c) justificativa da necessidade de contratação do </w:t>
      </w:r>
      <w:r w:rsidR="00487B7A">
        <w:rPr>
          <w:bCs/>
          <w:sz w:val="24"/>
          <w:szCs w:val="24"/>
          <w:lang w:val="pt-BR" w:eastAsia="pt-BR"/>
        </w:rPr>
        <w:t>item</w:t>
      </w:r>
      <w:r w:rsidR="00D03237">
        <w:rPr>
          <w:bCs/>
          <w:sz w:val="24"/>
          <w:szCs w:val="24"/>
          <w:lang w:val="pt-BR" w:eastAsia="pt-BR"/>
        </w:rPr>
        <w:t xml:space="preserve"> </w:t>
      </w:r>
      <w:r w:rsidRPr="00215577">
        <w:rPr>
          <w:bCs/>
          <w:sz w:val="24"/>
          <w:szCs w:val="24"/>
          <w:lang w:val="pt-BR" w:eastAsia="pt-BR"/>
        </w:rPr>
        <w:t>solicitado;</w:t>
      </w:r>
    </w:p>
    <w:p w:rsidR="0049376B" w:rsidRPr="00215577" w:rsidRDefault="0049376B" w:rsidP="0049376B">
      <w:pPr>
        <w:widowControl/>
        <w:adjustRightInd w:val="0"/>
        <w:ind w:left="426" w:right="625"/>
        <w:jc w:val="both"/>
        <w:rPr>
          <w:bCs/>
          <w:sz w:val="24"/>
          <w:szCs w:val="24"/>
          <w:lang w:val="pt-BR" w:eastAsia="pt-BR"/>
        </w:rPr>
      </w:pPr>
      <w:r w:rsidRPr="00215577">
        <w:rPr>
          <w:bCs/>
          <w:sz w:val="24"/>
          <w:szCs w:val="24"/>
          <w:lang w:val="pt-BR" w:eastAsia="pt-BR"/>
        </w:rPr>
        <w:t>d) nome, cargo, telefone e setor do responsável pelo pedido de adesão à ata de registro de preço, para possíveis contatos;</w:t>
      </w:r>
    </w:p>
    <w:p w:rsidR="0049376B" w:rsidRPr="00215577" w:rsidRDefault="0049376B" w:rsidP="0049376B">
      <w:pPr>
        <w:widowControl/>
        <w:adjustRightInd w:val="0"/>
        <w:ind w:left="426" w:right="625"/>
        <w:rPr>
          <w:bCs/>
          <w:sz w:val="24"/>
          <w:szCs w:val="24"/>
          <w:lang w:val="pt-BR" w:eastAsia="pt-BR"/>
        </w:rPr>
      </w:pPr>
      <w:r w:rsidRPr="00215577">
        <w:rPr>
          <w:bCs/>
          <w:sz w:val="24"/>
          <w:szCs w:val="24"/>
          <w:lang w:val="pt-BR" w:eastAsia="pt-BR"/>
        </w:rPr>
        <w:t>e) quantidades e itens aderidos anteriormente na referida ata;</w:t>
      </w:r>
    </w:p>
    <w:p w:rsidR="0049376B" w:rsidRPr="00215577" w:rsidRDefault="0049376B" w:rsidP="0049376B">
      <w:pPr>
        <w:widowControl/>
        <w:adjustRightInd w:val="0"/>
        <w:ind w:left="426" w:right="625"/>
        <w:rPr>
          <w:bCs/>
          <w:sz w:val="24"/>
          <w:szCs w:val="24"/>
          <w:lang w:val="pt-BR" w:eastAsia="pt-BR"/>
        </w:rPr>
      </w:pPr>
      <w:r w:rsidRPr="00215577">
        <w:rPr>
          <w:bCs/>
          <w:sz w:val="24"/>
          <w:szCs w:val="24"/>
          <w:lang w:val="pt-BR" w:eastAsia="pt-BR"/>
        </w:rPr>
        <w:t>f) carta de concordância do fornecedor ou prestador do serviço;</w:t>
      </w:r>
    </w:p>
    <w:p w:rsidR="0049376B" w:rsidRPr="00215577" w:rsidRDefault="0049376B" w:rsidP="0049376B">
      <w:pPr>
        <w:widowControl/>
        <w:adjustRightInd w:val="0"/>
        <w:ind w:left="426" w:right="625"/>
        <w:rPr>
          <w:bCs/>
          <w:sz w:val="24"/>
          <w:szCs w:val="24"/>
          <w:lang w:val="pt-BR" w:eastAsia="pt-BR"/>
        </w:rPr>
      </w:pPr>
      <w:r w:rsidRPr="00215577">
        <w:rPr>
          <w:bCs/>
          <w:sz w:val="24"/>
          <w:szCs w:val="24"/>
          <w:lang w:val="pt-BR" w:eastAsia="pt-BR"/>
        </w:rPr>
        <w:t>g) justificativa da vantajosidade;</w:t>
      </w:r>
    </w:p>
    <w:p w:rsidR="0049376B" w:rsidRPr="00215577" w:rsidRDefault="0049376B" w:rsidP="0049376B">
      <w:pPr>
        <w:widowControl/>
        <w:adjustRightInd w:val="0"/>
        <w:ind w:left="426" w:right="625"/>
        <w:rPr>
          <w:bCs/>
          <w:sz w:val="24"/>
          <w:szCs w:val="24"/>
          <w:lang w:val="pt-BR" w:eastAsia="pt-BR"/>
        </w:rPr>
      </w:pPr>
    </w:p>
    <w:p w:rsidR="0049376B" w:rsidRPr="00215577" w:rsidRDefault="0049376B" w:rsidP="0049376B">
      <w:pPr>
        <w:widowControl/>
        <w:adjustRightInd w:val="0"/>
        <w:ind w:left="426" w:right="625"/>
        <w:jc w:val="both"/>
        <w:rPr>
          <w:bCs/>
          <w:sz w:val="24"/>
          <w:szCs w:val="24"/>
          <w:lang w:val="pt-BR" w:eastAsia="pt-BR"/>
        </w:rPr>
      </w:pPr>
      <w:r w:rsidRPr="00215577">
        <w:rPr>
          <w:b/>
          <w:bCs/>
          <w:sz w:val="24"/>
          <w:szCs w:val="24"/>
          <w:lang w:val="pt-BR" w:eastAsia="pt-BR"/>
        </w:rPr>
        <w:t>15.6.</w:t>
      </w:r>
      <w:r w:rsidRPr="00215577">
        <w:rPr>
          <w:bCs/>
          <w:sz w:val="24"/>
          <w:szCs w:val="24"/>
          <w:lang w:val="pt-BR" w:eastAsia="pt-BR"/>
        </w:rPr>
        <w:t xml:space="preserve"> Cumpridos os requisitos formais para o processo de adesão à Ata de registro de </w:t>
      </w:r>
      <w:r w:rsidR="00DA41D7" w:rsidRPr="00215577">
        <w:rPr>
          <w:bCs/>
          <w:sz w:val="24"/>
          <w:szCs w:val="24"/>
          <w:lang w:val="pt-BR" w:eastAsia="pt-BR"/>
        </w:rPr>
        <w:t>preços, somente</w:t>
      </w:r>
      <w:r w:rsidRPr="00215577">
        <w:rPr>
          <w:bCs/>
          <w:sz w:val="24"/>
          <w:szCs w:val="24"/>
          <w:lang w:val="pt-BR" w:eastAsia="pt-BR"/>
        </w:rPr>
        <w:t xml:space="preserve"> </w:t>
      </w:r>
      <w:r w:rsidR="00180A5B" w:rsidRPr="00215577">
        <w:rPr>
          <w:bCs/>
          <w:sz w:val="24"/>
          <w:szCs w:val="24"/>
          <w:lang w:val="pt-BR" w:eastAsia="pt-BR"/>
        </w:rPr>
        <w:t>após parecer</w:t>
      </w:r>
      <w:r w:rsidRPr="00215577">
        <w:rPr>
          <w:bCs/>
          <w:sz w:val="24"/>
          <w:szCs w:val="24"/>
          <w:lang w:val="pt-BR" w:eastAsia="pt-BR"/>
        </w:rPr>
        <w:t xml:space="preserve"> jurídico favorável a adesão, a Administração Municipal autorizará o pedido de adesão.</w:t>
      </w:r>
    </w:p>
    <w:p w:rsidR="0049376B" w:rsidRPr="00215577" w:rsidRDefault="0049376B" w:rsidP="0049376B">
      <w:pPr>
        <w:widowControl/>
        <w:autoSpaceDE/>
        <w:autoSpaceDN/>
        <w:ind w:left="426" w:right="625"/>
        <w:jc w:val="both"/>
        <w:rPr>
          <w:sz w:val="24"/>
          <w:szCs w:val="24"/>
          <w:lang w:val="pt-BR" w:eastAsia="x-none"/>
        </w:rPr>
      </w:pPr>
      <w:r w:rsidRPr="00215577">
        <w:rPr>
          <w:b/>
          <w:bCs/>
          <w:sz w:val="24"/>
          <w:szCs w:val="24"/>
          <w:lang w:val="pt-BR" w:eastAsia="x-none"/>
        </w:rPr>
        <w:lastRenderedPageBreak/>
        <w:t xml:space="preserve">15.7. </w:t>
      </w:r>
      <w:r w:rsidRPr="00215577">
        <w:rPr>
          <w:sz w:val="24"/>
          <w:szCs w:val="24"/>
          <w:lang w:val="pt-BR" w:eastAsia="x-none"/>
        </w:rPr>
        <w:t>As</w:t>
      </w:r>
      <w:r w:rsidRPr="00215577">
        <w:rPr>
          <w:spacing w:val="14"/>
          <w:sz w:val="24"/>
          <w:szCs w:val="24"/>
          <w:lang w:val="pt-BR" w:eastAsia="x-none"/>
        </w:rPr>
        <w:t xml:space="preserve"> </w:t>
      </w:r>
      <w:r w:rsidRPr="00215577">
        <w:rPr>
          <w:spacing w:val="-1"/>
          <w:sz w:val="24"/>
          <w:szCs w:val="24"/>
          <w:lang w:val="pt-BR" w:eastAsia="x-none"/>
        </w:rPr>
        <w:t>s</w:t>
      </w:r>
      <w:r w:rsidRPr="00215577">
        <w:rPr>
          <w:sz w:val="24"/>
          <w:szCs w:val="24"/>
          <w:lang w:val="pt-BR" w:eastAsia="x-none"/>
        </w:rPr>
        <w:t>o</w:t>
      </w:r>
      <w:r w:rsidRPr="00215577">
        <w:rPr>
          <w:spacing w:val="-1"/>
          <w:sz w:val="24"/>
          <w:szCs w:val="24"/>
          <w:lang w:val="pt-BR" w:eastAsia="x-none"/>
        </w:rPr>
        <w:t>l</w:t>
      </w:r>
      <w:r w:rsidRPr="00215577">
        <w:rPr>
          <w:spacing w:val="1"/>
          <w:sz w:val="24"/>
          <w:szCs w:val="24"/>
          <w:lang w:val="pt-BR" w:eastAsia="x-none"/>
        </w:rPr>
        <w:t>i</w:t>
      </w:r>
      <w:r w:rsidRPr="00215577">
        <w:rPr>
          <w:sz w:val="24"/>
          <w:szCs w:val="24"/>
          <w:lang w:val="pt-BR" w:eastAsia="x-none"/>
        </w:rPr>
        <w:t>c</w:t>
      </w:r>
      <w:r w:rsidRPr="00215577">
        <w:rPr>
          <w:spacing w:val="-1"/>
          <w:sz w:val="24"/>
          <w:szCs w:val="24"/>
          <w:lang w:val="pt-BR" w:eastAsia="x-none"/>
        </w:rPr>
        <w:t>i</w:t>
      </w:r>
      <w:r w:rsidRPr="00215577">
        <w:rPr>
          <w:spacing w:val="1"/>
          <w:sz w:val="24"/>
          <w:szCs w:val="24"/>
          <w:lang w:val="pt-BR" w:eastAsia="x-none"/>
        </w:rPr>
        <w:t>t</w:t>
      </w:r>
      <w:r w:rsidRPr="00215577">
        <w:rPr>
          <w:sz w:val="24"/>
          <w:szCs w:val="24"/>
          <w:lang w:val="pt-BR" w:eastAsia="x-none"/>
        </w:rPr>
        <w:t>ações</w:t>
      </w:r>
      <w:r w:rsidRPr="00215577">
        <w:rPr>
          <w:spacing w:val="5"/>
          <w:sz w:val="24"/>
          <w:szCs w:val="24"/>
          <w:lang w:val="pt-BR" w:eastAsia="x-none"/>
        </w:rPr>
        <w:t xml:space="preserve"> </w:t>
      </w:r>
      <w:r w:rsidRPr="00215577">
        <w:rPr>
          <w:sz w:val="24"/>
          <w:szCs w:val="24"/>
          <w:lang w:val="pt-BR" w:eastAsia="x-none"/>
        </w:rPr>
        <w:t>deverão</w:t>
      </w:r>
      <w:r w:rsidRPr="00215577">
        <w:rPr>
          <w:spacing w:val="9"/>
          <w:sz w:val="24"/>
          <w:szCs w:val="24"/>
          <w:lang w:val="pt-BR" w:eastAsia="x-none"/>
        </w:rPr>
        <w:t xml:space="preserve"> </w:t>
      </w:r>
      <w:r w:rsidRPr="00215577">
        <w:rPr>
          <w:sz w:val="24"/>
          <w:szCs w:val="24"/>
          <w:lang w:val="pt-BR" w:eastAsia="x-none"/>
        </w:rPr>
        <w:t>ser</w:t>
      </w:r>
      <w:r w:rsidRPr="00215577">
        <w:rPr>
          <w:spacing w:val="13"/>
          <w:sz w:val="24"/>
          <w:szCs w:val="24"/>
          <w:lang w:val="pt-BR" w:eastAsia="x-none"/>
        </w:rPr>
        <w:t xml:space="preserve"> </w:t>
      </w:r>
      <w:r w:rsidRPr="00215577">
        <w:rPr>
          <w:sz w:val="24"/>
          <w:szCs w:val="24"/>
          <w:lang w:val="pt-BR" w:eastAsia="x-none"/>
        </w:rPr>
        <w:t>enc</w:t>
      </w:r>
      <w:r w:rsidRPr="00215577">
        <w:rPr>
          <w:spacing w:val="1"/>
          <w:sz w:val="24"/>
          <w:szCs w:val="24"/>
          <w:lang w:val="pt-BR" w:eastAsia="x-none"/>
        </w:rPr>
        <w:t>a</w:t>
      </w:r>
      <w:r w:rsidRPr="00215577">
        <w:rPr>
          <w:spacing w:val="-3"/>
          <w:sz w:val="24"/>
          <w:szCs w:val="24"/>
          <w:lang w:val="pt-BR" w:eastAsia="x-none"/>
        </w:rPr>
        <w:t>m</w:t>
      </w:r>
      <w:r w:rsidRPr="00215577">
        <w:rPr>
          <w:spacing w:val="1"/>
          <w:sz w:val="24"/>
          <w:szCs w:val="24"/>
          <w:lang w:val="pt-BR" w:eastAsia="x-none"/>
        </w:rPr>
        <w:t>i</w:t>
      </w:r>
      <w:r w:rsidRPr="00215577">
        <w:rPr>
          <w:sz w:val="24"/>
          <w:szCs w:val="24"/>
          <w:lang w:val="pt-BR" w:eastAsia="x-none"/>
        </w:rPr>
        <w:t>nhadas</w:t>
      </w:r>
      <w:r w:rsidRPr="00215577">
        <w:rPr>
          <w:spacing w:val="1"/>
          <w:sz w:val="24"/>
          <w:szCs w:val="24"/>
          <w:lang w:val="pt-BR" w:eastAsia="x-none"/>
        </w:rPr>
        <w:t xml:space="preserve"> </w:t>
      </w:r>
      <w:r w:rsidRPr="00215577">
        <w:rPr>
          <w:sz w:val="24"/>
          <w:szCs w:val="24"/>
          <w:lang w:val="pt-BR" w:eastAsia="x-none"/>
        </w:rPr>
        <w:t>ao</w:t>
      </w:r>
      <w:r w:rsidRPr="00215577">
        <w:rPr>
          <w:spacing w:val="14"/>
          <w:sz w:val="24"/>
          <w:szCs w:val="24"/>
          <w:lang w:val="pt-BR" w:eastAsia="x-none"/>
        </w:rPr>
        <w:t xml:space="preserve"> </w:t>
      </w:r>
      <w:r w:rsidRPr="00215577">
        <w:rPr>
          <w:spacing w:val="-1"/>
          <w:sz w:val="24"/>
          <w:szCs w:val="24"/>
          <w:lang w:val="pt-BR" w:eastAsia="x-none"/>
        </w:rPr>
        <w:t>Ó</w:t>
      </w:r>
      <w:r w:rsidRPr="00215577">
        <w:rPr>
          <w:spacing w:val="-4"/>
          <w:sz w:val="24"/>
          <w:szCs w:val="24"/>
          <w:lang w:val="pt-BR" w:eastAsia="x-none"/>
        </w:rPr>
        <w:t>r</w:t>
      </w:r>
      <w:r w:rsidRPr="00215577">
        <w:rPr>
          <w:sz w:val="24"/>
          <w:szCs w:val="24"/>
          <w:lang w:val="pt-BR" w:eastAsia="x-none"/>
        </w:rPr>
        <w:t>gão</w:t>
      </w:r>
      <w:r w:rsidRPr="00215577">
        <w:rPr>
          <w:spacing w:val="12"/>
          <w:sz w:val="24"/>
          <w:szCs w:val="24"/>
          <w:lang w:val="pt-BR" w:eastAsia="x-none"/>
        </w:rPr>
        <w:t xml:space="preserve"> </w:t>
      </w:r>
      <w:r w:rsidRPr="00215577">
        <w:rPr>
          <w:sz w:val="24"/>
          <w:szCs w:val="24"/>
          <w:lang w:val="pt-BR" w:eastAsia="x-none"/>
        </w:rPr>
        <w:t>Geren</w:t>
      </w:r>
      <w:r w:rsidRPr="00215577">
        <w:rPr>
          <w:spacing w:val="1"/>
          <w:sz w:val="24"/>
          <w:szCs w:val="24"/>
          <w:lang w:val="pt-BR" w:eastAsia="x-none"/>
        </w:rPr>
        <w:t>c</w:t>
      </w:r>
      <w:r w:rsidRPr="00215577">
        <w:rPr>
          <w:spacing w:val="-1"/>
          <w:sz w:val="24"/>
          <w:szCs w:val="24"/>
          <w:lang w:val="pt-BR" w:eastAsia="x-none"/>
        </w:rPr>
        <w:t>i</w:t>
      </w:r>
      <w:r w:rsidRPr="00215577">
        <w:rPr>
          <w:sz w:val="24"/>
          <w:szCs w:val="24"/>
          <w:lang w:val="pt-BR" w:eastAsia="x-none"/>
        </w:rPr>
        <w:t>ador</w:t>
      </w:r>
      <w:r w:rsidRPr="00215577">
        <w:rPr>
          <w:spacing w:val="7"/>
          <w:sz w:val="24"/>
          <w:szCs w:val="24"/>
          <w:lang w:val="pt-BR" w:eastAsia="x-none"/>
        </w:rPr>
        <w:t xml:space="preserve">, </w:t>
      </w:r>
      <w:r w:rsidRPr="00215577">
        <w:rPr>
          <w:sz w:val="24"/>
          <w:szCs w:val="24"/>
          <w:lang w:val="pt-BR" w:eastAsia="x-none"/>
        </w:rPr>
        <w:t>Prefe</w:t>
      </w:r>
      <w:r w:rsidRPr="00215577">
        <w:rPr>
          <w:spacing w:val="-1"/>
          <w:sz w:val="24"/>
          <w:szCs w:val="24"/>
          <w:lang w:val="pt-BR" w:eastAsia="x-none"/>
        </w:rPr>
        <w:t>it</w:t>
      </w:r>
      <w:r w:rsidRPr="00215577">
        <w:rPr>
          <w:sz w:val="24"/>
          <w:szCs w:val="24"/>
          <w:lang w:val="pt-BR" w:eastAsia="x-none"/>
        </w:rPr>
        <w:t xml:space="preserve">ura </w:t>
      </w:r>
      <w:r w:rsidRPr="00215577">
        <w:rPr>
          <w:spacing w:val="-1"/>
          <w:sz w:val="24"/>
          <w:szCs w:val="24"/>
          <w:lang w:val="pt-BR" w:eastAsia="x-none"/>
        </w:rPr>
        <w:t>M</w:t>
      </w:r>
      <w:r w:rsidRPr="00215577">
        <w:rPr>
          <w:sz w:val="24"/>
          <w:szCs w:val="24"/>
          <w:lang w:val="pt-BR" w:eastAsia="x-none"/>
        </w:rPr>
        <w:t>un</w:t>
      </w:r>
      <w:r w:rsidRPr="00215577">
        <w:rPr>
          <w:spacing w:val="1"/>
          <w:sz w:val="24"/>
          <w:szCs w:val="24"/>
          <w:lang w:val="pt-BR" w:eastAsia="x-none"/>
        </w:rPr>
        <w:t>i</w:t>
      </w:r>
      <w:r w:rsidRPr="00215577">
        <w:rPr>
          <w:sz w:val="24"/>
          <w:szCs w:val="24"/>
          <w:lang w:val="pt-BR" w:eastAsia="x-none"/>
        </w:rPr>
        <w:t>c</w:t>
      </w:r>
      <w:r w:rsidRPr="00215577">
        <w:rPr>
          <w:spacing w:val="-1"/>
          <w:sz w:val="24"/>
          <w:szCs w:val="24"/>
          <w:lang w:val="pt-BR" w:eastAsia="x-none"/>
        </w:rPr>
        <w:t>i</w:t>
      </w:r>
      <w:r w:rsidRPr="00215577">
        <w:rPr>
          <w:sz w:val="24"/>
          <w:szCs w:val="24"/>
          <w:lang w:val="pt-BR" w:eastAsia="x-none"/>
        </w:rPr>
        <w:t>pal</w:t>
      </w:r>
      <w:r w:rsidRPr="00215577">
        <w:rPr>
          <w:spacing w:val="1"/>
          <w:sz w:val="24"/>
          <w:szCs w:val="24"/>
          <w:lang w:val="pt-BR" w:eastAsia="x-none"/>
        </w:rPr>
        <w:t xml:space="preserve"> </w:t>
      </w:r>
      <w:r w:rsidRPr="00215577">
        <w:rPr>
          <w:sz w:val="24"/>
          <w:szCs w:val="24"/>
          <w:lang w:val="pt-BR" w:eastAsia="x-none"/>
        </w:rPr>
        <w:t>de</w:t>
      </w:r>
      <w:r w:rsidRPr="00215577">
        <w:rPr>
          <w:spacing w:val="6"/>
          <w:sz w:val="24"/>
          <w:szCs w:val="24"/>
          <w:lang w:val="pt-BR" w:eastAsia="x-none"/>
        </w:rPr>
        <w:t xml:space="preserve"> </w:t>
      </w:r>
      <w:r w:rsidRPr="00215577">
        <w:rPr>
          <w:spacing w:val="-1"/>
          <w:sz w:val="24"/>
          <w:szCs w:val="24"/>
          <w:lang w:val="pt-BR" w:eastAsia="x-none"/>
        </w:rPr>
        <w:t>Alto Araguaia</w:t>
      </w:r>
      <w:r w:rsidRPr="00215577">
        <w:rPr>
          <w:sz w:val="24"/>
          <w:szCs w:val="24"/>
          <w:lang w:val="pt-BR" w:eastAsia="x-none"/>
        </w:rPr>
        <w:t>,</w:t>
      </w:r>
      <w:r w:rsidRPr="00215577">
        <w:rPr>
          <w:spacing w:val="6"/>
          <w:sz w:val="24"/>
          <w:szCs w:val="24"/>
          <w:lang w:val="pt-BR" w:eastAsia="x-none"/>
        </w:rPr>
        <w:t xml:space="preserve"> </w:t>
      </w:r>
      <w:r w:rsidRPr="00215577">
        <w:rPr>
          <w:sz w:val="24"/>
          <w:szCs w:val="24"/>
          <w:lang w:val="pt-BR" w:eastAsia="x-none"/>
        </w:rPr>
        <w:t>por</w:t>
      </w:r>
      <w:r w:rsidRPr="00215577">
        <w:rPr>
          <w:spacing w:val="8"/>
          <w:sz w:val="24"/>
          <w:szCs w:val="24"/>
          <w:lang w:val="pt-BR" w:eastAsia="x-none"/>
        </w:rPr>
        <w:t xml:space="preserve"> </w:t>
      </w:r>
      <w:r w:rsidRPr="00215577">
        <w:rPr>
          <w:spacing w:val="-1"/>
          <w:sz w:val="24"/>
          <w:szCs w:val="24"/>
          <w:lang w:val="pt-BR" w:eastAsia="x-none"/>
        </w:rPr>
        <w:t>m</w:t>
      </w:r>
      <w:r w:rsidRPr="00215577">
        <w:rPr>
          <w:sz w:val="24"/>
          <w:szCs w:val="24"/>
          <w:lang w:val="pt-BR" w:eastAsia="x-none"/>
        </w:rPr>
        <w:t>e</w:t>
      </w:r>
      <w:r w:rsidRPr="00215577">
        <w:rPr>
          <w:spacing w:val="1"/>
          <w:sz w:val="24"/>
          <w:szCs w:val="24"/>
          <w:lang w:val="pt-BR" w:eastAsia="x-none"/>
        </w:rPr>
        <w:t>i</w:t>
      </w:r>
      <w:r w:rsidRPr="00215577">
        <w:rPr>
          <w:sz w:val="24"/>
          <w:szCs w:val="24"/>
          <w:lang w:val="pt-BR" w:eastAsia="x-none"/>
        </w:rPr>
        <w:t>o</w:t>
      </w:r>
      <w:r w:rsidRPr="00215577">
        <w:rPr>
          <w:spacing w:val="6"/>
          <w:sz w:val="24"/>
          <w:szCs w:val="24"/>
          <w:lang w:val="pt-BR" w:eastAsia="x-none"/>
        </w:rPr>
        <w:t xml:space="preserve"> </w:t>
      </w:r>
      <w:r w:rsidRPr="00215577">
        <w:rPr>
          <w:sz w:val="24"/>
          <w:szCs w:val="24"/>
          <w:lang w:val="pt-BR" w:eastAsia="x-none"/>
        </w:rPr>
        <w:t>do</w:t>
      </w:r>
      <w:r w:rsidRPr="00215577">
        <w:rPr>
          <w:spacing w:val="8"/>
          <w:sz w:val="24"/>
          <w:szCs w:val="24"/>
          <w:lang w:val="pt-BR" w:eastAsia="x-none"/>
        </w:rPr>
        <w:t xml:space="preserve"> </w:t>
      </w:r>
      <w:r w:rsidRPr="00215577">
        <w:rPr>
          <w:sz w:val="24"/>
          <w:szCs w:val="24"/>
          <w:lang w:val="pt-BR" w:eastAsia="x-none"/>
        </w:rPr>
        <w:t>Se</w:t>
      </w:r>
      <w:r w:rsidRPr="00215577">
        <w:rPr>
          <w:spacing w:val="-1"/>
          <w:sz w:val="24"/>
          <w:szCs w:val="24"/>
          <w:lang w:val="pt-BR" w:eastAsia="x-none"/>
        </w:rPr>
        <w:t>t</w:t>
      </w:r>
      <w:r w:rsidRPr="00215577">
        <w:rPr>
          <w:sz w:val="24"/>
          <w:szCs w:val="24"/>
          <w:lang w:val="pt-BR" w:eastAsia="x-none"/>
        </w:rPr>
        <w:t>or</w:t>
      </w:r>
      <w:r w:rsidRPr="00215577">
        <w:rPr>
          <w:spacing w:val="8"/>
          <w:sz w:val="24"/>
          <w:szCs w:val="24"/>
          <w:lang w:val="pt-BR" w:eastAsia="x-none"/>
        </w:rPr>
        <w:t xml:space="preserve"> </w:t>
      </w:r>
      <w:r w:rsidRPr="00215577">
        <w:rPr>
          <w:sz w:val="24"/>
          <w:szCs w:val="24"/>
          <w:lang w:val="pt-BR" w:eastAsia="x-none"/>
        </w:rPr>
        <w:t>de</w:t>
      </w:r>
      <w:r w:rsidRPr="00215577">
        <w:rPr>
          <w:spacing w:val="6"/>
          <w:sz w:val="24"/>
          <w:szCs w:val="24"/>
          <w:lang w:val="pt-BR" w:eastAsia="x-none"/>
        </w:rPr>
        <w:t xml:space="preserve"> </w:t>
      </w:r>
      <w:r w:rsidRPr="00215577">
        <w:rPr>
          <w:spacing w:val="-1"/>
          <w:sz w:val="24"/>
          <w:szCs w:val="24"/>
          <w:lang w:val="pt-BR" w:eastAsia="x-none"/>
        </w:rPr>
        <w:t>Li</w:t>
      </w:r>
      <w:r w:rsidRPr="00215577">
        <w:rPr>
          <w:sz w:val="24"/>
          <w:szCs w:val="24"/>
          <w:lang w:val="pt-BR" w:eastAsia="x-none"/>
        </w:rPr>
        <w:t>c</w:t>
      </w:r>
      <w:r w:rsidRPr="00215577">
        <w:rPr>
          <w:spacing w:val="1"/>
          <w:sz w:val="24"/>
          <w:szCs w:val="24"/>
          <w:lang w:val="pt-BR" w:eastAsia="x-none"/>
        </w:rPr>
        <w:t>i</w:t>
      </w:r>
      <w:r w:rsidRPr="00215577">
        <w:rPr>
          <w:spacing w:val="-1"/>
          <w:sz w:val="24"/>
          <w:szCs w:val="24"/>
          <w:lang w:val="pt-BR" w:eastAsia="x-none"/>
        </w:rPr>
        <w:t>t</w:t>
      </w:r>
      <w:r w:rsidRPr="00215577">
        <w:rPr>
          <w:sz w:val="24"/>
          <w:szCs w:val="24"/>
          <w:lang w:val="pt-BR" w:eastAsia="x-none"/>
        </w:rPr>
        <w:t>aç</w:t>
      </w:r>
      <w:r w:rsidRPr="00215577">
        <w:rPr>
          <w:spacing w:val="2"/>
          <w:sz w:val="24"/>
          <w:szCs w:val="24"/>
          <w:lang w:val="pt-BR" w:eastAsia="x-none"/>
        </w:rPr>
        <w:t>õ</w:t>
      </w:r>
      <w:r w:rsidRPr="00215577">
        <w:rPr>
          <w:sz w:val="24"/>
          <w:szCs w:val="24"/>
          <w:lang w:val="pt-BR" w:eastAsia="x-none"/>
        </w:rPr>
        <w:t>es a</w:t>
      </w:r>
      <w:r w:rsidRPr="00215577">
        <w:rPr>
          <w:spacing w:val="-1"/>
          <w:sz w:val="24"/>
          <w:szCs w:val="24"/>
          <w:lang w:val="pt-BR" w:eastAsia="x-none"/>
        </w:rPr>
        <w:t>t</w:t>
      </w:r>
      <w:r w:rsidRPr="00215577">
        <w:rPr>
          <w:spacing w:val="2"/>
          <w:sz w:val="24"/>
          <w:szCs w:val="24"/>
          <w:lang w:val="pt-BR" w:eastAsia="x-none"/>
        </w:rPr>
        <w:t>r</w:t>
      </w:r>
      <w:r w:rsidRPr="00215577">
        <w:rPr>
          <w:sz w:val="24"/>
          <w:szCs w:val="24"/>
          <w:lang w:val="pt-BR" w:eastAsia="x-none"/>
        </w:rPr>
        <w:t>avés</w:t>
      </w:r>
      <w:r w:rsidRPr="00215577">
        <w:rPr>
          <w:spacing w:val="3"/>
          <w:sz w:val="24"/>
          <w:szCs w:val="24"/>
          <w:lang w:val="pt-BR" w:eastAsia="x-none"/>
        </w:rPr>
        <w:t xml:space="preserve"> </w:t>
      </w:r>
      <w:r w:rsidRPr="00215577">
        <w:rPr>
          <w:sz w:val="24"/>
          <w:szCs w:val="24"/>
          <w:lang w:val="pt-BR" w:eastAsia="x-none"/>
        </w:rPr>
        <w:t>do</w:t>
      </w:r>
      <w:r w:rsidRPr="00215577">
        <w:rPr>
          <w:spacing w:val="10"/>
          <w:sz w:val="24"/>
          <w:szCs w:val="24"/>
          <w:lang w:val="pt-BR" w:eastAsia="x-none"/>
        </w:rPr>
        <w:t xml:space="preserve"> </w:t>
      </w:r>
      <w:r w:rsidRPr="00215577">
        <w:rPr>
          <w:sz w:val="24"/>
          <w:szCs w:val="24"/>
          <w:lang w:val="pt-BR" w:eastAsia="x-none"/>
        </w:rPr>
        <w:t>e-</w:t>
      </w:r>
      <w:r w:rsidRPr="00215577">
        <w:rPr>
          <w:spacing w:val="-1"/>
          <w:sz w:val="24"/>
          <w:szCs w:val="24"/>
          <w:lang w:val="pt-BR" w:eastAsia="x-none"/>
        </w:rPr>
        <w:t>m</w:t>
      </w:r>
      <w:r w:rsidRPr="00215577">
        <w:rPr>
          <w:sz w:val="24"/>
          <w:szCs w:val="24"/>
          <w:lang w:val="pt-BR" w:eastAsia="x-none"/>
        </w:rPr>
        <w:t>a</w:t>
      </w:r>
      <w:r w:rsidRPr="00215577">
        <w:rPr>
          <w:spacing w:val="1"/>
          <w:sz w:val="24"/>
          <w:szCs w:val="24"/>
          <w:lang w:val="pt-BR" w:eastAsia="x-none"/>
        </w:rPr>
        <w:t>i</w:t>
      </w:r>
      <w:r w:rsidRPr="00215577">
        <w:rPr>
          <w:sz w:val="24"/>
          <w:szCs w:val="24"/>
          <w:lang w:val="pt-BR" w:eastAsia="x-none"/>
        </w:rPr>
        <w:t xml:space="preserve">l </w:t>
      </w:r>
      <w:hyperlink r:id="rId33" w:history="1">
        <w:r w:rsidRPr="00215577">
          <w:rPr>
            <w:b/>
            <w:color w:val="0000FF"/>
            <w:spacing w:val="-1"/>
            <w:sz w:val="24"/>
            <w:szCs w:val="24"/>
            <w:u w:val="single" w:color="0000FF"/>
            <w:lang w:val="pt-BR" w:eastAsia="x-none"/>
          </w:rPr>
          <w:t>li</w:t>
        </w:r>
        <w:r w:rsidRPr="00215577">
          <w:rPr>
            <w:b/>
            <w:color w:val="0000FF"/>
            <w:spacing w:val="1"/>
            <w:sz w:val="24"/>
            <w:szCs w:val="24"/>
            <w:u w:val="single" w:color="0000FF"/>
            <w:lang w:val="pt-BR" w:eastAsia="x-none"/>
          </w:rPr>
          <w:t>c</w:t>
        </w:r>
        <w:r w:rsidRPr="00215577">
          <w:rPr>
            <w:b/>
            <w:color w:val="0000FF"/>
            <w:spacing w:val="-1"/>
            <w:sz w:val="24"/>
            <w:szCs w:val="24"/>
            <w:u w:val="single" w:color="0000FF"/>
            <w:lang w:val="pt-BR" w:eastAsia="x-none"/>
          </w:rPr>
          <w:t>i.altoaia@gmail.com</w:t>
        </w:r>
        <w:r w:rsidRPr="00215577">
          <w:rPr>
            <w:color w:val="0000FF"/>
            <w:spacing w:val="23"/>
            <w:sz w:val="24"/>
            <w:szCs w:val="24"/>
            <w:u w:val="single"/>
            <w:lang w:val="pt-BR" w:eastAsia="x-none"/>
          </w:rPr>
          <w:t xml:space="preserve"> </w:t>
        </w:r>
      </w:hyperlink>
      <w:r w:rsidRPr="00215577">
        <w:rPr>
          <w:sz w:val="24"/>
          <w:szCs w:val="24"/>
          <w:lang w:val="pt-BR" w:eastAsia="x-none"/>
        </w:rPr>
        <w:t>ou</w:t>
      </w:r>
      <w:r w:rsidRPr="00215577">
        <w:rPr>
          <w:spacing w:val="19"/>
          <w:sz w:val="24"/>
          <w:szCs w:val="24"/>
          <w:lang w:val="pt-BR" w:eastAsia="x-none"/>
        </w:rPr>
        <w:t xml:space="preserve"> </w:t>
      </w:r>
      <w:r w:rsidRPr="00215577">
        <w:rPr>
          <w:sz w:val="24"/>
          <w:szCs w:val="24"/>
          <w:lang w:val="pt-BR" w:eastAsia="x-none"/>
        </w:rPr>
        <w:t>pe</w:t>
      </w:r>
      <w:r w:rsidRPr="00215577">
        <w:rPr>
          <w:spacing w:val="-1"/>
          <w:sz w:val="24"/>
          <w:szCs w:val="24"/>
          <w:lang w:val="pt-BR" w:eastAsia="x-none"/>
        </w:rPr>
        <w:t>l</w:t>
      </w:r>
      <w:r w:rsidRPr="00215577">
        <w:rPr>
          <w:sz w:val="24"/>
          <w:szCs w:val="24"/>
          <w:lang w:val="pt-BR" w:eastAsia="x-none"/>
        </w:rPr>
        <w:t>o</w:t>
      </w:r>
      <w:r w:rsidRPr="00215577">
        <w:rPr>
          <w:spacing w:val="16"/>
          <w:sz w:val="24"/>
          <w:szCs w:val="24"/>
          <w:lang w:val="pt-BR" w:eastAsia="x-none"/>
        </w:rPr>
        <w:t xml:space="preserve"> </w:t>
      </w:r>
      <w:r w:rsidRPr="00215577">
        <w:rPr>
          <w:sz w:val="24"/>
          <w:szCs w:val="24"/>
          <w:lang w:val="pt-BR" w:eastAsia="x-none"/>
        </w:rPr>
        <w:t>ende</w:t>
      </w:r>
      <w:r w:rsidRPr="00215577">
        <w:rPr>
          <w:spacing w:val="2"/>
          <w:sz w:val="24"/>
          <w:szCs w:val="24"/>
          <w:lang w:val="pt-BR" w:eastAsia="x-none"/>
        </w:rPr>
        <w:t>r</w:t>
      </w:r>
      <w:r w:rsidRPr="00215577">
        <w:rPr>
          <w:sz w:val="24"/>
          <w:szCs w:val="24"/>
          <w:lang w:val="pt-BR" w:eastAsia="x-none"/>
        </w:rPr>
        <w:t>eço Avenida Carlos Hugueney, Nº 572, Bairro centro, Alto Araguaia-MT, telefones: (66) 3481-2885.</w:t>
      </w:r>
    </w:p>
    <w:p w:rsidR="0049376B" w:rsidRPr="00215577" w:rsidRDefault="0049376B" w:rsidP="0049376B">
      <w:pPr>
        <w:widowControl/>
        <w:autoSpaceDE/>
        <w:autoSpaceDN/>
        <w:ind w:left="426" w:right="625"/>
        <w:jc w:val="both"/>
        <w:rPr>
          <w:color w:val="FF0000"/>
          <w:sz w:val="24"/>
          <w:szCs w:val="24"/>
          <w:lang w:val="pt-BR" w:eastAsia="x-none"/>
        </w:rPr>
      </w:pPr>
    </w:p>
    <w:p w:rsidR="0049376B" w:rsidRPr="00215577" w:rsidRDefault="0049376B" w:rsidP="0049376B">
      <w:pPr>
        <w:widowControl/>
        <w:adjustRightInd w:val="0"/>
        <w:ind w:left="426" w:right="625"/>
        <w:rPr>
          <w:b/>
          <w:bCs/>
          <w:sz w:val="24"/>
          <w:szCs w:val="24"/>
          <w:u w:val="single"/>
          <w:lang w:val="pt-BR" w:eastAsia="pt-BR"/>
        </w:rPr>
      </w:pPr>
      <w:r w:rsidRPr="00215577">
        <w:rPr>
          <w:b/>
          <w:bCs/>
          <w:sz w:val="24"/>
          <w:szCs w:val="24"/>
          <w:u w:val="single"/>
          <w:lang w:val="pt-BR" w:eastAsia="pt-BR"/>
        </w:rPr>
        <w:t>CLÁUSULA DÉCIMA SEXTA - DAS DISPOSIÇÕES GERAIS</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16.1</w:t>
      </w:r>
      <w:r w:rsidRPr="00215577">
        <w:rPr>
          <w:sz w:val="24"/>
          <w:szCs w:val="24"/>
          <w:lang w:val="pt-BR" w:eastAsia="pt-BR"/>
        </w:rPr>
        <w:t xml:space="preserve">. </w:t>
      </w:r>
      <w:r w:rsidR="00DA41D7" w:rsidRPr="00215577">
        <w:rPr>
          <w:sz w:val="24"/>
          <w:szCs w:val="24"/>
          <w:lang w:val="pt-BR" w:eastAsia="pt-BR"/>
        </w:rPr>
        <w:t>Independentemente</w:t>
      </w:r>
      <w:r w:rsidRPr="00215577">
        <w:rPr>
          <w:sz w:val="24"/>
          <w:szCs w:val="24"/>
          <w:lang w:val="pt-BR" w:eastAsia="pt-BR"/>
        </w:rPr>
        <w:t xml:space="preserve"> de sua transcrição, o edital e seus anexos, principalmente a proposta de preço e os documentos da proposta e da habilitação apresentados pelo </w:t>
      </w:r>
      <w:r w:rsidRPr="00215577">
        <w:rPr>
          <w:b/>
          <w:sz w:val="24"/>
          <w:szCs w:val="24"/>
          <w:lang w:val="pt-BR" w:eastAsia="pt-BR"/>
        </w:rPr>
        <w:t xml:space="preserve">FORNECEDOR REGISTRADO </w:t>
      </w:r>
      <w:r w:rsidRPr="00215577">
        <w:rPr>
          <w:sz w:val="24"/>
          <w:szCs w:val="24"/>
          <w:lang w:val="pt-BR" w:eastAsia="pt-BR"/>
        </w:rPr>
        <w:t>no pregão farão parte desta Ata de Registro de Preços.</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16.2.</w:t>
      </w:r>
      <w:r w:rsidRPr="00215577">
        <w:rPr>
          <w:sz w:val="24"/>
          <w:szCs w:val="24"/>
          <w:lang w:val="pt-BR" w:eastAsia="pt-BR"/>
        </w:rPr>
        <w:t xml:space="preserve"> Aos casos omissos aplicar-se-ão as demais disposições constantes da Lei n.º 10.520/2002, do Decreto n.º 258/2003 e da Lei 8.666/93, e demais normas aplicáveis a espécie.</w:t>
      </w: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16.2.1</w:t>
      </w:r>
      <w:r w:rsidRPr="00215577">
        <w:rPr>
          <w:sz w:val="24"/>
          <w:szCs w:val="24"/>
          <w:lang w:val="pt-BR" w:eastAsia="pt-BR"/>
        </w:rPr>
        <w:t>.  As partes ficam, ainda, adstritas às seguintes disposições:</w:t>
      </w:r>
    </w:p>
    <w:p w:rsidR="0049376B" w:rsidRPr="00215577" w:rsidRDefault="0049376B" w:rsidP="0049376B">
      <w:pPr>
        <w:widowControl/>
        <w:adjustRightInd w:val="0"/>
        <w:ind w:left="426" w:right="625" w:firstLine="284"/>
        <w:jc w:val="both"/>
        <w:rPr>
          <w:sz w:val="24"/>
          <w:szCs w:val="24"/>
          <w:lang w:val="pt-BR" w:eastAsia="pt-BR"/>
        </w:rPr>
      </w:pPr>
      <w:r w:rsidRPr="00215577">
        <w:rPr>
          <w:sz w:val="24"/>
          <w:szCs w:val="24"/>
          <w:lang w:val="pt-BR" w:eastAsia="pt-BR"/>
        </w:rPr>
        <w:t>a) todas as alterações que se fizerem necessárias serão registradas por intermédio de lavratura de termo aditivo à presente Ata de Registro de Preços.</w:t>
      </w:r>
    </w:p>
    <w:p w:rsidR="0049376B" w:rsidRPr="00215577" w:rsidRDefault="0049376B" w:rsidP="0049376B">
      <w:pPr>
        <w:widowControl/>
        <w:adjustRightInd w:val="0"/>
        <w:ind w:left="426" w:right="625" w:firstLine="284"/>
        <w:jc w:val="both"/>
        <w:rPr>
          <w:sz w:val="24"/>
          <w:szCs w:val="24"/>
          <w:lang w:val="pt-BR" w:eastAsia="pt-BR"/>
        </w:rPr>
      </w:pPr>
      <w:r w:rsidRPr="00215577">
        <w:rPr>
          <w:sz w:val="24"/>
          <w:szCs w:val="24"/>
          <w:lang w:val="pt-BR" w:eastAsia="pt-BR"/>
        </w:rPr>
        <w:t>b) é vedado caucionar ou utilizar o contrato decorrente do presente registro para qualquer operação financeira.</w:t>
      </w:r>
    </w:p>
    <w:p w:rsidR="007279BB" w:rsidRDefault="007279BB" w:rsidP="0049376B">
      <w:pPr>
        <w:widowControl/>
        <w:adjustRightInd w:val="0"/>
        <w:ind w:left="426" w:right="625"/>
        <w:rPr>
          <w:b/>
          <w:bCs/>
          <w:sz w:val="24"/>
          <w:szCs w:val="24"/>
          <w:u w:val="single"/>
          <w:lang w:val="pt-BR" w:eastAsia="pt-BR"/>
        </w:rPr>
      </w:pPr>
    </w:p>
    <w:p w:rsidR="0049376B" w:rsidRPr="00215577" w:rsidRDefault="0049376B" w:rsidP="0049376B">
      <w:pPr>
        <w:widowControl/>
        <w:adjustRightInd w:val="0"/>
        <w:ind w:left="426" w:right="625"/>
        <w:rPr>
          <w:b/>
          <w:bCs/>
          <w:sz w:val="24"/>
          <w:szCs w:val="24"/>
          <w:u w:val="single"/>
          <w:lang w:val="pt-BR" w:eastAsia="pt-BR"/>
        </w:rPr>
      </w:pPr>
      <w:r w:rsidRPr="00215577">
        <w:rPr>
          <w:b/>
          <w:bCs/>
          <w:sz w:val="24"/>
          <w:szCs w:val="24"/>
          <w:u w:val="single"/>
          <w:lang w:val="pt-BR" w:eastAsia="pt-BR"/>
        </w:rPr>
        <w:t>CLÁUSULA DÉCIMA SÉTIMA - DO FORO</w:t>
      </w:r>
    </w:p>
    <w:p w:rsidR="007279BB" w:rsidRDefault="007279BB" w:rsidP="0049376B">
      <w:pPr>
        <w:widowControl/>
        <w:adjustRightInd w:val="0"/>
        <w:ind w:left="426" w:right="625"/>
        <w:jc w:val="both"/>
        <w:rPr>
          <w:b/>
          <w:sz w:val="24"/>
          <w:szCs w:val="24"/>
          <w:lang w:val="pt-BR" w:eastAsia="pt-BR"/>
        </w:rPr>
      </w:pPr>
    </w:p>
    <w:p w:rsidR="0049376B" w:rsidRPr="00215577" w:rsidRDefault="0049376B" w:rsidP="0049376B">
      <w:pPr>
        <w:widowControl/>
        <w:adjustRightInd w:val="0"/>
        <w:ind w:left="426" w:right="625"/>
        <w:jc w:val="both"/>
        <w:rPr>
          <w:sz w:val="24"/>
          <w:szCs w:val="24"/>
          <w:lang w:val="pt-BR" w:eastAsia="pt-BR"/>
        </w:rPr>
      </w:pPr>
      <w:r w:rsidRPr="00215577">
        <w:rPr>
          <w:b/>
          <w:sz w:val="24"/>
          <w:szCs w:val="24"/>
          <w:lang w:val="pt-BR" w:eastAsia="pt-BR"/>
        </w:rPr>
        <w:t>17.1.</w:t>
      </w:r>
      <w:r w:rsidRPr="00215577">
        <w:rPr>
          <w:sz w:val="24"/>
          <w:szCs w:val="24"/>
          <w:lang w:val="pt-BR" w:eastAsia="pt-BR"/>
        </w:rPr>
        <w:t xml:space="preserve"> Para dirimir, na esfera judicial, as questões oriundas da presente Ata de Registro de Preços será competente o foro da Comarca de Alto Araguaia-MT.</w:t>
      </w:r>
    </w:p>
    <w:p w:rsidR="0049376B" w:rsidRPr="00215577" w:rsidRDefault="0049376B" w:rsidP="0049376B">
      <w:pPr>
        <w:widowControl/>
        <w:adjustRightInd w:val="0"/>
        <w:ind w:left="426" w:right="625"/>
        <w:jc w:val="both"/>
        <w:rPr>
          <w:sz w:val="24"/>
          <w:szCs w:val="24"/>
          <w:lang w:val="pt-BR" w:eastAsia="pt-BR"/>
        </w:rPr>
      </w:pPr>
      <w:r w:rsidRPr="00215577">
        <w:rPr>
          <w:sz w:val="24"/>
          <w:szCs w:val="24"/>
          <w:lang w:val="pt-BR" w:eastAsia="pt-BR"/>
        </w:rPr>
        <w:t>E para firmeza e como prova de assim haverem, entre si, ajustado, foi lavrada a presente ata de registro de preços que, lida e achada conforme, é assinada em 2 (duas) vias, de igual teor e forma, pelos signatários deste instrumento e pelas testemunhas abaixo nomeadas, tendo sido arquiva</w:t>
      </w:r>
      <w:r w:rsidR="007279BB">
        <w:rPr>
          <w:sz w:val="24"/>
          <w:szCs w:val="24"/>
          <w:lang w:val="pt-BR" w:eastAsia="pt-BR"/>
        </w:rPr>
        <w:t xml:space="preserve">da um </w:t>
      </w:r>
      <w:r w:rsidRPr="00215577">
        <w:rPr>
          <w:sz w:val="24"/>
          <w:szCs w:val="24"/>
          <w:lang w:val="pt-BR" w:eastAsia="pt-BR"/>
        </w:rPr>
        <w:t>via no Departamento de Licitação.</w:t>
      </w:r>
    </w:p>
    <w:p w:rsidR="007279BB" w:rsidRDefault="007279BB" w:rsidP="0049376B">
      <w:pPr>
        <w:widowControl/>
        <w:tabs>
          <w:tab w:val="left" w:pos="3402"/>
        </w:tabs>
        <w:autoSpaceDE/>
        <w:autoSpaceDN/>
        <w:ind w:left="426" w:right="625"/>
        <w:jc w:val="center"/>
        <w:rPr>
          <w:sz w:val="24"/>
          <w:szCs w:val="24"/>
          <w:lang w:val="pt-BR" w:eastAsia="x-none"/>
        </w:rPr>
      </w:pPr>
    </w:p>
    <w:p w:rsidR="0049376B" w:rsidRPr="00215577" w:rsidRDefault="0049376B" w:rsidP="0049376B">
      <w:pPr>
        <w:widowControl/>
        <w:tabs>
          <w:tab w:val="left" w:pos="3402"/>
        </w:tabs>
        <w:autoSpaceDE/>
        <w:autoSpaceDN/>
        <w:ind w:left="426" w:right="625"/>
        <w:jc w:val="center"/>
        <w:rPr>
          <w:sz w:val="24"/>
          <w:szCs w:val="24"/>
          <w:lang w:val="pt-BR" w:eastAsia="x-none"/>
        </w:rPr>
      </w:pPr>
      <w:r w:rsidRPr="00215577">
        <w:rPr>
          <w:sz w:val="24"/>
          <w:szCs w:val="24"/>
          <w:lang w:val="pt-BR" w:eastAsia="x-none"/>
        </w:rPr>
        <w:t>Alto Araguaia – MT</w:t>
      </w:r>
      <w:r w:rsidRPr="00215577">
        <w:rPr>
          <w:sz w:val="24"/>
          <w:szCs w:val="24"/>
          <w:lang w:val="x-none" w:eastAsia="x-none"/>
        </w:rPr>
        <w:t xml:space="preserve"> de ......... de ...................... de </w:t>
      </w:r>
      <w:r w:rsidRPr="00215577">
        <w:rPr>
          <w:sz w:val="24"/>
          <w:szCs w:val="24"/>
          <w:lang w:val="pt-BR" w:eastAsia="x-none"/>
        </w:rPr>
        <w:t>202</w:t>
      </w:r>
      <w:r w:rsidR="009E4508">
        <w:rPr>
          <w:sz w:val="24"/>
          <w:szCs w:val="24"/>
          <w:lang w:val="pt-BR" w:eastAsia="x-none"/>
        </w:rPr>
        <w:t>2</w:t>
      </w:r>
      <w:r w:rsidRPr="00215577">
        <w:rPr>
          <w:sz w:val="24"/>
          <w:szCs w:val="24"/>
          <w:lang w:val="pt-BR" w:eastAsia="x-none"/>
        </w:rPr>
        <w:t>.</w:t>
      </w:r>
    </w:p>
    <w:p w:rsidR="0049376B" w:rsidRPr="00215577" w:rsidRDefault="0049376B" w:rsidP="0049376B">
      <w:pPr>
        <w:widowControl/>
        <w:tabs>
          <w:tab w:val="left" w:pos="3402"/>
        </w:tabs>
        <w:autoSpaceDE/>
        <w:autoSpaceDN/>
        <w:ind w:left="426" w:right="625"/>
        <w:jc w:val="center"/>
        <w:rPr>
          <w:sz w:val="24"/>
          <w:szCs w:val="24"/>
          <w:lang w:val="pt-BR" w:eastAsia="x-none"/>
        </w:rPr>
      </w:pPr>
    </w:p>
    <w:p w:rsidR="0049376B" w:rsidRPr="00215577" w:rsidRDefault="0049376B" w:rsidP="0049376B">
      <w:pPr>
        <w:widowControl/>
        <w:tabs>
          <w:tab w:val="left" w:pos="3402"/>
        </w:tabs>
        <w:autoSpaceDE/>
        <w:autoSpaceDN/>
        <w:ind w:left="426" w:right="625"/>
        <w:jc w:val="center"/>
        <w:rPr>
          <w:sz w:val="24"/>
          <w:szCs w:val="24"/>
          <w:lang w:val="pt-BR" w:eastAsia="x-none"/>
        </w:rPr>
      </w:pPr>
    </w:p>
    <w:p w:rsidR="0049376B" w:rsidRPr="00215577" w:rsidRDefault="0049376B" w:rsidP="0049376B">
      <w:pPr>
        <w:widowControl/>
        <w:adjustRightInd w:val="0"/>
        <w:ind w:left="426" w:right="625"/>
        <w:rPr>
          <w:sz w:val="24"/>
          <w:szCs w:val="24"/>
          <w:lang w:val="pt-BR" w:eastAsia="pt-BR"/>
        </w:rPr>
      </w:pPr>
      <w:r w:rsidRPr="00215577">
        <w:rPr>
          <w:sz w:val="24"/>
          <w:szCs w:val="24"/>
          <w:lang w:val="pt-BR" w:eastAsia="pt-BR"/>
        </w:rPr>
        <w:t>________________________________________</w:t>
      </w:r>
    </w:p>
    <w:p w:rsidR="0049376B" w:rsidRPr="00215577" w:rsidRDefault="0049376B" w:rsidP="0049376B">
      <w:pPr>
        <w:widowControl/>
        <w:autoSpaceDE/>
        <w:autoSpaceDN/>
        <w:ind w:left="426" w:right="625"/>
        <w:rPr>
          <w:sz w:val="24"/>
          <w:szCs w:val="24"/>
          <w:lang w:val="pt-BR" w:eastAsia="pt-BR"/>
        </w:rPr>
      </w:pPr>
      <w:r w:rsidRPr="00215577">
        <w:rPr>
          <w:sz w:val="24"/>
          <w:szCs w:val="24"/>
          <w:lang w:val="pt-BR" w:eastAsia="pt-BR"/>
        </w:rPr>
        <w:t>Prefeitura Municipal de Alto Araguaia</w:t>
      </w:r>
    </w:p>
    <w:p w:rsidR="0049376B" w:rsidRPr="00215577" w:rsidRDefault="0049376B" w:rsidP="0049376B">
      <w:pPr>
        <w:widowControl/>
        <w:autoSpaceDE/>
        <w:autoSpaceDN/>
        <w:ind w:left="426" w:right="625"/>
        <w:rPr>
          <w:b/>
          <w:sz w:val="24"/>
          <w:szCs w:val="24"/>
          <w:lang w:val="pt-BR" w:eastAsia="pt-BR"/>
        </w:rPr>
      </w:pPr>
      <w:r w:rsidRPr="00215577">
        <w:rPr>
          <w:b/>
          <w:sz w:val="24"/>
          <w:szCs w:val="24"/>
          <w:lang w:val="pt-BR" w:eastAsia="pt-BR"/>
        </w:rPr>
        <w:t>Gustavo de Melo Anicézio</w:t>
      </w:r>
    </w:p>
    <w:p w:rsidR="0049376B" w:rsidRPr="00215577" w:rsidRDefault="0049376B" w:rsidP="0049376B">
      <w:pPr>
        <w:widowControl/>
        <w:tabs>
          <w:tab w:val="left" w:pos="0"/>
        </w:tabs>
        <w:autoSpaceDE/>
        <w:autoSpaceDN/>
        <w:ind w:left="426" w:right="625"/>
        <w:rPr>
          <w:sz w:val="24"/>
          <w:szCs w:val="24"/>
          <w:lang w:val="pt-BR" w:eastAsia="pt-BR"/>
        </w:rPr>
      </w:pPr>
      <w:r w:rsidRPr="00215577">
        <w:rPr>
          <w:sz w:val="24"/>
          <w:szCs w:val="24"/>
          <w:lang w:val="pt-BR" w:eastAsia="pt-BR"/>
        </w:rPr>
        <w:t xml:space="preserve">       Prefeito Municipal</w:t>
      </w:r>
    </w:p>
    <w:p w:rsidR="0049376B" w:rsidRPr="00215577" w:rsidRDefault="0049376B" w:rsidP="0049376B">
      <w:pPr>
        <w:widowControl/>
        <w:tabs>
          <w:tab w:val="left" w:pos="0"/>
        </w:tabs>
        <w:autoSpaceDE/>
        <w:autoSpaceDN/>
        <w:ind w:left="426" w:right="625"/>
        <w:rPr>
          <w:sz w:val="24"/>
          <w:szCs w:val="24"/>
          <w:lang w:val="pt-BR" w:eastAsia="pt-BR"/>
        </w:rPr>
      </w:pPr>
    </w:p>
    <w:p w:rsidR="0049376B" w:rsidRPr="00215577" w:rsidRDefault="0049376B" w:rsidP="0049376B">
      <w:pPr>
        <w:widowControl/>
        <w:adjustRightInd w:val="0"/>
        <w:ind w:left="426" w:right="625"/>
        <w:jc w:val="right"/>
        <w:rPr>
          <w:sz w:val="24"/>
          <w:szCs w:val="24"/>
          <w:lang w:val="pt-BR" w:eastAsia="pt-BR"/>
        </w:rPr>
      </w:pPr>
      <w:r w:rsidRPr="00215577">
        <w:rPr>
          <w:sz w:val="24"/>
          <w:szCs w:val="24"/>
          <w:lang w:val="pt-BR" w:eastAsia="pt-BR"/>
        </w:rPr>
        <w:t>____________________________________________</w:t>
      </w:r>
    </w:p>
    <w:p w:rsidR="0049376B" w:rsidRPr="00215577" w:rsidRDefault="0049376B" w:rsidP="0049376B">
      <w:pPr>
        <w:widowControl/>
        <w:adjustRightInd w:val="0"/>
        <w:ind w:left="426" w:right="625"/>
        <w:jc w:val="right"/>
        <w:rPr>
          <w:b/>
          <w:sz w:val="24"/>
          <w:szCs w:val="24"/>
          <w:lang w:val="pt-BR" w:eastAsia="pt-BR"/>
        </w:rPr>
      </w:pPr>
      <w:r w:rsidRPr="00215577">
        <w:rPr>
          <w:b/>
          <w:sz w:val="24"/>
          <w:szCs w:val="24"/>
          <w:lang w:val="pt-BR" w:eastAsia="pt-BR"/>
        </w:rPr>
        <w:t>CONTRATADA</w:t>
      </w:r>
    </w:p>
    <w:p w:rsidR="0049376B" w:rsidRPr="00215577" w:rsidRDefault="0049376B" w:rsidP="0049376B">
      <w:pPr>
        <w:widowControl/>
        <w:autoSpaceDE/>
        <w:autoSpaceDN/>
        <w:ind w:left="426" w:right="625"/>
        <w:rPr>
          <w:sz w:val="24"/>
          <w:szCs w:val="24"/>
          <w:lang w:val="pt-BR" w:eastAsia="pt-BR"/>
        </w:rPr>
      </w:pPr>
      <w:r w:rsidRPr="00215577">
        <w:rPr>
          <w:sz w:val="24"/>
          <w:szCs w:val="24"/>
          <w:lang w:val="pt-BR" w:eastAsia="pt-BR"/>
        </w:rPr>
        <w:t>TESTEMUNHAS:</w:t>
      </w:r>
    </w:p>
    <w:p w:rsidR="0049376B" w:rsidRPr="00215577" w:rsidRDefault="0049376B" w:rsidP="0049376B">
      <w:pPr>
        <w:widowControl/>
        <w:autoSpaceDE/>
        <w:autoSpaceDN/>
        <w:ind w:left="426" w:right="625"/>
        <w:rPr>
          <w:sz w:val="24"/>
          <w:szCs w:val="24"/>
          <w:lang w:val="pt-BR" w:eastAsia="pt-BR"/>
        </w:rPr>
      </w:pPr>
    </w:p>
    <w:p w:rsidR="0049376B" w:rsidRPr="00215577" w:rsidRDefault="0049376B" w:rsidP="0049376B">
      <w:pPr>
        <w:widowControl/>
        <w:autoSpaceDE/>
        <w:autoSpaceDN/>
        <w:ind w:left="426" w:right="625"/>
        <w:rPr>
          <w:sz w:val="24"/>
          <w:szCs w:val="24"/>
          <w:lang w:val="pt-BR" w:eastAsia="pt-BR"/>
        </w:rPr>
      </w:pPr>
      <w:r w:rsidRPr="00215577">
        <w:rPr>
          <w:sz w:val="24"/>
          <w:szCs w:val="24"/>
          <w:lang w:val="pt-BR" w:eastAsia="pt-BR"/>
        </w:rPr>
        <w:t>NOME: _______________________________NOME:______________________________________</w:t>
      </w:r>
    </w:p>
    <w:p w:rsidR="0049376B" w:rsidRPr="00215577" w:rsidRDefault="0049376B" w:rsidP="0049376B">
      <w:pPr>
        <w:widowControl/>
        <w:autoSpaceDE/>
        <w:autoSpaceDN/>
        <w:ind w:left="426" w:right="625"/>
        <w:rPr>
          <w:sz w:val="24"/>
          <w:szCs w:val="24"/>
          <w:lang w:val="pt-BR" w:eastAsia="pt-BR"/>
        </w:rPr>
      </w:pPr>
      <w:r w:rsidRPr="00215577">
        <w:rPr>
          <w:sz w:val="24"/>
          <w:szCs w:val="24"/>
          <w:lang w:val="pt-BR" w:eastAsia="pt-BR"/>
        </w:rPr>
        <w:t>CPF:                                                                       CPF:</w:t>
      </w:r>
    </w:p>
    <w:p w:rsidR="0049376B" w:rsidRPr="00215577" w:rsidRDefault="0049376B" w:rsidP="0049376B">
      <w:pPr>
        <w:widowControl/>
        <w:autoSpaceDE/>
        <w:autoSpaceDN/>
        <w:ind w:left="426" w:right="625"/>
        <w:rPr>
          <w:sz w:val="24"/>
          <w:szCs w:val="24"/>
          <w:lang w:val="pt-BR" w:eastAsia="pt-BR"/>
        </w:rPr>
      </w:pPr>
    </w:p>
    <w:p w:rsidR="0049376B" w:rsidRPr="00215577" w:rsidRDefault="0049376B" w:rsidP="0049376B">
      <w:pPr>
        <w:tabs>
          <w:tab w:val="left" w:pos="1740"/>
        </w:tabs>
        <w:rPr>
          <w:sz w:val="24"/>
          <w:szCs w:val="24"/>
        </w:rPr>
      </w:pPr>
    </w:p>
    <w:sectPr w:rsidR="0049376B" w:rsidRPr="00215577" w:rsidSect="007E4457">
      <w:pgSz w:w="11900" w:h="16840"/>
      <w:pgMar w:top="1843" w:right="120" w:bottom="1420" w:left="240" w:header="218" w:footer="12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580B" w:rsidRDefault="0090580B">
      <w:r>
        <w:separator/>
      </w:r>
    </w:p>
  </w:endnote>
  <w:endnote w:type="continuationSeparator" w:id="0">
    <w:p w:rsidR="0090580B" w:rsidRDefault="00905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287" w:usb1="00000003" w:usb2="00000000" w:usb3="00000000" w:csb0="0000009F" w:csb1="00000000"/>
  </w:font>
  <w:font w:name="TimesNewRoman">
    <w:altName w:val="Arial Unicode MS"/>
    <w:panose1 w:val="00000000000000000000"/>
    <w:charset w:val="81"/>
    <w:family w:val="auto"/>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80B" w:rsidRDefault="0090580B">
    <w:pPr>
      <w:pStyle w:val="Corpodetexto"/>
      <w:spacing w:line="14" w:lineRule="auto"/>
      <w:rPr>
        <w:sz w:val="20"/>
      </w:rPr>
    </w:pPr>
    <w:r>
      <w:rPr>
        <w:noProof/>
        <w:lang w:val="pt-BR" w:eastAsia="pt-BR"/>
      </w:rPr>
      <mc:AlternateContent>
        <mc:Choice Requires="wps">
          <w:drawing>
            <wp:anchor distT="0" distB="0" distL="114300" distR="114300" simplePos="0" relativeHeight="251647488" behindDoc="1" locked="0" layoutInCell="1" allowOverlap="1" wp14:anchorId="5421492F" wp14:editId="1C016EDC">
              <wp:simplePos x="0" y="0"/>
              <wp:positionH relativeFrom="page">
                <wp:posOffset>941070</wp:posOffset>
              </wp:positionH>
              <wp:positionV relativeFrom="page">
                <wp:posOffset>9776460</wp:posOffset>
              </wp:positionV>
              <wp:extent cx="5858510" cy="454025"/>
              <wp:effectExtent l="0" t="0" r="0" b="0"/>
              <wp:wrapNone/>
              <wp:docPr id="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580B" w:rsidRDefault="0090580B">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EF4269" id="_x0000_t202" coordsize="21600,21600" o:spt="202" path="m,l,21600r21600,l21600,xe">
              <v:stroke joinstyle="miter"/>
              <v:path gradientshapeok="t" o:connecttype="rect"/>
            </v:shapetype>
            <v:shape id="Text Box 27" o:spid="_x0000_s1048" type="#_x0000_t202" style="position:absolute;margin-left:74.1pt;margin-top:769.8pt;width:461.3pt;height:35.75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" filled="f" stroked="f">
              <v:textbox inset="0,0,0,0">
                <w:txbxContent>
                  <w:p w:rsidR="0090580B" w:rsidRDefault="0090580B">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3">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4">
                      <w:r>
                        <w:rPr>
                          <w:color w:val="00007E"/>
                          <w:sz w:val="18"/>
                          <w:u w:val="single" w:color="00007E"/>
                        </w:rPr>
                        <w:t>http://altoaraguaia.mt.gov.br/</w:t>
                      </w:r>
                    </w:hyperlink>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80B" w:rsidRDefault="0090580B">
    <w:pPr>
      <w:pStyle w:val="Corpodetexto"/>
      <w:spacing w:line="14" w:lineRule="auto"/>
      <w:rPr>
        <w:sz w:val="20"/>
      </w:rPr>
    </w:pPr>
    <w:r>
      <w:rPr>
        <w:noProof/>
        <w:lang w:val="pt-BR" w:eastAsia="pt-BR"/>
      </w:rPr>
      <mc:AlternateContent>
        <mc:Choice Requires="wps">
          <w:drawing>
            <wp:anchor distT="0" distB="0" distL="114300" distR="114300" simplePos="0" relativeHeight="251653120" behindDoc="1" locked="0" layoutInCell="1" allowOverlap="1">
              <wp:simplePos x="0" y="0"/>
              <wp:positionH relativeFrom="page">
                <wp:posOffset>941070</wp:posOffset>
              </wp:positionH>
              <wp:positionV relativeFrom="page">
                <wp:posOffset>9776460</wp:posOffset>
              </wp:positionV>
              <wp:extent cx="5858510" cy="454025"/>
              <wp:effectExtent l="0" t="0" r="0" b="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580B" w:rsidRDefault="0090580B">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49" type="#_x0000_t202" style="position:absolute;margin-left:74.1pt;margin-top:769.8pt;width:461.3pt;height:35.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" filled="f" stroked="f">
              <v:textbox inset="0,0,0,0">
                <w:txbxContent>
                  <w:p w:rsidR="0090580B" w:rsidRDefault="0090580B">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3">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4">
                      <w:r>
                        <w:rPr>
                          <w:color w:val="00007E"/>
                          <w:sz w:val="18"/>
                          <w:u w:val="single" w:color="00007E"/>
                        </w:rPr>
                        <w:t>http://altoaraguaia.mt.gov.br/</w:t>
                      </w:r>
                    </w:hyperlink>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80B" w:rsidRDefault="0090580B">
    <w:pPr>
      <w:pStyle w:val="Corpodetexto"/>
      <w:spacing w:line="14" w:lineRule="auto"/>
      <w:rPr>
        <w:sz w:val="20"/>
      </w:rPr>
    </w:pPr>
    <w:r>
      <w:rPr>
        <w:noProof/>
        <w:lang w:val="pt-BR" w:eastAsia="pt-BR"/>
      </w:rPr>
      <mc:AlternateContent>
        <mc:Choice Requires="wps">
          <w:drawing>
            <wp:anchor distT="0" distB="0" distL="114300" distR="114300" simplePos="0" relativeHeight="251660288" behindDoc="1" locked="0" layoutInCell="1" allowOverlap="1">
              <wp:simplePos x="0" y="0"/>
              <wp:positionH relativeFrom="page">
                <wp:posOffset>941070</wp:posOffset>
              </wp:positionH>
              <wp:positionV relativeFrom="page">
                <wp:posOffset>9776460</wp:posOffset>
              </wp:positionV>
              <wp:extent cx="5858510" cy="454025"/>
              <wp:effectExtent l="0" t="0" r="0" b="0"/>
              <wp:wrapNone/>
              <wp:docPr id="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580B" w:rsidRDefault="0090580B">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50" type="#_x0000_t202" style="position:absolute;margin-left:74.1pt;margin-top:769.8pt;width:461.3pt;height:35.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" filled="f" stroked="f">
              <v:textbox inset="0,0,0,0">
                <w:txbxContent>
                  <w:p w:rsidR="0090580B" w:rsidRDefault="0090580B">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3">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4">
                      <w:r>
                        <w:rPr>
                          <w:color w:val="00007E"/>
                          <w:sz w:val="18"/>
                          <w:u w:val="single" w:color="00007E"/>
                        </w:rPr>
                        <w:t>http://altoaraguaia.mt.gov.br/</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580B" w:rsidRDefault="0090580B">
      <w:r>
        <w:separator/>
      </w:r>
    </w:p>
  </w:footnote>
  <w:footnote w:type="continuationSeparator" w:id="0">
    <w:p w:rsidR="0090580B" w:rsidRDefault="009058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80B" w:rsidRDefault="0090580B" w:rsidP="00DF3CBB">
    <w:pPr>
      <w:pStyle w:val="Cabealho"/>
      <w:ind w:left="1418" w:right="1841"/>
      <w:jc w:val="center"/>
      <w:rPr>
        <w:b/>
        <w:sz w:val="24"/>
        <w:szCs w:val="24"/>
      </w:rPr>
    </w:pPr>
  </w:p>
  <w:p w:rsidR="0090580B" w:rsidRDefault="0090580B" w:rsidP="004B5027">
    <w:pPr>
      <w:pStyle w:val="Cabealho"/>
      <w:ind w:left="1418" w:right="1841"/>
      <w:jc w:val="center"/>
      <w:rPr>
        <w:b/>
        <w:sz w:val="24"/>
        <w:szCs w:val="24"/>
      </w:rPr>
    </w:pPr>
    <w:r>
      <w:rPr>
        <w:b/>
        <w:noProof/>
        <w:sz w:val="24"/>
        <w:szCs w:val="24"/>
        <w:lang w:val="pt-BR" w:eastAsia="pt-BR"/>
      </w:rPr>
      <w:drawing>
        <wp:anchor distT="0" distB="0" distL="114300" distR="114300" simplePos="0" relativeHeight="251656704" behindDoc="0" locked="0" layoutInCell="1" allowOverlap="1" wp14:anchorId="06D4F46A" wp14:editId="32B13A96">
          <wp:simplePos x="0" y="0"/>
          <wp:positionH relativeFrom="column">
            <wp:posOffset>123825</wp:posOffset>
          </wp:positionH>
          <wp:positionV relativeFrom="paragraph">
            <wp:posOffset>43815</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62000" cy="758825"/>
                  </a:xfrm>
                  <a:prstGeom prst="rect">
                    <a:avLst/>
                  </a:prstGeom>
                </pic:spPr>
              </pic:pic>
            </a:graphicData>
          </a:graphic>
          <wp14:sizeRelH relativeFrom="page">
            <wp14:pctWidth>0</wp14:pctWidth>
          </wp14:sizeRelH>
          <wp14:sizeRelV relativeFrom="page">
            <wp14:pctHeight>0</wp14:pctHeight>
          </wp14:sizeRelV>
        </wp:anchor>
      </w:drawing>
    </w:r>
  </w:p>
  <w:p w:rsidR="0090580B" w:rsidRPr="00375A32" w:rsidRDefault="0090580B" w:rsidP="00B16C21">
    <w:pPr>
      <w:pStyle w:val="Cabealho"/>
      <w:tabs>
        <w:tab w:val="clear" w:pos="8504"/>
        <w:tab w:val="center" w:pos="4820"/>
        <w:tab w:val="left" w:pos="8080"/>
        <w:tab w:val="left" w:pos="8789"/>
        <w:tab w:val="left" w:pos="10206"/>
        <w:tab w:val="left" w:pos="10490"/>
        <w:tab w:val="left" w:pos="10773"/>
      </w:tabs>
      <w:ind w:left="1418" w:right="283"/>
      <w:rPr>
        <w:b/>
        <w:sz w:val="24"/>
        <w:szCs w:val="24"/>
      </w:rPr>
    </w:pPr>
    <w:r>
      <w:rPr>
        <w:b/>
        <w:sz w:val="24"/>
        <w:szCs w:val="24"/>
      </w:rPr>
      <w:tab/>
    </w:r>
    <w:r w:rsidRPr="00375A32">
      <w:rPr>
        <w:b/>
        <w:sz w:val="24"/>
        <w:szCs w:val="24"/>
      </w:rPr>
      <w:t>ESTADO DE MATO GROSSO</w:t>
    </w:r>
    <w:r>
      <w:rPr>
        <w:b/>
        <w:sz w:val="24"/>
        <w:szCs w:val="24"/>
      </w:rPr>
      <w:t xml:space="preserve">    </w:t>
    </w:r>
    <w:r>
      <w:rPr>
        <w:b/>
        <w:sz w:val="24"/>
        <w:szCs w:val="24"/>
      </w:rPr>
      <w:tab/>
      <w:t xml:space="preserve">        FLS.______</w:t>
    </w:r>
  </w:p>
  <w:p w:rsidR="0090580B" w:rsidRPr="00375A32" w:rsidRDefault="0090580B" w:rsidP="004B5027">
    <w:pPr>
      <w:pStyle w:val="Cabealho"/>
      <w:ind w:left="1418" w:right="1841"/>
      <w:jc w:val="center"/>
      <w:rPr>
        <w:b/>
        <w:sz w:val="24"/>
        <w:szCs w:val="24"/>
      </w:rPr>
    </w:pPr>
    <w:r w:rsidRPr="00375A32">
      <w:rPr>
        <w:b/>
        <w:sz w:val="24"/>
        <w:szCs w:val="24"/>
      </w:rPr>
      <w:t>PREFEITURA MUNICIPAL DE ALTO ARAGUAIA</w:t>
    </w:r>
  </w:p>
  <w:p w:rsidR="0090580B" w:rsidRDefault="0090580B" w:rsidP="004B5027">
    <w:pPr>
      <w:pStyle w:val="Cabealho"/>
      <w:ind w:left="1418" w:right="625"/>
      <w:jc w:val="center"/>
      <w:rPr>
        <w:b/>
        <w:sz w:val="24"/>
        <w:szCs w:val="24"/>
      </w:rPr>
    </w:pPr>
    <w:r>
      <w:rPr>
        <w:b/>
        <w:sz w:val="24"/>
        <w:szCs w:val="24"/>
      </w:rPr>
      <w:tab/>
    </w:r>
    <w:r w:rsidRPr="00DF3CBB">
      <w:rPr>
        <w:b/>
        <w:sz w:val="24"/>
        <w:szCs w:val="24"/>
      </w:rPr>
      <w:t>SETOR DE LICITAÇÕES</w:t>
    </w:r>
    <w:r>
      <w:rPr>
        <w:b/>
        <w:sz w:val="24"/>
        <w:szCs w:val="24"/>
      </w:rPr>
      <w:t xml:space="preserve">       </w:t>
    </w:r>
    <w:r>
      <w:rPr>
        <w:b/>
        <w:sz w:val="24"/>
        <w:szCs w:val="24"/>
      </w:rPr>
      <w:tab/>
      <w:t>________</w:t>
    </w:r>
  </w:p>
  <w:p w:rsidR="0090580B" w:rsidRDefault="0090580B" w:rsidP="004B5027">
    <w:pPr>
      <w:pStyle w:val="Cabealho"/>
      <w:ind w:left="1418" w:right="625"/>
      <w:jc w:val="center"/>
      <w:rPr>
        <w:sz w:val="20"/>
      </w:rPr>
    </w:pPr>
    <w:r>
      <w:rPr>
        <w:b/>
        <w:sz w:val="24"/>
        <w:szCs w:val="24"/>
      </w:rPr>
      <w:tab/>
    </w:r>
    <w:r>
      <w:rPr>
        <w:b/>
        <w:sz w:val="24"/>
        <w:szCs w:val="24"/>
      </w:rPr>
      <w:tab/>
      <w:t>VISTO</w:t>
    </w:r>
  </w:p>
  <w:p w:rsidR="0090580B" w:rsidRDefault="0090580B" w:rsidP="004B5027">
    <w:pPr>
      <w:pStyle w:val="Cabealho"/>
      <w:ind w:left="1418" w:right="1841"/>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80B" w:rsidRPr="00375A32" w:rsidRDefault="0090580B" w:rsidP="002321F0">
    <w:pPr>
      <w:pStyle w:val="Cabealho"/>
      <w:tabs>
        <w:tab w:val="clear" w:pos="8504"/>
        <w:tab w:val="center" w:pos="4820"/>
        <w:tab w:val="left" w:pos="8080"/>
        <w:tab w:val="left" w:pos="8789"/>
        <w:tab w:val="left" w:pos="10206"/>
        <w:tab w:val="left" w:pos="10490"/>
        <w:tab w:val="left" w:pos="10773"/>
      </w:tabs>
      <w:ind w:left="1418" w:right="283"/>
      <w:rPr>
        <w:b/>
        <w:sz w:val="24"/>
        <w:szCs w:val="24"/>
      </w:rPr>
    </w:pPr>
    <w:r>
      <w:rPr>
        <w:b/>
        <w:noProof/>
        <w:sz w:val="24"/>
        <w:szCs w:val="24"/>
        <w:lang w:val="pt-BR" w:eastAsia="pt-BR"/>
      </w:rPr>
      <w:drawing>
        <wp:anchor distT="0" distB="0" distL="114300" distR="114300" simplePos="0" relativeHeight="251657216" behindDoc="0" locked="0" layoutInCell="1" allowOverlap="1" wp14:anchorId="0A4D806C" wp14:editId="5A447704">
          <wp:simplePos x="0" y="0"/>
          <wp:positionH relativeFrom="column">
            <wp:posOffset>0</wp:posOffset>
          </wp:positionH>
          <wp:positionV relativeFrom="paragraph">
            <wp:posOffset>170815</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62000" cy="758825"/>
                  </a:xfrm>
                  <a:prstGeom prst="rect">
                    <a:avLst/>
                  </a:prstGeom>
                </pic:spPr>
              </pic:pic>
            </a:graphicData>
          </a:graphic>
          <wp14:sizeRelH relativeFrom="page">
            <wp14:pctWidth>0</wp14:pctWidth>
          </wp14:sizeRelH>
          <wp14:sizeRelV relativeFrom="page">
            <wp14:pctHeight>0</wp14:pctHeight>
          </wp14:sizeRelV>
        </wp:anchor>
      </w:drawing>
    </w:r>
    <w:r>
      <w:rPr>
        <w:b/>
        <w:sz w:val="24"/>
        <w:szCs w:val="24"/>
      </w:rPr>
      <w:t xml:space="preserve">      </w:t>
    </w:r>
    <w:r w:rsidRPr="00375A32">
      <w:rPr>
        <w:b/>
        <w:sz w:val="24"/>
        <w:szCs w:val="24"/>
      </w:rPr>
      <w:t>ESTADO DE MATO GROSSO</w:t>
    </w:r>
    <w:r>
      <w:rPr>
        <w:b/>
        <w:sz w:val="24"/>
        <w:szCs w:val="24"/>
      </w:rPr>
      <w:t xml:space="preserve">    </w:t>
    </w:r>
    <w:r>
      <w:rPr>
        <w:b/>
        <w:sz w:val="24"/>
        <w:szCs w:val="24"/>
      </w:rPr>
      <w:tab/>
      <w:t xml:space="preserve">        FLS.______</w:t>
    </w:r>
  </w:p>
  <w:p w:rsidR="0090580B" w:rsidRPr="00375A32" w:rsidRDefault="0090580B" w:rsidP="002321F0">
    <w:pPr>
      <w:pStyle w:val="Cabealho"/>
      <w:ind w:left="1418" w:right="1841"/>
      <w:rPr>
        <w:b/>
        <w:sz w:val="24"/>
        <w:szCs w:val="24"/>
      </w:rPr>
    </w:pPr>
    <w:r>
      <w:rPr>
        <w:b/>
        <w:sz w:val="24"/>
        <w:szCs w:val="24"/>
      </w:rPr>
      <w:t xml:space="preserve">      </w:t>
    </w:r>
    <w:r w:rsidRPr="00375A32">
      <w:rPr>
        <w:b/>
        <w:sz w:val="24"/>
        <w:szCs w:val="24"/>
      </w:rPr>
      <w:t>PREFEITURA MUNICIPAL DE ALTO ARAGUAIA</w:t>
    </w:r>
  </w:p>
  <w:p w:rsidR="0090580B" w:rsidRDefault="0090580B" w:rsidP="002321F0">
    <w:pPr>
      <w:pStyle w:val="Cabealho"/>
      <w:ind w:left="1418" w:right="625"/>
      <w:rPr>
        <w:b/>
        <w:sz w:val="24"/>
        <w:szCs w:val="24"/>
      </w:rPr>
    </w:pPr>
    <w:r>
      <w:rPr>
        <w:b/>
        <w:sz w:val="24"/>
        <w:szCs w:val="24"/>
      </w:rPr>
      <w:t xml:space="preserve">      </w:t>
    </w:r>
    <w:r w:rsidRPr="00DF3CBB">
      <w:rPr>
        <w:b/>
        <w:sz w:val="24"/>
        <w:szCs w:val="24"/>
      </w:rPr>
      <w:t>SETOR DE LICITAÇÕES</w:t>
    </w:r>
    <w:r>
      <w:rPr>
        <w:b/>
        <w:sz w:val="24"/>
        <w:szCs w:val="24"/>
      </w:rPr>
      <w:t xml:space="preserve">       </w:t>
    </w:r>
    <w:r>
      <w:rPr>
        <w:b/>
        <w:sz w:val="24"/>
        <w:szCs w:val="24"/>
      </w:rPr>
      <w:tab/>
    </w:r>
    <w:r>
      <w:rPr>
        <w:b/>
        <w:sz w:val="24"/>
        <w:szCs w:val="24"/>
      </w:rPr>
      <w:tab/>
      <w:t>________</w:t>
    </w:r>
  </w:p>
  <w:p w:rsidR="0090580B" w:rsidRDefault="0090580B" w:rsidP="002321F0">
    <w:pPr>
      <w:pStyle w:val="Cabealho"/>
      <w:ind w:left="1418" w:right="625"/>
      <w:jc w:val="center"/>
      <w:rPr>
        <w:sz w:val="20"/>
      </w:rPr>
    </w:pPr>
    <w:r>
      <w:rPr>
        <w:b/>
        <w:sz w:val="24"/>
        <w:szCs w:val="24"/>
      </w:rPr>
      <w:tab/>
      <w:t xml:space="preserve">           </w:t>
    </w:r>
    <w:r>
      <w:rPr>
        <w:b/>
        <w:sz w:val="24"/>
        <w:szCs w:val="24"/>
      </w:rPr>
      <w:tab/>
      <w:t>VISTO</w:t>
    </w:r>
  </w:p>
  <w:p w:rsidR="0090580B" w:rsidRDefault="0090580B">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80B" w:rsidRPr="00375A32" w:rsidRDefault="0090580B" w:rsidP="002321F0">
    <w:pPr>
      <w:pStyle w:val="Cabealho"/>
      <w:tabs>
        <w:tab w:val="clear" w:pos="8504"/>
        <w:tab w:val="center" w:pos="4820"/>
        <w:tab w:val="left" w:pos="8080"/>
        <w:tab w:val="left" w:pos="8789"/>
        <w:tab w:val="left" w:pos="10206"/>
        <w:tab w:val="left" w:pos="10490"/>
        <w:tab w:val="left" w:pos="10773"/>
      </w:tabs>
      <w:ind w:left="1418" w:right="283"/>
      <w:rPr>
        <w:b/>
        <w:sz w:val="24"/>
        <w:szCs w:val="24"/>
      </w:rPr>
    </w:pPr>
    <w:r>
      <w:rPr>
        <w:b/>
        <w:noProof/>
        <w:sz w:val="24"/>
        <w:szCs w:val="24"/>
        <w:lang w:val="pt-BR" w:eastAsia="pt-BR"/>
      </w:rPr>
      <w:drawing>
        <wp:anchor distT="0" distB="0" distL="114300" distR="114300" simplePos="0" relativeHeight="251662336" behindDoc="0" locked="0" layoutInCell="1" allowOverlap="1" wp14:anchorId="1D7207EF" wp14:editId="3AA72BC6">
          <wp:simplePos x="0" y="0"/>
          <wp:positionH relativeFrom="column">
            <wp:posOffset>0</wp:posOffset>
          </wp:positionH>
          <wp:positionV relativeFrom="paragraph">
            <wp:posOffset>170815</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62000" cy="758825"/>
                  </a:xfrm>
                  <a:prstGeom prst="rect">
                    <a:avLst/>
                  </a:prstGeom>
                </pic:spPr>
              </pic:pic>
            </a:graphicData>
          </a:graphic>
          <wp14:sizeRelH relativeFrom="page">
            <wp14:pctWidth>0</wp14:pctWidth>
          </wp14:sizeRelH>
          <wp14:sizeRelV relativeFrom="page">
            <wp14:pctHeight>0</wp14:pctHeight>
          </wp14:sizeRelV>
        </wp:anchor>
      </w:drawing>
    </w:r>
    <w:r>
      <w:rPr>
        <w:b/>
        <w:sz w:val="24"/>
        <w:szCs w:val="24"/>
      </w:rPr>
      <w:t xml:space="preserve">     </w:t>
    </w:r>
    <w:r w:rsidRPr="00375A32">
      <w:rPr>
        <w:b/>
        <w:sz w:val="24"/>
        <w:szCs w:val="24"/>
      </w:rPr>
      <w:t>ESTADO DE MATO GROSSO</w:t>
    </w:r>
    <w:r>
      <w:rPr>
        <w:b/>
        <w:sz w:val="24"/>
        <w:szCs w:val="24"/>
      </w:rPr>
      <w:t xml:space="preserve">    </w:t>
    </w:r>
    <w:r>
      <w:rPr>
        <w:b/>
        <w:sz w:val="24"/>
        <w:szCs w:val="24"/>
      </w:rPr>
      <w:tab/>
      <w:t xml:space="preserve">        FLS.______</w:t>
    </w:r>
  </w:p>
  <w:p w:rsidR="0090580B" w:rsidRPr="00375A32" w:rsidRDefault="0090580B" w:rsidP="002321F0">
    <w:pPr>
      <w:pStyle w:val="Cabealho"/>
      <w:ind w:left="1418" w:right="1841"/>
      <w:rPr>
        <w:b/>
        <w:sz w:val="24"/>
        <w:szCs w:val="24"/>
      </w:rPr>
    </w:pPr>
    <w:r>
      <w:rPr>
        <w:b/>
        <w:sz w:val="24"/>
        <w:szCs w:val="24"/>
      </w:rPr>
      <w:t xml:space="preserve">      </w:t>
    </w:r>
    <w:r w:rsidRPr="00375A32">
      <w:rPr>
        <w:b/>
        <w:sz w:val="24"/>
        <w:szCs w:val="24"/>
      </w:rPr>
      <w:t>PREFEITURA MUNICIPAL DE ALTO ARAGUAIA</w:t>
    </w:r>
  </w:p>
  <w:p w:rsidR="0090580B" w:rsidRDefault="0090580B" w:rsidP="002321F0">
    <w:pPr>
      <w:pStyle w:val="Cabealho"/>
      <w:ind w:left="1418" w:right="625"/>
      <w:rPr>
        <w:b/>
        <w:sz w:val="24"/>
        <w:szCs w:val="24"/>
      </w:rPr>
    </w:pPr>
    <w:r>
      <w:rPr>
        <w:b/>
        <w:sz w:val="24"/>
        <w:szCs w:val="24"/>
      </w:rPr>
      <w:t xml:space="preserve">      </w:t>
    </w:r>
    <w:r w:rsidRPr="00DF3CBB">
      <w:rPr>
        <w:b/>
        <w:sz w:val="24"/>
        <w:szCs w:val="24"/>
      </w:rPr>
      <w:t>SETOR DE LICITAÇÕES</w:t>
    </w:r>
    <w:r>
      <w:rPr>
        <w:b/>
        <w:sz w:val="24"/>
        <w:szCs w:val="24"/>
      </w:rPr>
      <w:t xml:space="preserve">       </w:t>
    </w:r>
    <w:r>
      <w:rPr>
        <w:b/>
        <w:sz w:val="24"/>
        <w:szCs w:val="24"/>
      </w:rPr>
      <w:tab/>
    </w:r>
    <w:r>
      <w:rPr>
        <w:b/>
        <w:sz w:val="24"/>
        <w:szCs w:val="24"/>
      </w:rPr>
      <w:tab/>
      <w:t>________</w:t>
    </w:r>
  </w:p>
  <w:p w:rsidR="0090580B" w:rsidRDefault="0090580B" w:rsidP="002321F0">
    <w:pPr>
      <w:pStyle w:val="Cabealho"/>
      <w:ind w:left="1418" w:right="625"/>
      <w:jc w:val="center"/>
      <w:rPr>
        <w:sz w:val="20"/>
      </w:rPr>
    </w:pPr>
    <w:r>
      <w:rPr>
        <w:b/>
        <w:sz w:val="24"/>
        <w:szCs w:val="24"/>
      </w:rPr>
      <w:tab/>
      <w:t xml:space="preserve">           </w:t>
    </w:r>
    <w:r>
      <w:rPr>
        <w:b/>
        <w:sz w:val="24"/>
        <w:szCs w:val="24"/>
      </w:rPr>
      <w:tab/>
      <w:t>VISTO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8402D"/>
    <w:multiLevelType w:val="multilevel"/>
    <w:tmpl w:val="EC088094"/>
    <w:lvl w:ilvl="0">
      <w:start w:val="12"/>
      <w:numFmt w:val="decimal"/>
      <w:lvlText w:val="%1"/>
      <w:lvlJc w:val="left"/>
      <w:pPr>
        <w:ind w:left="2311" w:hanging="994"/>
      </w:pPr>
      <w:rPr>
        <w:rFonts w:hint="default"/>
        <w:lang w:val="pt-PT" w:eastAsia="en-US" w:bidi="ar-SA"/>
      </w:rPr>
    </w:lvl>
    <w:lvl w:ilvl="1">
      <w:start w:val="1"/>
      <w:numFmt w:val="decimal"/>
      <w:lvlText w:val="%1.%2"/>
      <w:lvlJc w:val="left"/>
      <w:pPr>
        <w:ind w:left="2311" w:hanging="994"/>
      </w:pPr>
      <w:rPr>
        <w:rFonts w:ascii="Times New Roman" w:eastAsia="Times New Roman" w:hAnsi="Times New Roman" w:cs="Times New Roman" w:hint="default"/>
        <w:spacing w:val="-1"/>
        <w:w w:val="97"/>
        <w:sz w:val="24"/>
        <w:szCs w:val="24"/>
        <w:lang w:val="pt-PT" w:eastAsia="en-US" w:bidi="ar-SA"/>
      </w:rPr>
    </w:lvl>
    <w:lvl w:ilvl="2">
      <w:start w:val="1"/>
      <w:numFmt w:val="decimal"/>
      <w:lvlText w:val="%1.%2.%3"/>
      <w:lvlJc w:val="left"/>
      <w:pPr>
        <w:ind w:left="2027" w:hanging="992"/>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368" w:hanging="992"/>
      </w:pPr>
      <w:rPr>
        <w:rFonts w:hint="default"/>
        <w:lang w:val="pt-PT" w:eastAsia="en-US" w:bidi="ar-SA"/>
      </w:rPr>
    </w:lvl>
    <w:lvl w:ilvl="4">
      <w:numFmt w:val="bullet"/>
      <w:lvlText w:val="•"/>
      <w:lvlJc w:val="left"/>
      <w:pPr>
        <w:ind w:left="5393" w:hanging="992"/>
      </w:pPr>
      <w:rPr>
        <w:rFonts w:hint="default"/>
        <w:lang w:val="pt-PT" w:eastAsia="en-US" w:bidi="ar-SA"/>
      </w:rPr>
    </w:lvl>
    <w:lvl w:ilvl="5">
      <w:numFmt w:val="bullet"/>
      <w:lvlText w:val="•"/>
      <w:lvlJc w:val="left"/>
      <w:pPr>
        <w:ind w:left="6417" w:hanging="992"/>
      </w:pPr>
      <w:rPr>
        <w:rFonts w:hint="default"/>
        <w:lang w:val="pt-PT" w:eastAsia="en-US" w:bidi="ar-SA"/>
      </w:rPr>
    </w:lvl>
    <w:lvl w:ilvl="6">
      <w:numFmt w:val="bullet"/>
      <w:lvlText w:val="•"/>
      <w:lvlJc w:val="left"/>
      <w:pPr>
        <w:ind w:left="7442" w:hanging="992"/>
      </w:pPr>
      <w:rPr>
        <w:rFonts w:hint="default"/>
        <w:lang w:val="pt-PT" w:eastAsia="en-US" w:bidi="ar-SA"/>
      </w:rPr>
    </w:lvl>
    <w:lvl w:ilvl="7">
      <w:numFmt w:val="bullet"/>
      <w:lvlText w:val="•"/>
      <w:lvlJc w:val="left"/>
      <w:pPr>
        <w:ind w:left="8466" w:hanging="992"/>
      </w:pPr>
      <w:rPr>
        <w:rFonts w:hint="default"/>
        <w:lang w:val="pt-PT" w:eastAsia="en-US" w:bidi="ar-SA"/>
      </w:rPr>
    </w:lvl>
    <w:lvl w:ilvl="8">
      <w:numFmt w:val="bullet"/>
      <w:lvlText w:val="•"/>
      <w:lvlJc w:val="left"/>
      <w:pPr>
        <w:ind w:left="9491" w:hanging="992"/>
      </w:pPr>
      <w:rPr>
        <w:rFonts w:hint="default"/>
        <w:lang w:val="pt-PT" w:eastAsia="en-US" w:bidi="ar-SA"/>
      </w:rPr>
    </w:lvl>
  </w:abstractNum>
  <w:abstractNum w:abstractNumId="1">
    <w:nsid w:val="03F90690"/>
    <w:multiLevelType w:val="multilevel"/>
    <w:tmpl w:val="1D1AF5CC"/>
    <w:lvl w:ilvl="0">
      <w:start w:val="1"/>
      <w:numFmt w:val="decimal"/>
      <w:lvlText w:val="%1"/>
      <w:lvlJc w:val="left"/>
      <w:pPr>
        <w:ind w:left="1603" w:hanging="711"/>
      </w:pPr>
      <w:rPr>
        <w:rFonts w:hint="default"/>
        <w:lang w:val="pt-PT" w:eastAsia="en-US" w:bidi="ar-SA"/>
      </w:rPr>
    </w:lvl>
    <w:lvl w:ilvl="1">
      <w:start w:val="2"/>
      <w:numFmt w:val="decimal"/>
      <w:lvlText w:val="%1.%2"/>
      <w:lvlJc w:val="left"/>
      <w:pPr>
        <w:ind w:left="1603" w:hanging="711"/>
      </w:pPr>
      <w:rPr>
        <w:rFonts w:hint="default"/>
        <w:lang w:val="pt-PT" w:eastAsia="en-US" w:bidi="ar-SA"/>
      </w:rPr>
    </w:lvl>
    <w:lvl w:ilvl="2">
      <w:start w:val="2"/>
      <w:numFmt w:val="decimal"/>
      <w:lvlText w:val="%1.%2.%3."/>
      <w:lvlJc w:val="left"/>
      <w:pPr>
        <w:ind w:left="1603" w:hanging="711"/>
      </w:pPr>
      <w:rPr>
        <w:rFonts w:ascii="Times New Roman" w:eastAsia="Times New Roman" w:hAnsi="Times New Roman" w:cs="Times New Roman" w:hint="default"/>
        <w:b/>
        <w:bCs/>
        <w:spacing w:val="-1"/>
        <w:w w:val="98"/>
        <w:sz w:val="24"/>
        <w:szCs w:val="24"/>
        <w:lang w:val="pt-PT" w:eastAsia="en-US" w:bidi="ar-SA"/>
      </w:rPr>
    </w:lvl>
    <w:lvl w:ilvl="3">
      <w:start w:val="1"/>
      <w:numFmt w:val="upperRoman"/>
      <w:lvlText w:val="%4-"/>
      <w:lvlJc w:val="left"/>
      <w:pPr>
        <w:ind w:left="1819" w:hanging="216"/>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5060" w:hanging="216"/>
      </w:pPr>
      <w:rPr>
        <w:rFonts w:hint="default"/>
        <w:lang w:val="pt-PT" w:eastAsia="en-US" w:bidi="ar-SA"/>
      </w:rPr>
    </w:lvl>
    <w:lvl w:ilvl="5">
      <w:numFmt w:val="bullet"/>
      <w:lvlText w:val="•"/>
      <w:lvlJc w:val="left"/>
      <w:pPr>
        <w:ind w:left="6140" w:hanging="216"/>
      </w:pPr>
      <w:rPr>
        <w:rFonts w:hint="default"/>
        <w:lang w:val="pt-PT" w:eastAsia="en-US" w:bidi="ar-SA"/>
      </w:rPr>
    </w:lvl>
    <w:lvl w:ilvl="6">
      <w:numFmt w:val="bullet"/>
      <w:lvlText w:val="•"/>
      <w:lvlJc w:val="left"/>
      <w:pPr>
        <w:ind w:left="7220" w:hanging="216"/>
      </w:pPr>
      <w:rPr>
        <w:rFonts w:hint="default"/>
        <w:lang w:val="pt-PT" w:eastAsia="en-US" w:bidi="ar-SA"/>
      </w:rPr>
    </w:lvl>
    <w:lvl w:ilvl="7">
      <w:numFmt w:val="bullet"/>
      <w:lvlText w:val="•"/>
      <w:lvlJc w:val="left"/>
      <w:pPr>
        <w:ind w:left="8300" w:hanging="216"/>
      </w:pPr>
      <w:rPr>
        <w:rFonts w:hint="default"/>
        <w:lang w:val="pt-PT" w:eastAsia="en-US" w:bidi="ar-SA"/>
      </w:rPr>
    </w:lvl>
    <w:lvl w:ilvl="8">
      <w:numFmt w:val="bullet"/>
      <w:lvlText w:val="•"/>
      <w:lvlJc w:val="left"/>
      <w:pPr>
        <w:ind w:left="9380" w:hanging="216"/>
      </w:pPr>
      <w:rPr>
        <w:rFonts w:hint="default"/>
        <w:lang w:val="pt-PT" w:eastAsia="en-US" w:bidi="ar-SA"/>
      </w:rPr>
    </w:lvl>
  </w:abstractNum>
  <w:abstractNum w:abstractNumId="2">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Times New Roman"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Times New Roman"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Times New Roman" w:hint="default"/>
      </w:rPr>
    </w:lvl>
    <w:lvl w:ilvl="8" w:tplc="04160005">
      <w:start w:val="1"/>
      <w:numFmt w:val="bullet"/>
      <w:lvlText w:val=""/>
      <w:lvlJc w:val="left"/>
      <w:pPr>
        <w:ind w:left="6480" w:hanging="360"/>
      </w:pPr>
      <w:rPr>
        <w:rFonts w:ascii="Wingdings" w:hAnsi="Wingdings" w:hint="default"/>
      </w:rPr>
    </w:lvl>
  </w:abstractNum>
  <w:abstractNum w:abstractNumId="3">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Times New Roman"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Times New Roman"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Times New Roman" w:hint="default"/>
      </w:rPr>
    </w:lvl>
    <w:lvl w:ilvl="8" w:tplc="04160005">
      <w:start w:val="1"/>
      <w:numFmt w:val="bullet"/>
      <w:lvlText w:val=""/>
      <w:lvlJc w:val="left"/>
      <w:pPr>
        <w:ind w:left="6480" w:hanging="360"/>
      </w:pPr>
      <w:rPr>
        <w:rFonts w:ascii="Wingdings" w:hAnsi="Wingdings" w:hint="default"/>
      </w:rPr>
    </w:lvl>
  </w:abstractNum>
  <w:abstractNum w:abstractNumId="4">
    <w:nsid w:val="08903511"/>
    <w:multiLevelType w:val="hybridMultilevel"/>
    <w:tmpl w:val="F63AC8B4"/>
    <w:lvl w:ilvl="0" w:tplc="399ED0F4">
      <w:start w:val="1"/>
      <w:numFmt w:val="decimal"/>
      <w:lvlText w:val="%1."/>
      <w:lvlJc w:val="left"/>
      <w:pPr>
        <w:ind w:left="19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DAAC2C0">
      <w:start w:val="1"/>
      <w:numFmt w:val="lowerLetter"/>
      <w:lvlText w:val="%2"/>
      <w:lvlJc w:val="left"/>
      <w:pPr>
        <w:ind w:left="109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D3528660">
      <w:start w:val="1"/>
      <w:numFmt w:val="lowerRoman"/>
      <w:lvlText w:val="%3"/>
      <w:lvlJc w:val="left"/>
      <w:pPr>
        <w:ind w:left="181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795E8D28">
      <w:start w:val="1"/>
      <w:numFmt w:val="decimal"/>
      <w:lvlText w:val="%4"/>
      <w:lvlJc w:val="left"/>
      <w:pPr>
        <w:ind w:left="25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B93A9088">
      <w:start w:val="1"/>
      <w:numFmt w:val="lowerLetter"/>
      <w:lvlText w:val="%5"/>
      <w:lvlJc w:val="left"/>
      <w:pPr>
        <w:ind w:left="32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22AFD6C">
      <w:start w:val="1"/>
      <w:numFmt w:val="lowerRoman"/>
      <w:lvlText w:val="%6"/>
      <w:lvlJc w:val="left"/>
      <w:pPr>
        <w:ind w:left="397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B3E25D7A">
      <w:start w:val="1"/>
      <w:numFmt w:val="decimal"/>
      <w:lvlText w:val="%7"/>
      <w:lvlJc w:val="left"/>
      <w:pPr>
        <w:ind w:left="469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78249E78">
      <w:start w:val="1"/>
      <w:numFmt w:val="lowerLetter"/>
      <w:lvlText w:val="%8"/>
      <w:lvlJc w:val="left"/>
      <w:pPr>
        <w:ind w:left="541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5C07A94">
      <w:start w:val="1"/>
      <w:numFmt w:val="lowerRoman"/>
      <w:lvlText w:val="%9"/>
      <w:lvlJc w:val="left"/>
      <w:pPr>
        <w:ind w:left="61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
    <w:nsid w:val="08FD02D4"/>
    <w:multiLevelType w:val="multilevel"/>
    <w:tmpl w:val="36D2809A"/>
    <w:lvl w:ilvl="0">
      <w:start w:val="4"/>
      <w:numFmt w:val="decimal"/>
      <w:lvlText w:val="%1."/>
      <w:lvlJc w:val="left"/>
      <w:pPr>
        <w:ind w:left="480" w:hanging="480"/>
      </w:pPr>
      <w:rPr>
        <w:rFonts w:hint="default"/>
        <w:b/>
        <w:u w:val="thick"/>
      </w:rPr>
    </w:lvl>
    <w:lvl w:ilvl="1">
      <w:start w:val="16"/>
      <w:numFmt w:val="decimal"/>
      <w:lvlText w:val="%1.%2."/>
      <w:lvlJc w:val="left"/>
      <w:pPr>
        <w:ind w:left="1047" w:hanging="480"/>
      </w:pPr>
      <w:rPr>
        <w:rFonts w:hint="default"/>
        <w:b/>
        <w:u w:val="thick"/>
      </w:rPr>
    </w:lvl>
    <w:lvl w:ilvl="2">
      <w:start w:val="1"/>
      <w:numFmt w:val="decimal"/>
      <w:lvlText w:val="%1.%2.%3."/>
      <w:lvlJc w:val="left"/>
      <w:pPr>
        <w:ind w:left="1854" w:hanging="720"/>
      </w:pPr>
      <w:rPr>
        <w:rFonts w:hint="default"/>
        <w:b/>
        <w:u w:val="thick"/>
      </w:rPr>
    </w:lvl>
    <w:lvl w:ilvl="3">
      <w:start w:val="1"/>
      <w:numFmt w:val="decimal"/>
      <w:lvlText w:val="%1.%2.%3.%4."/>
      <w:lvlJc w:val="left"/>
      <w:pPr>
        <w:ind w:left="2421" w:hanging="720"/>
      </w:pPr>
      <w:rPr>
        <w:rFonts w:hint="default"/>
        <w:b/>
        <w:u w:val="thick"/>
      </w:rPr>
    </w:lvl>
    <w:lvl w:ilvl="4">
      <w:start w:val="1"/>
      <w:numFmt w:val="decimal"/>
      <w:lvlText w:val="%1.%2.%3.%4.%5."/>
      <w:lvlJc w:val="left"/>
      <w:pPr>
        <w:ind w:left="3348" w:hanging="1080"/>
      </w:pPr>
      <w:rPr>
        <w:rFonts w:hint="default"/>
        <w:b/>
        <w:u w:val="thick"/>
      </w:rPr>
    </w:lvl>
    <w:lvl w:ilvl="5">
      <w:start w:val="1"/>
      <w:numFmt w:val="decimal"/>
      <w:lvlText w:val="%1.%2.%3.%4.%5.%6."/>
      <w:lvlJc w:val="left"/>
      <w:pPr>
        <w:ind w:left="3915" w:hanging="1080"/>
      </w:pPr>
      <w:rPr>
        <w:rFonts w:hint="default"/>
        <w:b/>
        <w:u w:val="thick"/>
      </w:rPr>
    </w:lvl>
    <w:lvl w:ilvl="6">
      <w:start w:val="1"/>
      <w:numFmt w:val="decimal"/>
      <w:lvlText w:val="%1.%2.%3.%4.%5.%6.%7."/>
      <w:lvlJc w:val="left"/>
      <w:pPr>
        <w:ind w:left="4842" w:hanging="1440"/>
      </w:pPr>
      <w:rPr>
        <w:rFonts w:hint="default"/>
        <w:b/>
        <w:u w:val="thick"/>
      </w:rPr>
    </w:lvl>
    <w:lvl w:ilvl="7">
      <w:start w:val="1"/>
      <w:numFmt w:val="decimal"/>
      <w:lvlText w:val="%1.%2.%3.%4.%5.%6.%7.%8."/>
      <w:lvlJc w:val="left"/>
      <w:pPr>
        <w:ind w:left="5409" w:hanging="1440"/>
      </w:pPr>
      <w:rPr>
        <w:rFonts w:hint="default"/>
        <w:b/>
        <w:u w:val="thick"/>
      </w:rPr>
    </w:lvl>
    <w:lvl w:ilvl="8">
      <w:start w:val="1"/>
      <w:numFmt w:val="decimal"/>
      <w:lvlText w:val="%1.%2.%3.%4.%5.%6.%7.%8.%9."/>
      <w:lvlJc w:val="left"/>
      <w:pPr>
        <w:ind w:left="6336" w:hanging="1800"/>
      </w:pPr>
      <w:rPr>
        <w:rFonts w:hint="default"/>
        <w:b/>
        <w:u w:val="thick"/>
      </w:rPr>
    </w:lvl>
  </w:abstractNum>
  <w:abstractNum w:abstractNumId="6">
    <w:nsid w:val="09A820B7"/>
    <w:multiLevelType w:val="multilevel"/>
    <w:tmpl w:val="341A37B4"/>
    <w:lvl w:ilvl="0">
      <w:start w:val="11"/>
      <w:numFmt w:val="decimal"/>
      <w:lvlText w:val="%1"/>
      <w:lvlJc w:val="left"/>
      <w:pPr>
        <w:ind w:left="1463" w:hanging="425"/>
      </w:pPr>
      <w:rPr>
        <w:rFonts w:hint="default"/>
        <w:lang w:val="pt-PT" w:eastAsia="en-US" w:bidi="ar-SA"/>
      </w:rPr>
    </w:lvl>
    <w:lvl w:ilvl="1">
      <w:start w:val="1"/>
      <w:numFmt w:val="decimal"/>
      <w:lvlText w:val="%1.%2"/>
      <w:lvlJc w:val="left"/>
      <w:pPr>
        <w:ind w:left="1463" w:hanging="425"/>
      </w:pPr>
      <w:rPr>
        <w:rFonts w:ascii="Times New Roman" w:eastAsia="Times New Roman" w:hAnsi="Times New Roman" w:cs="Times New Roman" w:hint="default"/>
        <w:w w:val="97"/>
        <w:sz w:val="22"/>
        <w:szCs w:val="22"/>
        <w:lang w:val="pt-PT" w:eastAsia="en-US" w:bidi="ar-SA"/>
      </w:rPr>
    </w:lvl>
    <w:lvl w:ilvl="2">
      <w:start w:val="1"/>
      <w:numFmt w:val="decimal"/>
      <w:lvlText w:val="%1.%2.%3"/>
      <w:lvlJc w:val="left"/>
      <w:pPr>
        <w:ind w:left="2313" w:hanging="992"/>
        <w:jc w:val="right"/>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368" w:hanging="992"/>
      </w:pPr>
      <w:rPr>
        <w:rFonts w:hint="default"/>
        <w:lang w:val="pt-PT" w:eastAsia="en-US" w:bidi="ar-SA"/>
      </w:rPr>
    </w:lvl>
    <w:lvl w:ilvl="4">
      <w:numFmt w:val="bullet"/>
      <w:lvlText w:val="•"/>
      <w:lvlJc w:val="left"/>
      <w:pPr>
        <w:ind w:left="5393" w:hanging="992"/>
      </w:pPr>
      <w:rPr>
        <w:rFonts w:hint="default"/>
        <w:lang w:val="pt-PT" w:eastAsia="en-US" w:bidi="ar-SA"/>
      </w:rPr>
    </w:lvl>
    <w:lvl w:ilvl="5">
      <w:numFmt w:val="bullet"/>
      <w:lvlText w:val="•"/>
      <w:lvlJc w:val="left"/>
      <w:pPr>
        <w:ind w:left="6417" w:hanging="992"/>
      </w:pPr>
      <w:rPr>
        <w:rFonts w:hint="default"/>
        <w:lang w:val="pt-PT" w:eastAsia="en-US" w:bidi="ar-SA"/>
      </w:rPr>
    </w:lvl>
    <w:lvl w:ilvl="6">
      <w:numFmt w:val="bullet"/>
      <w:lvlText w:val="•"/>
      <w:lvlJc w:val="left"/>
      <w:pPr>
        <w:ind w:left="7442" w:hanging="992"/>
      </w:pPr>
      <w:rPr>
        <w:rFonts w:hint="default"/>
        <w:lang w:val="pt-PT" w:eastAsia="en-US" w:bidi="ar-SA"/>
      </w:rPr>
    </w:lvl>
    <w:lvl w:ilvl="7">
      <w:numFmt w:val="bullet"/>
      <w:lvlText w:val="•"/>
      <w:lvlJc w:val="left"/>
      <w:pPr>
        <w:ind w:left="8466" w:hanging="992"/>
      </w:pPr>
      <w:rPr>
        <w:rFonts w:hint="default"/>
        <w:lang w:val="pt-PT" w:eastAsia="en-US" w:bidi="ar-SA"/>
      </w:rPr>
    </w:lvl>
    <w:lvl w:ilvl="8">
      <w:numFmt w:val="bullet"/>
      <w:lvlText w:val="•"/>
      <w:lvlJc w:val="left"/>
      <w:pPr>
        <w:ind w:left="9491" w:hanging="992"/>
      </w:pPr>
      <w:rPr>
        <w:rFonts w:hint="default"/>
        <w:lang w:val="pt-PT" w:eastAsia="en-US" w:bidi="ar-SA"/>
      </w:rPr>
    </w:lvl>
  </w:abstractNum>
  <w:abstractNum w:abstractNumId="7">
    <w:nsid w:val="09E25A37"/>
    <w:multiLevelType w:val="multilevel"/>
    <w:tmpl w:val="401E4EE8"/>
    <w:lvl w:ilvl="0">
      <w:start w:val="15"/>
      <w:numFmt w:val="decimal"/>
      <w:lvlText w:val="%1"/>
      <w:lvlJc w:val="left"/>
      <w:pPr>
        <w:ind w:left="1754" w:hanging="545"/>
      </w:pPr>
      <w:rPr>
        <w:rFonts w:hint="default"/>
        <w:lang w:val="pt-PT" w:eastAsia="en-US" w:bidi="ar-SA"/>
      </w:rPr>
    </w:lvl>
    <w:lvl w:ilvl="1">
      <w:start w:val="2"/>
      <w:numFmt w:val="decimal"/>
      <w:lvlText w:val="%1.%2."/>
      <w:lvlJc w:val="left"/>
      <w:pPr>
        <w:ind w:left="1754" w:hanging="545"/>
        <w:jc w:val="right"/>
      </w:pPr>
      <w:rPr>
        <w:rFonts w:ascii="Times New Roman" w:eastAsia="Times New Roman" w:hAnsi="Times New Roman" w:cs="Times New Roman" w:hint="default"/>
        <w:spacing w:val="-1"/>
        <w:w w:val="97"/>
        <w:sz w:val="24"/>
        <w:szCs w:val="24"/>
        <w:lang w:val="pt-PT" w:eastAsia="en-US" w:bidi="ar-SA"/>
      </w:rPr>
    </w:lvl>
    <w:lvl w:ilvl="2">
      <w:start w:val="1"/>
      <w:numFmt w:val="decimal"/>
      <w:lvlText w:val="%1.%2.%3."/>
      <w:lvlJc w:val="left"/>
      <w:pPr>
        <w:ind w:left="1754" w:hanging="723"/>
        <w:jc w:val="right"/>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3933" w:hanging="723"/>
      </w:pPr>
      <w:rPr>
        <w:rFonts w:hint="default"/>
        <w:lang w:val="pt-PT" w:eastAsia="en-US" w:bidi="ar-SA"/>
      </w:rPr>
    </w:lvl>
    <w:lvl w:ilvl="4">
      <w:numFmt w:val="bullet"/>
      <w:lvlText w:val="•"/>
      <w:lvlJc w:val="left"/>
      <w:pPr>
        <w:ind w:left="5020" w:hanging="723"/>
      </w:pPr>
      <w:rPr>
        <w:rFonts w:hint="default"/>
        <w:lang w:val="pt-PT" w:eastAsia="en-US" w:bidi="ar-SA"/>
      </w:rPr>
    </w:lvl>
    <w:lvl w:ilvl="5">
      <w:numFmt w:val="bullet"/>
      <w:lvlText w:val="•"/>
      <w:lvlJc w:val="left"/>
      <w:pPr>
        <w:ind w:left="6106" w:hanging="723"/>
      </w:pPr>
      <w:rPr>
        <w:rFonts w:hint="default"/>
        <w:lang w:val="pt-PT" w:eastAsia="en-US" w:bidi="ar-SA"/>
      </w:rPr>
    </w:lvl>
    <w:lvl w:ilvl="6">
      <w:numFmt w:val="bullet"/>
      <w:lvlText w:val="•"/>
      <w:lvlJc w:val="left"/>
      <w:pPr>
        <w:ind w:left="7193" w:hanging="723"/>
      </w:pPr>
      <w:rPr>
        <w:rFonts w:hint="default"/>
        <w:lang w:val="pt-PT" w:eastAsia="en-US" w:bidi="ar-SA"/>
      </w:rPr>
    </w:lvl>
    <w:lvl w:ilvl="7">
      <w:numFmt w:val="bullet"/>
      <w:lvlText w:val="•"/>
      <w:lvlJc w:val="left"/>
      <w:pPr>
        <w:ind w:left="8280" w:hanging="723"/>
      </w:pPr>
      <w:rPr>
        <w:rFonts w:hint="default"/>
        <w:lang w:val="pt-PT" w:eastAsia="en-US" w:bidi="ar-SA"/>
      </w:rPr>
    </w:lvl>
    <w:lvl w:ilvl="8">
      <w:numFmt w:val="bullet"/>
      <w:lvlText w:val="•"/>
      <w:lvlJc w:val="left"/>
      <w:pPr>
        <w:ind w:left="9366" w:hanging="723"/>
      </w:pPr>
      <w:rPr>
        <w:rFonts w:hint="default"/>
        <w:lang w:val="pt-PT" w:eastAsia="en-US" w:bidi="ar-SA"/>
      </w:rPr>
    </w:lvl>
  </w:abstractNum>
  <w:abstractNum w:abstractNumId="8">
    <w:nsid w:val="0C5F4421"/>
    <w:multiLevelType w:val="multilevel"/>
    <w:tmpl w:val="F1BC6E5A"/>
    <w:lvl w:ilvl="0">
      <w:start w:val="23"/>
      <w:numFmt w:val="decimal"/>
      <w:lvlText w:val="%1."/>
      <w:lvlJc w:val="left"/>
      <w:pPr>
        <w:ind w:left="480" w:hanging="480"/>
      </w:pPr>
      <w:rPr>
        <w:rFonts w:hint="default"/>
      </w:rPr>
    </w:lvl>
    <w:lvl w:ilvl="1">
      <w:start w:val="4"/>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nsid w:val="0D814B1A"/>
    <w:multiLevelType w:val="hybridMultilevel"/>
    <w:tmpl w:val="EB5842D6"/>
    <w:lvl w:ilvl="0" w:tplc="64B86082">
      <w:start w:val="1"/>
      <w:numFmt w:val="lowerRoman"/>
      <w:lvlText w:val="%1."/>
      <w:lvlJc w:val="left"/>
      <w:pPr>
        <w:ind w:left="1180" w:hanging="360"/>
      </w:pPr>
      <w:rPr>
        <w:rFonts w:ascii="Times New Roman" w:eastAsia="Times New Roman" w:hAnsi="Times New Roman" w:cs="Times New Roman" w:hint="default"/>
        <w:spacing w:val="-1"/>
        <w:w w:val="97"/>
        <w:sz w:val="24"/>
        <w:szCs w:val="24"/>
        <w:lang w:val="pt-PT" w:eastAsia="en-US" w:bidi="ar-SA"/>
      </w:rPr>
    </w:lvl>
    <w:lvl w:ilvl="1" w:tplc="B7ACD500">
      <w:numFmt w:val="bullet"/>
      <w:lvlText w:val="•"/>
      <w:lvlJc w:val="left"/>
      <w:pPr>
        <w:ind w:left="2216" w:hanging="360"/>
      </w:pPr>
      <w:rPr>
        <w:rFonts w:hint="default"/>
        <w:lang w:val="pt-PT" w:eastAsia="en-US" w:bidi="ar-SA"/>
      </w:rPr>
    </w:lvl>
    <w:lvl w:ilvl="2" w:tplc="FCDACB1C">
      <w:numFmt w:val="bullet"/>
      <w:lvlText w:val="•"/>
      <w:lvlJc w:val="left"/>
      <w:pPr>
        <w:ind w:left="3252" w:hanging="360"/>
      </w:pPr>
      <w:rPr>
        <w:rFonts w:hint="default"/>
        <w:lang w:val="pt-PT" w:eastAsia="en-US" w:bidi="ar-SA"/>
      </w:rPr>
    </w:lvl>
    <w:lvl w:ilvl="3" w:tplc="6B82C61C">
      <w:numFmt w:val="bullet"/>
      <w:lvlText w:val="•"/>
      <w:lvlJc w:val="left"/>
      <w:pPr>
        <w:ind w:left="4288" w:hanging="360"/>
      </w:pPr>
      <w:rPr>
        <w:rFonts w:hint="default"/>
        <w:lang w:val="pt-PT" w:eastAsia="en-US" w:bidi="ar-SA"/>
      </w:rPr>
    </w:lvl>
    <w:lvl w:ilvl="4" w:tplc="A79467A2">
      <w:numFmt w:val="bullet"/>
      <w:lvlText w:val="•"/>
      <w:lvlJc w:val="left"/>
      <w:pPr>
        <w:ind w:left="5324" w:hanging="360"/>
      </w:pPr>
      <w:rPr>
        <w:rFonts w:hint="default"/>
        <w:lang w:val="pt-PT" w:eastAsia="en-US" w:bidi="ar-SA"/>
      </w:rPr>
    </w:lvl>
    <w:lvl w:ilvl="5" w:tplc="09267842">
      <w:numFmt w:val="bullet"/>
      <w:lvlText w:val="•"/>
      <w:lvlJc w:val="left"/>
      <w:pPr>
        <w:ind w:left="6360" w:hanging="360"/>
      </w:pPr>
      <w:rPr>
        <w:rFonts w:hint="default"/>
        <w:lang w:val="pt-PT" w:eastAsia="en-US" w:bidi="ar-SA"/>
      </w:rPr>
    </w:lvl>
    <w:lvl w:ilvl="6" w:tplc="0B58B228">
      <w:numFmt w:val="bullet"/>
      <w:lvlText w:val="•"/>
      <w:lvlJc w:val="left"/>
      <w:pPr>
        <w:ind w:left="7396" w:hanging="360"/>
      </w:pPr>
      <w:rPr>
        <w:rFonts w:hint="default"/>
        <w:lang w:val="pt-PT" w:eastAsia="en-US" w:bidi="ar-SA"/>
      </w:rPr>
    </w:lvl>
    <w:lvl w:ilvl="7" w:tplc="4A82ECB8">
      <w:numFmt w:val="bullet"/>
      <w:lvlText w:val="•"/>
      <w:lvlJc w:val="left"/>
      <w:pPr>
        <w:ind w:left="8432" w:hanging="360"/>
      </w:pPr>
      <w:rPr>
        <w:rFonts w:hint="default"/>
        <w:lang w:val="pt-PT" w:eastAsia="en-US" w:bidi="ar-SA"/>
      </w:rPr>
    </w:lvl>
    <w:lvl w:ilvl="8" w:tplc="FC829A22">
      <w:numFmt w:val="bullet"/>
      <w:lvlText w:val="•"/>
      <w:lvlJc w:val="left"/>
      <w:pPr>
        <w:ind w:left="9468" w:hanging="360"/>
      </w:pPr>
      <w:rPr>
        <w:rFonts w:hint="default"/>
        <w:lang w:val="pt-PT" w:eastAsia="en-US" w:bidi="ar-SA"/>
      </w:rPr>
    </w:lvl>
  </w:abstractNum>
  <w:abstractNum w:abstractNumId="10">
    <w:nsid w:val="0DB511D6"/>
    <w:multiLevelType w:val="multilevel"/>
    <w:tmpl w:val="A964EC4E"/>
    <w:lvl w:ilvl="0">
      <w:start w:val="10"/>
      <w:numFmt w:val="decimal"/>
      <w:lvlText w:val="%1"/>
      <w:lvlJc w:val="left"/>
      <w:pPr>
        <w:ind w:left="1463" w:hanging="425"/>
      </w:pPr>
      <w:rPr>
        <w:rFonts w:hint="default"/>
        <w:lang w:val="pt-PT" w:eastAsia="en-US" w:bidi="ar-SA"/>
      </w:rPr>
    </w:lvl>
    <w:lvl w:ilvl="1">
      <w:start w:val="3"/>
      <w:numFmt w:val="decimal"/>
      <w:lvlText w:val="%1.%2"/>
      <w:lvlJc w:val="left"/>
      <w:pPr>
        <w:ind w:left="1463" w:hanging="425"/>
      </w:pPr>
      <w:rPr>
        <w:rFonts w:ascii="Times New Roman" w:eastAsia="Times New Roman" w:hAnsi="Times New Roman" w:cs="Times New Roman" w:hint="default"/>
        <w:w w:val="97"/>
        <w:sz w:val="22"/>
        <w:szCs w:val="22"/>
        <w:lang w:val="pt-PT" w:eastAsia="en-US" w:bidi="ar-SA"/>
      </w:rPr>
    </w:lvl>
    <w:lvl w:ilvl="2">
      <w:start w:val="1"/>
      <w:numFmt w:val="decimal"/>
      <w:lvlText w:val="%1.%2.%3"/>
      <w:lvlJc w:val="left"/>
      <w:pPr>
        <w:ind w:left="1463" w:hanging="1133"/>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484" w:hanging="1133"/>
      </w:pPr>
      <w:rPr>
        <w:rFonts w:hint="default"/>
        <w:lang w:val="pt-PT" w:eastAsia="en-US" w:bidi="ar-SA"/>
      </w:rPr>
    </w:lvl>
    <w:lvl w:ilvl="4">
      <w:numFmt w:val="bullet"/>
      <w:lvlText w:val="•"/>
      <w:lvlJc w:val="left"/>
      <w:pPr>
        <w:ind w:left="5492" w:hanging="1133"/>
      </w:pPr>
      <w:rPr>
        <w:rFonts w:hint="default"/>
        <w:lang w:val="pt-PT" w:eastAsia="en-US" w:bidi="ar-SA"/>
      </w:rPr>
    </w:lvl>
    <w:lvl w:ilvl="5">
      <w:numFmt w:val="bullet"/>
      <w:lvlText w:val="•"/>
      <w:lvlJc w:val="left"/>
      <w:pPr>
        <w:ind w:left="6500" w:hanging="1133"/>
      </w:pPr>
      <w:rPr>
        <w:rFonts w:hint="default"/>
        <w:lang w:val="pt-PT" w:eastAsia="en-US" w:bidi="ar-SA"/>
      </w:rPr>
    </w:lvl>
    <w:lvl w:ilvl="6">
      <w:numFmt w:val="bullet"/>
      <w:lvlText w:val="•"/>
      <w:lvlJc w:val="left"/>
      <w:pPr>
        <w:ind w:left="7508" w:hanging="1133"/>
      </w:pPr>
      <w:rPr>
        <w:rFonts w:hint="default"/>
        <w:lang w:val="pt-PT" w:eastAsia="en-US" w:bidi="ar-SA"/>
      </w:rPr>
    </w:lvl>
    <w:lvl w:ilvl="7">
      <w:numFmt w:val="bullet"/>
      <w:lvlText w:val="•"/>
      <w:lvlJc w:val="left"/>
      <w:pPr>
        <w:ind w:left="8516" w:hanging="1133"/>
      </w:pPr>
      <w:rPr>
        <w:rFonts w:hint="default"/>
        <w:lang w:val="pt-PT" w:eastAsia="en-US" w:bidi="ar-SA"/>
      </w:rPr>
    </w:lvl>
    <w:lvl w:ilvl="8">
      <w:numFmt w:val="bullet"/>
      <w:lvlText w:val="•"/>
      <w:lvlJc w:val="left"/>
      <w:pPr>
        <w:ind w:left="9524" w:hanging="1133"/>
      </w:pPr>
      <w:rPr>
        <w:rFonts w:hint="default"/>
        <w:lang w:val="pt-PT" w:eastAsia="en-US" w:bidi="ar-SA"/>
      </w:rPr>
    </w:lvl>
  </w:abstractNum>
  <w:abstractNum w:abstractNumId="11">
    <w:nsid w:val="112D265E"/>
    <w:multiLevelType w:val="multilevel"/>
    <w:tmpl w:val="182E194C"/>
    <w:lvl w:ilvl="0">
      <w:start w:val="4"/>
      <w:numFmt w:val="decimal"/>
      <w:lvlText w:val="%1"/>
      <w:lvlJc w:val="left"/>
      <w:pPr>
        <w:ind w:left="2438" w:hanging="452"/>
      </w:pPr>
      <w:rPr>
        <w:rFonts w:hint="default"/>
        <w:lang w:val="pt-PT" w:eastAsia="en-US" w:bidi="ar-SA"/>
      </w:rPr>
    </w:lvl>
    <w:lvl w:ilvl="1">
      <w:start w:val="1"/>
      <w:numFmt w:val="decimal"/>
      <w:lvlText w:val="%1.%2."/>
      <w:lvlJc w:val="left"/>
      <w:pPr>
        <w:ind w:left="878" w:hanging="452"/>
        <w:jc w:val="right"/>
      </w:pPr>
      <w:rPr>
        <w:rFonts w:ascii="Times New Roman" w:eastAsia="Times New Roman" w:hAnsi="Times New Roman" w:cs="Times New Roman" w:hint="default"/>
        <w:w w:val="97"/>
        <w:sz w:val="24"/>
        <w:szCs w:val="24"/>
        <w:lang w:val="pt-PT" w:eastAsia="en-US" w:bidi="ar-SA"/>
      </w:rPr>
    </w:lvl>
    <w:lvl w:ilvl="2">
      <w:start w:val="1"/>
      <w:numFmt w:val="decimal"/>
      <w:lvlText w:val="%1.%2.%3."/>
      <w:lvlJc w:val="left"/>
      <w:pPr>
        <w:ind w:left="364" w:hanging="720"/>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462" w:hanging="720"/>
      </w:pPr>
      <w:rPr>
        <w:rFonts w:hint="default"/>
        <w:lang w:val="pt-PT" w:eastAsia="en-US" w:bidi="ar-SA"/>
      </w:rPr>
    </w:lvl>
    <w:lvl w:ilvl="4">
      <w:numFmt w:val="bullet"/>
      <w:lvlText w:val="•"/>
      <w:lvlJc w:val="left"/>
      <w:pPr>
        <w:ind w:left="5473" w:hanging="720"/>
      </w:pPr>
      <w:rPr>
        <w:rFonts w:hint="default"/>
        <w:lang w:val="pt-PT" w:eastAsia="en-US" w:bidi="ar-SA"/>
      </w:rPr>
    </w:lvl>
    <w:lvl w:ilvl="5">
      <w:numFmt w:val="bullet"/>
      <w:lvlText w:val="•"/>
      <w:lvlJc w:val="left"/>
      <w:pPr>
        <w:ind w:left="6484" w:hanging="720"/>
      </w:pPr>
      <w:rPr>
        <w:rFonts w:hint="default"/>
        <w:lang w:val="pt-PT" w:eastAsia="en-US" w:bidi="ar-SA"/>
      </w:rPr>
    </w:lvl>
    <w:lvl w:ilvl="6">
      <w:numFmt w:val="bullet"/>
      <w:lvlText w:val="•"/>
      <w:lvlJc w:val="left"/>
      <w:pPr>
        <w:ind w:left="7495" w:hanging="720"/>
      </w:pPr>
      <w:rPr>
        <w:rFonts w:hint="default"/>
        <w:lang w:val="pt-PT" w:eastAsia="en-US" w:bidi="ar-SA"/>
      </w:rPr>
    </w:lvl>
    <w:lvl w:ilvl="7">
      <w:numFmt w:val="bullet"/>
      <w:lvlText w:val="•"/>
      <w:lvlJc w:val="left"/>
      <w:pPr>
        <w:ind w:left="8506" w:hanging="720"/>
      </w:pPr>
      <w:rPr>
        <w:rFonts w:hint="default"/>
        <w:lang w:val="pt-PT" w:eastAsia="en-US" w:bidi="ar-SA"/>
      </w:rPr>
    </w:lvl>
    <w:lvl w:ilvl="8">
      <w:numFmt w:val="bullet"/>
      <w:lvlText w:val="•"/>
      <w:lvlJc w:val="left"/>
      <w:pPr>
        <w:ind w:left="9517" w:hanging="720"/>
      </w:pPr>
      <w:rPr>
        <w:rFonts w:hint="default"/>
        <w:lang w:val="pt-PT" w:eastAsia="en-US" w:bidi="ar-SA"/>
      </w:rPr>
    </w:lvl>
  </w:abstractNum>
  <w:abstractNum w:abstractNumId="12">
    <w:nsid w:val="117277FE"/>
    <w:multiLevelType w:val="multilevel"/>
    <w:tmpl w:val="CAD4BED2"/>
    <w:lvl w:ilvl="0">
      <w:start w:val="20"/>
      <w:numFmt w:val="decimal"/>
      <w:lvlText w:val="%1"/>
      <w:lvlJc w:val="left"/>
      <w:pPr>
        <w:ind w:left="1468" w:hanging="567"/>
      </w:pPr>
      <w:rPr>
        <w:rFonts w:hint="default"/>
        <w:lang w:val="pt-PT" w:eastAsia="en-US" w:bidi="ar-SA"/>
      </w:rPr>
    </w:lvl>
    <w:lvl w:ilvl="1">
      <w:start w:val="1"/>
      <w:numFmt w:val="none"/>
      <w:lvlText w:val="21.11"/>
      <w:lvlJc w:val="left"/>
      <w:pPr>
        <w:ind w:left="1468" w:hanging="567"/>
      </w:pPr>
      <w:rPr>
        <w:rFonts w:ascii="Times New Roman" w:eastAsia="Arial" w:hAnsi="Times New Roman" w:cs="Times New Roman" w:hint="default"/>
        <w:spacing w:val="-1"/>
        <w:w w:val="97"/>
        <w:sz w:val="24"/>
        <w:szCs w:val="20"/>
        <w:lang w:val="pt-PT" w:eastAsia="en-US" w:bidi="ar-SA"/>
      </w:rPr>
    </w:lvl>
    <w:lvl w:ilvl="2">
      <w:start w:val="1"/>
      <w:numFmt w:val="decimal"/>
      <w:lvlText w:val="%1.%2.%3."/>
      <w:lvlJc w:val="left"/>
      <w:pPr>
        <w:ind w:left="1684" w:hanging="708"/>
      </w:pPr>
      <w:rPr>
        <w:rFonts w:ascii="Arial" w:eastAsia="Arial" w:hAnsi="Arial" w:cs="Arial" w:hint="default"/>
        <w:spacing w:val="-1"/>
        <w:w w:val="97"/>
        <w:sz w:val="20"/>
        <w:szCs w:val="20"/>
        <w:lang w:val="pt-PT" w:eastAsia="en-US" w:bidi="ar-SA"/>
      </w:rPr>
    </w:lvl>
    <w:lvl w:ilvl="3">
      <w:numFmt w:val="bullet"/>
      <w:lvlText w:val="•"/>
      <w:lvlJc w:val="left"/>
      <w:pPr>
        <w:ind w:left="3871" w:hanging="708"/>
      </w:pPr>
      <w:rPr>
        <w:rFonts w:hint="default"/>
        <w:lang w:val="pt-PT" w:eastAsia="en-US" w:bidi="ar-SA"/>
      </w:rPr>
    </w:lvl>
    <w:lvl w:ilvl="4">
      <w:numFmt w:val="bullet"/>
      <w:lvlText w:val="•"/>
      <w:lvlJc w:val="left"/>
      <w:pPr>
        <w:ind w:left="4966" w:hanging="708"/>
      </w:pPr>
      <w:rPr>
        <w:rFonts w:hint="default"/>
        <w:lang w:val="pt-PT" w:eastAsia="en-US" w:bidi="ar-SA"/>
      </w:rPr>
    </w:lvl>
    <w:lvl w:ilvl="5">
      <w:numFmt w:val="bullet"/>
      <w:lvlText w:val="•"/>
      <w:lvlJc w:val="left"/>
      <w:pPr>
        <w:ind w:left="6062" w:hanging="708"/>
      </w:pPr>
      <w:rPr>
        <w:rFonts w:hint="default"/>
        <w:lang w:val="pt-PT" w:eastAsia="en-US" w:bidi="ar-SA"/>
      </w:rPr>
    </w:lvl>
    <w:lvl w:ilvl="6">
      <w:numFmt w:val="bullet"/>
      <w:lvlText w:val="•"/>
      <w:lvlJc w:val="left"/>
      <w:pPr>
        <w:ind w:left="7157" w:hanging="708"/>
      </w:pPr>
      <w:rPr>
        <w:rFonts w:hint="default"/>
        <w:lang w:val="pt-PT" w:eastAsia="en-US" w:bidi="ar-SA"/>
      </w:rPr>
    </w:lvl>
    <w:lvl w:ilvl="7">
      <w:numFmt w:val="bullet"/>
      <w:lvlText w:val="•"/>
      <w:lvlJc w:val="left"/>
      <w:pPr>
        <w:ind w:left="8253" w:hanging="708"/>
      </w:pPr>
      <w:rPr>
        <w:rFonts w:hint="default"/>
        <w:lang w:val="pt-PT" w:eastAsia="en-US" w:bidi="ar-SA"/>
      </w:rPr>
    </w:lvl>
    <w:lvl w:ilvl="8">
      <w:numFmt w:val="bullet"/>
      <w:lvlText w:val="•"/>
      <w:lvlJc w:val="left"/>
      <w:pPr>
        <w:ind w:left="9348" w:hanging="708"/>
      </w:pPr>
      <w:rPr>
        <w:rFonts w:hint="default"/>
        <w:lang w:val="pt-PT" w:eastAsia="en-US" w:bidi="ar-SA"/>
      </w:rPr>
    </w:lvl>
  </w:abstractNum>
  <w:abstractNum w:abstractNumId="13">
    <w:nsid w:val="12377ED7"/>
    <w:multiLevelType w:val="hybridMultilevel"/>
    <w:tmpl w:val="9CF28DD6"/>
    <w:lvl w:ilvl="0" w:tplc="E3F86782">
      <w:start w:val="2"/>
      <w:numFmt w:val="upperRoman"/>
      <w:lvlText w:val="%1"/>
      <w:lvlJc w:val="left"/>
      <w:pPr>
        <w:ind w:left="1168" w:hanging="392"/>
      </w:pPr>
      <w:rPr>
        <w:rFonts w:ascii="Times New Roman" w:eastAsia="Times New Roman" w:hAnsi="Times New Roman" w:cs="Times New Roman" w:hint="default"/>
        <w:spacing w:val="0"/>
        <w:w w:val="94"/>
        <w:sz w:val="24"/>
        <w:szCs w:val="24"/>
        <w:lang w:val="pt-PT" w:eastAsia="en-US" w:bidi="ar-SA"/>
      </w:rPr>
    </w:lvl>
    <w:lvl w:ilvl="1" w:tplc="5AB077F8">
      <w:numFmt w:val="bullet"/>
      <w:lvlText w:val="•"/>
      <w:lvlJc w:val="left"/>
      <w:pPr>
        <w:ind w:left="2198" w:hanging="392"/>
      </w:pPr>
      <w:rPr>
        <w:rFonts w:hint="default"/>
        <w:lang w:val="pt-PT" w:eastAsia="en-US" w:bidi="ar-SA"/>
      </w:rPr>
    </w:lvl>
    <w:lvl w:ilvl="2" w:tplc="F2A43CF4">
      <w:numFmt w:val="bullet"/>
      <w:lvlText w:val="•"/>
      <w:lvlJc w:val="left"/>
      <w:pPr>
        <w:ind w:left="3236" w:hanging="392"/>
      </w:pPr>
      <w:rPr>
        <w:rFonts w:hint="default"/>
        <w:lang w:val="pt-PT" w:eastAsia="en-US" w:bidi="ar-SA"/>
      </w:rPr>
    </w:lvl>
    <w:lvl w:ilvl="3" w:tplc="C9262A4C">
      <w:numFmt w:val="bullet"/>
      <w:lvlText w:val="•"/>
      <w:lvlJc w:val="left"/>
      <w:pPr>
        <w:ind w:left="4274" w:hanging="392"/>
      </w:pPr>
      <w:rPr>
        <w:rFonts w:hint="default"/>
        <w:lang w:val="pt-PT" w:eastAsia="en-US" w:bidi="ar-SA"/>
      </w:rPr>
    </w:lvl>
    <w:lvl w:ilvl="4" w:tplc="FA6CB7E2">
      <w:numFmt w:val="bullet"/>
      <w:lvlText w:val="•"/>
      <w:lvlJc w:val="left"/>
      <w:pPr>
        <w:ind w:left="5312" w:hanging="392"/>
      </w:pPr>
      <w:rPr>
        <w:rFonts w:hint="default"/>
        <w:lang w:val="pt-PT" w:eastAsia="en-US" w:bidi="ar-SA"/>
      </w:rPr>
    </w:lvl>
    <w:lvl w:ilvl="5" w:tplc="08AE692C">
      <w:numFmt w:val="bullet"/>
      <w:lvlText w:val="•"/>
      <w:lvlJc w:val="left"/>
      <w:pPr>
        <w:ind w:left="6350" w:hanging="392"/>
      </w:pPr>
      <w:rPr>
        <w:rFonts w:hint="default"/>
        <w:lang w:val="pt-PT" w:eastAsia="en-US" w:bidi="ar-SA"/>
      </w:rPr>
    </w:lvl>
    <w:lvl w:ilvl="6" w:tplc="5B0AED9A">
      <w:numFmt w:val="bullet"/>
      <w:lvlText w:val="•"/>
      <w:lvlJc w:val="left"/>
      <w:pPr>
        <w:ind w:left="7388" w:hanging="392"/>
      </w:pPr>
      <w:rPr>
        <w:rFonts w:hint="default"/>
        <w:lang w:val="pt-PT" w:eastAsia="en-US" w:bidi="ar-SA"/>
      </w:rPr>
    </w:lvl>
    <w:lvl w:ilvl="7" w:tplc="F0F225DA">
      <w:numFmt w:val="bullet"/>
      <w:lvlText w:val="•"/>
      <w:lvlJc w:val="left"/>
      <w:pPr>
        <w:ind w:left="8426" w:hanging="392"/>
      </w:pPr>
      <w:rPr>
        <w:rFonts w:hint="default"/>
        <w:lang w:val="pt-PT" w:eastAsia="en-US" w:bidi="ar-SA"/>
      </w:rPr>
    </w:lvl>
    <w:lvl w:ilvl="8" w:tplc="7E5C2EA2">
      <w:numFmt w:val="bullet"/>
      <w:lvlText w:val="•"/>
      <w:lvlJc w:val="left"/>
      <w:pPr>
        <w:ind w:left="9464" w:hanging="392"/>
      </w:pPr>
      <w:rPr>
        <w:rFonts w:hint="default"/>
        <w:lang w:val="pt-PT" w:eastAsia="en-US" w:bidi="ar-SA"/>
      </w:rPr>
    </w:lvl>
  </w:abstractNum>
  <w:abstractNum w:abstractNumId="14">
    <w:nsid w:val="140B0BD6"/>
    <w:multiLevelType w:val="multilevel"/>
    <w:tmpl w:val="110426D4"/>
    <w:lvl w:ilvl="0">
      <w:start w:val="5"/>
      <w:numFmt w:val="decimal"/>
      <w:lvlText w:val="%1"/>
      <w:lvlJc w:val="left"/>
      <w:pPr>
        <w:ind w:left="753" w:hanging="708"/>
      </w:pPr>
      <w:rPr>
        <w:rFonts w:hint="default"/>
        <w:lang w:val="pt-PT" w:eastAsia="en-US" w:bidi="ar-SA"/>
      </w:rPr>
    </w:lvl>
    <w:lvl w:ilvl="1">
      <w:start w:val="1"/>
      <w:numFmt w:val="decimal"/>
      <w:lvlText w:val="%1.%2."/>
      <w:lvlJc w:val="left"/>
      <w:pPr>
        <w:ind w:left="753" w:hanging="708"/>
        <w:jc w:val="right"/>
      </w:pPr>
      <w:rPr>
        <w:rFonts w:ascii="Times New Roman" w:eastAsia="Arial" w:hAnsi="Times New Roman" w:cs="Times New Roman" w:hint="default"/>
        <w:spacing w:val="-1"/>
        <w:w w:val="97"/>
        <w:sz w:val="24"/>
        <w:szCs w:val="24"/>
        <w:lang w:val="pt-PT" w:eastAsia="en-US" w:bidi="ar-SA"/>
      </w:rPr>
    </w:lvl>
    <w:lvl w:ilvl="2">
      <w:numFmt w:val="bullet"/>
      <w:lvlText w:val="•"/>
      <w:lvlJc w:val="left"/>
      <w:pPr>
        <w:ind w:left="2916" w:hanging="708"/>
      </w:pPr>
      <w:rPr>
        <w:rFonts w:hint="default"/>
        <w:lang w:val="pt-PT" w:eastAsia="en-US" w:bidi="ar-SA"/>
      </w:rPr>
    </w:lvl>
    <w:lvl w:ilvl="3">
      <w:numFmt w:val="bullet"/>
      <w:lvlText w:val="•"/>
      <w:lvlJc w:val="left"/>
      <w:pPr>
        <w:ind w:left="3994" w:hanging="708"/>
      </w:pPr>
      <w:rPr>
        <w:rFonts w:hint="default"/>
        <w:lang w:val="pt-PT" w:eastAsia="en-US" w:bidi="ar-SA"/>
      </w:rPr>
    </w:lvl>
    <w:lvl w:ilvl="4">
      <w:numFmt w:val="bullet"/>
      <w:lvlText w:val="•"/>
      <w:lvlJc w:val="left"/>
      <w:pPr>
        <w:ind w:left="5072" w:hanging="708"/>
      </w:pPr>
      <w:rPr>
        <w:rFonts w:hint="default"/>
        <w:lang w:val="pt-PT" w:eastAsia="en-US" w:bidi="ar-SA"/>
      </w:rPr>
    </w:lvl>
    <w:lvl w:ilvl="5">
      <w:numFmt w:val="bullet"/>
      <w:lvlText w:val="•"/>
      <w:lvlJc w:val="left"/>
      <w:pPr>
        <w:ind w:left="6150" w:hanging="708"/>
      </w:pPr>
      <w:rPr>
        <w:rFonts w:hint="default"/>
        <w:lang w:val="pt-PT" w:eastAsia="en-US" w:bidi="ar-SA"/>
      </w:rPr>
    </w:lvl>
    <w:lvl w:ilvl="6">
      <w:numFmt w:val="bullet"/>
      <w:lvlText w:val="•"/>
      <w:lvlJc w:val="left"/>
      <w:pPr>
        <w:ind w:left="7228" w:hanging="708"/>
      </w:pPr>
      <w:rPr>
        <w:rFonts w:hint="default"/>
        <w:lang w:val="pt-PT" w:eastAsia="en-US" w:bidi="ar-SA"/>
      </w:rPr>
    </w:lvl>
    <w:lvl w:ilvl="7">
      <w:numFmt w:val="bullet"/>
      <w:lvlText w:val="•"/>
      <w:lvlJc w:val="left"/>
      <w:pPr>
        <w:ind w:left="8306" w:hanging="708"/>
      </w:pPr>
      <w:rPr>
        <w:rFonts w:hint="default"/>
        <w:lang w:val="pt-PT" w:eastAsia="en-US" w:bidi="ar-SA"/>
      </w:rPr>
    </w:lvl>
    <w:lvl w:ilvl="8">
      <w:numFmt w:val="bullet"/>
      <w:lvlText w:val="•"/>
      <w:lvlJc w:val="left"/>
      <w:pPr>
        <w:ind w:left="9384" w:hanging="708"/>
      </w:pPr>
      <w:rPr>
        <w:rFonts w:hint="default"/>
        <w:lang w:val="pt-PT" w:eastAsia="en-US" w:bidi="ar-SA"/>
      </w:rPr>
    </w:lvl>
  </w:abstractNum>
  <w:abstractNum w:abstractNumId="15">
    <w:nsid w:val="1502209D"/>
    <w:multiLevelType w:val="multilevel"/>
    <w:tmpl w:val="794E27B0"/>
    <w:lvl w:ilvl="0">
      <w:start w:val="1"/>
      <w:numFmt w:val="decimal"/>
      <w:lvlText w:val="%1"/>
      <w:lvlJc w:val="left"/>
      <w:pPr>
        <w:ind w:left="2145" w:hanging="540"/>
      </w:pPr>
      <w:rPr>
        <w:rFonts w:hint="default"/>
        <w:lang w:val="pt-PT" w:eastAsia="en-US" w:bidi="ar-SA"/>
      </w:rPr>
    </w:lvl>
    <w:lvl w:ilvl="1">
      <w:start w:val="2"/>
      <w:numFmt w:val="decimal"/>
      <w:lvlText w:val="%1.%2"/>
      <w:lvlJc w:val="left"/>
      <w:pPr>
        <w:ind w:left="2145" w:hanging="540"/>
      </w:pPr>
      <w:rPr>
        <w:rFonts w:hint="default"/>
        <w:lang w:val="pt-PT" w:eastAsia="en-US" w:bidi="ar-SA"/>
      </w:rPr>
    </w:lvl>
    <w:lvl w:ilvl="2">
      <w:start w:val="5"/>
      <w:numFmt w:val="decimal"/>
      <w:lvlText w:val="%1.%2.%3"/>
      <w:lvlJc w:val="left"/>
      <w:pPr>
        <w:ind w:left="2145" w:hanging="540"/>
      </w:pPr>
      <w:rPr>
        <w:rFonts w:ascii="Times New Roman" w:eastAsia="Times New Roman" w:hAnsi="Times New Roman" w:cs="Times New Roman" w:hint="default"/>
        <w:b/>
        <w:bCs/>
        <w:spacing w:val="-1"/>
        <w:w w:val="98"/>
        <w:sz w:val="24"/>
        <w:szCs w:val="24"/>
        <w:lang w:val="pt-PT" w:eastAsia="en-US" w:bidi="ar-SA"/>
      </w:rPr>
    </w:lvl>
    <w:lvl w:ilvl="3">
      <w:start w:val="1"/>
      <w:numFmt w:val="decimal"/>
      <w:lvlText w:val="%1.%2.%3.%4."/>
      <w:lvlJc w:val="left"/>
      <w:pPr>
        <w:ind w:left="1900" w:hanging="721"/>
      </w:pPr>
      <w:rPr>
        <w:rFonts w:ascii="Times New Roman" w:eastAsia="Times New Roman" w:hAnsi="Times New Roman" w:cs="Times New Roman" w:hint="default"/>
        <w:spacing w:val="-21"/>
        <w:w w:val="99"/>
        <w:sz w:val="22"/>
        <w:szCs w:val="22"/>
        <w:lang w:val="pt-PT" w:eastAsia="en-US" w:bidi="ar-SA"/>
      </w:rPr>
    </w:lvl>
    <w:lvl w:ilvl="4">
      <w:numFmt w:val="bullet"/>
      <w:lvlText w:val="•"/>
      <w:lvlJc w:val="left"/>
      <w:pPr>
        <w:ind w:left="5273" w:hanging="721"/>
      </w:pPr>
      <w:rPr>
        <w:rFonts w:hint="default"/>
        <w:lang w:val="pt-PT" w:eastAsia="en-US" w:bidi="ar-SA"/>
      </w:rPr>
    </w:lvl>
    <w:lvl w:ilvl="5">
      <w:numFmt w:val="bullet"/>
      <w:lvlText w:val="•"/>
      <w:lvlJc w:val="left"/>
      <w:pPr>
        <w:ind w:left="6317" w:hanging="721"/>
      </w:pPr>
      <w:rPr>
        <w:rFonts w:hint="default"/>
        <w:lang w:val="pt-PT" w:eastAsia="en-US" w:bidi="ar-SA"/>
      </w:rPr>
    </w:lvl>
    <w:lvl w:ilvl="6">
      <w:numFmt w:val="bullet"/>
      <w:lvlText w:val="•"/>
      <w:lvlJc w:val="left"/>
      <w:pPr>
        <w:ind w:left="7362" w:hanging="721"/>
      </w:pPr>
      <w:rPr>
        <w:rFonts w:hint="default"/>
        <w:lang w:val="pt-PT" w:eastAsia="en-US" w:bidi="ar-SA"/>
      </w:rPr>
    </w:lvl>
    <w:lvl w:ilvl="7">
      <w:numFmt w:val="bullet"/>
      <w:lvlText w:val="•"/>
      <w:lvlJc w:val="left"/>
      <w:pPr>
        <w:ind w:left="8406" w:hanging="721"/>
      </w:pPr>
      <w:rPr>
        <w:rFonts w:hint="default"/>
        <w:lang w:val="pt-PT" w:eastAsia="en-US" w:bidi="ar-SA"/>
      </w:rPr>
    </w:lvl>
    <w:lvl w:ilvl="8">
      <w:numFmt w:val="bullet"/>
      <w:lvlText w:val="•"/>
      <w:lvlJc w:val="left"/>
      <w:pPr>
        <w:ind w:left="9451" w:hanging="721"/>
      </w:pPr>
      <w:rPr>
        <w:rFonts w:hint="default"/>
        <w:lang w:val="pt-PT" w:eastAsia="en-US" w:bidi="ar-SA"/>
      </w:rPr>
    </w:lvl>
  </w:abstractNum>
  <w:abstractNum w:abstractNumId="16">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Times New Roman"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Times New Roman"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Times New Roman" w:hint="default"/>
      </w:rPr>
    </w:lvl>
    <w:lvl w:ilvl="8" w:tplc="04160005">
      <w:start w:val="1"/>
      <w:numFmt w:val="bullet"/>
      <w:lvlText w:val=""/>
      <w:lvlJc w:val="left"/>
      <w:pPr>
        <w:ind w:left="6480" w:hanging="360"/>
      </w:pPr>
      <w:rPr>
        <w:rFonts w:ascii="Wingdings" w:hAnsi="Wingdings" w:hint="default"/>
      </w:rPr>
    </w:lvl>
  </w:abstractNum>
  <w:abstractNum w:abstractNumId="17">
    <w:nsid w:val="1D0D26FE"/>
    <w:multiLevelType w:val="hybridMultilevel"/>
    <w:tmpl w:val="49362F64"/>
    <w:lvl w:ilvl="0" w:tplc="6BCA89EE">
      <w:start w:val="1"/>
      <w:numFmt w:val="lowerLetter"/>
      <w:lvlText w:val="%1)"/>
      <w:lvlJc w:val="left"/>
      <w:pPr>
        <w:ind w:left="468" w:hanging="248"/>
        <w:jc w:val="right"/>
      </w:pPr>
      <w:rPr>
        <w:rFonts w:ascii="Times New Roman" w:eastAsia="Times New Roman" w:hAnsi="Times New Roman" w:cs="Times New Roman" w:hint="default"/>
        <w:spacing w:val="-1"/>
        <w:w w:val="97"/>
        <w:sz w:val="24"/>
        <w:szCs w:val="24"/>
        <w:lang w:val="pt-PT" w:eastAsia="en-US" w:bidi="ar-SA"/>
      </w:rPr>
    </w:lvl>
    <w:lvl w:ilvl="1" w:tplc="D814F104">
      <w:numFmt w:val="bullet"/>
      <w:lvlText w:val="•"/>
      <w:lvlJc w:val="left"/>
      <w:pPr>
        <w:ind w:left="1568" w:hanging="248"/>
      </w:pPr>
      <w:rPr>
        <w:rFonts w:hint="default"/>
        <w:lang w:val="pt-PT" w:eastAsia="en-US" w:bidi="ar-SA"/>
      </w:rPr>
    </w:lvl>
    <w:lvl w:ilvl="2" w:tplc="C0B0A9CC">
      <w:numFmt w:val="bullet"/>
      <w:lvlText w:val="•"/>
      <w:lvlJc w:val="left"/>
      <w:pPr>
        <w:ind w:left="2676" w:hanging="248"/>
      </w:pPr>
      <w:rPr>
        <w:rFonts w:hint="default"/>
        <w:lang w:val="pt-PT" w:eastAsia="en-US" w:bidi="ar-SA"/>
      </w:rPr>
    </w:lvl>
    <w:lvl w:ilvl="3" w:tplc="7204A66E">
      <w:numFmt w:val="bullet"/>
      <w:lvlText w:val="•"/>
      <w:lvlJc w:val="left"/>
      <w:pPr>
        <w:ind w:left="3784" w:hanging="248"/>
      </w:pPr>
      <w:rPr>
        <w:rFonts w:hint="default"/>
        <w:lang w:val="pt-PT" w:eastAsia="en-US" w:bidi="ar-SA"/>
      </w:rPr>
    </w:lvl>
    <w:lvl w:ilvl="4" w:tplc="359AACA0">
      <w:numFmt w:val="bullet"/>
      <w:lvlText w:val="•"/>
      <w:lvlJc w:val="left"/>
      <w:pPr>
        <w:ind w:left="4892" w:hanging="248"/>
      </w:pPr>
      <w:rPr>
        <w:rFonts w:hint="default"/>
        <w:lang w:val="pt-PT" w:eastAsia="en-US" w:bidi="ar-SA"/>
      </w:rPr>
    </w:lvl>
    <w:lvl w:ilvl="5" w:tplc="E4BA4AA2">
      <w:numFmt w:val="bullet"/>
      <w:lvlText w:val="•"/>
      <w:lvlJc w:val="left"/>
      <w:pPr>
        <w:ind w:left="6000" w:hanging="248"/>
      </w:pPr>
      <w:rPr>
        <w:rFonts w:hint="default"/>
        <w:lang w:val="pt-PT" w:eastAsia="en-US" w:bidi="ar-SA"/>
      </w:rPr>
    </w:lvl>
    <w:lvl w:ilvl="6" w:tplc="A4A6E170">
      <w:numFmt w:val="bullet"/>
      <w:lvlText w:val="•"/>
      <w:lvlJc w:val="left"/>
      <w:pPr>
        <w:ind w:left="7108" w:hanging="248"/>
      </w:pPr>
      <w:rPr>
        <w:rFonts w:hint="default"/>
        <w:lang w:val="pt-PT" w:eastAsia="en-US" w:bidi="ar-SA"/>
      </w:rPr>
    </w:lvl>
    <w:lvl w:ilvl="7" w:tplc="1D442072">
      <w:numFmt w:val="bullet"/>
      <w:lvlText w:val="•"/>
      <w:lvlJc w:val="left"/>
      <w:pPr>
        <w:ind w:left="8216" w:hanging="248"/>
      </w:pPr>
      <w:rPr>
        <w:rFonts w:hint="default"/>
        <w:lang w:val="pt-PT" w:eastAsia="en-US" w:bidi="ar-SA"/>
      </w:rPr>
    </w:lvl>
    <w:lvl w:ilvl="8" w:tplc="13D2B4CA">
      <w:numFmt w:val="bullet"/>
      <w:lvlText w:val="•"/>
      <w:lvlJc w:val="left"/>
      <w:pPr>
        <w:ind w:left="9324" w:hanging="248"/>
      </w:pPr>
      <w:rPr>
        <w:rFonts w:hint="default"/>
        <w:lang w:val="pt-PT" w:eastAsia="en-US" w:bidi="ar-SA"/>
      </w:rPr>
    </w:lvl>
  </w:abstractNum>
  <w:abstractNum w:abstractNumId="18">
    <w:nsid w:val="1E7F19A9"/>
    <w:multiLevelType w:val="multilevel"/>
    <w:tmpl w:val="475CFBA4"/>
    <w:lvl w:ilvl="0">
      <w:start w:val="24"/>
      <w:numFmt w:val="decimal"/>
      <w:lvlText w:val="%1"/>
      <w:lvlJc w:val="left"/>
      <w:pPr>
        <w:ind w:left="420" w:hanging="420"/>
      </w:pPr>
      <w:rPr>
        <w:rFonts w:hint="default"/>
      </w:rPr>
    </w:lvl>
    <w:lvl w:ilvl="1">
      <w:start w:val="1"/>
      <w:numFmt w:val="decimal"/>
      <w:lvlText w:val="%1.%2"/>
      <w:lvlJc w:val="left"/>
      <w:pPr>
        <w:ind w:left="1454" w:hanging="420"/>
      </w:pPr>
      <w:rPr>
        <w:rFonts w:hint="default"/>
      </w:rPr>
    </w:lvl>
    <w:lvl w:ilvl="2">
      <w:start w:val="1"/>
      <w:numFmt w:val="decimal"/>
      <w:lvlText w:val="%1.%2.%3"/>
      <w:lvlJc w:val="left"/>
      <w:pPr>
        <w:ind w:left="2788" w:hanging="720"/>
      </w:pPr>
      <w:rPr>
        <w:rFonts w:hint="default"/>
      </w:rPr>
    </w:lvl>
    <w:lvl w:ilvl="3">
      <w:start w:val="1"/>
      <w:numFmt w:val="decimal"/>
      <w:lvlText w:val="%1.%2.%3.%4"/>
      <w:lvlJc w:val="left"/>
      <w:pPr>
        <w:ind w:left="3822" w:hanging="720"/>
      </w:pPr>
      <w:rPr>
        <w:rFonts w:hint="default"/>
      </w:rPr>
    </w:lvl>
    <w:lvl w:ilvl="4">
      <w:start w:val="1"/>
      <w:numFmt w:val="decimal"/>
      <w:lvlText w:val="%1.%2.%3.%4.%5"/>
      <w:lvlJc w:val="left"/>
      <w:pPr>
        <w:ind w:left="5216" w:hanging="1080"/>
      </w:pPr>
      <w:rPr>
        <w:rFonts w:hint="default"/>
      </w:rPr>
    </w:lvl>
    <w:lvl w:ilvl="5">
      <w:start w:val="1"/>
      <w:numFmt w:val="decimal"/>
      <w:lvlText w:val="%1.%2.%3.%4.%5.%6"/>
      <w:lvlJc w:val="left"/>
      <w:pPr>
        <w:ind w:left="6250" w:hanging="1080"/>
      </w:pPr>
      <w:rPr>
        <w:rFonts w:hint="default"/>
      </w:rPr>
    </w:lvl>
    <w:lvl w:ilvl="6">
      <w:start w:val="1"/>
      <w:numFmt w:val="decimal"/>
      <w:lvlText w:val="%1.%2.%3.%4.%5.%6.%7"/>
      <w:lvlJc w:val="left"/>
      <w:pPr>
        <w:ind w:left="7644" w:hanging="1440"/>
      </w:pPr>
      <w:rPr>
        <w:rFonts w:hint="default"/>
      </w:rPr>
    </w:lvl>
    <w:lvl w:ilvl="7">
      <w:start w:val="1"/>
      <w:numFmt w:val="decimal"/>
      <w:lvlText w:val="%1.%2.%3.%4.%5.%6.%7.%8"/>
      <w:lvlJc w:val="left"/>
      <w:pPr>
        <w:ind w:left="8678" w:hanging="1440"/>
      </w:pPr>
      <w:rPr>
        <w:rFonts w:hint="default"/>
      </w:rPr>
    </w:lvl>
    <w:lvl w:ilvl="8">
      <w:start w:val="1"/>
      <w:numFmt w:val="decimal"/>
      <w:lvlText w:val="%1.%2.%3.%4.%5.%6.%7.%8.%9"/>
      <w:lvlJc w:val="left"/>
      <w:pPr>
        <w:ind w:left="10072" w:hanging="1800"/>
      </w:pPr>
      <w:rPr>
        <w:rFonts w:hint="default"/>
      </w:rPr>
    </w:lvl>
  </w:abstractNum>
  <w:abstractNum w:abstractNumId="19">
    <w:nsid w:val="2036644A"/>
    <w:multiLevelType w:val="multilevel"/>
    <w:tmpl w:val="4390724A"/>
    <w:lvl w:ilvl="0">
      <w:start w:val="3"/>
      <w:numFmt w:val="decimal"/>
      <w:lvlText w:val="%1"/>
      <w:lvlJc w:val="left"/>
      <w:pPr>
        <w:ind w:left="607" w:hanging="387"/>
      </w:pPr>
      <w:rPr>
        <w:rFonts w:hint="default"/>
        <w:lang w:val="pt-PT" w:eastAsia="en-US" w:bidi="ar-SA"/>
      </w:rPr>
    </w:lvl>
    <w:lvl w:ilvl="1">
      <w:start w:val="1"/>
      <w:numFmt w:val="decimal"/>
      <w:lvlText w:val="%1.%2"/>
      <w:lvlJc w:val="left"/>
      <w:pPr>
        <w:ind w:left="607" w:hanging="387"/>
      </w:pPr>
      <w:rPr>
        <w:rFonts w:ascii="Times New Roman" w:eastAsia="Times New Roman" w:hAnsi="Times New Roman" w:cs="Times New Roman" w:hint="default"/>
        <w:w w:val="97"/>
        <w:sz w:val="24"/>
        <w:szCs w:val="24"/>
        <w:lang w:val="pt-PT" w:eastAsia="en-US" w:bidi="ar-SA"/>
      </w:rPr>
    </w:lvl>
    <w:lvl w:ilvl="2">
      <w:start w:val="1"/>
      <w:numFmt w:val="lowerLetter"/>
      <w:lvlText w:val="%3)"/>
      <w:lvlJc w:val="left"/>
      <w:pPr>
        <w:ind w:left="223" w:hanging="284"/>
        <w:jc w:val="right"/>
      </w:pPr>
      <w:rPr>
        <w:rFonts w:hint="default"/>
        <w:b/>
        <w:bCs/>
        <w:spacing w:val="-1"/>
        <w:w w:val="98"/>
        <w:lang w:val="pt-PT" w:eastAsia="en-US" w:bidi="ar-SA"/>
      </w:rPr>
    </w:lvl>
    <w:lvl w:ilvl="3">
      <w:numFmt w:val="bullet"/>
      <w:lvlText w:val="•"/>
      <w:lvlJc w:val="left"/>
      <w:pPr>
        <w:ind w:left="3031" w:hanging="284"/>
      </w:pPr>
      <w:rPr>
        <w:rFonts w:hint="default"/>
        <w:lang w:val="pt-PT" w:eastAsia="en-US" w:bidi="ar-SA"/>
      </w:rPr>
    </w:lvl>
    <w:lvl w:ilvl="4">
      <w:numFmt w:val="bullet"/>
      <w:lvlText w:val="•"/>
      <w:lvlJc w:val="left"/>
      <w:pPr>
        <w:ind w:left="4246" w:hanging="284"/>
      </w:pPr>
      <w:rPr>
        <w:rFonts w:hint="default"/>
        <w:lang w:val="pt-PT" w:eastAsia="en-US" w:bidi="ar-SA"/>
      </w:rPr>
    </w:lvl>
    <w:lvl w:ilvl="5">
      <w:numFmt w:val="bullet"/>
      <w:lvlText w:val="•"/>
      <w:lvlJc w:val="left"/>
      <w:pPr>
        <w:ind w:left="5462" w:hanging="284"/>
      </w:pPr>
      <w:rPr>
        <w:rFonts w:hint="default"/>
        <w:lang w:val="pt-PT" w:eastAsia="en-US" w:bidi="ar-SA"/>
      </w:rPr>
    </w:lvl>
    <w:lvl w:ilvl="6">
      <w:numFmt w:val="bullet"/>
      <w:lvlText w:val="•"/>
      <w:lvlJc w:val="left"/>
      <w:pPr>
        <w:ind w:left="6677" w:hanging="284"/>
      </w:pPr>
      <w:rPr>
        <w:rFonts w:hint="default"/>
        <w:lang w:val="pt-PT" w:eastAsia="en-US" w:bidi="ar-SA"/>
      </w:rPr>
    </w:lvl>
    <w:lvl w:ilvl="7">
      <w:numFmt w:val="bullet"/>
      <w:lvlText w:val="•"/>
      <w:lvlJc w:val="left"/>
      <w:pPr>
        <w:ind w:left="7893" w:hanging="284"/>
      </w:pPr>
      <w:rPr>
        <w:rFonts w:hint="default"/>
        <w:lang w:val="pt-PT" w:eastAsia="en-US" w:bidi="ar-SA"/>
      </w:rPr>
    </w:lvl>
    <w:lvl w:ilvl="8">
      <w:numFmt w:val="bullet"/>
      <w:lvlText w:val="•"/>
      <w:lvlJc w:val="left"/>
      <w:pPr>
        <w:ind w:left="9108" w:hanging="284"/>
      </w:pPr>
      <w:rPr>
        <w:rFonts w:hint="default"/>
        <w:lang w:val="pt-PT" w:eastAsia="en-US" w:bidi="ar-SA"/>
      </w:rPr>
    </w:lvl>
  </w:abstractNum>
  <w:abstractNum w:abstractNumId="20">
    <w:nsid w:val="2639135A"/>
    <w:multiLevelType w:val="hybridMultilevel"/>
    <w:tmpl w:val="4560C854"/>
    <w:lvl w:ilvl="0" w:tplc="BB5A1728">
      <w:start w:val="1"/>
      <w:numFmt w:val="lowerLetter"/>
      <w:lvlText w:val="%1)"/>
      <w:lvlJc w:val="left"/>
      <w:pPr>
        <w:ind w:left="756" w:hanging="264"/>
      </w:pPr>
      <w:rPr>
        <w:rFonts w:ascii="Times New Roman" w:eastAsia="Times New Roman" w:hAnsi="Times New Roman" w:cs="Times New Roman" w:hint="default"/>
        <w:b/>
        <w:bCs/>
        <w:w w:val="100"/>
        <w:sz w:val="22"/>
        <w:szCs w:val="22"/>
        <w:lang w:val="pt-PT" w:eastAsia="en-US" w:bidi="ar-SA"/>
      </w:rPr>
    </w:lvl>
    <w:lvl w:ilvl="1" w:tplc="B118522C">
      <w:numFmt w:val="bullet"/>
      <w:lvlText w:val="•"/>
      <w:lvlJc w:val="left"/>
      <w:pPr>
        <w:ind w:left="1838" w:hanging="264"/>
      </w:pPr>
      <w:rPr>
        <w:rFonts w:hint="default"/>
        <w:lang w:val="pt-PT" w:eastAsia="en-US" w:bidi="ar-SA"/>
      </w:rPr>
    </w:lvl>
    <w:lvl w:ilvl="2" w:tplc="B130F1CE">
      <w:numFmt w:val="bullet"/>
      <w:lvlText w:val="•"/>
      <w:lvlJc w:val="left"/>
      <w:pPr>
        <w:ind w:left="2916" w:hanging="264"/>
      </w:pPr>
      <w:rPr>
        <w:rFonts w:hint="default"/>
        <w:lang w:val="pt-PT" w:eastAsia="en-US" w:bidi="ar-SA"/>
      </w:rPr>
    </w:lvl>
    <w:lvl w:ilvl="3" w:tplc="272ADB32">
      <w:numFmt w:val="bullet"/>
      <w:lvlText w:val="•"/>
      <w:lvlJc w:val="left"/>
      <w:pPr>
        <w:ind w:left="3994" w:hanging="264"/>
      </w:pPr>
      <w:rPr>
        <w:rFonts w:hint="default"/>
        <w:lang w:val="pt-PT" w:eastAsia="en-US" w:bidi="ar-SA"/>
      </w:rPr>
    </w:lvl>
    <w:lvl w:ilvl="4" w:tplc="92BE2AE4">
      <w:numFmt w:val="bullet"/>
      <w:lvlText w:val="•"/>
      <w:lvlJc w:val="left"/>
      <w:pPr>
        <w:ind w:left="5072" w:hanging="264"/>
      </w:pPr>
      <w:rPr>
        <w:rFonts w:hint="default"/>
        <w:lang w:val="pt-PT" w:eastAsia="en-US" w:bidi="ar-SA"/>
      </w:rPr>
    </w:lvl>
    <w:lvl w:ilvl="5" w:tplc="F97A645A">
      <w:numFmt w:val="bullet"/>
      <w:lvlText w:val="•"/>
      <w:lvlJc w:val="left"/>
      <w:pPr>
        <w:ind w:left="6150" w:hanging="264"/>
      </w:pPr>
      <w:rPr>
        <w:rFonts w:hint="default"/>
        <w:lang w:val="pt-PT" w:eastAsia="en-US" w:bidi="ar-SA"/>
      </w:rPr>
    </w:lvl>
    <w:lvl w:ilvl="6" w:tplc="49A4694E">
      <w:numFmt w:val="bullet"/>
      <w:lvlText w:val="•"/>
      <w:lvlJc w:val="left"/>
      <w:pPr>
        <w:ind w:left="7228" w:hanging="264"/>
      </w:pPr>
      <w:rPr>
        <w:rFonts w:hint="default"/>
        <w:lang w:val="pt-PT" w:eastAsia="en-US" w:bidi="ar-SA"/>
      </w:rPr>
    </w:lvl>
    <w:lvl w:ilvl="7" w:tplc="76AE57E6">
      <w:numFmt w:val="bullet"/>
      <w:lvlText w:val="•"/>
      <w:lvlJc w:val="left"/>
      <w:pPr>
        <w:ind w:left="8306" w:hanging="264"/>
      </w:pPr>
      <w:rPr>
        <w:rFonts w:hint="default"/>
        <w:lang w:val="pt-PT" w:eastAsia="en-US" w:bidi="ar-SA"/>
      </w:rPr>
    </w:lvl>
    <w:lvl w:ilvl="8" w:tplc="717AE02A">
      <w:numFmt w:val="bullet"/>
      <w:lvlText w:val="•"/>
      <w:lvlJc w:val="left"/>
      <w:pPr>
        <w:ind w:left="9384" w:hanging="264"/>
      </w:pPr>
      <w:rPr>
        <w:rFonts w:hint="default"/>
        <w:lang w:val="pt-PT" w:eastAsia="en-US" w:bidi="ar-SA"/>
      </w:rPr>
    </w:lvl>
  </w:abstractNum>
  <w:abstractNum w:abstractNumId="21">
    <w:nsid w:val="29A71E8C"/>
    <w:multiLevelType w:val="multilevel"/>
    <w:tmpl w:val="3FE240D4"/>
    <w:lvl w:ilvl="0">
      <w:start w:val="22"/>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376" w:hanging="720"/>
      </w:pPr>
      <w:rPr>
        <w:rFonts w:hint="default"/>
      </w:rPr>
    </w:lvl>
    <w:lvl w:ilvl="3">
      <w:start w:val="1"/>
      <w:numFmt w:val="decimal"/>
      <w:lvlText w:val="%1.%2.%3.%4."/>
      <w:lvlJc w:val="left"/>
      <w:pPr>
        <w:ind w:left="1704" w:hanging="720"/>
      </w:pPr>
      <w:rPr>
        <w:rFonts w:hint="default"/>
      </w:rPr>
    </w:lvl>
    <w:lvl w:ilvl="4">
      <w:start w:val="1"/>
      <w:numFmt w:val="decimal"/>
      <w:lvlText w:val="%1.%2.%3.%4.%5."/>
      <w:lvlJc w:val="left"/>
      <w:pPr>
        <w:ind w:left="2392" w:hanging="1080"/>
      </w:pPr>
      <w:rPr>
        <w:rFonts w:hint="default"/>
      </w:rPr>
    </w:lvl>
    <w:lvl w:ilvl="5">
      <w:start w:val="1"/>
      <w:numFmt w:val="decimal"/>
      <w:lvlText w:val="%1.%2.%3.%4.%5.%6."/>
      <w:lvlJc w:val="left"/>
      <w:pPr>
        <w:ind w:left="2720" w:hanging="1080"/>
      </w:pPr>
      <w:rPr>
        <w:rFonts w:hint="default"/>
      </w:rPr>
    </w:lvl>
    <w:lvl w:ilvl="6">
      <w:start w:val="1"/>
      <w:numFmt w:val="decimal"/>
      <w:lvlText w:val="%1.%2.%3.%4.%5.%6.%7."/>
      <w:lvlJc w:val="left"/>
      <w:pPr>
        <w:ind w:left="3408" w:hanging="1440"/>
      </w:pPr>
      <w:rPr>
        <w:rFonts w:hint="default"/>
      </w:rPr>
    </w:lvl>
    <w:lvl w:ilvl="7">
      <w:start w:val="1"/>
      <w:numFmt w:val="decimal"/>
      <w:lvlText w:val="%1.%2.%3.%4.%5.%6.%7.%8."/>
      <w:lvlJc w:val="left"/>
      <w:pPr>
        <w:ind w:left="3736" w:hanging="1440"/>
      </w:pPr>
      <w:rPr>
        <w:rFonts w:hint="default"/>
      </w:rPr>
    </w:lvl>
    <w:lvl w:ilvl="8">
      <w:start w:val="1"/>
      <w:numFmt w:val="decimal"/>
      <w:lvlText w:val="%1.%2.%3.%4.%5.%6.%7.%8.%9."/>
      <w:lvlJc w:val="left"/>
      <w:pPr>
        <w:ind w:left="4424" w:hanging="1800"/>
      </w:pPr>
      <w:rPr>
        <w:rFonts w:hint="default"/>
      </w:rPr>
    </w:lvl>
  </w:abstractNum>
  <w:abstractNum w:abstractNumId="22">
    <w:nsid w:val="2E6F263A"/>
    <w:multiLevelType w:val="multilevel"/>
    <w:tmpl w:val="2BE8CDE0"/>
    <w:lvl w:ilvl="0">
      <w:start w:val="20"/>
      <w:numFmt w:val="decimal"/>
      <w:lvlText w:val="%1"/>
      <w:lvlJc w:val="left"/>
      <w:pPr>
        <w:ind w:left="1399" w:hanging="1440"/>
      </w:pPr>
      <w:rPr>
        <w:rFonts w:hint="default"/>
        <w:lang w:val="pt-PT" w:eastAsia="en-US" w:bidi="ar-SA"/>
      </w:rPr>
    </w:lvl>
    <w:lvl w:ilvl="1">
      <w:start w:val="1"/>
      <w:numFmt w:val="decimal"/>
      <w:lvlText w:val="21.%2"/>
      <w:lvlJc w:val="left"/>
      <w:pPr>
        <w:ind w:left="1399" w:hanging="1440"/>
      </w:pPr>
      <w:rPr>
        <w:rFonts w:hint="default"/>
        <w:lang w:val="pt-PT" w:eastAsia="en-US" w:bidi="ar-SA"/>
      </w:rPr>
    </w:lvl>
    <w:lvl w:ilvl="2">
      <w:start w:val="1"/>
      <w:numFmt w:val="decimal"/>
      <w:lvlText w:val="21.%2.%3."/>
      <w:lvlJc w:val="left"/>
      <w:pPr>
        <w:ind w:left="1399" w:hanging="1440"/>
      </w:pPr>
      <w:rPr>
        <w:rFonts w:ascii="Arial" w:eastAsia="Arial" w:hAnsi="Arial" w:cs="Arial" w:hint="default"/>
        <w:spacing w:val="-1"/>
        <w:w w:val="97"/>
        <w:sz w:val="20"/>
        <w:szCs w:val="20"/>
        <w:lang w:val="pt-PT" w:eastAsia="en-US" w:bidi="ar-SA"/>
      </w:rPr>
    </w:lvl>
    <w:lvl w:ilvl="3">
      <w:numFmt w:val="bullet"/>
      <w:lvlText w:val="•"/>
      <w:lvlJc w:val="left"/>
      <w:pPr>
        <w:ind w:left="4442" w:hanging="1440"/>
      </w:pPr>
      <w:rPr>
        <w:rFonts w:hint="default"/>
        <w:lang w:val="pt-PT" w:eastAsia="en-US" w:bidi="ar-SA"/>
      </w:rPr>
    </w:lvl>
    <w:lvl w:ilvl="4">
      <w:numFmt w:val="bullet"/>
      <w:lvlText w:val="•"/>
      <w:lvlJc w:val="left"/>
      <w:pPr>
        <w:ind w:left="5456" w:hanging="1440"/>
      </w:pPr>
      <w:rPr>
        <w:rFonts w:hint="default"/>
        <w:lang w:val="pt-PT" w:eastAsia="en-US" w:bidi="ar-SA"/>
      </w:rPr>
    </w:lvl>
    <w:lvl w:ilvl="5">
      <w:numFmt w:val="bullet"/>
      <w:lvlText w:val="•"/>
      <w:lvlJc w:val="left"/>
      <w:pPr>
        <w:ind w:left="6470" w:hanging="1440"/>
      </w:pPr>
      <w:rPr>
        <w:rFonts w:hint="default"/>
        <w:lang w:val="pt-PT" w:eastAsia="en-US" w:bidi="ar-SA"/>
      </w:rPr>
    </w:lvl>
    <w:lvl w:ilvl="6">
      <w:numFmt w:val="bullet"/>
      <w:lvlText w:val="•"/>
      <w:lvlJc w:val="left"/>
      <w:pPr>
        <w:ind w:left="7484" w:hanging="1440"/>
      </w:pPr>
      <w:rPr>
        <w:rFonts w:hint="default"/>
        <w:lang w:val="pt-PT" w:eastAsia="en-US" w:bidi="ar-SA"/>
      </w:rPr>
    </w:lvl>
    <w:lvl w:ilvl="7">
      <w:numFmt w:val="bullet"/>
      <w:lvlText w:val="•"/>
      <w:lvlJc w:val="left"/>
      <w:pPr>
        <w:ind w:left="8498" w:hanging="1440"/>
      </w:pPr>
      <w:rPr>
        <w:rFonts w:hint="default"/>
        <w:lang w:val="pt-PT" w:eastAsia="en-US" w:bidi="ar-SA"/>
      </w:rPr>
    </w:lvl>
    <w:lvl w:ilvl="8">
      <w:numFmt w:val="bullet"/>
      <w:lvlText w:val="•"/>
      <w:lvlJc w:val="left"/>
      <w:pPr>
        <w:ind w:left="9512" w:hanging="1440"/>
      </w:pPr>
      <w:rPr>
        <w:rFonts w:hint="default"/>
        <w:lang w:val="pt-PT" w:eastAsia="en-US" w:bidi="ar-SA"/>
      </w:rPr>
    </w:lvl>
  </w:abstractNum>
  <w:abstractNum w:abstractNumId="23">
    <w:nsid w:val="3047445B"/>
    <w:multiLevelType w:val="hybridMultilevel"/>
    <w:tmpl w:val="51B4D3A0"/>
    <w:lvl w:ilvl="0" w:tplc="25CC7C0E">
      <w:start w:val="1"/>
      <w:numFmt w:val="lowerLetter"/>
      <w:lvlText w:val="%1)"/>
      <w:lvlJc w:val="left"/>
      <w:pPr>
        <w:ind w:left="1848" w:hanging="245"/>
      </w:pPr>
      <w:rPr>
        <w:rFonts w:ascii="Times New Roman" w:eastAsia="Times New Roman" w:hAnsi="Times New Roman" w:cs="Times New Roman" w:hint="default"/>
        <w:spacing w:val="-1"/>
        <w:w w:val="99"/>
        <w:sz w:val="24"/>
        <w:szCs w:val="24"/>
        <w:lang w:val="pt-PT" w:eastAsia="en-US" w:bidi="ar-SA"/>
      </w:rPr>
    </w:lvl>
    <w:lvl w:ilvl="1" w:tplc="BCF0C016">
      <w:numFmt w:val="bullet"/>
      <w:lvlText w:val="•"/>
      <w:lvlJc w:val="left"/>
      <w:pPr>
        <w:ind w:left="2810" w:hanging="245"/>
      </w:pPr>
      <w:rPr>
        <w:rFonts w:hint="default"/>
        <w:lang w:val="pt-PT" w:eastAsia="en-US" w:bidi="ar-SA"/>
      </w:rPr>
    </w:lvl>
    <w:lvl w:ilvl="2" w:tplc="BE1E3F96">
      <w:numFmt w:val="bullet"/>
      <w:lvlText w:val="•"/>
      <w:lvlJc w:val="left"/>
      <w:pPr>
        <w:ind w:left="3780" w:hanging="245"/>
      </w:pPr>
      <w:rPr>
        <w:rFonts w:hint="default"/>
        <w:lang w:val="pt-PT" w:eastAsia="en-US" w:bidi="ar-SA"/>
      </w:rPr>
    </w:lvl>
    <w:lvl w:ilvl="3" w:tplc="B6767CB6">
      <w:numFmt w:val="bullet"/>
      <w:lvlText w:val="•"/>
      <w:lvlJc w:val="left"/>
      <w:pPr>
        <w:ind w:left="4750" w:hanging="245"/>
      </w:pPr>
      <w:rPr>
        <w:rFonts w:hint="default"/>
        <w:lang w:val="pt-PT" w:eastAsia="en-US" w:bidi="ar-SA"/>
      </w:rPr>
    </w:lvl>
    <w:lvl w:ilvl="4" w:tplc="AF1E8F2C">
      <w:numFmt w:val="bullet"/>
      <w:lvlText w:val="•"/>
      <w:lvlJc w:val="left"/>
      <w:pPr>
        <w:ind w:left="5720" w:hanging="245"/>
      </w:pPr>
      <w:rPr>
        <w:rFonts w:hint="default"/>
        <w:lang w:val="pt-PT" w:eastAsia="en-US" w:bidi="ar-SA"/>
      </w:rPr>
    </w:lvl>
    <w:lvl w:ilvl="5" w:tplc="FD0097BE">
      <w:numFmt w:val="bullet"/>
      <w:lvlText w:val="•"/>
      <w:lvlJc w:val="left"/>
      <w:pPr>
        <w:ind w:left="6690" w:hanging="245"/>
      </w:pPr>
      <w:rPr>
        <w:rFonts w:hint="default"/>
        <w:lang w:val="pt-PT" w:eastAsia="en-US" w:bidi="ar-SA"/>
      </w:rPr>
    </w:lvl>
    <w:lvl w:ilvl="6" w:tplc="FC7EF7E6">
      <w:numFmt w:val="bullet"/>
      <w:lvlText w:val="•"/>
      <w:lvlJc w:val="left"/>
      <w:pPr>
        <w:ind w:left="7660" w:hanging="245"/>
      </w:pPr>
      <w:rPr>
        <w:rFonts w:hint="default"/>
        <w:lang w:val="pt-PT" w:eastAsia="en-US" w:bidi="ar-SA"/>
      </w:rPr>
    </w:lvl>
    <w:lvl w:ilvl="7" w:tplc="F8A80E56">
      <w:numFmt w:val="bullet"/>
      <w:lvlText w:val="•"/>
      <w:lvlJc w:val="left"/>
      <w:pPr>
        <w:ind w:left="8630" w:hanging="245"/>
      </w:pPr>
      <w:rPr>
        <w:rFonts w:hint="default"/>
        <w:lang w:val="pt-PT" w:eastAsia="en-US" w:bidi="ar-SA"/>
      </w:rPr>
    </w:lvl>
    <w:lvl w:ilvl="8" w:tplc="562AFBA8">
      <w:numFmt w:val="bullet"/>
      <w:lvlText w:val="•"/>
      <w:lvlJc w:val="left"/>
      <w:pPr>
        <w:ind w:left="9600" w:hanging="245"/>
      </w:pPr>
      <w:rPr>
        <w:rFonts w:hint="default"/>
        <w:lang w:val="pt-PT" w:eastAsia="en-US" w:bidi="ar-SA"/>
      </w:rPr>
    </w:lvl>
  </w:abstractNum>
  <w:abstractNum w:abstractNumId="24">
    <w:nsid w:val="32BD3448"/>
    <w:multiLevelType w:val="multilevel"/>
    <w:tmpl w:val="AAFAC8E0"/>
    <w:lvl w:ilvl="0">
      <w:start w:val="20"/>
      <w:numFmt w:val="decimal"/>
      <w:lvlText w:val="%1"/>
      <w:lvlJc w:val="left"/>
      <w:pPr>
        <w:ind w:left="1468" w:hanging="567"/>
      </w:pPr>
      <w:rPr>
        <w:rFonts w:hint="default"/>
        <w:lang w:val="pt-PT" w:eastAsia="en-US" w:bidi="ar-SA"/>
      </w:rPr>
    </w:lvl>
    <w:lvl w:ilvl="1">
      <w:start w:val="1"/>
      <w:numFmt w:val="none"/>
      <w:lvlText w:val="21.10"/>
      <w:lvlJc w:val="left"/>
      <w:pPr>
        <w:ind w:left="1468" w:hanging="567"/>
      </w:pPr>
      <w:rPr>
        <w:rFonts w:ascii="Times New Roman" w:eastAsia="Arial" w:hAnsi="Times New Roman" w:cs="Times New Roman" w:hint="default"/>
        <w:spacing w:val="-1"/>
        <w:w w:val="97"/>
        <w:sz w:val="24"/>
        <w:szCs w:val="20"/>
        <w:lang w:val="pt-PT" w:eastAsia="en-US" w:bidi="ar-SA"/>
      </w:rPr>
    </w:lvl>
    <w:lvl w:ilvl="2">
      <w:start w:val="1"/>
      <w:numFmt w:val="decimal"/>
      <w:lvlText w:val="%1.%2.%3."/>
      <w:lvlJc w:val="left"/>
      <w:pPr>
        <w:ind w:left="1684" w:hanging="708"/>
      </w:pPr>
      <w:rPr>
        <w:rFonts w:ascii="Arial" w:eastAsia="Arial" w:hAnsi="Arial" w:cs="Arial" w:hint="default"/>
        <w:spacing w:val="-1"/>
        <w:w w:val="97"/>
        <w:sz w:val="20"/>
        <w:szCs w:val="20"/>
        <w:lang w:val="pt-PT" w:eastAsia="en-US" w:bidi="ar-SA"/>
      </w:rPr>
    </w:lvl>
    <w:lvl w:ilvl="3">
      <w:numFmt w:val="bullet"/>
      <w:lvlText w:val="•"/>
      <w:lvlJc w:val="left"/>
      <w:pPr>
        <w:ind w:left="3871" w:hanging="708"/>
      </w:pPr>
      <w:rPr>
        <w:rFonts w:hint="default"/>
        <w:lang w:val="pt-PT" w:eastAsia="en-US" w:bidi="ar-SA"/>
      </w:rPr>
    </w:lvl>
    <w:lvl w:ilvl="4">
      <w:numFmt w:val="bullet"/>
      <w:lvlText w:val="•"/>
      <w:lvlJc w:val="left"/>
      <w:pPr>
        <w:ind w:left="4966" w:hanging="708"/>
      </w:pPr>
      <w:rPr>
        <w:rFonts w:hint="default"/>
        <w:lang w:val="pt-PT" w:eastAsia="en-US" w:bidi="ar-SA"/>
      </w:rPr>
    </w:lvl>
    <w:lvl w:ilvl="5">
      <w:numFmt w:val="bullet"/>
      <w:lvlText w:val="•"/>
      <w:lvlJc w:val="left"/>
      <w:pPr>
        <w:ind w:left="6062" w:hanging="708"/>
      </w:pPr>
      <w:rPr>
        <w:rFonts w:hint="default"/>
        <w:lang w:val="pt-PT" w:eastAsia="en-US" w:bidi="ar-SA"/>
      </w:rPr>
    </w:lvl>
    <w:lvl w:ilvl="6">
      <w:numFmt w:val="bullet"/>
      <w:lvlText w:val="•"/>
      <w:lvlJc w:val="left"/>
      <w:pPr>
        <w:ind w:left="7157" w:hanging="708"/>
      </w:pPr>
      <w:rPr>
        <w:rFonts w:hint="default"/>
        <w:lang w:val="pt-PT" w:eastAsia="en-US" w:bidi="ar-SA"/>
      </w:rPr>
    </w:lvl>
    <w:lvl w:ilvl="7">
      <w:numFmt w:val="bullet"/>
      <w:lvlText w:val="•"/>
      <w:lvlJc w:val="left"/>
      <w:pPr>
        <w:ind w:left="8253" w:hanging="708"/>
      </w:pPr>
      <w:rPr>
        <w:rFonts w:hint="default"/>
        <w:lang w:val="pt-PT" w:eastAsia="en-US" w:bidi="ar-SA"/>
      </w:rPr>
    </w:lvl>
    <w:lvl w:ilvl="8">
      <w:numFmt w:val="bullet"/>
      <w:lvlText w:val="•"/>
      <w:lvlJc w:val="left"/>
      <w:pPr>
        <w:ind w:left="9348" w:hanging="708"/>
      </w:pPr>
      <w:rPr>
        <w:rFonts w:hint="default"/>
        <w:lang w:val="pt-PT" w:eastAsia="en-US" w:bidi="ar-SA"/>
      </w:rPr>
    </w:lvl>
  </w:abstractNum>
  <w:abstractNum w:abstractNumId="25">
    <w:nsid w:val="32F101CD"/>
    <w:multiLevelType w:val="multilevel"/>
    <w:tmpl w:val="91225BD8"/>
    <w:lvl w:ilvl="0">
      <w:start w:val="21"/>
      <w:numFmt w:val="decimal"/>
      <w:lvlText w:val="%1."/>
      <w:lvlJc w:val="left"/>
      <w:pPr>
        <w:ind w:left="600" w:hanging="600"/>
      </w:pPr>
      <w:rPr>
        <w:rFonts w:hint="default"/>
      </w:rPr>
    </w:lvl>
    <w:lvl w:ilvl="1">
      <w:start w:val="13"/>
      <w:numFmt w:val="decimal"/>
      <w:lvlText w:val="%1.%2."/>
      <w:lvlJc w:val="left"/>
      <w:pPr>
        <w:ind w:left="2301" w:hanging="60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26">
    <w:nsid w:val="3B416413"/>
    <w:multiLevelType w:val="multilevel"/>
    <w:tmpl w:val="599C330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720"/>
        </w:tabs>
        <w:ind w:left="720" w:hanging="720"/>
      </w:pPr>
      <w:rPr>
        <w:rFonts w:hint="default"/>
        <w:b w:val="0"/>
        <w:sz w:val="24"/>
        <w:szCs w:val="24"/>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27">
    <w:nsid w:val="3D4E0D37"/>
    <w:multiLevelType w:val="multilevel"/>
    <w:tmpl w:val="BCF204B8"/>
    <w:lvl w:ilvl="0">
      <w:start w:val="9"/>
      <w:numFmt w:val="decimal"/>
      <w:lvlText w:val="%1"/>
      <w:lvlJc w:val="left"/>
      <w:pPr>
        <w:ind w:left="1322" w:hanging="440"/>
      </w:pPr>
      <w:rPr>
        <w:rFonts w:hint="default"/>
        <w:lang w:val="pt-PT" w:eastAsia="en-US" w:bidi="ar-SA"/>
      </w:rPr>
    </w:lvl>
    <w:lvl w:ilvl="1">
      <w:start w:val="1"/>
      <w:numFmt w:val="decimal"/>
      <w:lvlText w:val="%1.%2."/>
      <w:lvlJc w:val="left"/>
      <w:pPr>
        <w:ind w:left="1322" w:hanging="440"/>
        <w:jc w:val="right"/>
      </w:pPr>
      <w:rPr>
        <w:rFonts w:hint="default"/>
        <w:w w:val="97"/>
        <w:lang w:val="pt-PT" w:eastAsia="en-US" w:bidi="ar-SA"/>
      </w:rPr>
    </w:lvl>
    <w:lvl w:ilvl="2">
      <w:start w:val="1"/>
      <w:numFmt w:val="decimal"/>
      <w:lvlText w:val="%1.%2.%3."/>
      <w:lvlJc w:val="left"/>
      <w:pPr>
        <w:ind w:left="5625" w:hanging="663"/>
        <w:jc w:val="right"/>
      </w:pPr>
      <w:rPr>
        <w:rFonts w:hint="default"/>
        <w:i/>
        <w:spacing w:val="0"/>
        <w:w w:val="97"/>
        <w:lang w:val="pt-PT" w:eastAsia="en-US" w:bidi="ar-SA"/>
      </w:rPr>
    </w:lvl>
    <w:lvl w:ilvl="3">
      <w:numFmt w:val="bullet"/>
      <w:lvlText w:val="•"/>
      <w:lvlJc w:val="left"/>
      <w:pPr>
        <w:ind w:left="2320" w:hanging="663"/>
      </w:pPr>
      <w:rPr>
        <w:rFonts w:hint="default"/>
        <w:lang w:val="pt-PT" w:eastAsia="en-US" w:bidi="ar-SA"/>
      </w:rPr>
    </w:lvl>
    <w:lvl w:ilvl="4">
      <w:numFmt w:val="bullet"/>
      <w:lvlText w:val="•"/>
      <w:lvlJc w:val="left"/>
      <w:pPr>
        <w:ind w:left="3880" w:hanging="663"/>
      </w:pPr>
      <w:rPr>
        <w:rFonts w:hint="default"/>
        <w:lang w:val="pt-PT" w:eastAsia="en-US" w:bidi="ar-SA"/>
      </w:rPr>
    </w:lvl>
    <w:lvl w:ilvl="5">
      <w:numFmt w:val="bullet"/>
      <w:lvlText w:val="•"/>
      <w:lvlJc w:val="left"/>
      <w:pPr>
        <w:ind w:left="5156" w:hanging="663"/>
      </w:pPr>
      <w:rPr>
        <w:rFonts w:hint="default"/>
        <w:lang w:val="pt-PT" w:eastAsia="en-US" w:bidi="ar-SA"/>
      </w:rPr>
    </w:lvl>
    <w:lvl w:ilvl="6">
      <w:numFmt w:val="bullet"/>
      <w:lvlText w:val="•"/>
      <w:lvlJc w:val="left"/>
      <w:pPr>
        <w:ind w:left="6433" w:hanging="663"/>
      </w:pPr>
      <w:rPr>
        <w:rFonts w:hint="default"/>
        <w:lang w:val="pt-PT" w:eastAsia="en-US" w:bidi="ar-SA"/>
      </w:rPr>
    </w:lvl>
    <w:lvl w:ilvl="7">
      <w:numFmt w:val="bullet"/>
      <w:lvlText w:val="•"/>
      <w:lvlJc w:val="left"/>
      <w:pPr>
        <w:ind w:left="7710" w:hanging="663"/>
      </w:pPr>
      <w:rPr>
        <w:rFonts w:hint="default"/>
        <w:lang w:val="pt-PT" w:eastAsia="en-US" w:bidi="ar-SA"/>
      </w:rPr>
    </w:lvl>
    <w:lvl w:ilvl="8">
      <w:numFmt w:val="bullet"/>
      <w:lvlText w:val="•"/>
      <w:lvlJc w:val="left"/>
      <w:pPr>
        <w:ind w:left="8986" w:hanging="663"/>
      </w:pPr>
      <w:rPr>
        <w:rFonts w:hint="default"/>
        <w:lang w:val="pt-PT" w:eastAsia="en-US" w:bidi="ar-SA"/>
      </w:rPr>
    </w:lvl>
  </w:abstractNum>
  <w:abstractNum w:abstractNumId="28">
    <w:nsid w:val="3F13003E"/>
    <w:multiLevelType w:val="multilevel"/>
    <w:tmpl w:val="D632FB44"/>
    <w:lvl w:ilvl="0">
      <w:start w:val="20"/>
      <w:numFmt w:val="decimal"/>
      <w:lvlText w:val="%1"/>
      <w:lvlJc w:val="left"/>
      <w:pPr>
        <w:ind w:left="1468" w:hanging="567"/>
      </w:pPr>
      <w:rPr>
        <w:rFonts w:hint="default"/>
        <w:lang w:val="pt-PT" w:eastAsia="en-US" w:bidi="ar-SA"/>
      </w:rPr>
    </w:lvl>
    <w:lvl w:ilvl="1">
      <w:start w:val="1"/>
      <w:numFmt w:val="none"/>
      <w:lvlText w:val="21.12"/>
      <w:lvlJc w:val="left"/>
      <w:pPr>
        <w:ind w:left="1468" w:hanging="567"/>
      </w:pPr>
      <w:rPr>
        <w:rFonts w:ascii="Times New Roman" w:eastAsia="Arial" w:hAnsi="Times New Roman" w:cs="Times New Roman" w:hint="default"/>
        <w:spacing w:val="-1"/>
        <w:w w:val="97"/>
        <w:sz w:val="24"/>
        <w:szCs w:val="20"/>
        <w:lang w:val="pt-PT" w:eastAsia="en-US" w:bidi="ar-SA"/>
      </w:rPr>
    </w:lvl>
    <w:lvl w:ilvl="2">
      <w:start w:val="1"/>
      <w:numFmt w:val="decimal"/>
      <w:lvlText w:val="%1.%2.%3."/>
      <w:lvlJc w:val="left"/>
      <w:pPr>
        <w:ind w:left="1701" w:hanging="708"/>
      </w:pPr>
      <w:rPr>
        <w:rFonts w:ascii="Arial" w:eastAsia="Arial" w:hAnsi="Arial" w:cs="Arial" w:hint="default"/>
        <w:spacing w:val="-1"/>
        <w:w w:val="97"/>
        <w:sz w:val="20"/>
        <w:szCs w:val="20"/>
        <w:lang w:val="pt-PT" w:eastAsia="en-US" w:bidi="ar-SA"/>
      </w:rPr>
    </w:lvl>
    <w:lvl w:ilvl="3">
      <w:numFmt w:val="bullet"/>
      <w:lvlText w:val="•"/>
      <w:lvlJc w:val="left"/>
      <w:pPr>
        <w:ind w:left="3871" w:hanging="708"/>
      </w:pPr>
      <w:rPr>
        <w:rFonts w:hint="default"/>
        <w:lang w:val="pt-PT" w:eastAsia="en-US" w:bidi="ar-SA"/>
      </w:rPr>
    </w:lvl>
    <w:lvl w:ilvl="4">
      <w:numFmt w:val="bullet"/>
      <w:lvlText w:val="•"/>
      <w:lvlJc w:val="left"/>
      <w:pPr>
        <w:ind w:left="4966" w:hanging="708"/>
      </w:pPr>
      <w:rPr>
        <w:rFonts w:hint="default"/>
        <w:lang w:val="pt-PT" w:eastAsia="en-US" w:bidi="ar-SA"/>
      </w:rPr>
    </w:lvl>
    <w:lvl w:ilvl="5">
      <w:numFmt w:val="bullet"/>
      <w:lvlText w:val="•"/>
      <w:lvlJc w:val="left"/>
      <w:pPr>
        <w:ind w:left="6062" w:hanging="708"/>
      </w:pPr>
      <w:rPr>
        <w:rFonts w:hint="default"/>
        <w:lang w:val="pt-PT" w:eastAsia="en-US" w:bidi="ar-SA"/>
      </w:rPr>
    </w:lvl>
    <w:lvl w:ilvl="6">
      <w:numFmt w:val="bullet"/>
      <w:lvlText w:val="•"/>
      <w:lvlJc w:val="left"/>
      <w:pPr>
        <w:ind w:left="7157" w:hanging="708"/>
      </w:pPr>
      <w:rPr>
        <w:rFonts w:hint="default"/>
        <w:lang w:val="pt-PT" w:eastAsia="en-US" w:bidi="ar-SA"/>
      </w:rPr>
    </w:lvl>
    <w:lvl w:ilvl="7">
      <w:numFmt w:val="bullet"/>
      <w:lvlText w:val="•"/>
      <w:lvlJc w:val="left"/>
      <w:pPr>
        <w:ind w:left="8253" w:hanging="708"/>
      </w:pPr>
      <w:rPr>
        <w:rFonts w:hint="default"/>
        <w:lang w:val="pt-PT" w:eastAsia="en-US" w:bidi="ar-SA"/>
      </w:rPr>
    </w:lvl>
    <w:lvl w:ilvl="8">
      <w:numFmt w:val="bullet"/>
      <w:lvlText w:val="•"/>
      <w:lvlJc w:val="left"/>
      <w:pPr>
        <w:ind w:left="9348" w:hanging="708"/>
      </w:pPr>
      <w:rPr>
        <w:rFonts w:hint="default"/>
        <w:lang w:val="pt-PT" w:eastAsia="en-US" w:bidi="ar-SA"/>
      </w:rPr>
    </w:lvl>
  </w:abstractNum>
  <w:abstractNum w:abstractNumId="29">
    <w:nsid w:val="4072272D"/>
    <w:multiLevelType w:val="multilevel"/>
    <w:tmpl w:val="02B2E416"/>
    <w:lvl w:ilvl="0">
      <w:start w:val="20"/>
      <w:numFmt w:val="decimal"/>
      <w:lvlText w:val="%1"/>
      <w:lvlJc w:val="left"/>
      <w:pPr>
        <w:ind w:left="1399" w:hanging="1440"/>
      </w:pPr>
      <w:rPr>
        <w:rFonts w:hint="default"/>
      </w:rPr>
    </w:lvl>
    <w:lvl w:ilvl="1">
      <w:start w:val="1"/>
      <w:numFmt w:val="none"/>
      <w:lvlText w:val="21.2"/>
      <w:lvlJc w:val="left"/>
      <w:pPr>
        <w:ind w:left="1399" w:hanging="1440"/>
      </w:pPr>
      <w:rPr>
        <w:rFonts w:hint="default"/>
      </w:rPr>
    </w:lvl>
    <w:lvl w:ilvl="2">
      <w:start w:val="2"/>
      <w:numFmt w:val="decimal"/>
      <w:lvlText w:val="21.%2.%3."/>
      <w:lvlJc w:val="left"/>
      <w:pPr>
        <w:ind w:left="1399" w:hanging="1440"/>
      </w:pPr>
      <w:rPr>
        <w:rFonts w:ascii="Times New Roman" w:eastAsia="Arial" w:hAnsi="Times New Roman" w:cs="Times New Roman" w:hint="default"/>
        <w:spacing w:val="-1"/>
        <w:w w:val="97"/>
        <w:sz w:val="24"/>
        <w:szCs w:val="20"/>
      </w:rPr>
    </w:lvl>
    <w:lvl w:ilvl="3">
      <w:numFmt w:val="bullet"/>
      <w:lvlText w:val="•"/>
      <w:lvlJc w:val="left"/>
      <w:pPr>
        <w:ind w:left="4442" w:hanging="1440"/>
      </w:pPr>
      <w:rPr>
        <w:rFonts w:hint="default"/>
      </w:rPr>
    </w:lvl>
    <w:lvl w:ilvl="4">
      <w:numFmt w:val="bullet"/>
      <w:lvlText w:val="•"/>
      <w:lvlJc w:val="left"/>
      <w:pPr>
        <w:ind w:left="5456" w:hanging="1440"/>
      </w:pPr>
      <w:rPr>
        <w:rFonts w:hint="default"/>
      </w:rPr>
    </w:lvl>
    <w:lvl w:ilvl="5">
      <w:numFmt w:val="bullet"/>
      <w:lvlText w:val="•"/>
      <w:lvlJc w:val="left"/>
      <w:pPr>
        <w:ind w:left="6470" w:hanging="1440"/>
      </w:pPr>
      <w:rPr>
        <w:rFonts w:hint="default"/>
      </w:rPr>
    </w:lvl>
    <w:lvl w:ilvl="6">
      <w:numFmt w:val="bullet"/>
      <w:lvlText w:val="•"/>
      <w:lvlJc w:val="left"/>
      <w:pPr>
        <w:ind w:left="7484" w:hanging="1440"/>
      </w:pPr>
      <w:rPr>
        <w:rFonts w:hint="default"/>
      </w:rPr>
    </w:lvl>
    <w:lvl w:ilvl="7">
      <w:numFmt w:val="bullet"/>
      <w:lvlText w:val="•"/>
      <w:lvlJc w:val="left"/>
      <w:pPr>
        <w:ind w:left="8498" w:hanging="1440"/>
      </w:pPr>
      <w:rPr>
        <w:rFonts w:hint="default"/>
      </w:rPr>
    </w:lvl>
    <w:lvl w:ilvl="8">
      <w:numFmt w:val="bullet"/>
      <w:lvlText w:val="•"/>
      <w:lvlJc w:val="left"/>
      <w:pPr>
        <w:ind w:left="9512" w:hanging="1440"/>
      </w:pPr>
      <w:rPr>
        <w:rFonts w:hint="default"/>
      </w:rPr>
    </w:lvl>
  </w:abstractNum>
  <w:abstractNum w:abstractNumId="30">
    <w:nsid w:val="4C121B27"/>
    <w:multiLevelType w:val="multilevel"/>
    <w:tmpl w:val="435686AA"/>
    <w:lvl w:ilvl="0">
      <w:start w:val="1"/>
      <w:numFmt w:val="decimal"/>
      <w:lvlText w:val="%1"/>
      <w:lvlJc w:val="left"/>
      <w:pPr>
        <w:ind w:left="1888" w:hanging="708"/>
      </w:pPr>
      <w:rPr>
        <w:rFonts w:hint="default"/>
        <w:lang w:val="pt-PT" w:eastAsia="en-US" w:bidi="ar-SA"/>
      </w:rPr>
    </w:lvl>
    <w:lvl w:ilvl="1">
      <w:start w:val="3"/>
      <w:numFmt w:val="decimal"/>
      <w:lvlText w:val="%1.%2."/>
      <w:lvlJc w:val="left"/>
      <w:pPr>
        <w:ind w:left="1888" w:hanging="708"/>
        <w:jc w:val="right"/>
      </w:pPr>
      <w:rPr>
        <w:rFonts w:ascii="Times New Roman" w:eastAsia="Times New Roman" w:hAnsi="Times New Roman" w:cs="Times New Roman" w:hint="default"/>
        <w:b/>
        <w:bCs/>
        <w:spacing w:val="-1"/>
        <w:w w:val="98"/>
        <w:sz w:val="24"/>
        <w:szCs w:val="24"/>
        <w:lang w:val="pt-PT" w:eastAsia="en-US" w:bidi="ar-SA"/>
      </w:rPr>
    </w:lvl>
    <w:lvl w:ilvl="2">
      <w:start w:val="1"/>
      <w:numFmt w:val="decimal"/>
      <w:lvlText w:val="%3."/>
      <w:lvlJc w:val="left"/>
      <w:pPr>
        <w:ind w:left="1180" w:hanging="324"/>
        <w:jc w:val="right"/>
      </w:pPr>
      <w:rPr>
        <w:rFonts w:hint="default"/>
        <w:w w:val="97"/>
        <w:lang w:val="pt-PT" w:eastAsia="en-US" w:bidi="ar-SA"/>
      </w:rPr>
    </w:lvl>
    <w:lvl w:ilvl="3">
      <w:start w:val="1"/>
      <w:numFmt w:val="lowerRoman"/>
      <w:lvlText w:val="%4."/>
      <w:lvlJc w:val="left"/>
      <w:pPr>
        <w:ind w:left="1660" w:hanging="483"/>
        <w:jc w:val="right"/>
      </w:pPr>
      <w:rPr>
        <w:rFonts w:ascii="Times New Roman" w:eastAsia="Times New Roman" w:hAnsi="Times New Roman" w:cs="Times New Roman" w:hint="default"/>
        <w:spacing w:val="-1"/>
        <w:w w:val="97"/>
        <w:sz w:val="24"/>
        <w:szCs w:val="24"/>
        <w:lang w:val="pt-PT" w:eastAsia="en-US" w:bidi="ar-SA"/>
      </w:rPr>
    </w:lvl>
    <w:lvl w:ilvl="4">
      <w:start w:val="1"/>
      <w:numFmt w:val="decimal"/>
      <w:lvlText w:val="%5)"/>
      <w:lvlJc w:val="left"/>
      <w:pPr>
        <w:ind w:left="1888" w:hanging="322"/>
      </w:pPr>
      <w:rPr>
        <w:rFonts w:ascii="Times New Roman" w:eastAsia="Times New Roman" w:hAnsi="Times New Roman" w:cs="Times New Roman" w:hint="default"/>
        <w:w w:val="97"/>
        <w:sz w:val="24"/>
        <w:szCs w:val="24"/>
        <w:lang w:val="pt-PT" w:eastAsia="en-US" w:bidi="ar-SA"/>
      </w:rPr>
    </w:lvl>
    <w:lvl w:ilvl="5">
      <w:numFmt w:val="bullet"/>
      <w:lvlText w:val="•"/>
      <w:lvlJc w:val="left"/>
      <w:pPr>
        <w:ind w:left="5502" w:hanging="322"/>
      </w:pPr>
      <w:rPr>
        <w:rFonts w:hint="default"/>
        <w:lang w:val="pt-PT" w:eastAsia="en-US" w:bidi="ar-SA"/>
      </w:rPr>
    </w:lvl>
    <w:lvl w:ilvl="6">
      <w:numFmt w:val="bullet"/>
      <w:lvlText w:val="•"/>
      <w:lvlJc w:val="left"/>
      <w:pPr>
        <w:ind w:left="6710" w:hanging="322"/>
      </w:pPr>
      <w:rPr>
        <w:rFonts w:hint="default"/>
        <w:lang w:val="pt-PT" w:eastAsia="en-US" w:bidi="ar-SA"/>
      </w:rPr>
    </w:lvl>
    <w:lvl w:ilvl="7">
      <w:numFmt w:val="bullet"/>
      <w:lvlText w:val="•"/>
      <w:lvlJc w:val="left"/>
      <w:pPr>
        <w:ind w:left="7917" w:hanging="322"/>
      </w:pPr>
      <w:rPr>
        <w:rFonts w:hint="default"/>
        <w:lang w:val="pt-PT" w:eastAsia="en-US" w:bidi="ar-SA"/>
      </w:rPr>
    </w:lvl>
    <w:lvl w:ilvl="8">
      <w:numFmt w:val="bullet"/>
      <w:lvlText w:val="•"/>
      <w:lvlJc w:val="left"/>
      <w:pPr>
        <w:ind w:left="9125" w:hanging="322"/>
      </w:pPr>
      <w:rPr>
        <w:rFonts w:hint="default"/>
        <w:lang w:val="pt-PT" w:eastAsia="en-US" w:bidi="ar-SA"/>
      </w:rPr>
    </w:lvl>
  </w:abstractNum>
  <w:abstractNum w:abstractNumId="31">
    <w:nsid w:val="55A27E25"/>
    <w:multiLevelType w:val="multilevel"/>
    <w:tmpl w:val="E7D6C0EC"/>
    <w:lvl w:ilvl="0">
      <w:start w:val="12"/>
      <w:numFmt w:val="decimal"/>
      <w:lvlText w:val="%1"/>
      <w:lvlJc w:val="left"/>
      <w:pPr>
        <w:ind w:left="2265" w:hanging="663"/>
      </w:pPr>
      <w:rPr>
        <w:rFonts w:hint="default"/>
        <w:lang w:val="pt-PT" w:eastAsia="en-US" w:bidi="ar-SA"/>
      </w:rPr>
    </w:lvl>
    <w:lvl w:ilvl="1">
      <w:start w:val="2"/>
      <w:numFmt w:val="decimal"/>
      <w:lvlText w:val="%1.%2"/>
      <w:lvlJc w:val="left"/>
      <w:pPr>
        <w:ind w:left="2265" w:hanging="663"/>
      </w:pPr>
      <w:rPr>
        <w:rFonts w:hint="default"/>
        <w:lang w:val="pt-PT" w:eastAsia="en-US" w:bidi="ar-SA"/>
      </w:rPr>
    </w:lvl>
    <w:lvl w:ilvl="2">
      <w:start w:val="4"/>
      <w:numFmt w:val="decimal"/>
      <w:lvlText w:val="%1.%2.%3."/>
      <w:lvlJc w:val="left"/>
      <w:pPr>
        <w:ind w:left="2265" w:hanging="663"/>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888" w:hanging="320"/>
      </w:pPr>
      <w:rPr>
        <w:rFonts w:ascii="Times New Roman" w:eastAsia="Times New Roman" w:hAnsi="Times New Roman" w:cs="Times New Roman" w:hint="default"/>
        <w:spacing w:val="-1"/>
        <w:w w:val="97"/>
        <w:sz w:val="24"/>
        <w:szCs w:val="24"/>
        <w:lang w:val="pt-PT" w:eastAsia="en-US" w:bidi="ar-SA"/>
      </w:rPr>
    </w:lvl>
    <w:lvl w:ilvl="4">
      <w:start w:val="1"/>
      <w:numFmt w:val="decimal"/>
      <w:lvlText w:val="%4.%5)"/>
      <w:lvlJc w:val="left"/>
      <w:pPr>
        <w:ind w:left="1888" w:hanging="471"/>
      </w:pPr>
      <w:rPr>
        <w:rFonts w:ascii="Times New Roman" w:eastAsia="Times New Roman" w:hAnsi="Times New Roman" w:cs="Times New Roman" w:hint="default"/>
        <w:spacing w:val="-1"/>
        <w:w w:val="97"/>
        <w:sz w:val="24"/>
        <w:szCs w:val="24"/>
        <w:lang w:val="pt-PT" w:eastAsia="en-US" w:bidi="ar-SA"/>
      </w:rPr>
    </w:lvl>
    <w:lvl w:ilvl="5">
      <w:numFmt w:val="bullet"/>
      <w:lvlText w:val="•"/>
      <w:lvlJc w:val="left"/>
      <w:pPr>
        <w:ind w:left="6384" w:hanging="471"/>
      </w:pPr>
      <w:rPr>
        <w:rFonts w:hint="default"/>
        <w:lang w:val="pt-PT" w:eastAsia="en-US" w:bidi="ar-SA"/>
      </w:rPr>
    </w:lvl>
    <w:lvl w:ilvl="6">
      <w:numFmt w:val="bullet"/>
      <w:lvlText w:val="•"/>
      <w:lvlJc w:val="left"/>
      <w:pPr>
        <w:ind w:left="7415" w:hanging="471"/>
      </w:pPr>
      <w:rPr>
        <w:rFonts w:hint="default"/>
        <w:lang w:val="pt-PT" w:eastAsia="en-US" w:bidi="ar-SA"/>
      </w:rPr>
    </w:lvl>
    <w:lvl w:ilvl="7">
      <w:numFmt w:val="bullet"/>
      <w:lvlText w:val="•"/>
      <w:lvlJc w:val="left"/>
      <w:pPr>
        <w:ind w:left="8446" w:hanging="471"/>
      </w:pPr>
      <w:rPr>
        <w:rFonts w:hint="default"/>
        <w:lang w:val="pt-PT" w:eastAsia="en-US" w:bidi="ar-SA"/>
      </w:rPr>
    </w:lvl>
    <w:lvl w:ilvl="8">
      <w:numFmt w:val="bullet"/>
      <w:lvlText w:val="•"/>
      <w:lvlJc w:val="left"/>
      <w:pPr>
        <w:ind w:left="9477" w:hanging="471"/>
      </w:pPr>
      <w:rPr>
        <w:rFonts w:hint="default"/>
        <w:lang w:val="pt-PT" w:eastAsia="en-US" w:bidi="ar-SA"/>
      </w:rPr>
    </w:lvl>
  </w:abstractNum>
  <w:abstractNum w:abstractNumId="32">
    <w:nsid w:val="578263DA"/>
    <w:multiLevelType w:val="multilevel"/>
    <w:tmpl w:val="8F0A0ECE"/>
    <w:lvl w:ilvl="0">
      <w:start w:val="10"/>
      <w:numFmt w:val="decimal"/>
      <w:lvlText w:val="%1"/>
      <w:lvlJc w:val="left"/>
      <w:pPr>
        <w:ind w:left="1737" w:hanging="562"/>
      </w:pPr>
      <w:rPr>
        <w:rFonts w:hint="default"/>
        <w:lang w:val="pt-PT" w:eastAsia="en-US" w:bidi="ar-SA"/>
      </w:rPr>
    </w:lvl>
    <w:lvl w:ilvl="1">
      <w:start w:val="1"/>
      <w:numFmt w:val="decimal"/>
      <w:lvlText w:val="%1.%2."/>
      <w:lvlJc w:val="left"/>
      <w:pPr>
        <w:ind w:left="1737" w:hanging="562"/>
        <w:jc w:val="right"/>
      </w:pPr>
      <w:rPr>
        <w:rFonts w:ascii="Times New Roman" w:eastAsia="Times New Roman" w:hAnsi="Times New Roman" w:cs="Times New Roman" w:hint="default"/>
        <w:i/>
        <w:spacing w:val="-1"/>
        <w:w w:val="97"/>
        <w:sz w:val="24"/>
        <w:szCs w:val="24"/>
        <w:lang w:val="pt-PT" w:eastAsia="en-US" w:bidi="ar-SA"/>
      </w:rPr>
    </w:lvl>
    <w:lvl w:ilvl="2">
      <w:start w:val="1"/>
      <w:numFmt w:val="decimal"/>
      <w:lvlText w:val="%1.%2.%3."/>
      <w:lvlJc w:val="left"/>
      <w:pPr>
        <w:ind w:left="1178" w:hanging="660"/>
        <w:jc w:val="right"/>
      </w:pPr>
      <w:rPr>
        <w:rFonts w:hint="default"/>
        <w:i/>
        <w:spacing w:val="-1"/>
        <w:w w:val="97"/>
        <w:lang w:val="pt-PT" w:eastAsia="en-US" w:bidi="ar-SA"/>
      </w:rPr>
    </w:lvl>
    <w:lvl w:ilvl="3">
      <w:numFmt w:val="bullet"/>
      <w:lvlText w:val="•"/>
      <w:lvlJc w:val="left"/>
      <w:pPr>
        <w:ind w:left="3917" w:hanging="660"/>
      </w:pPr>
      <w:rPr>
        <w:rFonts w:hint="default"/>
        <w:lang w:val="pt-PT" w:eastAsia="en-US" w:bidi="ar-SA"/>
      </w:rPr>
    </w:lvl>
    <w:lvl w:ilvl="4">
      <w:numFmt w:val="bullet"/>
      <w:lvlText w:val="•"/>
      <w:lvlJc w:val="left"/>
      <w:pPr>
        <w:ind w:left="5006" w:hanging="660"/>
      </w:pPr>
      <w:rPr>
        <w:rFonts w:hint="default"/>
        <w:lang w:val="pt-PT" w:eastAsia="en-US" w:bidi="ar-SA"/>
      </w:rPr>
    </w:lvl>
    <w:lvl w:ilvl="5">
      <w:numFmt w:val="bullet"/>
      <w:lvlText w:val="•"/>
      <w:lvlJc w:val="left"/>
      <w:pPr>
        <w:ind w:left="6095" w:hanging="660"/>
      </w:pPr>
      <w:rPr>
        <w:rFonts w:hint="default"/>
        <w:lang w:val="pt-PT" w:eastAsia="en-US" w:bidi="ar-SA"/>
      </w:rPr>
    </w:lvl>
    <w:lvl w:ilvl="6">
      <w:numFmt w:val="bullet"/>
      <w:lvlText w:val="•"/>
      <w:lvlJc w:val="left"/>
      <w:pPr>
        <w:ind w:left="7184" w:hanging="660"/>
      </w:pPr>
      <w:rPr>
        <w:rFonts w:hint="default"/>
        <w:lang w:val="pt-PT" w:eastAsia="en-US" w:bidi="ar-SA"/>
      </w:rPr>
    </w:lvl>
    <w:lvl w:ilvl="7">
      <w:numFmt w:val="bullet"/>
      <w:lvlText w:val="•"/>
      <w:lvlJc w:val="left"/>
      <w:pPr>
        <w:ind w:left="8273" w:hanging="660"/>
      </w:pPr>
      <w:rPr>
        <w:rFonts w:hint="default"/>
        <w:lang w:val="pt-PT" w:eastAsia="en-US" w:bidi="ar-SA"/>
      </w:rPr>
    </w:lvl>
    <w:lvl w:ilvl="8">
      <w:numFmt w:val="bullet"/>
      <w:lvlText w:val="•"/>
      <w:lvlJc w:val="left"/>
      <w:pPr>
        <w:ind w:left="9362" w:hanging="660"/>
      </w:pPr>
      <w:rPr>
        <w:rFonts w:hint="default"/>
        <w:lang w:val="pt-PT" w:eastAsia="en-US" w:bidi="ar-SA"/>
      </w:rPr>
    </w:lvl>
  </w:abstractNum>
  <w:abstractNum w:abstractNumId="33">
    <w:nsid w:val="58C13298"/>
    <w:multiLevelType w:val="multilevel"/>
    <w:tmpl w:val="3C227836"/>
    <w:lvl w:ilvl="0">
      <w:start w:val="9"/>
      <w:numFmt w:val="decimal"/>
      <w:lvlText w:val="%1"/>
      <w:lvlJc w:val="left"/>
      <w:pPr>
        <w:ind w:left="1036" w:hanging="740"/>
      </w:pPr>
      <w:rPr>
        <w:rFonts w:hint="default"/>
        <w:lang w:val="pt-PT" w:eastAsia="en-US" w:bidi="ar-SA"/>
      </w:rPr>
    </w:lvl>
    <w:lvl w:ilvl="1">
      <w:start w:val="1"/>
      <w:numFmt w:val="decimal"/>
      <w:lvlText w:val="%1.%2"/>
      <w:lvlJc w:val="left"/>
      <w:pPr>
        <w:ind w:left="1036" w:hanging="740"/>
      </w:pPr>
      <w:rPr>
        <w:rFonts w:hint="default"/>
        <w:lang w:val="pt-PT" w:eastAsia="en-US" w:bidi="ar-SA"/>
      </w:rPr>
    </w:lvl>
    <w:lvl w:ilvl="2">
      <w:start w:val="10"/>
      <w:numFmt w:val="decimal"/>
      <w:lvlText w:val="%1.%2.%3."/>
      <w:lvlJc w:val="left"/>
      <w:pPr>
        <w:ind w:left="1036" w:hanging="740"/>
      </w:pPr>
      <w:rPr>
        <w:rFonts w:ascii="Times New Roman" w:eastAsia="Times New Roman" w:hAnsi="Times New Roman" w:cs="Times New Roman" w:hint="default"/>
        <w:w w:val="97"/>
        <w:sz w:val="24"/>
        <w:szCs w:val="24"/>
        <w:lang w:val="pt-PT" w:eastAsia="en-US" w:bidi="ar-SA"/>
      </w:rPr>
    </w:lvl>
    <w:lvl w:ilvl="3">
      <w:numFmt w:val="bullet"/>
      <w:lvlText w:val="•"/>
      <w:lvlJc w:val="left"/>
      <w:pPr>
        <w:ind w:left="4190" w:hanging="740"/>
      </w:pPr>
      <w:rPr>
        <w:rFonts w:hint="default"/>
        <w:lang w:val="pt-PT" w:eastAsia="en-US" w:bidi="ar-SA"/>
      </w:rPr>
    </w:lvl>
    <w:lvl w:ilvl="4">
      <w:numFmt w:val="bullet"/>
      <w:lvlText w:val="•"/>
      <w:lvlJc w:val="left"/>
      <w:pPr>
        <w:ind w:left="5240" w:hanging="740"/>
      </w:pPr>
      <w:rPr>
        <w:rFonts w:hint="default"/>
        <w:lang w:val="pt-PT" w:eastAsia="en-US" w:bidi="ar-SA"/>
      </w:rPr>
    </w:lvl>
    <w:lvl w:ilvl="5">
      <w:numFmt w:val="bullet"/>
      <w:lvlText w:val="•"/>
      <w:lvlJc w:val="left"/>
      <w:pPr>
        <w:ind w:left="6290" w:hanging="740"/>
      </w:pPr>
      <w:rPr>
        <w:rFonts w:hint="default"/>
        <w:lang w:val="pt-PT" w:eastAsia="en-US" w:bidi="ar-SA"/>
      </w:rPr>
    </w:lvl>
    <w:lvl w:ilvl="6">
      <w:numFmt w:val="bullet"/>
      <w:lvlText w:val="•"/>
      <w:lvlJc w:val="left"/>
      <w:pPr>
        <w:ind w:left="7340" w:hanging="740"/>
      </w:pPr>
      <w:rPr>
        <w:rFonts w:hint="default"/>
        <w:lang w:val="pt-PT" w:eastAsia="en-US" w:bidi="ar-SA"/>
      </w:rPr>
    </w:lvl>
    <w:lvl w:ilvl="7">
      <w:numFmt w:val="bullet"/>
      <w:lvlText w:val="•"/>
      <w:lvlJc w:val="left"/>
      <w:pPr>
        <w:ind w:left="8390" w:hanging="740"/>
      </w:pPr>
      <w:rPr>
        <w:rFonts w:hint="default"/>
        <w:lang w:val="pt-PT" w:eastAsia="en-US" w:bidi="ar-SA"/>
      </w:rPr>
    </w:lvl>
    <w:lvl w:ilvl="8">
      <w:numFmt w:val="bullet"/>
      <w:lvlText w:val="•"/>
      <w:lvlJc w:val="left"/>
      <w:pPr>
        <w:ind w:left="9440" w:hanging="740"/>
      </w:pPr>
      <w:rPr>
        <w:rFonts w:hint="default"/>
        <w:lang w:val="pt-PT" w:eastAsia="en-US" w:bidi="ar-SA"/>
      </w:rPr>
    </w:lvl>
  </w:abstractNum>
  <w:abstractNum w:abstractNumId="34">
    <w:nsid w:val="59263E67"/>
    <w:multiLevelType w:val="multilevel"/>
    <w:tmpl w:val="26026D5A"/>
    <w:lvl w:ilvl="0">
      <w:start w:val="7"/>
      <w:numFmt w:val="decimal"/>
      <w:lvlText w:val="%1"/>
      <w:lvlJc w:val="left"/>
      <w:pPr>
        <w:ind w:left="1679" w:hanging="992"/>
      </w:pPr>
      <w:rPr>
        <w:rFonts w:hint="default"/>
        <w:lang w:val="pt-PT" w:eastAsia="en-US" w:bidi="ar-SA"/>
      </w:rPr>
    </w:lvl>
    <w:lvl w:ilvl="1">
      <w:start w:val="10"/>
      <w:numFmt w:val="decimal"/>
      <w:lvlText w:val="%1.%2"/>
      <w:lvlJc w:val="left"/>
      <w:pPr>
        <w:ind w:left="2552" w:hanging="992"/>
        <w:jc w:val="right"/>
      </w:pPr>
      <w:rPr>
        <w:rFonts w:ascii="Times New Roman" w:eastAsia="Times New Roman" w:hAnsi="Times New Roman" w:cs="Times New Roman" w:hint="default"/>
        <w:w w:val="97"/>
        <w:sz w:val="24"/>
        <w:szCs w:val="24"/>
        <w:lang w:val="pt-PT" w:eastAsia="en-US" w:bidi="ar-SA"/>
      </w:rPr>
    </w:lvl>
    <w:lvl w:ilvl="2">
      <w:numFmt w:val="bullet"/>
      <w:lvlText w:val="•"/>
      <w:lvlJc w:val="left"/>
      <w:pPr>
        <w:ind w:left="3652" w:hanging="992"/>
      </w:pPr>
      <w:rPr>
        <w:rFonts w:hint="default"/>
        <w:lang w:val="pt-PT" w:eastAsia="en-US" w:bidi="ar-SA"/>
      </w:rPr>
    </w:lvl>
    <w:lvl w:ilvl="3">
      <w:numFmt w:val="bullet"/>
      <w:lvlText w:val="•"/>
      <w:lvlJc w:val="left"/>
      <w:pPr>
        <w:ind w:left="4638" w:hanging="992"/>
      </w:pPr>
      <w:rPr>
        <w:rFonts w:hint="default"/>
        <w:lang w:val="pt-PT" w:eastAsia="en-US" w:bidi="ar-SA"/>
      </w:rPr>
    </w:lvl>
    <w:lvl w:ilvl="4">
      <w:numFmt w:val="bullet"/>
      <w:lvlText w:val="•"/>
      <w:lvlJc w:val="left"/>
      <w:pPr>
        <w:ind w:left="5624" w:hanging="992"/>
      </w:pPr>
      <w:rPr>
        <w:rFonts w:hint="default"/>
        <w:lang w:val="pt-PT" w:eastAsia="en-US" w:bidi="ar-SA"/>
      </w:rPr>
    </w:lvl>
    <w:lvl w:ilvl="5">
      <w:numFmt w:val="bullet"/>
      <w:lvlText w:val="•"/>
      <w:lvlJc w:val="left"/>
      <w:pPr>
        <w:ind w:left="6610" w:hanging="992"/>
      </w:pPr>
      <w:rPr>
        <w:rFonts w:hint="default"/>
        <w:lang w:val="pt-PT" w:eastAsia="en-US" w:bidi="ar-SA"/>
      </w:rPr>
    </w:lvl>
    <w:lvl w:ilvl="6">
      <w:numFmt w:val="bullet"/>
      <w:lvlText w:val="•"/>
      <w:lvlJc w:val="left"/>
      <w:pPr>
        <w:ind w:left="7596" w:hanging="992"/>
      </w:pPr>
      <w:rPr>
        <w:rFonts w:hint="default"/>
        <w:lang w:val="pt-PT" w:eastAsia="en-US" w:bidi="ar-SA"/>
      </w:rPr>
    </w:lvl>
    <w:lvl w:ilvl="7">
      <w:numFmt w:val="bullet"/>
      <w:lvlText w:val="•"/>
      <w:lvlJc w:val="left"/>
      <w:pPr>
        <w:ind w:left="8582" w:hanging="992"/>
      </w:pPr>
      <w:rPr>
        <w:rFonts w:hint="default"/>
        <w:lang w:val="pt-PT" w:eastAsia="en-US" w:bidi="ar-SA"/>
      </w:rPr>
    </w:lvl>
    <w:lvl w:ilvl="8">
      <w:numFmt w:val="bullet"/>
      <w:lvlText w:val="•"/>
      <w:lvlJc w:val="left"/>
      <w:pPr>
        <w:ind w:left="9568" w:hanging="992"/>
      </w:pPr>
      <w:rPr>
        <w:rFonts w:hint="default"/>
        <w:lang w:val="pt-PT" w:eastAsia="en-US" w:bidi="ar-SA"/>
      </w:rPr>
    </w:lvl>
  </w:abstractNum>
  <w:abstractNum w:abstractNumId="35">
    <w:nsid w:val="5C975ACD"/>
    <w:multiLevelType w:val="multilevel"/>
    <w:tmpl w:val="15D84592"/>
    <w:lvl w:ilvl="0">
      <w:start w:val="7"/>
      <w:numFmt w:val="decimal"/>
      <w:lvlText w:val="%1"/>
      <w:lvlJc w:val="left"/>
      <w:pPr>
        <w:ind w:left="1319" w:hanging="992"/>
      </w:pPr>
      <w:rPr>
        <w:rFonts w:hint="default"/>
        <w:lang w:val="pt-PT" w:eastAsia="en-US" w:bidi="ar-SA"/>
      </w:rPr>
    </w:lvl>
    <w:lvl w:ilvl="1">
      <w:start w:val="1"/>
      <w:numFmt w:val="decimal"/>
      <w:lvlText w:val="%1.%2."/>
      <w:lvlJc w:val="left"/>
      <w:pPr>
        <w:ind w:left="1319" w:hanging="992"/>
      </w:pPr>
      <w:rPr>
        <w:rFonts w:ascii="Times New Roman" w:eastAsia="Arial" w:hAnsi="Times New Roman" w:cs="Times New Roman" w:hint="default"/>
        <w:spacing w:val="-1"/>
        <w:w w:val="97"/>
        <w:sz w:val="24"/>
        <w:szCs w:val="24"/>
        <w:lang w:val="pt-PT" w:eastAsia="en-US" w:bidi="ar-SA"/>
      </w:rPr>
    </w:lvl>
    <w:lvl w:ilvl="2">
      <w:start w:val="1"/>
      <w:numFmt w:val="decimal"/>
      <w:lvlText w:val="%1.%2.%3."/>
      <w:lvlJc w:val="left"/>
      <w:pPr>
        <w:ind w:left="3019" w:hanging="994"/>
      </w:pPr>
      <w:rPr>
        <w:rFonts w:hint="default"/>
        <w:i/>
        <w:spacing w:val="-1"/>
        <w:w w:val="97"/>
        <w:lang w:val="pt-PT" w:eastAsia="en-US" w:bidi="ar-SA"/>
      </w:rPr>
    </w:lvl>
    <w:lvl w:ilvl="3">
      <w:numFmt w:val="bullet"/>
      <w:lvlText w:val="•"/>
      <w:lvlJc w:val="left"/>
      <w:pPr>
        <w:ind w:left="4913" w:hanging="994"/>
      </w:pPr>
      <w:rPr>
        <w:rFonts w:hint="default"/>
        <w:lang w:val="pt-PT" w:eastAsia="en-US" w:bidi="ar-SA"/>
      </w:rPr>
    </w:lvl>
    <w:lvl w:ilvl="4">
      <w:numFmt w:val="bullet"/>
      <w:lvlText w:val="•"/>
      <w:lvlJc w:val="left"/>
      <w:pPr>
        <w:ind w:left="5860" w:hanging="994"/>
      </w:pPr>
      <w:rPr>
        <w:rFonts w:hint="default"/>
        <w:lang w:val="pt-PT" w:eastAsia="en-US" w:bidi="ar-SA"/>
      </w:rPr>
    </w:lvl>
    <w:lvl w:ilvl="5">
      <w:numFmt w:val="bullet"/>
      <w:lvlText w:val="•"/>
      <w:lvlJc w:val="left"/>
      <w:pPr>
        <w:ind w:left="6806" w:hanging="994"/>
      </w:pPr>
      <w:rPr>
        <w:rFonts w:hint="default"/>
        <w:lang w:val="pt-PT" w:eastAsia="en-US" w:bidi="ar-SA"/>
      </w:rPr>
    </w:lvl>
    <w:lvl w:ilvl="6">
      <w:numFmt w:val="bullet"/>
      <w:lvlText w:val="•"/>
      <w:lvlJc w:val="left"/>
      <w:pPr>
        <w:ind w:left="7753" w:hanging="994"/>
      </w:pPr>
      <w:rPr>
        <w:rFonts w:hint="default"/>
        <w:lang w:val="pt-PT" w:eastAsia="en-US" w:bidi="ar-SA"/>
      </w:rPr>
    </w:lvl>
    <w:lvl w:ilvl="7">
      <w:numFmt w:val="bullet"/>
      <w:lvlText w:val="•"/>
      <w:lvlJc w:val="left"/>
      <w:pPr>
        <w:ind w:left="8700" w:hanging="994"/>
      </w:pPr>
      <w:rPr>
        <w:rFonts w:hint="default"/>
        <w:lang w:val="pt-PT" w:eastAsia="en-US" w:bidi="ar-SA"/>
      </w:rPr>
    </w:lvl>
    <w:lvl w:ilvl="8">
      <w:numFmt w:val="bullet"/>
      <w:lvlText w:val="•"/>
      <w:lvlJc w:val="left"/>
      <w:pPr>
        <w:ind w:left="9646" w:hanging="994"/>
      </w:pPr>
      <w:rPr>
        <w:rFonts w:hint="default"/>
        <w:lang w:val="pt-PT" w:eastAsia="en-US" w:bidi="ar-SA"/>
      </w:rPr>
    </w:lvl>
  </w:abstractNum>
  <w:abstractNum w:abstractNumId="36">
    <w:nsid w:val="5F8379F5"/>
    <w:multiLevelType w:val="multilevel"/>
    <w:tmpl w:val="A934CB3C"/>
    <w:lvl w:ilvl="0">
      <w:start w:val="7"/>
      <w:numFmt w:val="decimal"/>
      <w:lvlText w:val="%1"/>
      <w:lvlJc w:val="left"/>
      <w:pPr>
        <w:ind w:left="1747" w:hanging="600"/>
      </w:pPr>
      <w:rPr>
        <w:rFonts w:hint="default"/>
        <w:lang w:val="pt-PT" w:eastAsia="en-US" w:bidi="ar-SA"/>
      </w:rPr>
    </w:lvl>
    <w:lvl w:ilvl="1">
      <w:start w:val="29"/>
      <w:numFmt w:val="decimal"/>
      <w:lvlText w:val="%1.%2"/>
      <w:lvlJc w:val="left"/>
      <w:pPr>
        <w:ind w:left="1747" w:hanging="600"/>
        <w:jc w:val="right"/>
      </w:pPr>
      <w:rPr>
        <w:rFonts w:ascii="Times New Roman" w:eastAsia="Times New Roman" w:hAnsi="Times New Roman" w:cs="Times New Roman" w:hint="default"/>
        <w:w w:val="97"/>
        <w:sz w:val="24"/>
        <w:szCs w:val="24"/>
        <w:lang w:val="pt-PT" w:eastAsia="en-US" w:bidi="ar-SA"/>
      </w:rPr>
    </w:lvl>
    <w:lvl w:ilvl="2">
      <w:start w:val="1"/>
      <w:numFmt w:val="decimal"/>
      <w:lvlText w:val="%1.%2.%3"/>
      <w:lvlJc w:val="left"/>
      <w:pPr>
        <w:ind w:left="2313" w:hanging="629"/>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368" w:hanging="629"/>
      </w:pPr>
      <w:rPr>
        <w:rFonts w:hint="default"/>
        <w:lang w:val="pt-PT" w:eastAsia="en-US" w:bidi="ar-SA"/>
      </w:rPr>
    </w:lvl>
    <w:lvl w:ilvl="4">
      <w:numFmt w:val="bullet"/>
      <w:lvlText w:val="•"/>
      <w:lvlJc w:val="left"/>
      <w:pPr>
        <w:ind w:left="5393" w:hanging="629"/>
      </w:pPr>
      <w:rPr>
        <w:rFonts w:hint="default"/>
        <w:lang w:val="pt-PT" w:eastAsia="en-US" w:bidi="ar-SA"/>
      </w:rPr>
    </w:lvl>
    <w:lvl w:ilvl="5">
      <w:numFmt w:val="bullet"/>
      <w:lvlText w:val="•"/>
      <w:lvlJc w:val="left"/>
      <w:pPr>
        <w:ind w:left="6417" w:hanging="629"/>
      </w:pPr>
      <w:rPr>
        <w:rFonts w:hint="default"/>
        <w:lang w:val="pt-PT" w:eastAsia="en-US" w:bidi="ar-SA"/>
      </w:rPr>
    </w:lvl>
    <w:lvl w:ilvl="6">
      <w:numFmt w:val="bullet"/>
      <w:lvlText w:val="•"/>
      <w:lvlJc w:val="left"/>
      <w:pPr>
        <w:ind w:left="7442" w:hanging="629"/>
      </w:pPr>
      <w:rPr>
        <w:rFonts w:hint="default"/>
        <w:lang w:val="pt-PT" w:eastAsia="en-US" w:bidi="ar-SA"/>
      </w:rPr>
    </w:lvl>
    <w:lvl w:ilvl="7">
      <w:numFmt w:val="bullet"/>
      <w:lvlText w:val="•"/>
      <w:lvlJc w:val="left"/>
      <w:pPr>
        <w:ind w:left="8466" w:hanging="629"/>
      </w:pPr>
      <w:rPr>
        <w:rFonts w:hint="default"/>
        <w:lang w:val="pt-PT" w:eastAsia="en-US" w:bidi="ar-SA"/>
      </w:rPr>
    </w:lvl>
    <w:lvl w:ilvl="8">
      <w:numFmt w:val="bullet"/>
      <w:lvlText w:val="•"/>
      <w:lvlJc w:val="left"/>
      <w:pPr>
        <w:ind w:left="9491" w:hanging="629"/>
      </w:pPr>
      <w:rPr>
        <w:rFonts w:hint="default"/>
        <w:lang w:val="pt-PT" w:eastAsia="en-US" w:bidi="ar-SA"/>
      </w:rPr>
    </w:lvl>
  </w:abstractNum>
  <w:abstractNum w:abstractNumId="37">
    <w:nsid w:val="6D0477A3"/>
    <w:multiLevelType w:val="multilevel"/>
    <w:tmpl w:val="6FA44C8A"/>
    <w:lvl w:ilvl="0">
      <w:start w:val="1"/>
      <w:numFmt w:val="decimal"/>
      <w:lvlText w:val="%1"/>
      <w:lvlJc w:val="left"/>
      <w:pPr>
        <w:ind w:left="623" w:hanging="567"/>
      </w:pPr>
      <w:rPr>
        <w:rFonts w:hint="default"/>
        <w:lang w:val="pt-PT" w:eastAsia="en-US" w:bidi="ar-SA"/>
      </w:rPr>
    </w:lvl>
    <w:lvl w:ilvl="1">
      <w:start w:val="1"/>
      <w:numFmt w:val="decimal"/>
      <w:lvlText w:val="%1.%2."/>
      <w:lvlJc w:val="left"/>
      <w:pPr>
        <w:ind w:left="623" w:hanging="567"/>
      </w:pPr>
      <w:rPr>
        <w:rFonts w:ascii="Times New Roman" w:eastAsia="Arial" w:hAnsi="Times New Roman" w:cs="Times New Roman" w:hint="default"/>
        <w:spacing w:val="-1"/>
        <w:w w:val="97"/>
        <w:sz w:val="24"/>
        <w:szCs w:val="20"/>
        <w:lang w:val="pt-PT" w:eastAsia="en-US" w:bidi="ar-SA"/>
      </w:rPr>
    </w:lvl>
    <w:lvl w:ilvl="2">
      <w:numFmt w:val="bullet"/>
      <w:lvlText w:val="•"/>
      <w:lvlJc w:val="left"/>
      <w:pPr>
        <w:ind w:left="2804" w:hanging="567"/>
      </w:pPr>
      <w:rPr>
        <w:rFonts w:hint="default"/>
        <w:lang w:val="pt-PT" w:eastAsia="en-US" w:bidi="ar-SA"/>
      </w:rPr>
    </w:lvl>
    <w:lvl w:ilvl="3">
      <w:numFmt w:val="bullet"/>
      <w:lvlText w:val="•"/>
      <w:lvlJc w:val="left"/>
      <w:pPr>
        <w:ind w:left="3896" w:hanging="567"/>
      </w:pPr>
      <w:rPr>
        <w:rFonts w:hint="default"/>
        <w:lang w:val="pt-PT" w:eastAsia="en-US" w:bidi="ar-SA"/>
      </w:rPr>
    </w:lvl>
    <w:lvl w:ilvl="4">
      <w:numFmt w:val="bullet"/>
      <w:lvlText w:val="•"/>
      <w:lvlJc w:val="left"/>
      <w:pPr>
        <w:ind w:left="4988" w:hanging="567"/>
      </w:pPr>
      <w:rPr>
        <w:rFonts w:hint="default"/>
        <w:lang w:val="pt-PT" w:eastAsia="en-US" w:bidi="ar-SA"/>
      </w:rPr>
    </w:lvl>
    <w:lvl w:ilvl="5">
      <w:numFmt w:val="bullet"/>
      <w:lvlText w:val="•"/>
      <w:lvlJc w:val="left"/>
      <w:pPr>
        <w:ind w:left="6080" w:hanging="567"/>
      </w:pPr>
      <w:rPr>
        <w:rFonts w:hint="default"/>
        <w:lang w:val="pt-PT" w:eastAsia="en-US" w:bidi="ar-SA"/>
      </w:rPr>
    </w:lvl>
    <w:lvl w:ilvl="6">
      <w:numFmt w:val="bullet"/>
      <w:lvlText w:val="•"/>
      <w:lvlJc w:val="left"/>
      <w:pPr>
        <w:ind w:left="7172" w:hanging="567"/>
      </w:pPr>
      <w:rPr>
        <w:rFonts w:hint="default"/>
        <w:lang w:val="pt-PT" w:eastAsia="en-US" w:bidi="ar-SA"/>
      </w:rPr>
    </w:lvl>
    <w:lvl w:ilvl="7">
      <w:numFmt w:val="bullet"/>
      <w:lvlText w:val="•"/>
      <w:lvlJc w:val="left"/>
      <w:pPr>
        <w:ind w:left="8264" w:hanging="567"/>
      </w:pPr>
      <w:rPr>
        <w:rFonts w:hint="default"/>
        <w:lang w:val="pt-PT" w:eastAsia="en-US" w:bidi="ar-SA"/>
      </w:rPr>
    </w:lvl>
    <w:lvl w:ilvl="8">
      <w:numFmt w:val="bullet"/>
      <w:lvlText w:val="•"/>
      <w:lvlJc w:val="left"/>
      <w:pPr>
        <w:ind w:left="9356" w:hanging="567"/>
      </w:pPr>
      <w:rPr>
        <w:rFonts w:hint="default"/>
        <w:lang w:val="pt-PT" w:eastAsia="en-US" w:bidi="ar-SA"/>
      </w:rPr>
    </w:lvl>
  </w:abstractNum>
  <w:abstractNum w:abstractNumId="38">
    <w:nsid w:val="706C1D17"/>
    <w:multiLevelType w:val="multilevel"/>
    <w:tmpl w:val="7E1C9156"/>
    <w:lvl w:ilvl="0">
      <w:start w:val="1"/>
      <w:numFmt w:val="decimal"/>
      <w:lvlText w:val="%1.0"/>
      <w:lvlJc w:val="left"/>
      <w:pPr>
        <w:ind w:left="360" w:hanging="360"/>
      </w:pPr>
      <w:rPr>
        <w:rFonts w:hint="default"/>
      </w:rPr>
    </w:lvl>
    <w:lvl w:ilvl="1">
      <w:start w:val="1"/>
      <w:numFmt w:val="decimal"/>
      <w:lvlText w:val="%1.%2"/>
      <w:lvlJc w:val="left"/>
      <w:pPr>
        <w:ind w:left="768" w:hanging="36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1944" w:hanging="720"/>
      </w:pPr>
      <w:rPr>
        <w:rFonts w:hint="default"/>
      </w:rPr>
    </w:lvl>
    <w:lvl w:ilvl="4">
      <w:start w:val="1"/>
      <w:numFmt w:val="decimal"/>
      <w:lvlText w:val="%1.%2.%3.%4.%5"/>
      <w:lvlJc w:val="left"/>
      <w:pPr>
        <w:ind w:left="2712" w:hanging="1080"/>
      </w:pPr>
      <w:rPr>
        <w:rFonts w:hint="default"/>
      </w:rPr>
    </w:lvl>
    <w:lvl w:ilvl="5">
      <w:start w:val="1"/>
      <w:numFmt w:val="decimal"/>
      <w:lvlText w:val="%1.%2.%3.%4.%5.%6"/>
      <w:lvlJc w:val="left"/>
      <w:pPr>
        <w:ind w:left="3120" w:hanging="1080"/>
      </w:pPr>
      <w:rPr>
        <w:rFonts w:hint="default"/>
      </w:rPr>
    </w:lvl>
    <w:lvl w:ilvl="6">
      <w:start w:val="1"/>
      <w:numFmt w:val="decimal"/>
      <w:lvlText w:val="%1.%2.%3.%4.%5.%6.%7"/>
      <w:lvlJc w:val="left"/>
      <w:pPr>
        <w:ind w:left="3888" w:hanging="1440"/>
      </w:pPr>
      <w:rPr>
        <w:rFonts w:hint="default"/>
      </w:rPr>
    </w:lvl>
    <w:lvl w:ilvl="7">
      <w:start w:val="1"/>
      <w:numFmt w:val="decimal"/>
      <w:lvlText w:val="%1.%2.%3.%4.%5.%6.%7.%8"/>
      <w:lvlJc w:val="left"/>
      <w:pPr>
        <w:ind w:left="4296" w:hanging="1440"/>
      </w:pPr>
      <w:rPr>
        <w:rFonts w:hint="default"/>
      </w:rPr>
    </w:lvl>
    <w:lvl w:ilvl="8">
      <w:start w:val="1"/>
      <w:numFmt w:val="decimal"/>
      <w:lvlText w:val="%1.%2.%3.%4.%5.%6.%7.%8.%9"/>
      <w:lvlJc w:val="left"/>
      <w:pPr>
        <w:ind w:left="5064" w:hanging="1800"/>
      </w:pPr>
      <w:rPr>
        <w:rFonts w:hint="default"/>
      </w:rPr>
    </w:lvl>
  </w:abstractNum>
  <w:abstractNum w:abstractNumId="39">
    <w:nsid w:val="72B60DE4"/>
    <w:multiLevelType w:val="multilevel"/>
    <w:tmpl w:val="A978FD40"/>
    <w:lvl w:ilvl="0">
      <w:start w:val="6"/>
      <w:numFmt w:val="decimal"/>
      <w:lvlText w:val="%1"/>
      <w:lvlJc w:val="left"/>
      <w:pPr>
        <w:ind w:left="1605" w:hanging="567"/>
      </w:pPr>
      <w:rPr>
        <w:rFonts w:hint="default"/>
        <w:lang w:val="pt-PT" w:eastAsia="en-US" w:bidi="ar-SA"/>
      </w:rPr>
    </w:lvl>
    <w:lvl w:ilvl="1">
      <w:start w:val="1"/>
      <w:numFmt w:val="decimal"/>
      <w:lvlText w:val="%1.%2."/>
      <w:lvlJc w:val="left"/>
      <w:pPr>
        <w:ind w:left="1605" w:hanging="567"/>
      </w:pPr>
      <w:rPr>
        <w:rFonts w:ascii="Times New Roman" w:eastAsia="Arial" w:hAnsi="Times New Roman" w:cs="Times New Roman" w:hint="default"/>
        <w:spacing w:val="-1"/>
        <w:w w:val="97"/>
        <w:sz w:val="24"/>
        <w:szCs w:val="24"/>
        <w:lang w:val="pt-PT" w:eastAsia="en-US" w:bidi="ar-SA"/>
      </w:rPr>
    </w:lvl>
    <w:lvl w:ilvl="2">
      <w:start w:val="1"/>
      <w:numFmt w:val="decimal"/>
      <w:lvlText w:val="%1.%2.%3."/>
      <w:lvlJc w:val="left"/>
      <w:pPr>
        <w:ind w:left="1684" w:hanging="567"/>
      </w:pPr>
      <w:rPr>
        <w:rFonts w:hint="default"/>
        <w:spacing w:val="-1"/>
        <w:w w:val="97"/>
        <w:lang w:val="pt-PT" w:eastAsia="en-US" w:bidi="ar-SA"/>
      </w:rPr>
    </w:lvl>
    <w:lvl w:ilvl="3">
      <w:numFmt w:val="bullet"/>
      <w:lvlText w:val="•"/>
      <w:lvlJc w:val="left"/>
      <w:pPr>
        <w:ind w:left="3472" w:hanging="567"/>
      </w:pPr>
      <w:rPr>
        <w:rFonts w:hint="default"/>
        <w:lang w:val="pt-PT" w:eastAsia="en-US" w:bidi="ar-SA"/>
      </w:rPr>
    </w:lvl>
    <w:lvl w:ilvl="4">
      <w:numFmt w:val="bullet"/>
      <w:lvlText w:val="•"/>
      <w:lvlJc w:val="left"/>
      <w:pPr>
        <w:ind w:left="4625" w:hanging="567"/>
      </w:pPr>
      <w:rPr>
        <w:rFonts w:hint="default"/>
        <w:lang w:val="pt-PT" w:eastAsia="en-US" w:bidi="ar-SA"/>
      </w:rPr>
    </w:lvl>
    <w:lvl w:ilvl="5">
      <w:numFmt w:val="bullet"/>
      <w:lvlText w:val="•"/>
      <w:lvlJc w:val="left"/>
      <w:pPr>
        <w:ind w:left="5777" w:hanging="567"/>
      </w:pPr>
      <w:rPr>
        <w:rFonts w:hint="default"/>
        <w:lang w:val="pt-PT" w:eastAsia="en-US" w:bidi="ar-SA"/>
      </w:rPr>
    </w:lvl>
    <w:lvl w:ilvl="6">
      <w:numFmt w:val="bullet"/>
      <w:lvlText w:val="•"/>
      <w:lvlJc w:val="left"/>
      <w:pPr>
        <w:ind w:left="6930" w:hanging="567"/>
      </w:pPr>
      <w:rPr>
        <w:rFonts w:hint="default"/>
        <w:lang w:val="pt-PT" w:eastAsia="en-US" w:bidi="ar-SA"/>
      </w:rPr>
    </w:lvl>
    <w:lvl w:ilvl="7">
      <w:numFmt w:val="bullet"/>
      <w:lvlText w:val="•"/>
      <w:lvlJc w:val="left"/>
      <w:pPr>
        <w:ind w:left="8082" w:hanging="567"/>
      </w:pPr>
      <w:rPr>
        <w:rFonts w:hint="default"/>
        <w:lang w:val="pt-PT" w:eastAsia="en-US" w:bidi="ar-SA"/>
      </w:rPr>
    </w:lvl>
    <w:lvl w:ilvl="8">
      <w:numFmt w:val="bullet"/>
      <w:lvlText w:val="•"/>
      <w:lvlJc w:val="left"/>
      <w:pPr>
        <w:ind w:left="9235" w:hanging="567"/>
      </w:pPr>
      <w:rPr>
        <w:rFonts w:hint="default"/>
        <w:lang w:val="pt-PT" w:eastAsia="en-US" w:bidi="ar-SA"/>
      </w:rPr>
    </w:lvl>
  </w:abstractNum>
  <w:abstractNum w:abstractNumId="40">
    <w:nsid w:val="73C63936"/>
    <w:multiLevelType w:val="multilevel"/>
    <w:tmpl w:val="5102140C"/>
    <w:lvl w:ilvl="0">
      <w:start w:val="8"/>
      <w:numFmt w:val="decimal"/>
      <w:lvlText w:val="%1"/>
      <w:lvlJc w:val="left"/>
      <w:pPr>
        <w:ind w:left="1605" w:hanging="464"/>
      </w:pPr>
      <w:rPr>
        <w:rFonts w:hint="default"/>
        <w:lang w:val="pt-PT" w:eastAsia="en-US" w:bidi="ar-SA"/>
      </w:rPr>
    </w:lvl>
    <w:lvl w:ilvl="1">
      <w:start w:val="1"/>
      <w:numFmt w:val="decimal"/>
      <w:lvlText w:val="%1.%2."/>
      <w:lvlJc w:val="left"/>
      <w:pPr>
        <w:ind w:left="1599" w:hanging="464"/>
        <w:jc w:val="right"/>
      </w:pPr>
      <w:rPr>
        <w:rFonts w:ascii="Times New Roman" w:eastAsia="Times New Roman" w:hAnsi="Times New Roman" w:cs="Times New Roman" w:hint="default"/>
        <w:w w:val="97"/>
        <w:sz w:val="24"/>
        <w:szCs w:val="24"/>
        <w:lang w:val="pt-PT" w:eastAsia="en-US" w:bidi="ar-SA"/>
      </w:rPr>
    </w:lvl>
    <w:lvl w:ilvl="2">
      <w:start w:val="1"/>
      <w:numFmt w:val="decimal"/>
      <w:lvlText w:val="%1.%2.%3."/>
      <w:lvlJc w:val="left"/>
      <w:pPr>
        <w:ind w:left="2128" w:hanging="612"/>
      </w:pPr>
      <w:rPr>
        <w:rFonts w:ascii="Times New Roman" w:eastAsia="Times New Roman" w:hAnsi="Times New Roman" w:cs="Times New Roman" w:hint="default"/>
        <w:w w:val="97"/>
        <w:sz w:val="24"/>
        <w:szCs w:val="24"/>
        <w:lang w:val="pt-PT" w:eastAsia="en-US" w:bidi="ar-SA"/>
      </w:rPr>
    </w:lvl>
    <w:lvl w:ilvl="3">
      <w:numFmt w:val="bullet"/>
      <w:lvlText w:val="•"/>
      <w:lvlJc w:val="left"/>
      <w:pPr>
        <w:ind w:left="2600" w:hanging="612"/>
      </w:pPr>
      <w:rPr>
        <w:rFonts w:hint="default"/>
        <w:lang w:val="pt-PT" w:eastAsia="en-US" w:bidi="ar-SA"/>
      </w:rPr>
    </w:lvl>
    <w:lvl w:ilvl="4">
      <w:numFmt w:val="bullet"/>
      <w:lvlText w:val="•"/>
      <w:lvlJc w:val="left"/>
      <w:pPr>
        <w:ind w:left="3320" w:hanging="612"/>
      </w:pPr>
      <w:rPr>
        <w:rFonts w:hint="default"/>
        <w:lang w:val="pt-PT" w:eastAsia="en-US" w:bidi="ar-SA"/>
      </w:rPr>
    </w:lvl>
    <w:lvl w:ilvl="5">
      <w:numFmt w:val="bullet"/>
      <w:lvlText w:val="•"/>
      <w:lvlJc w:val="left"/>
      <w:pPr>
        <w:ind w:left="4690" w:hanging="612"/>
      </w:pPr>
      <w:rPr>
        <w:rFonts w:hint="default"/>
        <w:lang w:val="pt-PT" w:eastAsia="en-US" w:bidi="ar-SA"/>
      </w:rPr>
    </w:lvl>
    <w:lvl w:ilvl="6">
      <w:numFmt w:val="bullet"/>
      <w:lvlText w:val="•"/>
      <w:lvlJc w:val="left"/>
      <w:pPr>
        <w:ind w:left="6060" w:hanging="612"/>
      </w:pPr>
      <w:rPr>
        <w:rFonts w:hint="default"/>
        <w:lang w:val="pt-PT" w:eastAsia="en-US" w:bidi="ar-SA"/>
      </w:rPr>
    </w:lvl>
    <w:lvl w:ilvl="7">
      <w:numFmt w:val="bullet"/>
      <w:lvlText w:val="•"/>
      <w:lvlJc w:val="left"/>
      <w:pPr>
        <w:ind w:left="7430" w:hanging="612"/>
      </w:pPr>
      <w:rPr>
        <w:rFonts w:hint="default"/>
        <w:lang w:val="pt-PT" w:eastAsia="en-US" w:bidi="ar-SA"/>
      </w:rPr>
    </w:lvl>
    <w:lvl w:ilvl="8">
      <w:numFmt w:val="bullet"/>
      <w:lvlText w:val="•"/>
      <w:lvlJc w:val="left"/>
      <w:pPr>
        <w:ind w:left="8800" w:hanging="612"/>
      </w:pPr>
      <w:rPr>
        <w:rFonts w:hint="default"/>
        <w:lang w:val="pt-PT" w:eastAsia="en-US" w:bidi="ar-SA"/>
      </w:rPr>
    </w:lvl>
  </w:abstractNum>
  <w:abstractNum w:abstractNumId="41">
    <w:nsid w:val="76624DF5"/>
    <w:multiLevelType w:val="multilevel"/>
    <w:tmpl w:val="8F72A882"/>
    <w:lvl w:ilvl="0">
      <w:start w:val="13"/>
      <w:numFmt w:val="decimal"/>
      <w:lvlText w:val="%1-"/>
      <w:lvlJc w:val="left"/>
      <w:pPr>
        <w:ind w:left="1274" w:hanging="380"/>
      </w:pPr>
      <w:rPr>
        <w:rFonts w:ascii="Times New Roman" w:eastAsia="Times New Roman" w:hAnsi="Times New Roman" w:cs="Times New Roman" w:hint="default"/>
        <w:b/>
        <w:bCs/>
        <w:color w:val="211D1E"/>
        <w:spacing w:val="-1"/>
        <w:w w:val="98"/>
        <w:sz w:val="24"/>
        <w:szCs w:val="24"/>
        <w:lang w:val="pt-PT" w:eastAsia="en-US" w:bidi="ar-SA"/>
      </w:rPr>
    </w:lvl>
    <w:lvl w:ilvl="1">
      <w:start w:val="1"/>
      <w:numFmt w:val="decimal"/>
      <w:lvlText w:val="%1.%2."/>
      <w:lvlJc w:val="left"/>
      <w:pPr>
        <w:ind w:left="1435" w:hanging="543"/>
      </w:pPr>
      <w:rPr>
        <w:rFonts w:hint="default"/>
        <w:spacing w:val="-1"/>
        <w:w w:val="97"/>
        <w:lang w:val="pt-PT" w:eastAsia="en-US" w:bidi="ar-SA"/>
      </w:rPr>
    </w:lvl>
    <w:lvl w:ilvl="2">
      <w:start w:val="1"/>
      <w:numFmt w:val="decimal"/>
      <w:lvlText w:val="%3."/>
      <w:lvlJc w:val="left"/>
      <w:pPr>
        <w:ind w:left="1888" w:hanging="711"/>
      </w:pPr>
      <w:rPr>
        <w:rFonts w:ascii="Times New Roman" w:eastAsia="Times New Roman" w:hAnsi="Times New Roman" w:cs="Times New Roman" w:hint="default"/>
        <w:b/>
        <w:bCs/>
        <w:spacing w:val="-1"/>
        <w:w w:val="98"/>
        <w:sz w:val="24"/>
        <w:szCs w:val="24"/>
        <w:lang w:val="pt-PT" w:eastAsia="en-US" w:bidi="ar-SA"/>
      </w:rPr>
    </w:lvl>
    <w:lvl w:ilvl="3">
      <w:start w:val="1"/>
      <w:numFmt w:val="decimal"/>
      <w:lvlText w:val="%3.%4"/>
      <w:lvlJc w:val="left"/>
      <w:pPr>
        <w:ind w:left="1560" w:hanging="360"/>
        <w:jc w:val="right"/>
      </w:pPr>
      <w:rPr>
        <w:rFonts w:ascii="Times New Roman" w:eastAsia="Times New Roman" w:hAnsi="Times New Roman" w:cs="Times New Roman" w:hint="default"/>
        <w:b/>
        <w:bCs/>
        <w:spacing w:val="-1"/>
        <w:w w:val="98"/>
        <w:sz w:val="24"/>
        <w:szCs w:val="24"/>
        <w:lang w:val="pt-PT" w:eastAsia="en-US" w:bidi="ar-SA"/>
      </w:rPr>
    </w:lvl>
    <w:lvl w:ilvl="4">
      <w:start w:val="1"/>
      <w:numFmt w:val="decimal"/>
      <w:lvlText w:val="%3.%4.%5"/>
      <w:lvlJc w:val="left"/>
      <w:pPr>
        <w:ind w:left="2092" w:hanging="540"/>
      </w:pPr>
      <w:rPr>
        <w:rFonts w:ascii="Times New Roman" w:eastAsia="Times New Roman" w:hAnsi="Times New Roman" w:cs="Times New Roman" w:hint="default"/>
        <w:b/>
        <w:bCs/>
        <w:spacing w:val="-1"/>
        <w:w w:val="98"/>
        <w:sz w:val="24"/>
        <w:szCs w:val="24"/>
        <w:lang w:val="pt-PT" w:eastAsia="en-US" w:bidi="ar-SA"/>
      </w:rPr>
    </w:lvl>
    <w:lvl w:ilvl="5">
      <w:start w:val="1"/>
      <w:numFmt w:val="lowerLetter"/>
      <w:lvlText w:val="%6)"/>
      <w:lvlJc w:val="left"/>
      <w:pPr>
        <w:ind w:left="1603" w:hanging="334"/>
      </w:pPr>
      <w:rPr>
        <w:rFonts w:ascii="Times New Roman" w:eastAsia="Times New Roman" w:hAnsi="Times New Roman" w:cs="Times New Roman" w:hint="default"/>
        <w:spacing w:val="-1"/>
        <w:w w:val="97"/>
        <w:sz w:val="24"/>
        <w:szCs w:val="24"/>
        <w:lang w:val="pt-PT" w:eastAsia="en-US" w:bidi="ar-SA"/>
      </w:rPr>
    </w:lvl>
    <w:lvl w:ilvl="6">
      <w:numFmt w:val="bullet"/>
      <w:lvlText w:val="•"/>
      <w:lvlJc w:val="left"/>
      <w:pPr>
        <w:ind w:left="2100" w:hanging="334"/>
      </w:pPr>
      <w:rPr>
        <w:rFonts w:hint="default"/>
        <w:lang w:val="pt-PT" w:eastAsia="en-US" w:bidi="ar-SA"/>
      </w:rPr>
    </w:lvl>
    <w:lvl w:ilvl="7">
      <w:numFmt w:val="bullet"/>
      <w:lvlText w:val="•"/>
      <w:lvlJc w:val="left"/>
      <w:pPr>
        <w:ind w:left="4460" w:hanging="334"/>
      </w:pPr>
      <w:rPr>
        <w:rFonts w:hint="default"/>
        <w:lang w:val="pt-PT" w:eastAsia="en-US" w:bidi="ar-SA"/>
      </w:rPr>
    </w:lvl>
    <w:lvl w:ilvl="8">
      <w:numFmt w:val="bullet"/>
      <w:lvlText w:val="•"/>
      <w:lvlJc w:val="left"/>
      <w:pPr>
        <w:ind w:left="6820" w:hanging="334"/>
      </w:pPr>
      <w:rPr>
        <w:rFonts w:hint="default"/>
        <w:lang w:val="pt-PT" w:eastAsia="en-US" w:bidi="ar-SA"/>
      </w:rPr>
    </w:lvl>
  </w:abstractNum>
  <w:abstractNum w:abstractNumId="42">
    <w:nsid w:val="7C2B461A"/>
    <w:multiLevelType w:val="multilevel"/>
    <w:tmpl w:val="17B4C6D0"/>
    <w:lvl w:ilvl="0">
      <w:start w:val="7"/>
      <w:numFmt w:val="decimal"/>
      <w:lvlText w:val="%1"/>
      <w:lvlJc w:val="left"/>
      <w:pPr>
        <w:ind w:left="1454" w:hanging="567"/>
      </w:pPr>
      <w:rPr>
        <w:rFonts w:hint="default"/>
        <w:lang w:val="pt-PT" w:eastAsia="en-US" w:bidi="ar-SA"/>
      </w:rPr>
    </w:lvl>
    <w:lvl w:ilvl="1">
      <w:start w:val="22"/>
      <w:numFmt w:val="decimal"/>
      <w:lvlText w:val="%1.%2."/>
      <w:lvlJc w:val="left"/>
      <w:pPr>
        <w:ind w:left="1454" w:hanging="567"/>
        <w:jc w:val="right"/>
      </w:pPr>
      <w:rPr>
        <w:rFonts w:hint="default"/>
        <w:w w:val="97"/>
        <w:lang w:val="pt-PT" w:eastAsia="en-US" w:bidi="ar-SA"/>
      </w:rPr>
    </w:lvl>
    <w:lvl w:ilvl="2">
      <w:start w:val="1"/>
      <w:numFmt w:val="decimal"/>
      <w:lvlText w:val="%1.%2.%3"/>
      <w:lvlJc w:val="left"/>
      <w:pPr>
        <w:ind w:left="3883" w:hanging="723"/>
        <w:jc w:val="right"/>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5582" w:hanging="723"/>
      </w:pPr>
      <w:rPr>
        <w:rFonts w:hint="default"/>
        <w:lang w:val="pt-PT" w:eastAsia="en-US" w:bidi="ar-SA"/>
      </w:rPr>
    </w:lvl>
    <w:lvl w:ilvl="4">
      <w:numFmt w:val="bullet"/>
      <w:lvlText w:val="•"/>
      <w:lvlJc w:val="left"/>
      <w:pPr>
        <w:ind w:left="6433" w:hanging="723"/>
      </w:pPr>
      <w:rPr>
        <w:rFonts w:hint="default"/>
        <w:lang w:val="pt-PT" w:eastAsia="en-US" w:bidi="ar-SA"/>
      </w:rPr>
    </w:lvl>
    <w:lvl w:ilvl="5">
      <w:numFmt w:val="bullet"/>
      <w:lvlText w:val="•"/>
      <w:lvlJc w:val="left"/>
      <w:pPr>
        <w:ind w:left="7284" w:hanging="723"/>
      </w:pPr>
      <w:rPr>
        <w:rFonts w:hint="default"/>
        <w:lang w:val="pt-PT" w:eastAsia="en-US" w:bidi="ar-SA"/>
      </w:rPr>
    </w:lvl>
    <w:lvl w:ilvl="6">
      <w:numFmt w:val="bullet"/>
      <w:lvlText w:val="•"/>
      <w:lvlJc w:val="left"/>
      <w:pPr>
        <w:ind w:left="8135" w:hanging="723"/>
      </w:pPr>
      <w:rPr>
        <w:rFonts w:hint="default"/>
        <w:lang w:val="pt-PT" w:eastAsia="en-US" w:bidi="ar-SA"/>
      </w:rPr>
    </w:lvl>
    <w:lvl w:ilvl="7">
      <w:numFmt w:val="bullet"/>
      <w:lvlText w:val="•"/>
      <w:lvlJc w:val="left"/>
      <w:pPr>
        <w:ind w:left="8986" w:hanging="723"/>
      </w:pPr>
      <w:rPr>
        <w:rFonts w:hint="default"/>
        <w:lang w:val="pt-PT" w:eastAsia="en-US" w:bidi="ar-SA"/>
      </w:rPr>
    </w:lvl>
    <w:lvl w:ilvl="8">
      <w:numFmt w:val="bullet"/>
      <w:lvlText w:val="•"/>
      <w:lvlJc w:val="left"/>
      <w:pPr>
        <w:ind w:left="9837" w:hanging="723"/>
      </w:pPr>
      <w:rPr>
        <w:rFonts w:hint="default"/>
        <w:lang w:val="pt-PT" w:eastAsia="en-US" w:bidi="ar-SA"/>
      </w:rPr>
    </w:lvl>
  </w:abstractNum>
  <w:abstractNum w:abstractNumId="43">
    <w:nsid w:val="7CFC1060"/>
    <w:multiLevelType w:val="hybridMultilevel"/>
    <w:tmpl w:val="D0747B06"/>
    <w:lvl w:ilvl="0" w:tplc="0E58959A">
      <w:start w:val="1"/>
      <w:numFmt w:val="lowerLetter"/>
      <w:lvlText w:val="%1)"/>
      <w:lvlJc w:val="left"/>
      <w:pPr>
        <w:ind w:left="1168" w:hanging="260"/>
      </w:pPr>
      <w:rPr>
        <w:rFonts w:ascii="Times New Roman" w:eastAsia="Times New Roman" w:hAnsi="Times New Roman" w:cs="Times New Roman" w:hint="default"/>
        <w:b/>
        <w:bCs/>
        <w:spacing w:val="-1"/>
        <w:w w:val="98"/>
        <w:sz w:val="24"/>
        <w:szCs w:val="24"/>
        <w:lang w:val="pt-PT" w:eastAsia="en-US" w:bidi="ar-SA"/>
      </w:rPr>
    </w:lvl>
    <w:lvl w:ilvl="1" w:tplc="BF06BC58">
      <w:numFmt w:val="bullet"/>
      <w:lvlText w:val="•"/>
      <w:lvlJc w:val="left"/>
      <w:pPr>
        <w:ind w:left="2198" w:hanging="260"/>
      </w:pPr>
      <w:rPr>
        <w:rFonts w:hint="default"/>
        <w:lang w:val="pt-PT" w:eastAsia="en-US" w:bidi="ar-SA"/>
      </w:rPr>
    </w:lvl>
    <w:lvl w:ilvl="2" w:tplc="13283C32">
      <w:numFmt w:val="bullet"/>
      <w:lvlText w:val="•"/>
      <w:lvlJc w:val="left"/>
      <w:pPr>
        <w:ind w:left="3236" w:hanging="260"/>
      </w:pPr>
      <w:rPr>
        <w:rFonts w:hint="default"/>
        <w:lang w:val="pt-PT" w:eastAsia="en-US" w:bidi="ar-SA"/>
      </w:rPr>
    </w:lvl>
    <w:lvl w:ilvl="3" w:tplc="A1C0C854">
      <w:numFmt w:val="bullet"/>
      <w:lvlText w:val="•"/>
      <w:lvlJc w:val="left"/>
      <w:pPr>
        <w:ind w:left="4274" w:hanging="260"/>
      </w:pPr>
      <w:rPr>
        <w:rFonts w:hint="default"/>
        <w:lang w:val="pt-PT" w:eastAsia="en-US" w:bidi="ar-SA"/>
      </w:rPr>
    </w:lvl>
    <w:lvl w:ilvl="4" w:tplc="E48A2526">
      <w:numFmt w:val="bullet"/>
      <w:lvlText w:val="•"/>
      <w:lvlJc w:val="left"/>
      <w:pPr>
        <w:ind w:left="5312" w:hanging="260"/>
      </w:pPr>
      <w:rPr>
        <w:rFonts w:hint="default"/>
        <w:lang w:val="pt-PT" w:eastAsia="en-US" w:bidi="ar-SA"/>
      </w:rPr>
    </w:lvl>
    <w:lvl w:ilvl="5" w:tplc="83642410">
      <w:numFmt w:val="bullet"/>
      <w:lvlText w:val="•"/>
      <w:lvlJc w:val="left"/>
      <w:pPr>
        <w:ind w:left="6350" w:hanging="260"/>
      </w:pPr>
      <w:rPr>
        <w:rFonts w:hint="default"/>
        <w:lang w:val="pt-PT" w:eastAsia="en-US" w:bidi="ar-SA"/>
      </w:rPr>
    </w:lvl>
    <w:lvl w:ilvl="6" w:tplc="CBA4DC7A">
      <w:numFmt w:val="bullet"/>
      <w:lvlText w:val="•"/>
      <w:lvlJc w:val="left"/>
      <w:pPr>
        <w:ind w:left="7388" w:hanging="260"/>
      </w:pPr>
      <w:rPr>
        <w:rFonts w:hint="default"/>
        <w:lang w:val="pt-PT" w:eastAsia="en-US" w:bidi="ar-SA"/>
      </w:rPr>
    </w:lvl>
    <w:lvl w:ilvl="7" w:tplc="EA8E0C0C">
      <w:numFmt w:val="bullet"/>
      <w:lvlText w:val="•"/>
      <w:lvlJc w:val="left"/>
      <w:pPr>
        <w:ind w:left="8426" w:hanging="260"/>
      </w:pPr>
      <w:rPr>
        <w:rFonts w:hint="default"/>
        <w:lang w:val="pt-PT" w:eastAsia="en-US" w:bidi="ar-SA"/>
      </w:rPr>
    </w:lvl>
    <w:lvl w:ilvl="8" w:tplc="90D24AFC">
      <w:numFmt w:val="bullet"/>
      <w:lvlText w:val="•"/>
      <w:lvlJc w:val="left"/>
      <w:pPr>
        <w:ind w:left="9464" w:hanging="260"/>
      </w:pPr>
      <w:rPr>
        <w:rFonts w:hint="default"/>
        <w:lang w:val="pt-PT" w:eastAsia="en-US" w:bidi="ar-SA"/>
      </w:rPr>
    </w:lvl>
  </w:abstractNum>
  <w:num w:numId="1">
    <w:abstractNumId w:val="13"/>
  </w:num>
  <w:num w:numId="2">
    <w:abstractNumId w:val="20"/>
  </w:num>
  <w:num w:numId="3">
    <w:abstractNumId w:val="9"/>
  </w:num>
  <w:num w:numId="4">
    <w:abstractNumId w:val="30"/>
  </w:num>
  <w:num w:numId="5">
    <w:abstractNumId w:val="31"/>
  </w:num>
  <w:num w:numId="6">
    <w:abstractNumId w:val="23"/>
  </w:num>
  <w:num w:numId="7">
    <w:abstractNumId w:val="1"/>
  </w:num>
  <w:num w:numId="8">
    <w:abstractNumId w:val="41"/>
  </w:num>
  <w:num w:numId="9">
    <w:abstractNumId w:val="22"/>
  </w:num>
  <w:num w:numId="10">
    <w:abstractNumId w:val="24"/>
  </w:num>
  <w:num w:numId="11">
    <w:abstractNumId w:val="7"/>
  </w:num>
  <w:num w:numId="12">
    <w:abstractNumId w:val="0"/>
  </w:num>
  <w:num w:numId="13">
    <w:abstractNumId w:val="6"/>
  </w:num>
  <w:num w:numId="14">
    <w:abstractNumId w:val="10"/>
  </w:num>
  <w:num w:numId="15">
    <w:abstractNumId w:val="32"/>
  </w:num>
  <w:num w:numId="16">
    <w:abstractNumId w:val="33"/>
  </w:num>
  <w:num w:numId="17">
    <w:abstractNumId w:val="27"/>
  </w:num>
  <w:num w:numId="18">
    <w:abstractNumId w:val="40"/>
  </w:num>
  <w:num w:numId="19">
    <w:abstractNumId w:val="36"/>
  </w:num>
  <w:num w:numId="20">
    <w:abstractNumId w:val="43"/>
  </w:num>
  <w:num w:numId="21">
    <w:abstractNumId w:val="42"/>
  </w:num>
  <w:num w:numId="22">
    <w:abstractNumId w:val="34"/>
  </w:num>
  <w:num w:numId="23">
    <w:abstractNumId w:val="35"/>
  </w:num>
  <w:num w:numId="24">
    <w:abstractNumId w:val="39"/>
  </w:num>
  <w:num w:numId="25">
    <w:abstractNumId w:val="14"/>
  </w:num>
  <w:num w:numId="26">
    <w:abstractNumId w:val="17"/>
  </w:num>
  <w:num w:numId="27">
    <w:abstractNumId w:val="11"/>
  </w:num>
  <w:num w:numId="28">
    <w:abstractNumId w:val="19"/>
  </w:num>
  <w:num w:numId="29">
    <w:abstractNumId w:val="37"/>
  </w:num>
  <w:num w:numId="30">
    <w:abstractNumId w:val="29"/>
  </w:num>
  <w:num w:numId="31">
    <w:abstractNumId w:val="28"/>
  </w:num>
  <w:num w:numId="32">
    <w:abstractNumId w:val="12"/>
  </w:num>
  <w:num w:numId="33">
    <w:abstractNumId w:val="25"/>
  </w:num>
  <w:num w:numId="34">
    <w:abstractNumId w:val="21"/>
  </w:num>
  <w:num w:numId="35">
    <w:abstractNumId w:val="8"/>
  </w:num>
  <w:num w:numId="36">
    <w:abstractNumId w:val="18"/>
  </w:num>
  <w:num w:numId="37">
    <w:abstractNumId w:val="26"/>
  </w:num>
  <w:num w:numId="38">
    <w:abstractNumId w:val="3"/>
  </w:num>
  <w:num w:numId="39">
    <w:abstractNumId w:val="16"/>
  </w:num>
  <w:num w:numId="40">
    <w:abstractNumId w:val="2"/>
  </w:num>
  <w:num w:numId="41">
    <w:abstractNumId w:val="5"/>
  </w:num>
  <w:num w:numId="42">
    <w:abstractNumId w:val="4"/>
  </w:num>
  <w:num w:numId="43">
    <w:abstractNumId w:val="38"/>
  </w:num>
  <w:num w:numId="44">
    <w:abstractNumId w:val="1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pt-BR" w:vendorID="64" w:dllVersion="131078" w:nlCheck="1" w:checkStyle="0"/>
  <w:activeWritingStyle w:appName="MSWord" w:lang="en-US" w:vendorID="64" w:dllVersion="131078" w:nlCheck="1" w:checkStyle="1"/>
  <w:defaultTabStop w:val="510"/>
  <w:hyphenationZone w:val="425"/>
  <w:drawingGridHorizontalSpacing w:val="110"/>
  <w:displayHorizontalDrawingGridEvery w:val="2"/>
  <w:characterSpacingControl w:val="doNotCompress"/>
  <w:hdrShapeDefaults>
    <o:shapedefaults v:ext="edit" spidmax="10854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D8B"/>
    <w:rsid w:val="00004530"/>
    <w:rsid w:val="000050B4"/>
    <w:rsid w:val="000066FB"/>
    <w:rsid w:val="0001573F"/>
    <w:rsid w:val="0001631B"/>
    <w:rsid w:val="00037191"/>
    <w:rsid w:val="00042DF7"/>
    <w:rsid w:val="0004599D"/>
    <w:rsid w:val="00046E78"/>
    <w:rsid w:val="00052ACA"/>
    <w:rsid w:val="0006057C"/>
    <w:rsid w:val="000640A0"/>
    <w:rsid w:val="000658E1"/>
    <w:rsid w:val="00067802"/>
    <w:rsid w:val="000772BC"/>
    <w:rsid w:val="0008644E"/>
    <w:rsid w:val="00087CAD"/>
    <w:rsid w:val="0009310B"/>
    <w:rsid w:val="00093C57"/>
    <w:rsid w:val="00094360"/>
    <w:rsid w:val="000A0DA2"/>
    <w:rsid w:val="000A1F51"/>
    <w:rsid w:val="000A4314"/>
    <w:rsid w:val="000A68B8"/>
    <w:rsid w:val="000A6EB6"/>
    <w:rsid w:val="000A7F91"/>
    <w:rsid w:val="000B0E42"/>
    <w:rsid w:val="000B3E4C"/>
    <w:rsid w:val="000C7E18"/>
    <w:rsid w:val="000D0F39"/>
    <w:rsid w:val="000D2936"/>
    <w:rsid w:val="000D3560"/>
    <w:rsid w:val="000D4053"/>
    <w:rsid w:val="000E0098"/>
    <w:rsid w:val="000E09AE"/>
    <w:rsid w:val="000E4E7C"/>
    <w:rsid w:val="000E67C6"/>
    <w:rsid w:val="000F334A"/>
    <w:rsid w:val="000F348E"/>
    <w:rsid w:val="000F5987"/>
    <w:rsid w:val="000F65C4"/>
    <w:rsid w:val="000F6B77"/>
    <w:rsid w:val="001041FC"/>
    <w:rsid w:val="00105372"/>
    <w:rsid w:val="0011002C"/>
    <w:rsid w:val="00112279"/>
    <w:rsid w:val="00117559"/>
    <w:rsid w:val="00117E82"/>
    <w:rsid w:val="001228C0"/>
    <w:rsid w:val="00127AE5"/>
    <w:rsid w:val="00131E7C"/>
    <w:rsid w:val="00134E54"/>
    <w:rsid w:val="00154FE4"/>
    <w:rsid w:val="00157C70"/>
    <w:rsid w:val="00161943"/>
    <w:rsid w:val="001626F4"/>
    <w:rsid w:val="001630E3"/>
    <w:rsid w:val="00164124"/>
    <w:rsid w:val="00180747"/>
    <w:rsid w:val="00180A5B"/>
    <w:rsid w:val="00183897"/>
    <w:rsid w:val="00194BCA"/>
    <w:rsid w:val="001B177C"/>
    <w:rsid w:val="001B3F2E"/>
    <w:rsid w:val="001B51F6"/>
    <w:rsid w:val="001B5BE6"/>
    <w:rsid w:val="001B72DD"/>
    <w:rsid w:val="001C401C"/>
    <w:rsid w:val="001C5AE7"/>
    <w:rsid w:val="001E20AC"/>
    <w:rsid w:val="001E6A06"/>
    <w:rsid w:val="001F04A1"/>
    <w:rsid w:val="001F51A0"/>
    <w:rsid w:val="001F7105"/>
    <w:rsid w:val="00201C13"/>
    <w:rsid w:val="00202983"/>
    <w:rsid w:val="00202F8E"/>
    <w:rsid w:val="0020422F"/>
    <w:rsid w:val="00211ABC"/>
    <w:rsid w:val="00215577"/>
    <w:rsid w:val="002258BE"/>
    <w:rsid w:val="0023012D"/>
    <w:rsid w:val="002321F0"/>
    <w:rsid w:val="00233C33"/>
    <w:rsid w:val="00233D76"/>
    <w:rsid w:val="002441B0"/>
    <w:rsid w:val="00250144"/>
    <w:rsid w:val="002501C2"/>
    <w:rsid w:val="00253EF7"/>
    <w:rsid w:val="00260C28"/>
    <w:rsid w:val="00267E04"/>
    <w:rsid w:val="00280D55"/>
    <w:rsid w:val="00281A8E"/>
    <w:rsid w:val="00281F4E"/>
    <w:rsid w:val="002835BE"/>
    <w:rsid w:val="00284178"/>
    <w:rsid w:val="002911B3"/>
    <w:rsid w:val="00292C1E"/>
    <w:rsid w:val="002A4050"/>
    <w:rsid w:val="002B0E44"/>
    <w:rsid w:val="002B4116"/>
    <w:rsid w:val="002C41E7"/>
    <w:rsid w:val="002D0D55"/>
    <w:rsid w:val="002D1AC8"/>
    <w:rsid w:val="002D2D51"/>
    <w:rsid w:val="002D6766"/>
    <w:rsid w:val="002D7D03"/>
    <w:rsid w:val="002E73EF"/>
    <w:rsid w:val="002E7ACC"/>
    <w:rsid w:val="002E7C6C"/>
    <w:rsid w:val="003019E5"/>
    <w:rsid w:val="00320D8B"/>
    <w:rsid w:val="00321C4B"/>
    <w:rsid w:val="00325564"/>
    <w:rsid w:val="00326B84"/>
    <w:rsid w:val="00334C55"/>
    <w:rsid w:val="00334FC3"/>
    <w:rsid w:val="00335453"/>
    <w:rsid w:val="00340A71"/>
    <w:rsid w:val="00351BBC"/>
    <w:rsid w:val="00356BFC"/>
    <w:rsid w:val="00362262"/>
    <w:rsid w:val="00376B68"/>
    <w:rsid w:val="00376BAA"/>
    <w:rsid w:val="00385BF1"/>
    <w:rsid w:val="00386025"/>
    <w:rsid w:val="00386706"/>
    <w:rsid w:val="00387133"/>
    <w:rsid w:val="003871A2"/>
    <w:rsid w:val="00387827"/>
    <w:rsid w:val="003911DB"/>
    <w:rsid w:val="0039326E"/>
    <w:rsid w:val="00393ED4"/>
    <w:rsid w:val="003949FE"/>
    <w:rsid w:val="00394D05"/>
    <w:rsid w:val="00396993"/>
    <w:rsid w:val="003A5017"/>
    <w:rsid w:val="003B4291"/>
    <w:rsid w:val="003B7011"/>
    <w:rsid w:val="003C4B83"/>
    <w:rsid w:val="003C4EEA"/>
    <w:rsid w:val="003D68BF"/>
    <w:rsid w:val="003D6A03"/>
    <w:rsid w:val="003E07DB"/>
    <w:rsid w:val="003E0AA8"/>
    <w:rsid w:val="003E1243"/>
    <w:rsid w:val="003F06D6"/>
    <w:rsid w:val="00404EA7"/>
    <w:rsid w:val="00412E1E"/>
    <w:rsid w:val="00417763"/>
    <w:rsid w:val="00432800"/>
    <w:rsid w:val="00433F2E"/>
    <w:rsid w:val="00447781"/>
    <w:rsid w:val="00450885"/>
    <w:rsid w:val="00453C1D"/>
    <w:rsid w:val="00455182"/>
    <w:rsid w:val="00456047"/>
    <w:rsid w:val="004560E6"/>
    <w:rsid w:val="00465D99"/>
    <w:rsid w:val="00470222"/>
    <w:rsid w:val="004717BD"/>
    <w:rsid w:val="00477B54"/>
    <w:rsid w:val="00477E7C"/>
    <w:rsid w:val="004813DA"/>
    <w:rsid w:val="004835E2"/>
    <w:rsid w:val="00484E8D"/>
    <w:rsid w:val="00487B7A"/>
    <w:rsid w:val="0049376B"/>
    <w:rsid w:val="004A4DA1"/>
    <w:rsid w:val="004B01DB"/>
    <w:rsid w:val="004B5027"/>
    <w:rsid w:val="004B7088"/>
    <w:rsid w:val="004C35AD"/>
    <w:rsid w:val="004C56D0"/>
    <w:rsid w:val="004C6849"/>
    <w:rsid w:val="004E23D2"/>
    <w:rsid w:val="004E2E03"/>
    <w:rsid w:val="004E6698"/>
    <w:rsid w:val="004F09B2"/>
    <w:rsid w:val="004F4B4C"/>
    <w:rsid w:val="004F5AE9"/>
    <w:rsid w:val="004F61C3"/>
    <w:rsid w:val="005013D7"/>
    <w:rsid w:val="00503638"/>
    <w:rsid w:val="0050363A"/>
    <w:rsid w:val="005124DE"/>
    <w:rsid w:val="00512D47"/>
    <w:rsid w:val="00514715"/>
    <w:rsid w:val="00533194"/>
    <w:rsid w:val="00534892"/>
    <w:rsid w:val="00540894"/>
    <w:rsid w:val="00543AD1"/>
    <w:rsid w:val="00545E0A"/>
    <w:rsid w:val="00552B93"/>
    <w:rsid w:val="005557A8"/>
    <w:rsid w:val="00557E93"/>
    <w:rsid w:val="0056395D"/>
    <w:rsid w:val="005816CB"/>
    <w:rsid w:val="0058410A"/>
    <w:rsid w:val="005957FF"/>
    <w:rsid w:val="00597C7D"/>
    <w:rsid w:val="005A1543"/>
    <w:rsid w:val="005C1A84"/>
    <w:rsid w:val="005C3FC8"/>
    <w:rsid w:val="005C4ACE"/>
    <w:rsid w:val="005C69B6"/>
    <w:rsid w:val="005D2D89"/>
    <w:rsid w:val="005F0620"/>
    <w:rsid w:val="0060232C"/>
    <w:rsid w:val="00602BA0"/>
    <w:rsid w:val="00605550"/>
    <w:rsid w:val="0061205B"/>
    <w:rsid w:val="006217DB"/>
    <w:rsid w:val="00623FAB"/>
    <w:rsid w:val="0062430E"/>
    <w:rsid w:val="006270B6"/>
    <w:rsid w:val="00630276"/>
    <w:rsid w:val="00634013"/>
    <w:rsid w:val="00651CC2"/>
    <w:rsid w:val="00652BC1"/>
    <w:rsid w:val="006530E4"/>
    <w:rsid w:val="00666AE8"/>
    <w:rsid w:val="006728C2"/>
    <w:rsid w:val="00673969"/>
    <w:rsid w:val="00673E36"/>
    <w:rsid w:val="006846D1"/>
    <w:rsid w:val="00693F09"/>
    <w:rsid w:val="006A33B2"/>
    <w:rsid w:val="006A479E"/>
    <w:rsid w:val="006B1175"/>
    <w:rsid w:val="006B5E4D"/>
    <w:rsid w:val="006C029B"/>
    <w:rsid w:val="006C0428"/>
    <w:rsid w:val="006D0C67"/>
    <w:rsid w:val="006D2A0E"/>
    <w:rsid w:val="006D5B42"/>
    <w:rsid w:val="006D659B"/>
    <w:rsid w:val="006F5C46"/>
    <w:rsid w:val="006F5F75"/>
    <w:rsid w:val="00706997"/>
    <w:rsid w:val="00706C70"/>
    <w:rsid w:val="007071F3"/>
    <w:rsid w:val="007107E7"/>
    <w:rsid w:val="00714446"/>
    <w:rsid w:val="007162BE"/>
    <w:rsid w:val="00717129"/>
    <w:rsid w:val="00717D73"/>
    <w:rsid w:val="007215B0"/>
    <w:rsid w:val="00723F8A"/>
    <w:rsid w:val="007279BB"/>
    <w:rsid w:val="007311D4"/>
    <w:rsid w:val="00732E5E"/>
    <w:rsid w:val="00734C2B"/>
    <w:rsid w:val="007409BB"/>
    <w:rsid w:val="00740D18"/>
    <w:rsid w:val="00741FC1"/>
    <w:rsid w:val="00756A13"/>
    <w:rsid w:val="00756DC5"/>
    <w:rsid w:val="007624A9"/>
    <w:rsid w:val="007635AC"/>
    <w:rsid w:val="00770192"/>
    <w:rsid w:val="00770377"/>
    <w:rsid w:val="00770CCF"/>
    <w:rsid w:val="00771998"/>
    <w:rsid w:val="00771B26"/>
    <w:rsid w:val="007914F4"/>
    <w:rsid w:val="00791518"/>
    <w:rsid w:val="00793861"/>
    <w:rsid w:val="0079775C"/>
    <w:rsid w:val="007978CA"/>
    <w:rsid w:val="007A2FAA"/>
    <w:rsid w:val="007A2FAD"/>
    <w:rsid w:val="007B68BA"/>
    <w:rsid w:val="007B75EF"/>
    <w:rsid w:val="007C1493"/>
    <w:rsid w:val="007C7664"/>
    <w:rsid w:val="007D46BA"/>
    <w:rsid w:val="007E25E2"/>
    <w:rsid w:val="007E43FA"/>
    <w:rsid w:val="007E4457"/>
    <w:rsid w:val="007E51FF"/>
    <w:rsid w:val="007F06C0"/>
    <w:rsid w:val="007F734D"/>
    <w:rsid w:val="007F776F"/>
    <w:rsid w:val="00804406"/>
    <w:rsid w:val="008074A4"/>
    <w:rsid w:val="00821BE9"/>
    <w:rsid w:val="00822449"/>
    <w:rsid w:val="00831C3C"/>
    <w:rsid w:val="00835DF8"/>
    <w:rsid w:val="008472B2"/>
    <w:rsid w:val="00847455"/>
    <w:rsid w:val="008477F4"/>
    <w:rsid w:val="00847AD1"/>
    <w:rsid w:val="0085237E"/>
    <w:rsid w:val="00852C00"/>
    <w:rsid w:val="008554DD"/>
    <w:rsid w:val="00855745"/>
    <w:rsid w:val="00856A4B"/>
    <w:rsid w:val="00856BAA"/>
    <w:rsid w:val="008610B1"/>
    <w:rsid w:val="0087665E"/>
    <w:rsid w:val="00890647"/>
    <w:rsid w:val="00891E41"/>
    <w:rsid w:val="00892379"/>
    <w:rsid w:val="008A0070"/>
    <w:rsid w:val="008A5943"/>
    <w:rsid w:val="008B2AF2"/>
    <w:rsid w:val="008B46C7"/>
    <w:rsid w:val="008B7558"/>
    <w:rsid w:val="008C4C76"/>
    <w:rsid w:val="008D2F0C"/>
    <w:rsid w:val="008D41CE"/>
    <w:rsid w:val="008D447F"/>
    <w:rsid w:val="008D4692"/>
    <w:rsid w:val="008D5216"/>
    <w:rsid w:val="008E29A6"/>
    <w:rsid w:val="00902618"/>
    <w:rsid w:val="0090580B"/>
    <w:rsid w:val="00910C75"/>
    <w:rsid w:val="00910FD7"/>
    <w:rsid w:val="00924176"/>
    <w:rsid w:val="0093278F"/>
    <w:rsid w:val="00934593"/>
    <w:rsid w:val="009423DD"/>
    <w:rsid w:val="00943741"/>
    <w:rsid w:val="00952986"/>
    <w:rsid w:val="00957405"/>
    <w:rsid w:val="00961259"/>
    <w:rsid w:val="00964C99"/>
    <w:rsid w:val="00965F96"/>
    <w:rsid w:val="00971738"/>
    <w:rsid w:val="0098078A"/>
    <w:rsid w:val="0098149D"/>
    <w:rsid w:val="00985E9F"/>
    <w:rsid w:val="009910DE"/>
    <w:rsid w:val="009947E4"/>
    <w:rsid w:val="009A092E"/>
    <w:rsid w:val="009B0A5C"/>
    <w:rsid w:val="009C14C4"/>
    <w:rsid w:val="009C2186"/>
    <w:rsid w:val="009C3008"/>
    <w:rsid w:val="009C6DE6"/>
    <w:rsid w:val="009C7608"/>
    <w:rsid w:val="009E28A9"/>
    <w:rsid w:val="009E4508"/>
    <w:rsid w:val="009E5454"/>
    <w:rsid w:val="009E5FCA"/>
    <w:rsid w:val="009F4635"/>
    <w:rsid w:val="00A04FEE"/>
    <w:rsid w:val="00A071DD"/>
    <w:rsid w:val="00A07ED4"/>
    <w:rsid w:val="00A10162"/>
    <w:rsid w:val="00A136D2"/>
    <w:rsid w:val="00A15294"/>
    <w:rsid w:val="00A22937"/>
    <w:rsid w:val="00A24373"/>
    <w:rsid w:val="00A30F61"/>
    <w:rsid w:val="00A348CC"/>
    <w:rsid w:val="00A34F2C"/>
    <w:rsid w:val="00A37B34"/>
    <w:rsid w:val="00A46BD0"/>
    <w:rsid w:val="00A5292D"/>
    <w:rsid w:val="00A52C11"/>
    <w:rsid w:val="00A53A05"/>
    <w:rsid w:val="00A53C0F"/>
    <w:rsid w:val="00A560B2"/>
    <w:rsid w:val="00A71487"/>
    <w:rsid w:val="00A7245F"/>
    <w:rsid w:val="00A73015"/>
    <w:rsid w:val="00A750BC"/>
    <w:rsid w:val="00A81986"/>
    <w:rsid w:val="00A8267E"/>
    <w:rsid w:val="00A82E48"/>
    <w:rsid w:val="00A928BD"/>
    <w:rsid w:val="00A97704"/>
    <w:rsid w:val="00AB1F92"/>
    <w:rsid w:val="00AB3C81"/>
    <w:rsid w:val="00AB6F50"/>
    <w:rsid w:val="00AC2F0A"/>
    <w:rsid w:val="00AD1047"/>
    <w:rsid w:val="00AE1FB6"/>
    <w:rsid w:val="00AF2D7B"/>
    <w:rsid w:val="00AF55DF"/>
    <w:rsid w:val="00B15FF1"/>
    <w:rsid w:val="00B16C21"/>
    <w:rsid w:val="00B24B7E"/>
    <w:rsid w:val="00B26DC7"/>
    <w:rsid w:val="00B27B54"/>
    <w:rsid w:val="00B30622"/>
    <w:rsid w:val="00B3337C"/>
    <w:rsid w:val="00B359E1"/>
    <w:rsid w:val="00B507AF"/>
    <w:rsid w:val="00B535F6"/>
    <w:rsid w:val="00B57BEB"/>
    <w:rsid w:val="00B76A3B"/>
    <w:rsid w:val="00BA2629"/>
    <w:rsid w:val="00BA582B"/>
    <w:rsid w:val="00BA6511"/>
    <w:rsid w:val="00BB459C"/>
    <w:rsid w:val="00BC459F"/>
    <w:rsid w:val="00BC4870"/>
    <w:rsid w:val="00BC5129"/>
    <w:rsid w:val="00BC6B07"/>
    <w:rsid w:val="00BD3798"/>
    <w:rsid w:val="00BD55B4"/>
    <w:rsid w:val="00BE0A40"/>
    <w:rsid w:val="00BE0BEC"/>
    <w:rsid w:val="00BE2217"/>
    <w:rsid w:val="00BF64E5"/>
    <w:rsid w:val="00BF6BA4"/>
    <w:rsid w:val="00C00059"/>
    <w:rsid w:val="00C03612"/>
    <w:rsid w:val="00C11627"/>
    <w:rsid w:val="00C11C96"/>
    <w:rsid w:val="00C26DB9"/>
    <w:rsid w:val="00C27B05"/>
    <w:rsid w:val="00C325FB"/>
    <w:rsid w:val="00C42D89"/>
    <w:rsid w:val="00C4338F"/>
    <w:rsid w:val="00C442F6"/>
    <w:rsid w:val="00C517A9"/>
    <w:rsid w:val="00C56134"/>
    <w:rsid w:val="00C605AA"/>
    <w:rsid w:val="00C60C73"/>
    <w:rsid w:val="00C7505A"/>
    <w:rsid w:val="00C762E8"/>
    <w:rsid w:val="00CB0121"/>
    <w:rsid w:val="00CB18C8"/>
    <w:rsid w:val="00CB678C"/>
    <w:rsid w:val="00CC1BB3"/>
    <w:rsid w:val="00CC4EAC"/>
    <w:rsid w:val="00CD25F0"/>
    <w:rsid w:val="00CD6F4D"/>
    <w:rsid w:val="00CD7A9A"/>
    <w:rsid w:val="00CE11B3"/>
    <w:rsid w:val="00CE2158"/>
    <w:rsid w:val="00CE37D4"/>
    <w:rsid w:val="00CE6D73"/>
    <w:rsid w:val="00CF12D6"/>
    <w:rsid w:val="00CF5391"/>
    <w:rsid w:val="00D03237"/>
    <w:rsid w:val="00D03331"/>
    <w:rsid w:val="00D1174C"/>
    <w:rsid w:val="00D12531"/>
    <w:rsid w:val="00D16588"/>
    <w:rsid w:val="00D169DC"/>
    <w:rsid w:val="00D17815"/>
    <w:rsid w:val="00D21820"/>
    <w:rsid w:val="00D2315E"/>
    <w:rsid w:val="00D235FA"/>
    <w:rsid w:val="00D2513C"/>
    <w:rsid w:val="00D33505"/>
    <w:rsid w:val="00D35033"/>
    <w:rsid w:val="00D359AE"/>
    <w:rsid w:val="00D447BE"/>
    <w:rsid w:val="00D51583"/>
    <w:rsid w:val="00D53988"/>
    <w:rsid w:val="00D57B82"/>
    <w:rsid w:val="00D61B72"/>
    <w:rsid w:val="00D62448"/>
    <w:rsid w:val="00D71BB2"/>
    <w:rsid w:val="00D74A8E"/>
    <w:rsid w:val="00D90A52"/>
    <w:rsid w:val="00D944DD"/>
    <w:rsid w:val="00DA069A"/>
    <w:rsid w:val="00DA41D7"/>
    <w:rsid w:val="00DA6190"/>
    <w:rsid w:val="00DB67C4"/>
    <w:rsid w:val="00DB67DC"/>
    <w:rsid w:val="00DB6CBC"/>
    <w:rsid w:val="00DD2622"/>
    <w:rsid w:val="00DD44CF"/>
    <w:rsid w:val="00DD6221"/>
    <w:rsid w:val="00DE6C9D"/>
    <w:rsid w:val="00DE6DA6"/>
    <w:rsid w:val="00DF3CBB"/>
    <w:rsid w:val="00DF7F1D"/>
    <w:rsid w:val="00E005C8"/>
    <w:rsid w:val="00E0108E"/>
    <w:rsid w:val="00E02C11"/>
    <w:rsid w:val="00E0313C"/>
    <w:rsid w:val="00E03490"/>
    <w:rsid w:val="00E1095C"/>
    <w:rsid w:val="00E14523"/>
    <w:rsid w:val="00E14711"/>
    <w:rsid w:val="00E14B8C"/>
    <w:rsid w:val="00E21ADA"/>
    <w:rsid w:val="00E3466E"/>
    <w:rsid w:val="00E35F61"/>
    <w:rsid w:val="00E412CD"/>
    <w:rsid w:val="00E52A89"/>
    <w:rsid w:val="00E578F0"/>
    <w:rsid w:val="00E62BEC"/>
    <w:rsid w:val="00E7179D"/>
    <w:rsid w:val="00E726F1"/>
    <w:rsid w:val="00E7552B"/>
    <w:rsid w:val="00E771C1"/>
    <w:rsid w:val="00E8291B"/>
    <w:rsid w:val="00E871CA"/>
    <w:rsid w:val="00E87555"/>
    <w:rsid w:val="00E924D0"/>
    <w:rsid w:val="00E92E62"/>
    <w:rsid w:val="00E95196"/>
    <w:rsid w:val="00E9613D"/>
    <w:rsid w:val="00EA32A9"/>
    <w:rsid w:val="00EA49C3"/>
    <w:rsid w:val="00EB1585"/>
    <w:rsid w:val="00EB1A29"/>
    <w:rsid w:val="00EC0E32"/>
    <w:rsid w:val="00EC4529"/>
    <w:rsid w:val="00EC60A7"/>
    <w:rsid w:val="00ED0A9A"/>
    <w:rsid w:val="00ED7EBF"/>
    <w:rsid w:val="00EE68DA"/>
    <w:rsid w:val="00EF11EE"/>
    <w:rsid w:val="00F00736"/>
    <w:rsid w:val="00F05EDF"/>
    <w:rsid w:val="00F06216"/>
    <w:rsid w:val="00F0728A"/>
    <w:rsid w:val="00F15738"/>
    <w:rsid w:val="00F157F3"/>
    <w:rsid w:val="00F2294B"/>
    <w:rsid w:val="00F232C1"/>
    <w:rsid w:val="00F263B9"/>
    <w:rsid w:val="00F2718F"/>
    <w:rsid w:val="00F27319"/>
    <w:rsid w:val="00F41EB5"/>
    <w:rsid w:val="00F44693"/>
    <w:rsid w:val="00F479FF"/>
    <w:rsid w:val="00F50A64"/>
    <w:rsid w:val="00F71CB4"/>
    <w:rsid w:val="00F80DAC"/>
    <w:rsid w:val="00F81538"/>
    <w:rsid w:val="00F9031D"/>
    <w:rsid w:val="00F907BD"/>
    <w:rsid w:val="00F921AC"/>
    <w:rsid w:val="00F927DE"/>
    <w:rsid w:val="00FA4569"/>
    <w:rsid w:val="00FB20F4"/>
    <w:rsid w:val="00FB3269"/>
    <w:rsid w:val="00FC06DC"/>
    <w:rsid w:val="00FC70A9"/>
    <w:rsid w:val="00FD56AB"/>
    <w:rsid w:val="00FD5F34"/>
    <w:rsid w:val="00FF2778"/>
    <w:rsid w:val="00FF6B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5:docId w15:val="{085BF5EC-6617-49D2-86EA-6C34C95E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ind w:left="1180"/>
      <w:outlineLvl w:val="0"/>
    </w:pPr>
    <w:rPr>
      <w:b/>
      <w:bCs/>
      <w:sz w:val="24"/>
      <w:szCs w:val="24"/>
    </w:rPr>
  </w:style>
  <w:style w:type="paragraph" w:styleId="Ttulo2">
    <w:name w:val="heading 2"/>
    <w:basedOn w:val="Normal"/>
    <w:next w:val="Normal"/>
    <w:link w:val="Ttulo2Char"/>
    <w:uiPriority w:val="9"/>
    <w:semiHidden/>
    <w:unhideWhenUsed/>
    <w:qFormat/>
    <w:rsid w:val="004835E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 Char14"/>
    <w:basedOn w:val="Normal"/>
    <w:next w:val="Normal"/>
    <w:link w:val="Ttulo3Char"/>
    <w:qFormat/>
    <w:rsid w:val="006D5B42"/>
    <w:pPr>
      <w:keepNext/>
      <w:widowControl/>
      <w:autoSpaceDE/>
      <w:autoSpaceDN/>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uiPriority w:val="9"/>
    <w:semiHidden/>
    <w:unhideWhenUsed/>
    <w:qFormat/>
    <w:rsid w:val="0049376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CB18C8"/>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 Char2"/>
    <w:basedOn w:val="Normal"/>
    <w:link w:val="CorpodetextoChar"/>
    <w:qFormat/>
    <w:rPr>
      <w:sz w:val="24"/>
      <w:szCs w:val="24"/>
    </w:rPr>
  </w:style>
  <w:style w:type="paragraph" w:styleId="Ttulo">
    <w:name w:val="Title"/>
    <w:basedOn w:val="Normal"/>
    <w:uiPriority w:val="1"/>
    <w:qFormat/>
    <w:pPr>
      <w:spacing w:before="89"/>
      <w:ind w:left="4108" w:right="914" w:hanging="3296"/>
    </w:pPr>
    <w:rPr>
      <w:b/>
      <w:bCs/>
      <w:sz w:val="28"/>
      <w:szCs w:val="28"/>
    </w:rPr>
  </w:style>
  <w:style w:type="paragraph" w:styleId="PargrafodaLista">
    <w:name w:val="List Paragraph"/>
    <w:basedOn w:val="Normal"/>
    <w:uiPriority w:val="1"/>
    <w:qFormat/>
    <w:pPr>
      <w:ind w:left="895"/>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basedOn w:val="Normal"/>
    <w:link w:val="CabealhoChar"/>
    <w:uiPriority w:val="99"/>
    <w:unhideWhenUsed/>
    <w:rsid w:val="00340A71"/>
    <w:pPr>
      <w:tabs>
        <w:tab w:val="center" w:pos="4252"/>
        <w:tab w:val="right" w:pos="8504"/>
      </w:tabs>
    </w:pPr>
  </w:style>
  <w:style w:type="character" w:customStyle="1" w:styleId="CabealhoChar">
    <w:name w:val="Cabeçalho Char"/>
    <w:basedOn w:val="Fontepargpadro"/>
    <w:link w:val="Cabealho"/>
    <w:uiPriority w:val="99"/>
    <w:rsid w:val="00340A71"/>
    <w:rPr>
      <w:rFonts w:ascii="Times New Roman" w:eastAsia="Times New Roman" w:hAnsi="Times New Roman" w:cs="Times New Roman"/>
      <w:lang w:val="pt-PT"/>
    </w:rPr>
  </w:style>
  <w:style w:type="paragraph" w:styleId="Rodap">
    <w:name w:val="footer"/>
    <w:basedOn w:val="Normal"/>
    <w:link w:val="RodapChar"/>
    <w:uiPriority w:val="99"/>
    <w:unhideWhenUsed/>
    <w:rsid w:val="00340A71"/>
    <w:pPr>
      <w:tabs>
        <w:tab w:val="center" w:pos="4252"/>
        <w:tab w:val="right" w:pos="8504"/>
      </w:tabs>
    </w:pPr>
  </w:style>
  <w:style w:type="character" w:customStyle="1" w:styleId="RodapChar">
    <w:name w:val="Rodapé Char"/>
    <w:basedOn w:val="Fontepargpadro"/>
    <w:link w:val="Rodap"/>
    <w:uiPriority w:val="99"/>
    <w:rsid w:val="00340A71"/>
    <w:rPr>
      <w:rFonts w:ascii="Times New Roman" w:eastAsia="Times New Roman" w:hAnsi="Times New Roman" w:cs="Times New Roman"/>
      <w:lang w:val="pt-PT"/>
    </w:rPr>
  </w:style>
  <w:style w:type="character" w:customStyle="1" w:styleId="Ttulo1Char">
    <w:name w:val="Título 1 Char"/>
    <w:basedOn w:val="Fontepargpadro"/>
    <w:link w:val="Ttulo1"/>
    <w:rsid w:val="002D6766"/>
    <w:rPr>
      <w:rFonts w:ascii="Times New Roman" w:eastAsia="Times New Roman" w:hAnsi="Times New Roman" w:cs="Times New Roman"/>
      <w:b/>
      <w:bCs/>
      <w:sz w:val="24"/>
      <w:szCs w:val="24"/>
      <w:lang w:val="pt-PT"/>
    </w:rPr>
  </w:style>
  <w:style w:type="paragraph" w:styleId="Recuodecorpodetexto">
    <w:name w:val="Body Text Indent"/>
    <w:aliases w:val=" Char5,Char5"/>
    <w:basedOn w:val="Normal"/>
    <w:link w:val="RecuodecorpodetextoChar"/>
    <w:unhideWhenUsed/>
    <w:rsid w:val="002D6766"/>
    <w:pPr>
      <w:widowControl/>
      <w:autoSpaceDE/>
      <w:autoSpaceDN/>
      <w:spacing w:after="120"/>
      <w:ind w:left="283"/>
    </w:pPr>
    <w:rPr>
      <w:sz w:val="24"/>
      <w:szCs w:val="24"/>
      <w:lang w:val="x-none" w:eastAsia="x-none"/>
    </w:rPr>
  </w:style>
  <w:style w:type="character" w:customStyle="1" w:styleId="RecuodecorpodetextoChar">
    <w:name w:val="Recuo de corpo de texto Char"/>
    <w:aliases w:val=" Char5 Char,Char5 Char"/>
    <w:basedOn w:val="Fontepargpadro"/>
    <w:link w:val="Recuodecorpodetexto"/>
    <w:rsid w:val="002D6766"/>
    <w:rPr>
      <w:rFonts w:ascii="Times New Roman" w:eastAsia="Times New Roman" w:hAnsi="Times New Roman" w:cs="Times New Roman"/>
      <w:sz w:val="24"/>
      <w:szCs w:val="24"/>
      <w:lang w:val="x-none" w:eastAsia="x-none"/>
    </w:rPr>
  </w:style>
  <w:style w:type="character" w:styleId="Hyperlink">
    <w:name w:val="Hyperlink"/>
    <w:uiPriority w:val="99"/>
    <w:rsid w:val="002D6766"/>
    <w:rPr>
      <w:color w:val="0000FF"/>
      <w:u w:val="single"/>
    </w:rPr>
  </w:style>
  <w:style w:type="character" w:customStyle="1" w:styleId="CorpodetextoChar">
    <w:name w:val="Corpo de texto Char"/>
    <w:aliases w:val=" Char2 Char"/>
    <w:basedOn w:val="Fontepargpadro"/>
    <w:link w:val="Corpodetexto"/>
    <w:rsid w:val="002D6766"/>
    <w:rPr>
      <w:rFonts w:ascii="Times New Roman" w:eastAsia="Times New Roman" w:hAnsi="Times New Roman" w:cs="Times New Roman"/>
      <w:sz w:val="24"/>
      <w:szCs w:val="24"/>
      <w:lang w:val="pt-PT"/>
    </w:rPr>
  </w:style>
  <w:style w:type="paragraph" w:styleId="Corpodetexto3">
    <w:name w:val="Body Text 3"/>
    <w:basedOn w:val="Normal"/>
    <w:link w:val="Corpodetexto3Char"/>
    <w:uiPriority w:val="99"/>
    <w:semiHidden/>
    <w:unhideWhenUsed/>
    <w:rsid w:val="00BD55B4"/>
    <w:pPr>
      <w:spacing w:after="120"/>
    </w:pPr>
    <w:rPr>
      <w:sz w:val="16"/>
      <w:szCs w:val="16"/>
    </w:rPr>
  </w:style>
  <w:style w:type="character" w:customStyle="1" w:styleId="Corpodetexto3Char">
    <w:name w:val="Corpo de texto 3 Char"/>
    <w:basedOn w:val="Fontepargpadro"/>
    <w:link w:val="Corpodetexto3"/>
    <w:uiPriority w:val="99"/>
    <w:semiHidden/>
    <w:rsid w:val="00BD55B4"/>
    <w:rPr>
      <w:rFonts w:ascii="Times New Roman" w:eastAsia="Times New Roman" w:hAnsi="Times New Roman" w:cs="Times New Roman"/>
      <w:sz w:val="16"/>
      <w:szCs w:val="16"/>
      <w:lang w:val="pt-PT"/>
    </w:rPr>
  </w:style>
  <w:style w:type="paragraph" w:customStyle="1" w:styleId="PADRAO">
    <w:name w:val="PADRAO"/>
    <w:basedOn w:val="Normal"/>
    <w:rsid w:val="003F06D6"/>
    <w:pPr>
      <w:suppressAutoHyphens/>
      <w:jc w:val="both"/>
    </w:pPr>
    <w:rPr>
      <w:rFonts w:ascii="Tms Rmn" w:hAnsi="Tms Rmn"/>
      <w:sz w:val="20"/>
      <w:szCs w:val="20"/>
      <w:lang w:val="en-US" w:eastAsia="pt-BR"/>
    </w:rPr>
  </w:style>
  <w:style w:type="paragraph" w:styleId="Textodebalo">
    <w:name w:val="Balloon Text"/>
    <w:basedOn w:val="Normal"/>
    <w:link w:val="TextodebaloChar"/>
    <w:uiPriority w:val="99"/>
    <w:semiHidden/>
    <w:unhideWhenUsed/>
    <w:rsid w:val="00202983"/>
    <w:rPr>
      <w:rFonts w:ascii="Segoe UI" w:hAnsi="Segoe UI" w:cs="Segoe UI"/>
      <w:sz w:val="18"/>
      <w:szCs w:val="18"/>
    </w:rPr>
  </w:style>
  <w:style w:type="character" w:customStyle="1" w:styleId="TextodebaloChar">
    <w:name w:val="Texto de balão Char"/>
    <w:basedOn w:val="Fontepargpadro"/>
    <w:link w:val="Textodebalo"/>
    <w:uiPriority w:val="99"/>
    <w:semiHidden/>
    <w:rsid w:val="00202983"/>
    <w:rPr>
      <w:rFonts w:ascii="Segoe UI" w:eastAsia="Times New Roman" w:hAnsi="Segoe UI" w:cs="Segoe UI"/>
      <w:sz w:val="18"/>
      <w:szCs w:val="18"/>
      <w:lang w:val="pt-PT"/>
    </w:rPr>
  </w:style>
  <w:style w:type="character" w:customStyle="1" w:styleId="Ttulo2Char">
    <w:name w:val="Título 2 Char"/>
    <w:basedOn w:val="Fontepargpadro"/>
    <w:link w:val="Ttulo2"/>
    <w:rsid w:val="004835E2"/>
    <w:rPr>
      <w:rFonts w:asciiTheme="majorHAnsi" w:eastAsiaTheme="majorEastAsia" w:hAnsiTheme="majorHAnsi" w:cstheme="majorBidi"/>
      <w:color w:val="365F91" w:themeColor="accent1" w:themeShade="BF"/>
      <w:sz w:val="26"/>
      <w:szCs w:val="26"/>
      <w:lang w:val="pt-PT"/>
    </w:rPr>
  </w:style>
  <w:style w:type="character" w:customStyle="1" w:styleId="readonlyattribute">
    <w:name w:val="readonlyattribute"/>
    <w:rsid w:val="007F06C0"/>
  </w:style>
  <w:style w:type="character" w:customStyle="1" w:styleId="Ttulo4Char">
    <w:name w:val="Título 4 Char"/>
    <w:basedOn w:val="Fontepargpadro"/>
    <w:link w:val="Ttulo4"/>
    <w:uiPriority w:val="9"/>
    <w:semiHidden/>
    <w:rsid w:val="0049376B"/>
    <w:rPr>
      <w:rFonts w:asciiTheme="majorHAnsi" w:eastAsiaTheme="majorEastAsia" w:hAnsiTheme="majorHAnsi" w:cstheme="majorBidi"/>
      <w:i/>
      <w:iCs/>
      <w:color w:val="365F91" w:themeColor="accent1" w:themeShade="BF"/>
      <w:lang w:val="pt-PT"/>
    </w:rPr>
  </w:style>
  <w:style w:type="paragraph" w:styleId="Recuodecorpodetexto2">
    <w:name w:val="Body Text Indent 2"/>
    <w:basedOn w:val="Normal"/>
    <w:link w:val="Recuodecorpodetexto2Char"/>
    <w:uiPriority w:val="99"/>
    <w:semiHidden/>
    <w:unhideWhenUsed/>
    <w:rsid w:val="0049376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9376B"/>
    <w:rPr>
      <w:rFonts w:ascii="Times New Roman" w:eastAsia="Times New Roman" w:hAnsi="Times New Roman" w:cs="Times New Roman"/>
      <w:lang w:val="pt-PT"/>
    </w:rPr>
  </w:style>
  <w:style w:type="paragraph" w:styleId="SemEspaamento">
    <w:name w:val="No Spacing"/>
    <w:uiPriority w:val="1"/>
    <w:qFormat/>
    <w:rsid w:val="00DB6CBC"/>
    <w:rPr>
      <w:rFonts w:ascii="Tahoma" w:eastAsia="Tahoma" w:hAnsi="Tahoma" w:cs="Tahoma"/>
      <w:lang w:val="pt-PT" w:eastAsia="pt-PT" w:bidi="pt-PT"/>
    </w:rPr>
  </w:style>
  <w:style w:type="table" w:customStyle="1" w:styleId="TableNormal1">
    <w:name w:val="Table Normal1"/>
    <w:uiPriority w:val="2"/>
    <w:semiHidden/>
    <w:unhideWhenUsed/>
    <w:qFormat/>
    <w:rsid w:val="00924176"/>
    <w:tblPr>
      <w:tblInd w:w="0" w:type="dxa"/>
      <w:tblCellMar>
        <w:top w:w="0" w:type="dxa"/>
        <w:left w:w="0" w:type="dxa"/>
        <w:bottom w:w="0" w:type="dxa"/>
        <w:right w:w="0" w:type="dxa"/>
      </w:tblCellMar>
    </w:tblPr>
  </w:style>
  <w:style w:type="character" w:customStyle="1" w:styleId="Ttulo3Char">
    <w:name w:val="Título 3 Char"/>
    <w:aliases w:val=" Char14 Char"/>
    <w:basedOn w:val="Fontepargpadro"/>
    <w:link w:val="Ttulo3"/>
    <w:rsid w:val="006D5B42"/>
    <w:rPr>
      <w:rFonts w:ascii="Arial" w:eastAsia="Times New Roman" w:hAnsi="Arial" w:cs="Times New Roman"/>
      <w:b/>
      <w:bCs/>
      <w:sz w:val="26"/>
      <w:szCs w:val="26"/>
      <w:lang w:val="x-none" w:eastAsia="x-none"/>
    </w:rPr>
  </w:style>
  <w:style w:type="table" w:styleId="Tabelacomgrade">
    <w:name w:val="Table Grid"/>
    <w:basedOn w:val="Tabelanormal"/>
    <w:uiPriority w:val="39"/>
    <w:rsid w:val="008D447F"/>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29">
    <w:name w:val="CM29"/>
    <w:basedOn w:val="Default"/>
    <w:next w:val="Default"/>
    <w:uiPriority w:val="99"/>
    <w:rsid w:val="00154FE4"/>
    <w:pPr>
      <w:widowControl w:val="0"/>
    </w:pPr>
    <w:rPr>
      <w:rFonts w:ascii="Arial" w:hAnsi="Arial" w:cs="Arial"/>
      <w:color w:val="auto"/>
    </w:rPr>
  </w:style>
  <w:style w:type="paragraph" w:customStyle="1" w:styleId="Default">
    <w:name w:val="Default"/>
    <w:rsid w:val="00154FE4"/>
    <w:pPr>
      <w:widowControl/>
      <w:adjustRightInd w:val="0"/>
    </w:pPr>
    <w:rPr>
      <w:rFonts w:ascii="Trebuchet MS" w:eastAsia="Batang" w:hAnsi="Trebuchet MS" w:cs="Trebuchet MS"/>
      <w:color w:val="000000"/>
      <w:sz w:val="24"/>
      <w:szCs w:val="24"/>
      <w:lang w:val="pt-BR" w:eastAsia="pt-BR"/>
    </w:rPr>
  </w:style>
  <w:style w:type="paragraph" w:customStyle="1" w:styleId="CM33">
    <w:name w:val="CM33"/>
    <w:basedOn w:val="Default"/>
    <w:next w:val="Default"/>
    <w:uiPriority w:val="99"/>
    <w:rsid w:val="00154FE4"/>
    <w:pPr>
      <w:widowControl w:val="0"/>
    </w:pPr>
    <w:rPr>
      <w:rFonts w:ascii="Arial" w:hAnsi="Arial" w:cs="Arial"/>
      <w:color w:val="auto"/>
    </w:rPr>
  </w:style>
  <w:style w:type="character" w:customStyle="1" w:styleId="Ttulo5Char">
    <w:name w:val="Título 5 Char"/>
    <w:basedOn w:val="Fontepargpadro"/>
    <w:link w:val="Ttulo5"/>
    <w:uiPriority w:val="9"/>
    <w:rsid w:val="00CB18C8"/>
    <w:rPr>
      <w:rFonts w:asciiTheme="majorHAnsi" w:eastAsiaTheme="majorEastAsia" w:hAnsiTheme="majorHAnsi" w:cstheme="majorBidi"/>
      <w:color w:val="365F91" w:themeColor="accent1" w:themeShade="BF"/>
      <w:lang w:val="pt-BR"/>
    </w:rPr>
  </w:style>
  <w:style w:type="table" w:customStyle="1" w:styleId="1">
    <w:name w:val="1"/>
    <w:basedOn w:val="Tabelanormal"/>
    <w:rsid w:val="00DB67DC"/>
    <w:pPr>
      <w:widowControl/>
      <w:autoSpaceDE/>
      <w:autoSpaceDN/>
    </w:pPr>
    <w:rPr>
      <w:rFonts w:ascii="Times New Roman" w:eastAsia="Times New Roman" w:hAnsi="Times New Roman" w:cs="Times New Roman"/>
      <w:sz w:val="24"/>
      <w:szCs w:val="24"/>
      <w:lang w:val="pt-BR" w:eastAsia="pt-BR"/>
    </w:r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3478806">
      <w:bodyDiv w:val="1"/>
      <w:marLeft w:val="0"/>
      <w:marRight w:val="0"/>
      <w:marTop w:val="0"/>
      <w:marBottom w:val="0"/>
      <w:divBdr>
        <w:top w:val="none" w:sz="0" w:space="0" w:color="auto"/>
        <w:left w:val="none" w:sz="0" w:space="0" w:color="auto"/>
        <w:bottom w:val="none" w:sz="0" w:space="0" w:color="auto"/>
        <w:right w:val="none" w:sz="0" w:space="0" w:color="auto"/>
      </w:divBdr>
    </w:div>
    <w:div w:id="1099525945">
      <w:bodyDiv w:val="1"/>
      <w:marLeft w:val="0"/>
      <w:marRight w:val="0"/>
      <w:marTop w:val="0"/>
      <w:marBottom w:val="0"/>
      <w:divBdr>
        <w:top w:val="none" w:sz="0" w:space="0" w:color="auto"/>
        <w:left w:val="none" w:sz="0" w:space="0" w:color="auto"/>
        <w:bottom w:val="none" w:sz="0" w:space="0" w:color="auto"/>
        <w:right w:val="none" w:sz="0" w:space="0" w:color="auto"/>
      </w:divBdr>
    </w:div>
    <w:div w:id="1476095543">
      <w:bodyDiv w:val="1"/>
      <w:marLeft w:val="0"/>
      <w:marRight w:val="0"/>
      <w:marTop w:val="0"/>
      <w:marBottom w:val="0"/>
      <w:divBdr>
        <w:top w:val="none" w:sz="0" w:space="0" w:color="auto"/>
        <w:left w:val="none" w:sz="0" w:space="0" w:color="auto"/>
        <w:bottom w:val="none" w:sz="0" w:space="0" w:color="auto"/>
        <w:right w:val="none" w:sz="0" w:space="0" w:color="auto"/>
      </w:divBdr>
    </w:div>
    <w:div w:id="1627814698">
      <w:bodyDiv w:val="1"/>
      <w:marLeft w:val="0"/>
      <w:marRight w:val="0"/>
      <w:marTop w:val="0"/>
      <w:marBottom w:val="0"/>
      <w:divBdr>
        <w:top w:val="none" w:sz="0" w:space="0" w:color="auto"/>
        <w:left w:val="none" w:sz="0" w:space="0" w:color="auto"/>
        <w:bottom w:val="none" w:sz="0" w:space="0" w:color="auto"/>
        <w:right w:val="none" w:sz="0" w:space="0" w:color="auto"/>
      </w:divBdr>
    </w:div>
    <w:div w:id="1813473765">
      <w:bodyDiv w:val="1"/>
      <w:marLeft w:val="0"/>
      <w:marRight w:val="0"/>
      <w:marTop w:val="0"/>
      <w:marBottom w:val="0"/>
      <w:divBdr>
        <w:top w:val="none" w:sz="0" w:space="0" w:color="auto"/>
        <w:left w:val="none" w:sz="0" w:space="0" w:color="auto"/>
        <w:bottom w:val="none" w:sz="0" w:space="0" w:color="auto"/>
        <w:right w:val="none" w:sz="0" w:space="0" w:color="auto"/>
      </w:divBdr>
    </w:div>
    <w:div w:id="1823499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lici.altoaia@gmail.com" TargetMode="External"/><Relationship Id="rId18" Type="http://schemas.openxmlformats.org/officeDocument/2006/relationships/hyperlink" Target="http://www.bll.org.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certidoes-apf.apps.tcu.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llcompras.org.br" TargetMode="External"/><Relationship Id="rId17" Type="http://schemas.openxmlformats.org/officeDocument/2006/relationships/hyperlink" Target="http://www.bnc.org.br" TargetMode="External"/><Relationship Id="rId25" Type="http://schemas.openxmlformats.org/officeDocument/2006/relationships/header" Target="header1.xml"/><Relationship Id="rId33" Type="http://schemas.openxmlformats.org/officeDocument/2006/relationships/hyperlink" Target="mailto:lici.altoaia@gmail.com%20" TargetMode="Externa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mailto:contato@bll.org.b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WWW.BLL.ORG.BR/" TargetMode="External"/><Relationship Id="rId32" Type="http://schemas.openxmlformats.org/officeDocument/2006/relationships/hyperlink" Target="http://www.sefaz.mt.gov.br" TargetMode="Externa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mailto:lici.altoaia@gmail.com" TargetMode="External"/><Relationship Id="rId28" Type="http://schemas.openxmlformats.org/officeDocument/2006/relationships/header" Target="header2.xml"/><Relationship Id="rId10" Type="http://schemas.openxmlformats.org/officeDocument/2006/relationships/hyperlink" Target="http://altoaraguaia.mt.gov.br/" TargetMode="External"/><Relationship Id="rId19" Type="http://schemas.openxmlformats.org/officeDocument/2006/relationships/hyperlink" Target="mailto:contato@bnc.org.br"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altoaia@gmail.com" TargetMode="External"/><Relationship Id="rId14" Type="http://schemas.openxmlformats.org/officeDocument/2006/relationships/hyperlink" Target="http://altoaraguaia.mt.gov.br/" TargetMode="External"/><Relationship Id="rId22" Type="http://schemas.openxmlformats.org/officeDocument/2006/relationships/hyperlink" Target="https://contas.tcu.gov.br/ords/f?p=INABILITADO:CERTIDAO:0:" TargetMode="External"/><Relationship Id="rId27" Type="http://schemas.openxmlformats.org/officeDocument/2006/relationships/hyperlink" Target="mailto:lici.altoaia@gmail.com" TargetMode="External"/><Relationship Id="rId30" Type="http://schemas.openxmlformats.org/officeDocument/2006/relationships/header" Target="header3.xml"/><Relationship Id="rId35" Type="http://schemas.openxmlformats.org/officeDocument/2006/relationships/theme" Target="theme/theme1.xml"/><Relationship Id="rId8" Type="http://schemas.openxmlformats.org/officeDocument/2006/relationships/hyperlink" Target="http://www.bllcompras.org.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lici.altoaia@gmail.com" TargetMode="External"/><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 Id="rId4" Type="http://schemas.openxmlformats.org/officeDocument/2006/relationships/hyperlink" Target="http://altoaraguaia.mt.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altoaia@gmail.com" TargetMode="External"/><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 Id="rId4" Type="http://schemas.openxmlformats.org/officeDocument/2006/relationships/hyperlink" Target="http://altoaraguaia.mt.gov.br/"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lici.altoaia@gmail.com" TargetMode="External"/><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 Id="rId4" Type="http://schemas.openxmlformats.org/officeDocument/2006/relationships/hyperlink" Target="http://altoaraguaia.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4F279-4B1E-41D0-888F-B6E610704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23474</Words>
  <Characters>126765</Characters>
  <Application>Microsoft Office Word</Application>
  <DocSecurity>0</DocSecurity>
  <Lines>1056</Lines>
  <Paragraphs>299</Paragraphs>
  <ScaleCrop>false</ScaleCrop>
  <HeadingPairs>
    <vt:vector size="2" baseType="variant">
      <vt:variant>
        <vt:lpstr>Título</vt:lpstr>
      </vt:variant>
      <vt:variant>
        <vt:i4>1</vt:i4>
      </vt:variant>
    </vt:vector>
  </HeadingPairs>
  <TitlesOfParts>
    <vt:vector size="1" baseType="lpstr">
      <vt:lpstr>(Proposta de Preço1035733664.pdf)</vt:lpstr>
    </vt:vector>
  </TitlesOfParts>
  <Company/>
  <LinksUpToDate>false</LinksUpToDate>
  <CharactersWithSpaces>149940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 Preço1035733664.pdf)</dc:title>
  <dc:creator>User</dc:creator>
  <cp:lastModifiedBy>User</cp:lastModifiedBy>
  <cp:revision>3</cp:revision>
  <cp:lastPrinted>2022-03-18T18:03:00Z</cp:lastPrinted>
  <dcterms:created xsi:type="dcterms:W3CDTF">2022-04-05T13:07:00Z</dcterms:created>
  <dcterms:modified xsi:type="dcterms:W3CDTF">2022-04-05T13:11:00Z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2020-05-26T00:00:00Z</vt:filetime>
  </property>
  <property fmtid="{D5CDD505-2E9C-101B-9397-08002B2CF9AE}" pid="3" name="Creator">
    <vt:lpwstr>PDF24 Creator</vt:lpwstr>
  </property>
  <property fmtid="{D5CDD505-2E9C-101B-9397-08002B2CF9AE}" pid="4" name="LastSaved">
    <vt:filetime>2020-05-26T00:00:00Z</vt:filetime>
  </property>
  <property fmtid="{D5CDD505-2E9C-101B-9397-08002B2CF9AE}" pid="5" name="_DocHome">
    <vt:i4>-1296105820</vt:i4>
  </property>
</Properties>
</file>