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B7BDED" w14:textId="7C2DAE7B" w:rsidR="00320D8B" w:rsidRPr="0048625F" w:rsidRDefault="002B2AB4" w:rsidP="0048625F">
      <w:pPr>
        <w:pStyle w:val="Corpodetexto"/>
        <w:ind w:right="-7"/>
      </w:pPr>
      <w:r>
        <w:t xml:space="preserve"> </w:t>
      </w:r>
      <w:r w:rsidR="00865226" w:rsidRPr="0048625F">
        <w:rPr>
          <w:noProof/>
        </w:rPr>
        <mc:AlternateContent>
          <mc:Choice Requires="wps">
            <w:drawing>
              <wp:inline distT="0" distB="0" distL="0" distR="0" wp14:anchorId="488F63E2" wp14:editId="0DB84CCF">
                <wp:extent cx="6687880" cy="669851"/>
                <wp:effectExtent l="0" t="0" r="17780" b="16510"/>
                <wp:docPr id="29" name="Caixa de Texto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80" cy="669851"/>
                        </a:xfrm>
                        <a:prstGeom prst="rect">
                          <a:avLst/>
                        </a:prstGeom>
                        <a:solidFill>
                          <a:srgbClr val="D9D9D9"/>
                        </a:solidFill>
                        <a:ln w="6096">
                          <a:solidFill>
                            <a:srgbClr val="1E477B"/>
                          </a:solidFill>
                          <a:miter lim="800000"/>
                          <a:headEnd/>
                          <a:tailEnd/>
                        </a:ln>
                      </wps:spPr>
                      <wps:txbx>
                        <w:txbxContent>
                          <w:p w14:paraId="7CBC2BB4" w14:textId="77777777" w:rsidR="00E637E3" w:rsidRDefault="00E637E3" w:rsidP="00E637E3">
                            <w:pPr>
                              <w:spacing w:before="6"/>
                              <w:ind w:left="1843" w:right="2577" w:firstLine="510"/>
                              <w:jc w:val="center"/>
                              <w:rPr>
                                <w:b/>
                                <w:sz w:val="24"/>
                                <w:szCs w:val="24"/>
                              </w:rPr>
                            </w:pPr>
                          </w:p>
                          <w:p w14:paraId="4B1A0B15" w14:textId="2F8DE74C" w:rsidR="00785761" w:rsidRDefault="00785761" w:rsidP="00E637E3">
                            <w:pPr>
                              <w:spacing w:before="6"/>
                              <w:ind w:left="1843" w:right="2577" w:firstLine="510"/>
                              <w:jc w:val="center"/>
                              <w:rPr>
                                <w:b/>
                                <w:sz w:val="24"/>
                                <w:szCs w:val="24"/>
                              </w:rPr>
                            </w:pPr>
                            <w:r w:rsidRPr="00C54BF3">
                              <w:rPr>
                                <w:b/>
                                <w:sz w:val="24"/>
                                <w:szCs w:val="24"/>
                              </w:rPr>
                              <w:t xml:space="preserve">PREGÃO ELETRÔNICO Nº </w:t>
                            </w:r>
                            <w:r w:rsidR="00A676EE">
                              <w:rPr>
                                <w:b/>
                                <w:sz w:val="24"/>
                                <w:szCs w:val="24"/>
                              </w:rPr>
                              <w:t>009/2026</w:t>
                            </w:r>
                          </w:p>
                          <w:p w14:paraId="62288026" w14:textId="77777777" w:rsidR="00785761" w:rsidRPr="00C54BF3" w:rsidRDefault="00785761" w:rsidP="006467AA">
                            <w:pPr>
                              <w:spacing w:before="6"/>
                              <w:ind w:left="2754" w:right="2750"/>
                              <w:jc w:val="center"/>
                              <w:rPr>
                                <w:b/>
                                <w:sz w:val="24"/>
                                <w:szCs w:val="24"/>
                              </w:rPr>
                            </w:pPr>
                          </w:p>
                          <w:p w14:paraId="0BFF08C6" w14:textId="1D262A1D" w:rsidR="00785761" w:rsidRDefault="00785761" w:rsidP="006467AA">
                            <w:pPr>
                              <w:spacing w:before="6"/>
                              <w:ind w:left="2754" w:right="2750"/>
                              <w:jc w:val="center"/>
                              <w:rPr>
                                <w:b/>
                                <w:sz w:val="24"/>
                              </w:rPr>
                            </w:pPr>
                          </w:p>
                          <w:p w14:paraId="4127F1BB" w14:textId="77777777" w:rsidR="00785761" w:rsidRDefault="00785761">
                            <w:pPr>
                              <w:spacing w:before="6"/>
                              <w:ind w:left="2754" w:right="2750"/>
                              <w:jc w:val="center"/>
                              <w:rPr>
                                <w:b/>
                                <w:sz w:val="24"/>
                              </w:rPr>
                            </w:pPr>
                          </w:p>
                        </w:txbxContent>
                      </wps:txbx>
                      <wps:bodyPr rot="0" vert="horz" wrap="square" lIns="0" tIns="0" rIns="0" bIns="0" anchor="t" anchorCtr="0" upright="1">
                        <a:noAutofit/>
                      </wps:bodyPr>
                    </wps:wsp>
                  </a:graphicData>
                </a:graphic>
              </wp:inline>
            </w:drawing>
          </mc:Choice>
          <mc:Fallback>
            <w:pict>
              <v:shapetype w14:anchorId="488F63E2" id="_x0000_t202" coordsize="21600,21600" o:spt="202" path="m,l,21600r21600,l21600,xe">
                <v:stroke joinstyle="miter"/>
                <v:path gradientshapeok="t" o:connecttype="rect"/>
              </v:shapetype>
              <v:shape id="Caixa de Texto 29" o:spid="_x0000_s1026" type="#_x0000_t202" style="width:526.6pt;height:5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" fillcolor="#d9d9d9" strokecolor="#1e477b" strokeweight=".48pt">
                <v:textbox inset="0,0,0,0">
                  <w:txbxContent>
                    <w:p w14:paraId="7CBC2BB4" w14:textId="77777777" w:rsidR="00E637E3" w:rsidRDefault="00E637E3" w:rsidP="00E637E3">
                      <w:pPr>
                        <w:spacing w:before="6"/>
                        <w:ind w:left="1843" w:right="2577" w:firstLine="510"/>
                        <w:jc w:val="center"/>
                        <w:rPr>
                          <w:b/>
                          <w:sz w:val="24"/>
                          <w:szCs w:val="24"/>
                        </w:rPr>
                      </w:pPr>
                    </w:p>
                    <w:p w14:paraId="4B1A0B15" w14:textId="2F8DE74C" w:rsidR="00785761" w:rsidRDefault="00785761" w:rsidP="00E637E3">
                      <w:pPr>
                        <w:spacing w:before="6"/>
                        <w:ind w:left="1843" w:right="2577" w:firstLine="510"/>
                        <w:jc w:val="center"/>
                        <w:rPr>
                          <w:b/>
                          <w:sz w:val="24"/>
                          <w:szCs w:val="24"/>
                        </w:rPr>
                      </w:pPr>
                      <w:r w:rsidRPr="00C54BF3">
                        <w:rPr>
                          <w:b/>
                          <w:sz w:val="24"/>
                          <w:szCs w:val="24"/>
                        </w:rPr>
                        <w:t xml:space="preserve">PREGÃO ELETRÔNICO Nº </w:t>
                      </w:r>
                      <w:r w:rsidR="00A676EE">
                        <w:rPr>
                          <w:b/>
                          <w:sz w:val="24"/>
                          <w:szCs w:val="24"/>
                        </w:rPr>
                        <w:t>009/2026</w:t>
                      </w:r>
                    </w:p>
                    <w:p w14:paraId="62288026" w14:textId="77777777" w:rsidR="00785761" w:rsidRPr="00C54BF3" w:rsidRDefault="00785761" w:rsidP="006467AA">
                      <w:pPr>
                        <w:spacing w:before="6"/>
                        <w:ind w:left="2754" w:right="2750"/>
                        <w:jc w:val="center"/>
                        <w:rPr>
                          <w:b/>
                          <w:sz w:val="24"/>
                          <w:szCs w:val="24"/>
                        </w:rPr>
                      </w:pPr>
                    </w:p>
                    <w:p w14:paraId="0BFF08C6" w14:textId="1D262A1D" w:rsidR="00785761" w:rsidRDefault="00785761" w:rsidP="006467AA">
                      <w:pPr>
                        <w:spacing w:before="6"/>
                        <w:ind w:left="2754" w:right="2750"/>
                        <w:jc w:val="center"/>
                        <w:rPr>
                          <w:b/>
                          <w:sz w:val="24"/>
                        </w:rPr>
                      </w:pPr>
                    </w:p>
                    <w:p w14:paraId="4127F1BB" w14:textId="77777777" w:rsidR="00785761" w:rsidRDefault="00785761">
                      <w:pPr>
                        <w:spacing w:before="6"/>
                        <w:ind w:left="2754" w:right="2750"/>
                        <w:jc w:val="center"/>
                        <w:rPr>
                          <w:b/>
                          <w:sz w:val="24"/>
                        </w:rPr>
                      </w:pPr>
                    </w:p>
                  </w:txbxContent>
                </v:textbox>
                <w10:anchorlock/>
              </v:shape>
            </w:pict>
          </mc:Fallback>
        </mc:AlternateContent>
      </w:r>
    </w:p>
    <w:p w14:paraId="45FDE0F3" w14:textId="77777777" w:rsidR="00320D8B" w:rsidRPr="0048625F" w:rsidRDefault="00320D8B" w:rsidP="0048625F">
      <w:pPr>
        <w:pStyle w:val="Corpodetexto"/>
        <w:spacing w:before="4"/>
        <w:ind w:right="-7"/>
        <w:rPr>
          <w:b/>
        </w:rPr>
      </w:pPr>
    </w:p>
    <w:p w14:paraId="37AB986E" w14:textId="014A4B79" w:rsidR="00320D8B" w:rsidRPr="00AB5924" w:rsidRDefault="00A07ED4" w:rsidP="00AB5924">
      <w:pPr>
        <w:pStyle w:val="Corpodetexto"/>
        <w:ind w:right="-7" w:firstLine="708"/>
        <w:jc w:val="both"/>
        <w:rPr>
          <w:b/>
        </w:rPr>
      </w:pPr>
      <w:r w:rsidRPr="0048625F">
        <w:t xml:space="preserve">Torna-se público, para conhecimento dos interessados, que a </w:t>
      </w:r>
      <w:r w:rsidRPr="0048625F">
        <w:rPr>
          <w:b/>
        </w:rPr>
        <w:t>PREFEITURA MUNICIPAL DE ALTO ARAGUAIA, ESTADO DE MATO GROSSO</w:t>
      </w:r>
      <w:r w:rsidRPr="0048625F">
        <w:t xml:space="preserve">, neste ato representada por </w:t>
      </w:r>
      <w:r w:rsidR="004A5C36" w:rsidRPr="0048625F">
        <w:t xml:space="preserve">seu </w:t>
      </w:r>
      <w:r w:rsidR="003B01BC">
        <w:t>se</w:t>
      </w:r>
      <w:r w:rsidR="003B01BC" w:rsidRPr="003B01BC">
        <w:t xml:space="preserve">cretário </w:t>
      </w:r>
      <w:r w:rsidR="003B01BC">
        <w:t>m</w:t>
      </w:r>
      <w:r w:rsidR="003B01BC" w:rsidRPr="003B01BC">
        <w:t>unicipal de Infraestrutura e Serviços Urbanos</w:t>
      </w:r>
      <w:r w:rsidR="004A5C36" w:rsidRPr="0048625F">
        <w:t xml:space="preserve">  o Sr</w:t>
      </w:r>
      <w:r w:rsidR="007379D8" w:rsidRPr="0048625F">
        <w:t>.</w:t>
      </w:r>
      <w:r w:rsidR="004A5C36" w:rsidRPr="0048625F">
        <w:rPr>
          <w:b/>
        </w:rPr>
        <w:t xml:space="preserve"> </w:t>
      </w:r>
      <w:r w:rsidR="006520DB">
        <w:rPr>
          <w:b/>
        </w:rPr>
        <w:t>PAULO ROBERTO BERLIN PERES</w:t>
      </w:r>
      <w:r w:rsidRPr="0048625F">
        <w:t xml:space="preserve">, torna público, para conhecimento dos interessados, que fará realizar licitação na modalidade de PREGÃO ELETRÔNICO Nº </w:t>
      </w:r>
      <w:r w:rsidR="0033383B">
        <w:t>000/2026</w:t>
      </w:r>
      <w:r w:rsidRPr="0048625F">
        <w:t xml:space="preserve">, do tipo </w:t>
      </w:r>
      <w:r w:rsidRPr="0048625F">
        <w:rPr>
          <w:b/>
          <w:u w:val="thick"/>
        </w:rPr>
        <w:t xml:space="preserve">MENOR PREÇO POR </w:t>
      </w:r>
      <w:r w:rsidR="001B51F6" w:rsidRPr="0048625F">
        <w:rPr>
          <w:b/>
          <w:u w:val="thick"/>
        </w:rPr>
        <w:t>ITEM</w:t>
      </w:r>
      <w:r w:rsidRPr="0048625F">
        <w:rPr>
          <w:b/>
          <w:u w:val="thick"/>
        </w:rPr>
        <w:t>,</w:t>
      </w:r>
      <w:r w:rsidR="00FC7B37" w:rsidRPr="0048625F">
        <w:rPr>
          <w:b/>
          <w:u w:val="thick"/>
        </w:rPr>
        <w:t xml:space="preserve"> </w:t>
      </w:r>
      <w:r w:rsidRPr="0048625F">
        <w:t xml:space="preserve">nos termos da Lei </w:t>
      </w:r>
      <w:r w:rsidR="00557E70" w:rsidRPr="0048625F">
        <w:t xml:space="preserve">Federal </w:t>
      </w:r>
      <w:r w:rsidRPr="0048625F">
        <w:t xml:space="preserve">nº </w:t>
      </w:r>
      <w:r w:rsidR="00557E70" w:rsidRPr="0048625F">
        <w:t>14.133</w:t>
      </w:r>
      <w:r w:rsidRPr="0048625F">
        <w:t>, de 1</w:t>
      </w:r>
      <w:r w:rsidR="00557E70" w:rsidRPr="0048625F">
        <w:t>º</w:t>
      </w:r>
      <w:r w:rsidRPr="0048625F">
        <w:t xml:space="preserve"> de </w:t>
      </w:r>
      <w:r w:rsidR="00557E70" w:rsidRPr="0048625F">
        <w:t>abril</w:t>
      </w:r>
      <w:r w:rsidRPr="0048625F">
        <w:t xml:space="preserve"> de 20</w:t>
      </w:r>
      <w:r w:rsidR="00557E70" w:rsidRPr="0048625F">
        <w:t>21</w:t>
      </w:r>
      <w:r w:rsidRPr="0048625F">
        <w:t xml:space="preserve">, </w:t>
      </w:r>
      <w:r w:rsidR="00557E70" w:rsidRPr="0048625F">
        <w:t>e o Decreto Municipal nº 059/2023</w:t>
      </w:r>
      <w:r w:rsidRPr="0048625F">
        <w:t>, e as exigências estabelecidas neste</w:t>
      </w:r>
      <w:r w:rsidRPr="0048625F">
        <w:rPr>
          <w:spacing w:val="-23"/>
        </w:rPr>
        <w:t xml:space="preserve"> </w:t>
      </w:r>
      <w:r w:rsidRPr="0048625F">
        <w:t>Edital.</w:t>
      </w:r>
    </w:p>
    <w:p w14:paraId="4D0378BF" w14:textId="77777777" w:rsidR="00320D8B" w:rsidRPr="0048625F" w:rsidRDefault="00320D8B" w:rsidP="0048625F">
      <w:pPr>
        <w:pStyle w:val="Corpodetexto"/>
        <w:spacing w:before="7"/>
        <w:ind w:right="-7"/>
        <w:jc w:val="both"/>
      </w:pPr>
    </w:p>
    <w:p w14:paraId="3024A111" w14:textId="07C841C9" w:rsidR="00CD19DE" w:rsidRPr="0048625F" w:rsidRDefault="00A07ED4" w:rsidP="0048625F">
      <w:pPr>
        <w:pStyle w:val="Ttulo1"/>
        <w:spacing w:line="379" w:lineRule="auto"/>
        <w:ind w:left="0" w:right="-7"/>
        <w:jc w:val="both"/>
      </w:pPr>
      <w:r w:rsidRPr="0048625F">
        <w:t xml:space="preserve">RECEBIMENTO DAS PROPOSTAS: Até às </w:t>
      </w:r>
      <w:r w:rsidR="00F91707" w:rsidRPr="0048625F">
        <w:t>0</w:t>
      </w:r>
      <w:r w:rsidR="00A676EE">
        <w:t>8</w:t>
      </w:r>
      <w:r w:rsidR="00F91707" w:rsidRPr="0048625F">
        <w:t>:00</w:t>
      </w:r>
      <w:r w:rsidRPr="0048625F">
        <w:t xml:space="preserve"> horas do dia </w:t>
      </w:r>
      <w:r w:rsidR="00A676EE">
        <w:t>10</w:t>
      </w:r>
      <w:r w:rsidR="00406599" w:rsidRPr="0048625F">
        <w:t>/0</w:t>
      </w:r>
      <w:r w:rsidR="00A676EE">
        <w:t>7</w:t>
      </w:r>
      <w:r w:rsidR="00406599" w:rsidRPr="0048625F">
        <w:t>/</w:t>
      </w:r>
      <w:r w:rsidR="008338B0" w:rsidRPr="0048625F">
        <w:t>202</w:t>
      </w:r>
      <w:r w:rsidR="006F517A" w:rsidRPr="0048625F">
        <w:t>6</w:t>
      </w:r>
      <w:r w:rsidRPr="0048625F">
        <w:t xml:space="preserve">. </w:t>
      </w:r>
      <w:r w:rsidR="00756619" w:rsidRPr="0048625F">
        <w:t xml:space="preserve">              </w:t>
      </w:r>
    </w:p>
    <w:p w14:paraId="302DE174" w14:textId="3FBF73F4" w:rsidR="007551F4" w:rsidRPr="0048625F" w:rsidRDefault="00A07ED4" w:rsidP="0048625F">
      <w:pPr>
        <w:pStyle w:val="Ttulo1"/>
        <w:spacing w:line="379" w:lineRule="auto"/>
        <w:ind w:left="0" w:right="-7"/>
        <w:jc w:val="both"/>
      </w:pPr>
      <w:r w:rsidRPr="0048625F">
        <w:t xml:space="preserve">ABERTURA E JULGAMENTO DAS PROPOSTAS: As </w:t>
      </w:r>
      <w:r w:rsidR="00F91707" w:rsidRPr="0048625F">
        <w:t>0</w:t>
      </w:r>
      <w:r w:rsidR="00A676EE">
        <w:t>8</w:t>
      </w:r>
      <w:r w:rsidR="00F91707" w:rsidRPr="0048625F">
        <w:t>:</w:t>
      </w:r>
      <w:r w:rsidR="00723E28">
        <w:t>00</w:t>
      </w:r>
      <w:r w:rsidRPr="0048625F">
        <w:t xml:space="preserve"> horas do dia </w:t>
      </w:r>
      <w:r w:rsidR="00A676EE">
        <w:t>10</w:t>
      </w:r>
      <w:r w:rsidR="00406599" w:rsidRPr="0048625F">
        <w:t>/0</w:t>
      </w:r>
      <w:r w:rsidR="00A676EE">
        <w:t>7</w:t>
      </w:r>
      <w:r w:rsidR="00406599" w:rsidRPr="0048625F">
        <w:t>/</w:t>
      </w:r>
      <w:r w:rsidR="006F517A" w:rsidRPr="0048625F">
        <w:t>2026</w:t>
      </w:r>
      <w:r w:rsidRPr="0048625F">
        <w:t>.</w:t>
      </w:r>
    </w:p>
    <w:p w14:paraId="193C077D" w14:textId="2DE8D53F" w:rsidR="00320D8B" w:rsidRPr="0048625F" w:rsidRDefault="00A07ED4" w:rsidP="0048625F">
      <w:pPr>
        <w:pStyle w:val="Ttulo1"/>
        <w:spacing w:line="379" w:lineRule="auto"/>
        <w:ind w:left="0" w:right="-7"/>
        <w:jc w:val="both"/>
      </w:pPr>
      <w:r w:rsidRPr="0048625F">
        <w:t xml:space="preserve"> INÍCIO DA SESSÃO DE DISPUTA DE PREÇOS: As 0</w:t>
      </w:r>
      <w:r w:rsidR="00A676EE">
        <w:t>8</w:t>
      </w:r>
      <w:r w:rsidRPr="0048625F">
        <w:t>:</w:t>
      </w:r>
      <w:r w:rsidR="00A676EE">
        <w:t>15</w:t>
      </w:r>
      <w:r w:rsidRPr="0048625F">
        <w:t xml:space="preserve"> horas do dia </w:t>
      </w:r>
      <w:r w:rsidR="00A676EE">
        <w:t>10</w:t>
      </w:r>
      <w:r w:rsidR="00F91707" w:rsidRPr="0048625F">
        <w:t>/</w:t>
      </w:r>
      <w:r w:rsidR="00406599" w:rsidRPr="0048625F">
        <w:t>0</w:t>
      </w:r>
      <w:r w:rsidR="00A676EE">
        <w:t>7</w:t>
      </w:r>
      <w:r w:rsidR="00406599" w:rsidRPr="0048625F">
        <w:t>/</w:t>
      </w:r>
      <w:r w:rsidR="006F517A" w:rsidRPr="0048625F">
        <w:t>2026</w:t>
      </w:r>
      <w:r w:rsidRPr="0048625F">
        <w:t>.</w:t>
      </w:r>
    </w:p>
    <w:p w14:paraId="2EF8008E" w14:textId="77777777" w:rsidR="00320D8B" w:rsidRPr="0048625F" w:rsidRDefault="00A07ED4" w:rsidP="0048625F">
      <w:pPr>
        <w:spacing w:before="7"/>
        <w:ind w:right="-7"/>
        <w:jc w:val="both"/>
        <w:rPr>
          <w:b/>
          <w:sz w:val="24"/>
          <w:szCs w:val="24"/>
        </w:rPr>
      </w:pPr>
      <w:r w:rsidRPr="0048625F">
        <w:rPr>
          <w:b/>
          <w:sz w:val="24"/>
          <w:szCs w:val="24"/>
        </w:rPr>
        <w:t>REFERÊNCIA DE TEMPO: horário de Brasília (DF).</w:t>
      </w:r>
    </w:p>
    <w:p w14:paraId="7B3A1FA0" w14:textId="77777777" w:rsidR="00320D8B" w:rsidRPr="0048625F" w:rsidRDefault="00A07ED4" w:rsidP="0048625F">
      <w:pPr>
        <w:pStyle w:val="Corpodetexto"/>
        <w:spacing w:before="149"/>
        <w:ind w:right="-7"/>
        <w:jc w:val="both"/>
      </w:pPr>
      <w:r w:rsidRPr="0048625F">
        <w:t xml:space="preserve">LOCAL: Portal: </w:t>
      </w:r>
      <w:r w:rsidR="001F7105" w:rsidRPr="0048625F">
        <w:rPr>
          <w:color w:val="000000"/>
        </w:rPr>
        <w:t xml:space="preserve">Bolsa Nacional de Compras – BNC  </w:t>
      </w:r>
      <w:hyperlink r:id="rId8" w:history="1">
        <w:r w:rsidR="001F7105" w:rsidRPr="0048625F">
          <w:rPr>
            <w:rStyle w:val="Hyperlink"/>
          </w:rPr>
          <w:t>www.bnc.org.br</w:t>
        </w:r>
      </w:hyperlink>
    </w:p>
    <w:p w14:paraId="7FDC275F" w14:textId="3AC09AD9" w:rsidR="00320D8B" w:rsidRPr="0048625F" w:rsidRDefault="00865226" w:rsidP="0048625F">
      <w:pPr>
        <w:pStyle w:val="Corpodetexto"/>
        <w:spacing w:before="7"/>
        <w:ind w:right="-7"/>
        <w:jc w:val="both"/>
      </w:pPr>
      <w:r w:rsidRPr="0048625F">
        <w:rPr>
          <w:noProof/>
        </w:rPr>
        <mc:AlternateContent>
          <mc:Choice Requires="wps">
            <w:drawing>
              <wp:anchor distT="0" distB="0" distL="0" distR="0" simplePos="0" relativeHeight="251624448" behindDoc="1" locked="0" layoutInCell="1" allowOverlap="1" wp14:anchorId="1B330E68" wp14:editId="5EF929ED">
                <wp:simplePos x="0" y="0"/>
                <wp:positionH relativeFrom="margin">
                  <wp:align>left</wp:align>
                </wp:positionH>
                <wp:positionV relativeFrom="paragraph">
                  <wp:posOffset>244475</wp:posOffset>
                </wp:positionV>
                <wp:extent cx="6666230" cy="264795"/>
                <wp:effectExtent l="0" t="0" r="20320" b="20955"/>
                <wp:wrapTopAndBottom/>
                <wp:docPr id="28" name="Caixa de Texto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6230" cy="264795"/>
                        </a:xfrm>
                        <a:prstGeom prst="rect">
                          <a:avLst/>
                        </a:prstGeom>
                        <a:solidFill>
                          <a:srgbClr val="D9D9D9"/>
                        </a:solidFill>
                        <a:ln w="6096">
                          <a:solidFill>
                            <a:srgbClr val="000000"/>
                          </a:solidFill>
                          <a:miter lim="800000"/>
                          <a:headEnd/>
                          <a:tailEnd/>
                        </a:ln>
                      </wps:spPr>
                      <wps:txbx>
                        <w:txbxContent>
                          <w:p w14:paraId="7DDF9FAD" w14:textId="77777777" w:rsidR="00785761" w:rsidRDefault="00785761">
                            <w:pPr>
                              <w:spacing w:before="25"/>
                              <w:ind w:left="2754" w:right="2748"/>
                              <w:jc w:val="center"/>
                              <w:rPr>
                                <w:b/>
                                <w:sz w:val="24"/>
                              </w:rPr>
                            </w:pPr>
                            <w:r>
                              <w:rPr>
                                <w:b/>
                              </w:rPr>
                              <w:t xml:space="preserve">1. </w:t>
                            </w:r>
                            <w:r>
                              <w:rPr>
                                <w:b/>
                                <w:sz w:val="24"/>
                              </w:rPr>
                              <w:t>DO OBJETO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330E68" id="Caixa de Texto 28" o:spid="_x0000_s1027" type="#_x0000_t202" style="position:absolute;left:0;text-align:left;margin-left:0;margin-top:19.25pt;width:524.9pt;height:20.85pt;z-index:-25169203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" fillcolor="#d9d9d9" strokeweight=".48pt">
                <v:textbox inset="0,0,0,0">
                  <w:txbxContent>
                    <w:p w14:paraId="7DDF9FAD" w14:textId="77777777" w:rsidR="00785761" w:rsidRDefault="00785761">
                      <w:pPr>
                        <w:spacing w:before="25"/>
                        <w:ind w:left="2754" w:right="2748"/>
                        <w:jc w:val="center"/>
                        <w:rPr>
                          <w:b/>
                          <w:sz w:val="24"/>
                        </w:rPr>
                      </w:pPr>
                      <w:r>
                        <w:rPr>
                          <w:b/>
                        </w:rPr>
                        <w:t xml:space="preserve">1. </w:t>
                      </w:r>
                      <w:r>
                        <w:rPr>
                          <w:b/>
                          <w:sz w:val="24"/>
                        </w:rPr>
                        <w:t>DO OBJETO</w:t>
                      </w:r>
                    </w:p>
                  </w:txbxContent>
                </v:textbox>
                <w10:wrap type="topAndBottom" anchorx="margin"/>
              </v:shape>
            </w:pict>
          </mc:Fallback>
        </mc:AlternateContent>
      </w:r>
    </w:p>
    <w:p w14:paraId="3BDF573B" w14:textId="77777777" w:rsidR="00320D8B" w:rsidRPr="0048625F" w:rsidRDefault="00320D8B" w:rsidP="0048625F">
      <w:pPr>
        <w:pStyle w:val="Corpodetexto"/>
        <w:ind w:right="-7"/>
        <w:jc w:val="both"/>
      </w:pPr>
    </w:p>
    <w:p w14:paraId="022245AF" w14:textId="00FDAFA7" w:rsidR="00320D8B" w:rsidRPr="00795B1D" w:rsidRDefault="00A07ED4" w:rsidP="0048625F">
      <w:pPr>
        <w:ind w:right="-7"/>
        <w:jc w:val="both"/>
        <w:rPr>
          <w:b/>
          <w:bCs/>
          <w:sz w:val="24"/>
          <w:szCs w:val="24"/>
        </w:rPr>
      </w:pPr>
      <w:r w:rsidRPr="0048625F">
        <w:rPr>
          <w:sz w:val="24"/>
          <w:szCs w:val="24"/>
        </w:rPr>
        <w:t xml:space="preserve">O objeto da presente licitação é </w:t>
      </w:r>
      <w:r w:rsidR="001F7105" w:rsidRPr="0048625F">
        <w:rPr>
          <w:sz w:val="24"/>
          <w:szCs w:val="24"/>
        </w:rPr>
        <w:t>a escolha da proposta mais vantajosa para</w:t>
      </w:r>
      <w:r w:rsidR="00E52A89" w:rsidRPr="0048625F">
        <w:rPr>
          <w:sz w:val="24"/>
          <w:szCs w:val="24"/>
        </w:rPr>
        <w:t xml:space="preserve"> </w:t>
      </w:r>
      <w:r w:rsidR="00FC7B37" w:rsidRPr="0048625F">
        <w:rPr>
          <w:sz w:val="24"/>
          <w:szCs w:val="24"/>
        </w:rPr>
        <w:t xml:space="preserve">o </w:t>
      </w:r>
      <w:r w:rsidR="006520DB" w:rsidRPr="006520DB">
        <w:rPr>
          <w:b/>
          <w:bCs/>
          <w:sz w:val="24"/>
          <w:szCs w:val="24"/>
        </w:rPr>
        <w:t>Registro de Preços para futura e eventual aquisição de veículos novos, compreendendo motocicletas, automóveis, utilitários, SUVs, van de passageiros e caminhão basculante, para atendimento das demandas operacionais, administrativas, logísticas e de transporte das Secretarias Municipais de Alto Araguaia–MT, destinados à renovação e ao fortalecimento da frota municipal, alguns veículos serão oriundos da Emenda Parlamentar nº 202523760005, de autoria do deputado Jayme Campos e  Convênio nº 2668-2025</w:t>
      </w:r>
      <w:r w:rsidR="003B01BC">
        <w:rPr>
          <w:b/>
          <w:bCs/>
          <w:sz w:val="24"/>
          <w:szCs w:val="24"/>
        </w:rPr>
        <w:t xml:space="preserve">, </w:t>
      </w:r>
      <w:r w:rsidRPr="0048625F">
        <w:rPr>
          <w:sz w:val="24"/>
          <w:szCs w:val="24"/>
        </w:rPr>
        <w:t>conforme condições, quantidades e exigências estabelecidas neste Edital com as características descritas</w:t>
      </w:r>
      <w:r w:rsidRPr="0048625F">
        <w:rPr>
          <w:spacing w:val="1"/>
          <w:sz w:val="24"/>
          <w:szCs w:val="24"/>
        </w:rPr>
        <w:t xml:space="preserve"> </w:t>
      </w:r>
      <w:r w:rsidRPr="0048625F">
        <w:rPr>
          <w:sz w:val="24"/>
          <w:szCs w:val="24"/>
        </w:rPr>
        <w:t>abaixo:</w:t>
      </w:r>
    </w:p>
    <w:p w14:paraId="77D7F67B" w14:textId="09C44D54" w:rsidR="00320D8B" w:rsidRPr="0048625F" w:rsidRDefault="00A07ED4" w:rsidP="0048625F">
      <w:pPr>
        <w:pStyle w:val="PargrafodaLista"/>
        <w:numPr>
          <w:ilvl w:val="1"/>
          <w:numId w:val="17"/>
        </w:numPr>
        <w:tabs>
          <w:tab w:val="left" w:pos="1191"/>
          <w:tab w:val="left" w:pos="10348"/>
        </w:tabs>
        <w:spacing w:before="122" w:line="276" w:lineRule="auto"/>
        <w:ind w:left="0" w:right="-7" w:firstLine="0"/>
        <w:rPr>
          <w:sz w:val="24"/>
          <w:szCs w:val="24"/>
        </w:rPr>
      </w:pPr>
      <w:r w:rsidRPr="0048625F">
        <w:rPr>
          <w:sz w:val="24"/>
          <w:szCs w:val="24"/>
        </w:rPr>
        <w:t>A licitação será feita por ite</w:t>
      </w:r>
      <w:r w:rsidR="001B62B1">
        <w:rPr>
          <w:sz w:val="24"/>
          <w:szCs w:val="24"/>
        </w:rPr>
        <w:t>m</w:t>
      </w:r>
      <w:r w:rsidRPr="0048625F">
        <w:rPr>
          <w:b/>
          <w:sz w:val="24"/>
          <w:szCs w:val="24"/>
        </w:rPr>
        <w:t xml:space="preserve">, </w:t>
      </w:r>
      <w:r w:rsidRPr="0048625F">
        <w:rPr>
          <w:sz w:val="24"/>
          <w:szCs w:val="24"/>
        </w:rPr>
        <w:t xml:space="preserve">conforme tabela constante do Termo de Referência, facultando-se ao licitante a </w:t>
      </w:r>
      <w:r w:rsidR="00280D55" w:rsidRPr="0048625F">
        <w:rPr>
          <w:sz w:val="24"/>
          <w:szCs w:val="24"/>
        </w:rPr>
        <w:t>participação</w:t>
      </w:r>
      <w:r w:rsidRPr="0048625F">
        <w:rPr>
          <w:sz w:val="24"/>
          <w:szCs w:val="24"/>
        </w:rPr>
        <w:t xml:space="preserve"> em quantos itens for de seu</w:t>
      </w:r>
      <w:r w:rsidRPr="0048625F">
        <w:rPr>
          <w:spacing w:val="-14"/>
          <w:sz w:val="24"/>
          <w:szCs w:val="24"/>
        </w:rPr>
        <w:t xml:space="preserve"> </w:t>
      </w:r>
      <w:r w:rsidRPr="0048625F">
        <w:rPr>
          <w:sz w:val="24"/>
          <w:szCs w:val="24"/>
        </w:rPr>
        <w:t>interesse.</w:t>
      </w:r>
    </w:p>
    <w:p w14:paraId="3317B776" w14:textId="55B632BB" w:rsidR="00320D8B" w:rsidRPr="0048625F" w:rsidRDefault="00865226" w:rsidP="0048625F">
      <w:pPr>
        <w:pStyle w:val="PargrafodaLista"/>
        <w:numPr>
          <w:ilvl w:val="1"/>
          <w:numId w:val="17"/>
        </w:numPr>
        <w:tabs>
          <w:tab w:val="left" w:pos="1191"/>
          <w:tab w:val="left" w:pos="10348"/>
        </w:tabs>
        <w:spacing w:before="119" w:line="278" w:lineRule="auto"/>
        <w:ind w:left="0" w:right="-7" w:firstLine="0"/>
        <w:rPr>
          <w:sz w:val="24"/>
          <w:szCs w:val="24"/>
        </w:rPr>
      </w:pPr>
      <w:r w:rsidRPr="0048625F">
        <w:rPr>
          <w:noProof/>
          <w:sz w:val="24"/>
          <w:szCs w:val="24"/>
        </w:rPr>
        <mc:AlternateContent>
          <mc:Choice Requires="wps">
            <w:drawing>
              <wp:anchor distT="0" distB="0" distL="0" distR="0" simplePos="0" relativeHeight="251653120" behindDoc="1" locked="0" layoutInCell="1" allowOverlap="1" wp14:anchorId="10BC76DD" wp14:editId="5591FE18">
                <wp:simplePos x="0" y="0"/>
                <wp:positionH relativeFrom="margin">
                  <wp:align>right</wp:align>
                </wp:positionH>
                <wp:positionV relativeFrom="paragraph">
                  <wp:posOffset>584835</wp:posOffset>
                </wp:positionV>
                <wp:extent cx="6645275" cy="264795"/>
                <wp:effectExtent l="0" t="0" r="22225" b="20955"/>
                <wp:wrapTopAndBottom/>
                <wp:docPr id="27" name="Caixa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349" cy="264795"/>
                        </a:xfrm>
                        <a:prstGeom prst="rect">
                          <a:avLst/>
                        </a:prstGeom>
                        <a:solidFill>
                          <a:srgbClr val="D9D9D9"/>
                        </a:solidFill>
                        <a:ln w="6096">
                          <a:solidFill>
                            <a:srgbClr val="000000"/>
                          </a:solidFill>
                          <a:miter lim="800000"/>
                          <a:headEnd/>
                          <a:tailEnd/>
                        </a:ln>
                      </wps:spPr>
                      <wps:txbx>
                        <w:txbxContent>
                          <w:p w14:paraId="4D8E5216" w14:textId="77777777" w:rsidR="00785761" w:rsidRDefault="00785761">
                            <w:pPr>
                              <w:spacing w:before="25"/>
                              <w:ind w:left="3237"/>
                              <w:rPr>
                                <w:b/>
                                <w:sz w:val="24"/>
                              </w:rPr>
                            </w:pPr>
                            <w:r>
                              <w:rPr>
                                <w:b/>
                                <w:sz w:val="24"/>
                              </w:rPr>
                              <w:t>2. DA LEGISLAÇÃO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BC76DD" id="Caixa de Texto 27" o:spid="_x0000_s1028" type="#_x0000_t202" style="position:absolute;left:0;text-align:left;margin-left:472.05pt;margin-top:46.05pt;width:523.25pt;height:20.85pt;z-index:-25166336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" fillcolor="#d9d9d9" strokeweight=".48pt">
                <v:textbox inset="0,0,0,0">
                  <w:txbxContent>
                    <w:p w14:paraId="4D8E5216" w14:textId="77777777" w:rsidR="00785761" w:rsidRDefault="00785761">
                      <w:pPr>
                        <w:spacing w:before="25"/>
                        <w:ind w:left="3237"/>
                        <w:rPr>
                          <w:b/>
                          <w:sz w:val="24"/>
                        </w:rPr>
                      </w:pPr>
                      <w:r>
                        <w:rPr>
                          <w:b/>
                          <w:sz w:val="24"/>
                        </w:rPr>
                        <w:t>2. DA LEGISLAÇÃO</w:t>
                      </w:r>
                    </w:p>
                  </w:txbxContent>
                </v:textbox>
                <w10:wrap type="topAndBottom" anchorx="margin"/>
              </v:shape>
            </w:pict>
          </mc:Fallback>
        </mc:AlternateContent>
      </w:r>
      <w:r w:rsidR="00A07ED4" w:rsidRPr="0048625F">
        <w:rPr>
          <w:sz w:val="24"/>
          <w:szCs w:val="24"/>
        </w:rPr>
        <w:t xml:space="preserve">O critério de julgamento adotado será o </w:t>
      </w:r>
      <w:r w:rsidR="00A07ED4" w:rsidRPr="0048625F">
        <w:rPr>
          <w:b/>
          <w:bCs/>
          <w:sz w:val="24"/>
          <w:szCs w:val="24"/>
        </w:rPr>
        <w:t xml:space="preserve">menor preço do </w:t>
      </w:r>
      <w:r w:rsidR="00E52A89" w:rsidRPr="0048625F">
        <w:rPr>
          <w:b/>
          <w:bCs/>
          <w:sz w:val="24"/>
          <w:szCs w:val="24"/>
        </w:rPr>
        <w:t>ITEM</w:t>
      </w:r>
      <w:r w:rsidR="00A07ED4" w:rsidRPr="0048625F">
        <w:rPr>
          <w:sz w:val="24"/>
          <w:szCs w:val="24"/>
        </w:rPr>
        <w:t>, observadas as exigências contidas neste Edital e seus Anexos quanto às especificações do</w:t>
      </w:r>
      <w:r w:rsidR="00A07ED4" w:rsidRPr="0048625F">
        <w:rPr>
          <w:spacing w:val="-3"/>
          <w:sz w:val="24"/>
          <w:szCs w:val="24"/>
        </w:rPr>
        <w:t xml:space="preserve"> </w:t>
      </w:r>
      <w:r w:rsidR="00A07ED4" w:rsidRPr="0048625F">
        <w:rPr>
          <w:sz w:val="24"/>
          <w:szCs w:val="24"/>
        </w:rPr>
        <w:t>objeto.</w:t>
      </w:r>
    </w:p>
    <w:p w14:paraId="2FE5EE21" w14:textId="77777777" w:rsidR="004B01DB" w:rsidRPr="0048625F" w:rsidRDefault="004B01DB" w:rsidP="0048625F">
      <w:pPr>
        <w:pStyle w:val="Corpodetexto"/>
        <w:spacing w:before="9"/>
        <w:ind w:right="-7"/>
        <w:jc w:val="both"/>
      </w:pPr>
      <w:r w:rsidRPr="0048625F">
        <w:t xml:space="preserve"> </w:t>
      </w:r>
    </w:p>
    <w:p w14:paraId="22ED2DAC" w14:textId="77777777" w:rsidR="004B01DB" w:rsidRPr="0048625F" w:rsidRDefault="004B01DB" w:rsidP="0048625F">
      <w:pPr>
        <w:ind w:right="-7"/>
        <w:jc w:val="both"/>
        <w:rPr>
          <w:sz w:val="24"/>
          <w:szCs w:val="24"/>
        </w:rPr>
      </w:pPr>
      <w:r w:rsidRPr="0048625F">
        <w:rPr>
          <w:sz w:val="24"/>
          <w:szCs w:val="24"/>
        </w:rPr>
        <w:t xml:space="preserve">2.1. O Edital da presente licitação pública reger-se-á, principalmente, pelos comandos legais seguintes: </w:t>
      </w:r>
    </w:p>
    <w:p w14:paraId="2A1BB166" w14:textId="0CAC2ABF" w:rsidR="00652741" w:rsidRPr="0048625F" w:rsidRDefault="004B01DB" w:rsidP="0048625F">
      <w:pPr>
        <w:ind w:right="-7"/>
        <w:jc w:val="both"/>
        <w:rPr>
          <w:sz w:val="24"/>
          <w:szCs w:val="24"/>
        </w:rPr>
      </w:pPr>
      <w:r w:rsidRPr="0048625F">
        <w:rPr>
          <w:sz w:val="24"/>
          <w:szCs w:val="24"/>
        </w:rPr>
        <w:t xml:space="preserve">2.2. </w:t>
      </w:r>
      <w:r w:rsidR="00652741" w:rsidRPr="0048625F">
        <w:rPr>
          <w:sz w:val="24"/>
          <w:szCs w:val="24"/>
        </w:rPr>
        <w:t>Lei Federal nº 14.133, de 1º de abril de 2021.</w:t>
      </w:r>
    </w:p>
    <w:p w14:paraId="28D0CC67" w14:textId="55DB4359" w:rsidR="004B01DB" w:rsidRPr="0048625F" w:rsidRDefault="00652741" w:rsidP="0048625F">
      <w:pPr>
        <w:ind w:right="-7"/>
        <w:jc w:val="both"/>
        <w:rPr>
          <w:sz w:val="24"/>
          <w:szCs w:val="24"/>
        </w:rPr>
      </w:pPr>
      <w:r w:rsidRPr="0048625F">
        <w:rPr>
          <w:sz w:val="24"/>
          <w:szCs w:val="24"/>
        </w:rPr>
        <w:t>2.3. Decreto Municipal nº 059/2023.</w:t>
      </w:r>
    </w:p>
    <w:p w14:paraId="57B39BA0" w14:textId="436DA09E" w:rsidR="000E2479" w:rsidRPr="0048625F" w:rsidRDefault="000E2479" w:rsidP="0048625F">
      <w:pPr>
        <w:ind w:right="-7"/>
        <w:jc w:val="both"/>
        <w:rPr>
          <w:sz w:val="24"/>
          <w:szCs w:val="24"/>
        </w:rPr>
      </w:pPr>
      <w:r w:rsidRPr="0048625F">
        <w:rPr>
          <w:sz w:val="24"/>
          <w:szCs w:val="24"/>
        </w:rPr>
        <w:t>2.4. Lei</w:t>
      </w:r>
      <w:r w:rsidRPr="0048625F">
        <w:rPr>
          <w:spacing w:val="-7"/>
          <w:sz w:val="24"/>
          <w:szCs w:val="24"/>
        </w:rPr>
        <w:t xml:space="preserve"> </w:t>
      </w:r>
      <w:r w:rsidRPr="0048625F">
        <w:rPr>
          <w:sz w:val="24"/>
          <w:szCs w:val="24"/>
        </w:rPr>
        <w:t>Complementar Federal nº 123, de 2006</w:t>
      </w:r>
    </w:p>
    <w:p w14:paraId="58ADF46D" w14:textId="77777777" w:rsidR="00320D8B" w:rsidRPr="0048625F" w:rsidRDefault="00320D8B" w:rsidP="0048625F">
      <w:pPr>
        <w:pStyle w:val="Corpodetexto"/>
        <w:spacing w:before="2"/>
        <w:ind w:right="-7"/>
        <w:jc w:val="both"/>
        <w:rPr>
          <w:b/>
        </w:rPr>
      </w:pPr>
    </w:p>
    <w:p w14:paraId="2486E3B3" w14:textId="2057A11F" w:rsidR="00320D8B" w:rsidRPr="0048625F" w:rsidRDefault="00865226" w:rsidP="0048625F">
      <w:pPr>
        <w:pStyle w:val="Corpodetexto"/>
        <w:ind w:right="-7"/>
        <w:jc w:val="both"/>
      </w:pPr>
      <w:r w:rsidRPr="0048625F">
        <w:rPr>
          <w:noProof/>
        </w:rPr>
        <mc:AlternateContent>
          <mc:Choice Requires="wps">
            <w:drawing>
              <wp:inline distT="0" distB="0" distL="0" distR="0" wp14:anchorId="2928AFEA" wp14:editId="134EEF6B">
                <wp:extent cx="6645275" cy="255182"/>
                <wp:effectExtent l="0" t="0" r="22225" b="12065"/>
                <wp:docPr id="26" name="Caixa de Texto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275" cy="255182"/>
                        </a:xfrm>
                        <a:prstGeom prst="rect">
                          <a:avLst/>
                        </a:prstGeom>
                        <a:solidFill>
                          <a:srgbClr val="D9D9D9"/>
                        </a:solidFill>
                        <a:ln w="6096">
                          <a:solidFill>
                            <a:srgbClr val="000000"/>
                          </a:solidFill>
                          <a:miter lim="800000"/>
                          <a:headEnd/>
                          <a:tailEnd/>
                        </a:ln>
                      </wps:spPr>
                      <wps:txbx>
                        <w:txbxContent>
                          <w:p w14:paraId="7C999B7C" w14:textId="77777777" w:rsidR="00785761" w:rsidRDefault="00785761">
                            <w:pPr>
                              <w:spacing w:before="25"/>
                              <w:ind w:left="3899"/>
                              <w:rPr>
                                <w:b/>
                                <w:sz w:val="24"/>
                              </w:rPr>
                            </w:pPr>
                            <w:r>
                              <w:rPr>
                                <w:b/>
                              </w:rPr>
                              <w:t xml:space="preserve">3. DO </w:t>
                            </w:r>
                            <w:r w:rsidRPr="000B0AB7">
                              <w:rPr>
                                <w:b/>
                                <w:sz w:val="24"/>
                                <w:szCs w:val="24"/>
                              </w:rPr>
                              <w:t>CREDENCIAMENTO</w:t>
                            </w:r>
                          </w:p>
                        </w:txbxContent>
                      </wps:txbx>
                      <wps:bodyPr rot="0" vert="horz" wrap="square" lIns="0" tIns="0" rIns="0" bIns="0" anchor="t" anchorCtr="0" upright="1">
                        <a:noAutofit/>
                      </wps:bodyPr>
                    </wps:wsp>
                  </a:graphicData>
                </a:graphic>
              </wp:inline>
            </w:drawing>
          </mc:Choice>
          <mc:Fallback>
            <w:pict>
              <v:shape w14:anchorId="2928AFEA" id="Caixa de Texto 26" o:spid="_x0000_s1029" type="#_x0000_t202" style="width:523.25pt;height:2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" fillcolor="#d9d9d9" strokeweight=".48pt">
                <v:textbox inset="0,0,0,0">
                  <w:txbxContent>
                    <w:p w14:paraId="7C999B7C" w14:textId="77777777" w:rsidR="00785761" w:rsidRDefault="00785761">
                      <w:pPr>
                        <w:spacing w:before="25"/>
                        <w:ind w:left="3899"/>
                        <w:rPr>
                          <w:b/>
                          <w:sz w:val="24"/>
                        </w:rPr>
                      </w:pPr>
                      <w:r>
                        <w:rPr>
                          <w:b/>
                        </w:rPr>
                        <w:t xml:space="preserve">3. DO </w:t>
                      </w:r>
                      <w:r w:rsidRPr="000B0AB7">
                        <w:rPr>
                          <w:b/>
                          <w:sz w:val="24"/>
                          <w:szCs w:val="24"/>
                        </w:rPr>
                        <w:t>CREDENCIAMENTO</w:t>
                      </w:r>
                    </w:p>
                  </w:txbxContent>
                </v:textbox>
                <w10:anchorlock/>
              </v:shape>
            </w:pict>
          </mc:Fallback>
        </mc:AlternateContent>
      </w:r>
    </w:p>
    <w:p w14:paraId="65DA054B" w14:textId="77777777" w:rsidR="00627CE6" w:rsidRPr="0048625F" w:rsidRDefault="00627CE6" w:rsidP="0048625F">
      <w:pPr>
        <w:pStyle w:val="PargrafodaLista"/>
        <w:numPr>
          <w:ilvl w:val="1"/>
          <w:numId w:val="16"/>
        </w:numPr>
        <w:tabs>
          <w:tab w:val="left" w:pos="0"/>
        </w:tabs>
        <w:spacing w:before="229"/>
        <w:ind w:left="0" w:right="-7" w:firstLine="0"/>
        <w:rPr>
          <w:sz w:val="24"/>
          <w:szCs w:val="24"/>
        </w:rPr>
      </w:pPr>
      <w:r w:rsidRPr="0048625F">
        <w:rPr>
          <w:color w:val="000000"/>
          <w:sz w:val="24"/>
          <w:szCs w:val="24"/>
        </w:rPr>
        <w:lastRenderedPageBreak/>
        <w:t xml:space="preserve">As pessoas jurídicas interessadas deverão proceder ao credenciado junto ao sistema via internet, atribuindo poderes para formular lances de preços e praticar todos os demais atos e operações no sistema de compras. </w:t>
      </w:r>
      <w:r w:rsidRPr="0048625F">
        <w:rPr>
          <w:color w:val="000000"/>
          <w:sz w:val="24"/>
          <w:szCs w:val="24"/>
        </w:rPr>
        <w:tab/>
      </w:r>
    </w:p>
    <w:p w14:paraId="780A0215" w14:textId="77777777" w:rsidR="00627CE6" w:rsidRPr="0048625F" w:rsidRDefault="00627CE6" w:rsidP="0048625F">
      <w:pPr>
        <w:pStyle w:val="PargrafodaLista"/>
        <w:numPr>
          <w:ilvl w:val="1"/>
          <w:numId w:val="16"/>
        </w:numPr>
        <w:tabs>
          <w:tab w:val="left" w:pos="0"/>
        </w:tabs>
        <w:spacing w:before="229"/>
        <w:ind w:left="0" w:right="-7" w:firstLine="0"/>
        <w:rPr>
          <w:sz w:val="24"/>
          <w:szCs w:val="24"/>
        </w:rPr>
      </w:pPr>
      <w:r w:rsidRPr="0048625F">
        <w:rPr>
          <w:color w:val="000000"/>
          <w:sz w:val="24"/>
          <w:szCs w:val="24"/>
        </w:rPr>
        <w:t xml:space="preserve">O credenciamento dar-se-á pela atribuição de chave de identificação e de senha, pessoal e intransferível, para acesso ao Sistema Eletrônico, no site Bolsa Nacional de Compras – BNC  </w:t>
      </w:r>
      <w:hyperlink r:id="rId9" w:history="1">
        <w:r w:rsidRPr="0048625F">
          <w:rPr>
            <w:rStyle w:val="Hyperlink"/>
            <w:sz w:val="24"/>
            <w:szCs w:val="24"/>
          </w:rPr>
          <w:t>www.bnc.org.br</w:t>
        </w:r>
      </w:hyperlink>
      <w:r w:rsidRPr="0048625F">
        <w:rPr>
          <w:rStyle w:val="Hyperlink"/>
          <w:sz w:val="24"/>
          <w:szCs w:val="24"/>
        </w:rPr>
        <w:t>.</w:t>
      </w:r>
    </w:p>
    <w:p w14:paraId="32FED8CA" w14:textId="77777777" w:rsidR="00627CE6" w:rsidRPr="0048625F" w:rsidRDefault="00627CE6" w:rsidP="0048625F">
      <w:pPr>
        <w:pStyle w:val="PargrafodaLista"/>
        <w:tabs>
          <w:tab w:val="left" w:pos="567"/>
        </w:tabs>
        <w:ind w:left="0" w:right="-7"/>
        <w:rPr>
          <w:sz w:val="24"/>
          <w:szCs w:val="24"/>
        </w:rPr>
      </w:pPr>
    </w:p>
    <w:p w14:paraId="75CF8C48" w14:textId="77777777" w:rsidR="00627CE6" w:rsidRPr="0048625F" w:rsidRDefault="00627CE6" w:rsidP="0048625F">
      <w:pPr>
        <w:pStyle w:val="PargrafodaLista"/>
        <w:numPr>
          <w:ilvl w:val="1"/>
          <w:numId w:val="16"/>
        </w:numPr>
        <w:tabs>
          <w:tab w:val="left" w:pos="0"/>
        </w:tabs>
        <w:ind w:left="0" w:right="-7" w:firstLine="0"/>
        <w:rPr>
          <w:sz w:val="24"/>
          <w:szCs w:val="24"/>
        </w:rPr>
      </w:pPr>
      <w:r w:rsidRPr="0048625F">
        <w:rPr>
          <w:sz w:val="24"/>
          <w:szCs w:val="24"/>
        </w:rPr>
        <w:t>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w:t>
      </w:r>
      <w:r w:rsidRPr="0048625F">
        <w:rPr>
          <w:spacing w:val="-5"/>
          <w:sz w:val="24"/>
          <w:szCs w:val="24"/>
        </w:rPr>
        <w:t xml:space="preserve"> </w:t>
      </w:r>
      <w:r w:rsidRPr="0048625F">
        <w:rPr>
          <w:sz w:val="24"/>
          <w:szCs w:val="24"/>
        </w:rPr>
        <w:t>municipal.</w:t>
      </w:r>
    </w:p>
    <w:p w14:paraId="36458A43" w14:textId="77777777" w:rsidR="00627CE6" w:rsidRPr="0048625F" w:rsidRDefault="00627CE6" w:rsidP="0048625F">
      <w:pPr>
        <w:pStyle w:val="PargrafodaLista"/>
        <w:numPr>
          <w:ilvl w:val="1"/>
          <w:numId w:val="16"/>
        </w:numPr>
        <w:tabs>
          <w:tab w:val="left" w:pos="0"/>
        </w:tabs>
        <w:ind w:left="0" w:right="-7" w:firstLine="0"/>
        <w:rPr>
          <w:sz w:val="24"/>
          <w:szCs w:val="24"/>
        </w:rPr>
      </w:pPr>
      <w:r w:rsidRPr="0048625F">
        <w:rPr>
          <w:sz w:val="24"/>
          <w:szCs w:val="24"/>
        </w:rPr>
        <w:t>O licitante deverá estar credenciado, de forma direta ou através de empresas associadas à Bolsa Nacional de Compras, até no mínimo uma hora antes do horário fixado no edital para o recebimento das propostas.</w:t>
      </w:r>
    </w:p>
    <w:p w14:paraId="24D5F998" w14:textId="77777777" w:rsidR="00627CE6" w:rsidRPr="0048625F" w:rsidRDefault="00627CE6" w:rsidP="0048625F">
      <w:pPr>
        <w:pStyle w:val="Corpodetexto"/>
        <w:tabs>
          <w:tab w:val="left" w:pos="0"/>
        </w:tabs>
        <w:ind w:right="-7"/>
        <w:jc w:val="both"/>
      </w:pPr>
    </w:p>
    <w:p w14:paraId="3FD4FA1C" w14:textId="77777777" w:rsidR="00627CE6" w:rsidRPr="0048625F" w:rsidRDefault="00627CE6" w:rsidP="0048625F">
      <w:pPr>
        <w:pStyle w:val="PargrafodaLista"/>
        <w:numPr>
          <w:ilvl w:val="1"/>
          <w:numId w:val="16"/>
        </w:numPr>
        <w:tabs>
          <w:tab w:val="left" w:pos="0"/>
        </w:tabs>
        <w:spacing w:line="275" w:lineRule="exact"/>
        <w:ind w:left="0" w:right="-7" w:firstLine="0"/>
        <w:rPr>
          <w:sz w:val="24"/>
          <w:szCs w:val="24"/>
        </w:rPr>
      </w:pPr>
      <w:r w:rsidRPr="0048625F">
        <w:rPr>
          <w:sz w:val="24"/>
          <w:szCs w:val="24"/>
        </w:rPr>
        <w:t>O cadastramento do licitante deverá ser requerido acompanhado dos seguintes</w:t>
      </w:r>
      <w:r w:rsidRPr="0048625F">
        <w:rPr>
          <w:spacing w:val="-14"/>
          <w:sz w:val="24"/>
          <w:szCs w:val="24"/>
        </w:rPr>
        <w:t xml:space="preserve"> </w:t>
      </w:r>
      <w:r w:rsidRPr="0048625F">
        <w:rPr>
          <w:sz w:val="24"/>
          <w:szCs w:val="24"/>
        </w:rPr>
        <w:t>documentos:</w:t>
      </w:r>
    </w:p>
    <w:p w14:paraId="688BDF5C" w14:textId="704295C3" w:rsidR="00627CE6" w:rsidRPr="0048625F" w:rsidRDefault="00627CE6" w:rsidP="0048625F">
      <w:pPr>
        <w:pStyle w:val="PargrafodaLista"/>
        <w:numPr>
          <w:ilvl w:val="2"/>
          <w:numId w:val="16"/>
        </w:numPr>
        <w:tabs>
          <w:tab w:val="left" w:pos="426"/>
          <w:tab w:val="left" w:pos="851"/>
        </w:tabs>
        <w:ind w:left="0" w:right="-7" w:firstLine="567"/>
        <w:rPr>
          <w:b/>
          <w:sz w:val="24"/>
          <w:szCs w:val="24"/>
        </w:rPr>
      </w:pPr>
      <w:r w:rsidRPr="0048625F">
        <w:rPr>
          <w:sz w:val="24"/>
          <w:szCs w:val="24"/>
        </w:rPr>
        <w:t>Instrumento particular de mandato outorgando à operador devidamente credenciado junto à Bolsa, poderes específicos de sua representação no pregão, conforme modelo fornecido pela Bolsa Nacional de Compras</w:t>
      </w:r>
      <w:r w:rsidR="00861F22" w:rsidRPr="0048625F">
        <w:rPr>
          <w:sz w:val="24"/>
          <w:szCs w:val="24"/>
        </w:rPr>
        <w:t xml:space="preserve"> </w:t>
      </w:r>
      <w:r w:rsidRPr="0048625F">
        <w:rPr>
          <w:b/>
          <w:sz w:val="24"/>
          <w:szCs w:val="24"/>
        </w:rPr>
        <w:t>(ANEXO</w:t>
      </w:r>
      <w:r w:rsidRPr="0048625F">
        <w:rPr>
          <w:b/>
          <w:spacing w:val="-1"/>
          <w:sz w:val="24"/>
          <w:szCs w:val="24"/>
        </w:rPr>
        <w:t xml:space="preserve"> </w:t>
      </w:r>
      <w:r w:rsidRPr="0048625F">
        <w:rPr>
          <w:b/>
          <w:sz w:val="24"/>
          <w:szCs w:val="24"/>
        </w:rPr>
        <w:t>V)</w:t>
      </w:r>
    </w:p>
    <w:p w14:paraId="5904A86F" w14:textId="77777777" w:rsidR="00627CE6" w:rsidRPr="0048625F" w:rsidRDefault="00627CE6" w:rsidP="0048625F">
      <w:pPr>
        <w:pStyle w:val="PargrafodaLista"/>
        <w:numPr>
          <w:ilvl w:val="2"/>
          <w:numId w:val="16"/>
        </w:numPr>
        <w:tabs>
          <w:tab w:val="left" w:pos="851"/>
        </w:tabs>
        <w:ind w:left="0" w:right="-7" w:firstLine="567"/>
        <w:rPr>
          <w:b/>
          <w:sz w:val="24"/>
          <w:szCs w:val="24"/>
        </w:rPr>
      </w:pPr>
      <w:r w:rsidRPr="0048625F">
        <w:rPr>
          <w:sz w:val="24"/>
          <w:szCs w:val="24"/>
        </w:rPr>
        <w:t xml:space="preserve">Declaração de seu pleno conhecimento, de aceitação e de atendimento às exigências de habilitação previstas no Edital, conforme modelo fornecido pela Bolsa Nacional de Compras </w:t>
      </w:r>
      <w:r w:rsidRPr="0048625F">
        <w:rPr>
          <w:b/>
          <w:sz w:val="24"/>
          <w:szCs w:val="24"/>
        </w:rPr>
        <w:t>(ANEXO</w:t>
      </w:r>
      <w:r w:rsidRPr="0048625F">
        <w:rPr>
          <w:b/>
          <w:spacing w:val="-22"/>
          <w:sz w:val="24"/>
          <w:szCs w:val="24"/>
        </w:rPr>
        <w:t xml:space="preserve"> </w:t>
      </w:r>
      <w:r w:rsidRPr="0048625F">
        <w:rPr>
          <w:b/>
          <w:sz w:val="24"/>
          <w:szCs w:val="24"/>
        </w:rPr>
        <w:t>V).</w:t>
      </w:r>
    </w:p>
    <w:p w14:paraId="22BE8643" w14:textId="77777777" w:rsidR="00627CE6" w:rsidRPr="0048625F" w:rsidRDefault="00627CE6" w:rsidP="0048625F">
      <w:pPr>
        <w:pStyle w:val="PargrafodaLista"/>
        <w:numPr>
          <w:ilvl w:val="2"/>
          <w:numId w:val="16"/>
        </w:numPr>
        <w:tabs>
          <w:tab w:val="left" w:pos="0"/>
          <w:tab w:val="left" w:pos="851"/>
        </w:tabs>
        <w:ind w:left="0" w:right="-7" w:firstLine="567"/>
        <w:rPr>
          <w:sz w:val="24"/>
          <w:szCs w:val="24"/>
        </w:rPr>
      </w:pPr>
      <w:r w:rsidRPr="0048625F">
        <w:rPr>
          <w:sz w:val="24"/>
          <w:szCs w:val="24"/>
        </w:rPr>
        <w:t>Especificações do produto objeto da licitação em conformidade com edital, constando preço, marca e modelo e em caso de itens específicos mediante solicitação do pregoeiro no ícone ARQ, inserção de catálogos do fabricante. “</w:t>
      </w:r>
      <w:r w:rsidRPr="0048625F">
        <w:rPr>
          <w:b/>
          <w:bCs/>
          <w:sz w:val="24"/>
          <w:szCs w:val="24"/>
        </w:rPr>
        <w:t>A empresa participante do certame não deve ser identificada”</w:t>
      </w:r>
      <w:r w:rsidRPr="0048625F">
        <w:rPr>
          <w:sz w:val="24"/>
          <w:szCs w:val="24"/>
        </w:rPr>
        <w:t>. Decreto 5.450/05 art. 24 parágrafo 5º. O custo de operacionalização e uso do sistema, ficará a cargo do Licitante participante do certame, que pagará à Bolsa Nacional de Compras, provedora do sistema eletrônico, o equivalente ao percentual estabelecido pela mesma sobre o valor contratual ajustado, a título de taxa pela utilização dos recursos de tecnologia da informação, em conformidade com o regulamento operacional da BNC – Bolsa Nacional de Compras, anexo</w:t>
      </w:r>
      <w:r w:rsidRPr="0048625F">
        <w:rPr>
          <w:spacing w:val="-1"/>
          <w:sz w:val="24"/>
          <w:szCs w:val="24"/>
        </w:rPr>
        <w:t xml:space="preserve"> </w:t>
      </w:r>
      <w:r w:rsidRPr="0048625F">
        <w:rPr>
          <w:sz w:val="24"/>
          <w:szCs w:val="24"/>
        </w:rPr>
        <w:t>VI.</w:t>
      </w:r>
    </w:p>
    <w:p w14:paraId="150C84EE" w14:textId="30AE7589" w:rsidR="00531594" w:rsidRPr="00785761" w:rsidRDefault="00627CE6" w:rsidP="0048625F">
      <w:pPr>
        <w:pStyle w:val="PargrafodaLista"/>
        <w:numPr>
          <w:ilvl w:val="1"/>
          <w:numId w:val="16"/>
        </w:numPr>
        <w:tabs>
          <w:tab w:val="left" w:pos="0"/>
          <w:tab w:val="left" w:pos="932"/>
        </w:tabs>
        <w:ind w:left="0" w:right="-7" w:firstLine="0"/>
        <w:rPr>
          <w:sz w:val="24"/>
          <w:szCs w:val="24"/>
        </w:rPr>
      </w:pPr>
      <w:r w:rsidRPr="0048625F">
        <w:rPr>
          <w:sz w:val="24"/>
          <w:szCs w:val="24"/>
        </w:rPr>
        <w:t xml:space="preserve">A microempresa ou empresa de pequeno porte, além da apresentação da declaração constante no Anexo VII para fins de habilitação, deverá, quando do cadastramento da proposta inicial de preço a ser digitado no sistema, verificar nos dados cadastrais se </w:t>
      </w:r>
      <w:r w:rsidR="008F124B" w:rsidRPr="0048625F">
        <w:rPr>
          <w:sz w:val="24"/>
          <w:szCs w:val="24"/>
        </w:rPr>
        <w:t xml:space="preserve">assinalou o regime ME/EPP no sistema conforme o seu regime de tributação para fazer valer o direito de prioridade do desempate. Art. 44 e 45 da </w:t>
      </w:r>
      <w:r w:rsidR="008F124B" w:rsidRPr="0048625F">
        <w:rPr>
          <w:spacing w:val="-4"/>
          <w:sz w:val="24"/>
          <w:szCs w:val="24"/>
        </w:rPr>
        <w:t>LC</w:t>
      </w:r>
      <w:r w:rsidR="008F124B" w:rsidRPr="0048625F">
        <w:rPr>
          <w:spacing w:val="-17"/>
          <w:sz w:val="24"/>
          <w:szCs w:val="24"/>
        </w:rPr>
        <w:t xml:space="preserve"> </w:t>
      </w:r>
      <w:r w:rsidR="008F124B" w:rsidRPr="0048625F">
        <w:rPr>
          <w:sz w:val="24"/>
          <w:szCs w:val="24"/>
        </w:rPr>
        <w:t>123/2006.</w:t>
      </w:r>
    </w:p>
    <w:p w14:paraId="3D8E2844" w14:textId="375B2F43" w:rsidR="00361AA2" w:rsidRPr="0048625F" w:rsidRDefault="00865226" w:rsidP="0048625F">
      <w:pPr>
        <w:tabs>
          <w:tab w:val="left" w:pos="567"/>
          <w:tab w:val="left" w:pos="932"/>
        </w:tabs>
        <w:ind w:right="-7"/>
        <w:jc w:val="both"/>
        <w:rPr>
          <w:sz w:val="24"/>
          <w:szCs w:val="24"/>
        </w:rPr>
      </w:pPr>
      <w:r w:rsidRPr="0048625F">
        <w:rPr>
          <w:noProof/>
          <w:sz w:val="24"/>
          <w:szCs w:val="24"/>
        </w:rPr>
        <mc:AlternateContent>
          <mc:Choice Requires="wps">
            <w:drawing>
              <wp:anchor distT="0" distB="0" distL="0" distR="0" simplePos="0" relativeHeight="251630592" behindDoc="1" locked="0" layoutInCell="1" allowOverlap="1" wp14:anchorId="7E9357C2" wp14:editId="6B4C1CA8">
                <wp:simplePos x="0" y="0"/>
                <wp:positionH relativeFrom="margin">
                  <wp:align>right</wp:align>
                </wp:positionH>
                <wp:positionV relativeFrom="paragraph">
                  <wp:posOffset>186690</wp:posOffset>
                </wp:positionV>
                <wp:extent cx="6645275" cy="271780"/>
                <wp:effectExtent l="0" t="0" r="22225" b="13970"/>
                <wp:wrapTopAndBottom/>
                <wp:docPr id="25" name="Caixa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349" cy="271780"/>
                        </a:xfrm>
                        <a:prstGeom prst="rect">
                          <a:avLst/>
                        </a:prstGeom>
                        <a:solidFill>
                          <a:srgbClr val="D9D9D9"/>
                        </a:solidFill>
                        <a:ln w="6096">
                          <a:solidFill>
                            <a:srgbClr val="000000"/>
                          </a:solidFill>
                          <a:miter lim="800000"/>
                          <a:headEnd/>
                          <a:tailEnd/>
                        </a:ln>
                      </wps:spPr>
                      <wps:txbx>
                        <w:txbxContent>
                          <w:p w14:paraId="06302301" w14:textId="77777777" w:rsidR="00785761" w:rsidRPr="00531594" w:rsidRDefault="00785761" w:rsidP="00531594">
                            <w:pPr>
                              <w:pStyle w:val="PargrafodaLista"/>
                              <w:spacing w:before="126"/>
                              <w:ind w:left="1985"/>
                              <w:rPr>
                                <w:b/>
                                <w:sz w:val="24"/>
                              </w:rPr>
                            </w:pPr>
                            <w:r w:rsidRPr="00531594">
                              <w:rPr>
                                <w:b/>
                                <w:sz w:val="24"/>
                              </w:rPr>
                              <w:t>4.</w:t>
                            </w:r>
                            <w:r w:rsidRPr="00531594">
                              <w:rPr>
                                <w:sz w:val="24"/>
                              </w:rPr>
                              <w:tab/>
                            </w:r>
                            <w:r w:rsidRPr="00531594">
                              <w:rPr>
                                <w:b/>
                                <w:sz w:val="24"/>
                              </w:rPr>
                              <w:t>REGULAMENTO OPERACIONAL DO</w:t>
                            </w:r>
                            <w:r w:rsidRPr="00531594">
                              <w:rPr>
                                <w:b/>
                                <w:spacing w:val="-4"/>
                                <w:sz w:val="24"/>
                              </w:rPr>
                              <w:t xml:space="preserve"> </w:t>
                            </w:r>
                            <w:r w:rsidRPr="00531594">
                              <w:rPr>
                                <w:b/>
                                <w:sz w:val="24"/>
                              </w:rPr>
                              <w:t>CERTAME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9357C2" id="Caixa de Texto 25" o:spid="_x0000_s1030" type="#_x0000_t202" style="position:absolute;left:0;text-align:left;margin-left:472.05pt;margin-top:14.7pt;width:523.25pt;height:21.4pt;z-index:-25168588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" fillcolor="#d9d9d9" strokeweight=".48pt">
                <v:textbox inset="0,0,0,0">
                  <w:txbxContent>
                    <w:p w14:paraId="06302301" w14:textId="77777777" w:rsidR="00785761" w:rsidRPr="00531594" w:rsidRDefault="00785761" w:rsidP="00531594">
                      <w:pPr>
                        <w:pStyle w:val="PargrafodaLista"/>
                        <w:spacing w:before="126"/>
                        <w:ind w:left="1985"/>
                        <w:rPr>
                          <w:b/>
                          <w:sz w:val="24"/>
                        </w:rPr>
                      </w:pPr>
                      <w:r w:rsidRPr="00531594">
                        <w:rPr>
                          <w:b/>
                          <w:sz w:val="24"/>
                        </w:rPr>
                        <w:t>4.</w:t>
                      </w:r>
                      <w:r w:rsidRPr="00531594">
                        <w:rPr>
                          <w:sz w:val="24"/>
                        </w:rPr>
                        <w:tab/>
                      </w:r>
                      <w:r w:rsidRPr="00531594">
                        <w:rPr>
                          <w:b/>
                          <w:sz w:val="24"/>
                        </w:rPr>
                        <w:t>REGULAMENTO OPERACIONAL DO</w:t>
                      </w:r>
                      <w:r w:rsidRPr="00531594">
                        <w:rPr>
                          <w:b/>
                          <w:spacing w:val="-4"/>
                          <w:sz w:val="24"/>
                        </w:rPr>
                        <w:t xml:space="preserve"> </w:t>
                      </w:r>
                      <w:r w:rsidRPr="00531594">
                        <w:rPr>
                          <w:b/>
                          <w:sz w:val="24"/>
                        </w:rPr>
                        <w:t>CERTAME</w:t>
                      </w:r>
                    </w:p>
                  </w:txbxContent>
                </v:textbox>
                <w10:wrap type="topAndBottom" anchorx="margin"/>
              </v:shape>
            </w:pict>
          </mc:Fallback>
        </mc:AlternateContent>
      </w:r>
    </w:p>
    <w:p w14:paraId="7ED747DE" w14:textId="77777777" w:rsidR="00320D8B" w:rsidRPr="0048625F" w:rsidRDefault="00320D8B" w:rsidP="0048625F">
      <w:pPr>
        <w:pStyle w:val="Corpodetexto"/>
        <w:spacing w:before="4"/>
        <w:ind w:right="-7"/>
        <w:jc w:val="both"/>
        <w:rPr>
          <w:b/>
        </w:rPr>
      </w:pPr>
    </w:p>
    <w:p w14:paraId="3E34713F" w14:textId="7CE95F5D" w:rsidR="00531594" w:rsidRPr="0048625F" w:rsidRDefault="00531594" w:rsidP="0048625F">
      <w:pPr>
        <w:pStyle w:val="PargrafodaLista"/>
        <w:numPr>
          <w:ilvl w:val="1"/>
          <w:numId w:val="15"/>
        </w:numPr>
        <w:tabs>
          <w:tab w:val="left" w:pos="903"/>
        </w:tabs>
        <w:ind w:left="0" w:right="-7" w:firstLine="0"/>
        <w:rPr>
          <w:sz w:val="24"/>
          <w:szCs w:val="24"/>
        </w:rPr>
      </w:pPr>
      <w:r w:rsidRPr="0048625F">
        <w:rPr>
          <w:sz w:val="24"/>
          <w:szCs w:val="24"/>
        </w:rPr>
        <w:t>Os trabalhos do certame licitatório serão conduzidos pelo(a) servidor(a) Leidiane Pereira Farias,</w:t>
      </w:r>
      <w:r w:rsidRPr="0048625F">
        <w:rPr>
          <w:spacing w:val="-11"/>
          <w:sz w:val="24"/>
          <w:szCs w:val="24"/>
        </w:rPr>
        <w:t xml:space="preserve"> </w:t>
      </w:r>
      <w:r w:rsidRPr="0048625F">
        <w:rPr>
          <w:sz w:val="24"/>
          <w:szCs w:val="24"/>
        </w:rPr>
        <w:t>designado(a)</w:t>
      </w:r>
      <w:r w:rsidRPr="0048625F">
        <w:rPr>
          <w:spacing w:val="-11"/>
          <w:sz w:val="24"/>
          <w:szCs w:val="24"/>
        </w:rPr>
        <w:t xml:space="preserve"> </w:t>
      </w:r>
      <w:r w:rsidRPr="0048625F">
        <w:rPr>
          <w:sz w:val="24"/>
          <w:szCs w:val="24"/>
        </w:rPr>
        <w:t>pregoeira</w:t>
      </w:r>
      <w:r w:rsidRPr="0048625F">
        <w:rPr>
          <w:spacing w:val="-11"/>
          <w:sz w:val="24"/>
          <w:szCs w:val="24"/>
        </w:rPr>
        <w:t xml:space="preserve"> </w:t>
      </w:r>
      <w:r w:rsidRPr="0048625F">
        <w:rPr>
          <w:sz w:val="24"/>
          <w:szCs w:val="24"/>
        </w:rPr>
        <w:t>por</w:t>
      </w:r>
      <w:r w:rsidRPr="0048625F">
        <w:rPr>
          <w:spacing w:val="-11"/>
          <w:sz w:val="24"/>
          <w:szCs w:val="24"/>
        </w:rPr>
        <w:t xml:space="preserve"> </w:t>
      </w:r>
      <w:r w:rsidRPr="0048625F">
        <w:rPr>
          <w:sz w:val="24"/>
          <w:szCs w:val="24"/>
        </w:rPr>
        <w:t>intermédio</w:t>
      </w:r>
      <w:r w:rsidRPr="0048625F">
        <w:rPr>
          <w:spacing w:val="-10"/>
          <w:sz w:val="24"/>
          <w:szCs w:val="24"/>
        </w:rPr>
        <w:t xml:space="preserve"> </w:t>
      </w:r>
      <w:r w:rsidRPr="0048625F">
        <w:rPr>
          <w:sz w:val="24"/>
          <w:szCs w:val="24"/>
        </w:rPr>
        <w:t>da</w:t>
      </w:r>
      <w:r w:rsidRPr="0048625F">
        <w:rPr>
          <w:spacing w:val="-12"/>
          <w:sz w:val="24"/>
          <w:szCs w:val="24"/>
        </w:rPr>
        <w:t xml:space="preserve"> </w:t>
      </w:r>
      <w:r w:rsidRPr="0048625F">
        <w:rPr>
          <w:sz w:val="24"/>
          <w:szCs w:val="24"/>
        </w:rPr>
        <w:t xml:space="preserve">Portaria nº </w:t>
      </w:r>
      <w:bookmarkStart w:id="0" w:name="_Hlk204264491"/>
      <w:r w:rsidRPr="0048625F">
        <w:rPr>
          <w:sz w:val="24"/>
          <w:szCs w:val="24"/>
        </w:rPr>
        <w:t>02, de 05 de Janeiro de 202</w:t>
      </w:r>
      <w:bookmarkEnd w:id="0"/>
      <w:r w:rsidRPr="0048625F">
        <w:rPr>
          <w:sz w:val="24"/>
          <w:szCs w:val="24"/>
        </w:rPr>
        <w:t>6, e que nesta licitação será denominada PREGOEIRO(a) (art. 8º, §</w:t>
      </w:r>
      <w:r w:rsidRPr="0048625F">
        <w:rPr>
          <w:spacing w:val="-1"/>
          <w:sz w:val="24"/>
          <w:szCs w:val="24"/>
        </w:rPr>
        <w:t xml:space="preserve"> </w:t>
      </w:r>
      <w:r w:rsidRPr="0048625F">
        <w:rPr>
          <w:sz w:val="24"/>
          <w:szCs w:val="24"/>
        </w:rPr>
        <w:t>5º, da Lei Federal nº 14.133, de 2021).</w:t>
      </w:r>
    </w:p>
    <w:p w14:paraId="30CABD15" w14:textId="77777777" w:rsidR="00531594" w:rsidRPr="0048625F" w:rsidRDefault="00531594" w:rsidP="0048625F">
      <w:pPr>
        <w:pStyle w:val="PargrafodaLista"/>
        <w:numPr>
          <w:ilvl w:val="1"/>
          <w:numId w:val="15"/>
        </w:numPr>
        <w:tabs>
          <w:tab w:val="left" w:pos="903"/>
        </w:tabs>
        <w:ind w:left="0" w:right="-7" w:firstLine="0"/>
        <w:rPr>
          <w:sz w:val="24"/>
          <w:szCs w:val="24"/>
        </w:rPr>
      </w:pPr>
      <w:r w:rsidRPr="0048625F">
        <w:rPr>
          <w:sz w:val="24"/>
          <w:szCs w:val="24"/>
        </w:rPr>
        <w:t>O</w:t>
      </w:r>
      <w:r w:rsidRPr="0048625F">
        <w:rPr>
          <w:spacing w:val="-13"/>
          <w:sz w:val="24"/>
          <w:szCs w:val="24"/>
        </w:rPr>
        <w:t xml:space="preserve"> </w:t>
      </w:r>
      <w:r w:rsidRPr="0048625F">
        <w:rPr>
          <w:sz w:val="24"/>
          <w:szCs w:val="24"/>
        </w:rPr>
        <w:t>Pregoeiro</w:t>
      </w:r>
      <w:r w:rsidRPr="0048625F">
        <w:rPr>
          <w:spacing w:val="-12"/>
          <w:sz w:val="24"/>
          <w:szCs w:val="24"/>
        </w:rPr>
        <w:t xml:space="preserve"> </w:t>
      </w:r>
      <w:r w:rsidRPr="0048625F">
        <w:rPr>
          <w:sz w:val="24"/>
          <w:szCs w:val="24"/>
        </w:rPr>
        <w:t>(a)</w:t>
      </w:r>
      <w:r w:rsidRPr="0048625F">
        <w:rPr>
          <w:spacing w:val="-13"/>
          <w:sz w:val="24"/>
          <w:szCs w:val="24"/>
        </w:rPr>
        <w:t xml:space="preserve"> </w:t>
      </w:r>
      <w:r w:rsidRPr="0048625F">
        <w:rPr>
          <w:sz w:val="24"/>
          <w:szCs w:val="24"/>
        </w:rPr>
        <w:t>será</w:t>
      </w:r>
      <w:r w:rsidRPr="0048625F">
        <w:rPr>
          <w:spacing w:val="-13"/>
          <w:sz w:val="24"/>
          <w:szCs w:val="24"/>
        </w:rPr>
        <w:t xml:space="preserve"> </w:t>
      </w:r>
      <w:r w:rsidRPr="0048625F">
        <w:rPr>
          <w:sz w:val="24"/>
          <w:szCs w:val="24"/>
        </w:rPr>
        <w:t>auxiliado</w:t>
      </w:r>
      <w:r w:rsidRPr="0048625F">
        <w:rPr>
          <w:spacing w:val="-12"/>
          <w:sz w:val="24"/>
          <w:szCs w:val="24"/>
        </w:rPr>
        <w:t xml:space="preserve"> </w:t>
      </w:r>
      <w:r w:rsidRPr="0048625F">
        <w:rPr>
          <w:sz w:val="24"/>
          <w:szCs w:val="24"/>
        </w:rPr>
        <w:t>(a)</w:t>
      </w:r>
      <w:r w:rsidRPr="0048625F">
        <w:rPr>
          <w:spacing w:val="-13"/>
          <w:sz w:val="24"/>
          <w:szCs w:val="24"/>
        </w:rPr>
        <w:t xml:space="preserve"> </w:t>
      </w:r>
      <w:r w:rsidRPr="0048625F">
        <w:rPr>
          <w:sz w:val="24"/>
          <w:szCs w:val="24"/>
        </w:rPr>
        <w:t>por</w:t>
      </w:r>
      <w:r w:rsidRPr="0048625F">
        <w:rPr>
          <w:spacing w:val="-13"/>
          <w:sz w:val="24"/>
          <w:szCs w:val="24"/>
        </w:rPr>
        <w:t xml:space="preserve"> </w:t>
      </w:r>
      <w:r w:rsidRPr="0048625F">
        <w:rPr>
          <w:sz w:val="24"/>
          <w:szCs w:val="24"/>
        </w:rPr>
        <w:t>equipe</w:t>
      </w:r>
      <w:r w:rsidRPr="0048625F">
        <w:rPr>
          <w:spacing w:val="-13"/>
          <w:sz w:val="24"/>
          <w:szCs w:val="24"/>
        </w:rPr>
        <w:t xml:space="preserve"> </w:t>
      </w:r>
      <w:r w:rsidRPr="0048625F">
        <w:rPr>
          <w:sz w:val="24"/>
          <w:szCs w:val="24"/>
        </w:rPr>
        <w:t>de</w:t>
      </w:r>
      <w:r w:rsidRPr="0048625F">
        <w:rPr>
          <w:spacing w:val="-13"/>
          <w:sz w:val="24"/>
          <w:szCs w:val="24"/>
        </w:rPr>
        <w:t xml:space="preserve"> </w:t>
      </w:r>
      <w:r w:rsidRPr="0048625F">
        <w:rPr>
          <w:sz w:val="24"/>
          <w:szCs w:val="24"/>
        </w:rPr>
        <w:t>apoio</w:t>
      </w:r>
      <w:r w:rsidRPr="0048625F">
        <w:rPr>
          <w:spacing w:val="-12"/>
          <w:sz w:val="24"/>
          <w:szCs w:val="24"/>
        </w:rPr>
        <w:t xml:space="preserve"> </w:t>
      </w:r>
      <w:r w:rsidRPr="0048625F">
        <w:rPr>
          <w:sz w:val="24"/>
          <w:szCs w:val="24"/>
        </w:rPr>
        <w:t>(art.</w:t>
      </w:r>
      <w:r w:rsidRPr="0048625F">
        <w:rPr>
          <w:spacing w:val="-12"/>
          <w:sz w:val="24"/>
          <w:szCs w:val="24"/>
        </w:rPr>
        <w:t xml:space="preserve"> </w:t>
      </w:r>
      <w:r w:rsidRPr="0048625F">
        <w:rPr>
          <w:sz w:val="24"/>
          <w:szCs w:val="24"/>
        </w:rPr>
        <w:t>8º,</w:t>
      </w:r>
      <w:r w:rsidRPr="0048625F">
        <w:rPr>
          <w:spacing w:val="-12"/>
          <w:sz w:val="24"/>
          <w:szCs w:val="24"/>
        </w:rPr>
        <w:t xml:space="preserve"> </w:t>
      </w:r>
      <w:r w:rsidRPr="0048625F">
        <w:rPr>
          <w:sz w:val="24"/>
          <w:szCs w:val="24"/>
        </w:rPr>
        <w:t>§</w:t>
      </w:r>
      <w:r w:rsidRPr="0048625F">
        <w:rPr>
          <w:spacing w:val="-1"/>
          <w:sz w:val="24"/>
          <w:szCs w:val="24"/>
        </w:rPr>
        <w:t xml:space="preserve"> </w:t>
      </w:r>
      <w:r w:rsidRPr="0048625F">
        <w:rPr>
          <w:sz w:val="24"/>
          <w:szCs w:val="24"/>
        </w:rPr>
        <w:t>1º,</w:t>
      </w:r>
      <w:r w:rsidRPr="0048625F">
        <w:rPr>
          <w:spacing w:val="-12"/>
          <w:sz w:val="24"/>
          <w:szCs w:val="24"/>
        </w:rPr>
        <w:t xml:space="preserve"> </w:t>
      </w:r>
      <w:r w:rsidRPr="0048625F">
        <w:rPr>
          <w:sz w:val="24"/>
          <w:szCs w:val="24"/>
        </w:rPr>
        <w:t>da</w:t>
      </w:r>
      <w:r w:rsidRPr="0048625F">
        <w:rPr>
          <w:spacing w:val="-13"/>
          <w:sz w:val="24"/>
          <w:szCs w:val="24"/>
        </w:rPr>
        <w:t xml:space="preserve"> </w:t>
      </w:r>
      <w:r w:rsidRPr="0048625F">
        <w:rPr>
          <w:sz w:val="24"/>
          <w:szCs w:val="24"/>
        </w:rPr>
        <w:t>Lei</w:t>
      </w:r>
      <w:r w:rsidRPr="0048625F">
        <w:rPr>
          <w:spacing w:val="-12"/>
          <w:sz w:val="24"/>
          <w:szCs w:val="24"/>
        </w:rPr>
        <w:t xml:space="preserve"> </w:t>
      </w:r>
      <w:r w:rsidRPr="0048625F">
        <w:rPr>
          <w:sz w:val="24"/>
          <w:szCs w:val="24"/>
        </w:rPr>
        <w:t>Federal</w:t>
      </w:r>
      <w:r w:rsidRPr="0048625F">
        <w:rPr>
          <w:spacing w:val="-12"/>
          <w:sz w:val="24"/>
          <w:szCs w:val="24"/>
        </w:rPr>
        <w:t xml:space="preserve"> </w:t>
      </w:r>
      <w:r w:rsidRPr="0048625F">
        <w:rPr>
          <w:sz w:val="24"/>
          <w:szCs w:val="24"/>
        </w:rPr>
        <w:t>nº</w:t>
      </w:r>
      <w:r w:rsidRPr="0048625F">
        <w:rPr>
          <w:spacing w:val="-12"/>
          <w:sz w:val="24"/>
          <w:szCs w:val="24"/>
        </w:rPr>
        <w:t xml:space="preserve"> </w:t>
      </w:r>
      <w:r w:rsidRPr="0048625F">
        <w:rPr>
          <w:sz w:val="24"/>
          <w:szCs w:val="24"/>
        </w:rPr>
        <w:t>14.133,</w:t>
      </w:r>
      <w:r w:rsidRPr="0048625F">
        <w:rPr>
          <w:spacing w:val="-12"/>
          <w:sz w:val="24"/>
          <w:szCs w:val="24"/>
        </w:rPr>
        <w:t xml:space="preserve"> </w:t>
      </w:r>
      <w:r w:rsidRPr="0048625F">
        <w:rPr>
          <w:sz w:val="24"/>
          <w:szCs w:val="24"/>
        </w:rPr>
        <w:t>de</w:t>
      </w:r>
      <w:r w:rsidRPr="0048625F">
        <w:rPr>
          <w:spacing w:val="-13"/>
          <w:sz w:val="24"/>
          <w:szCs w:val="24"/>
        </w:rPr>
        <w:t xml:space="preserve"> </w:t>
      </w:r>
      <w:r w:rsidRPr="0048625F">
        <w:rPr>
          <w:sz w:val="24"/>
          <w:szCs w:val="24"/>
        </w:rPr>
        <w:t>2021) designada pela Portaria nº 02, de 05 de Janeiro de 2026, e responderá individualmente pelos atos que praticar.</w:t>
      </w:r>
    </w:p>
    <w:p w14:paraId="3D95ACDE" w14:textId="7D513E2A" w:rsidR="00531594" w:rsidRPr="0048625F" w:rsidRDefault="00531594" w:rsidP="0048625F">
      <w:pPr>
        <w:pStyle w:val="PargrafodaLista"/>
        <w:numPr>
          <w:ilvl w:val="1"/>
          <w:numId w:val="15"/>
        </w:numPr>
        <w:tabs>
          <w:tab w:val="left" w:pos="903"/>
        </w:tabs>
        <w:ind w:left="0" w:right="-7" w:firstLine="0"/>
        <w:rPr>
          <w:sz w:val="24"/>
          <w:szCs w:val="24"/>
        </w:rPr>
      </w:pPr>
      <w:r w:rsidRPr="0048625F">
        <w:rPr>
          <w:sz w:val="24"/>
          <w:szCs w:val="24"/>
        </w:rPr>
        <w:t>Em caso de impedimento na condução do certame licitatório, o(a) Pregoeiro(a) será substituído automaticamente por outro(a) Agente de Contratação designado(a) pela Portaria nº 02, de 05 de Janeiro de 2026, seguindo a ordem de substituição definida na referida portaria.</w:t>
      </w:r>
    </w:p>
    <w:p w14:paraId="4F8E4B7B" w14:textId="77777777" w:rsidR="00EA6B3F" w:rsidRPr="0048625F" w:rsidRDefault="00EA6B3F" w:rsidP="0048625F">
      <w:pPr>
        <w:pStyle w:val="PargrafodaLista"/>
        <w:tabs>
          <w:tab w:val="left" w:pos="903"/>
        </w:tabs>
        <w:ind w:left="0" w:right="-7"/>
        <w:rPr>
          <w:sz w:val="24"/>
          <w:szCs w:val="24"/>
        </w:rPr>
      </w:pPr>
    </w:p>
    <w:p w14:paraId="146E0409" w14:textId="77777777" w:rsidR="00EA6B3F" w:rsidRPr="0048625F" w:rsidRDefault="00EA6B3F" w:rsidP="0048625F">
      <w:pPr>
        <w:pStyle w:val="PargrafodaLista"/>
        <w:tabs>
          <w:tab w:val="left" w:pos="903"/>
        </w:tabs>
        <w:ind w:left="0" w:right="-7"/>
        <w:rPr>
          <w:sz w:val="24"/>
          <w:szCs w:val="24"/>
        </w:rPr>
      </w:pPr>
    </w:p>
    <w:p w14:paraId="7E9EC533" w14:textId="77777777" w:rsidR="00531594" w:rsidRPr="0048625F" w:rsidRDefault="00531594" w:rsidP="0048625F">
      <w:pPr>
        <w:pStyle w:val="Ttulo1"/>
        <w:ind w:left="0" w:right="-7"/>
        <w:jc w:val="both"/>
      </w:pPr>
      <w:r w:rsidRPr="0048625F">
        <w:t>CREDENCIAMENTO NO SISTEMA LICITAÇÕES DA BOLSA NACIONAL DE COMPRAS:</w:t>
      </w:r>
    </w:p>
    <w:p w14:paraId="197D6FC8" w14:textId="77777777" w:rsidR="00531594" w:rsidRPr="0048625F" w:rsidRDefault="00531594" w:rsidP="0048625F">
      <w:pPr>
        <w:pStyle w:val="PargrafodaLista"/>
        <w:tabs>
          <w:tab w:val="left" w:pos="903"/>
        </w:tabs>
        <w:ind w:left="0" w:right="-7"/>
        <w:rPr>
          <w:sz w:val="24"/>
          <w:szCs w:val="24"/>
        </w:rPr>
      </w:pPr>
    </w:p>
    <w:p w14:paraId="23ED0DD4" w14:textId="75685291" w:rsidR="00320D8B" w:rsidRPr="0048625F" w:rsidRDefault="00A07ED4" w:rsidP="0048625F">
      <w:pPr>
        <w:pStyle w:val="PargrafodaLista"/>
        <w:numPr>
          <w:ilvl w:val="1"/>
          <w:numId w:val="15"/>
        </w:numPr>
        <w:tabs>
          <w:tab w:val="left" w:pos="903"/>
        </w:tabs>
        <w:ind w:left="0" w:right="-7" w:firstLine="0"/>
        <w:rPr>
          <w:sz w:val="24"/>
          <w:szCs w:val="24"/>
        </w:rPr>
      </w:pPr>
      <w:r w:rsidRPr="0048625F">
        <w:rPr>
          <w:sz w:val="24"/>
          <w:szCs w:val="24"/>
        </w:rPr>
        <w:t xml:space="preserve">As pessoas jurídicas ou firmas individuais interessadas deverão nomear através do instrumento de mandato previsto no item 4.6 “a”, com firma reconhecida, operador devidamente credenciado em qualquer empresa associada à Bolsa </w:t>
      </w:r>
      <w:r w:rsidR="001F7105" w:rsidRPr="0048625F">
        <w:rPr>
          <w:sz w:val="24"/>
          <w:szCs w:val="24"/>
        </w:rPr>
        <w:t>Nacional de Compras</w:t>
      </w:r>
      <w:r w:rsidRPr="0048625F">
        <w:rPr>
          <w:sz w:val="24"/>
          <w:szCs w:val="24"/>
        </w:rPr>
        <w:t xml:space="preserve">, atribuindo poderes para formular lances de preços e praticar todos os demais atos e operações no site: </w:t>
      </w:r>
      <w:hyperlink r:id="rId10">
        <w:r w:rsidRPr="0048625F">
          <w:rPr>
            <w:sz w:val="24"/>
            <w:szCs w:val="24"/>
          </w:rPr>
          <w:t>www.</w:t>
        </w:r>
        <w:r w:rsidR="000B3E4C" w:rsidRPr="0048625F">
          <w:rPr>
            <w:sz w:val="24"/>
            <w:szCs w:val="24"/>
          </w:rPr>
          <w:t>bnc</w:t>
        </w:r>
        <w:r w:rsidRPr="0048625F">
          <w:rPr>
            <w:sz w:val="24"/>
            <w:szCs w:val="24"/>
          </w:rPr>
          <w:t>.org.br.</w:t>
        </w:r>
      </w:hyperlink>
    </w:p>
    <w:p w14:paraId="5838535C" w14:textId="77777777" w:rsidR="00320D8B" w:rsidRPr="0048625F" w:rsidRDefault="00320D8B" w:rsidP="0048625F">
      <w:pPr>
        <w:pStyle w:val="Corpodetexto"/>
        <w:ind w:right="-7"/>
        <w:jc w:val="both"/>
      </w:pPr>
    </w:p>
    <w:p w14:paraId="03E2C5FE" w14:textId="77777777" w:rsidR="00320D8B" w:rsidRPr="0048625F" w:rsidRDefault="00A07ED4" w:rsidP="0048625F">
      <w:pPr>
        <w:pStyle w:val="PargrafodaLista"/>
        <w:numPr>
          <w:ilvl w:val="1"/>
          <w:numId w:val="15"/>
        </w:numPr>
        <w:tabs>
          <w:tab w:val="left" w:pos="939"/>
        </w:tabs>
        <w:spacing w:before="1"/>
        <w:ind w:left="0" w:right="-7" w:firstLine="0"/>
        <w:rPr>
          <w:sz w:val="24"/>
          <w:szCs w:val="24"/>
        </w:rPr>
      </w:pPr>
      <w:r w:rsidRPr="0048625F">
        <w:rPr>
          <w:sz w:val="24"/>
          <w:szCs w:val="24"/>
        </w:rPr>
        <w:t xml:space="preserve">A participação do licitante no pregão eletrônico se dará por meio de participação direta ou através de empresas associadas à </w:t>
      </w:r>
      <w:r w:rsidR="000B3E4C" w:rsidRPr="0048625F">
        <w:rPr>
          <w:sz w:val="24"/>
          <w:szCs w:val="24"/>
        </w:rPr>
        <w:t>BNC</w:t>
      </w:r>
      <w:r w:rsidRPr="0048625F">
        <w:rPr>
          <w:sz w:val="24"/>
          <w:szCs w:val="24"/>
        </w:rPr>
        <w:t xml:space="preserve"> – Bolsa </w:t>
      </w:r>
      <w:r w:rsidR="001F7105" w:rsidRPr="0048625F">
        <w:rPr>
          <w:sz w:val="24"/>
          <w:szCs w:val="24"/>
        </w:rPr>
        <w:t>Nacional de Compras</w:t>
      </w:r>
      <w:r w:rsidRPr="0048625F">
        <w:rPr>
          <w:sz w:val="24"/>
          <w:szCs w:val="24"/>
        </w:rPr>
        <w:t>, a qual deverá manifestar, por meio de seu operador designado, em campo próprio do sistema, pleno conhecimento, aceitação e atendimento às exigências de habilitação previstas no</w:t>
      </w:r>
      <w:r w:rsidRPr="0048625F">
        <w:rPr>
          <w:spacing w:val="-6"/>
          <w:sz w:val="24"/>
          <w:szCs w:val="24"/>
        </w:rPr>
        <w:t xml:space="preserve"> </w:t>
      </w:r>
      <w:r w:rsidRPr="0048625F">
        <w:rPr>
          <w:sz w:val="24"/>
          <w:szCs w:val="24"/>
        </w:rPr>
        <w:t>Edital.</w:t>
      </w:r>
    </w:p>
    <w:p w14:paraId="2DD26562" w14:textId="77777777" w:rsidR="00320D8B" w:rsidRPr="0048625F" w:rsidRDefault="00320D8B" w:rsidP="0048625F">
      <w:pPr>
        <w:pStyle w:val="Corpodetexto"/>
        <w:ind w:right="-7"/>
        <w:jc w:val="both"/>
      </w:pPr>
    </w:p>
    <w:p w14:paraId="7B883EB5" w14:textId="77777777" w:rsidR="00320D8B" w:rsidRPr="0048625F" w:rsidRDefault="00A07ED4" w:rsidP="0048625F">
      <w:pPr>
        <w:pStyle w:val="PargrafodaLista"/>
        <w:numPr>
          <w:ilvl w:val="1"/>
          <w:numId w:val="15"/>
        </w:numPr>
        <w:tabs>
          <w:tab w:val="left" w:pos="912"/>
        </w:tabs>
        <w:ind w:left="0" w:right="-7" w:firstLine="0"/>
        <w:rPr>
          <w:sz w:val="24"/>
          <w:szCs w:val="24"/>
        </w:rPr>
      </w:pPr>
      <w:r w:rsidRPr="0048625F">
        <w:rPr>
          <w:sz w:val="24"/>
          <w:szCs w:val="24"/>
        </w:rPr>
        <w:t>O acesso do operador ao pregão, para efeito de encaminhamento de proposta de preço e lances sucessivos de preços, em nome do licitante, somente se dará mediante prévia definição de senha</w:t>
      </w:r>
      <w:r w:rsidRPr="0048625F">
        <w:rPr>
          <w:spacing w:val="-24"/>
          <w:sz w:val="24"/>
          <w:szCs w:val="24"/>
        </w:rPr>
        <w:t xml:space="preserve"> </w:t>
      </w:r>
      <w:r w:rsidRPr="0048625F">
        <w:rPr>
          <w:sz w:val="24"/>
          <w:szCs w:val="24"/>
        </w:rPr>
        <w:t>privativa.</w:t>
      </w:r>
    </w:p>
    <w:p w14:paraId="34DAAB5A" w14:textId="77777777" w:rsidR="00320D8B" w:rsidRPr="0048625F" w:rsidRDefault="00A07ED4" w:rsidP="0048625F">
      <w:pPr>
        <w:pStyle w:val="PargrafodaLista"/>
        <w:numPr>
          <w:ilvl w:val="1"/>
          <w:numId w:val="15"/>
        </w:numPr>
        <w:tabs>
          <w:tab w:val="left" w:pos="920"/>
        </w:tabs>
        <w:ind w:left="0" w:right="-7" w:firstLine="0"/>
        <w:rPr>
          <w:sz w:val="24"/>
          <w:szCs w:val="24"/>
        </w:rPr>
      </w:pPr>
      <w:r w:rsidRPr="0048625F">
        <w:rPr>
          <w:sz w:val="24"/>
          <w:szCs w:val="24"/>
        </w:rPr>
        <w:t xml:space="preserve">A chave de identificação e a senha dos operadores poderão ser utilizadas em qualquer pregão eletrônico, salvo quando canceladas por solicitação do credenciado ou por iniciativa da </w:t>
      </w:r>
      <w:r w:rsidR="000B3E4C" w:rsidRPr="0048625F">
        <w:rPr>
          <w:sz w:val="24"/>
          <w:szCs w:val="24"/>
        </w:rPr>
        <w:t>BNC</w:t>
      </w:r>
      <w:r w:rsidRPr="0048625F">
        <w:rPr>
          <w:sz w:val="24"/>
          <w:szCs w:val="24"/>
        </w:rPr>
        <w:t xml:space="preserve"> - Bolsa </w:t>
      </w:r>
      <w:r w:rsidR="001F7105" w:rsidRPr="0048625F">
        <w:rPr>
          <w:sz w:val="24"/>
          <w:szCs w:val="24"/>
        </w:rPr>
        <w:t>Nacional de Compras</w:t>
      </w:r>
      <w:r w:rsidRPr="0048625F">
        <w:rPr>
          <w:sz w:val="24"/>
          <w:szCs w:val="24"/>
        </w:rPr>
        <w:t>.</w:t>
      </w:r>
    </w:p>
    <w:p w14:paraId="43EC7070" w14:textId="77777777" w:rsidR="00320D8B" w:rsidRPr="0048625F" w:rsidRDefault="00320D8B" w:rsidP="0048625F">
      <w:pPr>
        <w:pStyle w:val="Corpodetexto"/>
        <w:spacing w:before="9"/>
        <w:ind w:right="-7"/>
        <w:jc w:val="both"/>
      </w:pPr>
    </w:p>
    <w:p w14:paraId="60A2633C" w14:textId="77777777" w:rsidR="00320D8B" w:rsidRPr="0048625F" w:rsidRDefault="00A07ED4" w:rsidP="0048625F">
      <w:pPr>
        <w:pStyle w:val="PargrafodaLista"/>
        <w:numPr>
          <w:ilvl w:val="1"/>
          <w:numId w:val="15"/>
        </w:numPr>
        <w:tabs>
          <w:tab w:val="left" w:pos="924"/>
        </w:tabs>
        <w:ind w:left="0" w:right="-7" w:firstLine="0"/>
        <w:rPr>
          <w:sz w:val="24"/>
          <w:szCs w:val="24"/>
        </w:rPr>
      </w:pPr>
      <w:r w:rsidRPr="0048625F">
        <w:rPr>
          <w:sz w:val="24"/>
          <w:szCs w:val="24"/>
        </w:rPr>
        <w:t xml:space="preserve">É de exclusiva responsabilidade do usuário o sigilo da senha, bem como seu uso em qualquer transação efetuada diretamente ou por seu representante, não cabendo a </w:t>
      </w:r>
      <w:r w:rsidR="000B3E4C" w:rsidRPr="0048625F">
        <w:rPr>
          <w:sz w:val="24"/>
          <w:szCs w:val="24"/>
        </w:rPr>
        <w:t>BNC</w:t>
      </w:r>
      <w:r w:rsidRPr="0048625F">
        <w:rPr>
          <w:sz w:val="24"/>
          <w:szCs w:val="24"/>
        </w:rPr>
        <w:t xml:space="preserve"> - Bolsa </w:t>
      </w:r>
      <w:r w:rsidR="001F7105" w:rsidRPr="0048625F">
        <w:rPr>
          <w:sz w:val="24"/>
          <w:szCs w:val="24"/>
        </w:rPr>
        <w:t>Nacional de Compras</w:t>
      </w:r>
      <w:r w:rsidRPr="0048625F">
        <w:rPr>
          <w:sz w:val="24"/>
          <w:szCs w:val="24"/>
        </w:rPr>
        <w:t xml:space="preserve"> a responsabilidade por eventuais danos decorrentes de uso indevido da senha, ainda que por</w:t>
      </w:r>
      <w:r w:rsidRPr="0048625F">
        <w:rPr>
          <w:spacing w:val="-21"/>
          <w:sz w:val="24"/>
          <w:szCs w:val="24"/>
        </w:rPr>
        <w:t xml:space="preserve"> </w:t>
      </w:r>
      <w:r w:rsidRPr="0048625F">
        <w:rPr>
          <w:sz w:val="24"/>
          <w:szCs w:val="24"/>
        </w:rPr>
        <w:t>terceiros.</w:t>
      </w:r>
    </w:p>
    <w:p w14:paraId="50C5D9E0" w14:textId="77777777" w:rsidR="00320D8B" w:rsidRPr="0048625F" w:rsidRDefault="00320D8B" w:rsidP="0048625F">
      <w:pPr>
        <w:pStyle w:val="Corpodetexto"/>
        <w:ind w:right="-7"/>
        <w:jc w:val="both"/>
      </w:pPr>
    </w:p>
    <w:p w14:paraId="13F97180" w14:textId="0072A96D" w:rsidR="00EA6B3F" w:rsidRPr="0048625F" w:rsidRDefault="00647FD6" w:rsidP="0048625F">
      <w:pPr>
        <w:pStyle w:val="PargrafodaLista"/>
        <w:numPr>
          <w:ilvl w:val="1"/>
          <w:numId w:val="15"/>
        </w:numPr>
        <w:tabs>
          <w:tab w:val="left" w:pos="960"/>
        </w:tabs>
        <w:ind w:left="0" w:right="-7" w:firstLine="0"/>
        <w:rPr>
          <w:sz w:val="24"/>
          <w:szCs w:val="24"/>
        </w:rPr>
      </w:pPr>
      <w:r w:rsidRPr="0048625F">
        <w:rPr>
          <w:noProof/>
          <w:sz w:val="24"/>
          <w:szCs w:val="24"/>
        </w:rPr>
        <mc:AlternateContent>
          <mc:Choice Requires="wps">
            <w:drawing>
              <wp:anchor distT="0" distB="0" distL="0" distR="0" simplePos="0" relativeHeight="251706368" behindDoc="1" locked="0" layoutInCell="1" allowOverlap="1" wp14:anchorId="447EEF53" wp14:editId="49DA64C8">
                <wp:simplePos x="0" y="0"/>
                <wp:positionH relativeFrom="margin">
                  <wp:align>right</wp:align>
                </wp:positionH>
                <wp:positionV relativeFrom="paragraph">
                  <wp:posOffset>653238</wp:posOffset>
                </wp:positionV>
                <wp:extent cx="6645275" cy="271780"/>
                <wp:effectExtent l="0" t="0" r="22225" b="13970"/>
                <wp:wrapTopAndBottom/>
                <wp:docPr id="1671106782" name="Caixa de Texto 16711067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275" cy="271780"/>
                        </a:xfrm>
                        <a:prstGeom prst="rect">
                          <a:avLst/>
                        </a:prstGeom>
                        <a:solidFill>
                          <a:srgbClr val="D9D9D9"/>
                        </a:solidFill>
                        <a:ln w="6096">
                          <a:solidFill>
                            <a:srgbClr val="000000"/>
                          </a:solidFill>
                          <a:miter lim="800000"/>
                          <a:headEnd/>
                          <a:tailEnd/>
                        </a:ln>
                      </wps:spPr>
                      <wps:txbx>
                        <w:txbxContent>
                          <w:p w14:paraId="5B76D589" w14:textId="377E0515" w:rsidR="00785761" w:rsidRPr="00531594" w:rsidRDefault="00785761" w:rsidP="00647FD6">
                            <w:pPr>
                              <w:pStyle w:val="PargrafodaLista"/>
                              <w:spacing w:before="126"/>
                              <w:ind w:left="1985"/>
                              <w:rPr>
                                <w:b/>
                                <w:sz w:val="24"/>
                              </w:rPr>
                            </w:pPr>
                            <w:r w:rsidRPr="00647FD6">
                              <w:rPr>
                                <w:b/>
                                <w:sz w:val="24"/>
                              </w:rPr>
                              <w:t>5. DAS CONDIÇÕES DE PARTICIPAÇÃO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7EEF53" id="Caixa de Texto 1671106782" o:spid="_x0000_s1031" type="#_x0000_t202" style="position:absolute;left:0;text-align:left;margin-left:472.05pt;margin-top:51.45pt;width:523.25pt;height:21.4pt;z-index:-25161011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" fillcolor="#d9d9d9" strokeweight=".48pt">
                <v:textbox inset="0,0,0,0">
                  <w:txbxContent>
                    <w:p w14:paraId="5B76D589" w14:textId="377E0515" w:rsidR="00785761" w:rsidRPr="00531594" w:rsidRDefault="00785761" w:rsidP="00647FD6">
                      <w:pPr>
                        <w:pStyle w:val="PargrafodaLista"/>
                        <w:spacing w:before="126"/>
                        <w:ind w:left="1985"/>
                        <w:rPr>
                          <w:b/>
                          <w:sz w:val="24"/>
                        </w:rPr>
                      </w:pPr>
                      <w:r w:rsidRPr="00647FD6">
                        <w:rPr>
                          <w:b/>
                          <w:sz w:val="24"/>
                        </w:rPr>
                        <w:t>5. DAS CONDIÇÕES DE PARTICIPAÇÃO</w:t>
                      </w:r>
                    </w:p>
                  </w:txbxContent>
                </v:textbox>
                <w10:wrap type="topAndBottom" anchorx="margin"/>
              </v:shape>
            </w:pict>
          </mc:Fallback>
        </mc:AlternateContent>
      </w:r>
      <w:r w:rsidR="00A07ED4" w:rsidRPr="0048625F">
        <w:rPr>
          <w:sz w:val="24"/>
          <w:szCs w:val="24"/>
        </w:rPr>
        <w:t>O credenciamento do fornecedor e de seu representante legal junto ao sistema eletrônico implica a responsabilidade legal pelos atos praticados e a presunção de capacidade técnica para realização das transações inerentes ao pregão eletrônico.</w:t>
      </w:r>
    </w:p>
    <w:p w14:paraId="0789DC69" w14:textId="0D0C541E" w:rsidR="00647FD6" w:rsidRPr="0048625F" w:rsidRDefault="00C770BE" w:rsidP="0048625F">
      <w:pPr>
        <w:pStyle w:val="PargrafodaLista"/>
        <w:tabs>
          <w:tab w:val="left" w:pos="960"/>
        </w:tabs>
        <w:ind w:left="0" w:right="-7"/>
        <w:rPr>
          <w:b/>
          <w:bCs/>
          <w:sz w:val="24"/>
          <w:szCs w:val="24"/>
        </w:rPr>
      </w:pPr>
      <w:r w:rsidRPr="0048625F">
        <w:rPr>
          <w:b/>
          <w:bCs/>
          <w:sz w:val="24"/>
          <w:szCs w:val="24"/>
        </w:rPr>
        <w:t xml:space="preserve"> </w:t>
      </w:r>
    </w:p>
    <w:p w14:paraId="1DB8D612" w14:textId="77777777" w:rsidR="00FE1875" w:rsidRPr="0048625F" w:rsidRDefault="00FE1875" w:rsidP="00AB5924">
      <w:pPr>
        <w:pStyle w:val="PargrafodaLista"/>
        <w:numPr>
          <w:ilvl w:val="1"/>
          <w:numId w:val="37"/>
        </w:numPr>
        <w:tabs>
          <w:tab w:val="left" w:pos="993"/>
          <w:tab w:val="left" w:pos="10348"/>
        </w:tabs>
        <w:ind w:left="0" w:right="-7" w:firstLine="0"/>
        <w:rPr>
          <w:sz w:val="24"/>
          <w:szCs w:val="24"/>
        </w:rPr>
      </w:pPr>
      <w:r w:rsidRPr="0048625F">
        <w:rPr>
          <w:sz w:val="24"/>
          <w:szCs w:val="24"/>
        </w:rPr>
        <w:t>Para</w:t>
      </w:r>
      <w:r w:rsidRPr="0048625F">
        <w:rPr>
          <w:spacing w:val="-5"/>
          <w:sz w:val="24"/>
          <w:szCs w:val="24"/>
        </w:rPr>
        <w:t xml:space="preserve"> </w:t>
      </w:r>
      <w:r w:rsidRPr="0048625F">
        <w:rPr>
          <w:sz w:val="24"/>
          <w:szCs w:val="24"/>
        </w:rPr>
        <w:t>participar</w:t>
      </w:r>
      <w:r w:rsidRPr="0048625F">
        <w:rPr>
          <w:spacing w:val="-2"/>
          <w:sz w:val="24"/>
          <w:szCs w:val="24"/>
        </w:rPr>
        <w:t xml:space="preserve"> </w:t>
      </w:r>
      <w:r w:rsidRPr="0048625F">
        <w:rPr>
          <w:sz w:val="24"/>
          <w:szCs w:val="24"/>
        </w:rPr>
        <w:t>deste</w:t>
      </w:r>
      <w:r w:rsidRPr="0048625F">
        <w:rPr>
          <w:spacing w:val="-1"/>
          <w:sz w:val="24"/>
          <w:szCs w:val="24"/>
        </w:rPr>
        <w:t xml:space="preserve"> </w:t>
      </w:r>
      <w:r w:rsidRPr="0048625F">
        <w:rPr>
          <w:sz w:val="24"/>
          <w:szCs w:val="24"/>
        </w:rPr>
        <w:t>pregão</w:t>
      </w:r>
      <w:r w:rsidRPr="0048625F">
        <w:rPr>
          <w:spacing w:val="-1"/>
          <w:sz w:val="24"/>
          <w:szCs w:val="24"/>
        </w:rPr>
        <w:t xml:space="preserve"> </w:t>
      </w:r>
      <w:r w:rsidRPr="0048625F">
        <w:rPr>
          <w:sz w:val="24"/>
          <w:szCs w:val="24"/>
        </w:rPr>
        <w:t>eletrônico, a</w:t>
      </w:r>
      <w:r w:rsidRPr="0048625F">
        <w:rPr>
          <w:spacing w:val="-1"/>
          <w:sz w:val="24"/>
          <w:szCs w:val="24"/>
        </w:rPr>
        <w:t xml:space="preserve"> </w:t>
      </w:r>
      <w:r w:rsidRPr="0048625F">
        <w:rPr>
          <w:sz w:val="24"/>
          <w:szCs w:val="24"/>
        </w:rPr>
        <w:t>licitante deverá</w:t>
      </w:r>
      <w:r w:rsidRPr="0048625F">
        <w:rPr>
          <w:spacing w:val="-3"/>
          <w:sz w:val="24"/>
          <w:szCs w:val="24"/>
        </w:rPr>
        <w:t xml:space="preserve"> </w:t>
      </w:r>
      <w:r w:rsidRPr="0048625F">
        <w:rPr>
          <w:sz w:val="24"/>
          <w:szCs w:val="24"/>
        </w:rPr>
        <w:t>preencher</w:t>
      </w:r>
      <w:r w:rsidRPr="0048625F">
        <w:rPr>
          <w:spacing w:val="-1"/>
          <w:sz w:val="24"/>
          <w:szCs w:val="24"/>
        </w:rPr>
        <w:t xml:space="preserve"> </w:t>
      </w:r>
      <w:r w:rsidRPr="0048625F">
        <w:rPr>
          <w:sz w:val="24"/>
          <w:szCs w:val="24"/>
        </w:rPr>
        <w:t>os</w:t>
      </w:r>
      <w:r w:rsidRPr="0048625F">
        <w:rPr>
          <w:spacing w:val="-1"/>
          <w:sz w:val="24"/>
          <w:szCs w:val="24"/>
        </w:rPr>
        <w:t xml:space="preserve"> </w:t>
      </w:r>
      <w:r w:rsidRPr="0048625F">
        <w:rPr>
          <w:sz w:val="24"/>
          <w:szCs w:val="24"/>
        </w:rPr>
        <w:t xml:space="preserve">seguintes </w:t>
      </w:r>
      <w:r w:rsidRPr="0048625F">
        <w:rPr>
          <w:spacing w:val="-2"/>
          <w:sz w:val="24"/>
          <w:szCs w:val="24"/>
        </w:rPr>
        <w:t>requisitos:</w:t>
      </w:r>
    </w:p>
    <w:p w14:paraId="56F9297C" w14:textId="2703B427" w:rsidR="00FE1875" w:rsidRPr="0048625F" w:rsidRDefault="00FE1875" w:rsidP="00AB5924">
      <w:pPr>
        <w:pStyle w:val="PargrafodaLista"/>
        <w:numPr>
          <w:ilvl w:val="2"/>
          <w:numId w:val="37"/>
        </w:numPr>
        <w:tabs>
          <w:tab w:val="left" w:pos="1245"/>
          <w:tab w:val="left" w:pos="10348"/>
        </w:tabs>
        <w:spacing w:before="120"/>
        <w:ind w:left="142" w:right="-7" w:firstLine="0"/>
        <w:rPr>
          <w:sz w:val="24"/>
          <w:szCs w:val="24"/>
        </w:rPr>
      </w:pPr>
      <w:r w:rsidRPr="0048625F">
        <w:rPr>
          <w:sz w:val="24"/>
          <w:szCs w:val="24"/>
        </w:rPr>
        <w:t>Pessoa</w:t>
      </w:r>
      <w:r w:rsidRPr="0048625F">
        <w:rPr>
          <w:spacing w:val="-1"/>
          <w:sz w:val="24"/>
          <w:szCs w:val="24"/>
        </w:rPr>
        <w:t xml:space="preserve"> </w:t>
      </w:r>
      <w:r w:rsidRPr="0048625F">
        <w:rPr>
          <w:sz w:val="24"/>
          <w:szCs w:val="24"/>
        </w:rPr>
        <w:t>jurídica</w:t>
      </w:r>
      <w:r w:rsidRPr="0048625F">
        <w:rPr>
          <w:spacing w:val="-2"/>
          <w:sz w:val="24"/>
          <w:szCs w:val="24"/>
        </w:rPr>
        <w:t xml:space="preserve"> </w:t>
      </w:r>
      <w:r w:rsidRPr="0048625F">
        <w:rPr>
          <w:sz w:val="24"/>
          <w:szCs w:val="24"/>
        </w:rPr>
        <w:t>cujo</w:t>
      </w:r>
      <w:r w:rsidRPr="0048625F">
        <w:rPr>
          <w:spacing w:val="-1"/>
          <w:sz w:val="24"/>
          <w:szCs w:val="24"/>
        </w:rPr>
        <w:t xml:space="preserve"> </w:t>
      </w:r>
      <w:r w:rsidRPr="0048625F">
        <w:rPr>
          <w:sz w:val="24"/>
          <w:szCs w:val="24"/>
        </w:rPr>
        <w:t>ramo de</w:t>
      </w:r>
      <w:r w:rsidRPr="0048625F">
        <w:rPr>
          <w:spacing w:val="-1"/>
          <w:sz w:val="24"/>
          <w:szCs w:val="24"/>
        </w:rPr>
        <w:t xml:space="preserve"> </w:t>
      </w:r>
      <w:r w:rsidRPr="0048625F">
        <w:rPr>
          <w:sz w:val="24"/>
          <w:szCs w:val="24"/>
        </w:rPr>
        <w:t>atividade</w:t>
      </w:r>
      <w:r w:rsidRPr="0048625F">
        <w:rPr>
          <w:spacing w:val="-3"/>
          <w:sz w:val="24"/>
          <w:szCs w:val="24"/>
        </w:rPr>
        <w:t xml:space="preserve"> </w:t>
      </w:r>
      <w:r w:rsidRPr="0048625F">
        <w:rPr>
          <w:sz w:val="24"/>
          <w:szCs w:val="24"/>
        </w:rPr>
        <w:t>seja compatível com</w:t>
      </w:r>
      <w:r w:rsidRPr="0048625F">
        <w:rPr>
          <w:spacing w:val="-1"/>
          <w:sz w:val="24"/>
          <w:szCs w:val="24"/>
        </w:rPr>
        <w:t xml:space="preserve"> </w:t>
      </w:r>
      <w:r w:rsidRPr="0048625F">
        <w:rPr>
          <w:sz w:val="24"/>
          <w:szCs w:val="24"/>
        </w:rPr>
        <w:t>o</w:t>
      </w:r>
      <w:r w:rsidRPr="0048625F">
        <w:rPr>
          <w:spacing w:val="-1"/>
          <w:sz w:val="24"/>
          <w:szCs w:val="24"/>
        </w:rPr>
        <w:t xml:space="preserve"> </w:t>
      </w:r>
      <w:r w:rsidRPr="0048625F">
        <w:rPr>
          <w:sz w:val="24"/>
          <w:szCs w:val="24"/>
        </w:rPr>
        <w:t>objeto</w:t>
      </w:r>
      <w:r w:rsidRPr="0048625F">
        <w:rPr>
          <w:spacing w:val="-1"/>
          <w:sz w:val="24"/>
          <w:szCs w:val="24"/>
        </w:rPr>
        <w:t xml:space="preserve"> </w:t>
      </w:r>
      <w:r w:rsidRPr="0048625F">
        <w:rPr>
          <w:sz w:val="24"/>
          <w:szCs w:val="24"/>
        </w:rPr>
        <w:t>desta</w:t>
      </w:r>
      <w:r w:rsidRPr="0048625F">
        <w:rPr>
          <w:spacing w:val="1"/>
          <w:sz w:val="24"/>
          <w:szCs w:val="24"/>
        </w:rPr>
        <w:t xml:space="preserve"> </w:t>
      </w:r>
      <w:r w:rsidRPr="0048625F">
        <w:rPr>
          <w:spacing w:val="-2"/>
          <w:sz w:val="24"/>
          <w:szCs w:val="24"/>
        </w:rPr>
        <w:t>licitação;</w:t>
      </w:r>
    </w:p>
    <w:p w14:paraId="2FB955AF" w14:textId="4B1E24BE" w:rsidR="00FE1875" w:rsidRPr="0048625F" w:rsidRDefault="00FE1875" w:rsidP="00AB5924">
      <w:pPr>
        <w:pStyle w:val="PargrafodaLista"/>
        <w:numPr>
          <w:ilvl w:val="2"/>
          <w:numId w:val="37"/>
        </w:numPr>
        <w:tabs>
          <w:tab w:val="left" w:pos="1246"/>
          <w:tab w:val="left" w:pos="1829"/>
          <w:tab w:val="left" w:pos="3237"/>
          <w:tab w:val="left" w:pos="3995"/>
          <w:tab w:val="left" w:pos="4364"/>
          <w:tab w:val="left" w:pos="5664"/>
          <w:tab w:val="left" w:pos="6842"/>
          <w:tab w:val="left" w:pos="7425"/>
          <w:tab w:val="left" w:pos="8727"/>
          <w:tab w:val="left" w:pos="10206"/>
          <w:tab w:val="left" w:pos="10348"/>
          <w:tab w:val="left" w:pos="10490"/>
        </w:tabs>
        <w:spacing w:before="120"/>
        <w:ind w:left="142" w:right="-7" w:firstLine="0"/>
        <w:rPr>
          <w:sz w:val="24"/>
          <w:szCs w:val="24"/>
        </w:rPr>
      </w:pPr>
      <w:r w:rsidRPr="0048625F">
        <w:rPr>
          <w:spacing w:val="-4"/>
          <w:sz w:val="24"/>
          <w:szCs w:val="24"/>
        </w:rPr>
        <w:t>Ser</w:t>
      </w:r>
      <w:r w:rsidRPr="0048625F">
        <w:rPr>
          <w:sz w:val="24"/>
          <w:szCs w:val="24"/>
        </w:rPr>
        <w:tab/>
      </w:r>
      <w:r w:rsidRPr="0048625F">
        <w:rPr>
          <w:spacing w:val="-2"/>
          <w:sz w:val="24"/>
          <w:szCs w:val="24"/>
        </w:rPr>
        <w:t>credenciada</w:t>
      </w:r>
      <w:r w:rsidRPr="0048625F">
        <w:rPr>
          <w:sz w:val="24"/>
          <w:szCs w:val="24"/>
        </w:rPr>
        <w:tab/>
      </w:r>
      <w:r w:rsidRPr="0048625F">
        <w:rPr>
          <w:spacing w:val="-2"/>
          <w:sz w:val="24"/>
          <w:szCs w:val="24"/>
        </w:rPr>
        <w:t>junto</w:t>
      </w:r>
      <w:r w:rsidRPr="0048625F">
        <w:rPr>
          <w:sz w:val="24"/>
          <w:szCs w:val="24"/>
        </w:rPr>
        <w:tab/>
      </w:r>
      <w:r w:rsidRPr="0048625F">
        <w:rPr>
          <w:spacing w:val="-10"/>
          <w:sz w:val="24"/>
          <w:szCs w:val="24"/>
        </w:rPr>
        <w:t>à</w:t>
      </w:r>
      <w:r w:rsidRPr="0048625F">
        <w:rPr>
          <w:sz w:val="24"/>
          <w:szCs w:val="24"/>
        </w:rPr>
        <w:tab/>
      </w:r>
      <w:r w:rsidRPr="0048625F">
        <w:rPr>
          <w:spacing w:val="-2"/>
          <w:sz w:val="24"/>
          <w:szCs w:val="24"/>
        </w:rPr>
        <w:t>plataforma</w:t>
      </w:r>
      <w:r w:rsidRPr="0048625F">
        <w:rPr>
          <w:sz w:val="24"/>
          <w:szCs w:val="24"/>
        </w:rPr>
        <w:tab/>
      </w:r>
      <w:r w:rsidRPr="0048625F">
        <w:rPr>
          <w:b/>
          <w:bCs/>
          <w:spacing w:val="-2"/>
          <w:sz w:val="24"/>
          <w:szCs w:val="24"/>
        </w:rPr>
        <w:t>BNC COMPRAS</w:t>
      </w:r>
      <w:r w:rsidRPr="0048625F">
        <w:rPr>
          <w:spacing w:val="-2"/>
          <w:sz w:val="24"/>
          <w:szCs w:val="24"/>
        </w:rPr>
        <w:t>,</w:t>
      </w:r>
      <w:r w:rsidRPr="0048625F">
        <w:rPr>
          <w:sz w:val="24"/>
          <w:szCs w:val="24"/>
        </w:rPr>
        <w:t xml:space="preserve"> </w:t>
      </w:r>
      <w:r w:rsidRPr="0048625F">
        <w:rPr>
          <w:spacing w:val="-4"/>
          <w:sz w:val="24"/>
          <w:szCs w:val="24"/>
        </w:rPr>
        <w:t>por</w:t>
      </w:r>
      <w:r w:rsidRPr="0048625F">
        <w:rPr>
          <w:sz w:val="24"/>
          <w:szCs w:val="24"/>
        </w:rPr>
        <w:t xml:space="preserve"> </w:t>
      </w:r>
      <w:r w:rsidRPr="0048625F">
        <w:rPr>
          <w:spacing w:val="-2"/>
          <w:sz w:val="24"/>
          <w:szCs w:val="24"/>
        </w:rPr>
        <w:t>intermédio</w:t>
      </w:r>
      <w:r w:rsidRPr="0048625F">
        <w:rPr>
          <w:sz w:val="24"/>
          <w:szCs w:val="24"/>
        </w:rPr>
        <w:t xml:space="preserve"> </w:t>
      </w:r>
      <w:r w:rsidRPr="0048625F">
        <w:rPr>
          <w:spacing w:val="-6"/>
          <w:sz w:val="24"/>
          <w:szCs w:val="24"/>
        </w:rPr>
        <w:t>do</w:t>
      </w:r>
      <w:r w:rsidRPr="0048625F">
        <w:rPr>
          <w:sz w:val="24"/>
          <w:szCs w:val="24"/>
        </w:rPr>
        <w:t xml:space="preserve"> </w:t>
      </w:r>
      <w:r w:rsidRPr="0048625F">
        <w:rPr>
          <w:spacing w:val="-2"/>
          <w:sz w:val="24"/>
          <w:szCs w:val="24"/>
        </w:rPr>
        <w:t>sítio</w:t>
      </w:r>
      <w:r w:rsidRPr="0048625F">
        <w:rPr>
          <w:sz w:val="24"/>
          <w:szCs w:val="24"/>
        </w:rPr>
        <w:t xml:space="preserve"> </w:t>
      </w:r>
      <w:r w:rsidRPr="0048625F">
        <w:rPr>
          <w:spacing w:val="-2"/>
          <w:sz w:val="24"/>
          <w:szCs w:val="24"/>
        </w:rPr>
        <w:t xml:space="preserve">eletrônico: </w:t>
      </w:r>
      <w:hyperlink r:id="rId11" w:history="1">
        <w:r w:rsidRPr="0048625F">
          <w:rPr>
            <w:rStyle w:val="Hyperlink"/>
            <w:sz w:val="24"/>
            <w:szCs w:val="24"/>
          </w:rPr>
          <w:t>www.bnc.org.br</w:t>
        </w:r>
      </w:hyperlink>
      <w:r w:rsidRPr="0048625F">
        <w:rPr>
          <w:rStyle w:val="Hyperlink"/>
          <w:sz w:val="24"/>
          <w:szCs w:val="24"/>
        </w:rPr>
        <w:t>.</w:t>
      </w:r>
      <w:r w:rsidRPr="0048625F">
        <w:rPr>
          <w:sz w:val="24"/>
          <w:szCs w:val="24"/>
        </w:rPr>
        <w:t>, que atuará como órgão provedor do sistema eletrônico;</w:t>
      </w:r>
    </w:p>
    <w:p w14:paraId="7418FA08" w14:textId="77777777" w:rsidR="00FE1875" w:rsidRPr="0048625F" w:rsidRDefault="00FE1875" w:rsidP="00AB5924">
      <w:pPr>
        <w:pStyle w:val="PargrafodaLista"/>
        <w:numPr>
          <w:ilvl w:val="2"/>
          <w:numId w:val="37"/>
        </w:numPr>
        <w:tabs>
          <w:tab w:val="left" w:pos="1245"/>
          <w:tab w:val="left" w:pos="10348"/>
        </w:tabs>
        <w:spacing w:before="121"/>
        <w:ind w:left="142" w:right="-7" w:firstLine="0"/>
        <w:rPr>
          <w:sz w:val="24"/>
          <w:szCs w:val="24"/>
        </w:rPr>
      </w:pPr>
      <w:r w:rsidRPr="0048625F">
        <w:rPr>
          <w:sz w:val="24"/>
          <w:szCs w:val="24"/>
        </w:rPr>
        <w:t>Enviar</w:t>
      </w:r>
      <w:r w:rsidRPr="0048625F">
        <w:rPr>
          <w:spacing w:val="-3"/>
          <w:sz w:val="24"/>
          <w:szCs w:val="24"/>
        </w:rPr>
        <w:t xml:space="preserve"> </w:t>
      </w:r>
      <w:r w:rsidRPr="0048625F">
        <w:rPr>
          <w:sz w:val="24"/>
          <w:szCs w:val="24"/>
        </w:rPr>
        <w:t>em</w:t>
      </w:r>
      <w:r w:rsidRPr="0048625F">
        <w:rPr>
          <w:spacing w:val="-1"/>
          <w:sz w:val="24"/>
          <w:szCs w:val="24"/>
        </w:rPr>
        <w:t xml:space="preserve"> </w:t>
      </w:r>
      <w:r w:rsidRPr="0048625F">
        <w:rPr>
          <w:sz w:val="24"/>
          <w:szCs w:val="24"/>
        </w:rPr>
        <w:t>campo próprio</w:t>
      </w:r>
      <w:r w:rsidRPr="0048625F">
        <w:rPr>
          <w:spacing w:val="-1"/>
          <w:sz w:val="24"/>
          <w:szCs w:val="24"/>
        </w:rPr>
        <w:t xml:space="preserve"> </w:t>
      </w:r>
      <w:r w:rsidRPr="0048625F">
        <w:rPr>
          <w:sz w:val="24"/>
          <w:szCs w:val="24"/>
        </w:rPr>
        <w:t>do</w:t>
      </w:r>
      <w:r w:rsidRPr="0048625F">
        <w:rPr>
          <w:spacing w:val="-1"/>
          <w:sz w:val="24"/>
          <w:szCs w:val="24"/>
        </w:rPr>
        <w:t xml:space="preserve"> </w:t>
      </w:r>
      <w:r w:rsidRPr="0048625F">
        <w:rPr>
          <w:sz w:val="24"/>
          <w:szCs w:val="24"/>
        </w:rPr>
        <w:t>sistema</w:t>
      </w:r>
      <w:r w:rsidRPr="0048625F">
        <w:rPr>
          <w:spacing w:val="-1"/>
          <w:sz w:val="24"/>
          <w:szCs w:val="24"/>
        </w:rPr>
        <w:t xml:space="preserve"> </w:t>
      </w:r>
      <w:r w:rsidRPr="0048625F">
        <w:rPr>
          <w:sz w:val="24"/>
          <w:szCs w:val="24"/>
        </w:rPr>
        <w:t>eletrônico</w:t>
      </w:r>
      <w:r w:rsidRPr="0048625F">
        <w:rPr>
          <w:spacing w:val="-1"/>
          <w:sz w:val="24"/>
          <w:szCs w:val="24"/>
        </w:rPr>
        <w:t xml:space="preserve"> </w:t>
      </w:r>
      <w:r w:rsidRPr="0048625F">
        <w:rPr>
          <w:sz w:val="24"/>
          <w:szCs w:val="24"/>
        </w:rPr>
        <w:t>as</w:t>
      </w:r>
      <w:r w:rsidRPr="0048625F">
        <w:rPr>
          <w:spacing w:val="-1"/>
          <w:sz w:val="24"/>
          <w:szCs w:val="24"/>
        </w:rPr>
        <w:t xml:space="preserve"> </w:t>
      </w:r>
      <w:r w:rsidRPr="0048625F">
        <w:rPr>
          <w:sz w:val="24"/>
          <w:szCs w:val="24"/>
        </w:rPr>
        <w:t>seguintes declarações</w:t>
      </w:r>
      <w:r w:rsidRPr="0048625F">
        <w:rPr>
          <w:spacing w:val="-1"/>
          <w:sz w:val="24"/>
          <w:szCs w:val="24"/>
        </w:rPr>
        <w:t xml:space="preserve"> </w:t>
      </w:r>
      <w:r w:rsidRPr="0048625F">
        <w:rPr>
          <w:sz w:val="24"/>
          <w:szCs w:val="24"/>
        </w:rPr>
        <w:t>virtuais</w:t>
      </w:r>
      <w:r w:rsidRPr="0048625F">
        <w:rPr>
          <w:spacing w:val="-1"/>
          <w:sz w:val="24"/>
          <w:szCs w:val="24"/>
        </w:rPr>
        <w:t xml:space="preserve"> </w:t>
      </w:r>
      <w:r w:rsidRPr="0048625F">
        <w:rPr>
          <w:sz w:val="24"/>
          <w:szCs w:val="24"/>
        </w:rPr>
        <w:t xml:space="preserve">de </w:t>
      </w:r>
      <w:r w:rsidRPr="0048625F">
        <w:rPr>
          <w:spacing w:val="-4"/>
          <w:sz w:val="24"/>
          <w:szCs w:val="24"/>
        </w:rPr>
        <w:t>que:</w:t>
      </w:r>
    </w:p>
    <w:p w14:paraId="7D3CEE7A" w14:textId="77777777" w:rsidR="00FE1875" w:rsidRPr="0048625F" w:rsidRDefault="00FE1875" w:rsidP="00AB5924">
      <w:pPr>
        <w:pStyle w:val="PargrafodaLista"/>
        <w:numPr>
          <w:ilvl w:val="3"/>
          <w:numId w:val="37"/>
        </w:numPr>
        <w:tabs>
          <w:tab w:val="left" w:pos="1296"/>
          <w:tab w:val="left" w:pos="1606"/>
          <w:tab w:val="left" w:pos="10348"/>
        </w:tabs>
        <w:spacing w:before="120"/>
        <w:ind w:left="0" w:right="-7" w:firstLine="0"/>
        <w:rPr>
          <w:sz w:val="24"/>
          <w:szCs w:val="24"/>
        </w:rPr>
      </w:pPr>
      <w:r w:rsidRPr="0048625F">
        <w:rPr>
          <w:sz w:val="24"/>
          <w:szCs w:val="24"/>
        </w:rPr>
        <w:t>cumpre plenamente os requisitos de habilitação e que sua proposta está em conformidade com as exigências do instrumento convocatório; (art.63, I da Lei Federal nº 14.133, de 2021)</w:t>
      </w:r>
    </w:p>
    <w:p w14:paraId="2595BBFA" w14:textId="77777777" w:rsidR="00FE1875" w:rsidRPr="0048625F" w:rsidRDefault="00FE1875" w:rsidP="00AB5924">
      <w:pPr>
        <w:pStyle w:val="PargrafodaLista"/>
        <w:numPr>
          <w:ilvl w:val="3"/>
          <w:numId w:val="37"/>
        </w:numPr>
        <w:tabs>
          <w:tab w:val="left" w:pos="1297"/>
          <w:tab w:val="left" w:pos="1606"/>
          <w:tab w:val="left" w:pos="10348"/>
        </w:tabs>
        <w:spacing w:before="120"/>
        <w:ind w:left="0" w:right="-7" w:firstLine="0"/>
        <w:rPr>
          <w:sz w:val="24"/>
          <w:szCs w:val="24"/>
        </w:rPr>
      </w:pPr>
      <w:r w:rsidRPr="0048625F">
        <w:rPr>
          <w:sz w:val="24"/>
          <w:szCs w:val="24"/>
        </w:rPr>
        <w:t>atende aos requisitos do art. 4º, §§ 2º e 3º, da Lei Federal nº 14.133, de 2021 para fazer jus aos benefícios</w:t>
      </w:r>
      <w:r w:rsidRPr="0048625F">
        <w:rPr>
          <w:spacing w:val="-7"/>
          <w:sz w:val="24"/>
          <w:szCs w:val="24"/>
        </w:rPr>
        <w:t xml:space="preserve"> </w:t>
      </w:r>
      <w:r w:rsidRPr="0048625F">
        <w:rPr>
          <w:sz w:val="24"/>
          <w:szCs w:val="24"/>
        </w:rPr>
        <w:t>previstos</w:t>
      </w:r>
      <w:r w:rsidRPr="0048625F">
        <w:rPr>
          <w:spacing w:val="-7"/>
          <w:sz w:val="24"/>
          <w:szCs w:val="24"/>
        </w:rPr>
        <w:t xml:space="preserve"> </w:t>
      </w:r>
      <w:r w:rsidRPr="0048625F">
        <w:rPr>
          <w:sz w:val="24"/>
          <w:szCs w:val="24"/>
        </w:rPr>
        <w:t>nos</w:t>
      </w:r>
      <w:r w:rsidRPr="0048625F">
        <w:rPr>
          <w:spacing w:val="-7"/>
          <w:sz w:val="24"/>
          <w:szCs w:val="24"/>
        </w:rPr>
        <w:t xml:space="preserve"> </w:t>
      </w:r>
      <w:r w:rsidRPr="0048625F">
        <w:rPr>
          <w:sz w:val="24"/>
          <w:szCs w:val="24"/>
        </w:rPr>
        <w:t>arts.</w:t>
      </w:r>
      <w:r w:rsidRPr="0048625F">
        <w:rPr>
          <w:spacing w:val="-7"/>
          <w:sz w:val="24"/>
          <w:szCs w:val="24"/>
        </w:rPr>
        <w:t xml:space="preserve"> </w:t>
      </w:r>
      <w:r w:rsidRPr="0048625F">
        <w:rPr>
          <w:sz w:val="24"/>
          <w:szCs w:val="24"/>
        </w:rPr>
        <w:t>42</w:t>
      </w:r>
      <w:r w:rsidRPr="0048625F">
        <w:rPr>
          <w:spacing w:val="-7"/>
          <w:sz w:val="24"/>
          <w:szCs w:val="24"/>
        </w:rPr>
        <w:t xml:space="preserve"> </w:t>
      </w:r>
      <w:r w:rsidRPr="0048625F">
        <w:rPr>
          <w:sz w:val="24"/>
          <w:szCs w:val="24"/>
        </w:rPr>
        <w:t>a</w:t>
      </w:r>
      <w:r w:rsidRPr="0048625F">
        <w:rPr>
          <w:spacing w:val="-8"/>
          <w:sz w:val="24"/>
          <w:szCs w:val="24"/>
        </w:rPr>
        <w:t xml:space="preserve"> </w:t>
      </w:r>
      <w:r w:rsidRPr="0048625F">
        <w:rPr>
          <w:sz w:val="24"/>
          <w:szCs w:val="24"/>
        </w:rPr>
        <w:t>49</w:t>
      </w:r>
      <w:r w:rsidRPr="0048625F">
        <w:rPr>
          <w:spacing w:val="-7"/>
          <w:sz w:val="24"/>
          <w:szCs w:val="24"/>
        </w:rPr>
        <w:t xml:space="preserve"> </w:t>
      </w:r>
      <w:r w:rsidRPr="0048625F">
        <w:rPr>
          <w:sz w:val="24"/>
          <w:szCs w:val="24"/>
        </w:rPr>
        <w:t>da</w:t>
      </w:r>
      <w:r w:rsidRPr="0048625F">
        <w:rPr>
          <w:spacing w:val="-8"/>
          <w:sz w:val="24"/>
          <w:szCs w:val="24"/>
        </w:rPr>
        <w:t xml:space="preserve"> </w:t>
      </w:r>
      <w:r w:rsidRPr="0048625F">
        <w:rPr>
          <w:sz w:val="24"/>
          <w:szCs w:val="24"/>
        </w:rPr>
        <w:t>Lei</w:t>
      </w:r>
      <w:r w:rsidRPr="0048625F">
        <w:rPr>
          <w:spacing w:val="-7"/>
          <w:sz w:val="24"/>
          <w:szCs w:val="24"/>
        </w:rPr>
        <w:t xml:space="preserve"> </w:t>
      </w:r>
      <w:r w:rsidRPr="0048625F">
        <w:rPr>
          <w:sz w:val="24"/>
          <w:szCs w:val="24"/>
        </w:rPr>
        <w:t>Complementar</w:t>
      </w:r>
      <w:r w:rsidRPr="0048625F">
        <w:rPr>
          <w:spacing w:val="-8"/>
          <w:sz w:val="24"/>
          <w:szCs w:val="24"/>
        </w:rPr>
        <w:t xml:space="preserve"> </w:t>
      </w:r>
      <w:r w:rsidRPr="0048625F">
        <w:rPr>
          <w:sz w:val="24"/>
          <w:szCs w:val="24"/>
        </w:rPr>
        <w:t>Federal</w:t>
      </w:r>
      <w:r w:rsidRPr="0048625F">
        <w:rPr>
          <w:spacing w:val="-7"/>
          <w:sz w:val="24"/>
          <w:szCs w:val="24"/>
        </w:rPr>
        <w:t xml:space="preserve"> </w:t>
      </w:r>
      <w:r w:rsidRPr="0048625F">
        <w:rPr>
          <w:sz w:val="24"/>
          <w:szCs w:val="24"/>
        </w:rPr>
        <w:t>nº</w:t>
      </w:r>
      <w:r w:rsidRPr="0048625F">
        <w:rPr>
          <w:spacing w:val="-7"/>
          <w:sz w:val="24"/>
          <w:szCs w:val="24"/>
        </w:rPr>
        <w:t xml:space="preserve"> </w:t>
      </w:r>
      <w:r w:rsidRPr="0048625F">
        <w:rPr>
          <w:sz w:val="24"/>
          <w:szCs w:val="24"/>
        </w:rPr>
        <w:t>123,</w:t>
      </w:r>
      <w:r w:rsidRPr="0048625F">
        <w:rPr>
          <w:spacing w:val="-7"/>
          <w:sz w:val="24"/>
          <w:szCs w:val="24"/>
        </w:rPr>
        <w:t xml:space="preserve"> </w:t>
      </w:r>
      <w:r w:rsidRPr="0048625F">
        <w:rPr>
          <w:sz w:val="24"/>
          <w:szCs w:val="24"/>
        </w:rPr>
        <w:t>de</w:t>
      </w:r>
      <w:r w:rsidRPr="0048625F">
        <w:rPr>
          <w:spacing w:val="-8"/>
          <w:sz w:val="24"/>
          <w:szCs w:val="24"/>
        </w:rPr>
        <w:t xml:space="preserve"> </w:t>
      </w:r>
      <w:r w:rsidRPr="0048625F">
        <w:rPr>
          <w:sz w:val="24"/>
          <w:szCs w:val="24"/>
        </w:rPr>
        <w:t>2006;</w:t>
      </w:r>
      <w:r w:rsidRPr="0048625F">
        <w:rPr>
          <w:spacing w:val="-7"/>
          <w:sz w:val="24"/>
          <w:szCs w:val="24"/>
        </w:rPr>
        <w:t xml:space="preserve"> </w:t>
      </w:r>
      <w:r w:rsidRPr="0048625F">
        <w:rPr>
          <w:sz w:val="24"/>
          <w:szCs w:val="24"/>
        </w:rPr>
        <w:t>(art.</w:t>
      </w:r>
      <w:r w:rsidRPr="0048625F">
        <w:rPr>
          <w:spacing w:val="-8"/>
          <w:sz w:val="24"/>
          <w:szCs w:val="24"/>
        </w:rPr>
        <w:t xml:space="preserve"> </w:t>
      </w:r>
      <w:r w:rsidRPr="0048625F">
        <w:rPr>
          <w:sz w:val="24"/>
          <w:szCs w:val="24"/>
        </w:rPr>
        <w:t>4º,</w:t>
      </w:r>
      <w:r w:rsidRPr="0048625F">
        <w:rPr>
          <w:spacing w:val="-7"/>
          <w:sz w:val="24"/>
          <w:szCs w:val="24"/>
        </w:rPr>
        <w:t xml:space="preserve"> </w:t>
      </w:r>
      <w:r w:rsidRPr="0048625F">
        <w:rPr>
          <w:sz w:val="24"/>
          <w:szCs w:val="24"/>
        </w:rPr>
        <w:t>§§ 2º e 3º da Lei Federal nº 14.133, de 2021)</w:t>
      </w:r>
    </w:p>
    <w:p w14:paraId="7C5930D2" w14:textId="77777777" w:rsidR="00FE1875" w:rsidRPr="0048625F" w:rsidRDefault="00FE1875" w:rsidP="00AB5924">
      <w:pPr>
        <w:pStyle w:val="PargrafodaLista"/>
        <w:numPr>
          <w:ilvl w:val="3"/>
          <w:numId w:val="37"/>
        </w:numPr>
        <w:tabs>
          <w:tab w:val="left" w:pos="1297"/>
          <w:tab w:val="left" w:pos="1606"/>
          <w:tab w:val="left" w:pos="10348"/>
        </w:tabs>
        <w:spacing w:before="120"/>
        <w:ind w:left="0" w:right="-7" w:firstLine="0"/>
        <w:rPr>
          <w:sz w:val="24"/>
          <w:szCs w:val="24"/>
        </w:rPr>
      </w:pPr>
      <w:r w:rsidRPr="0048625F">
        <w:rPr>
          <w:sz w:val="24"/>
          <w:szCs w:val="24"/>
        </w:rPr>
        <w:t>cumpre as exigências de reserva de cargos para pessoa com deficiência e para reabilitado da Previdência Social, previstas no art. 93 da Lei Federal nº 8.213, de 1991 e em outras normas específicas; (art. 63, IV, da Lei Federal nº 14.133, de 2021)</w:t>
      </w:r>
    </w:p>
    <w:p w14:paraId="0421BF69" w14:textId="323641F3" w:rsidR="00FE1875" w:rsidRPr="0048625F" w:rsidRDefault="006529F3" w:rsidP="00AB5924">
      <w:pPr>
        <w:pStyle w:val="PargrafodaLista"/>
        <w:numPr>
          <w:ilvl w:val="3"/>
          <w:numId w:val="37"/>
        </w:numPr>
        <w:tabs>
          <w:tab w:val="left" w:pos="1297"/>
          <w:tab w:val="left" w:pos="1606"/>
          <w:tab w:val="left" w:pos="10348"/>
        </w:tabs>
        <w:spacing w:before="120"/>
        <w:ind w:left="0" w:right="-7" w:firstLine="0"/>
        <w:rPr>
          <w:sz w:val="24"/>
          <w:szCs w:val="24"/>
        </w:rPr>
      </w:pPr>
      <w:r w:rsidRPr="0048625F">
        <w:rPr>
          <w:sz w:val="24"/>
          <w:szCs w:val="24"/>
        </w:rPr>
        <w:t xml:space="preserve"> inexiste</w:t>
      </w:r>
      <w:r w:rsidRPr="0048625F">
        <w:rPr>
          <w:spacing w:val="-5"/>
          <w:sz w:val="24"/>
          <w:szCs w:val="24"/>
        </w:rPr>
        <w:t xml:space="preserve"> </w:t>
      </w:r>
      <w:r w:rsidRPr="0048625F">
        <w:rPr>
          <w:sz w:val="24"/>
          <w:szCs w:val="24"/>
        </w:rPr>
        <w:t>fato</w:t>
      </w:r>
      <w:r w:rsidRPr="0048625F">
        <w:rPr>
          <w:spacing w:val="-1"/>
          <w:sz w:val="24"/>
          <w:szCs w:val="24"/>
        </w:rPr>
        <w:t xml:space="preserve"> </w:t>
      </w:r>
      <w:r w:rsidRPr="0048625F">
        <w:rPr>
          <w:sz w:val="24"/>
          <w:szCs w:val="24"/>
        </w:rPr>
        <w:t>impeditivo</w:t>
      </w:r>
      <w:r w:rsidRPr="0048625F">
        <w:rPr>
          <w:spacing w:val="-1"/>
          <w:sz w:val="24"/>
          <w:szCs w:val="24"/>
        </w:rPr>
        <w:t xml:space="preserve"> </w:t>
      </w:r>
      <w:r w:rsidRPr="0048625F">
        <w:rPr>
          <w:sz w:val="24"/>
          <w:szCs w:val="24"/>
        </w:rPr>
        <w:t>para</w:t>
      </w:r>
      <w:r w:rsidRPr="0048625F">
        <w:rPr>
          <w:spacing w:val="-3"/>
          <w:sz w:val="24"/>
          <w:szCs w:val="24"/>
        </w:rPr>
        <w:t xml:space="preserve"> </w:t>
      </w:r>
      <w:r w:rsidRPr="0048625F">
        <w:rPr>
          <w:sz w:val="24"/>
          <w:szCs w:val="24"/>
        </w:rPr>
        <w:t>licitar</w:t>
      </w:r>
      <w:r w:rsidRPr="0048625F">
        <w:rPr>
          <w:spacing w:val="-1"/>
          <w:sz w:val="24"/>
          <w:szCs w:val="24"/>
        </w:rPr>
        <w:t xml:space="preserve"> </w:t>
      </w:r>
      <w:r w:rsidRPr="0048625F">
        <w:rPr>
          <w:sz w:val="24"/>
          <w:szCs w:val="24"/>
        </w:rPr>
        <w:t>ou</w:t>
      </w:r>
      <w:r w:rsidRPr="0048625F">
        <w:rPr>
          <w:spacing w:val="-1"/>
          <w:sz w:val="24"/>
          <w:szCs w:val="24"/>
        </w:rPr>
        <w:t xml:space="preserve"> </w:t>
      </w:r>
      <w:r w:rsidRPr="0048625F">
        <w:rPr>
          <w:sz w:val="24"/>
          <w:szCs w:val="24"/>
        </w:rPr>
        <w:t>contratar</w:t>
      </w:r>
      <w:r w:rsidRPr="0048625F">
        <w:rPr>
          <w:spacing w:val="-1"/>
          <w:sz w:val="24"/>
          <w:szCs w:val="24"/>
        </w:rPr>
        <w:t xml:space="preserve"> </w:t>
      </w:r>
      <w:r w:rsidRPr="0048625F">
        <w:rPr>
          <w:sz w:val="24"/>
          <w:szCs w:val="24"/>
        </w:rPr>
        <w:t>com</w:t>
      </w:r>
      <w:r w:rsidRPr="0048625F">
        <w:rPr>
          <w:spacing w:val="-1"/>
          <w:sz w:val="24"/>
          <w:szCs w:val="24"/>
        </w:rPr>
        <w:t xml:space="preserve"> </w:t>
      </w:r>
      <w:r w:rsidRPr="0048625F">
        <w:rPr>
          <w:sz w:val="24"/>
          <w:szCs w:val="24"/>
        </w:rPr>
        <w:t>a</w:t>
      </w:r>
      <w:r w:rsidRPr="0048625F">
        <w:rPr>
          <w:spacing w:val="-1"/>
          <w:sz w:val="24"/>
          <w:szCs w:val="24"/>
        </w:rPr>
        <w:t xml:space="preserve"> </w:t>
      </w:r>
      <w:r w:rsidRPr="0048625F">
        <w:rPr>
          <w:sz w:val="24"/>
          <w:szCs w:val="24"/>
        </w:rPr>
        <w:t>Administração</w:t>
      </w:r>
      <w:r w:rsidRPr="0048625F">
        <w:rPr>
          <w:spacing w:val="-1"/>
          <w:sz w:val="24"/>
          <w:szCs w:val="24"/>
        </w:rPr>
        <w:t xml:space="preserve"> </w:t>
      </w:r>
      <w:r w:rsidRPr="0048625F">
        <w:rPr>
          <w:spacing w:val="-2"/>
          <w:sz w:val="24"/>
          <w:szCs w:val="24"/>
        </w:rPr>
        <w:t>Pública.</w:t>
      </w:r>
    </w:p>
    <w:p w14:paraId="01B4C479" w14:textId="2D03C177" w:rsidR="00C770BE" w:rsidRPr="0048625F" w:rsidRDefault="00C770BE" w:rsidP="00AB5924">
      <w:pPr>
        <w:pStyle w:val="PargrafodaLista"/>
        <w:numPr>
          <w:ilvl w:val="1"/>
          <w:numId w:val="37"/>
        </w:numPr>
        <w:tabs>
          <w:tab w:val="left" w:pos="993"/>
        </w:tabs>
        <w:spacing w:before="121"/>
        <w:ind w:left="0" w:right="-7" w:firstLine="0"/>
        <w:rPr>
          <w:sz w:val="24"/>
          <w:szCs w:val="24"/>
        </w:rPr>
      </w:pPr>
      <w:r w:rsidRPr="0048625F">
        <w:rPr>
          <w:sz w:val="24"/>
          <w:szCs w:val="24"/>
        </w:rPr>
        <w:t>A declaração falsa sujeitará a licitante ao enquadramento na infração prevista no art. 155, VIII, da Lei Federal nº 14.133, de 2021.</w:t>
      </w:r>
    </w:p>
    <w:p w14:paraId="5CA5EED6" w14:textId="1DA901F3" w:rsidR="00C770BE" w:rsidRPr="0048625F" w:rsidRDefault="00C770BE" w:rsidP="00AB5924">
      <w:pPr>
        <w:pStyle w:val="PargrafodaLista"/>
        <w:numPr>
          <w:ilvl w:val="1"/>
          <w:numId w:val="37"/>
        </w:numPr>
        <w:tabs>
          <w:tab w:val="left" w:pos="993"/>
        </w:tabs>
        <w:spacing w:before="120"/>
        <w:ind w:left="0" w:right="-7" w:firstLine="0"/>
        <w:rPr>
          <w:sz w:val="24"/>
          <w:szCs w:val="24"/>
        </w:rPr>
      </w:pPr>
      <w:r w:rsidRPr="0048625F">
        <w:rPr>
          <w:sz w:val="24"/>
          <w:szCs w:val="24"/>
        </w:rPr>
        <w:t xml:space="preserve">Todos os custos decorrentes da elaboração e apresentação das propostas serão de responsabilidade exclusiva do licitante, não se responsabilizando o Município de Alto </w:t>
      </w:r>
      <w:r w:rsidR="00DF11BC" w:rsidRPr="0048625F">
        <w:rPr>
          <w:sz w:val="24"/>
          <w:szCs w:val="24"/>
        </w:rPr>
        <w:t>Araguaia</w:t>
      </w:r>
      <w:r w:rsidRPr="0048625F">
        <w:rPr>
          <w:sz w:val="24"/>
          <w:szCs w:val="24"/>
        </w:rPr>
        <w:t xml:space="preserve"> por quaisquer custos, transações efetuadas pela licitante ou eventual desconexão do sistema.</w:t>
      </w:r>
    </w:p>
    <w:p w14:paraId="67067F0D" w14:textId="7F44FD0C" w:rsidR="00C770BE" w:rsidRPr="0048625F" w:rsidRDefault="00C770BE" w:rsidP="0048625F">
      <w:pPr>
        <w:pStyle w:val="PargrafodaLista"/>
        <w:tabs>
          <w:tab w:val="left" w:pos="1298"/>
        </w:tabs>
        <w:spacing w:before="120"/>
        <w:ind w:left="0" w:right="-7"/>
        <w:jc w:val="left"/>
        <w:rPr>
          <w:sz w:val="24"/>
          <w:szCs w:val="24"/>
        </w:rPr>
      </w:pPr>
    </w:p>
    <w:p w14:paraId="0BA65C84" w14:textId="26F4ACFB" w:rsidR="005A272D" w:rsidRDefault="00C770BE" w:rsidP="00AB5924">
      <w:pPr>
        <w:pStyle w:val="PargrafodaLista"/>
        <w:numPr>
          <w:ilvl w:val="1"/>
          <w:numId w:val="29"/>
        </w:numPr>
        <w:tabs>
          <w:tab w:val="left" w:pos="1047"/>
        </w:tabs>
        <w:spacing w:before="10" w:line="360" w:lineRule="auto"/>
        <w:ind w:left="0" w:right="-7" w:firstLine="0"/>
        <w:rPr>
          <w:b/>
          <w:bCs/>
          <w:sz w:val="24"/>
          <w:szCs w:val="24"/>
        </w:rPr>
      </w:pPr>
      <w:r w:rsidRPr="0048625F">
        <w:rPr>
          <w:b/>
          <w:bCs/>
          <w:sz w:val="24"/>
          <w:szCs w:val="24"/>
        </w:rPr>
        <w:t xml:space="preserve"> PODERÃO PARTICIPAR DESTE PREGÃO, EMPRESAS INTERESSADAS, CUJO RAMO DE ATIVIDADE SEJA COMPATÍVEL COM O OBJETO DESTA LICITAÇÃO</w:t>
      </w:r>
      <w:r w:rsidRPr="0048625F">
        <w:rPr>
          <w:b/>
          <w:bCs/>
          <w:sz w:val="24"/>
          <w:szCs w:val="24"/>
          <w:lang w:eastAsia="ar-SA"/>
        </w:rPr>
        <w:t>.</w:t>
      </w:r>
    </w:p>
    <w:p w14:paraId="0E6BB1B4" w14:textId="48358DCE" w:rsidR="00C770BE" w:rsidRPr="006B28CE" w:rsidRDefault="005A272D" w:rsidP="006B28CE">
      <w:pPr>
        <w:pStyle w:val="PargrafodaLista"/>
        <w:tabs>
          <w:tab w:val="left" w:pos="1047"/>
          <w:tab w:val="left" w:pos="1298"/>
        </w:tabs>
        <w:spacing w:before="120" w:line="360" w:lineRule="auto"/>
        <w:ind w:left="0" w:right="-7"/>
        <w:rPr>
          <w:sz w:val="24"/>
          <w:szCs w:val="24"/>
        </w:rPr>
      </w:pPr>
      <w:r w:rsidRPr="006B28CE">
        <w:rPr>
          <w:sz w:val="24"/>
          <w:szCs w:val="24"/>
        </w:rPr>
        <w:t>5.</w:t>
      </w:r>
      <w:r w:rsidR="00DC3E39">
        <w:rPr>
          <w:sz w:val="24"/>
          <w:szCs w:val="24"/>
        </w:rPr>
        <w:t>5</w:t>
      </w:r>
      <w:r w:rsidRPr="006B28CE">
        <w:rPr>
          <w:sz w:val="24"/>
          <w:szCs w:val="24"/>
        </w:rPr>
        <w:t xml:space="preserve"> Não</w:t>
      </w:r>
      <w:r w:rsidR="00C770BE" w:rsidRPr="006B28CE">
        <w:rPr>
          <w:spacing w:val="-1"/>
          <w:sz w:val="24"/>
          <w:szCs w:val="24"/>
        </w:rPr>
        <w:t xml:space="preserve"> </w:t>
      </w:r>
      <w:r w:rsidR="00C770BE" w:rsidRPr="006B28CE">
        <w:rPr>
          <w:sz w:val="24"/>
          <w:szCs w:val="24"/>
        </w:rPr>
        <w:t>poderão</w:t>
      </w:r>
      <w:r w:rsidR="00C770BE" w:rsidRPr="006B28CE">
        <w:rPr>
          <w:spacing w:val="-1"/>
          <w:sz w:val="24"/>
          <w:szCs w:val="24"/>
        </w:rPr>
        <w:t xml:space="preserve"> </w:t>
      </w:r>
      <w:r w:rsidR="00C770BE" w:rsidRPr="006B28CE">
        <w:rPr>
          <w:sz w:val="24"/>
          <w:szCs w:val="24"/>
        </w:rPr>
        <w:t>participar</w:t>
      </w:r>
      <w:r w:rsidR="00C770BE" w:rsidRPr="006B28CE">
        <w:rPr>
          <w:spacing w:val="-1"/>
          <w:sz w:val="24"/>
          <w:szCs w:val="24"/>
        </w:rPr>
        <w:t xml:space="preserve"> </w:t>
      </w:r>
      <w:r w:rsidR="00C770BE" w:rsidRPr="006B28CE">
        <w:rPr>
          <w:sz w:val="24"/>
          <w:szCs w:val="24"/>
        </w:rPr>
        <w:t>deste</w:t>
      </w:r>
      <w:r w:rsidR="00C770BE" w:rsidRPr="006B28CE">
        <w:rPr>
          <w:spacing w:val="-1"/>
          <w:sz w:val="24"/>
          <w:szCs w:val="24"/>
        </w:rPr>
        <w:t xml:space="preserve"> </w:t>
      </w:r>
      <w:r w:rsidR="00C770BE" w:rsidRPr="006B28CE">
        <w:rPr>
          <w:sz w:val="24"/>
          <w:szCs w:val="24"/>
        </w:rPr>
        <w:t>pregão</w:t>
      </w:r>
      <w:r w:rsidR="00C770BE" w:rsidRPr="006B28CE">
        <w:rPr>
          <w:spacing w:val="-1"/>
          <w:sz w:val="24"/>
          <w:szCs w:val="24"/>
        </w:rPr>
        <w:t xml:space="preserve"> </w:t>
      </w:r>
      <w:r w:rsidR="00C770BE" w:rsidRPr="006B28CE">
        <w:rPr>
          <w:spacing w:val="-2"/>
          <w:sz w:val="24"/>
          <w:szCs w:val="24"/>
        </w:rPr>
        <w:t>eletrônico:</w:t>
      </w:r>
    </w:p>
    <w:p w14:paraId="548CFDE9" w14:textId="77777777" w:rsidR="00C770BE" w:rsidRPr="0048625F" w:rsidRDefault="00C770BE" w:rsidP="00AB5924">
      <w:pPr>
        <w:pStyle w:val="PargrafodaLista"/>
        <w:numPr>
          <w:ilvl w:val="2"/>
          <w:numId w:val="37"/>
        </w:numPr>
        <w:tabs>
          <w:tab w:val="left" w:pos="1245"/>
        </w:tabs>
        <w:spacing w:before="120"/>
        <w:ind w:left="142" w:right="-7" w:firstLine="0"/>
        <w:rPr>
          <w:sz w:val="24"/>
          <w:szCs w:val="24"/>
        </w:rPr>
      </w:pPr>
      <w:r w:rsidRPr="0048625F">
        <w:rPr>
          <w:sz w:val="24"/>
          <w:szCs w:val="24"/>
        </w:rPr>
        <w:t>pessoas</w:t>
      </w:r>
      <w:r w:rsidRPr="0048625F">
        <w:rPr>
          <w:spacing w:val="-1"/>
          <w:sz w:val="24"/>
          <w:szCs w:val="24"/>
        </w:rPr>
        <w:t xml:space="preserve"> </w:t>
      </w:r>
      <w:r w:rsidRPr="0048625F">
        <w:rPr>
          <w:spacing w:val="-2"/>
          <w:sz w:val="24"/>
          <w:szCs w:val="24"/>
        </w:rPr>
        <w:t>físicas;</w:t>
      </w:r>
    </w:p>
    <w:p w14:paraId="5279F846" w14:textId="77777777" w:rsidR="00C770BE" w:rsidRPr="0048625F" w:rsidRDefault="00C770BE" w:rsidP="00AB5924">
      <w:pPr>
        <w:pStyle w:val="PargrafodaLista"/>
        <w:numPr>
          <w:ilvl w:val="2"/>
          <w:numId w:val="37"/>
        </w:numPr>
        <w:tabs>
          <w:tab w:val="left" w:pos="1246"/>
        </w:tabs>
        <w:spacing w:before="120"/>
        <w:ind w:left="142" w:right="-7" w:firstLine="0"/>
        <w:rPr>
          <w:sz w:val="24"/>
          <w:szCs w:val="24"/>
        </w:rPr>
      </w:pPr>
      <w:r w:rsidRPr="0048625F">
        <w:rPr>
          <w:sz w:val="24"/>
          <w:szCs w:val="24"/>
        </w:rPr>
        <w:t>agentes públicos ou terceiros que se enquadrem em situações que possam configurar conflito de interesses no exercício ou após o exercício do cargo ou emprego, nos termos da legislação que disciplina a matéria; (art. 9º, § 1º, da Lei Federal nº 14.133, de 2021)</w:t>
      </w:r>
    </w:p>
    <w:p w14:paraId="2C3677E3" w14:textId="77777777" w:rsidR="00C770BE" w:rsidRPr="0048625F" w:rsidRDefault="00C770BE" w:rsidP="00AB5924">
      <w:pPr>
        <w:pStyle w:val="PargrafodaLista"/>
        <w:numPr>
          <w:ilvl w:val="2"/>
          <w:numId w:val="37"/>
        </w:numPr>
        <w:tabs>
          <w:tab w:val="left" w:pos="1246"/>
        </w:tabs>
        <w:spacing w:before="120"/>
        <w:ind w:left="142" w:right="-7" w:firstLine="0"/>
        <w:rPr>
          <w:sz w:val="24"/>
          <w:szCs w:val="24"/>
        </w:rPr>
      </w:pPr>
      <w:r w:rsidRPr="0048625F">
        <w:rPr>
          <w:sz w:val="24"/>
          <w:szCs w:val="24"/>
        </w:rPr>
        <w:t>terceiro que auxilie a condução da contratação na qualidade de integrante de equipe de apoio, profissional especializado ou funcionário ou representante de empresa que preste assessoria técnica; (art. 9º, § 2º, da Lei Federal nº 14.133, de 2021)</w:t>
      </w:r>
    </w:p>
    <w:p w14:paraId="27525745" w14:textId="31146653" w:rsidR="00C770BE" w:rsidRPr="0048625F" w:rsidRDefault="00C770BE" w:rsidP="00AB5924">
      <w:pPr>
        <w:pStyle w:val="PargrafodaLista"/>
        <w:numPr>
          <w:ilvl w:val="2"/>
          <w:numId w:val="37"/>
        </w:numPr>
        <w:tabs>
          <w:tab w:val="left" w:pos="1246"/>
        </w:tabs>
        <w:spacing w:before="120"/>
        <w:ind w:left="142" w:right="-7" w:firstLine="0"/>
        <w:rPr>
          <w:sz w:val="24"/>
          <w:szCs w:val="24"/>
        </w:rPr>
      </w:pPr>
      <w:r w:rsidRPr="0048625F">
        <w:rPr>
          <w:sz w:val="24"/>
          <w:szCs w:val="24"/>
        </w:rPr>
        <w:t>pessoa física ou jurídica que se encontre, ao tempo da licitação, impossibilitada de participar da licitação</w:t>
      </w:r>
      <w:r w:rsidRPr="0048625F">
        <w:rPr>
          <w:spacing w:val="-15"/>
          <w:sz w:val="24"/>
          <w:szCs w:val="24"/>
        </w:rPr>
        <w:t xml:space="preserve"> </w:t>
      </w:r>
      <w:r w:rsidRPr="0048625F">
        <w:rPr>
          <w:sz w:val="24"/>
          <w:szCs w:val="24"/>
        </w:rPr>
        <w:t>em</w:t>
      </w:r>
      <w:r w:rsidRPr="0048625F">
        <w:rPr>
          <w:spacing w:val="-15"/>
          <w:sz w:val="24"/>
          <w:szCs w:val="24"/>
        </w:rPr>
        <w:t xml:space="preserve"> </w:t>
      </w:r>
      <w:r w:rsidRPr="0048625F">
        <w:rPr>
          <w:sz w:val="24"/>
          <w:szCs w:val="24"/>
        </w:rPr>
        <w:t>decorrência</w:t>
      </w:r>
      <w:r w:rsidRPr="0048625F">
        <w:rPr>
          <w:spacing w:val="-15"/>
          <w:sz w:val="24"/>
          <w:szCs w:val="24"/>
        </w:rPr>
        <w:t xml:space="preserve"> </w:t>
      </w:r>
      <w:r w:rsidRPr="0048625F">
        <w:rPr>
          <w:sz w:val="24"/>
          <w:szCs w:val="24"/>
        </w:rPr>
        <w:t>de</w:t>
      </w:r>
      <w:r w:rsidRPr="0048625F">
        <w:rPr>
          <w:spacing w:val="-15"/>
          <w:sz w:val="24"/>
          <w:szCs w:val="24"/>
        </w:rPr>
        <w:t xml:space="preserve"> </w:t>
      </w:r>
      <w:r w:rsidRPr="0048625F">
        <w:rPr>
          <w:sz w:val="24"/>
          <w:szCs w:val="24"/>
        </w:rPr>
        <w:t>sanção</w:t>
      </w:r>
      <w:r w:rsidRPr="0048625F">
        <w:rPr>
          <w:spacing w:val="-15"/>
          <w:sz w:val="24"/>
          <w:szCs w:val="24"/>
        </w:rPr>
        <w:t xml:space="preserve"> </w:t>
      </w:r>
      <w:r w:rsidRPr="0048625F">
        <w:rPr>
          <w:sz w:val="24"/>
          <w:szCs w:val="24"/>
        </w:rPr>
        <w:t>que</w:t>
      </w:r>
      <w:r w:rsidRPr="0048625F">
        <w:rPr>
          <w:spacing w:val="-15"/>
          <w:sz w:val="24"/>
          <w:szCs w:val="24"/>
        </w:rPr>
        <w:t xml:space="preserve"> </w:t>
      </w:r>
      <w:r w:rsidRPr="0048625F">
        <w:rPr>
          <w:sz w:val="24"/>
          <w:szCs w:val="24"/>
        </w:rPr>
        <w:t>lhe</w:t>
      </w:r>
      <w:r w:rsidRPr="0048625F">
        <w:rPr>
          <w:spacing w:val="-15"/>
          <w:sz w:val="24"/>
          <w:szCs w:val="24"/>
        </w:rPr>
        <w:t xml:space="preserve"> </w:t>
      </w:r>
      <w:r w:rsidRPr="0048625F">
        <w:rPr>
          <w:sz w:val="24"/>
          <w:szCs w:val="24"/>
        </w:rPr>
        <w:t>foi</w:t>
      </w:r>
      <w:r w:rsidRPr="0048625F">
        <w:rPr>
          <w:spacing w:val="-15"/>
          <w:sz w:val="24"/>
          <w:szCs w:val="24"/>
        </w:rPr>
        <w:t xml:space="preserve"> </w:t>
      </w:r>
      <w:r w:rsidRPr="0048625F">
        <w:rPr>
          <w:sz w:val="24"/>
          <w:szCs w:val="24"/>
        </w:rPr>
        <w:t>imposta,</w:t>
      </w:r>
      <w:r w:rsidRPr="0048625F">
        <w:rPr>
          <w:spacing w:val="-15"/>
          <w:sz w:val="24"/>
          <w:szCs w:val="24"/>
        </w:rPr>
        <w:t xml:space="preserve"> </w:t>
      </w:r>
      <w:r w:rsidRPr="0048625F">
        <w:rPr>
          <w:sz w:val="24"/>
          <w:szCs w:val="24"/>
        </w:rPr>
        <w:t>assim</w:t>
      </w:r>
      <w:r w:rsidRPr="0048625F">
        <w:rPr>
          <w:spacing w:val="-15"/>
          <w:sz w:val="24"/>
          <w:szCs w:val="24"/>
        </w:rPr>
        <w:t xml:space="preserve"> </w:t>
      </w:r>
      <w:r w:rsidRPr="0048625F">
        <w:rPr>
          <w:sz w:val="24"/>
          <w:szCs w:val="24"/>
        </w:rPr>
        <w:t>como</w:t>
      </w:r>
      <w:r w:rsidRPr="0048625F">
        <w:rPr>
          <w:spacing w:val="-15"/>
          <w:sz w:val="24"/>
          <w:szCs w:val="24"/>
        </w:rPr>
        <w:t xml:space="preserve"> </w:t>
      </w:r>
      <w:r w:rsidRPr="0048625F">
        <w:rPr>
          <w:sz w:val="24"/>
          <w:szCs w:val="24"/>
        </w:rPr>
        <w:t>aqueles</w:t>
      </w:r>
      <w:r w:rsidRPr="0048625F">
        <w:rPr>
          <w:spacing w:val="-15"/>
          <w:sz w:val="24"/>
          <w:szCs w:val="24"/>
        </w:rPr>
        <w:t xml:space="preserve"> </w:t>
      </w:r>
      <w:r w:rsidRPr="0048625F">
        <w:rPr>
          <w:sz w:val="24"/>
          <w:szCs w:val="24"/>
        </w:rPr>
        <w:t>que</w:t>
      </w:r>
      <w:r w:rsidRPr="0048625F">
        <w:rPr>
          <w:spacing w:val="-15"/>
          <w:sz w:val="24"/>
          <w:szCs w:val="24"/>
        </w:rPr>
        <w:t xml:space="preserve"> </w:t>
      </w:r>
      <w:r w:rsidRPr="0048625F">
        <w:rPr>
          <w:sz w:val="24"/>
          <w:szCs w:val="24"/>
        </w:rPr>
        <w:t>atuem</w:t>
      </w:r>
      <w:r w:rsidRPr="0048625F">
        <w:rPr>
          <w:spacing w:val="-15"/>
          <w:sz w:val="24"/>
          <w:szCs w:val="24"/>
        </w:rPr>
        <w:t xml:space="preserve"> </w:t>
      </w:r>
      <w:r w:rsidRPr="0048625F">
        <w:rPr>
          <w:sz w:val="24"/>
          <w:szCs w:val="24"/>
        </w:rPr>
        <w:t>em</w:t>
      </w:r>
      <w:r w:rsidRPr="0048625F">
        <w:rPr>
          <w:spacing w:val="-15"/>
          <w:sz w:val="24"/>
          <w:szCs w:val="24"/>
        </w:rPr>
        <w:t xml:space="preserve"> </w:t>
      </w:r>
      <w:r w:rsidRPr="0048625F">
        <w:rPr>
          <w:sz w:val="24"/>
          <w:szCs w:val="24"/>
        </w:rPr>
        <w:t>substituição a outra pessoa, física ou jurídica, com o intuito de burlar a efetividade da sanção a ela aplicada, inclusive</w:t>
      </w:r>
      <w:r w:rsidRPr="0048625F">
        <w:rPr>
          <w:spacing w:val="-6"/>
          <w:sz w:val="24"/>
          <w:szCs w:val="24"/>
        </w:rPr>
        <w:t xml:space="preserve"> </w:t>
      </w:r>
      <w:r w:rsidRPr="0048625F">
        <w:rPr>
          <w:sz w:val="24"/>
          <w:szCs w:val="24"/>
        </w:rPr>
        <w:t>a</w:t>
      </w:r>
      <w:r w:rsidRPr="0048625F">
        <w:rPr>
          <w:spacing w:val="-6"/>
          <w:sz w:val="24"/>
          <w:szCs w:val="24"/>
        </w:rPr>
        <w:t xml:space="preserve"> </w:t>
      </w:r>
      <w:r w:rsidRPr="0048625F">
        <w:rPr>
          <w:sz w:val="24"/>
          <w:szCs w:val="24"/>
        </w:rPr>
        <w:t>sua</w:t>
      </w:r>
      <w:r w:rsidRPr="0048625F">
        <w:rPr>
          <w:spacing w:val="-6"/>
          <w:sz w:val="24"/>
          <w:szCs w:val="24"/>
        </w:rPr>
        <w:t xml:space="preserve"> </w:t>
      </w:r>
      <w:r w:rsidRPr="0048625F">
        <w:rPr>
          <w:sz w:val="24"/>
          <w:szCs w:val="24"/>
        </w:rPr>
        <w:t>controladora,</w:t>
      </w:r>
      <w:r w:rsidRPr="0048625F">
        <w:rPr>
          <w:spacing w:val="-2"/>
          <w:sz w:val="24"/>
          <w:szCs w:val="24"/>
        </w:rPr>
        <w:t xml:space="preserve"> </w:t>
      </w:r>
      <w:r w:rsidRPr="0048625F">
        <w:rPr>
          <w:sz w:val="24"/>
          <w:szCs w:val="24"/>
        </w:rPr>
        <w:t>controlada</w:t>
      </w:r>
      <w:r w:rsidRPr="0048625F">
        <w:rPr>
          <w:spacing w:val="-4"/>
          <w:sz w:val="24"/>
          <w:szCs w:val="24"/>
        </w:rPr>
        <w:t xml:space="preserve"> </w:t>
      </w:r>
      <w:r w:rsidRPr="0048625F">
        <w:rPr>
          <w:sz w:val="24"/>
          <w:szCs w:val="24"/>
        </w:rPr>
        <w:t>ou</w:t>
      </w:r>
      <w:r w:rsidRPr="0048625F">
        <w:rPr>
          <w:spacing w:val="-5"/>
          <w:sz w:val="24"/>
          <w:szCs w:val="24"/>
        </w:rPr>
        <w:t xml:space="preserve"> </w:t>
      </w:r>
      <w:r w:rsidRPr="0048625F">
        <w:rPr>
          <w:sz w:val="24"/>
          <w:szCs w:val="24"/>
        </w:rPr>
        <w:t>coligada,</w:t>
      </w:r>
      <w:r w:rsidRPr="0048625F">
        <w:rPr>
          <w:spacing w:val="-5"/>
          <w:sz w:val="24"/>
          <w:szCs w:val="24"/>
        </w:rPr>
        <w:t xml:space="preserve"> </w:t>
      </w:r>
      <w:r w:rsidRPr="0048625F">
        <w:rPr>
          <w:sz w:val="24"/>
          <w:szCs w:val="24"/>
        </w:rPr>
        <w:t>desde</w:t>
      </w:r>
      <w:r w:rsidRPr="0048625F">
        <w:rPr>
          <w:spacing w:val="-6"/>
          <w:sz w:val="24"/>
          <w:szCs w:val="24"/>
        </w:rPr>
        <w:t xml:space="preserve"> </w:t>
      </w:r>
      <w:r w:rsidRPr="0048625F">
        <w:rPr>
          <w:sz w:val="24"/>
          <w:szCs w:val="24"/>
        </w:rPr>
        <w:t>que</w:t>
      </w:r>
      <w:r w:rsidRPr="0048625F">
        <w:rPr>
          <w:spacing w:val="-4"/>
          <w:sz w:val="24"/>
          <w:szCs w:val="24"/>
        </w:rPr>
        <w:t xml:space="preserve"> </w:t>
      </w:r>
      <w:r w:rsidRPr="0048625F">
        <w:rPr>
          <w:sz w:val="24"/>
          <w:szCs w:val="24"/>
        </w:rPr>
        <w:t>devidamente</w:t>
      </w:r>
      <w:r w:rsidRPr="0048625F">
        <w:rPr>
          <w:spacing w:val="-5"/>
          <w:sz w:val="24"/>
          <w:szCs w:val="24"/>
        </w:rPr>
        <w:t xml:space="preserve"> </w:t>
      </w:r>
      <w:r w:rsidRPr="0048625F">
        <w:rPr>
          <w:sz w:val="24"/>
          <w:szCs w:val="24"/>
        </w:rPr>
        <w:t>comprovado</w:t>
      </w:r>
      <w:r w:rsidRPr="0048625F">
        <w:rPr>
          <w:spacing w:val="-3"/>
          <w:sz w:val="24"/>
          <w:szCs w:val="24"/>
        </w:rPr>
        <w:t xml:space="preserve"> </w:t>
      </w:r>
      <w:r w:rsidRPr="0048625F">
        <w:rPr>
          <w:sz w:val="24"/>
          <w:szCs w:val="24"/>
        </w:rPr>
        <w:t>o</w:t>
      </w:r>
      <w:r w:rsidRPr="0048625F">
        <w:rPr>
          <w:spacing w:val="-5"/>
          <w:sz w:val="24"/>
          <w:szCs w:val="24"/>
        </w:rPr>
        <w:t xml:space="preserve"> </w:t>
      </w:r>
      <w:r w:rsidRPr="0048625F">
        <w:rPr>
          <w:sz w:val="24"/>
          <w:szCs w:val="24"/>
        </w:rPr>
        <w:t>ilícito</w:t>
      </w:r>
      <w:r w:rsidRPr="0048625F">
        <w:rPr>
          <w:spacing w:val="-4"/>
          <w:sz w:val="24"/>
          <w:szCs w:val="24"/>
        </w:rPr>
        <w:t xml:space="preserve"> </w:t>
      </w:r>
      <w:r w:rsidRPr="0048625F">
        <w:rPr>
          <w:sz w:val="24"/>
          <w:szCs w:val="24"/>
        </w:rPr>
        <w:t>ou</w:t>
      </w:r>
      <w:r w:rsidR="007551F4" w:rsidRPr="0048625F">
        <w:rPr>
          <w:sz w:val="24"/>
          <w:szCs w:val="24"/>
        </w:rPr>
        <w:t xml:space="preserve"> </w:t>
      </w:r>
      <w:r w:rsidRPr="0048625F">
        <w:rPr>
          <w:sz w:val="24"/>
          <w:szCs w:val="24"/>
        </w:rPr>
        <w:t>a utilização fraudulenta da personalidade jurídica da licitante; (art. 14, III e § 1º da Lei Federal nº 14.133, de 2021)</w:t>
      </w:r>
    </w:p>
    <w:p w14:paraId="1CEAA878" w14:textId="30C77CBB" w:rsidR="00C770BE" w:rsidRPr="0048625F" w:rsidRDefault="00C770BE" w:rsidP="00AB5924">
      <w:pPr>
        <w:pStyle w:val="PargrafodaLista"/>
        <w:numPr>
          <w:ilvl w:val="2"/>
          <w:numId w:val="37"/>
        </w:numPr>
        <w:tabs>
          <w:tab w:val="left" w:pos="1244"/>
          <w:tab w:val="left" w:pos="1246"/>
        </w:tabs>
        <w:spacing w:before="121"/>
        <w:ind w:left="142" w:right="-7" w:firstLine="0"/>
        <w:rPr>
          <w:sz w:val="24"/>
          <w:szCs w:val="24"/>
        </w:rPr>
      </w:pPr>
      <w:r w:rsidRPr="0048625F">
        <w:rPr>
          <w:sz w:val="24"/>
          <w:szCs w:val="24"/>
        </w:rPr>
        <w:t>aquele que mantenha vínculo de natureza técnica, comercial, econômica, financeira, trabalhista ou civil</w:t>
      </w:r>
      <w:r w:rsidRPr="0048625F">
        <w:rPr>
          <w:spacing w:val="-10"/>
          <w:sz w:val="24"/>
          <w:szCs w:val="24"/>
        </w:rPr>
        <w:t xml:space="preserve"> </w:t>
      </w:r>
      <w:r w:rsidRPr="0048625F">
        <w:rPr>
          <w:sz w:val="24"/>
          <w:szCs w:val="24"/>
        </w:rPr>
        <w:t>com</w:t>
      </w:r>
      <w:r w:rsidRPr="0048625F">
        <w:rPr>
          <w:spacing w:val="-10"/>
          <w:sz w:val="24"/>
          <w:szCs w:val="24"/>
        </w:rPr>
        <w:t xml:space="preserve"> </w:t>
      </w:r>
      <w:r w:rsidRPr="0048625F">
        <w:rPr>
          <w:sz w:val="24"/>
          <w:szCs w:val="24"/>
        </w:rPr>
        <w:t>dirigente</w:t>
      </w:r>
      <w:r w:rsidRPr="0048625F">
        <w:rPr>
          <w:spacing w:val="-11"/>
          <w:sz w:val="24"/>
          <w:szCs w:val="24"/>
        </w:rPr>
        <w:t xml:space="preserve"> </w:t>
      </w:r>
      <w:r w:rsidRPr="0048625F">
        <w:rPr>
          <w:sz w:val="24"/>
          <w:szCs w:val="24"/>
        </w:rPr>
        <w:t>da</w:t>
      </w:r>
      <w:r w:rsidRPr="0048625F">
        <w:rPr>
          <w:spacing w:val="-12"/>
          <w:sz w:val="24"/>
          <w:szCs w:val="24"/>
        </w:rPr>
        <w:t xml:space="preserve"> </w:t>
      </w:r>
      <w:r w:rsidRPr="0048625F">
        <w:rPr>
          <w:sz w:val="24"/>
          <w:szCs w:val="24"/>
        </w:rPr>
        <w:t>Prefeitura</w:t>
      </w:r>
      <w:r w:rsidRPr="0048625F">
        <w:rPr>
          <w:spacing w:val="-12"/>
          <w:sz w:val="24"/>
          <w:szCs w:val="24"/>
        </w:rPr>
        <w:t xml:space="preserve"> </w:t>
      </w:r>
      <w:r w:rsidRPr="0048625F">
        <w:rPr>
          <w:sz w:val="24"/>
          <w:szCs w:val="24"/>
        </w:rPr>
        <w:t>Municipal</w:t>
      </w:r>
      <w:r w:rsidRPr="0048625F">
        <w:rPr>
          <w:spacing w:val="-11"/>
          <w:sz w:val="24"/>
          <w:szCs w:val="24"/>
        </w:rPr>
        <w:t xml:space="preserve"> </w:t>
      </w:r>
      <w:r w:rsidRPr="0048625F">
        <w:rPr>
          <w:sz w:val="24"/>
          <w:szCs w:val="24"/>
        </w:rPr>
        <w:t>de</w:t>
      </w:r>
      <w:r w:rsidRPr="0048625F">
        <w:rPr>
          <w:spacing w:val="-12"/>
          <w:sz w:val="24"/>
          <w:szCs w:val="24"/>
        </w:rPr>
        <w:t xml:space="preserve"> </w:t>
      </w:r>
      <w:r w:rsidRPr="0048625F">
        <w:rPr>
          <w:sz w:val="24"/>
          <w:szCs w:val="24"/>
        </w:rPr>
        <w:t>Município</w:t>
      </w:r>
      <w:r w:rsidRPr="0048625F">
        <w:rPr>
          <w:spacing w:val="-10"/>
          <w:sz w:val="24"/>
          <w:szCs w:val="24"/>
        </w:rPr>
        <w:t xml:space="preserve"> </w:t>
      </w:r>
      <w:r w:rsidRPr="0048625F">
        <w:rPr>
          <w:sz w:val="24"/>
          <w:szCs w:val="24"/>
        </w:rPr>
        <w:t>de</w:t>
      </w:r>
      <w:r w:rsidRPr="0048625F">
        <w:rPr>
          <w:spacing w:val="-8"/>
          <w:sz w:val="24"/>
          <w:szCs w:val="24"/>
        </w:rPr>
        <w:t xml:space="preserve"> </w:t>
      </w:r>
      <w:r w:rsidRPr="0048625F">
        <w:rPr>
          <w:sz w:val="24"/>
          <w:szCs w:val="24"/>
        </w:rPr>
        <w:t>Alto</w:t>
      </w:r>
      <w:r w:rsidRPr="0048625F">
        <w:rPr>
          <w:spacing w:val="-10"/>
          <w:sz w:val="24"/>
          <w:szCs w:val="24"/>
        </w:rPr>
        <w:t xml:space="preserve"> Araguaia</w:t>
      </w:r>
      <w:r w:rsidRPr="0048625F">
        <w:rPr>
          <w:sz w:val="24"/>
          <w:szCs w:val="24"/>
        </w:rPr>
        <w:t>/</w:t>
      </w:r>
      <w:r w:rsidRPr="0048625F">
        <w:rPr>
          <w:spacing w:val="-10"/>
          <w:sz w:val="24"/>
          <w:szCs w:val="24"/>
        </w:rPr>
        <w:t xml:space="preserve"> </w:t>
      </w:r>
      <w:r w:rsidRPr="0048625F">
        <w:rPr>
          <w:sz w:val="24"/>
          <w:szCs w:val="24"/>
        </w:rPr>
        <w:t>MT</w:t>
      </w:r>
      <w:r w:rsidRPr="0048625F">
        <w:rPr>
          <w:spacing w:val="-11"/>
          <w:sz w:val="24"/>
          <w:szCs w:val="24"/>
        </w:rPr>
        <w:t xml:space="preserve"> </w:t>
      </w:r>
      <w:r w:rsidRPr="0048625F">
        <w:rPr>
          <w:sz w:val="24"/>
          <w:szCs w:val="24"/>
        </w:rPr>
        <w:t>ou</w:t>
      </w:r>
      <w:r w:rsidRPr="0048625F">
        <w:rPr>
          <w:spacing w:val="-11"/>
          <w:sz w:val="24"/>
          <w:szCs w:val="24"/>
        </w:rPr>
        <w:t xml:space="preserve"> </w:t>
      </w:r>
      <w:r w:rsidRPr="0048625F">
        <w:rPr>
          <w:sz w:val="24"/>
          <w:szCs w:val="24"/>
        </w:rPr>
        <w:t>com</w:t>
      </w:r>
      <w:r w:rsidRPr="0048625F">
        <w:rPr>
          <w:spacing w:val="-10"/>
          <w:sz w:val="24"/>
          <w:szCs w:val="24"/>
        </w:rPr>
        <w:t xml:space="preserve"> </w:t>
      </w:r>
      <w:r w:rsidRPr="0048625F">
        <w:rPr>
          <w:sz w:val="24"/>
          <w:szCs w:val="24"/>
        </w:rPr>
        <w:t>agente</w:t>
      </w:r>
      <w:r w:rsidRPr="0048625F">
        <w:rPr>
          <w:spacing w:val="-11"/>
          <w:sz w:val="24"/>
          <w:szCs w:val="24"/>
        </w:rPr>
        <w:t xml:space="preserve"> </w:t>
      </w:r>
      <w:r w:rsidRPr="0048625F">
        <w:rPr>
          <w:sz w:val="24"/>
          <w:szCs w:val="24"/>
        </w:rPr>
        <w:t>público que desempenhe função na licitação ou atue na fiscalização ou na gestão do contrato, ou que deles seja cônjuge, companheiro ou parente em linha reta, colateral ou por afinidade, até o terceiro grau; (art. 14, IV, da Lei Federal nº 14.133, de 2021)</w:t>
      </w:r>
    </w:p>
    <w:p w14:paraId="714DB21F" w14:textId="77777777" w:rsidR="00C770BE" w:rsidRPr="0048625F" w:rsidRDefault="00C770BE" w:rsidP="00AB5924">
      <w:pPr>
        <w:pStyle w:val="PargrafodaLista"/>
        <w:numPr>
          <w:ilvl w:val="2"/>
          <w:numId w:val="37"/>
        </w:numPr>
        <w:tabs>
          <w:tab w:val="left" w:pos="1246"/>
        </w:tabs>
        <w:spacing w:before="120"/>
        <w:ind w:left="142" w:right="-7" w:firstLine="0"/>
        <w:rPr>
          <w:sz w:val="24"/>
          <w:szCs w:val="24"/>
        </w:rPr>
      </w:pPr>
      <w:r w:rsidRPr="0048625F">
        <w:rPr>
          <w:sz w:val="24"/>
          <w:szCs w:val="24"/>
        </w:rPr>
        <w:t>empresas</w:t>
      </w:r>
      <w:r w:rsidRPr="0048625F">
        <w:rPr>
          <w:spacing w:val="-1"/>
          <w:sz w:val="24"/>
          <w:szCs w:val="24"/>
        </w:rPr>
        <w:t xml:space="preserve"> </w:t>
      </w:r>
      <w:r w:rsidRPr="0048625F">
        <w:rPr>
          <w:sz w:val="24"/>
          <w:szCs w:val="24"/>
        </w:rPr>
        <w:t>controladoras, controladas</w:t>
      </w:r>
      <w:r w:rsidRPr="0048625F">
        <w:rPr>
          <w:spacing w:val="-1"/>
          <w:sz w:val="24"/>
          <w:szCs w:val="24"/>
        </w:rPr>
        <w:t xml:space="preserve"> </w:t>
      </w:r>
      <w:r w:rsidRPr="0048625F">
        <w:rPr>
          <w:sz w:val="24"/>
          <w:szCs w:val="24"/>
        </w:rPr>
        <w:t>ou</w:t>
      </w:r>
      <w:r w:rsidRPr="0048625F">
        <w:rPr>
          <w:spacing w:val="-1"/>
          <w:sz w:val="24"/>
          <w:szCs w:val="24"/>
        </w:rPr>
        <w:t xml:space="preserve"> </w:t>
      </w:r>
      <w:r w:rsidRPr="0048625F">
        <w:rPr>
          <w:sz w:val="24"/>
          <w:szCs w:val="24"/>
        </w:rPr>
        <w:t>coligadas, nos</w:t>
      </w:r>
      <w:r w:rsidRPr="0048625F">
        <w:rPr>
          <w:spacing w:val="-1"/>
          <w:sz w:val="24"/>
          <w:szCs w:val="24"/>
        </w:rPr>
        <w:t xml:space="preserve"> </w:t>
      </w:r>
      <w:r w:rsidRPr="0048625F">
        <w:rPr>
          <w:sz w:val="24"/>
          <w:szCs w:val="24"/>
        </w:rPr>
        <w:t>termos</w:t>
      </w:r>
      <w:r w:rsidRPr="0048625F">
        <w:rPr>
          <w:spacing w:val="-1"/>
          <w:sz w:val="24"/>
          <w:szCs w:val="24"/>
        </w:rPr>
        <w:t xml:space="preserve"> </w:t>
      </w:r>
      <w:r w:rsidRPr="0048625F">
        <w:rPr>
          <w:sz w:val="24"/>
          <w:szCs w:val="24"/>
        </w:rPr>
        <w:t>da</w:t>
      </w:r>
      <w:r w:rsidRPr="0048625F">
        <w:rPr>
          <w:spacing w:val="-2"/>
          <w:sz w:val="24"/>
          <w:szCs w:val="24"/>
        </w:rPr>
        <w:t xml:space="preserve"> </w:t>
      </w:r>
      <w:r w:rsidRPr="0048625F">
        <w:rPr>
          <w:sz w:val="24"/>
          <w:szCs w:val="24"/>
        </w:rPr>
        <w:t>Lei</w:t>
      </w:r>
      <w:r w:rsidRPr="0048625F">
        <w:rPr>
          <w:spacing w:val="-1"/>
          <w:sz w:val="24"/>
          <w:szCs w:val="24"/>
        </w:rPr>
        <w:t xml:space="preserve"> </w:t>
      </w:r>
      <w:r w:rsidRPr="0048625F">
        <w:rPr>
          <w:sz w:val="24"/>
          <w:szCs w:val="24"/>
        </w:rPr>
        <w:t>nº</w:t>
      </w:r>
      <w:r w:rsidRPr="0048625F">
        <w:rPr>
          <w:spacing w:val="-1"/>
          <w:sz w:val="24"/>
          <w:szCs w:val="24"/>
        </w:rPr>
        <w:t xml:space="preserve"> </w:t>
      </w:r>
      <w:r w:rsidRPr="0048625F">
        <w:rPr>
          <w:sz w:val="24"/>
          <w:szCs w:val="24"/>
        </w:rPr>
        <w:t>6.404,</w:t>
      </w:r>
      <w:r w:rsidRPr="0048625F">
        <w:rPr>
          <w:spacing w:val="-1"/>
          <w:sz w:val="24"/>
          <w:szCs w:val="24"/>
        </w:rPr>
        <w:t xml:space="preserve"> </w:t>
      </w:r>
      <w:r w:rsidRPr="0048625F">
        <w:rPr>
          <w:sz w:val="24"/>
          <w:szCs w:val="24"/>
        </w:rPr>
        <w:t>de</w:t>
      </w:r>
      <w:r w:rsidRPr="0048625F">
        <w:rPr>
          <w:spacing w:val="-2"/>
          <w:sz w:val="24"/>
          <w:szCs w:val="24"/>
        </w:rPr>
        <w:t xml:space="preserve"> </w:t>
      </w:r>
      <w:r w:rsidRPr="0048625F">
        <w:rPr>
          <w:sz w:val="24"/>
          <w:szCs w:val="24"/>
        </w:rPr>
        <w:t>15</w:t>
      </w:r>
      <w:r w:rsidRPr="0048625F">
        <w:rPr>
          <w:spacing w:val="-1"/>
          <w:sz w:val="24"/>
          <w:szCs w:val="24"/>
        </w:rPr>
        <w:t xml:space="preserve"> </w:t>
      </w:r>
      <w:r w:rsidRPr="0048625F">
        <w:rPr>
          <w:sz w:val="24"/>
          <w:szCs w:val="24"/>
        </w:rPr>
        <w:t>de</w:t>
      </w:r>
      <w:r w:rsidRPr="0048625F">
        <w:rPr>
          <w:spacing w:val="-2"/>
          <w:sz w:val="24"/>
          <w:szCs w:val="24"/>
        </w:rPr>
        <w:t xml:space="preserve"> </w:t>
      </w:r>
      <w:r w:rsidRPr="0048625F">
        <w:rPr>
          <w:sz w:val="24"/>
          <w:szCs w:val="24"/>
        </w:rPr>
        <w:t>dezembro</w:t>
      </w:r>
      <w:r w:rsidRPr="0048625F">
        <w:rPr>
          <w:spacing w:val="-2"/>
          <w:sz w:val="24"/>
          <w:szCs w:val="24"/>
        </w:rPr>
        <w:t xml:space="preserve"> </w:t>
      </w:r>
      <w:r w:rsidRPr="0048625F">
        <w:rPr>
          <w:sz w:val="24"/>
          <w:szCs w:val="24"/>
        </w:rPr>
        <w:t>de 1976, concorrendo entre si; (art. 14, V, da Lei Federal nº 14.133, de 2021)</w:t>
      </w:r>
    </w:p>
    <w:p w14:paraId="4CB747BF" w14:textId="77777777" w:rsidR="00C770BE" w:rsidRPr="0048625F" w:rsidRDefault="00C770BE" w:rsidP="00AB5924">
      <w:pPr>
        <w:pStyle w:val="PargrafodaLista"/>
        <w:numPr>
          <w:ilvl w:val="2"/>
          <w:numId w:val="37"/>
        </w:numPr>
        <w:tabs>
          <w:tab w:val="left" w:pos="1246"/>
        </w:tabs>
        <w:spacing w:before="120"/>
        <w:ind w:left="142" w:right="-7" w:firstLine="0"/>
        <w:rPr>
          <w:sz w:val="24"/>
          <w:szCs w:val="24"/>
        </w:rPr>
      </w:pPr>
      <w:r w:rsidRPr="0048625F">
        <w:rPr>
          <w:sz w:val="24"/>
          <w:szCs w:val="24"/>
        </w:rPr>
        <w:t>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(art. 14, VI, da Lei Federal nº 14.133, de 2021)</w:t>
      </w:r>
    </w:p>
    <w:p w14:paraId="2E484739" w14:textId="77777777" w:rsidR="00C770BE" w:rsidRPr="0048625F" w:rsidRDefault="00C770BE" w:rsidP="00AB5924">
      <w:pPr>
        <w:pStyle w:val="PargrafodaLista"/>
        <w:numPr>
          <w:ilvl w:val="2"/>
          <w:numId w:val="37"/>
        </w:numPr>
        <w:tabs>
          <w:tab w:val="left" w:pos="1244"/>
        </w:tabs>
        <w:spacing w:before="120"/>
        <w:ind w:left="142" w:right="-7" w:firstLine="0"/>
        <w:rPr>
          <w:sz w:val="24"/>
          <w:szCs w:val="24"/>
        </w:rPr>
      </w:pPr>
      <w:r w:rsidRPr="0048625F">
        <w:rPr>
          <w:sz w:val="24"/>
          <w:szCs w:val="24"/>
        </w:rPr>
        <w:t>aqueles</w:t>
      </w:r>
      <w:r w:rsidRPr="0048625F">
        <w:rPr>
          <w:spacing w:val="-1"/>
          <w:sz w:val="24"/>
          <w:szCs w:val="24"/>
        </w:rPr>
        <w:t xml:space="preserve"> </w:t>
      </w:r>
      <w:r w:rsidRPr="0048625F">
        <w:rPr>
          <w:sz w:val="24"/>
          <w:szCs w:val="24"/>
        </w:rPr>
        <w:t>que</w:t>
      </w:r>
      <w:r w:rsidRPr="0048625F">
        <w:rPr>
          <w:spacing w:val="-2"/>
          <w:sz w:val="24"/>
          <w:szCs w:val="24"/>
        </w:rPr>
        <w:t xml:space="preserve"> </w:t>
      </w:r>
      <w:r w:rsidRPr="0048625F">
        <w:rPr>
          <w:sz w:val="24"/>
          <w:szCs w:val="24"/>
        </w:rPr>
        <w:t>se</w:t>
      </w:r>
      <w:r w:rsidRPr="0048625F">
        <w:rPr>
          <w:spacing w:val="-2"/>
          <w:sz w:val="24"/>
          <w:szCs w:val="24"/>
        </w:rPr>
        <w:t xml:space="preserve"> </w:t>
      </w:r>
      <w:r w:rsidRPr="0048625F">
        <w:rPr>
          <w:sz w:val="24"/>
          <w:szCs w:val="24"/>
        </w:rPr>
        <w:t>enquadrem nas</w:t>
      </w:r>
      <w:r w:rsidRPr="0048625F">
        <w:rPr>
          <w:spacing w:val="-1"/>
          <w:sz w:val="24"/>
          <w:szCs w:val="24"/>
        </w:rPr>
        <w:t xml:space="preserve"> </w:t>
      </w:r>
      <w:r w:rsidRPr="0048625F">
        <w:rPr>
          <w:sz w:val="24"/>
          <w:szCs w:val="24"/>
        </w:rPr>
        <w:t>demais vedações</w:t>
      </w:r>
      <w:r w:rsidRPr="0048625F">
        <w:rPr>
          <w:spacing w:val="-1"/>
          <w:sz w:val="24"/>
          <w:szCs w:val="24"/>
        </w:rPr>
        <w:t xml:space="preserve"> </w:t>
      </w:r>
      <w:r w:rsidRPr="0048625F">
        <w:rPr>
          <w:sz w:val="24"/>
          <w:szCs w:val="24"/>
        </w:rPr>
        <w:t>do art. 14</w:t>
      </w:r>
      <w:r w:rsidRPr="0048625F">
        <w:rPr>
          <w:spacing w:val="-1"/>
          <w:sz w:val="24"/>
          <w:szCs w:val="24"/>
        </w:rPr>
        <w:t xml:space="preserve"> </w:t>
      </w:r>
      <w:r w:rsidRPr="0048625F">
        <w:rPr>
          <w:sz w:val="24"/>
          <w:szCs w:val="24"/>
        </w:rPr>
        <w:t>da</w:t>
      </w:r>
      <w:r w:rsidRPr="0048625F">
        <w:rPr>
          <w:spacing w:val="-2"/>
          <w:sz w:val="24"/>
          <w:szCs w:val="24"/>
        </w:rPr>
        <w:t xml:space="preserve"> </w:t>
      </w:r>
      <w:r w:rsidRPr="0048625F">
        <w:rPr>
          <w:sz w:val="24"/>
          <w:szCs w:val="24"/>
        </w:rPr>
        <w:t>Lei</w:t>
      </w:r>
      <w:r w:rsidRPr="0048625F">
        <w:rPr>
          <w:spacing w:val="1"/>
          <w:sz w:val="24"/>
          <w:szCs w:val="24"/>
        </w:rPr>
        <w:t xml:space="preserve"> </w:t>
      </w:r>
      <w:r w:rsidRPr="0048625F">
        <w:rPr>
          <w:sz w:val="24"/>
          <w:szCs w:val="24"/>
        </w:rPr>
        <w:t>Federal nº</w:t>
      </w:r>
      <w:r w:rsidRPr="0048625F">
        <w:rPr>
          <w:spacing w:val="-1"/>
          <w:sz w:val="24"/>
          <w:szCs w:val="24"/>
        </w:rPr>
        <w:t xml:space="preserve"> </w:t>
      </w:r>
      <w:r w:rsidRPr="0048625F">
        <w:rPr>
          <w:sz w:val="24"/>
          <w:szCs w:val="24"/>
        </w:rPr>
        <w:t>14.133, de</w:t>
      </w:r>
      <w:r w:rsidRPr="0048625F">
        <w:rPr>
          <w:spacing w:val="-1"/>
          <w:sz w:val="24"/>
          <w:szCs w:val="24"/>
        </w:rPr>
        <w:t xml:space="preserve"> </w:t>
      </w:r>
      <w:r w:rsidRPr="0048625F">
        <w:rPr>
          <w:spacing w:val="-2"/>
          <w:sz w:val="24"/>
          <w:szCs w:val="24"/>
        </w:rPr>
        <w:t>2021.</w:t>
      </w:r>
    </w:p>
    <w:p w14:paraId="25E13192" w14:textId="53FEE3C2" w:rsidR="00C770BE" w:rsidRPr="0048625F" w:rsidRDefault="00C770BE" w:rsidP="00DC3E39">
      <w:pPr>
        <w:pStyle w:val="PargrafodaLista"/>
        <w:numPr>
          <w:ilvl w:val="1"/>
          <w:numId w:val="36"/>
        </w:numPr>
        <w:tabs>
          <w:tab w:val="left" w:pos="567"/>
        </w:tabs>
        <w:spacing w:before="121"/>
        <w:ind w:right="-7"/>
        <w:rPr>
          <w:sz w:val="24"/>
          <w:szCs w:val="24"/>
        </w:rPr>
      </w:pPr>
      <w:r w:rsidRPr="0048625F">
        <w:rPr>
          <w:sz w:val="24"/>
          <w:szCs w:val="24"/>
        </w:rPr>
        <w:t xml:space="preserve">Encerrada a fase de lances, o(a) pregoeiro(a) fará consulta aos cadastros oficiais: </w:t>
      </w:r>
      <w:r w:rsidR="007916B5" w:rsidRPr="0048625F">
        <w:rPr>
          <w:sz w:val="24"/>
          <w:szCs w:val="24"/>
        </w:rPr>
        <w:t xml:space="preserve">Consulta Consolidada de Pessoa Jurídica do Tribunal de Contas da União: TCU Certidões APF- Consulta Consolidada de Pessoa Jurídica: </w:t>
      </w:r>
      <w:hyperlink r:id="rId12" w:history="1">
        <w:r w:rsidR="007916B5" w:rsidRPr="0048625F">
          <w:rPr>
            <w:color w:val="0000FF"/>
            <w:sz w:val="24"/>
            <w:szCs w:val="24"/>
            <w:u w:val="single"/>
          </w:rPr>
          <w:t>https://certidoes-apf.apps.tcu.gov.br/</w:t>
        </w:r>
      </w:hyperlink>
      <w:r w:rsidR="007916B5" w:rsidRPr="0048625F">
        <w:rPr>
          <w:sz w:val="24"/>
          <w:szCs w:val="24"/>
        </w:rPr>
        <w:t xml:space="preserve"> e no site Sistema Inabilitados e Inidôneos do TCU: </w:t>
      </w:r>
      <w:hyperlink r:id="rId13" w:history="1">
        <w:r w:rsidR="007916B5" w:rsidRPr="0048625F">
          <w:rPr>
            <w:color w:val="0000FF"/>
            <w:sz w:val="24"/>
            <w:szCs w:val="24"/>
            <w:u w:val="single"/>
          </w:rPr>
          <w:t>https://contas.tcu.gov.br/ords/f?p=INABILITADO:CERTIDAO:0:</w:t>
        </w:r>
      </w:hyperlink>
      <w:r w:rsidR="007916B5" w:rsidRPr="0048625F">
        <w:rPr>
          <w:sz w:val="24"/>
          <w:szCs w:val="24"/>
        </w:rPr>
        <w:t xml:space="preserve"> </w:t>
      </w:r>
      <w:r w:rsidRPr="0048625F">
        <w:rPr>
          <w:sz w:val="24"/>
          <w:szCs w:val="24"/>
        </w:rPr>
        <w:t>ou qualquer outro que venha ser implantado a fim de verificar se a licitante se enquadra em qualquer vedação prevista neste edital.</w:t>
      </w:r>
    </w:p>
    <w:p w14:paraId="4B377C0A" w14:textId="77777777" w:rsidR="00C770BE" w:rsidRPr="0048625F" w:rsidRDefault="00C770BE" w:rsidP="00AB5924">
      <w:pPr>
        <w:pStyle w:val="PargrafodaLista"/>
        <w:numPr>
          <w:ilvl w:val="1"/>
          <w:numId w:val="36"/>
        </w:numPr>
        <w:tabs>
          <w:tab w:val="left" w:pos="567"/>
        </w:tabs>
        <w:spacing w:before="117"/>
        <w:ind w:left="0" w:right="-7" w:firstLine="0"/>
        <w:rPr>
          <w:sz w:val="24"/>
          <w:szCs w:val="24"/>
        </w:rPr>
      </w:pPr>
      <w:r w:rsidRPr="0048625F">
        <w:rPr>
          <w:spacing w:val="-2"/>
          <w:sz w:val="24"/>
          <w:szCs w:val="24"/>
        </w:rPr>
        <w:t>Havendo</w:t>
      </w:r>
      <w:r w:rsidRPr="0048625F">
        <w:rPr>
          <w:spacing w:val="-3"/>
          <w:sz w:val="24"/>
          <w:szCs w:val="24"/>
        </w:rPr>
        <w:t xml:space="preserve"> </w:t>
      </w:r>
      <w:r w:rsidRPr="0048625F">
        <w:rPr>
          <w:spacing w:val="-2"/>
          <w:sz w:val="24"/>
          <w:szCs w:val="24"/>
        </w:rPr>
        <w:t>qualquer</w:t>
      </w:r>
      <w:r w:rsidRPr="0048625F">
        <w:rPr>
          <w:spacing w:val="-4"/>
          <w:sz w:val="24"/>
          <w:szCs w:val="24"/>
        </w:rPr>
        <w:t xml:space="preserve"> </w:t>
      </w:r>
      <w:r w:rsidRPr="0048625F">
        <w:rPr>
          <w:spacing w:val="-2"/>
          <w:sz w:val="24"/>
          <w:szCs w:val="24"/>
        </w:rPr>
        <w:t>impedimento, a</w:t>
      </w:r>
      <w:r w:rsidRPr="0048625F">
        <w:rPr>
          <w:spacing w:val="-4"/>
          <w:sz w:val="24"/>
          <w:szCs w:val="24"/>
        </w:rPr>
        <w:t xml:space="preserve"> </w:t>
      </w:r>
      <w:r w:rsidRPr="0048625F">
        <w:rPr>
          <w:spacing w:val="-2"/>
          <w:sz w:val="24"/>
          <w:szCs w:val="24"/>
        </w:rPr>
        <w:t>licitante</w:t>
      </w:r>
      <w:r w:rsidRPr="0048625F">
        <w:rPr>
          <w:spacing w:val="-3"/>
          <w:sz w:val="24"/>
          <w:szCs w:val="24"/>
        </w:rPr>
        <w:t xml:space="preserve"> </w:t>
      </w:r>
      <w:r w:rsidRPr="0048625F">
        <w:rPr>
          <w:spacing w:val="-2"/>
          <w:sz w:val="24"/>
          <w:szCs w:val="24"/>
        </w:rPr>
        <w:t>será,</w:t>
      </w:r>
      <w:r w:rsidRPr="0048625F">
        <w:rPr>
          <w:spacing w:val="-3"/>
          <w:sz w:val="24"/>
          <w:szCs w:val="24"/>
        </w:rPr>
        <w:t xml:space="preserve"> </w:t>
      </w:r>
      <w:r w:rsidRPr="0048625F">
        <w:rPr>
          <w:spacing w:val="-2"/>
          <w:sz w:val="24"/>
          <w:szCs w:val="24"/>
        </w:rPr>
        <w:t>automaticamente,</w:t>
      </w:r>
      <w:r w:rsidRPr="0048625F">
        <w:rPr>
          <w:spacing w:val="-3"/>
          <w:sz w:val="24"/>
          <w:szCs w:val="24"/>
        </w:rPr>
        <w:t xml:space="preserve"> </w:t>
      </w:r>
      <w:r w:rsidRPr="0048625F">
        <w:rPr>
          <w:spacing w:val="-2"/>
          <w:sz w:val="24"/>
          <w:szCs w:val="24"/>
        </w:rPr>
        <w:t>excluída da</w:t>
      </w:r>
      <w:r w:rsidRPr="0048625F">
        <w:rPr>
          <w:spacing w:val="-4"/>
          <w:sz w:val="24"/>
          <w:szCs w:val="24"/>
        </w:rPr>
        <w:t xml:space="preserve"> </w:t>
      </w:r>
      <w:r w:rsidRPr="0048625F">
        <w:rPr>
          <w:spacing w:val="-2"/>
          <w:sz w:val="24"/>
          <w:szCs w:val="24"/>
        </w:rPr>
        <w:t>licitação,</w:t>
      </w:r>
      <w:r w:rsidRPr="0048625F">
        <w:rPr>
          <w:spacing w:val="-3"/>
          <w:sz w:val="24"/>
          <w:szCs w:val="24"/>
        </w:rPr>
        <w:t xml:space="preserve"> </w:t>
      </w:r>
      <w:r w:rsidRPr="0048625F">
        <w:rPr>
          <w:spacing w:val="-2"/>
          <w:sz w:val="24"/>
          <w:szCs w:val="24"/>
        </w:rPr>
        <w:t xml:space="preserve">sem prejuízo </w:t>
      </w:r>
      <w:r w:rsidRPr="0048625F">
        <w:rPr>
          <w:sz w:val="24"/>
          <w:szCs w:val="24"/>
        </w:rPr>
        <w:t>das sanções previstas neste edital e em lei.</w:t>
      </w:r>
    </w:p>
    <w:p w14:paraId="1E6FE543" w14:textId="77777777" w:rsidR="00DC07CB" w:rsidRPr="0048625F" w:rsidRDefault="00DC07CB" w:rsidP="0048625F">
      <w:pPr>
        <w:pStyle w:val="PargrafodaLista"/>
        <w:tabs>
          <w:tab w:val="left" w:pos="567"/>
        </w:tabs>
        <w:spacing w:before="117"/>
        <w:ind w:left="0" w:right="-7"/>
        <w:rPr>
          <w:sz w:val="24"/>
          <w:szCs w:val="24"/>
        </w:rPr>
      </w:pPr>
    </w:p>
    <w:p w14:paraId="2688D4BF" w14:textId="32020F6A" w:rsidR="00756A13" w:rsidRPr="0048625F" w:rsidRDefault="00756A13" w:rsidP="00AB5924">
      <w:pPr>
        <w:pStyle w:val="PargrafodaLista"/>
        <w:numPr>
          <w:ilvl w:val="2"/>
          <w:numId w:val="36"/>
        </w:numPr>
        <w:tabs>
          <w:tab w:val="left" w:pos="567"/>
        </w:tabs>
        <w:ind w:left="0" w:right="-7" w:firstLine="0"/>
        <w:rPr>
          <w:sz w:val="24"/>
          <w:szCs w:val="24"/>
        </w:rPr>
      </w:pPr>
      <w:r w:rsidRPr="0048625F">
        <w:rPr>
          <w:sz w:val="24"/>
          <w:szCs w:val="24"/>
        </w:rPr>
        <w:t xml:space="preserve">Qualquer dúvida em relação ao acesso no sistema operacional, poderá ser esclarecida ou através de uma empresa associada ou pelos telefones: </w:t>
      </w:r>
      <w:r w:rsidR="00213666" w:rsidRPr="0048625F">
        <w:rPr>
          <w:sz w:val="24"/>
          <w:szCs w:val="24"/>
        </w:rPr>
        <w:t xml:space="preserve">Ponta Grossa-PR </w:t>
      </w:r>
      <w:hyperlink r:id="rId14" w:history="1">
        <w:r w:rsidR="00213666" w:rsidRPr="0048625F">
          <w:rPr>
            <w:rStyle w:val="Hyperlink"/>
            <w:b/>
            <w:color w:val="auto"/>
            <w:sz w:val="24"/>
            <w:szCs w:val="24"/>
          </w:rPr>
          <w:t>https://bnc.org.br/</w:t>
        </w:r>
      </w:hyperlink>
      <w:r w:rsidR="00213666" w:rsidRPr="0048625F">
        <w:rPr>
          <w:sz w:val="24"/>
          <w:szCs w:val="24"/>
        </w:rPr>
        <w:t xml:space="preserve"> Fone /WhatsApp: (42) 30264550 /(42) 30264570, ou através da Bolsa Nacional de Compras ou pelo e-mail </w:t>
      </w:r>
      <w:hyperlink r:id="rId15" w:history="1">
        <w:r w:rsidR="00213666" w:rsidRPr="0048625F">
          <w:rPr>
            <w:rStyle w:val="Hyperlink"/>
            <w:color w:val="auto"/>
            <w:sz w:val="24"/>
            <w:szCs w:val="24"/>
            <w:lang w:val="x-none"/>
          </w:rPr>
          <w:t>contato@bnc.org.br</w:t>
        </w:r>
      </w:hyperlink>
      <w:r w:rsidR="00213666" w:rsidRPr="0048625F">
        <w:rPr>
          <w:sz w:val="24"/>
          <w:szCs w:val="24"/>
        </w:rPr>
        <w:t>.</w:t>
      </w:r>
    </w:p>
    <w:p w14:paraId="17A9DD8D" w14:textId="218CFDEA" w:rsidR="00320D8B" w:rsidRPr="0048625F" w:rsidRDefault="00DC07CB" w:rsidP="0048625F">
      <w:pPr>
        <w:pStyle w:val="Corpodetexto"/>
        <w:spacing w:before="4"/>
        <w:ind w:right="-7"/>
        <w:jc w:val="both"/>
      </w:pPr>
      <w:r w:rsidRPr="0048625F">
        <w:rPr>
          <w:noProof/>
        </w:rPr>
        <mc:AlternateContent>
          <mc:Choice Requires="wps">
            <w:drawing>
              <wp:anchor distT="0" distB="0" distL="0" distR="0" simplePos="0" relativeHeight="251708416" behindDoc="1" locked="0" layoutInCell="1" allowOverlap="1" wp14:anchorId="3632689F" wp14:editId="3C762D11">
                <wp:simplePos x="0" y="0"/>
                <wp:positionH relativeFrom="margin">
                  <wp:align>right</wp:align>
                </wp:positionH>
                <wp:positionV relativeFrom="paragraph">
                  <wp:posOffset>247946</wp:posOffset>
                </wp:positionV>
                <wp:extent cx="6645275" cy="488950"/>
                <wp:effectExtent l="0" t="0" r="22225" b="25400"/>
                <wp:wrapTopAndBottom/>
                <wp:docPr id="15469718" name="Caixa de Texto 154697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275" cy="489097"/>
                        </a:xfrm>
                        <a:prstGeom prst="rect">
                          <a:avLst/>
                        </a:prstGeom>
                        <a:solidFill>
                          <a:srgbClr val="D9D9D9"/>
                        </a:solidFill>
                        <a:ln w="6096">
                          <a:solidFill>
                            <a:srgbClr val="000000"/>
                          </a:solidFill>
                          <a:miter lim="800000"/>
                          <a:headEnd/>
                          <a:tailEnd/>
                        </a:ln>
                      </wps:spPr>
                      <wps:txbx>
                        <w:txbxContent>
                          <w:p w14:paraId="7BBDB97C" w14:textId="09CF37AE" w:rsidR="00785761" w:rsidRPr="00DC07CB" w:rsidRDefault="00785761" w:rsidP="00DC07CB">
                            <w:pPr>
                              <w:spacing w:before="126"/>
                              <w:jc w:val="center"/>
                              <w:rPr>
                                <w:b/>
                                <w:sz w:val="24"/>
                              </w:rPr>
                            </w:pPr>
                            <w:r w:rsidRPr="00DC07CB">
                              <w:rPr>
                                <w:b/>
                                <w:sz w:val="24"/>
                              </w:rPr>
                              <w:t xml:space="preserve">6. </w:t>
                            </w:r>
                            <w:r w:rsidRPr="00A43F76">
                              <w:rPr>
                                <w:b/>
                                <w:sz w:val="24"/>
                                <w:szCs w:val="24"/>
                              </w:rPr>
                              <w:t>DA APRESENTAÇÃO E PREENCHIMENTO DA PROPOSTA E DOS DOCUMENTOS DE HABILITAÇÃO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32689F" id="Caixa de Texto 15469718" o:spid="_x0000_s1032" type="#_x0000_t202" style="position:absolute;left:0;text-align:left;margin-left:472.05pt;margin-top:19.5pt;width:523.25pt;height:38.5pt;z-index:-25160806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" fillcolor="#d9d9d9" strokeweight=".48pt">
                <v:textbox inset="0,0,0,0">
                  <w:txbxContent>
                    <w:p w14:paraId="7BBDB97C" w14:textId="09CF37AE" w:rsidR="00785761" w:rsidRPr="00DC07CB" w:rsidRDefault="00785761" w:rsidP="00DC07CB">
                      <w:pPr>
                        <w:spacing w:before="126"/>
                        <w:jc w:val="center"/>
                        <w:rPr>
                          <w:b/>
                          <w:sz w:val="24"/>
                        </w:rPr>
                      </w:pPr>
                      <w:r w:rsidRPr="00DC07CB">
                        <w:rPr>
                          <w:b/>
                          <w:sz w:val="24"/>
                        </w:rPr>
                        <w:t xml:space="preserve">6. </w:t>
                      </w:r>
                      <w:r w:rsidRPr="00A43F76">
                        <w:rPr>
                          <w:b/>
                          <w:sz w:val="24"/>
                          <w:szCs w:val="24"/>
                        </w:rPr>
                        <w:t>DA APRESENTAÇÃO E PREENCHIMENTO DA PROPOSTA E DOS DOCUMENTOS DE HABILITAÇÃO</w:t>
                      </w:r>
                    </w:p>
                  </w:txbxContent>
                </v:textbox>
                <w10:wrap type="topAndBottom" anchorx="margin"/>
              </v:shape>
            </w:pict>
          </mc:Fallback>
        </mc:AlternateContent>
      </w:r>
    </w:p>
    <w:p w14:paraId="0B70A6DA" w14:textId="7D863ADC" w:rsidR="00DC07CB" w:rsidRPr="0048625F" w:rsidRDefault="00DC07CB" w:rsidP="0048625F">
      <w:pPr>
        <w:spacing w:before="46" w:line="276" w:lineRule="auto"/>
        <w:ind w:right="-7"/>
        <w:rPr>
          <w:sz w:val="24"/>
          <w:szCs w:val="24"/>
        </w:rPr>
      </w:pPr>
    </w:p>
    <w:p w14:paraId="6AA530F4" w14:textId="7E4ED0F9" w:rsidR="00320D8B" w:rsidRPr="0048625F" w:rsidRDefault="00A07ED4" w:rsidP="00AB5924">
      <w:pPr>
        <w:pStyle w:val="PargrafodaLista"/>
        <w:numPr>
          <w:ilvl w:val="1"/>
          <w:numId w:val="30"/>
        </w:numPr>
        <w:spacing w:before="46" w:line="276" w:lineRule="auto"/>
        <w:ind w:left="0" w:right="-7" w:firstLine="0"/>
        <w:rPr>
          <w:sz w:val="24"/>
          <w:szCs w:val="24"/>
        </w:rPr>
      </w:pPr>
      <w:r w:rsidRPr="0048625F">
        <w:rPr>
          <w:sz w:val="24"/>
          <w:szCs w:val="24"/>
        </w:rPr>
        <w:t>Os licitantes encaminharão, exclusivamente por meio do sistema, concomitantemente com os documentos de habilitação exigidos no edital, proposta com a descrição do objeto ofertado e o preço, até a data e o horário estabelecidos para o fim do recebimento das propostas, quando, então, encerrar-se-á automaticamente a etapa de envio dessa</w:t>
      </w:r>
      <w:r w:rsidRPr="0048625F">
        <w:rPr>
          <w:spacing w:val="-10"/>
          <w:sz w:val="24"/>
          <w:szCs w:val="24"/>
        </w:rPr>
        <w:t xml:space="preserve"> </w:t>
      </w:r>
      <w:r w:rsidRPr="0048625F">
        <w:rPr>
          <w:sz w:val="24"/>
          <w:szCs w:val="24"/>
        </w:rPr>
        <w:t>documentação.</w:t>
      </w:r>
    </w:p>
    <w:p w14:paraId="5E53EC76" w14:textId="6872E6DC" w:rsidR="00320D8B" w:rsidRPr="0048625F" w:rsidRDefault="00A07ED4" w:rsidP="00AB5924">
      <w:pPr>
        <w:pStyle w:val="PargrafodaLista"/>
        <w:numPr>
          <w:ilvl w:val="1"/>
          <w:numId w:val="30"/>
        </w:numPr>
        <w:spacing w:before="121" w:line="276" w:lineRule="auto"/>
        <w:ind w:left="0" w:right="-7" w:firstLine="45"/>
        <w:rPr>
          <w:sz w:val="24"/>
          <w:szCs w:val="24"/>
        </w:rPr>
      </w:pPr>
      <w:r w:rsidRPr="0048625F">
        <w:rPr>
          <w:sz w:val="24"/>
          <w:szCs w:val="24"/>
        </w:rPr>
        <w:t>O envio da proposta, acompanhada dos documentos de habilitação exigidos neste Edital, ocorrerá por meio de chave de acesso e</w:t>
      </w:r>
      <w:r w:rsidRPr="0048625F">
        <w:rPr>
          <w:spacing w:val="-15"/>
          <w:sz w:val="24"/>
          <w:szCs w:val="24"/>
        </w:rPr>
        <w:t xml:space="preserve"> </w:t>
      </w:r>
      <w:r w:rsidRPr="0048625F">
        <w:rPr>
          <w:sz w:val="24"/>
          <w:szCs w:val="24"/>
        </w:rPr>
        <w:t>senha.</w:t>
      </w:r>
    </w:p>
    <w:p w14:paraId="54A35351" w14:textId="77777777" w:rsidR="00320D8B" w:rsidRPr="0048625F" w:rsidRDefault="00A07ED4" w:rsidP="00AB5924">
      <w:pPr>
        <w:pStyle w:val="PargrafodaLista"/>
        <w:numPr>
          <w:ilvl w:val="1"/>
          <w:numId w:val="30"/>
        </w:numPr>
        <w:spacing w:before="116" w:line="276" w:lineRule="auto"/>
        <w:ind w:left="0" w:right="-7" w:firstLine="0"/>
        <w:rPr>
          <w:sz w:val="24"/>
          <w:szCs w:val="24"/>
        </w:rPr>
      </w:pPr>
      <w:r w:rsidRPr="0048625F">
        <w:rPr>
          <w:sz w:val="24"/>
          <w:szCs w:val="24"/>
        </w:rPr>
        <w:t xml:space="preserve">As Microempresas e Empresas de Pequeno Porte deverão encaminhar a documentação de habilitação, ainda que haja alguma restrição de regularidade fiscal e trabalhista, nos termos do art. 43, § 1º da </w:t>
      </w:r>
      <w:r w:rsidRPr="0048625F">
        <w:rPr>
          <w:spacing w:val="-4"/>
          <w:sz w:val="24"/>
          <w:szCs w:val="24"/>
        </w:rPr>
        <w:t xml:space="preserve">LC </w:t>
      </w:r>
      <w:r w:rsidRPr="0048625F">
        <w:rPr>
          <w:sz w:val="24"/>
          <w:szCs w:val="24"/>
        </w:rPr>
        <w:t>nº 123, de</w:t>
      </w:r>
      <w:r w:rsidRPr="0048625F">
        <w:rPr>
          <w:spacing w:val="6"/>
          <w:sz w:val="24"/>
          <w:szCs w:val="24"/>
        </w:rPr>
        <w:t xml:space="preserve"> </w:t>
      </w:r>
      <w:r w:rsidRPr="0048625F">
        <w:rPr>
          <w:sz w:val="24"/>
          <w:szCs w:val="24"/>
        </w:rPr>
        <w:t>2006.</w:t>
      </w:r>
    </w:p>
    <w:p w14:paraId="18C02C36" w14:textId="77777777" w:rsidR="00320D8B" w:rsidRPr="0048625F" w:rsidRDefault="00A07ED4" w:rsidP="00AB5924">
      <w:pPr>
        <w:pStyle w:val="PargrafodaLista"/>
        <w:numPr>
          <w:ilvl w:val="1"/>
          <w:numId w:val="30"/>
        </w:numPr>
        <w:tabs>
          <w:tab w:val="left" w:pos="426"/>
        </w:tabs>
        <w:spacing w:before="123" w:line="276" w:lineRule="auto"/>
        <w:ind w:left="0" w:right="-7" w:firstLine="0"/>
        <w:rPr>
          <w:sz w:val="24"/>
          <w:szCs w:val="24"/>
        </w:rPr>
      </w:pPr>
      <w:r w:rsidRPr="0048625F">
        <w:rPr>
          <w:sz w:val="24"/>
          <w:szCs w:val="24"/>
        </w:rPr>
        <w:t>Incumbirá ao licitante acompanhar as operações no sistema eletrônico durante a sessão pública do Pregão, ficando responsável pelo ônus decorrente da perda de negócios, diante da inobservância de quaisquer mensagens emitidas pelo sistema ou de sua</w:t>
      </w:r>
      <w:r w:rsidRPr="0048625F">
        <w:rPr>
          <w:spacing w:val="-20"/>
          <w:sz w:val="24"/>
          <w:szCs w:val="24"/>
        </w:rPr>
        <w:t xml:space="preserve"> </w:t>
      </w:r>
      <w:r w:rsidRPr="0048625F">
        <w:rPr>
          <w:sz w:val="24"/>
          <w:szCs w:val="24"/>
        </w:rPr>
        <w:t>desconexão.</w:t>
      </w:r>
    </w:p>
    <w:p w14:paraId="1F6CC8AB" w14:textId="77777777" w:rsidR="00320D8B" w:rsidRPr="0048625F" w:rsidRDefault="00A07ED4" w:rsidP="00AB5924">
      <w:pPr>
        <w:pStyle w:val="PargrafodaLista"/>
        <w:numPr>
          <w:ilvl w:val="1"/>
          <w:numId w:val="30"/>
        </w:numPr>
        <w:tabs>
          <w:tab w:val="left" w:pos="426"/>
        </w:tabs>
        <w:spacing w:before="121" w:line="276" w:lineRule="auto"/>
        <w:ind w:left="0" w:right="-7" w:firstLine="0"/>
        <w:rPr>
          <w:sz w:val="24"/>
          <w:szCs w:val="24"/>
        </w:rPr>
      </w:pPr>
      <w:r w:rsidRPr="0048625F">
        <w:rPr>
          <w:sz w:val="24"/>
          <w:szCs w:val="24"/>
        </w:rPr>
        <w:t>Até a abertura da sessão pública, os licitantes poderão retirar ou substituir a proposta e os documentos de habilitação anteriormente inseridos no</w:t>
      </w:r>
      <w:r w:rsidRPr="0048625F">
        <w:rPr>
          <w:spacing w:val="-9"/>
          <w:sz w:val="24"/>
          <w:szCs w:val="24"/>
        </w:rPr>
        <w:t xml:space="preserve"> </w:t>
      </w:r>
      <w:r w:rsidRPr="0048625F">
        <w:rPr>
          <w:sz w:val="24"/>
          <w:szCs w:val="24"/>
        </w:rPr>
        <w:t>sistema;</w:t>
      </w:r>
    </w:p>
    <w:p w14:paraId="2B5B12AD" w14:textId="77777777" w:rsidR="00320D8B" w:rsidRPr="0048625F" w:rsidRDefault="00A07ED4" w:rsidP="00AB5924">
      <w:pPr>
        <w:pStyle w:val="PargrafodaLista"/>
        <w:numPr>
          <w:ilvl w:val="1"/>
          <w:numId w:val="30"/>
        </w:numPr>
        <w:tabs>
          <w:tab w:val="left" w:pos="426"/>
          <w:tab w:val="left" w:pos="10206"/>
        </w:tabs>
        <w:spacing w:before="90" w:line="276" w:lineRule="auto"/>
        <w:ind w:left="0" w:right="-7" w:firstLine="0"/>
        <w:rPr>
          <w:sz w:val="24"/>
          <w:szCs w:val="24"/>
        </w:rPr>
      </w:pPr>
      <w:r w:rsidRPr="0048625F">
        <w:rPr>
          <w:sz w:val="24"/>
          <w:szCs w:val="24"/>
        </w:rPr>
        <w:t>Não será estabelecida, nessa etapa do certame, ordem de classificação entre as propostas apresentadas, o que somente ocorrerá após a realização dos procedimentos de negociação e julgamento da</w:t>
      </w:r>
      <w:r w:rsidRPr="0048625F">
        <w:rPr>
          <w:spacing w:val="-2"/>
          <w:sz w:val="24"/>
          <w:szCs w:val="24"/>
        </w:rPr>
        <w:t xml:space="preserve"> </w:t>
      </w:r>
      <w:r w:rsidRPr="0048625F">
        <w:rPr>
          <w:sz w:val="24"/>
          <w:szCs w:val="24"/>
        </w:rPr>
        <w:t>proposta.</w:t>
      </w:r>
    </w:p>
    <w:p w14:paraId="5FE8466B" w14:textId="5CBD34A7" w:rsidR="00320D8B" w:rsidRPr="0048625F" w:rsidRDefault="00A07ED4" w:rsidP="00AB5924">
      <w:pPr>
        <w:pStyle w:val="PargrafodaLista"/>
        <w:numPr>
          <w:ilvl w:val="1"/>
          <w:numId w:val="30"/>
        </w:numPr>
        <w:spacing w:before="120" w:line="276" w:lineRule="auto"/>
        <w:ind w:left="0" w:right="-7" w:firstLine="0"/>
        <w:rPr>
          <w:sz w:val="24"/>
          <w:szCs w:val="24"/>
        </w:rPr>
      </w:pPr>
      <w:r w:rsidRPr="0048625F">
        <w:rPr>
          <w:sz w:val="24"/>
          <w:szCs w:val="24"/>
        </w:rPr>
        <w:t>Os documentos que compõem a proposta e a habilitação do licitante melhor classificado somente serão disponibilizados para avaliação do pregoeiro e para acesso público após o encerramento do envio de lances.</w:t>
      </w:r>
    </w:p>
    <w:p w14:paraId="726307E6" w14:textId="77777777" w:rsidR="00A43F76" w:rsidRPr="0048625F" w:rsidRDefault="00A43F76" w:rsidP="00AB5924">
      <w:pPr>
        <w:pStyle w:val="PargrafodaLista"/>
        <w:numPr>
          <w:ilvl w:val="1"/>
          <w:numId w:val="30"/>
        </w:numPr>
        <w:tabs>
          <w:tab w:val="left" w:pos="426"/>
        </w:tabs>
        <w:spacing w:before="182" w:line="278" w:lineRule="auto"/>
        <w:ind w:left="0" w:right="-7" w:firstLine="0"/>
        <w:rPr>
          <w:sz w:val="24"/>
          <w:szCs w:val="24"/>
        </w:rPr>
      </w:pPr>
      <w:r w:rsidRPr="0048625F">
        <w:rPr>
          <w:sz w:val="24"/>
          <w:szCs w:val="24"/>
        </w:rPr>
        <w:t>O licitante deverá enviar sua proposta mediante o preenchimento, no sistema eletrônico, dos seguintes</w:t>
      </w:r>
      <w:r w:rsidRPr="0048625F">
        <w:rPr>
          <w:spacing w:val="1"/>
          <w:sz w:val="24"/>
          <w:szCs w:val="24"/>
        </w:rPr>
        <w:t xml:space="preserve"> </w:t>
      </w:r>
      <w:r w:rsidRPr="0048625F">
        <w:rPr>
          <w:sz w:val="24"/>
          <w:szCs w:val="24"/>
        </w:rPr>
        <w:t>campos:</w:t>
      </w:r>
    </w:p>
    <w:p w14:paraId="64B4DA02" w14:textId="77777777" w:rsidR="00A43F76" w:rsidRPr="0048625F" w:rsidRDefault="00A43F76" w:rsidP="00AB5924">
      <w:pPr>
        <w:pStyle w:val="PargrafodaLista"/>
        <w:numPr>
          <w:ilvl w:val="1"/>
          <w:numId w:val="30"/>
        </w:numPr>
        <w:spacing w:before="113"/>
        <w:ind w:left="0" w:right="-7" w:firstLine="0"/>
        <w:rPr>
          <w:i/>
          <w:sz w:val="24"/>
          <w:szCs w:val="24"/>
        </w:rPr>
      </w:pPr>
      <w:r w:rsidRPr="0048625F">
        <w:rPr>
          <w:i/>
          <w:sz w:val="24"/>
          <w:szCs w:val="24"/>
        </w:rPr>
        <w:t>Valor</w:t>
      </w:r>
      <w:r w:rsidRPr="0048625F">
        <w:rPr>
          <w:i/>
          <w:spacing w:val="-1"/>
          <w:sz w:val="24"/>
          <w:szCs w:val="24"/>
        </w:rPr>
        <w:t xml:space="preserve"> </w:t>
      </w:r>
      <w:r w:rsidRPr="0048625F">
        <w:rPr>
          <w:i/>
          <w:sz w:val="24"/>
          <w:szCs w:val="24"/>
        </w:rPr>
        <w:t>unitário;</w:t>
      </w:r>
    </w:p>
    <w:p w14:paraId="091C5D4A" w14:textId="77777777" w:rsidR="00A43F76" w:rsidRPr="0048625F" w:rsidRDefault="00A43F76" w:rsidP="00AB5924">
      <w:pPr>
        <w:pStyle w:val="PargrafodaLista"/>
        <w:numPr>
          <w:ilvl w:val="2"/>
          <w:numId w:val="30"/>
        </w:numPr>
        <w:spacing w:before="163"/>
        <w:ind w:left="0" w:right="-7" w:firstLine="0"/>
        <w:rPr>
          <w:sz w:val="24"/>
          <w:szCs w:val="24"/>
        </w:rPr>
      </w:pPr>
      <w:r w:rsidRPr="0048625F">
        <w:rPr>
          <w:sz w:val="24"/>
          <w:szCs w:val="24"/>
        </w:rPr>
        <w:t>Marca;</w:t>
      </w:r>
    </w:p>
    <w:p w14:paraId="20339C34" w14:textId="77777777" w:rsidR="00A43F76" w:rsidRPr="0048625F" w:rsidRDefault="00A43F76" w:rsidP="00AB5924">
      <w:pPr>
        <w:pStyle w:val="PargrafodaLista"/>
        <w:numPr>
          <w:ilvl w:val="2"/>
          <w:numId w:val="30"/>
        </w:numPr>
        <w:spacing w:before="164"/>
        <w:ind w:left="0" w:right="-7" w:firstLine="0"/>
        <w:rPr>
          <w:sz w:val="24"/>
          <w:szCs w:val="24"/>
        </w:rPr>
      </w:pPr>
      <w:r w:rsidRPr="0048625F">
        <w:rPr>
          <w:sz w:val="24"/>
          <w:szCs w:val="24"/>
        </w:rPr>
        <w:t>Fabricante;</w:t>
      </w:r>
    </w:p>
    <w:p w14:paraId="5AA6DD6F" w14:textId="77777777" w:rsidR="00A43F76" w:rsidRPr="0048625F" w:rsidRDefault="00A43F76" w:rsidP="00AB5924">
      <w:pPr>
        <w:pStyle w:val="PargrafodaLista"/>
        <w:numPr>
          <w:ilvl w:val="1"/>
          <w:numId w:val="30"/>
        </w:numPr>
        <w:spacing w:before="160"/>
        <w:ind w:left="0" w:right="-7" w:firstLine="0"/>
        <w:rPr>
          <w:sz w:val="24"/>
          <w:szCs w:val="24"/>
        </w:rPr>
      </w:pPr>
      <w:r w:rsidRPr="0048625F">
        <w:rPr>
          <w:sz w:val="24"/>
          <w:szCs w:val="24"/>
        </w:rPr>
        <w:t>Todas as especificações do objeto contidas na proposta vinculam a</w:t>
      </w:r>
      <w:r w:rsidRPr="0048625F">
        <w:rPr>
          <w:spacing w:val="-10"/>
          <w:sz w:val="24"/>
          <w:szCs w:val="24"/>
        </w:rPr>
        <w:t xml:space="preserve"> </w:t>
      </w:r>
      <w:r w:rsidRPr="0048625F">
        <w:rPr>
          <w:sz w:val="24"/>
          <w:szCs w:val="24"/>
        </w:rPr>
        <w:t>Contratada.</w:t>
      </w:r>
    </w:p>
    <w:p w14:paraId="20E02D9F" w14:textId="77777777" w:rsidR="00A43F76" w:rsidRPr="0048625F" w:rsidRDefault="00A43F76" w:rsidP="00AB5924">
      <w:pPr>
        <w:pStyle w:val="PargrafodaLista"/>
        <w:numPr>
          <w:ilvl w:val="1"/>
          <w:numId w:val="30"/>
        </w:numPr>
        <w:tabs>
          <w:tab w:val="left" w:pos="0"/>
        </w:tabs>
        <w:spacing w:before="161" w:line="276" w:lineRule="auto"/>
        <w:ind w:left="0" w:right="-7" w:firstLine="0"/>
        <w:rPr>
          <w:sz w:val="24"/>
          <w:szCs w:val="24"/>
        </w:rPr>
      </w:pPr>
      <w:r w:rsidRPr="0048625F">
        <w:rPr>
          <w:sz w:val="24"/>
          <w:szCs w:val="24"/>
        </w:rPr>
        <w:t>Nos valores propostos estarão inclusos todos os custos operacionais, encargos previdenciários, trabalhistas, tributários, comerciais e quaisquer outros que incidam direta ou indiretamente no fornecimento dos</w:t>
      </w:r>
      <w:r w:rsidRPr="0048625F">
        <w:rPr>
          <w:spacing w:val="-5"/>
          <w:sz w:val="24"/>
          <w:szCs w:val="24"/>
        </w:rPr>
        <w:t xml:space="preserve"> </w:t>
      </w:r>
      <w:r w:rsidRPr="0048625F">
        <w:rPr>
          <w:sz w:val="24"/>
          <w:szCs w:val="24"/>
        </w:rPr>
        <w:t>bens.</w:t>
      </w:r>
    </w:p>
    <w:p w14:paraId="39123228" w14:textId="77777777" w:rsidR="00A43F76" w:rsidRPr="0048625F" w:rsidRDefault="00A43F76" w:rsidP="00AB5924">
      <w:pPr>
        <w:pStyle w:val="PargrafodaLista"/>
        <w:numPr>
          <w:ilvl w:val="1"/>
          <w:numId w:val="30"/>
        </w:numPr>
        <w:tabs>
          <w:tab w:val="left" w:pos="567"/>
        </w:tabs>
        <w:spacing w:before="121" w:line="276" w:lineRule="auto"/>
        <w:ind w:left="0" w:right="-7" w:firstLine="0"/>
        <w:rPr>
          <w:sz w:val="24"/>
          <w:szCs w:val="24"/>
        </w:rPr>
      </w:pPr>
      <w:r w:rsidRPr="0048625F">
        <w:rPr>
          <w:sz w:val="24"/>
          <w:szCs w:val="24"/>
        </w:rPr>
        <w:t>Os preços ofertados, tanto na proposta inicial, quanto na etapa de lances, serão de exclusiva responsabilidade do licitante, não lhe assistindo o direito de pleitear qualquer alteração, sob alegação de erro, omissão ou qualquer outro</w:t>
      </w:r>
      <w:r w:rsidRPr="0048625F">
        <w:rPr>
          <w:spacing w:val="-4"/>
          <w:sz w:val="24"/>
          <w:szCs w:val="24"/>
        </w:rPr>
        <w:t xml:space="preserve"> </w:t>
      </w:r>
      <w:r w:rsidRPr="0048625F">
        <w:rPr>
          <w:sz w:val="24"/>
          <w:szCs w:val="24"/>
        </w:rPr>
        <w:t>pretexto.</w:t>
      </w:r>
    </w:p>
    <w:p w14:paraId="689FED9C" w14:textId="77777777" w:rsidR="00A43F76" w:rsidRPr="0048625F" w:rsidRDefault="00A43F76" w:rsidP="00AB5924">
      <w:pPr>
        <w:pStyle w:val="PargrafodaLista"/>
        <w:numPr>
          <w:ilvl w:val="1"/>
          <w:numId w:val="30"/>
        </w:numPr>
        <w:spacing w:before="118" w:line="278" w:lineRule="auto"/>
        <w:ind w:left="0" w:right="-7" w:firstLine="0"/>
        <w:rPr>
          <w:sz w:val="24"/>
          <w:szCs w:val="24"/>
        </w:rPr>
      </w:pPr>
      <w:r w:rsidRPr="0048625F">
        <w:rPr>
          <w:sz w:val="24"/>
          <w:szCs w:val="24"/>
        </w:rPr>
        <w:t>O prazo de validade da proposta não será inferior a 60 (sessenta) dias</w:t>
      </w:r>
      <w:r w:rsidRPr="0048625F">
        <w:rPr>
          <w:b/>
          <w:sz w:val="24"/>
          <w:szCs w:val="24"/>
        </w:rPr>
        <w:t xml:space="preserve">, </w:t>
      </w:r>
      <w:r w:rsidRPr="0048625F">
        <w:rPr>
          <w:sz w:val="24"/>
          <w:szCs w:val="24"/>
        </w:rPr>
        <w:t>a contar da data de sua</w:t>
      </w:r>
      <w:r w:rsidRPr="0048625F">
        <w:rPr>
          <w:spacing w:val="-5"/>
          <w:sz w:val="24"/>
          <w:szCs w:val="24"/>
        </w:rPr>
        <w:t xml:space="preserve"> </w:t>
      </w:r>
      <w:r w:rsidRPr="0048625F">
        <w:rPr>
          <w:sz w:val="24"/>
          <w:szCs w:val="24"/>
        </w:rPr>
        <w:t>apresentação.</w:t>
      </w:r>
    </w:p>
    <w:p w14:paraId="1CFF3EF8" w14:textId="77777777" w:rsidR="00A43F76" w:rsidRPr="0048625F" w:rsidRDefault="00A43F76" w:rsidP="00AB5924">
      <w:pPr>
        <w:pStyle w:val="PargrafodaLista"/>
        <w:numPr>
          <w:ilvl w:val="1"/>
          <w:numId w:val="30"/>
        </w:numPr>
        <w:tabs>
          <w:tab w:val="left" w:pos="0"/>
        </w:tabs>
        <w:spacing w:before="114" w:line="276" w:lineRule="auto"/>
        <w:ind w:left="0" w:right="-7" w:firstLine="0"/>
        <w:rPr>
          <w:sz w:val="24"/>
          <w:szCs w:val="24"/>
        </w:rPr>
      </w:pPr>
      <w:r w:rsidRPr="0048625F">
        <w:rPr>
          <w:sz w:val="24"/>
          <w:szCs w:val="24"/>
        </w:rPr>
        <w:t>O licitante deverá declarar, para cada item, em campo próprio do sistema BNC, se o produto ofertado é manufaturado nacional beneficiado por um dos critérios de margem de preferência indicados no Termo de</w:t>
      </w:r>
      <w:r w:rsidRPr="0048625F">
        <w:rPr>
          <w:spacing w:val="-1"/>
          <w:sz w:val="24"/>
          <w:szCs w:val="24"/>
        </w:rPr>
        <w:t xml:space="preserve"> </w:t>
      </w:r>
      <w:r w:rsidRPr="0048625F">
        <w:rPr>
          <w:sz w:val="24"/>
          <w:szCs w:val="24"/>
        </w:rPr>
        <w:t>Referência.</w:t>
      </w:r>
    </w:p>
    <w:p w14:paraId="168B72B8" w14:textId="7D69C131" w:rsidR="00A43F76" w:rsidRPr="0048625F" w:rsidRDefault="00A43F76" w:rsidP="00AB5924">
      <w:pPr>
        <w:pStyle w:val="PargrafodaLista"/>
        <w:numPr>
          <w:ilvl w:val="1"/>
          <w:numId w:val="30"/>
        </w:numPr>
        <w:tabs>
          <w:tab w:val="left" w:pos="567"/>
        </w:tabs>
        <w:spacing w:before="123" w:line="276" w:lineRule="auto"/>
        <w:ind w:left="0" w:right="-7" w:firstLine="0"/>
        <w:rPr>
          <w:sz w:val="24"/>
          <w:szCs w:val="24"/>
        </w:rPr>
      </w:pPr>
      <w:r w:rsidRPr="0048625F">
        <w:rPr>
          <w:sz w:val="24"/>
          <w:szCs w:val="24"/>
        </w:rPr>
        <w:t>Os licitantes devem respeitar os preços máximos estabelecidos nas normas de regência de contratações públicas federais, quando participarem de licitações</w:t>
      </w:r>
      <w:r w:rsidRPr="0048625F">
        <w:rPr>
          <w:spacing w:val="-14"/>
          <w:sz w:val="24"/>
          <w:szCs w:val="24"/>
        </w:rPr>
        <w:t xml:space="preserve"> </w:t>
      </w:r>
      <w:r w:rsidRPr="0048625F">
        <w:rPr>
          <w:sz w:val="24"/>
          <w:szCs w:val="24"/>
        </w:rPr>
        <w:t>públicas;</w:t>
      </w:r>
      <w:r w:rsidR="004E5169" w:rsidRPr="0048625F">
        <w:rPr>
          <w:sz w:val="24"/>
          <w:szCs w:val="24"/>
        </w:rPr>
        <w:t xml:space="preserve"> </w:t>
      </w:r>
    </w:p>
    <w:p w14:paraId="6CE27353" w14:textId="56B70022" w:rsidR="00320D8B" w:rsidRPr="0048625F" w:rsidRDefault="004E5169" w:rsidP="00AB5924">
      <w:pPr>
        <w:pStyle w:val="PargrafodaLista"/>
        <w:numPr>
          <w:ilvl w:val="2"/>
          <w:numId w:val="30"/>
        </w:numPr>
        <w:tabs>
          <w:tab w:val="left" w:pos="567"/>
        </w:tabs>
        <w:spacing w:before="5" w:line="276" w:lineRule="auto"/>
        <w:ind w:left="0" w:right="-7" w:firstLine="0"/>
        <w:rPr>
          <w:sz w:val="24"/>
          <w:szCs w:val="24"/>
        </w:rPr>
      </w:pPr>
      <w:r w:rsidRPr="0048625F">
        <w:rPr>
          <w:sz w:val="24"/>
          <w:szCs w:val="24"/>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w:t>
      </w:r>
      <w:r w:rsidRPr="0048625F">
        <w:rPr>
          <w:spacing w:val="-3"/>
          <w:sz w:val="24"/>
          <w:szCs w:val="24"/>
        </w:rPr>
        <w:t xml:space="preserve">IX, </w:t>
      </w:r>
      <w:r w:rsidRPr="0048625F">
        <w:rPr>
          <w:sz w:val="24"/>
          <w:szCs w:val="24"/>
        </w:rPr>
        <w:t>da Constituição; ou condenação dos agentes públicos responsáveis e da empresa contratada ao pagamento dos prejuízos ao erário, caso verificada a ocorrência de superfaturamento por sobrepreço na execução do contrato.</w:t>
      </w:r>
    </w:p>
    <w:p w14:paraId="73CC0D77" w14:textId="77777777" w:rsidR="00320D8B" w:rsidRPr="0048625F" w:rsidRDefault="00320D8B" w:rsidP="0048625F">
      <w:pPr>
        <w:pStyle w:val="Corpodetexto"/>
        <w:spacing w:before="3"/>
        <w:ind w:right="-7"/>
        <w:jc w:val="both"/>
      </w:pPr>
    </w:p>
    <w:p w14:paraId="762D751B" w14:textId="17AE1884" w:rsidR="00320D8B" w:rsidRPr="0048625F" w:rsidRDefault="00865226" w:rsidP="0048625F">
      <w:pPr>
        <w:pStyle w:val="Corpodetexto"/>
        <w:ind w:right="-7"/>
        <w:jc w:val="both"/>
      </w:pPr>
      <w:r w:rsidRPr="0048625F">
        <w:rPr>
          <w:noProof/>
        </w:rPr>
        <mc:AlternateContent>
          <mc:Choice Requires="wps">
            <w:drawing>
              <wp:inline distT="0" distB="0" distL="0" distR="0" wp14:anchorId="63762629" wp14:editId="70AAE1EF">
                <wp:extent cx="6613452" cy="382905"/>
                <wp:effectExtent l="0" t="0" r="16510" b="17145"/>
                <wp:docPr id="22"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3452" cy="382905"/>
                        </a:xfrm>
                        <a:prstGeom prst="rect">
                          <a:avLst/>
                        </a:prstGeom>
                        <a:solidFill>
                          <a:srgbClr val="D9D9D9"/>
                        </a:solidFill>
                        <a:ln w="6096">
                          <a:solidFill>
                            <a:srgbClr val="000000"/>
                          </a:solidFill>
                          <a:miter lim="800000"/>
                          <a:headEnd/>
                          <a:tailEnd/>
                        </a:ln>
                      </wps:spPr>
                      <wps:txbx>
                        <w:txbxContent>
                          <w:p w14:paraId="48643779" w14:textId="77777777" w:rsidR="00785761" w:rsidRDefault="00785761">
                            <w:pPr>
                              <w:tabs>
                                <w:tab w:val="left" w:pos="676"/>
                                <w:tab w:val="left" w:pos="1264"/>
                                <w:tab w:val="left" w:pos="2853"/>
                                <w:tab w:val="left" w:pos="3443"/>
                                <w:tab w:val="left" w:pos="4670"/>
                                <w:tab w:val="left" w:pos="6895"/>
                                <w:tab w:val="left" w:pos="7619"/>
                                <w:tab w:val="left" w:pos="9302"/>
                              </w:tabs>
                              <w:spacing w:before="18" w:line="247" w:lineRule="auto"/>
                              <w:ind w:left="110" w:right="106" w:hanging="1"/>
                              <w:rPr>
                                <w:b/>
                                <w:sz w:val="24"/>
                              </w:rPr>
                            </w:pPr>
                            <w:r>
                              <w:rPr>
                                <w:b/>
                              </w:rPr>
                              <w:t>7.</w:t>
                            </w:r>
                            <w:r>
                              <w:rPr>
                                <w:sz w:val="24"/>
                              </w:rPr>
                              <w:tab/>
                            </w:r>
                            <w:r>
                              <w:rPr>
                                <w:b/>
                                <w:sz w:val="24"/>
                              </w:rPr>
                              <w:t>DA</w:t>
                            </w:r>
                            <w:r>
                              <w:rPr>
                                <w:sz w:val="24"/>
                              </w:rPr>
                              <w:tab/>
                            </w:r>
                            <w:r>
                              <w:rPr>
                                <w:b/>
                                <w:sz w:val="24"/>
                              </w:rPr>
                              <w:t>ABERTURA</w:t>
                            </w:r>
                            <w:r>
                              <w:rPr>
                                <w:sz w:val="24"/>
                              </w:rPr>
                              <w:tab/>
                            </w:r>
                            <w:r>
                              <w:rPr>
                                <w:b/>
                                <w:sz w:val="24"/>
                              </w:rPr>
                              <w:t>DA</w:t>
                            </w:r>
                            <w:r>
                              <w:rPr>
                                <w:sz w:val="24"/>
                              </w:rPr>
                              <w:tab/>
                            </w:r>
                            <w:r>
                              <w:rPr>
                                <w:b/>
                                <w:sz w:val="24"/>
                              </w:rPr>
                              <w:t>SESSÃO,</w:t>
                            </w:r>
                            <w:r>
                              <w:rPr>
                                <w:sz w:val="24"/>
                              </w:rPr>
                              <w:tab/>
                            </w:r>
                            <w:r>
                              <w:rPr>
                                <w:b/>
                                <w:sz w:val="24"/>
                              </w:rPr>
                              <w:t>CLASSIFICAÇÃO</w:t>
                            </w:r>
                            <w:r>
                              <w:rPr>
                                <w:sz w:val="24"/>
                              </w:rPr>
                              <w:tab/>
                            </w:r>
                            <w:r>
                              <w:rPr>
                                <w:b/>
                                <w:sz w:val="24"/>
                              </w:rPr>
                              <w:t>DAS</w:t>
                            </w:r>
                            <w:r>
                              <w:rPr>
                                <w:sz w:val="24"/>
                              </w:rPr>
                              <w:tab/>
                            </w:r>
                            <w:r>
                              <w:rPr>
                                <w:b/>
                                <w:sz w:val="24"/>
                              </w:rPr>
                              <w:t>PROPOSTAS</w:t>
                            </w:r>
                            <w:r>
                              <w:rPr>
                                <w:sz w:val="24"/>
                              </w:rPr>
                              <w:tab/>
                            </w:r>
                            <w:r>
                              <w:rPr>
                                <w:b/>
                                <w:spacing w:val="-17"/>
                                <w:sz w:val="24"/>
                              </w:rPr>
                              <w:t xml:space="preserve">E </w:t>
                            </w:r>
                            <w:r>
                              <w:rPr>
                                <w:b/>
                                <w:sz w:val="24"/>
                              </w:rPr>
                              <w:t>FORMULAÇÃO DE</w:t>
                            </w:r>
                            <w:r>
                              <w:rPr>
                                <w:b/>
                                <w:spacing w:val="-1"/>
                                <w:sz w:val="24"/>
                              </w:rPr>
                              <w:t xml:space="preserve"> </w:t>
                            </w:r>
                            <w:r>
                              <w:rPr>
                                <w:b/>
                                <w:sz w:val="24"/>
                              </w:rPr>
                              <w:t>LANCES</w:t>
                            </w:r>
                          </w:p>
                        </w:txbxContent>
                      </wps:txbx>
                      <wps:bodyPr rot="0" vert="horz" wrap="square" lIns="0" tIns="0" rIns="0" bIns="0" anchor="t" anchorCtr="0" upright="1">
                        <a:noAutofit/>
                      </wps:bodyPr>
                    </wps:wsp>
                  </a:graphicData>
                </a:graphic>
              </wp:inline>
            </w:drawing>
          </mc:Choice>
          <mc:Fallback>
            <w:pict>
              <v:shape w14:anchorId="63762629" id="Caixa de Texto 22" o:spid="_x0000_s1033" type="#_x0000_t202" style="width:520.75pt;height:30.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" fillcolor="#d9d9d9" strokeweight=".48pt">
                <v:textbox inset="0,0,0,0">
                  <w:txbxContent>
                    <w:p w14:paraId="48643779" w14:textId="77777777" w:rsidR="00785761" w:rsidRDefault="00785761">
                      <w:pPr>
                        <w:tabs>
                          <w:tab w:val="left" w:pos="676"/>
                          <w:tab w:val="left" w:pos="1264"/>
                          <w:tab w:val="left" w:pos="2853"/>
                          <w:tab w:val="left" w:pos="3443"/>
                          <w:tab w:val="left" w:pos="4670"/>
                          <w:tab w:val="left" w:pos="6895"/>
                          <w:tab w:val="left" w:pos="7619"/>
                          <w:tab w:val="left" w:pos="9302"/>
                        </w:tabs>
                        <w:spacing w:before="18" w:line="247" w:lineRule="auto"/>
                        <w:ind w:left="110" w:right="106" w:hanging="1"/>
                        <w:rPr>
                          <w:b/>
                          <w:sz w:val="24"/>
                        </w:rPr>
                      </w:pPr>
                      <w:r>
                        <w:rPr>
                          <w:b/>
                        </w:rPr>
                        <w:t>7.</w:t>
                      </w:r>
                      <w:r>
                        <w:rPr>
                          <w:sz w:val="24"/>
                        </w:rPr>
                        <w:tab/>
                      </w:r>
                      <w:r>
                        <w:rPr>
                          <w:b/>
                          <w:sz w:val="24"/>
                        </w:rPr>
                        <w:t>DA</w:t>
                      </w:r>
                      <w:r>
                        <w:rPr>
                          <w:sz w:val="24"/>
                        </w:rPr>
                        <w:tab/>
                      </w:r>
                      <w:r>
                        <w:rPr>
                          <w:b/>
                          <w:sz w:val="24"/>
                        </w:rPr>
                        <w:t>ABERTURA</w:t>
                      </w:r>
                      <w:r>
                        <w:rPr>
                          <w:sz w:val="24"/>
                        </w:rPr>
                        <w:tab/>
                      </w:r>
                      <w:r>
                        <w:rPr>
                          <w:b/>
                          <w:sz w:val="24"/>
                        </w:rPr>
                        <w:t>DA</w:t>
                      </w:r>
                      <w:r>
                        <w:rPr>
                          <w:sz w:val="24"/>
                        </w:rPr>
                        <w:tab/>
                      </w:r>
                      <w:r>
                        <w:rPr>
                          <w:b/>
                          <w:sz w:val="24"/>
                        </w:rPr>
                        <w:t>SESSÃO,</w:t>
                      </w:r>
                      <w:r>
                        <w:rPr>
                          <w:sz w:val="24"/>
                        </w:rPr>
                        <w:tab/>
                      </w:r>
                      <w:r>
                        <w:rPr>
                          <w:b/>
                          <w:sz w:val="24"/>
                        </w:rPr>
                        <w:t>CLASSIFICAÇÃO</w:t>
                      </w:r>
                      <w:r>
                        <w:rPr>
                          <w:sz w:val="24"/>
                        </w:rPr>
                        <w:tab/>
                      </w:r>
                      <w:r>
                        <w:rPr>
                          <w:b/>
                          <w:sz w:val="24"/>
                        </w:rPr>
                        <w:t>DAS</w:t>
                      </w:r>
                      <w:r>
                        <w:rPr>
                          <w:sz w:val="24"/>
                        </w:rPr>
                        <w:tab/>
                      </w:r>
                      <w:r>
                        <w:rPr>
                          <w:b/>
                          <w:sz w:val="24"/>
                        </w:rPr>
                        <w:t>PROPOSTAS</w:t>
                      </w:r>
                      <w:r>
                        <w:rPr>
                          <w:sz w:val="24"/>
                        </w:rPr>
                        <w:tab/>
                      </w:r>
                      <w:r>
                        <w:rPr>
                          <w:b/>
                          <w:spacing w:val="-17"/>
                          <w:sz w:val="24"/>
                        </w:rPr>
                        <w:t xml:space="preserve">E </w:t>
                      </w:r>
                      <w:r>
                        <w:rPr>
                          <w:b/>
                          <w:sz w:val="24"/>
                        </w:rPr>
                        <w:t>FORMULAÇÃO DE</w:t>
                      </w:r>
                      <w:r>
                        <w:rPr>
                          <w:b/>
                          <w:spacing w:val="-1"/>
                          <w:sz w:val="24"/>
                        </w:rPr>
                        <w:t xml:space="preserve"> </w:t>
                      </w:r>
                      <w:r>
                        <w:rPr>
                          <w:b/>
                          <w:sz w:val="24"/>
                        </w:rPr>
                        <w:t>LANCES</w:t>
                      </w:r>
                    </w:p>
                  </w:txbxContent>
                </v:textbox>
                <w10:anchorlock/>
              </v:shape>
            </w:pict>
          </mc:Fallback>
        </mc:AlternateContent>
      </w:r>
    </w:p>
    <w:p w14:paraId="48F275C8" w14:textId="77777777" w:rsidR="00320D8B" w:rsidRPr="0048625F" w:rsidRDefault="00A07ED4" w:rsidP="0048625F">
      <w:pPr>
        <w:pStyle w:val="PargrafodaLista"/>
        <w:numPr>
          <w:ilvl w:val="1"/>
          <w:numId w:val="14"/>
        </w:numPr>
        <w:spacing w:before="67" w:line="278" w:lineRule="auto"/>
        <w:ind w:left="0" w:right="-7" w:firstLine="0"/>
        <w:rPr>
          <w:sz w:val="24"/>
          <w:szCs w:val="24"/>
        </w:rPr>
      </w:pPr>
      <w:r w:rsidRPr="0048625F">
        <w:rPr>
          <w:sz w:val="24"/>
          <w:szCs w:val="24"/>
        </w:rPr>
        <w:t>A abertura da presente licitação dar-se-á em sessão pública, por meio de sistema eletrônico, na data, horário e local indicados neste</w:t>
      </w:r>
      <w:r w:rsidRPr="0048625F">
        <w:rPr>
          <w:spacing w:val="-5"/>
          <w:sz w:val="24"/>
          <w:szCs w:val="24"/>
        </w:rPr>
        <w:t xml:space="preserve"> </w:t>
      </w:r>
      <w:r w:rsidRPr="0048625F">
        <w:rPr>
          <w:sz w:val="24"/>
          <w:szCs w:val="24"/>
        </w:rPr>
        <w:t>Edital.</w:t>
      </w:r>
    </w:p>
    <w:p w14:paraId="189D65EE" w14:textId="77777777" w:rsidR="00320D8B" w:rsidRPr="0048625F" w:rsidRDefault="00A07ED4" w:rsidP="0048625F">
      <w:pPr>
        <w:pStyle w:val="PargrafodaLista"/>
        <w:numPr>
          <w:ilvl w:val="1"/>
          <w:numId w:val="14"/>
        </w:numPr>
        <w:tabs>
          <w:tab w:val="left" w:pos="851"/>
        </w:tabs>
        <w:spacing w:before="113" w:line="276" w:lineRule="auto"/>
        <w:ind w:left="0" w:right="-7" w:firstLine="0"/>
        <w:rPr>
          <w:sz w:val="24"/>
          <w:szCs w:val="24"/>
        </w:rPr>
      </w:pPr>
      <w:r w:rsidRPr="0048625F">
        <w:rPr>
          <w:sz w:val="24"/>
          <w:szCs w:val="24"/>
        </w:rPr>
        <w:t>O Pregoeiro verificará as propostas apresentadas, desclassificando desde logo aquelas que não estejam em conformidade com os requisitos estabelecidos neste Edital, contenham vícios insanáveis ou não apresentem as especificações técnicas exigidas no Termo de</w:t>
      </w:r>
      <w:r w:rsidRPr="0048625F">
        <w:rPr>
          <w:spacing w:val="-5"/>
          <w:sz w:val="24"/>
          <w:szCs w:val="24"/>
        </w:rPr>
        <w:t xml:space="preserve"> </w:t>
      </w:r>
      <w:r w:rsidRPr="0048625F">
        <w:rPr>
          <w:sz w:val="24"/>
          <w:szCs w:val="24"/>
        </w:rPr>
        <w:t>Referência.</w:t>
      </w:r>
    </w:p>
    <w:p w14:paraId="695C20FE" w14:textId="77777777" w:rsidR="00320D8B" w:rsidRPr="0048625F" w:rsidRDefault="00A07ED4" w:rsidP="0048625F">
      <w:pPr>
        <w:pStyle w:val="PargrafodaLista"/>
        <w:numPr>
          <w:ilvl w:val="2"/>
          <w:numId w:val="14"/>
        </w:numPr>
        <w:tabs>
          <w:tab w:val="left" w:pos="709"/>
        </w:tabs>
        <w:spacing w:before="120"/>
        <w:ind w:left="0" w:right="-7" w:firstLine="0"/>
        <w:rPr>
          <w:sz w:val="24"/>
          <w:szCs w:val="24"/>
        </w:rPr>
      </w:pPr>
      <w:r w:rsidRPr="0048625F">
        <w:rPr>
          <w:sz w:val="24"/>
          <w:szCs w:val="24"/>
        </w:rPr>
        <w:t>Também será desclassificada a proposta que identifique o</w:t>
      </w:r>
      <w:r w:rsidRPr="0048625F">
        <w:rPr>
          <w:spacing w:val="-15"/>
          <w:sz w:val="24"/>
          <w:szCs w:val="24"/>
        </w:rPr>
        <w:t xml:space="preserve"> </w:t>
      </w:r>
      <w:r w:rsidRPr="0048625F">
        <w:rPr>
          <w:sz w:val="24"/>
          <w:szCs w:val="24"/>
        </w:rPr>
        <w:t>licitante.</w:t>
      </w:r>
    </w:p>
    <w:p w14:paraId="0E6A9FB2" w14:textId="77777777" w:rsidR="00320D8B" w:rsidRPr="0048625F" w:rsidRDefault="00A07ED4" w:rsidP="0048625F">
      <w:pPr>
        <w:pStyle w:val="PargrafodaLista"/>
        <w:numPr>
          <w:ilvl w:val="2"/>
          <w:numId w:val="14"/>
        </w:numPr>
        <w:tabs>
          <w:tab w:val="left" w:pos="709"/>
        </w:tabs>
        <w:spacing w:before="163" w:line="276" w:lineRule="auto"/>
        <w:ind w:left="0" w:right="-7" w:firstLine="0"/>
        <w:rPr>
          <w:sz w:val="24"/>
          <w:szCs w:val="24"/>
        </w:rPr>
      </w:pPr>
      <w:r w:rsidRPr="0048625F">
        <w:rPr>
          <w:sz w:val="24"/>
          <w:szCs w:val="24"/>
        </w:rPr>
        <w:t>A desclassificação será sempre fundamentada e registrada no sistema, com acompanhamento em tempo real por todos os</w:t>
      </w:r>
      <w:r w:rsidRPr="0048625F">
        <w:rPr>
          <w:spacing w:val="-6"/>
          <w:sz w:val="24"/>
          <w:szCs w:val="24"/>
        </w:rPr>
        <w:t xml:space="preserve"> </w:t>
      </w:r>
      <w:r w:rsidRPr="0048625F">
        <w:rPr>
          <w:sz w:val="24"/>
          <w:szCs w:val="24"/>
        </w:rPr>
        <w:t>participantes.</w:t>
      </w:r>
    </w:p>
    <w:p w14:paraId="2B7D26F6" w14:textId="77777777" w:rsidR="00320D8B" w:rsidRPr="0048625F" w:rsidRDefault="00A07ED4" w:rsidP="0048625F">
      <w:pPr>
        <w:pStyle w:val="PargrafodaLista"/>
        <w:numPr>
          <w:ilvl w:val="2"/>
          <w:numId w:val="14"/>
        </w:numPr>
        <w:tabs>
          <w:tab w:val="left" w:pos="709"/>
        </w:tabs>
        <w:spacing w:before="117" w:line="280" w:lineRule="auto"/>
        <w:ind w:left="0" w:right="-7" w:firstLine="0"/>
        <w:rPr>
          <w:sz w:val="24"/>
          <w:szCs w:val="24"/>
        </w:rPr>
      </w:pPr>
      <w:r w:rsidRPr="0048625F">
        <w:rPr>
          <w:sz w:val="24"/>
          <w:szCs w:val="24"/>
        </w:rPr>
        <w:t>A não desclassificação da proposta não impede o seu julgamento definitivo em sentido contrário, levado a efeito na fase de</w:t>
      </w:r>
      <w:r w:rsidRPr="0048625F">
        <w:rPr>
          <w:spacing w:val="-10"/>
          <w:sz w:val="24"/>
          <w:szCs w:val="24"/>
        </w:rPr>
        <w:t xml:space="preserve"> </w:t>
      </w:r>
      <w:r w:rsidRPr="0048625F">
        <w:rPr>
          <w:sz w:val="24"/>
          <w:szCs w:val="24"/>
        </w:rPr>
        <w:t>aceitação.</w:t>
      </w:r>
    </w:p>
    <w:p w14:paraId="7B4C8727" w14:textId="77777777" w:rsidR="00320D8B" w:rsidRPr="0048625F" w:rsidRDefault="00A07ED4" w:rsidP="0048625F">
      <w:pPr>
        <w:pStyle w:val="PargrafodaLista"/>
        <w:numPr>
          <w:ilvl w:val="1"/>
          <w:numId w:val="14"/>
        </w:numPr>
        <w:tabs>
          <w:tab w:val="left" w:pos="709"/>
        </w:tabs>
        <w:spacing w:before="110" w:line="276" w:lineRule="auto"/>
        <w:ind w:left="0" w:right="-7" w:firstLine="0"/>
        <w:rPr>
          <w:sz w:val="24"/>
          <w:szCs w:val="24"/>
        </w:rPr>
      </w:pPr>
      <w:r w:rsidRPr="0048625F">
        <w:rPr>
          <w:sz w:val="24"/>
          <w:szCs w:val="24"/>
        </w:rPr>
        <w:t>O sistema ordenará automaticamente as propostas classificadas, sendo que somente estas participarão da fase de</w:t>
      </w:r>
      <w:r w:rsidRPr="0048625F">
        <w:rPr>
          <w:spacing w:val="-10"/>
          <w:sz w:val="24"/>
          <w:szCs w:val="24"/>
        </w:rPr>
        <w:t xml:space="preserve"> </w:t>
      </w:r>
      <w:r w:rsidRPr="0048625F">
        <w:rPr>
          <w:sz w:val="24"/>
          <w:szCs w:val="24"/>
        </w:rPr>
        <w:t>lances.</w:t>
      </w:r>
    </w:p>
    <w:p w14:paraId="41E9D090" w14:textId="77777777" w:rsidR="00320D8B" w:rsidRPr="0048625F" w:rsidRDefault="00A07ED4" w:rsidP="0048625F">
      <w:pPr>
        <w:pStyle w:val="PargrafodaLista"/>
        <w:numPr>
          <w:ilvl w:val="1"/>
          <w:numId w:val="14"/>
        </w:numPr>
        <w:tabs>
          <w:tab w:val="left" w:pos="851"/>
        </w:tabs>
        <w:spacing w:before="119" w:line="278" w:lineRule="auto"/>
        <w:ind w:left="0" w:right="-7" w:firstLine="0"/>
        <w:rPr>
          <w:sz w:val="24"/>
          <w:szCs w:val="24"/>
        </w:rPr>
      </w:pPr>
      <w:r w:rsidRPr="0048625F">
        <w:rPr>
          <w:sz w:val="24"/>
          <w:szCs w:val="24"/>
        </w:rPr>
        <w:t>O sistema disponibilizará campo próprio para troca de mensagens entre o Pregoeiro e os</w:t>
      </w:r>
      <w:r w:rsidRPr="0048625F">
        <w:rPr>
          <w:spacing w:val="-5"/>
          <w:sz w:val="24"/>
          <w:szCs w:val="24"/>
        </w:rPr>
        <w:t xml:space="preserve"> </w:t>
      </w:r>
      <w:r w:rsidRPr="0048625F">
        <w:rPr>
          <w:sz w:val="24"/>
          <w:szCs w:val="24"/>
        </w:rPr>
        <w:t>licitantes.</w:t>
      </w:r>
    </w:p>
    <w:p w14:paraId="41F305A5" w14:textId="77777777" w:rsidR="00320D8B" w:rsidRPr="0048625F" w:rsidRDefault="00A07ED4" w:rsidP="0048625F">
      <w:pPr>
        <w:pStyle w:val="PargrafodaLista"/>
        <w:numPr>
          <w:ilvl w:val="1"/>
          <w:numId w:val="14"/>
        </w:numPr>
        <w:tabs>
          <w:tab w:val="left" w:pos="851"/>
        </w:tabs>
        <w:spacing w:before="116" w:line="276" w:lineRule="auto"/>
        <w:ind w:left="0" w:right="-7" w:firstLine="0"/>
        <w:rPr>
          <w:sz w:val="24"/>
          <w:szCs w:val="24"/>
        </w:rPr>
      </w:pPr>
      <w:r w:rsidRPr="0048625F">
        <w:rPr>
          <w:sz w:val="24"/>
          <w:szCs w:val="24"/>
        </w:rPr>
        <w:t>Iniciada a etapa competitiva, os licitantes deverão encaminhar lances exclusivamente por meio do sistema eletrônico, sendo imediatamente informados do seu recebimento e do valor consignado no registro.</w:t>
      </w:r>
    </w:p>
    <w:p w14:paraId="232C62E9" w14:textId="77777777" w:rsidR="00320D8B" w:rsidRPr="0048625F" w:rsidRDefault="00A07ED4" w:rsidP="0048625F">
      <w:pPr>
        <w:pStyle w:val="PargrafodaLista"/>
        <w:numPr>
          <w:ilvl w:val="2"/>
          <w:numId w:val="14"/>
        </w:numPr>
        <w:spacing w:before="118"/>
        <w:ind w:left="0" w:right="-7" w:firstLine="0"/>
        <w:rPr>
          <w:i/>
          <w:sz w:val="24"/>
          <w:szCs w:val="24"/>
        </w:rPr>
      </w:pPr>
      <w:r w:rsidRPr="0048625F">
        <w:rPr>
          <w:sz w:val="24"/>
          <w:szCs w:val="24"/>
        </w:rPr>
        <w:t xml:space="preserve">O lance deverá ser ofertado pelo valor </w:t>
      </w:r>
      <w:r w:rsidRPr="0048625F">
        <w:rPr>
          <w:i/>
          <w:sz w:val="24"/>
          <w:szCs w:val="24"/>
        </w:rPr>
        <w:t>total/unitário do</w:t>
      </w:r>
      <w:r w:rsidRPr="0048625F">
        <w:rPr>
          <w:i/>
          <w:spacing w:val="-18"/>
          <w:sz w:val="24"/>
          <w:szCs w:val="24"/>
        </w:rPr>
        <w:t xml:space="preserve"> </w:t>
      </w:r>
      <w:r w:rsidR="00A7245F" w:rsidRPr="0048625F">
        <w:rPr>
          <w:i/>
          <w:sz w:val="24"/>
          <w:szCs w:val="24"/>
        </w:rPr>
        <w:t>item</w:t>
      </w:r>
      <w:r w:rsidRPr="0048625F">
        <w:rPr>
          <w:i/>
          <w:sz w:val="24"/>
          <w:szCs w:val="24"/>
        </w:rPr>
        <w:t>.</w:t>
      </w:r>
    </w:p>
    <w:p w14:paraId="78DB418F" w14:textId="77777777" w:rsidR="00320D8B" w:rsidRPr="0048625F" w:rsidRDefault="00A07ED4" w:rsidP="0048625F">
      <w:pPr>
        <w:pStyle w:val="PargrafodaLista"/>
        <w:numPr>
          <w:ilvl w:val="1"/>
          <w:numId w:val="14"/>
        </w:numPr>
        <w:tabs>
          <w:tab w:val="left" w:pos="993"/>
        </w:tabs>
        <w:spacing w:before="163" w:line="276" w:lineRule="auto"/>
        <w:ind w:left="0" w:right="-7" w:firstLine="0"/>
        <w:rPr>
          <w:sz w:val="24"/>
          <w:szCs w:val="24"/>
        </w:rPr>
      </w:pPr>
      <w:r w:rsidRPr="0048625F">
        <w:rPr>
          <w:sz w:val="24"/>
          <w:szCs w:val="24"/>
        </w:rPr>
        <w:t>Os licitantes poderão oferecer lances sucessivos, observando o horário fixado para abertura da sessão e as regras estabelecidas no</w:t>
      </w:r>
      <w:r w:rsidRPr="0048625F">
        <w:rPr>
          <w:spacing w:val="-1"/>
          <w:sz w:val="24"/>
          <w:szCs w:val="24"/>
        </w:rPr>
        <w:t xml:space="preserve"> </w:t>
      </w:r>
      <w:r w:rsidRPr="0048625F">
        <w:rPr>
          <w:sz w:val="24"/>
          <w:szCs w:val="24"/>
        </w:rPr>
        <w:t>Edital.</w:t>
      </w:r>
    </w:p>
    <w:p w14:paraId="0E6EFEA4" w14:textId="77777777" w:rsidR="00320D8B" w:rsidRPr="0048625F" w:rsidRDefault="00A07ED4" w:rsidP="0048625F">
      <w:pPr>
        <w:pStyle w:val="PargrafodaLista"/>
        <w:numPr>
          <w:ilvl w:val="1"/>
          <w:numId w:val="14"/>
        </w:numPr>
        <w:tabs>
          <w:tab w:val="left" w:pos="709"/>
          <w:tab w:val="left" w:pos="993"/>
        </w:tabs>
        <w:spacing w:before="117" w:line="280" w:lineRule="auto"/>
        <w:ind w:left="0" w:right="-7" w:firstLine="0"/>
        <w:rPr>
          <w:sz w:val="24"/>
          <w:szCs w:val="24"/>
        </w:rPr>
      </w:pPr>
      <w:r w:rsidRPr="0048625F">
        <w:rPr>
          <w:sz w:val="24"/>
          <w:szCs w:val="24"/>
        </w:rPr>
        <w:t>O licitante somente poderá oferecer lance de valor inferior ao último por ele ofertado e registrado pelo</w:t>
      </w:r>
      <w:r w:rsidRPr="0048625F">
        <w:rPr>
          <w:spacing w:val="-1"/>
          <w:sz w:val="24"/>
          <w:szCs w:val="24"/>
        </w:rPr>
        <w:t xml:space="preserve"> </w:t>
      </w:r>
      <w:r w:rsidRPr="0048625F">
        <w:rPr>
          <w:sz w:val="24"/>
          <w:szCs w:val="24"/>
        </w:rPr>
        <w:t>sistema.</w:t>
      </w:r>
    </w:p>
    <w:p w14:paraId="532B9E70" w14:textId="77777777" w:rsidR="00320D8B" w:rsidRPr="0048625F" w:rsidRDefault="00A07ED4" w:rsidP="0048625F">
      <w:pPr>
        <w:pStyle w:val="PargrafodaLista"/>
        <w:numPr>
          <w:ilvl w:val="1"/>
          <w:numId w:val="14"/>
        </w:numPr>
        <w:tabs>
          <w:tab w:val="left" w:pos="426"/>
          <w:tab w:val="left" w:pos="993"/>
        </w:tabs>
        <w:spacing w:before="110" w:line="276" w:lineRule="auto"/>
        <w:ind w:left="0" w:right="-7" w:firstLine="0"/>
        <w:rPr>
          <w:sz w:val="24"/>
          <w:szCs w:val="24"/>
        </w:rPr>
      </w:pPr>
      <w:r w:rsidRPr="0048625F">
        <w:rPr>
          <w:sz w:val="24"/>
          <w:szCs w:val="24"/>
        </w:rPr>
        <w:t>O intervalo mínimo de diferença de valores entre os lances, que incidirá tanto em relação aos lances intermediários quanto em relação à proposta que cobrir a melhor oferta deverá ser de R$</w:t>
      </w:r>
      <w:r w:rsidRPr="0048625F">
        <w:rPr>
          <w:spacing w:val="-7"/>
          <w:sz w:val="24"/>
          <w:szCs w:val="24"/>
        </w:rPr>
        <w:t xml:space="preserve"> </w:t>
      </w:r>
      <w:r w:rsidR="00FD5F34" w:rsidRPr="0048625F">
        <w:rPr>
          <w:spacing w:val="-7"/>
          <w:sz w:val="24"/>
          <w:szCs w:val="24"/>
        </w:rPr>
        <w:t>0</w:t>
      </w:r>
      <w:r w:rsidRPr="0048625F">
        <w:rPr>
          <w:sz w:val="24"/>
          <w:szCs w:val="24"/>
        </w:rPr>
        <w:t>,0</w:t>
      </w:r>
      <w:r w:rsidR="00FD5F34" w:rsidRPr="0048625F">
        <w:rPr>
          <w:sz w:val="24"/>
          <w:szCs w:val="24"/>
        </w:rPr>
        <w:t>1</w:t>
      </w:r>
      <w:r w:rsidRPr="0048625F">
        <w:rPr>
          <w:sz w:val="24"/>
          <w:szCs w:val="24"/>
        </w:rPr>
        <w:t>.</w:t>
      </w:r>
    </w:p>
    <w:p w14:paraId="4B6A05C1" w14:textId="77777777" w:rsidR="00320D8B" w:rsidRPr="0048625F" w:rsidRDefault="00A07ED4" w:rsidP="0048625F">
      <w:pPr>
        <w:pStyle w:val="PargrafodaLista"/>
        <w:numPr>
          <w:ilvl w:val="1"/>
          <w:numId w:val="14"/>
        </w:numPr>
        <w:tabs>
          <w:tab w:val="left" w:pos="851"/>
          <w:tab w:val="left" w:pos="993"/>
        </w:tabs>
        <w:spacing w:before="120" w:line="276" w:lineRule="auto"/>
        <w:ind w:left="0" w:right="-7" w:firstLine="0"/>
        <w:rPr>
          <w:sz w:val="24"/>
          <w:szCs w:val="24"/>
        </w:rPr>
      </w:pPr>
      <w:r w:rsidRPr="0048625F">
        <w:rPr>
          <w:sz w:val="24"/>
          <w:szCs w:val="24"/>
        </w:rPr>
        <w:t>O intervalo entre os lances enviados pelo mesmo licitante poderá variar conforme o</w:t>
      </w:r>
      <w:r w:rsidRPr="0048625F">
        <w:rPr>
          <w:spacing w:val="-3"/>
          <w:sz w:val="24"/>
          <w:szCs w:val="24"/>
        </w:rPr>
        <w:t xml:space="preserve"> </w:t>
      </w:r>
      <w:r w:rsidRPr="0048625F">
        <w:rPr>
          <w:sz w:val="24"/>
          <w:szCs w:val="24"/>
        </w:rPr>
        <w:t>pregão</w:t>
      </w:r>
      <w:r w:rsidRPr="0048625F">
        <w:rPr>
          <w:spacing w:val="-1"/>
          <w:sz w:val="24"/>
          <w:szCs w:val="24"/>
        </w:rPr>
        <w:t xml:space="preserve"> </w:t>
      </w:r>
      <w:r w:rsidRPr="0048625F">
        <w:rPr>
          <w:sz w:val="24"/>
          <w:szCs w:val="24"/>
        </w:rPr>
        <w:t>e</w:t>
      </w:r>
      <w:r w:rsidRPr="0048625F">
        <w:rPr>
          <w:spacing w:val="-2"/>
          <w:sz w:val="24"/>
          <w:szCs w:val="24"/>
        </w:rPr>
        <w:t xml:space="preserve"> </w:t>
      </w:r>
      <w:r w:rsidRPr="0048625F">
        <w:rPr>
          <w:sz w:val="24"/>
          <w:szCs w:val="24"/>
        </w:rPr>
        <w:t>objeto</w:t>
      </w:r>
      <w:r w:rsidRPr="0048625F">
        <w:rPr>
          <w:spacing w:val="-2"/>
          <w:sz w:val="24"/>
          <w:szCs w:val="24"/>
        </w:rPr>
        <w:t xml:space="preserve"> </w:t>
      </w:r>
      <w:r w:rsidRPr="0048625F">
        <w:rPr>
          <w:sz w:val="24"/>
          <w:szCs w:val="24"/>
        </w:rPr>
        <w:t>licitado,</w:t>
      </w:r>
      <w:r w:rsidRPr="0048625F">
        <w:rPr>
          <w:spacing w:val="-1"/>
          <w:sz w:val="24"/>
          <w:szCs w:val="24"/>
        </w:rPr>
        <w:t xml:space="preserve"> </w:t>
      </w:r>
      <w:r w:rsidRPr="0048625F">
        <w:rPr>
          <w:sz w:val="24"/>
          <w:szCs w:val="24"/>
        </w:rPr>
        <w:t>quando</w:t>
      </w:r>
      <w:r w:rsidRPr="0048625F">
        <w:rPr>
          <w:spacing w:val="-1"/>
          <w:sz w:val="24"/>
          <w:szCs w:val="24"/>
        </w:rPr>
        <w:t xml:space="preserve"> </w:t>
      </w:r>
      <w:r w:rsidRPr="0048625F">
        <w:rPr>
          <w:sz w:val="24"/>
          <w:szCs w:val="24"/>
        </w:rPr>
        <w:t>o</w:t>
      </w:r>
      <w:r w:rsidRPr="0048625F">
        <w:rPr>
          <w:spacing w:val="-2"/>
          <w:sz w:val="24"/>
          <w:szCs w:val="24"/>
        </w:rPr>
        <w:t xml:space="preserve"> </w:t>
      </w:r>
      <w:r w:rsidRPr="0048625F">
        <w:rPr>
          <w:sz w:val="24"/>
          <w:szCs w:val="24"/>
        </w:rPr>
        <w:t>pregoeiro</w:t>
      </w:r>
      <w:r w:rsidRPr="0048625F">
        <w:rPr>
          <w:spacing w:val="-2"/>
          <w:sz w:val="24"/>
          <w:szCs w:val="24"/>
        </w:rPr>
        <w:t xml:space="preserve"> </w:t>
      </w:r>
      <w:r w:rsidRPr="0048625F">
        <w:rPr>
          <w:sz w:val="24"/>
          <w:szCs w:val="24"/>
        </w:rPr>
        <w:t>definir</w:t>
      </w:r>
      <w:r w:rsidRPr="0048625F">
        <w:rPr>
          <w:spacing w:val="-2"/>
          <w:sz w:val="24"/>
          <w:szCs w:val="24"/>
        </w:rPr>
        <w:t xml:space="preserve"> </w:t>
      </w:r>
      <w:r w:rsidRPr="0048625F">
        <w:rPr>
          <w:sz w:val="24"/>
          <w:szCs w:val="24"/>
        </w:rPr>
        <w:t>uma</w:t>
      </w:r>
      <w:r w:rsidRPr="0048625F">
        <w:rPr>
          <w:spacing w:val="-2"/>
          <w:sz w:val="24"/>
          <w:szCs w:val="24"/>
        </w:rPr>
        <w:t xml:space="preserve"> </w:t>
      </w:r>
      <w:r w:rsidRPr="0048625F">
        <w:rPr>
          <w:sz w:val="24"/>
          <w:szCs w:val="24"/>
        </w:rPr>
        <w:t>margem</w:t>
      </w:r>
      <w:r w:rsidRPr="0048625F">
        <w:rPr>
          <w:spacing w:val="-1"/>
          <w:sz w:val="24"/>
          <w:szCs w:val="24"/>
        </w:rPr>
        <w:t xml:space="preserve"> </w:t>
      </w:r>
      <w:r w:rsidRPr="0048625F">
        <w:rPr>
          <w:sz w:val="24"/>
          <w:szCs w:val="24"/>
        </w:rPr>
        <w:t>de</w:t>
      </w:r>
      <w:r w:rsidRPr="0048625F">
        <w:rPr>
          <w:spacing w:val="-3"/>
          <w:sz w:val="24"/>
          <w:szCs w:val="24"/>
        </w:rPr>
        <w:t xml:space="preserve"> </w:t>
      </w:r>
      <w:r w:rsidRPr="0048625F">
        <w:rPr>
          <w:sz w:val="24"/>
          <w:szCs w:val="24"/>
        </w:rPr>
        <w:t>lance para</w:t>
      </w:r>
      <w:r w:rsidRPr="0048625F">
        <w:rPr>
          <w:spacing w:val="-2"/>
          <w:sz w:val="24"/>
          <w:szCs w:val="24"/>
        </w:rPr>
        <w:t xml:space="preserve"> </w:t>
      </w:r>
      <w:r w:rsidRPr="0048625F">
        <w:rPr>
          <w:sz w:val="24"/>
          <w:szCs w:val="24"/>
        </w:rPr>
        <w:t>esse</w:t>
      </w:r>
      <w:r w:rsidRPr="0048625F">
        <w:rPr>
          <w:spacing w:val="-29"/>
          <w:sz w:val="24"/>
          <w:szCs w:val="24"/>
        </w:rPr>
        <w:t xml:space="preserve"> </w:t>
      </w:r>
      <w:r w:rsidR="00732E5E" w:rsidRPr="0048625F">
        <w:rPr>
          <w:sz w:val="24"/>
          <w:szCs w:val="24"/>
        </w:rPr>
        <w:t>item</w:t>
      </w:r>
      <w:r w:rsidRPr="0048625F">
        <w:rPr>
          <w:sz w:val="24"/>
          <w:szCs w:val="24"/>
        </w:rPr>
        <w:t>.</w:t>
      </w:r>
    </w:p>
    <w:p w14:paraId="3D6B9980" w14:textId="77777777" w:rsidR="00320D8B" w:rsidRPr="0048625F" w:rsidRDefault="00A07ED4" w:rsidP="0048625F">
      <w:pPr>
        <w:pStyle w:val="PargrafodaLista"/>
        <w:numPr>
          <w:ilvl w:val="1"/>
          <w:numId w:val="13"/>
        </w:numPr>
        <w:tabs>
          <w:tab w:val="left" w:pos="426"/>
          <w:tab w:val="left" w:pos="993"/>
        </w:tabs>
        <w:spacing w:before="119" w:line="276" w:lineRule="auto"/>
        <w:ind w:left="0" w:right="-7" w:firstLine="0"/>
        <w:rPr>
          <w:sz w:val="24"/>
          <w:szCs w:val="24"/>
        </w:rPr>
      </w:pPr>
      <w:r w:rsidRPr="0048625F">
        <w:rPr>
          <w:sz w:val="24"/>
          <w:szCs w:val="24"/>
        </w:rPr>
        <w:t xml:space="preserve">Será adotado para o envio de lances no pregão eletrônico o </w:t>
      </w:r>
      <w:r w:rsidRPr="0048625F">
        <w:rPr>
          <w:b/>
          <w:sz w:val="24"/>
          <w:szCs w:val="24"/>
        </w:rPr>
        <w:t>modo de disputa “aberto”</w:t>
      </w:r>
      <w:r w:rsidRPr="0048625F">
        <w:rPr>
          <w:sz w:val="24"/>
          <w:szCs w:val="24"/>
        </w:rPr>
        <w:t>, em que os licitantes apresentarão lances públicos e sucessivos, com prorrogações.</w:t>
      </w:r>
    </w:p>
    <w:p w14:paraId="63EC9BEA" w14:textId="77777777" w:rsidR="00320D8B" w:rsidRPr="0048625F" w:rsidRDefault="00A07ED4" w:rsidP="0048625F">
      <w:pPr>
        <w:pStyle w:val="PargrafodaLista"/>
        <w:numPr>
          <w:ilvl w:val="1"/>
          <w:numId w:val="13"/>
        </w:numPr>
        <w:tabs>
          <w:tab w:val="left" w:pos="426"/>
          <w:tab w:val="left" w:pos="993"/>
        </w:tabs>
        <w:spacing w:before="90" w:line="276" w:lineRule="auto"/>
        <w:ind w:left="0" w:right="-7" w:firstLine="0"/>
        <w:rPr>
          <w:sz w:val="24"/>
          <w:szCs w:val="24"/>
        </w:rPr>
      </w:pPr>
      <w:r w:rsidRPr="0048625F">
        <w:rPr>
          <w:sz w:val="24"/>
          <w:szCs w:val="24"/>
        </w:rPr>
        <w:t>A etapa de lances da sessão pública terá duração de dez minutos e, após isso, será prorrogada automaticamente pelo sistema quando houver lance ofertado nos últimos dois minutos do período de duração da sessão</w:t>
      </w:r>
      <w:r w:rsidRPr="0048625F">
        <w:rPr>
          <w:spacing w:val="-9"/>
          <w:sz w:val="24"/>
          <w:szCs w:val="24"/>
        </w:rPr>
        <w:t xml:space="preserve"> </w:t>
      </w:r>
      <w:r w:rsidRPr="0048625F">
        <w:rPr>
          <w:sz w:val="24"/>
          <w:szCs w:val="24"/>
        </w:rPr>
        <w:t>pública.</w:t>
      </w:r>
    </w:p>
    <w:p w14:paraId="072646BD" w14:textId="77777777" w:rsidR="00320D8B" w:rsidRPr="0048625F" w:rsidRDefault="00A07ED4" w:rsidP="0048625F">
      <w:pPr>
        <w:pStyle w:val="PargrafodaLista"/>
        <w:numPr>
          <w:ilvl w:val="1"/>
          <w:numId w:val="13"/>
        </w:numPr>
        <w:tabs>
          <w:tab w:val="left" w:pos="993"/>
        </w:tabs>
        <w:spacing w:before="120" w:line="276" w:lineRule="auto"/>
        <w:ind w:left="0" w:right="-7" w:firstLine="0"/>
        <w:rPr>
          <w:sz w:val="24"/>
          <w:szCs w:val="24"/>
        </w:rPr>
      </w:pPr>
      <w:r w:rsidRPr="0048625F">
        <w:rPr>
          <w:sz w:val="24"/>
          <w:szCs w:val="24"/>
        </w:rPr>
        <w:t>A prorrogação automática da etapa de lances, de que trata o item anterior, será de dois minutos e ocorrerá sucessivamente sempre que houver lances enviados nesse período de prorrogação, inclusive no caso de lances</w:t>
      </w:r>
      <w:r w:rsidRPr="0048625F">
        <w:rPr>
          <w:spacing w:val="-13"/>
          <w:sz w:val="24"/>
          <w:szCs w:val="24"/>
        </w:rPr>
        <w:t xml:space="preserve"> </w:t>
      </w:r>
      <w:r w:rsidRPr="0048625F">
        <w:rPr>
          <w:sz w:val="24"/>
          <w:szCs w:val="24"/>
        </w:rPr>
        <w:t>intermediários.</w:t>
      </w:r>
    </w:p>
    <w:p w14:paraId="62747542" w14:textId="77777777" w:rsidR="00320D8B" w:rsidRPr="0048625F" w:rsidRDefault="00A07ED4" w:rsidP="0048625F">
      <w:pPr>
        <w:pStyle w:val="PargrafodaLista"/>
        <w:numPr>
          <w:ilvl w:val="1"/>
          <w:numId w:val="13"/>
        </w:numPr>
        <w:tabs>
          <w:tab w:val="left" w:pos="993"/>
        </w:tabs>
        <w:spacing w:before="121" w:line="278" w:lineRule="auto"/>
        <w:ind w:left="0" w:right="-7" w:firstLine="20"/>
        <w:rPr>
          <w:sz w:val="24"/>
          <w:szCs w:val="24"/>
        </w:rPr>
      </w:pPr>
      <w:r w:rsidRPr="0048625F">
        <w:rPr>
          <w:sz w:val="24"/>
          <w:szCs w:val="24"/>
        </w:rPr>
        <w:t>Não havendo novos lances na forma estabelecida nos itens anteriores, a sessão pública encerrar-se-á</w:t>
      </w:r>
      <w:r w:rsidRPr="0048625F">
        <w:rPr>
          <w:spacing w:val="-3"/>
          <w:sz w:val="24"/>
          <w:szCs w:val="24"/>
        </w:rPr>
        <w:t xml:space="preserve"> </w:t>
      </w:r>
      <w:r w:rsidRPr="0048625F">
        <w:rPr>
          <w:sz w:val="24"/>
          <w:szCs w:val="24"/>
        </w:rPr>
        <w:t>automaticamente.</w:t>
      </w:r>
    </w:p>
    <w:p w14:paraId="28C35273" w14:textId="77777777" w:rsidR="00320D8B" w:rsidRPr="0048625F" w:rsidRDefault="00A07ED4" w:rsidP="0048625F">
      <w:pPr>
        <w:pStyle w:val="PargrafodaLista"/>
        <w:numPr>
          <w:ilvl w:val="1"/>
          <w:numId w:val="13"/>
        </w:numPr>
        <w:tabs>
          <w:tab w:val="left" w:pos="993"/>
        </w:tabs>
        <w:spacing w:before="113" w:line="276" w:lineRule="auto"/>
        <w:ind w:left="0" w:right="-7" w:firstLine="0"/>
        <w:rPr>
          <w:sz w:val="24"/>
          <w:szCs w:val="24"/>
        </w:rPr>
      </w:pPr>
      <w:r w:rsidRPr="0048625F">
        <w:rPr>
          <w:sz w:val="24"/>
          <w:szCs w:val="24"/>
        </w:rPr>
        <w:t>Encerrada a fase competitiva sem que haja a prorrogação automática pelo sistema, poderá o pregoeiro, assessorado pela equipe de apoio, justificadamente, admitir o reinício da sessão pública de lances, em prol da consecução do melhor</w:t>
      </w:r>
      <w:r w:rsidRPr="0048625F">
        <w:rPr>
          <w:spacing w:val="-20"/>
          <w:sz w:val="24"/>
          <w:szCs w:val="24"/>
        </w:rPr>
        <w:t xml:space="preserve"> </w:t>
      </w:r>
      <w:r w:rsidRPr="0048625F">
        <w:rPr>
          <w:sz w:val="24"/>
          <w:szCs w:val="24"/>
        </w:rPr>
        <w:t>preço.</w:t>
      </w:r>
    </w:p>
    <w:p w14:paraId="683EC7B6" w14:textId="77777777" w:rsidR="00320D8B" w:rsidRPr="0048625F" w:rsidRDefault="00A07ED4" w:rsidP="0048625F">
      <w:pPr>
        <w:pStyle w:val="PargrafodaLista"/>
        <w:numPr>
          <w:ilvl w:val="1"/>
          <w:numId w:val="13"/>
        </w:numPr>
        <w:tabs>
          <w:tab w:val="left" w:pos="709"/>
          <w:tab w:val="left" w:pos="993"/>
        </w:tabs>
        <w:spacing w:before="121" w:line="278" w:lineRule="auto"/>
        <w:ind w:left="0" w:right="-7" w:hanging="1"/>
        <w:rPr>
          <w:sz w:val="24"/>
          <w:szCs w:val="24"/>
        </w:rPr>
      </w:pPr>
      <w:r w:rsidRPr="0048625F">
        <w:rPr>
          <w:sz w:val="24"/>
          <w:szCs w:val="24"/>
        </w:rPr>
        <w:t>Não serão aceitos dois ou mais lances de mesmo valor, prevalecendo aquele que for recebido e registrado em primeiro lugar.</w:t>
      </w:r>
    </w:p>
    <w:p w14:paraId="4B808B53" w14:textId="77777777" w:rsidR="00320D8B" w:rsidRPr="0048625F" w:rsidRDefault="00A07ED4" w:rsidP="0048625F">
      <w:pPr>
        <w:pStyle w:val="PargrafodaLista"/>
        <w:numPr>
          <w:ilvl w:val="1"/>
          <w:numId w:val="13"/>
        </w:numPr>
        <w:tabs>
          <w:tab w:val="left" w:pos="709"/>
          <w:tab w:val="left" w:pos="993"/>
        </w:tabs>
        <w:spacing w:before="113" w:line="280" w:lineRule="auto"/>
        <w:ind w:left="0" w:right="-7" w:firstLine="0"/>
        <w:rPr>
          <w:sz w:val="24"/>
          <w:szCs w:val="24"/>
        </w:rPr>
      </w:pPr>
      <w:r w:rsidRPr="0048625F">
        <w:rPr>
          <w:sz w:val="24"/>
          <w:szCs w:val="24"/>
        </w:rPr>
        <w:t>Durante o transcurso da sessão pública, os licitantes serão informados, em tempo real, do valor do menor lance registrado, vedada a identificação do</w:t>
      </w:r>
      <w:r w:rsidRPr="0048625F">
        <w:rPr>
          <w:spacing w:val="-11"/>
          <w:sz w:val="24"/>
          <w:szCs w:val="24"/>
        </w:rPr>
        <w:t xml:space="preserve"> </w:t>
      </w:r>
      <w:r w:rsidRPr="0048625F">
        <w:rPr>
          <w:sz w:val="24"/>
          <w:szCs w:val="24"/>
        </w:rPr>
        <w:t>licitante.</w:t>
      </w:r>
    </w:p>
    <w:p w14:paraId="1D6DD2CF" w14:textId="77777777" w:rsidR="00320D8B" w:rsidRPr="0048625F" w:rsidRDefault="00A07ED4" w:rsidP="0048625F">
      <w:pPr>
        <w:pStyle w:val="PargrafodaLista"/>
        <w:numPr>
          <w:ilvl w:val="1"/>
          <w:numId w:val="13"/>
        </w:numPr>
        <w:tabs>
          <w:tab w:val="left" w:pos="709"/>
          <w:tab w:val="left" w:pos="993"/>
        </w:tabs>
        <w:spacing w:before="111" w:line="276" w:lineRule="auto"/>
        <w:ind w:left="0" w:right="-7" w:firstLine="0"/>
        <w:rPr>
          <w:sz w:val="24"/>
          <w:szCs w:val="24"/>
        </w:rPr>
      </w:pPr>
      <w:r w:rsidRPr="0048625F">
        <w:rPr>
          <w:sz w:val="24"/>
          <w:szCs w:val="24"/>
        </w:rPr>
        <w:t>No caso de desconexão com o Pregoeiro, no decorrer da etapa competitiva do Pregão, o sistema eletrônico poderá permanecer acessível aos licitantes para a recepção dos lances.</w:t>
      </w:r>
    </w:p>
    <w:p w14:paraId="193D1902" w14:textId="77777777" w:rsidR="00320D8B" w:rsidRPr="0048625F" w:rsidRDefault="00A07ED4" w:rsidP="0048625F">
      <w:pPr>
        <w:pStyle w:val="PargrafodaLista"/>
        <w:numPr>
          <w:ilvl w:val="1"/>
          <w:numId w:val="13"/>
        </w:numPr>
        <w:tabs>
          <w:tab w:val="left" w:pos="709"/>
          <w:tab w:val="left" w:pos="993"/>
        </w:tabs>
        <w:spacing w:before="120" w:line="276" w:lineRule="auto"/>
        <w:ind w:left="0" w:right="-7" w:firstLine="0"/>
        <w:rPr>
          <w:sz w:val="24"/>
          <w:szCs w:val="24"/>
        </w:rPr>
      </w:pPr>
      <w:r w:rsidRPr="0048625F">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w:t>
      </w:r>
      <w:r w:rsidRPr="0048625F">
        <w:rPr>
          <w:spacing w:val="-6"/>
          <w:sz w:val="24"/>
          <w:szCs w:val="24"/>
        </w:rPr>
        <w:t xml:space="preserve"> </w:t>
      </w:r>
      <w:r w:rsidRPr="0048625F">
        <w:rPr>
          <w:sz w:val="24"/>
          <w:szCs w:val="24"/>
        </w:rPr>
        <w:t>divulgação.</w:t>
      </w:r>
    </w:p>
    <w:p w14:paraId="57F511FB" w14:textId="77777777" w:rsidR="00320D8B" w:rsidRPr="0048625F" w:rsidRDefault="00A07ED4" w:rsidP="0048625F">
      <w:pPr>
        <w:pStyle w:val="PargrafodaLista"/>
        <w:numPr>
          <w:ilvl w:val="1"/>
          <w:numId w:val="13"/>
        </w:numPr>
        <w:tabs>
          <w:tab w:val="left" w:pos="993"/>
        </w:tabs>
        <w:spacing w:line="278" w:lineRule="auto"/>
        <w:ind w:left="0" w:right="-7" w:firstLine="0"/>
        <w:rPr>
          <w:sz w:val="24"/>
          <w:szCs w:val="24"/>
        </w:rPr>
      </w:pPr>
      <w:r w:rsidRPr="0048625F">
        <w:rPr>
          <w:sz w:val="24"/>
          <w:szCs w:val="24"/>
        </w:rPr>
        <w:t xml:space="preserve">O Critério de julgamento adotado será o </w:t>
      </w:r>
      <w:r w:rsidRPr="0048625F">
        <w:rPr>
          <w:b/>
          <w:i/>
          <w:sz w:val="24"/>
          <w:szCs w:val="24"/>
        </w:rPr>
        <w:t>menor preço</w:t>
      </w:r>
      <w:r w:rsidRPr="0048625F">
        <w:rPr>
          <w:sz w:val="24"/>
          <w:szCs w:val="24"/>
        </w:rPr>
        <w:t>, conforme definido neste Edital e seus</w:t>
      </w:r>
      <w:r w:rsidRPr="0048625F">
        <w:rPr>
          <w:spacing w:val="-4"/>
          <w:sz w:val="24"/>
          <w:szCs w:val="24"/>
        </w:rPr>
        <w:t xml:space="preserve"> </w:t>
      </w:r>
      <w:r w:rsidRPr="0048625F">
        <w:rPr>
          <w:sz w:val="24"/>
          <w:szCs w:val="24"/>
        </w:rPr>
        <w:t>anexos.</w:t>
      </w:r>
    </w:p>
    <w:p w14:paraId="6FBFA31F" w14:textId="77777777" w:rsidR="00320D8B" w:rsidRPr="0048625F" w:rsidRDefault="00A07ED4" w:rsidP="0048625F">
      <w:pPr>
        <w:pStyle w:val="PargrafodaLista"/>
        <w:numPr>
          <w:ilvl w:val="1"/>
          <w:numId w:val="13"/>
        </w:numPr>
        <w:tabs>
          <w:tab w:val="left" w:pos="993"/>
        </w:tabs>
        <w:spacing w:before="114"/>
        <w:ind w:left="0" w:right="-7" w:firstLine="0"/>
        <w:rPr>
          <w:sz w:val="24"/>
          <w:szCs w:val="24"/>
        </w:rPr>
      </w:pPr>
      <w:r w:rsidRPr="0048625F">
        <w:rPr>
          <w:sz w:val="24"/>
          <w:szCs w:val="24"/>
        </w:rPr>
        <w:t>Caso o licitante não apresente lances, concorrerá com o valor de sua</w:t>
      </w:r>
      <w:r w:rsidRPr="0048625F">
        <w:rPr>
          <w:spacing w:val="-16"/>
          <w:sz w:val="24"/>
          <w:szCs w:val="24"/>
        </w:rPr>
        <w:t xml:space="preserve"> </w:t>
      </w:r>
      <w:r w:rsidRPr="0048625F">
        <w:rPr>
          <w:sz w:val="24"/>
          <w:szCs w:val="24"/>
        </w:rPr>
        <w:t>proposta.</w:t>
      </w:r>
    </w:p>
    <w:p w14:paraId="25E1CD68" w14:textId="77777777" w:rsidR="00320D8B" w:rsidRPr="0048625F" w:rsidRDefault="00A07ED4" w:rsidP="0048625F">
      <w:pPr>
        <w:pStyle w:val="PargrafodaLista"/>
        <w:numPr>
          <w:ilvl w:val="1"/>
          <w:numId w:val="13"/>
        </w:numPr>
        <w:tabs>
          <w:tab w:val="left" w:pos="993"/>
        </w:tabs>
        <w:spacing w:before="158" w:line="276" w:lineRule="auto"/>
        <w:ind w:left="0" w:right="-7" w:firstLine="0"/>
        <w:rPr>
          <w:sz w:val="24"/>
          <w:szCs w:val="24"/>
        </w:rPr>
      </w:pPr>
      <w:r w:rsidRPr="0048625F">
        <w:rPr>
          <w:sz w:val="24"/>
          <w:szCs w:val="24"/>
        </w:rPr>
        <w:t>Encerrada a etapa de lances, classificando-se em primeiro lugar empresa de grande ou médio porte, será observado o disposto nos artigos 44 e 45, da Lei Complementar 123/2006, alterada pela Lei Complementar 147/2014,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w:t>
      </w:r>
      <w:r w:rsidRPr="0048625F">
        <w:rPr>
          <w:spacing w:val="-14"/>
          <w:sz w:val="24"/>
          <w:szCs w:val="24"/>
        </w:rPr>
        <w:t xml:space="preserve"> </w:t>
      </w:r>
      <w:r w:rsidRPr="0048625F">
        <w:rPr>
          <w:sz w:val="24"/>
          <w:szCs w:val="24"/>
        </w:rPr>
        <w:t>classificadas.</w:t>
      </w:r>
    </w:p>
    <w:p w14:paraId="6291CD0B" w14:textId="77777777" w:rsidR="00320D8B" w:rsidRPr="0048625F" w:rsidRDefault="00A07ED4" w:rsidP="0048625F">
      <w:pPr>
        <w:pStyle w:val="PargrafodaLista"/>
        <w:numPr>
          <w:ilvl w:val="1"/>
          <w:numId w:val="12"/>
        </w:numPr>
        <w:tabs>
          <w:tab w:val="left" w:pos="567"/>
        </w:tabs>
        <w:spacing w:before="121"/>
        <w:ind w:left="0" w:right="-7" w:firstLine="0"/>
        <w:rPr>
          <w:sz w:val="24"/>
          <w:szCs w:val="24"/>
        </w:rPr>
      </w:pPr>
      <w:r w:rsidRPr="0048625F">
        <w:rPr>
          <w:sz w:val="24"/>
          <w:szCs w:val="24"/>
        </w:rPr>
        <w:t>Identificar-se-ão as propostas ofertadas por microempresas ou empresas de pequeno porte que se encontrem até 5% (cinco por cento) superiores à primeira classificada desde que esta também não seja microempresa ou empresa de pequeno</w:t>
      </w:r>
      <w:r w:rsidRPr="0048625F">
        <w:rPr>
          <w:spacing w:val="-9"/>
          <w:sz w:val="24"/>
          <w:szCs w:val="24"/>
        </w:rPr>
        <w:t xml:space="preserve"> </w:t>
      </w:r>
      <w:r w:rsidRPr="0048625F">
        <w:rPr>
          <w:sz w:val="24"/>
          <w:szCs w:val="24"/>
        </w:rPr>
        <w:t>porte;</w:t>
      </w:r>
    </w:p>
    <w:p w14:paraId="0E741D07" w14:textId="77777777" w:rsidR="00320D8B" w:rsidRPr="0048625F" w:rsidRDefault="00A07ED4" w:rsidP="0048625F">
      <w:pPr>
        <w:pStyle w:val="PargrafodaLista"/>
        <w:numPr>
          <w:ilvl w:val="1"/>
          <w:numId w:val="12"/>
        </w:numPr>
        <w:tabs>
          <w:tab w:val="left" w:pos="709"/>
        </w:tabs>
        <w:spacing w:before="90"/>
        <w:ind w:left="0" w:right="-7" w:firstLine="0"/>
        <w:rPr>
          <w:sz w:val="24"/>
          <w:szCs w:val="24"/>
        </w:rPr>
      </w:pPr>
      <w:r w:rsidRPr="0048625F">
        <w:rPr>
          <w:sz w:val="24"/>
          <w:szCs w:val="24"/>
        </w:rPr>
        <w:t>A microempresa ou empresa de pequeno porte, enquadrada no subitem 7.22, mais bem classificada poderá apresentar proposta de preço inferior àquela classificada em primeiro lugar, no prazo de 5 (cinco) minutos, situação em que passará à condição de primeira</w:t>
      </w:r>
      <w:r w:rsidRPr="0048625F">
        <w:rPr>
          <w:spacing w:val="-12"/>
          <w:sz w:val="24"/>
          <w:szCs w:val="24"/>
        </w:rPr>
        <w:t xml:space="preserve"> </w:t>
      </w:r>
      <w:r w:rsidRPr="0048625F">
        <w:rPr>
          <w:sz w:val="24"/>
          <w:szCs w:val="24"/>
        </w:rPr>
        <w:t>colocada;</w:t>
      </w:r>
    </w:p>
    <w:p w14:paraId="178A5CF4" w14:textId="77777777" w:rsidR="00320D8B" w:rsidRPr="0048625F" w:rsidRDefault="00320D8B" w:rsidP="0048625F">
      <w:pPr>
        <w:pStyle w:val="Corpodetexto"/>
        <w:spacing w:before="5"/>
        <w:ind w:right="-7"/>
        <w:jc w:val="both"/>
      </w:pPr>
    </w:p>
    <w:p w14:paraId="321CB417" w14:textId="77777777" w:rsidR="00320D8B" w:rsidRPr="0048625F" w:rsidRDefault="00A07ED4" w:rsidP="0048625F">
      <w:pPr>
        <w:pStyle w:val="PargrafodaLista"/>
        <w:numPr>
          <w:ilvl w:val="1"/>
          <w:numId w:val="12"/>
        </w:numPr>
        <w:tabs>
          <w:tab w:val="left" w:pos="567"/>
        </w:tabs>
        <w:ind w:left="0" w:right="-7" w:firstLine="0"/>
        <w:rPr>
          <w:sz w:val="24"/>
          <w:szCs w:val="24"/>
        </w:rPr>
      </w:pPr>
      <w:r w:rsidRPr="0048625F">
        <w:rPr>
          <w:sz w:val="24"/>
          <w:szCs w:val="24"/>
        </w:rPr>
        <w:t xml:space="preserve">Será concedido benefício para as empresas sediadas no município de Alto Araguaia, para os casos de empate ficto, conforme dispõe o artigo 3º § I da </w:t>
      </w:r>
      <w:r w:rsidRPr="0048625F">
        <w:rPr>
          <w:sz w:val="24"/>
          <w:szCs w:val="24"/>
          <w:u w:val="thick"/>
        </w:rPr>
        <w:t>Lei Municipal Nº 3.955, DE 20 DE JUNHO DE</w:t>
      </w:r>
      <w:r w:rsidRPr="0048625F">
        <w:rPr>
          <w:spacing w:val="-31"/>
          <w:sz w:val="24"/>
          <w:szCs w:val="24"/>
        </w:rPr>
        <w:t xml:space="preserve"> </w:t>
      </w:r>
      <w:r w:rsidRPr="0048625F">
        <w:rPr>
          <w:sz w:val="24"/>
          <w:szCs w:val="24"/>
          <w:u w:val="thick"/>
        </w:rPr>
        <w:t>2017</w:t>
      </w:r>
      <w:r w:rsidRPr="0048625F">
        <w:rPr>
          <w:sz w:val="24"/>
          <w:szCs w:val="24"/>
        </w:rPr>
        <w:t>:</w:t>
      </w:r>
    </w:p>
    <w:p w14:paraId="123599B8" w14:textId="77777777" w:rsidR="00320D8B" w:rsidRPr="0048625F" w:rsidRDefault="00A07ED4" w:rsidP="0048625F">
      <w:pPr>
        <w:pStyle w:val="PargrafodaLista"/>
        <w:numPr>
          <w:ilvl w:val="0"/>
          <w:numId w:val="11"/>
        </w:numPr>
        <w:tabs>
          <w:tab w:val="left" w:pos="993"/>
        </w:tabs>
        <w:spacing w:before="120"/>
        <w:ind w:left="0" w:right="-7" w:firstLine="0"/>
        <w:rPr>
          <w:sz w:val="24"/>
          <w:szCs w:val="24"/>
        </w:rPr>
      </w:pPr>
      <w:r w:rsidRPr="0048625F">
        <w:rPr>
          <w:sz w:val="24"/>
          <w:szCs w:val="24"/>
        </w:rPr>
        <w:t xml:space="preserve">Caso empresas de Santa Rita do Araguaia ou municípios vizinhos estejam participando, deverá informar ao Pregoeiro o Número da Lei que o município tem que favoreça empresas de Alto Araguaia-MT, conforme § 2º da </w:t>
      </w:r>
      <w:r w:rsidRPr="0048625F">
        <w:rPr>
          <w:sz w:val="24"/>
          <w:szCs w:val="24"/>
          <w:u w:val="thick"/>
        </w:rPr>
        <w:t>Lei Municipal Nº 3.955, DE 20 DE JUNHO DE 2017.</w:t>
      </w:r>
    </w:p>
    <w:p w14:paraId="2D56E6A3" w14:textId="77777777" w:rsidR="00320D8B" w:rsidRPr="0048625F" w:rsidRDefault="00A07ED4" w:rsidP="0048625F">
      <w:pPr>
        <w:pStyle w:val="PargrafodaLista"/>
        <w:numPr>
          <w:ilvl w:val="0"/>
          <w:numId w:val="11"/>
        </w:numPr>
        <w:tabs>
          <w:tab w:val="left" w:pos="993"/>
          <w:tab w:val="left" w:pos="9923"/>
        </w:tabs>
        <w:spacing w:before="120"/>
        <w:ind w:left="0" w:right="-7" w:firstLine="0"/>
        <w:rPr>
          <w:sz w:val="24"/>
          <w:szCs w:val="24"/>
        </w:rPr>
      </w:pPr>
      <w:r w:rsidRPr="0048625F">
        <w:rPr>
          <w:sz w:val="24"/>
          <w:szCs w:val="24"/>
        </w:rPr>
        <w:t xml:space="preserve">Ao final dos lances do </w:t>
      </w:r>
      <w:r w:rsidR="00386706" w:rsidRPr="0048625F">
        <w:rPr>
          <w:sz w:val="24"/>
          <w:szCs w:val="24"/>
        </w:rPr>
        <w:t>item</w:t>
      </w:r>
      <w:r w:rsidRPr="0048625F">
        <w:rPr>
          <w:sz w:val="24"/>
          <w:szCs w:val="24"/>
        </w:rPr>
        <w:t xml:space="preserve">, caso estiver participando empresas que tem sede no município de </w:t>
      </w:r>
      <w:r w:rsidRPr="0048625F">
        <w:rPr>
          <w:sz w:val="24"/>
          <w:szCs w:val="24"/>
          <w:u w:val="thick"/>
        </w:rPr>
        <w:t>Alto Araguaia</w:t>
      </w:r>
      <w:r w:rsidRPr="0048625F">
        <w:rPr>
          <w:sz w:val="24"/>
          <w:szCs w:val="24"/>
        </w:rPr>
        <w:t xml:space="preserve">, e essas terem ofertado o último lance com valor superior em até dez por cento da Micro Empresa que estava em primeiro lugar, será concedido o benefício para essa empresa local, e sendo assim será adjudicado o </w:t>
      </w:r>
      <w:r w:rsidR="00A7245F" w:rsidRPr="0048625F">
        <w:rPr>
          <w:sz w:val="24"/>
          <w:szCs w:val="24"/>
        </w:rPr>
        <w:t>item</w:t>
      </w:r>
      <w:r w:rsidR="00A15294" w:rsidRPr="0048625F">
        <w:rPr>
          <w:sz w:val="24"/>
          <w:szCs w:val="24"/>
        </w:rPr>
        <w:t xml:space="preserve"> </w:t>
      </w:r>
      <w:r w:rsidRPr="0048625F">
        <w:rPr>
          <w:sz w:val="24"/>
          <w:szCs w:val="24"/>
        </w:rPr>
        <w:t>a seu</w:t>
      </w:r>
      <w:r w:rsidRPr="0048625F">
        <w:rPr>
          <w:spacing w:val="-22"/>
          <w:sz w:val="24"/>
          <w:szCs w:val="24"/>
        </w:rPr>
        <w:t xml:space="preserve"> </w:t>
      </w:r>
      <w:r w:rsidRPr="0048625F">
        <w:rPr>
          <w:sz w:val="24"/>
          <w:szCs w:val="24"/>
        </w:rPr>
        <w:t>favor.</w:t>
      </w:r>
    </w:p>
    <w:p w14:paraId="79DAB6EE" w14:textId="77777777" w:rsidR="00320D8B" w:rsidRPr="0048625F" w:rsidRDefault="00A07ED4" w:rsidP="0048625F">
      <w:pPr>
        <w:pStyle w:val="PargrafodaLista"/>
        <w:numPr>
          <w:ilvl w:val="1"/>
          <w:numId w:val="12"/>
        </w:numPr>
        <w:spacing w:before="122" w:line="276" w:lineRule="auto"/>
        <w:ind w:left="0" w:right="-7" w:firstLine="0"/>
        <w:rPr>
          <w:sz w:val="24"/>
          <w:szCs w:val="24"/>
        </w:rPr>
      </w:pPr>
      <w:r w:rsidRPr="0048625F">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w:t>
      </w:r>
      <w:r w:rsidRPr="0048625F">
        <w:rPr>
          <w:spacing w:val="-5"/>
          <w:sz w:val="24"/>
          <w:szCs w:val="24"/>
        </w:rPr>
        <w:t xml:space="preserve"> </w:t>
      </w:r>
      <w:r w:rsidRPr="0048625F">
        <w:rPr>
          <w:sz w:val="24"/>
          <w:szCs w:val="24"/>
        </w:rPr>
        <w:t>oferta.</w:t>
      </w:r>
    </w:p>
    <w:p w14:paraId="56A8BFBF" w14:textId="77777777" w:rsidR="00320D8B" w:rsidRPr="0048625F" w:rsidRDefault="00A07ED4" w:rsidP="0048625F">
      <w:pPr>
        <w:pStyle w:val="PargrafodaLista"/>
        <w:numPr>
          <w:ilvl w:val="1"/>
          <w:numId w:val="12"/>
        </w:numPr>
        <w:tabs>
          <w:tab w:val="left" w:pos="426"/>
        </w:tabs>
        <w:spacing w:before="3" w:line="276" w:lineRule="auto"/>
        <w:ind w:left="0" w:right="-7" w:firstLine="0"/>
        <w:rPr>
          <w:sz w:val="24"/>
          <w:szCs w:val="24"/>
        </w:rPr>
      </w:pPr>
      <w:r w:rsidRPr="0048625F">
        <w:rPr>
          <w:sz w:val="24"/>
          <w:szCs w:val="24"/>
        </w:rPr>
        <w:t>Quando houver propostas beneficiadas com as margens de preferência em relação ao produto estrangeiro, o critério de desempate será aplicado exclusivamente entre as propostas que fizerem jus às margens de preferência, conforme</w:t>
      </w:r>
      <w:r w:rsidRPr="0048625F">
        <w:rPr>
          <w:spacing w:val="-16"/>
          <w:sz w:val="24"/>
          <w:szCs w:val="24"/>
        </w:rPr>
        <w:t xml:space="preserve"> </w:t>
      </w:r>
      <w:r w:rsidRPr="0048625F">
        <w:rPr>
          <w:sz w:val="24"/>
          <w:szCs w:val="24"/>
        </w:rPr>
        <w:t>regulamento.</w:t>
      </w:r>
    </w:p>
    <w:p w14:paraId="22D0E2D2" w14:textId="77777777" w:rsidR="00320D8B" w:rsidRPr="0048625F" w:rsidRDefault="00A07ED4" w:rsidP="0048625F">
      <w:pPr>
        <w:pStyle w:val="PargrafodaLista"/>
        <w:numPr>
          <w:ilvl w:val="1"/>
          <w:numId w:val="12"/>
        </w:numPr>
        <w:tabs>
          <w:tab w:val="left" w:pos="851"/>
        </w:tabs>
        <w:spacing w:before="118" w:line="276" w:lineRule="auto"/>
        <w:ind w:left="0" w:right="-7" w:firstLine="0"/>
        <w:rPr>
          <w:sz w:val="24"/>
          <w:szCs w:val="24"/>
        </w:rPr>
      </w:pPr>
      <w:r w:rsidRPr="0048625F">
        <w:rPr>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w:t>
      </w:r>
      <w:r w:rsidRPr="0048625F">
        <w:rPr>
          <w:spacing w:val="-33"/>
          <w:sz w:val="24"/>
          <w:szCs w:val="24"/>
        </w:rPr>
        <w:t xml:space="preserve"> </w:t>
      </w:r>
      <w:r w:rsidR="007914F4" w:rsidRPr="0048625F">
        <w:rPr>
          <w:sz w:val="24"/>
          <w:szCs w:val="24"/>
        </w:rPr>
        <w:t>fechado.</w:t>
      </w:r>
    </w:p>
    <w:p w14:paraId="0B48CCB1" w14:textId="3B5DA355" w:rsidR="001520F3" w:rsidRPr="0048625F" w:rsidRDefault="001520F3" w:rsidP="00723E28">
      <w:pPr>
        <w:pStyle w:val="Corpodetexto"/>
        <w:numPr>
          <w:ilvl w:val="2"/>
          <w:numId w:val="12"/>
        </w:numPr>
        <w:spacing w:before="121"/>
        <w:ind w:left="0" w:right="-7" w:firstLine="0"/>
        <w:jc w:val="both"/>
      </w:pPr>
      <w:r w:rsidRPr="0048625F">
        <w:t>Em</w:t>
      </w:r>
      <w:r w:rsidRPr="0048625F">
        <w:rPr>
          <w:spacing w:val="-7"/>
        </w:rPr>
        <w:t xml:space="preserve"> </w:t>
      </w:r>
      <w:r w:rsidRPr="0048625F">
        <w:t>caso</w:t>
      </w:r>
      <w:r w:rsidRPr="0048625F">
        <w:rPr>
          <w:spacing w:val="-7"/>
        </w:rPr>
        <w:t xml:space="preserve"> </w:t>
      </w:r>
      <w:r w:rsidRPr="0048625F">
        <w:t>de</w:t>
      </w:r>
      <w:r w:rsidRPr="0048625F">
        <w:rPr>
          <w:spacing w:val="-8"/>
        </w:rPr>
        <w:t xml:space="preserve"> </w:t>
      </w:r>
      <w:r w:rsidRPr="0048625F">
        <w:t>empate</w:t>
      </w:r>
      <w:r w:rsidRPr="0048625F">
        <w:rPr>
          <w:spacing w:val="-8"/>
        </w:rPr>
        <w:t xml:space="preserve"> </w:t>
      </w:r>
      <w:r w:rsidRPr="0048625F">
        <w:t>entre</w:t>
      </w:r>
      <w:r w:rsidRPr="0048625F">
        <w:rPr>
          <w:spacing w:val="-8"/>
        </w:rPr>
        <w:t xml:space="preserve"> </w:t>
      </w:r>
      <w:r w:rsidRPr="0048625F">
        <w:t>2</w:t>
      </w:r>
      <w:r w:rsidRPr="0048625F">
        <w:rPr>
          <w:spacing w:val="-7"/>
        </w:rPr>
        <w:t xml:space="preserve"> </w:t>
      </w:r>
      <w:r w:rsidRPr="0048625F">
        <w:t>(duas)</w:t>
      </w:r>
      <w:r w:rsidRPr="0048625F">
        <w:rPr>
          <w:spacing w:val="-8"/>
        </w:rPr>
        <w:t xml:space="preserve"> </w:t>
      </w:r>
      <w:r w:rsidRPr="0048625F">
        <w:t>ou</w:t>
      </w:r>
      <w:r w:rsidRPr="0048625F">
        <w:rPr>
          <w:spacing w:val="-7"/>
        </w:rPr>
        <w:t xml:space="preserve"> </w:t>
      </w:r>
      <w:r w:rsidRPr="0048625F">
        <w:t>mais</w:t>
      </w:r>
      <w:r w:rsidRPr="0048625F">
        <w:rPr>
          <w:spacing w:val="-7"/>
        </w:rPr>
        <w:t xml:space="preserve"> </w:t>
      </w:r>
      <w:r w:rsidRPr="0048625F">
        <w:t>propostas,</w:t>
      </w:r>
      <w:r w:rsidRPr="0048625F">
        <w:rPr>
          <w:spacing w:val="-7"/>
        </w:rPr>
        <w:t xml:space="preserve"> </w:t>
      </w:r>
      <w:r w:rsidRPr="0048625F">
        <w:t>desde</w:t>
      </w:r>
      <w:r w:rsidRPr="0048625F">
        <w:rPr>
          <w:spacing w:val="-8"/>
        </w:rPr>
        <w:t xml:space="preserve"> </w:t>
      </w:r>
      <w:r w:rsidRPr="0048625F">
        <w:t>que</w:t>
      </w:r>
      <w:r w:rsidRPr="0048625F">
        <w:rPr>
          <w:spacing w:val="-8"/>
        </w:rPr>
        <w:t xml:space="preserve"> </w:t>
      </w:r>
      <w:r w:rsidRPr="0048625F">
        <w:t>não</w:t>
      </w:r>
      <w:r w:rsidRPr="0048625F">
        <w:rPr>
          <w:spacing w:val="-7"/>
        </w:rPr>
        <w:t xml:space="preserve"> </w:t>
      </w:r>
      <w:r w:rsidRPr="0048625F">
        <w:t>se</w:t>
      </w:r>
      <w:r w:rsidRPr="0048625F">
        <w:rPr>
          <w:spacing w:val="-8"/>
        </w:rPr>
        <w:t xml:space="preserve"> </w:t>
      </w:r>
      <w:r w:rsidRPr="0048625F">
        <w:t>enquadre</w:t>
      </w:r>
      <w:r w:rsidRPr="0048625F">
        <w:rPr>
          <w:spacing w:val="-9"/>
        </w:rPr>
        <w:t xml:space="preserve"> </w:t>
      </w:r>
      <w:r w:rsidRPr="0048625F">
        <w:t>em</w:t>
      </w:r>
      <w:r w:rsidRPr="0048625F">
        <w:rPr>
          <w:spacing w:val="-7"/>
        </w:rPr>
        <w:t xml:space="preserve"> </w:t>
      </w:r>
      <w:r w:rsidRPr="0048625F">
        <w:t>situação</w:t>
      </w:r>
      <w:r w:rsidRPr="0048625F">
        <w:rPr>
          <w:spacing w:val="-7"/>
        </w:rPr>
        <w:t xml:space="preserve"> </w:t>
      </w:r>
      <w:r w:rsidRPr="0048625F">
        <w:t>prevista nos arts. 44 e 45 da Lei Complementar Federal nº 123, de 2006, serão utilizados os critérios de desempate previstos no art. 60 da Lei Federal nº 14.133, de 2021, naquela ordem, mesmo não havendo envio de lances na fase competitiva.</w:t>
      </w:r>
    </w:p>
    <w:p w14:paraId="37E2AECB" w14:textId="2EF6B9A7" w:rsidR="00320D8B" w:rsidRPr="0048625F" w:rsidRDefault="00A07ED4" w:rsidP="0048625F">
      <w:pPr>
        <w:pStyle w:val="PargrafodaLista"/>
        <w:numPr>
          <w:ilvl w:val="2"/>
          <w:numId w:val="12"/>
        </w:numPr>
        <w:spacing w:before="116"/>
        <w:ind w:left="0" w:right="-7" w:firstLine="0"/>
        <w:rPr>
          <w:sz w:val="24"/>
          <w:szCs w:val="24"/>
        </w:rPr>
      </w:pPr>
      <w:r w:rsidRPr="0048625F">
        <w:rPr>
          <w:sz w:val="24"/>
          <w:szCs w:val="24"/>
        </w:rPr>
        <w:t>no</w:t>
      </w:r>
      <w:r w:rsidRPr="0048625F">
        <w:rPr>
          <w:spacing w:val="-4"/>
          <w:sz w:val="24"/>
          <w:szCs w:val="24"/>
        </w:rPr>
        <w:t xml:space="preserve"> </w:t>
      </w:r>
      <w:r w:rsidR="000E1215" w:rsidRPr="0048625F">
        <w:rPr>
          <w:sz w:val="24"/>
          <w:szCs w:val="24"/>
        </w:rPr>
        <w:t>país</w:t>
      </w:r>
      <w:r w:rsidRPr="0048625F">
        <w:rPr>
          <w:sz w:val="24"/>
          <w:szCs w:val="24"/>
        </w:rPr>
        <w:t>;</w:t>
      </w:r>
    </w:p>
    <w:p w14:paraId="0E586A94" w14:textId="77777777" w:rsidR="00320D8B" w:rsidRPr="0048625F" w:rsidRDefault="00A07ED4" w:rsidP="0048625F">
      <w:pPr>
        <w:pStyle w:val="PargrafodaLista"/>
        <w:numPr>
          <w:ilvl w:val="2"/>
          <w:numId w:val="12"/>
        </w:numPr>
        <w:spacing w:before="122"/>
        <w:ind w:left="0" w:right="-7" w:firstLine="0"/>
        <w:rPr>
          <w:sz w:val="24"/>
          <w:szCs w:val="24"/>
        </w:rPr>
      </w:pPr>
      <w:r w:rsidRPr="0048625F">
        <w:rPr>
          <w:sz w:val="24"/>
          <w:szCs w:val="24"/>
        </w:rPr>
        <w:t>por empresas</w:t>
      </w:r>
      <w:r w:rsidRPr="0048625F">
        <w:rPr>
          <w:spacing w:val="-2"/>
          <w:sz w:val="24"/>
          <w:szCs w:val="24"/>
        </w:rPr>
        <w:t xml:space="preserve"> </w:t>
      </w:r>
      <w:r w:rsidRPr="0048625F">
        <w:rPr>
          <w:sz w:val="24"/>
          <w:szCs w:val="24"/>
        </w:rPr>
        <w:t>brasileiras;</w:t>
      </w:r>
    </w:p>
    <w:p w14:paraId="70FD7885" w14:textId="77777777" w:rsidR="00320D8B" w:rsidRPr="0048625F" w:rsidRDefault="00A07ED4" w:rsidP="0048625F">
      <w:pPr>
        <w:pStyle w:val="PargrafodaLista"/>
        <w:numPr>
          <w:ilvl w:val="2"/>
          <w:numId w:val="12"/>
        </w:numPr>
        <w:spacing w:before="163" w:line="278" w:lineRule="auto"/>
        <w:ind w:left="0" w:right="-7" w:firstLine="0"/>
        <w:rPr>
          <w:sz w:val="24"/>
          <w:szCs w:val="24"/>
        </w:rPr>
      </w:pPr>
      <w:r w:rsidRPr="0048625F">
        <w:rPr>
          <w:sz w:val="24"/>
          <w:szCs w:val="24"/>
        </w:rPr>
        <w:t>por empresas que invistam em pesquisa e no desenvolvimento de tecnologia no</w:t>
      </w:r>
      <w:r w:rsidRPr="0048625F">
        <w:rPr>
          <w:spacing w:val="-5"/>
          <w:sz w:val="24"/>
          <w:szCs w:val="24"/>
        </w:rPr>
        <w:t xml:space="preserve"> </w:t>
      </w:r>
      <w:r w:rsidRPr="0048625F">
        <w:rPr>
          <w:sz w:val="24"/>
          <w:szCs w:val="24"/>
        </w:rPr>
        <w:t>País;</w:t>
      </w:r>
    </w:p>
    <w:p w14:paraId="47056E77" w14:textId="77777777" w:rsidR="00320D8B" w:rsidRPr="0048625F" w:rsidRDefault="00A07ED4" w:rsidP="0048625F">
      <w:pPr>
        <w:pStyle w:val="PargrafodaLista"/>
        <w:numPr>
          <w:ilvl w:val="2"/>
          <w:numId w:val="12"/>
        </w:numPr>
        <w:tabs>
          <w:tab w:val="left" w:pos="426"/>
        </w:tabs>
        <w:spacing w:before="114" w:line="276" w:lineRule="auto"/>
        <w:ind w:left="0" w:right="-7" w:firstLine="0"/>
        <w:rPr>
          <w:sz w:val="24"/>
          <w:szCs w:val="24"/>
        </w:rPr>
      </w:pPr>
      <w:r w:rsidRPr="0048625F">
        <w:rPr>
          <w:sz w:val="24"/>
          <w:szCs w:val="24"/>
        </w:rPr>
        <w:t>por empresas que comprovem cumprimento de reserva de cargos prevista em lei para pessoa com deficiência ou para reabilitado da Previdência Social e que atendam às regras de acessibilidade previstas na</w:t>
      </w:r>
      <w:r w:rsidRPr="0048625F">
        <w:rPr>
          <w:spacing w:val="-6"/>
          <w:sz w:val="24"/>
          <w:szCs w:val="24"/>
        </w:rPr>
        <w:t xml:space="preserve"> </w:t>
      </w:r>
      <w:r w:rsidRPr="0048625F">
        <w:rPr>
          <w:sz w:val="24"/>
          <w:szCs w:val="24"/>
        </w:rPr>
        <w:t>legislação.</w:t>
      </w:r>
    </w:p>
    <w:p w14:paraId="366BB7A7" w14:textId="77777777" w:rsidR="00320D8B" w:rsidRPr="0048625F" w:rsidRDefault="00A07ED4" w:rsidP="0048625F">
      <w:pPr>
        <w:pStyle w:val="PargrafodaLista"/>
        <w:numPr>
          <w:ilvl w:val="1"/>
          <w:numId w:val="10"/>
        </w:numPr>
        <w:spacing w:before="120" w:line="278" w:lineRule="auto"/>
        <w:ind w:left="0" w:right="-7" w:firstLine="0"/>
        <w:rPr>
          <w:sz w:val="24"/>
          <w:szCs w:val="24"/>
        </w:rPr>
      </w:pPr>
      <w:r w:rsidRPr="0048625F">
        <w:rPr>
          <w:sz w:val="24"/>
          <w:szCs w:val="24"/>
        </w:rPr>
        <w:t>Persistindo o empate, a proposta vencedora será sorteada pelo sistema eletrônico dentre as propostas</w:t>
      </w:r>
      <w:r w:rsidRPr="0048625F">
        <w:rPr>
          <w:spacing w:val="-1"/>
          <w:sz w:val="24"/>
          <w:szCs w:val="24"/>
        </w:rPr>
        <w:t xml:space="preserve"> </w:t>
      </w:r>
      <w:r w:rsidRPr="0048625F">
        <w:rPr>
          <w:sz w:val="24"/>
          <w:szCs w:val="24"/>
        </w:rPr>
        <w:t>empatadas.</w:t>
      </w:r>
    </w:p>
    <w:p w14:paraId="5D715523" w14:textId="2E0A2CFA" w:rsidR="00320D8B" w:rsidRPr="0048625F" w:rsidRDefault="00C1042B" w:rsidP="0048625F">
      <w:pPr>
        <w:pStyle w:val="PargrafodaLista"/>
        <w:numPr>
          <w:ilvl w:val="1"/>
          <w:numId w:val="10"/>
        </w:numPr>
        <w:tabs>
          <w:tab w:val="left" w:pos="426"/>
        </w:tabs>
        <w:spacing w:before="90" w:line="276" w:lineRule="auto"/>
        <w:ind w:left="0" w:right="-7" w:firstLine="0"/>
        <w:rPr>
          <w:sz w:val="24"/>
          <w:szCs w:val="24"/>
        </w:rPr>
      </w:pPr>
      <w:r w:rsidRPr="0048625F">
        <w:rPr>
          <w:sz w:val="24"/>
          <w:szCs w:val="24"/>
        </w:rPr>
        <w:t xml:space="preserve"> </w:t>
      </w:r>
      <w:r w:rsidR="00A07ED4" w:rsidRPr="0048625F">
        <w:rPr>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sidR="00A07ED4" w:rsidRPr="0048625F">
        <w:rPr>
          <w:spacing w:val="-5"/>
          <w:sz w:val="24"/>
          <w:szCs w:val="24"/>
        </w:rPr>
        <w:t xml:space="preserve"> </w:t>
      </w:r>
      <w:r w:rsidR="00A07ED4" w:rsidRPr="0048625F">
        <w:rPr>
          <w:sz w:val="24"/>
          <w:szCs w:val="24"/>
        </w:rPr>
        <w:t>Edital.</w:t>
      </w:r>
    </w:p>
    <w:p w14:paraId="5FDC06E4" w14:textId="77777777" w:rsidR="00320D8B" w:rsidRPr="0048625F" w:rsidRDefault="00A07ED4" w:rsidP="00723E28">
      <w:pPr>
        <w:pStyle w:val="PargrafodaLista"/>
        <w:numPr>
          <w:ilvl w:val="2"/>
          <w:numId w:val="10"/>
        </w:numPr>
        <w:spacing w:before="120" w:line="280" w:lineRule="auto"/>
        <w:ind w:left="0" w:right="-7" w:firstLine="0"/>
        <w:rPr>
          <w:sz w:val="24"/>
          <w:szCs w:val="24"/>
        </w:rPr>
      </w:pPr>
      <w:r w:rsidRPr="0048625F">
        <w:rPr>
          <w:sz w:val="24"/>
          <w:szCs w:val="24"/>
        </w:rPr>
        <w:t>A negociação será realizada por meio do sistema, podendo ser acompanhada pelos demais</w:t>
      </w:r>
      <w:r w:rsidRPr="0048625F">
        <w:rPr>
          <w:spacing w:val="-1"/>
          <w:sz w:val="24"/>
          <w:szCs w:val="24"/>
        </w:rPr>
        <w:t xml:space="preserve"> </w:t>
      </w:r>
      <w:r w:rsidRPr="0048625F">
        <w:rPr>
          <w:sz w:val="24"/>
          <w:szCs w:val="24"/>
        </w:rPr>
        <w:t>licitantes.</w:t>
      </w:r>
    </w:p>
    <w:p w14:paraId="1701373E" w14:textId="77777777" w:rsidR="00320D8B" w:rsidRPr="0048625F" w:rsidRDefault="00A07ED4" w:rsidP="00723E28">
      <w:pPr>
        <w:pStyle w:val="PargrafodaLista"/>
        <w:numPr>
          <w:ilvl w:val="2"/>
          <w:numId w:val="10"/>
        </w:numPr>
        <w:spacing w:before="110" w:line="276" w:lineRule="auto"/>
        <w:ind w:left="0" w:right="-7" w:firstLine="0"/>
        <w:rPr>
          <w:sz w:val="24"/>
          <w:szCs w:val="24"/>
        </w:rPr>
      </w:pPr>
      <w:r w:rsidRPr="0048625F">
        <w:rPr>
          <w:sz w:val="24"/>
          <w:szCs w:val="24"/>
        </w:rPr>
        <w:t xml:space="preserve">O pregoeiro solicitará ao licitante melhor classificado que, no prazo de </w:t>
      </w:r>
      <w:r w:rsidR="00717129" w:rsidRPr="0048625F">
        <w:rPr>
          <w:sz w:val="24"/>
          <w:szCs w:val="24"/>
        </w:rPr>
        <w:t>02 (dois) dias</w:t>
      </w:r>
      <w:r w:rsidRPr="0048625F">
        <w:rPr>
          <w:b/>
          <w:i/>
          <w:sz w:val="24"/>
          <w:szCs w:val="24"/>
        </w:rPr>
        <w:t xml:space="preserve"> </w:t>
      </w:r>
      <w:r w:rsidRPr="0048625F">
        <w:rPr>
          <w:sz w:val="24"/>
          <w:szCs w:val="24"/>
        </w:rPr>
        <w:t xml:space="preserve">envie a </w:t>
      </w:r>
      <w:r w:rsidRPr="0048625F">
        <w:rPr>
          <w:b/>
          <w:sz w:val="24"/>
          <w:szCs w:val="24"/>
        </w:rPr>
        <w:t xml:space="preserve">proposta adequada </w:t>
      </w:r>
      <w:r w:rsidRPr="0048625F">
        <w:rPr>
          <w:sz w:val="24"/>
          <w:szCs w:val="24"/>
        </w:rPr>
        <w:t>ao último lance ofertado após a negociação realizada, acompanhada, se for o caso, dos documentos complementares, quando necessários à confirmação daqueles exigidos neste Edital e já</w:t>
      </w:r>
      <w:r w:rsidRPr="0048625F">
        <w:rPr>
          <w:spacing w:val="-5"/>
          <w:sz w:val="24"/>
          <w:szCs w:val="24"/>
        </w:rPr>
        <w:t xml:space="preserve"> </w:t>
      </w:r>
      <w:r w:rsidRPr="0048625F">
        <w:rPr>
          <w:sz w:val="24"/>
          <w:szCs w:val="24"/>
        </w:rPr>
        <w:t>apresentados.</w:t>
      </w:r>
      <w:r w:rsidR="00D16588" w:rsidRPr="0048625F">
        <w:rPr>
          <w:sz w:val="24"/>
          <w:szCs w:val="24"/>
        </w:rPr>
        <w:t xml:space="preserve"> </w:t>
      </w:r>
      <w:r w:rsidR="00D16588" w:rsidRPr="0048625F">
        <w:rPr>
          <w:b/>
          <w:sz w:val="24"/>
          <w:szCs w:val="24"/>
        </w:rPr>
        <w:t xml:space="preserve">O não cumprimento deste prazo decairá do direito do fornecimento passando para o segundo colocado, que terá 02 (dois) dias úteis para a recomposição dos preços. </w:t>
      </w:r>
    </w:p>
    <w:p w14:paraId="24B0F3E8" w14:textId="084810CC" w:rsidR="00717129" w:rsidRPr="0048625F" w:rsidRDefault="00717129" w:rsidP="00723E28">
      <w:pPr>
        <w:pStyle w:val="PargrafodaLista"/>
        <w:numPr>
          <w:ilvl w:val="2"/>
          <w:numId w:val="10"/>
        </w:numPr>
        <w:spacing w:before="110" w:line="276" w:lineRule="auto"/>
        <w:ind w:left="0" w:right="-7" w:firstLine="0"/>
        <w:rPr>
          <w:sz w:val="24"/>
          <w:szCs w:val="24"/>
        </w:rPr>
      </w:pPr>
      <w:r w:rsidRPr="0048625F">
        <w:rPr>
          <w:sz w:val="24"/>
          <w:szCs w:val="24"/>
        </w:rPr>
        <w:t xml:space="preserve">Caso a empresa tenha assinatura digital, o envio dos documentos complementares e proposta poderá ser enviado via sistema BNC. Caso não possua assinatura digital deverá enviar os documentos </w:t>
      </w:r>
      <w:r w:rsidR="005A272D" w:rsidRPr="0048625F">
        <w:rPr>
          <w:sz w:val="24"/>
          <w:szCs w:val="24"/>
        </w:rPr>
        <w:t>físicos</w:t>
      </w:r>
      <w:r w:rsidRPr="0048625F">
        <w:rPr>
          <w:sz w:val="24"/>
          <w:szCs w:val="24"/>
        </w:rPr>
        <w:t xml:space="preserve">, e sua comprovação de envio será obrigatório em dois dias, via </w:t>
      </w:r>
      <w:r w:rsidR="005A272D" w:rsidRPr="0048625F">
        <w:rPr>
          <w:sz w:val="24"/>
          <w:szCs w:val="24"/>
        </w:rPr>
        <w:t>e-mail</w:t>
      </w:r>
      <w:r w:rsidR="00847455" w:rsidRPr="0048625F">
        <w:rPr>
          <w:sz w:val="24"/>
          <w:szCs w:val="24"/>
        </w:rPr>
        <w:t xml:space="preserve"> </w:t>
      </w:r>
      <w:r w:rsidRPr="0048625F">
        <w:rPr>
          <w:sz w:val="24"/>
          <w:szCs w:val="24"/>
        </w:rPr>
        <w:t>(através de código de rastreio ou transportadora).</w:t>
      </w:r>
    </w:p>
    <w:p w14:paraId="3389CF78" w14:textId="77777777" w:rsidR="00320D8B" w:rsidRPr="0048625F" w:rsidRDefault="00320D8B" w:rsidP="0048625F">
      <w:pPr>
        <w:pStyle w:val="Corpodetexto"/>
        <w:ind w:right="-7"/>
        <w:jc w:val="both"/>
      </w:pPr>
    </w:p>
    <w:p w14:paraId="48E8ED4F" w14:textId="7104F9F3" w:rsidR="00320D8B" w:rsidRPr="0048625F" w:rsidRDefault="006C0417" w:rsidP="0048625F">
      <w:pPr>
        <w:pStyle w:val="PargrafodaLista"/>
        <w:numPr>
          <w:ilvl w:val="1"/>
          <w:numId w:val="10"/>
        </w:numPr>
        <w:tabs>
          <w:tab w:val="left" w:pos="567"/>
        </w:tabs>
        <w:spacing w:line="278" w:lineRule="auto"/>
        <w:ind w:left="0" w:right="-7" w:firstLine="0"/>
        <w:rPr>
          <w:sz w:val="24"/>
          <w:szCs w:val="24"/>
        </w:rPr>
      </w:pPr>
      <w:r w:rsidRPr="0048625F">
        <w:rPr>
          <w:noProof/>
          <w:sz w:val="24"/>
          <w:szCs w:val="24"/>
        </w:rPr>
        <mc:AlternateContent>
          <mc:Choice Requires="wps">
            <w:drawing>
              <wp:anchor distT="0" distB="0" distL="0" distR="0" simplePos="0" relativeHeight="251642880" behindDoc="1" locked="0" layoutInCell="1" allowOverlap="1" wp14:anchorId="7002298B" wp14:editId="5536A8B3">
                <wp:simplePos x="0" y="0"/>
                <wp:positionH relativeFrom="margin">
                  <wp:align>right</wp:align>
                </wp:positionH>
                <wp:positionV relativeFrom="paragraph">
                  <wp:posOffset>339725</wp:posOffset>
                </wp:positionV>
                <wp:extent cx="6645275" cy="509905"/>
                <wp:effectExtent l="0" t="0" r="22225" b="23495"/>
                <wp:wrapTopAndBottom/>
                <wp:docPr id="21" name="Caixa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275" cy="510363"/>
                        </a:xfrm>
                        <a:prstGeom prst="rect">
                          <a:avLst/>
                        </a:prstGeom>
                        <a:solidFill>
                          <a:srgbClr val="D9D9D9"/>
                        </a:solidFill>
                        <a:ln w="6096">
                          <a:solidFill>
                            <a:srgbClr val="000000"/>
                          </a:solidFill>
                          <a:miter lim="800000"/>
                          <a:headEnd/>
                          <a:tailEnd/>
                        </a:ln>
                      </wps:spPr>
                      <wps:txbx>
                        <w:txbxContent>
                          <w:p w14:paraId="53775C98" w14:textId="77777777" w:rsidR="00785761" w:rsidRDefault="00785761" w:rsidP="004552DF">
                            <w:pPr>
                              <w:tabs>
                                <w:tab w:val="left" w:pos="676"/>
                              </w:tabs>
                              <w:spacing w:before="25"/>
                              <w:ind w:left="110"/>
                              <w:jc w:val="center"/>
                              <w:rPr>
                                <w:b/>
                              </w:rPr>
                            </w:pPr>
                          </w:p>
                          <w:p w14:paraId="6B1B403A" w14:textId="7D1616D8" w:rsidR="00785761" w:rsidRDefault="00785761" w:rsidP="004552DF">
                            <w:pPr>
                              <w:tabs>
                                <w:tab w:val="left" w:pos="676"/>
                              </w:tabs>
                              <w:spacing w:before="25"/>
                              <w:ind w:left="110"/>
                              <w:jc w:val="center"/>
                              <w:rPr>
                                <w:b/>
                                <w:sz w:val="24"/>
                              </w:rPr>
                            </w:pPr>
                            <w:r>
                              <w:rPr>
                                <w:b/>
                              </w:rPr>
                              <w:t>8</w:t>
                            </w:r>
                            <w:r>
                              <w:rPr>
                                <w:sz w:val="24"/>
                              </w:rPr>
                              <w:tab/>
                            </w:r>
                            <w:r>
                              <w:rPr>
                                <w:b/>
                                <w:sz w:val="24"/>
                              </w:rPr>
                              <w:t>DA ACEITABILIDADE DA PROPOSTA</w:t>
                            </w:r>
                            <w:r>
                              <w:rPr>
                                <w:b/>
                                <w:spacing w:val="-10"/>
                                <w:sz w:val="24"/>
                              </w:rPr>
                              <w:t xml:space="preserve"> </w:t>
                            </w:r>
                            <w:r>
                              <w:rPr>
                                <w:b/>
                                <w:sz w:val="24"/>
                              </w:rPr>
                              <w:t>VENCEDORA.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02298B" id="Caixa de Texto 21" o:spid="_x0000_s1034" type="#_x0000_t202" style="position:absolute;left:0;text-align:left;margin-left:472.05pt;margin-top:26.75pt;width:523.25pt;height:40.15pt;z-index:-25167360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" fillcolor="#d9d9d9" strokeweight=".48pt">
                <v:textbox inset="0,0,0,0">
                  <w:txbxContent>
                    <w:p w14:paraId="53775C98" w14:textId="77777777" w:rsidR="00785761" w:rsidRDefault="00785761" w:rsidP="004552DF">
                      <w:pPr>
                        <w:tabs>
                          <w:tab w:val="left" w:pos="676"/>
                        </w:tabs>
                        <w:spacing w:before="25"/>
                        <w:ind w:left="110"/>
                        <w:jc w:val="center"/>
                        <w:rPr>
                          <w:b/>
                        </w:rPr>
                      </w:pPr>
                    </w:p>
                    <w:p w14:paraId="6B1B403A" w14:textId="7D1616D8" w:rsidR="00785761" w:rsidRDefault="00785761" w:rsidP="004552DF">
                      <w:pPr>
                        <w:tabs>
                          <w:tab w:val="left" w:pos="676"/>
                        </w:tabs>
                        <w:spacing w:before="25"/>
                        <w:ind w:left="110"/>
                        <w:jc w:val="center"/>
                        <w:rPr>
                          <w:b/>
                          <w:sz w:val="24"/>
                        </w:rPr>
                      </w:pPr>
                      <w:r>
                        <w:rPr>
                          <w:b/>
                        </w:rPr>
                        <w:t>8</w:t>
                      </w:r>
                      <w:r>
                        <w:rPr>
                          <w:sz w:val="24"/>
                        </w:rPr>
                        <w:tab/>
                      </w:r>
                      <w:r>
                        <w:rPr>
                          <w:b/>
                          <w:sz w:val="24"/>
                        </w:rPr>
                        <w:t>DA ACEITABILIDADE DA PROPOSTA</w:t>
                      </w:r>
                      <w:r>
                        <w:rPr>
                          <w:b/>
                          <w:spacing w:val="-10"/>
                          <w:sz w:val="24"/>
                        </w:rPr>
                        <w:t xml:space="preserve"> </w:t>
                      </w:r>
                      <w:r>
                        <w:rPr>
                          <w:b/>
                          <w:sz w:val="24"/>
                        </w:rPr>
                        <w:t>VENCEDORA.</w:t>
                      </w:r>
                    </w:p>
                  </w:txbxContent>
                </v:textbox>
                <w10:wrap type="topAndBottom" anchorx="margin"/>
              </v:shape>
            </w:pict>
          </mc:Fallback>
        </mc:AlternateContent>
      </w:r>
      <w:r w:rsidR="00A07ED4" w:rsidRPr="0048625F">
        <w:rPr>
          <w:sz w:val="24"/>
          <w:szCs w:val="24"/>
        </w:rPr>
        <w:t>Após a negociação do preço, o Pregoeiro iniciará a fase de aceitação e julgamento da proposta.</w:t>
      </w:r>
    </w:p>
    <w:p w14:paraId="59D656BF" w14:textId="77777777" w:rsidR="007D0849" w:rsidRPr="0048625F" w:rsidRDefault="007D0849" w:rsidP="00AB5924">
      <w:pPr>
        <w:pStyle w:val="PargrafodaLista"/>
        <w:numPr>
          <w:ilvl w:val="1"/>
          <w:numId w:val="23"/>
        </w:numPr>
        <w:spacing w:before="121"/>
        <w:ind w:left="0" w:right="-7" w:firstLine="0"/>
        <w:rPr>
          <w:sz w:val="24"/>
          <w:szCs w:val="24"/>
        </w:rPr>
      </w:pPr>
      <w:r w:rsidRPr="0048625F">
        <w:rPr>
          <w:sz w:val="24"/>
          <w:szCs w:val="24"/>
        </w:rPr>
        <w:t xml:space="preserve">Encerrada a etapa de negociação, o(a) pregoeiro(a) examinará a proposta classificada em primeiro lugar quanto à adequação ao objeto e à compatibilidade do preço em relação ao máximo estipulado para contratação neste Edital e em seus anexos. </w:t>
      </w:r>
    </w:p>
    <w:p w14:paraId="5F425426" w14:textId="6FFCA709" w:rsidR="007D0849" w:rsidRPr="0048625F" w:rsidRDefault="007D0849" w:rsidP="00AB5924">
      <w:pPr>
        <w:pStyle w:val="PargrafodaLista"/>
        <w:numPr>
          <w:ilvl w:val="1"/>
          <w:numId w:val="23"/>
        </w:numPr>
        <w:tabs>
          <w:tab w:val="left" w:pos="567"/>
        </w:tabs>
        <w:spacing w:before="121"/>
        <w:ind w:left="0" w:right="-7" w:firstLine="0"/>
        <w:rPr>
          <w:sz w:val="24"/>
          <w:szCs w:val="24"/>
        </w:rPr>
      </w:pPr>
      <w:r w:rsidRPr="0048625F">
        <w:rPr>
          <w:sz w:val="24"/>
          <w:szCs w:val="24"/>
        </w:rPr>
        <w:t>A</w:t>
      </w:r>
      <w:r w:rsidRPr="0048625F">
        <w:rPr>
          <w:spacing w:val="-6"/>
          <w:sz w:val="24"/>
          <w:szCs w:val="24"/>
        </w:rPr>
        <w:t xml:space="preserve"> </w:t>
      </w:r>
      <w:r w:rsidRPr="0048625F">
        <w:rPr>
          <w:sz w:val="24"/>
          <w:szCs w:val="24"/>
        </w:rPr>
        <w:t>licitante</w:t>
      </w:r>
      <w:r w:rsidRPr="0048625F">
        <w:rPr>
          <w:spacing w:val="-6"/>
          <w:sz w:val="24"/>
          <w:szCs w:val="24"/>
        </w:rPr>
        <w:t xml:space="preserve"> </w:t>
      </w:r>
      <w:r w:rsidRPr="0048625F">
        <w:rPr>
          <w:sz w:val="24"/>
          <w:szCs w:val="24"/>
        </w:rPr>
        <w:t>classificada</w:t>
      </w:r>
      <w:r w:rsidRPr="0048625F">
        <w:rPr>
          <w:spacing w:val="-7"/>
          <w:sz w:val="24"/>
          <w:szCs w:val="24"/>
        </w:rPr>
        <w:t xml:space="preserve"> </w:t>
      </w:r>
      <w:r w:rsidRPr="0048625F">
        <w:rPr>
          <w:sz w:val="24"/>
          <w:szCs w:val="24"/>
        </w:rPr>
        <w:t>em</w:t>
      </w:r>
      <w:r w:rsidRPr="0048625F">
        <w:rPr>
          <w:spacing w:val="-5"/>
          <w:sz w:val="24"/>
          <w:szCs w:val="24"/>
        </w:rPr>
        <w:t xml:space="preserve"> </w:t>
      </w:r>
      <w:r w:rsidRPr="0048625F">
        <w:rPr>
          <w:sz w:val="24"/>
          <w:szCs w:val="24"/>
        </w:rPr>
        <w:t>primeiro</w:t>
      </w:r>
      <w:r w:rsidRPr="0048625F">
        <w:rPr>
          <w:spacing w:val="-6"/>
          <w:sz w:val="24"/>
          <w:szCs w:val="24"/>
        </w:rPr>
        <w:t xml:space="preserve"> </w:t>
      </w:r>
      <w:r w:rsidRPr="0048625F">
        <w:rPr>
          <w:sz w:val="24"/>
          <w:szCs w:val="24"/>
        </w:rPr>
        <w:t>lugar</w:t>
      </w:r>
      <w:r w:rsidRPr="0048625F">
        <w:rPr>
          <w:spacing w:val="-7"/>
          <w:sz w:val="24"/>
          <w:szCs w:val="24"/>
        </w:rPr>
        <w:t xml:space="preserve"> </w:t>
      </w:r>
      <w:r w:rsidRPr="0048625F">
        <w:rPr>
          <w:sz w:val="24"/>
          <w:szCs w:val="24"/>
        </w:rPr>
        <w:t>deverá</w:t>
      </w:r>
      <w:r w:rsidRPr="0048625F">
        <w:rPr>
          <w:spacing w:val="-4"/>
          <w:sz w:val="24"/>
          <w:szCs w:val="24"/>
        </w:rPr>
        <w:t xml:space="preserve"> </w:t>
      </w:r>
      <w:r w:rsidRPr="0048625F">
        <w:rPr>
          <w:sz w:val="24"/>
          <w:szCs w:val="24"/>
        </w:rPr>
        <w:t>encaminhar</w:t>
      </w:r>
      <w:r w:rsidRPr="0048625F">
        <w:rPr>
          <w:spacing w:val="-3"/>
          <w:sz w:val="24"/>
          <w:szCs w:val="24"/>
        </w:rPr>
        <w:t xml:space="preserve"> </w:t>
      </w:r>
      <w:r w:rsidRPr="0048625F">
        <w:rPr>
          <w:sz w:val="24"/>
          <w:szCs w:val="24"/>
        </w:rPr>
        <w:t>a</w:t>
      </w:r>
      <w:r w:rsidRPr="0048625F">
        <w:rPr>
          <w:spacing w:val="-8"/>
          <w:sz w:val="24"/>
          <w:szCs w:val="24"/>
        </w:rPr>
        <w:t xml:space="preserve"> </w:t>
      </w:r>
      <w:r w:rsidRPr="0048625F">
        <w:rPr>
          <w:sz w:val="24"/>
          <w:szCs w:val="24"/>
        </w:rPr>
        <w:t>proposta</w:t>
      </w:r>
      <w:r w:rsidRPr="0048625F">
        <w:rPr>
          <w:spacing w:val="-6"/>
          <w:sz w:val="24"/>
          <w:szCs w:val="24"/>
        </w:rPr>
        <w:t xml:space="preserve"> </w:t>
      </w:r>
      <w:r w:rsidRPr="0048625F">
        <w:rPr>
          <w:sz w:val="24"/>
          <w:szCs w:val="24"/>
        </w:rPr>
        <w:t>de</w:t>
      </w:r>
      <w:r w:rsidRPr="0048625F">
        <w:rPr>
          <w:spacing w:val="-5"/>
          <w:sz w:val="24"/>
          <w:szCs w:val="24"/>
        </w:rPr>
        <w:t xml:space="preserve"> </w:t>
      </w:r>
      <w:r w:rsidRPr="0048625F">
        <w:rPr>
          <w:sz w:val="24"/>
          <w:szCs w:val="24"/>
        </w:rPr>
        <w:t>preços</w:t>
      </w:r>
      <w:r w:rsidRPr="0048625F">
        <w:rPr>
          <w:spacing w:val="-6"/>
          <w:sz w:val="24"/>
          <w:szCs w:val="24"/>
        </w:rPr>
        <w:t xml:space="preserve"> </w:t>
      </w:r>
      <w:r w:rsidRPr="0048625F">
        <w:rPr>
          <w:sz w:val="24"/>
          <w:szCs w:val="24"/>
        </w:rPr>
        <w:t>adequada</w:t>
      </w:r>
      <w:r w:rsidRPr="0048625F">
        <w:rPr>
          <w:spacing w:val="-4"/>
          <w:sz w:val="24"/>
          <w:szCs w:val="24"/>
        </w:rPr>
        <w:t xml:space="preserve"> </w:t>
      </w:r>
      <w:r w:rsidRPr="0048625F">
        <w:rPr>
          <w:sz w:val="24"/>
          <w:szCs w:val="24"/>
        </w:rPr>
        <w:t>ao</w:t>
      </w:r>
      <w:r w:rsidRPr="0048625F">
        <w:rPr>
          <w:spacing w:val="-6"/>
          <w:sz w:val="24"/>
          <w:szCs w:val="24"/>
        </w:rPr>
        <w:t xml:space="preserve"> </w:t>
      </w:r>
      <w:r w:rsidRPr="0048625F">
        <w:rPr>
          <w:sz w:val="24"/>
          <w:szCs w:val="24"/>
        </w:rPr>
        <w:t>novo valor por ela ofertado, em até 2 (duas) horas, bem como as especificações estipuladas no Edital e seus anexos.</w:t>
      </w:r>
    </w:p>
    <w:p w14:paraId="0EA3180A" w14:textId="77777777" w:rsidR="007D0849" w:rsidRPr="0048625F" w:rsidRDefault="007D0849" w:rsidP="00AB5924">
      <w:pPr>
        <w:pStyle w:val="PargrafodaLista"/>
        <w:numPr>
          <w:ilvl w:val="1"/>
          <w:numId w:val="23"/>
        </w:numPr>
        <w:tabs>
          <w:tab w:val="left" w:pos="426"/>
        </w:tabs>
        <w:spacing w:before="121"/>
        <w:ind w:left="0" w:right="-7" w:firstLine="41"/>
        <w:rPr>
          <w:sz w:val="24"/>
          <w:szCs w:val="24"/>
        </w:rPr>
      </w:pPr>
      <w:r w:rsidRPr="0048625F">
        <w:rPr>
          <w:sz w:val="24"/>
          <w:szCs w:val="24"/>
        </w:rPr>
        <w:t>Será</w:t>
      </w:r>
      <w:r w:rsidRPr="0048625F">
        <w:rPr>
          <w:spacing w:val="-3"/>
          <w:sz w:val="24"/>
          <w:szCs w:val="24"/>
        </w:rPr>
        <w:t xml:space="preserve"> </w:t>
      </w:r>
      <w:r w:rsidRPr="0048625F">
        <w:rPr>
          <w:sz w:val="24"/>
          <w:szCs w:val="24"/>
        </w:rPr>
        <w:t>desclassificada a</w:t>
      </w:r>
      <w:r w:rsidRPr="0048625F">
        <w:rPr>
          <w:spacing w:val="-1"/>
          <w:sz w:val="24"/>
          <w:szCs w:val="24"/>
        </w:rPr>
        <w:t xml:space="preserve"> </w:t>
      </w:r>
      <w:r w:rsidRPr="0048625F">
        <w:rPr>
          <w:sz w:val="24"/>
          <w:szCs w:val="24"/>
        </w:rPr>
        <w:t>proposta</w:t>
      </w:r>
      <w:r w:rsidRPr="0048625F">
        <w:rPr>
          <w:spacing w:val="-2"/>
          <w:sz w:val="24"/>
          <w:szCs w:val="24"/>
        </w:rPr>
        <w:t xml:space="preserve"> </w:t>
      </w:r>
      <w:r w:rsidRPr="0048625F">
        <w:rPr>
          <w:sz w:val="24"/>
          <w:szCs w:val="24"/>
        </w:rPr>
        <w:t>ou</w:t>
      </w:r>
      <w:r w:rsidRPr="0048625F">
        <w:rPr>
          <w:spacing w:val="-1"/>
          <w:sz w:val="24"/>
          <w:szCs w:val="24"/>
        </w:rPr>
        <w:t xml:space="preserve"> </w:t>
      </w:r>
      <w:r w:rsidRPr="0048625F">
        <w:rPr>
          <w:sz w:val="24"/>
          <w:szCs w:val="24"/>
        </w:rPr>
        <w:t>o lance</w:t>
      </w:r>
      <w:r w:rsidRPr="0048625F">
        <w:rPr>
          <w:spacing w:val="-2"/>
          <w:sz w:val="24"/>
          <w:szCs w:val="24"/>
        </w:rPr>
        <w:t xml:space="preserve"> </w:t>
      </w:r>
      <w:r w:rsidRPr="0048625F">
        <w:rPr>
          <w:sz w:val="24"/>
          <w:szCs w:val="24"/>
        </w:rPr>
        <w:t xml:space="preserve">vencedor, </w:t>
      </w:r>
      <w:r w:rsidRPr="0048625F">
        <w:rPr>
          <w:spacing w:val="-4"/>
          <w:sz w:val="24"/>
          <w:szCs w:val="24"/>
        </w:rPr>
        <w:t>que:</w:t>
      </w:r>
    </w:p>
    <w:p w14:paraId="21DDF022" w14:textId="77777777" w:rsidR="007D0849" w:rsidRPr="0048625F" w:rsidRDefault="007D0849" w:rsidP="00AB5924">
      <w:pPr>
        <w:pStyle w:val="PargrafodaLista"/>
        <w:numPr>
          <w:ilvl w:val="2"/>
          <w:numId w:val="22"/>
        </w:numPr>
        <w:tabs>
          <w:tab w:val="left" w:pos="1245"/>
        </w:tabs>
        <w:spacing w:before="121"/>
        <w:ind w:left="0" w:right="-7" w:firstLine="0"/>
        <w:rPr>
          <w:sz w:val="24"/>
          <w:szCs w:val="24"/>
        </w:rPr>
      </w:pPr>
      <w:r w:rsidRPr="0048625F">
        <w:rPr>
          <w:sz w:val="24"/>
          <w:szCs w:val="24"/>
        </w:rPr>
        <w:t>contiverem</w:t>
      </w:r>
      <w:r w:rsidRPr="0048625F">
        <w:rPr>
          <w:spacing w:val="-3"/>
          <w:sz w:val="24"/>
          <w:szCs w:val="24"/>
        </w:rPr>
        <w:t xml:space="preserve"> </w:t>
      </w:r>
      <w:r w:rsidRPr="0048625F">
        <w:rPr>
          <w:sz w:val="24"/>
          <w:szCs w:val="24"/>
        </w:rPr>
        <w:t>vícios</w:t>
      </w:r>
      <w:r w:rsidRPr="0048625F">
        <w:rPr>
          <w:spacing w:val="-2"/>
          <w:sz w:val="24"/>
          <w:szCs w:val="24"/>
        </w:rPr>
        <w:t xml:space="preserve"> insanáveis;</w:t>
      </w:r>
    </w:p>
    <w:p w14:paraId="5A51FA2D" w14:textId="77777777" w:rsidR="007D0849" w:rsidRPr="0048625F" w:rsidRDefault="007D0849" w:rsidP="00AB5924">
      <w:pPr>
        <w:pStyle w:val="PargrafodaLista"/>
        <w:numPr>
          <w:ilvl w:val="2"/>
          <w:numId w:val="22"/>
        </w:numPr>
        <w:tabs>
          <w:tab w:val="left" w:pos="1245"/>
        </w:tabs>
        <w:spacing w:before="120"/>
        <w:ind w:left="0" w:right="-7" w:firstLine="0"/>
        <w:rPr>
          <w:sz w:val="24"/>
          <w:szCs w:val="24"/>
        </w:rPr>
      </w:pPr>
      <w:r w:rsidRPr="0048625F">
        <w:rPr>
          <w:sz w:val="24"/>
          <w:szCs w:val="24"/>
        </w:rPr>
        <w:t>não</w:t>
      </w:r>
      <w:r w:rsidRPr="0048625F">
        <w:rPr>
          <w:spacing w:val="-3"/>
          <w:sz w:val="24"/>
          <w:szCs w:val="24"/>
        </w:rPr>
        <w:t xml:space="preserve"> </w:t>
      </w:r>
      <w:r w:rsidRPr="0048625F">
        <w:rPr>
          <w:sz w:val="24"/>
          <w:szCs w:val="24"/>
        </w:rPr>
        <w:t>obedecerem</w:t>
      </w:r>
      <w:r w:rsidRPr="0048625F">
        <w:rPr>
          <w:spacing w:val="-2"/>
          <w:sz w:val="24"/>
          <w:szCs w:val="24"/>
        </w:rPr>
        <w:t xml:space="preserve"> </w:t>
      </w:r>
      <w:r w:rsidRPr="0048625F">
        <w:rPr>
          <w:sz w:val="24"/>
          <w:szCs w:val="24"/>
        </w:rPr>
        <w:t>às</w:t>
      </w:r>
      <w:r w:rsidRPr="0048625F">
        <w:rPr>
          <w:spacing w:val="-1"/>
          <w:sz w:val="24"/>
          <w:szCs w:val="24"/>
        </w:rPr>
        <w:t xml:space="preserve"> </w:t>
      </w:r>
      <w:r w:rsidRPr="0048625F">
        <w:rPr>
          <w:sz w:val="24"/>
          <w:szCs w:val="24"/>
        </w:rPr>
        <w:t>especificações</w:t>
      </w:r>
      <w:r w:rsidRPr="0048625F">
        <w:rPr>
          <w:spacing w:val="-2"/>
          <w:sz w:val="24"/>
          <w:szCs w:val="24"/>
        </w:rPr>
        <w:t xml:space="preserve"> </w:t>
      </w:r>
      <w:r w:rsidRPr="0048625F">
        <w:rPr>
          <w:sz w:val="24"/>
          <w:szCs w:val="24"/>
        </w:rPr>
        <w:t>técnicas</w:t>
      </w:r>
      <w:r w:rsidRPr="0048625F">
        <w:rPr>
          <w:spacing w:val="-1"/>
          <w:sz w:val="24"/>
          <w:szCs w:val="24"/>
        </w:rPr>
        <w:t xml:space="preserve"> </w:t>
      </w:r>
      <w:r w:rsidRPr="0048625F">
        <w:rPr>
          <w:sz w:val="24"/>
          <w:szCs w:val="24"/>
        </w:rPr>
        <w:t>pormenorizadas</w:t>
      </w:r>
      <w:r w:rsidRPr="0048625F">
        <w:rPr>
          <w:spacing w:val="-2"/>
          <w:sz w:val="24"/>
          <w:szCs w:val="24"/>
        </w:rPr>
        <w:t xml:space="preserve"> </w:t>
      </w:r>
      <w:r w:rsidRPr="0048625F">
        <w:rPr>
          <w:sz w:val="24"/>
          <w:szCs w:val="24"/>
        </w:rPr>
        <w:t>no</w:t>
      </w:r>
      <w:r w:rsidRPr="0048625F">
        <w:rPr>
          <w:spacing w:val="1"/>
          <w:sz w:val="24"/>
          <w:szCs w:val="24"/>
        </w:rPr>
        <w:t xml:space="preserve"> </w:t>
      </w:r>
      <w:r w:rsidRPr="0048625F">
        <w:rPr>
          <w:spacing w:val="-2"/>
          <w:sz w:val="24"/>
          <w:szCs w:val="24"/>
        </w:rPr>
        <w:t>edital;</w:t>
      </w:r>
    </w:p>
    <w:p w14:paraId="15F78889" w14:textId="77777777" w:rsidR="007D0849" w:rsidRPr="0048625F" w:rsidRDefault="007D0849" w:rsidP="00AB5924">
      <w:pPr>
        <w:pStyle w:val="PargrafodaLista"/>
        <w:numPr>
          <w:ilvl w:val="2"/>
          <w:numId w:val="22"/>
        </w:numPr>
        <w:tabs>
          <w:tab w:val="left" w:pos="1245"/>
        </w:tabs>
        <w:spacing w:before="120"/>
        <w:ind w:left="0" w:right="-7" w:firstLine="0"/>
        <w:rPr>
          <w:sz w:val="24"/>
          <w:szCs w:val="24"/>
        </w:rPr>
      </w:pPr>
      <w:r w:rsidRPr="0048625F">
        <w:rPr>
          <w:sz w:val="24"/>
          <w:szCs w:val="24"/>
        </w:rPr>
        <w:t>apresentarem</w:t>
      </w:r>
      <w:r w:rsidRPr="0048625F">
        <w:rPr>
          <w:spacing w:val="-15"/>
          <w:sz w:val="24"/>
          <w:szCs w:val="24"/>
        </w:rPr>
        <w:t xml:space="preserve"> </w:t>
      </w:r>
      <w:r w:rsidRPr="0048625F">
        <w:rPr>
          <w:sz w:val="24"/>
          <w:szCs w:val="24"/>
        </w:rPr>
        <w:t>preços</w:t>
      </w:r>
      <w:r w:rsidRPr="0048625F">
        <w:rPr>
          <w:spacing w:val="-11"/>
          <w:sz w:val="24"/>
          <w:szCs w:val="24"/>
        </w:rPr>
        <w:t xml:space="preserve"> </w:t>
      </w:r>
      <w:r w:rsidRPr="0048625F">
        <w:rPr>
          <w:sz w:val="24"/>
          <w:szCs w:val="24"/>
        </w:rPr>
        <w:t>inexequíveis</w:t>
      </w:r>
      <w:r w:rsidRPr="0048625F">
        <w:rPr>
          <w:spacing w:val="-13"/>
          <w:sz w:val="24"/>
          <w:szCs w:val="24"/>
        </w:rPr>
        <w:t xml:space="preserve"> </w:t>
      </w:r>
      <w:r w:rsidRPr="0048625F">
        <w:rPr>
          <w:sz w:val="24"/>
          <w:szCs w:val="24"/>
        </w:rPr>
        <w:t>ou</w:t>
      </w:r>
      <w:r w:rsidRPr="0048625F">
        <w:rPr>
          <w:spacing w:val="-13"/>
          <w:sz w:val="24"/>
          <w:szCs w:val="24"/>
        </w:rPr>
        <w:t xml:space="preserve"> </w:t>
      </w:r>
      <w:r w:rsidRPr="0048625F">
        <w:rPr>
          <w:sz w:val="24"/>
          <w:szCs w:val="24"/>
        </w:rPr>
        <w:t>permanecerem</w:t>
      </w:r>
      <w:r w:rsidRPr="0048625F">
        <w:rPr>
          <w:spacing w:val="-13"/>
          <w:sz w:val="24"/>
          <w:szCs w:val="24"/>
        </w:rPr>
        <w:t xml:space="preserve"> </w:t>
      </w:r>
      <w:r w:rsidRPr="0048625F">
        <w:rPr>
          <w:sz w:val="24"/>
          <w:szCs w:val="24"/>
        </w:rPr>
        <w:t>acima</w:t>
      </w:r>
      <w:r w:rsidRPr="0048625F">
        <w:rPr>
          <w:spacing w:val="-13"/>
          <w:sz w:val="24"/>
          <w:szCs w:val="24"/>
        </w:rPr>
        <w:t xml:space="preserve"> </w:t>
      </w:r>
      <w:r w:rsidRPr="0048625F">
        <w:rPr>
          <w:sz w:val="24"/>
          <w:szCs w:val="24"/>
        </w:rPr>
        <w:t>do</w:t>
      </w:r>
      <w:r w:rsidRPr="0048625F">
        <w:rPr>
          <w:spacing w:val="-11"/>
          <w:sz w:val="24"/>
          <w:szCs w:val="24"/>
        </w:rPr>
        <w:t xml:space="preserve"> </w:t>
      </w:r>
      <w:r w:rsidRPr="0048625F">
        <w:rPr>
          <w:sz w:val="24"/>
          <w:szCs w:val="24"/>
        </w:rPr>
        <w:t>orçamento</w:t>
      </w:r>
      <w:r w:rsidRPr="0048625F">
        <w:rPr>
          <w:spacing w:val="-13"/>
          <w:sz w:val="24"/>
          <w:szCs w:val="24"/>
        </w:rPr>
        <w:t xml:space="preserve"> </w:t>
      </w:r>
      <w:r w:rsidRPr="0048625F">
        <w:rPr>
          <w:sz w:val="24"/>
          <w:szCs w:val="24"/>
        </w:rPr>
        <w:t>estimado</w:t>
      </w:r>
      <w:r w:rsidRPr="0048625F">
        <w:rPr>
          <w:spacing w:val="-14"/>
          <w:sz w:val="24"/>
          <w:szCs w:val="24"/>
        </w:rPr>
        <w:t xml:space="preserve"> </w:t>
      </w:r>
      <w:r w:rsidRPr="0048625F">
        <w:rPr>
          <w:sz w:val="24"/>
          <w:szCs w:val="24"/>
        </w:rPr>
        <w:t>para</w:t>
      </w:r>
      <w:r w:rsidRPr="0048625F">
        <w:rPr>
          <w:spacing w:val="-13"/>
          <w:sz w:val="24"/>
          <w:szCs w:val="24"/>
        </w:rPr>
        <w:t xml:space="preserve"> </w:t>
      </w:r>
      <w:r w:rsidRPr="0048625F">
        <w:rPr>
          <w:sz w:val="24"/>
          <w:szCs w:val="24"/>
        </w:rPr>
        <w:t>a</w:t>
      </w:r>
      <w:r w:rsidRPr="0048625F">
        <w:rPr>
          <w:spacing w:val="-11"/>
          <w:sz w:val="24"/>
          <w:szCs w:val="24"/>
        </w:rPr>
        <w:t xml:space="preserve"> </w:t>
      </w:r>
      <w:r w:rsidRPr="0048625F">
        <w:rPr>
          <w:spacing w:val="-2"/>
          <w:sz w:val="24"/>
          <w:szCs w:val="24"/>
        </w:rPr>
        <w:t>contratação;</w:t>
      </w:r>
    </w:p>
    <w:p w14:paraId="543DB0BB" w14:textId="77777777" w:rsidR="007D0849" w:rsidRPr="0048625F" w:rsidRDefault="007D0849" w:rsidP="00AB5924">
      <w:pPr>
        <w:pStyle w:val="PargrafodaLista"/>
        <w:numPr>
          <w:ilvl w:val="2"/>
          <w:numId w:val="22"/>
        </w:numPr>
        <w:tabs>
          <w:tab w:val="left" w:pos="1245"/>
        </w:tabs>
        <w:spacing w:before="120"/>
        <w:ind w:left="0" w:right="-7" w:firstLine="0"/>
        <w:rPr>
          <w:sz w:val="24"/>
          <w:szCs w:val="24"/>
        </w:rPr>
      </w:pPr>
      <w:r w:rsidRPr="0048625F">
        <w:rPr>
          <w:sz w:val="24"/>
          <w:szCs w:val="24"/>
        </w:rPr>
        <w:t>não</w:t>
      </w:r>
      <w:r w:rsidRPr="0048625F">
        <w:rPr>
          <w:spacing w:val="-3"/>
          <w:sz w:val="24"/>
          <w:szCs w:val="24"/>
        </w:rPr>
        <w:t xml:space="preserve"> </w:t>
      </w:r>
      <w:r w:rsidRPr="0048625F">
        <w:rPr>
          <w:sz w:val="24"/>
          <w:szCs w:val="24"/>
        </w:rPr>
        <w:t>tiverem</w:t>
      </w:r>
      <w:r w:rsidRPr="0048625F">
        <w:rPr>
          <w:spacing w:val="-1"/>
          <w:sz w:val="24"/>
          <w:szCs w:val="24"/>
        </w:rPr>
        <w:t xml:space="preserve"> </w:t>
      </w:r>
      <w:r w:rsidRPr="0048625F">
        <w:rPr>
          <w:sz w:val="24"/>
          <w:szCs w:val="24"/>
        </w:rPr>
        <w:t>sua exequibilidade</w:t>
      </w:r>
      <w:r w:rsidRPr="0048625F">
        <w:rPr>
          <w:spacing w:val="-2"/>
          <w:sz w:val="24"/>
          <w:szCs w:val="24"/>
        </w:rPr>
        <w:t xml:space="preserve"> </w:t>
      </w:r>
      <w:r w:rsidRPr="0048625F">
        <w:rPr>
          <w:sz w:val="24"/>
          <w:szCs w:val="24"/>
        </w:rPr>
        <w:t>demonstrada,</w:t>
      </w:r>
      <w:r w:rsidRPr="0048625F">
        <w:rPr>
          <w:spacing w:val="-1"/>
          <w:sz w:val="24"/>
          <w:szCs w:val="24"/>
        </w:rPr>
        <w:t xml:space="preserve"> </w:t>
      </w:r>
      <w:r w:rsidRPr="0048625F">
        <w:rPr>
          <w:sz w:val="24"/>
          <w:szCs w:val="24"/>
        </w:rPr>
        <w:t>quando</w:t>
      </w:r>
      <w:r w:rsidRPr="0048625F">
        <w:rPr>
          <w:spacing w:val="-1"/>
          <w:sz w:val="24"/>
          <w:szCs w:val="24"/>
        </w:rPr>
        <w:t xml:space="preserve"> </w:t>
      </w:r>
      <w:r w:rsidRPr="0048625F">
        <w:rPr>
          <w:sz w:val="24"/>
          <w:szCs w:val="24"/>
        </w:rPr>
        <w:t>exigido</w:t>
      </w:r>
      <w:r w:rsidRPr="0048625F">
        <w:rPr>
          <w:spacing w:val="-1"/>
          <w:sz w:val="24"/>
          <w:szCs w:val="24"/>
        </w:rPr>
        <w:t xml:space="preserve"> </w:t>
      </w:r>
      <w:r w:rsidRPr="0048625F">
        <w:rPr>
          <w:sz w:val="24"/>
          <w:szCs w:val="24"/>
        </w:rPr>
        <w:t xml:space="preserve">pela </w:t>
      </w:r>
      <w:r w:rsidRPr="0048625F">
        <w:rPr>
          <w:spacing w:val="-2"/>
          <w:sz w:val="24"/>
          <w:szCs w:val="24"/>
        </w:rPr>
        <w:t>Administração;</w:t>
      </w:r>
    </w:p>
    <w:p w14:paraId="5DB1E247" w14:textId="77777777" w:rsidR="007D0849" w:rsidRPr="0048625F" w:rsidRDefault="007D0849" w:rsidP="00AB5924">
      <w:pPr>
        <w:pStyle w:val="PargrafodaLista"/>
        <w:numPr>
          <w:ilvl w:val="2"/>
          <w:numId w:val="22"/>
        </w:numPr>
        <w:tabs>
          <w:tab w:val="left" w:pos="1245"/>
        </w:tabs>
        <w:spacing w:before="120"/>
        <w:ind w:left="0" w:right="-7" w:firstLine="0"/>
        <w:rPr>
          <w:sz w:val="24"/>
          <w:szCs w:val="24"/>
        </w:rPr>
      </w:pPr>
      <w:r w:rsidRPr="0048625F">
        <w:rPr>
          <w:sz w:val="24"/>
          <w:szCs w:val="24"/>
        </w:rPr>
        <w:t>apresentarem</w:t>
      </w:r>
      <w:r w:rsidRPr="0048625F">
        <w:rPr>
          <w:spacing w:val="-2"/>
          <w:sz w:val="24"/>
          <w:szCs w:val="24"/>
        </w:rPr>
        <w:t xml:space="preserve"> </w:t>
      </w:r>
      <w:r w:rsidRPr="0048625F">
        <w:rPr>
          <w:sz w:val="24"/>
          <w:szCs w:val="24"/>
        </w:rPr>
        <w:t>desconformidade</w:t>
      </w:r>
      <w:r w:rsidRPr="0048625F">
        <w:rPr>
          <w:spacing w:val="-2"/>
          <w:sz w:val="24"/>
          <w:szCs w:val="24"/>
        </w:rPr>
        <w:t xml:space="preserve"> </w:t>
      </w:r>
      <w:r w:rsidRPr="0048625F">
        <w:rPr>
          <w:sz w:val="24"/>
          <w:szCs w:val="24"/>
        </w:rPr>
        <w:t>com</w:t>
      </w:r>
      <w:r w:rsidRPr="0048625F">
        <w:rPr>
          <w:spacing w:val="-1"/>
          <w:sz w:val="24"/>
          <w:szCs w:val="24"/>
        </w:rPr>
        <w:t xml:space="preserve"> </w:t>
      </w:r>
      <w:r w:rsidRPr="0048625F">
        <w:rPr>
          <w:sz w:val="24"/>
          <w:szCs w:val="24"/>
        </w:rPr>
        <w:t>quaisquer</w:t>
      </w:r>
      <w:r w:rsidRPr="0048625F">
        <w:rPr>
          <w:spacing w:val="-1"/>
          <w:sz w:val="24"/>
          <w:szCs w:val="24"/>
        </w:rPr>
        <w:t xml:space="preserve"> </w:t>
      </w:r>
      <w:r w:rsidRPr="0048625F">
        <w:rPr>
          <w:sz w:val="24"/>
          <w:szCs w:val="24"/>
        </w:rPr>
        <w:t>outras</w:t>
      </w:r>
      <w:r w:rsidRPr="0048625F">
        <w:rPr>
          <w:spacing w:val="-2"/>
          <w:sz w:val="24"/>
          <w:szCs w:val="24"/>
        </w:rPr>
        <w:t xml:space="preserve"> </w:t>
      </w:r>
      <w:r w:rsidRPr="0048625F">
        <w:rPr>
          <w:sz w:val="24"/>
          <w:szCs w:val="24"/>
        </w:rPr>
        <w:t>exigências</w:t>
      </w:r>
      <w:r w:rsidRPr="0048625F">
        <w:rPr>
          <w:spacing w:val="-1"/>
          <w:sz w:val="24"/>
          <w:szCs w:val="24"/>
        </w:rPr>
        <w:t xml:space="preserve"> </w:t>
      </w:r>
      <w:r w:rsidRPr="0048625F">
        <w:rPr>
          <w:sz w:val="24"/>
          <w:szCs w:val="24"/>
        </w:rPr>
        <w:t>do</w:t>
      </w:r>
      <w:r w:rsidRPr="0048625F">
        <w:rPr>
          <w:spacing w:val="-1"/>
          <w:sz w:val="24"/>
          <w:szCs w:val="24"/>
        </w:rPr>
        <w:t xml:space="preserve"> </w:t>
      </w:r>
      <w:r w:rsidRPr="0048625F">
        <w:rPr>
          <w:sz w:val="24"/>
          <w:szCs w:val="24"/>
        </w:rPr>
        <w:t>edital,</w:t>
      </w:r>
      <w:r w:rsidRPr="0048625F">
        <w:rPr>
          <w:spacing w:val="-1"/>
          <w:sz w:val="24"/>
          <w:szCs w:val="24"/>
        </w:rPr>
        <w:t xml:space="preserve"> </w:t>
      </w:r>
      <w:r w:rsidRPr="0048625F">
        <w:rPr>
          <w:sz w:val="24"/>
          <w:szCs w:val="24"/>
        </w:rPr>
        <w:t>desde</w:t>
      </w:r>
      <w:r w:rsidRPr="0048625F">
        <w:rPr>
          <w:spacing w:val="-2"/>
          <w:sz w:val="24"/>
          <w:szCs w:val="24"/>
        </w:rPr>
        <w:t xml:space="preserve"> </w:t>
      </w:r>
      <w:r w:rsidRPr="0048625F">
        <w:rPr>
          <w:sz w:val="24"/>
          <w:szCs w:val="24"/>
        </w:rPr>
        <w:t>que</w:t>
      </w:r>
      <w:r w:rsidRPr="0048625F">
        <w:rPr>
          <w:spacing w:val="-2"/>
          <w:sz w:val="24"/>
          <w:szCs w:val="24"/>
        </w:rPr>
        <w:t xml:space="preserve"> insanável.</w:t>
      </w:r>
    </w:p>
    <w:p w14:paraId="0C42B0A9" w14:textId="77B2CD19" w:rsidR="007D0849" w:rsidRPr="0048625F" w:rsidRDefault="007D0849" w:rsidP="00AB5924">
      <w:pPr>
        <w:pStyle w:val="PargrafodaLista"/>
        <w:numPr>
          <w:ilvl w:val="1"/>
          <w:numId w:val="23"/>
        </w:numPr>
        <w:tabs>
          <w:tab w:val="left" w:pos="567"/>
        </w:tabs>
        <w:spacing w:before="77"/>
        <w:ind w:left="0" w:right="-7" w:firstLine="41"/>
        <w:rPr>
          <w:sz w:val="24"/>
          <w:szCs w:val="24"/>
        </w:rPr>
      </w:pPr>
      <w:r w:rsidRPr="0048625F">
        <w:rPr>
          <w:sz w:val="24"/>
          <w:szCs w:val="24"/>
        </w:rPr>
        <w:t xml:space="preserve">Será desclassificada a proposta que não corrigir ou não justificar eventuais falhas apontadas pelo(a) </w:t>
      </w:r>
      <w:r w:rsidRPr="0048625F">
        <w:rPr>
          <w:spacing w:val="-2"/>
          <w:sz w:val="24"/>
          <w:szCs w:val="24"/>
        </w:rPr>
        <w:t>pregoeiro(a).</w:t>
      </w:r>
    </w:p>
    <w:p w14:paraId="75800853" w14:textId="77777777" w:rsidR="007D0849" w:rsidRPr="0048625F" w:rsidRDefault="007D0849" w:rsidP="00AB5924">
      <w:pPr>
        <w:pStyle w:val="PargrafodaLista"/>
        <w:numPr>
          <w:ilvl w:val="1"/>
          <w:numId w:val="23"/>
        </w:numPr>
        <w:tabs>
          <w:tab w:val="left" w:pos="567"/>
        </w:tabs>
        <w:spacing w:before="121"/>
        <w:ind w:left="0" w:right="-7" w:firstLine="41"/>
        <w:rPr>
          <w:sz w:val="24"/>
          <w:szCs w:val="24"/>
        </w:rPr>
      </w:pPr>
      <w:r w:rsidRPr="0048625F">
        <w:rPr>
          <w:sz w:val="24"/>
          <w:szCs w:val="24"/>
        </w:rPr>
        <w:t>Qualquer interessado poderá requerer que se realizem diligências para aferir a exequibilidade e a legalidade das propostas, devendo apresentar as provas ou os indícios que fundamentam a suspeita.</w:t>
      </w:r>
    </w:p>
    <w:p w14:paraId="4BCC5C8D" w14:textId="77777777" w:rsidR="007D0849" w:rsidRPr="0048625F" w:rsidRDefault="007D0849" w:rsidP="00AB5924">
      <w:pPr>
        <w:pStyle w:val="PargrafodaLista"/>
        <w:numPr>
          <w:ilvl w:val="1"/>
          <w:numId w:val="23"/>
        </w:numPr>
        <w:tabs>
          <w:tab w:val="left" w:pos="567"/>
        </w:tabs>
        <w:spacing w:before="120"/>
        <w:ind w:left="0" w:right="-7" w:firstLine="41"/>
        <w:rPr>
          <w:sz w:val="24"/>
          <w:szCs w:val="24"/>
        </w:rPr>
      </w:pPr>
      <w:r w:rsidRPr="0048625F">
        <w:rPr>
          <w:sz w:val="24"/>
          <w:szCs w:val="24"/>
        </w:rPr>
        <w:t>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14:paraId="7A07658F" w14:textId="1EFDC735" w:rsidR="007D0849" w:rsidRPr="0048625F" w:rsidRDefault="007D0849" w:rsidP="00AB5924">
      <w:pPr>
        <w:pStyle w:val="PargrafodaLista"/>
        <w:numPr>
          <w:ilvl w:val="1"/>
          <w:numId w:val="23"/>
        </w:numPr>
        <w:tabs>
          <w:tab w:val="left" w:pos="567"/>
        </w:tabs>
        <w:spacing w:before="120"/>
        <w:ind w:left="0" w:right="-7" w:firstLine="41"/>
        <w:rPr>
          <w:sz w:val="24"/>
          <w:szCs w:val="24"/>
        </w:rPr>
      </w:pPr>
      <w:r w:rsidRPr="0048625F">
        <w:rPr>
          <w:sz w:val="24"/>
          <w:szCs w:val="24"/>
        </w:rPr>
        <w:t>O(A)</w:t>
      </w:r>
      <w:r w:rsidRPr="0048625F">
        <w:rPr>
          <w:spacing w:val="-14"/>
          <w:sz w:val="24"/>
          <w:szCs w:val="24"/>
        </w:rPr>
        <w:t xml:space="preserve"> </w:t>
      </w:r>
      <w:r w:rsidRPr="0048625F">
        <w:rPr>
          <w:sz w:val="24"/>
          <w:szCs w:val="24"/>
        </w:rPr>
        <w:t>pregoeiro(a)</w:t>
      </w:r>
      <w:r w:rsidRPr="0048625F">
        <w:rPr>
          <w:spacing w:val="-14"/>
          <w:sz w:val="24"/>
          <w:szCs w:val="24"/>
        </w:rPr>
        <w:t xml:space="preserve"> </w:t>
      </w:r>
      <w:r w:rsidRPr="0048625F">
        <w:rPr>
          <w:sz w:val="24"/>
          <w:szCs w:val="24"/>
        </w:rPr>
        <w:t>poderá</w:t>
      </w:r>
      <w:r w:rsidRPr="0048625F">
        <w:rPr>
          <w:spacing w:val="-12"/>
          <w:sz w:val="24"/>
          <w:szCs w:val="24"/>
        </w:rPr>
        <w:t xml:space="preserve"> </w:t>
      </w:r>
      <w:r w:rsidRPr="0048625F">
        <w:rPr>
          <w:sz w:val="24"/>
          <w:szCs w:val="24"/>
        </w:rPr>
        <w:t>convocar</w:t>
      </w:r>
      <w:r w:rsidRPr="0048625F">
        <w:rPr>
          <w:spacing w:val="-14"/>
          <w:sz w:val="24"/>
          <w:szCs w:val="24"/>
        </w:rPr>
        <w:t xml:space="preserve"> </w:t>
      </w:r>
      <w:r w:rsidRPr="0048625F">
        <w:rPr>
          <w:sz w:val="24"/>
          <w:szCs w:val="24"/>
        </w:rPr>
        <w:t>o</w:t>
      </w:r>
      <w:r w:rsidRPr="0048625F">
        <w:rPr>
          <w:spacing w:val="-13"/>
          <w:sz w:val="24"/>
          <w:szCs w:val="24"/>
        </w:rPr>
        <w:t xml:space="preserve"> </w:t>
      </w:r>
      <w:r w:rsidRPr="0048625F">
        <w:rPr>
          <w:sz w:val="24"/>
          <w:szCs w:val="24"/>
        </w:rPr>
        <w:t>licitante</w:t>
      </w:r>
      <w:r w:rsidRPr="0048625F">
        <w:rPr>
          <w:spacing w:val="-14"/>
          <w:sz w:val="24"/>
          <w:szCs w:val="24"/>
        </w:rPr>
        <w:t xml:space="preserve"> </w:t>
      </w:r>
      <w:r w:rsidRPr="0048625F">
        <w:rPr>
          <w:sz w:val="24"/>
          <w:szCs w:val="24"/>
        </w:rPr>
        <w:t>para</w:t>
      </w:r>
      <w:r w:rsidRPr="0048625F">
        <w:rPr>
          <w:spacing w:val="-12"/>
          <w:sz w:val="24"/>
          <w:szCs w:val="24"/>
        </w:rPr>
        <w:t xml:space="preserve"> </w:t>
      </w:r>
      <w:r w:rsidRPr="0048625F">
        <w:rPr>
          <w:sz w:val="24"/>
          <w:szCs w:val="24"/>
        </w:rPr>
        <w:t>enviar</w:t>
      </w:r>
      <w:r w:rsidRPr="0048625F">
        <w:rPr>
          <w:spacing w:val="-14"/>
          <w:sz w:val="24"/>
          <w:szCs w:val="24"/>
        </w:rPr>
        <w:t xml:space="preserve"> </w:t>
      </w:r>
      <w:r w:rsidRPr="0048625F">
        <w:rPr>
          <w:sz w:val="24"/>
          <w:szCs w:val="24"/>
        </w:rPr>
        <w:t>documento</w:t>
      </w:r>
      <w:r w:rsidRPr="0048625F">
        <w:rPr>
          <w:spacing w:val="-13"/>
          <w:sz w:val="24"/>
          <w:szCs w:val="24"/>
        </w:rPr>
        <w:t xml:space="preserve"> </w:t>
      </w:r>
      <w:r w:rsidRPr="0048625F">
        <w:rPr>
          <w:sz w:val="24"/>
          <w:szCs w:val="24"/>
        </w:rPr>
        <w:t>digital</w:t>
      </w:r>
      <w:r w:rsidRPr="0048625F">
        <w:rPr>
          <w:spacing w:val="-13"/>
          <w:sz w:val="24"/>
          <w:szCs w:val="24"/>
        </w:rPr>
        <w:t xml:space="preserve"> </w:t>
      </w:r>
      <w:r w:rsidRPr="0048625F">
        <w:rPr>
          <w:sz w:val="24"/>
          <w:szCs w:val="24"/>
        </w:rPr>
        <w:t>complementar,</w:t>
      </w:r>
      <w:r w:rsidRPr="0048625F">
        <w:rPr>
          <w:spacing w:val="-14"/>
          <w:sz w:val="24"/>
          <w:szCs w:val="24"/>
        </w:rPr>
        <w:t xml:space="preserve"> </w:t>
      </w:r>
      <w:r w:rsidRPr="0048625F">
        <w:rPr>
          <w:sz w:val="24"/>
          <w:szCs w:val="24"/>
        </w:rPr>
        <w:t>por</w:t>
      </w:r>
      <w:r w:rsidRPr="0048625F">
        <w:rPr>
          <w:spacing w:val="-14"/>
          <w:sz w:val="24"/>
          <w:szCs w:val="24"/>
        </w:rPr>
        <w:t xml:space="preserve"> </w:t>
      </w:r>
      <w:r w:rsidRPr="0048625F">
        <w:rPr>
          <w:sz w:val="24"/>
          <w:szCs w:val="24"/>
        </w:rPr>
        <w:t xml:space="preserve">meio de funcionalidade disponível no sistema, no prazo mínimo de 2 (duas) horas, sob pena de não aceitação da </w:t>
      </w:r>
      <w:r w:rsidRPr="0048625F">
        <w:rPr>
          <w:spacing w:val="-2"/>
          <w:sz w:val="24"/>
          <w:szCs w:val="24"/>
        </w:rPr>
        <w:t>proposta.</w:t>
      </w:r>
    </w:p>
    <w:p w14:paraId="08D02513" w14:textId="77777777" w:rsidR="007D0849" w:rsidRPr="0048625F" w:rsidRDefault="007D0849" w:rsidP="00AB5924">
      <w:pPr>
        <w:pStyle w:val="PargrafodaLista"/>
        <w:numPr>
          <w:ilvl w:val="1"/>
          <w:numId w:val="23"/>
        </w:numPr>
        <w:tabs>
          <w:tab w:val="left" w:pos="567"/>
        </w:tabs>
        <w:spacing w:before="120"/>
        <w:ind w:left="0" w:right="-7" w:firstLine="41"/>
        <w:rPr>
          <w:sz w:val="24"/>
          <w:szCs w:val="24"/>
        </w:rPr>
      </w:pPr>
      <w:r w:rsidRPr="0048625F">
        <w:rPr>
          <w:sz w:val="24"/>
          <w:szCs w:val="24"/>
        </w:rPr>
        <w:t>O prazo estabelecido no item anterior poderá ser prorrogado pelo(a) pregoeiro(a) por solicitação escrita e justificada do licitante, formulada antes de findo o prazo, e formalmente aceita pelo(a) pregoeiro(a).</w:t>
      </w:r>
    </w:p>
    <w:p w14:paraId="342B02C6" w14:textId="77777777" w:rsidR="007D0849" w:rsidRPr="0048625F" w:rsidRDefault="007D0849" w:rsidP="00AB5924">
      <w:pPr>
        <w:pStyle w:val="PargrafodaLista"/>
        <w:numPr>
          <w:ilvl w:val="1"/>
          <w:numId w:val="23"/>
        </w:numPr>
        <w:tabs>
          <w:tab w:val="left" w:pos="567"/>
        </w:tabs>
        <w:spacing w:before="120"/>
        <w:ind w:left="0" w:right="-7" w:firstLine="41"/>
        <w:rPr>
          <w:sz w:val="24"/>
          <w:szCs w:val="24"/>
        </w:rPr>
      </w:pPr>
      <w:r w:rsidRPr="0048625F">
        <w:rPr>
          <w:sz w:val="24"/>
          <w:szCs w:val="24"/>
        </w:rPr>
        <w:t>Para fins de análise da proposta quanto ao cumprimento das especificações do objeto, poderá ser colhida a manifestação escrita do setor requisitante do produto ou da área especializada no objeto.</w:t>
      </w:r>
    </w:p>
    <w:p w14:paraId="71163A99" w14:textId="77777777" w:rsidR="007D0849" w:rsidRPr="0048625F" w:rsidRDefault="007D0849" w:rsidP="00AB5924">
      <w:pPr>
        <w:pStyle w:val="PargrafodaLista"/>
        <w:numPr>
          <w:ilvl w:val="1"/>
          <w:numId w:val="23"/>
        </w:numPr>
        <w:tabs>
          <w:tab w:val="left" w:pos="567"/>
        </w:tabs>
        <w:spacing w:before="121"/>
        <w:ind w:left="0" w:right="-7" w:firstLine="41"/>
        <w:rPr>
          <w:sz w:val="24"/>
          <w:szCs w:val="24"/>
        </w:rPr>
      </w:pPr>
      <w:r w:rsidRPr="0048625F">
        <w:rPr>
          <w:sz w:val="24"/>
          <w:szCs w:val="24"/>
        </w:rPr>
        <w:t>Se a proposta ou lance vencedor for desclassificado, o(a) pregoeiro(a) examinará a proposta ou lance subsequente, e, assim sucessivamente, na ordem de classificação.</w:t>
      </w:r>
    </w:p>
    <w:p w14:paraId="7CD2E329" w14:textId="77777777" w:rsidR="007D0849" w:rsidRPr="0048625F" w:rsidRDefault="007D0849" w:rsidP="00AB5924">
      <w:pPr>
        <w:pStyle w:val="PargrafodaLista"/>
        <w:numPr>
          <w:ilvl w:val="1"/>
          <w:numId w:val="23"/>
        </w:numPr>
        <w:tabs>
          <w:tab w:val="left" w:pos="567"/>
        </w:tabs>
        <w:spacing w:before="120"/>
        <w:ind w:left="0" w:right="-7" w:firstLine="41"/>
        <w:rPr>
          <w:sz w:val="24"/>
          <w:szCs w:val="24"/>
        </w:rPr>
      </w:pPr>
      <w:r w:rsidRPr="0048625F">
        <w:rPr>
          <w:sz w:val="24"/>
          <w:szCs w:val="24"/>
        </w:rPr>
        <w:t>O(A)</w:t>
      </w:r>
      <w:r w:rsidRPr="0048625F">
        <w:rPr>
          <w:spacing w:val="-8"/>
          <w:sz w:val="24"/>
          <w:szCs w:val="24"/>
        </w:rPr>
        <w:t xml:space="preserve"> </w:t>
      </w:r>
      <w:r w:rsidRPr="0048625F">
        <w:rPr>
          <w:sz w:val="24"/>
          <w:szCs w:val="24"/>
        </w:rPr>
        <w:t>pregoeiro(a)</w:t>
      </w:r>
      <w:r w:rsidRPr="0048625F">
        <w:rPr>
          <w:spacing w:val="-8"/>
          <w:sz w:val="24"/>
          <w:szCs w:val="24"/>
        </w:rPr>
        <w:t xml:space="preserve"> </w:t>
      </w:r>
      <w:r w:rsidRPr="0048625F">
        <w:rPr>
          <w:sz w:val="24"/>
          <w:szCs w:val="24"/>
        </w:rPr>
        <w:t>poderá</w:t>
      </w:r>
      <w:r w:rsidRPr="0048625F">
        <w:rPr>
          <w:spacing w:val="-8"/>
          <w:sz w:val="24"/>
          <w:szCs w:val="24"/>
        </w:rPr>
        <w:t xml:space="preserve"> </w:t>
      </w:r>
      <w:r w:rsidRPr="0048625F">
        <w:rPr>
          <w:sz w:val="24"/>
          <w:szCs w:val="24"/>
        </w:rPr>
        <w:t>encaminhar,</w:t>
      </w:r>
      <w:r w:rsidRPr="0048625F">
        <w:rPr>
          <w:spacing w:val="-8"/>
          <w:sz w:val="24"/>
          <w:szCs w:val="24"/>
        </w:rPr>
        <w:t xml:space="preserve"> </w:t>
      </w:r>
      <w:r w:rsidRPr="0048625F">
        <w:rPr>
          <w:sz w:val="24"/>
          <w:szCs w:val="24"/>
        </w:rPr>
        <w:t>por</w:t>
      </w:r>
      <w:r w:rsidRPr="0048625F">
        <w:rPr>
          <w:spacing w:val="-8"/>
          <w:sz w:val="24"/>
          <w:szCs w:val="24"/>
        </w:rPr>
        <w:t xml:space="preserve"> </w:t>
      </w:r>
      <w:r w:rsidRPr="0048625F">
        <w:rPr>
          <w:sz w:val="24"/>
          <w:szCs w:val="24"/>
        </w:rPr>
        <w:t>meio</w:t>
      </w:r>
      <w:r w:rsidRPr="0048625F">
        <w:rPr>
          <w:spacing w:val="-7"/>
          <w:sz w:val="24"/>
          <w:szCs w:val="24"/>
        </w:rPr>
        <w:t xml:space="preserve"> </w:t>
      </w:r>
      <w:r w:rsidRPr="0048625F">
        <w:rPr>
          <w:sz w:val="24"/>
          <w:szCs w:val="24"/>
        </w:rPr>
        <w:t>do</w:t>
      </w:r>
      <w:r w:rsidRPr="0048625F">
        <w:rPr>
          <w:spacing w:val="-7"/>
          <w:sz w:val="24"/>
          <w:szCs w:val="24"/>
        </w:rPr>
        <w:t xml:space="preserve"> </w:t>
      </w:r>
      <w:r w:rsidRPr="0048625F">
        <w:rPr>
          <w:sz w:val="24"/>
          <w:szCs w:val="24"/>
        </w:rPr>
        <w:t>sistema</w:t>
      </w:r>
      <w:r w:rsidRPr="0048625F">
        <w:rPr>
          <w:spacing w:val="-8"/>
          <w:sz w:val="24"/>
          <w:szCs w:val="24"/>
        </w:rPr>
        <w:t xml:space="preserve"> </w:t>
      </w:r>
      <w:r w:rsidRPr="0048625F">
        <w:rPr>
          <w:sz w:val="24"/>
          <w:szCs w:val="24"/>
        </w:rPr>
        <w:t>eletrônico,</w:t>
      </w:r>
      <w:r w:rsidRPr="0048625F">
        <w:rPr>
          <w:spacing w:val="-7"/>
          <w:sz w:val="24"/>
          <w:szCs w:val="24"/>
        </w:rPr>
        <w:t xml:space="preserve"> </w:t>
      </w:r>
      <w:r w:rsidRPr="0048625F">
        <w:rPr>
          <w:sz w:val="24"/>
          <w:szCs w:val="24"/>
        </w:rPr>
        <w:t>contraproposta</w:t>
      </w:r>
      <w:r w:rsidRPr="0048625F">
        <w:rPr>
          <w:spacing w:val="-7"/>
          <w:sz w:val="24"/>
          <w:szCs w:val="24"/>
        </w:rPr>
        <w:t xml:space="preserve"> </w:t>
      </w:r>
      <w:r w:rsidRPr="0048625F">
        <w:rPr>
          <w:sz w:val="24"/>
          <w:szCs w:val="24"/>
        </w:rPr>
        <w:t>ao</w:t>
      </w:r>
      <w:r w:rsidRPr="0048625F">
        <w:rPr>
          <w:spacing w:val="-7"/>
          <w:sz w:val="24"/>
          <w:szCs w:val="24"/>
        </w:rPr>
        <w:t xml:space="preserve"> </w:t>
      </w:r>
      <w:r w:rsidRPr="0048625F">
        <w:rPr>
          <w:sz w:val="24"/>
          <w:szCs w:val="24"/>
        </w:rPr>
        <w:t>licitante que</w:t>
      </w:r>
      <w:r w:rsidRPr="0048625F">
        <w:rPr>
          <w:spacing w:val="-4"/>
          <w:sz w:val="24"/>
          <w:szCs w:val="24"/>
        </w:rPr>
        <w:t xml:space="preserve"> </w:t>
      </w:r>
      <w:r w:rsidRPr="0048625F">
        <w:rPr>
          <w:sz w:val="24"/>
          <w:szCs w:val="24"/>
        </w:rPr>
        <w:t>apresentou</w:t>
      </w:r>
      <w:r w:rsidRPr="0048625F">
        <w:rPr>
          <w:spacing w:val="-3"/>
          <w:sz w:val="24"/>
          <w:szCs w:val="24"/>
        </w:rPr>
        <w:t xml:space="preserve"> </w:t>
      </w:r>
      <w:r w:rsidRPr="0048625F">
        <w:rPr>
          <w:sz w:val="24"/>
          <w:szCs w:val="24"/>
        </w:rPr>
        <w:t>o</w:t>
      </w:r>
      <w:r w:rsidRPr="0048625F">
        <w:rPr>
          <w:spacing w:val="-3"/>
          <w:sz w:val="24"/>
          <w:szCs w:val="24"/>
        </w:rPr>
        <w:t xml:space="preserve"> </w:t>
      </w:r>
      <w:r w:rsidRPr="0048625F">
        <w:rPr>
          <w:sz w:val="24"/>
          <w:szCs w:val="24"/>
        </w:rPr>
        <w:t>lance</w:t>
      </w:r>
      <w:r w:rsidRPr="0048625F">
        <w:rPr>
          <w:spacing w:val="-4"/>
          <w:sz w:val="24"/>
          <w:szCs w:val="24"/>
        </w:rPr>
        <w:t xml:space="preserve"> </w:t>
      </w:r>
      <w:r w:rsidRPr="0048625F">
        <w:rPr>
          <w:sz w:val="24"/>
          <w:szCs w:val="24"/>
        </w:rPr>
        <w:t>mais</w:t>
      </w:r>
      <w:r w:rsidRPr="0048625F">
        <w:rPr>
          <w:spacing w:val="-3"/>
          <w:sz w:val="24"/>
          <w:szCs w:val="24"/>
        </w:rPr>
        <w:t xml:space="preserve"> </w:t>
      </w:r>
      <w:r w:rsidRPr="0048625F">
        <w:rPr>
          <w:sz w:val="24"/>
          <w:szCs w:val="24"/>
        </w:rPr>
        <w:t>vantajoso,</w:t>
      </w:r>
      <w:r w:rsidRPr="0048625F">
        <w:rPr>
          <w:spacing w:val="-3"/>
          <w:sz w:val="24"/>
          <w:szCs w:val="24"/>
        </w:rPr>
        <w:t xml:space="preserve"> </w:t>
      </w:r>
      <w:r w:rsidRPr="0048625F">
        <w:rPr>
          <w:sz w:val="24"/>
          <w:szCs w:val="24"/>
        </w:rPr>
        <w:t>com</w:t>
      </w:r>
      <w:r w:rsidRPr="0048625F">
        <w:rPr>
          <w:spacing w:val="-3"/>
          <w:sz w:val="24"/>
          <w:szCs w:val="24"/>
        </w:rPr>
        <w:t xml:space="preserve"> </w:t>
      </w:r>
      <w:r w:rsidRPr="0048625F">
        <w:rPr>
          <w:sz w:val="24"/>
          <w:szCs w:val="24"/>
        </w:rPr>
        <w:t>o</w:t>
      </w:r>
      <w:r w:rsidRPr="0048625F">
        <w:rPr>
          <w:spacing w:val="-3"/>
          <w:sz w:val="24"/>
          <w:szCs w:val="24"/>
        </w:rPr>
        <w:t xml:space="preserve"> </w:t>
      </w:r>
      <w:r w:rsidRPr="0048625F">
        <w:rPr>
          <w:sz w:val="24"/>
          <w:szCs w:val="24"/>
        </w:rPr>
        <w:t>fim</w:t>
      </w:r>
      <w:r w:rsidRPr="0048625F">
        <w:rPr>
          <w:spacing w:val="-5"/>
          <w:sz w:val="24"/>
          <w:szCs w:val="24"/>
        </w:rPr>
        <w:t xml:space="preserve"> </w:t>
      </w:r>
      <w:r w:rsidRPr="0048625F">
        <w:rPr>
          <w:sz w:val="24"/>
          <w:szCs w:val="24"/>
        </w:rPr>
        <w:t>de</w:t>
      </w:r>
      <w:r w:rsidRPr="0048625F">
        <w:rPr>
          <w:spacing w:val="-4"/>
          <w:sz w:val="24"/>
          <w:szCs w:val="24"/>
        </w:rPr>
        <w:t xml:space="preserve"> </w:t>
      </w:r>
      <w:r w:rsidRPr="0048625F">
        <w:rPr>
          <w:sz w:val="24"/>
          <w:szCs w:val="24"/>
        </w:rPr>
        <w:t>negociar</w:t>
      </w:r>
      <w:r w:rsidRPr="0048625F">
        <w:rPr>
          <w:spacing w:val="-3"/>
          <w:sz w:val="24"/>
          <w:szCs w:val="24"/>
        </w:rPr>
        <w:t xml:space="preserve"> </w:t>
      </w:r>
      <w:r w:rsidRPr="0048625F">
        <w:rPr>
          <w:sz w:val="24"/>
          <w:szCs w:val="24"/>
        </w:rPr>
        <w:t>a</w:t>
      </w:r>
      <w:r w:rsidRPr="0048625F">
        <w:rPr>
          <w:spacing w:val="-4"/>
          <w:sz w:val="24"/>
          <w:szCs w:val="24"/>
        </w:rPr>
        <w:t xml:space="preserve"> </w:t>
      </w:r>
      <w:r w:rsidRPr="0048625F">
        <w:rPr>
          <w:sz w:val="24"/>
          <w:szCs w:val="24"/>
        </w:rPr>
        <w:t>obtenção</w:t>
      </w:r>
      <w:r w:rsidRPr="0048625F">
        <w:rPr>
          <w:spacing w:val="-3"/>
          <w:sz w:val="24"/>
          <w:szCs w:val="24"/>
        </w:rPr>
        <w:t xml:space="preserve"> </w:t>
      </w:r>
      <w:r w:rsidRPr="0048625F">
        <w:rPr>
          <w:sz w:val="24"/>
          <w:szCs w:val="24"/>
        </w:rPr>
        <w:t>de</w:t>
      </w:r>
      <w:r w:rsidRPr="0048625F">
        <w:rPr>
          <w:spacing w:val="-4"/>
          <w:sz w:val="24"/>
          <w:szCs w:val="24"/>
        </w:rPr>
        <w:t xml:space="preserve"> </w:t>
      </w:r>
      <w:r w:rsidRPr="0048625F">
        <w:rPr>
          <w:sz w:val="24"/>
          <w:szCs w:val="24"/>
        </w:rPr>
        <w:t>melhor</w:t>
      </w:r>
      <w:r w:rsidRPr="0048625F">
        <w:rPr>
          <w:spacing w:val="-4"/>
          <w:sz w:val="24"/>
          <w:szCs w:val="24"/>
        </w:rPr>
        <w:t xml:space="preserve"> </w:t>
      </w:r>
      <w:r w:rsidRPr="0048625F">
        <w:rPr>
          <w:sz w:val="24"/>
          <w:szCs w:val="24"/>
        </w:rPr>
        <w:t>preço,</w:t>
      </w:r>
      <w:r w:rsidRPr="0048625F">
        <w:rPr>
          <w:spacing w:val="-3"/>
          <w:sz w:val="24"/>
          <w:szCs w:val="24"/>
        </w:rPr>
        <w:t xml:space="preserve"> </w:t>
      </w:r>
      <w:r w:rsidRPr="0048625F">
        <w:rPr>
          <w:sz w:val="24"/>
          <w:szCs w:val="24"/>
        </w:rPr>
        <w:t>vedada</w:t>
      </w:r>
      <w:r w:rsidRPr="0048625F">
        <w:rPr>
          <w:spacing w:val="-4"/>
          <w:sz w:val="24"/>
          <w:szCs w:val="24"/>
        </w:rPr>
        <w:t xml:space="preserve"> </w:t>
      </w:r>
      <w:r w:rsidRPr="0048625F">
        <w:rPr>
          <w:sz w:val="24"/>
          <w:szCs w:val="24"/>
        </w:rPr>
        <w:t>a</w:t>
      </w:r>
      <w:r w:rsidRPr="0048625F">
        <w:rPr>
          <w:spacing w:val="-2"/>
          <w:sz w:val="24"/>
          <w:szCs w:val="24"/>
        </w:rPr>
        <w:t xml:space="preserve"> </w:t>
      </w:r>
      <w:r w:rsidRPr="0048625F">
        <w:rPr>
          <w:sz w:val="24"/>
          <w:szCs w:val="24"/>
        </w:rPr>
        <w:t>negociação em condições diversas das previstas neste Edital.</w:t>
      </w:r>
    </w:p>
    <w:p w14:paraId="4161852B" w14:textId="77777777" w:rsidR="007D0849" w:rsidRPr="0048625F" w:rsidRDefault="007D0849" w:rsidP="00AB5924">
      <w:pPr>
        <w:pStyle w:val="PargrafodaLista"/>
        <w:numPr>
          <w:ilvl w:val="1"/>
          <w:numId w:val="23"/>
        </w:numPr>
        <w:tabs>
          <w:tab w:val="left" w:pos="567"/>
        </w:tabs>
        <w:spacing w:before="117"/>
        <w:ind w:left="0" w:right="-7" w:firstLine="41"/>
        <w:rPr>
          <w:sz w:val="24"/>
          <w:szCs w:val="24"/>
        </w:rPr>
      </w:pPr>
      <w:r w:rsidRPr="0048625F">
        <w:rPr>
          <w:sz w:val="24"/>
          <w:szCs w:val="24"/>
        </w:rPr>
        <w:t>Também nas hipóteses em que o(a) pregoeiro(a) não aceitar a proposta do licitante vencedor e passar à subsequente, poderá negociar com o licitante para que seja obtido preço melhor. A(s) negociação(ões) será(ão) realizada(s) por meio do sistema, podendo ser acompanhada pelos demais licitantes.</w:t>
      </w:r>
    </w:p>
    <w:p w14:paraId="553EA467" w14:textId="77777777" w:rsidR="007D0849" w:rsidRPr="0048625F" w:rsidRDefault="007D0849" w:rsidP="00AB5924">
      <w:pPr>
        <w:pStyle w:val="PargrafodaLista"/>
        <w:numPr>
          <w:ilvl w:val="1"/>
          <w:numId w:val="23"/>
        </w:numPr>
        <w:tabs>
          <w:tab w:val="left" w:pos="567"/>
        </w:tabs>
        <w:spacing w:before="120"/>
        <w:ind w:left="0" w:right="-7" w:firstLine="41"/>
        <w:rPr>
          <w:sz w:val="24"/>
          <w:szCs w:val="24"/>
        </w:rPr>
      </w:pPr>
      <w:r w:rsidRPr="0048625F">
        <w:rPr>
          <w:sz w:val="24"/>
          <w:szCs w:val="24"/>
        </w:rPr>
        <w:t>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14:paraId="5F35DED4" w14:textId="77777777" w:rsidR="007D0849" w:rsidRPr="0048625F" w:rsidRDefault="007D0849" w:rsidP="00AB5924">
      <w:pPr>
        <w:pStyle w:val="PargrafodaLista"/>
        <w:numPr>
          <w:ilvl w:val="1"/>
          <w:numId w:val="23"/>
        </w:numPr>
        <w:tabs>
          <w:tab w:val="left" w:pos="567"/>
        </w:tabs>
        <w:spacing w:before="121"/>
        <w:ind w:left="0" w:right="-7" w:firstLine="41"/>
        <w:rPr>
          <w:sz w:val="24"/>
          <w:szCs w:val="24"/>
        </w:rPr>
      </w:pPr>
      <w:r w:rsidRPr="0048625F">
        <w:rPr>
          <w:sz w:val="24"/>
          <w:szCs w:val="24"/>
        </w:rPr>
        <w:t>Havendo</w:t>
      </w:r>
      <w:r w:rsidRPr="0048625F">
        <w:rPr>
          <w:spacing w:val="-1"/>
          <w:sz w:val="24"/>
          <w:szCs w:val="24"/>
        </w:rPr>
        <w:t xml:space="preserve"> </w:t>
      </w:r>
      <w:r w:rsidRPr="0048625F">
        <w:rPr>
          <w:sz w:val="24"/>
          <w:szCs w:val="24"/>
        </w:rPr>
        <w:t>necessidade,</w:t>
      </w:r>
      <w:r w:rsidRPr="0048625F">
        <w:rPr>
          <w:spacing w:val="-1"/>
          <w:sz w:val="24"/>
          <w:szCs w:val="24"/>
        </w:rPr>
        <w:t xml:space="preserve"> </w:t>
      </w:r>
      <w:r w:rsidRPr="0048625F">
        <w:rPr>
          <w:sz w:val="24"/>
          <w:szCs w:val="24"/>
        </w:rPr>
        <w:t>o(a)</w:t>
      </w:r>
      <w:r w:rsidRPr="0048625F">
        <w:rPr>
          <w:spacing w:val="-2"/>
          <w:sz w:val="24"/>
          <w:szCs w:val="24"/>
        </w:rPr>
        <w:t xml:space="preserve"> </w:t>
      </w:r>
      <w:r w:rsidRPr="0048625F">
        <w:rPr>
          <w:sz w:val="24"/>
          <w:szCs w:val="24"/>
        </w:rPr>
        <w:t>pregoeiro(a)</w:t>
      </w:r>
      <w:r w:rsidRPr="0048625F">
        <w:rPr>
          <w:spacing w:val="-2"/>
          <w:sz w:val="24"/>
          <w:szCs w:val="24"/>
        </w:rPr>
        <w:t xml:space="preserve"> </w:t>
      </w:r>
      <w:r w:rsidRPr="0048625F">
        <w:rPr>
          <w:sz w:val="24"/>
          <w:szCs w:val="24"/>
        </w:rPr>
        <w:t>suspenderá</w:t>
      </w:r>
      <w:r w:rsidRPr="0048625F">
        <w:rPr>
          <w:spacing w:val="-2"/>
          <w:sz w:val="24"/>
          <w:szCs w:val="24"/>
        </w:rPr>
        <w:t xml:space="preserve"> </w:t>
      </w:r>
      <w:r w:rsidRPr="0048625F">
        <w:rPr>
          <w:sz w:val="24"/>
          <w:szCs w:val="24"/>
        </w:rPr>
        <w:t>a</w:t>
      </w:r>
      <w:r w:rsidRPr="0048625F">
        <w:rPr>
          <w:spacing w:val="-2"/>
          <w:sz w:val="24"/>
          <w:szCs w:val="24"/>
        </w:rPr>
        <w:t xml:space="preserve"> </w:t>
      </w:r>
      <w:r w:rsidRPr="0048625F">
        <w:rPr>
          <w:sz w:val="24"/>
          <w:szCs w:val="24"/>
        </w:rPr>
        <w:t>sessão,</w:t>
      </w:r>
      <w:r w:rsidRPr="0048625F">
        <w:rPr>
          <w:spacing w:val="-2"/>
          <w:sz w:val="24"/>
          <w:szCs w:val="24"/>
        </w:rPr>
        <w:t xml:space="preserve"> </w:t>
      </w:r>
      <w:r w:rsidRPr="0048625F">
        <w:rPr>
          <w:sz w:val="24"/>
          <w:szCs w:val="24"/>
        </w:rPr>
        <w:t>informando</w:t>
      </w:r>
      <w:r w:rsidRPr="0048625F">
        <w:rPr>
          <w:spacing w:val="-2"/>
          <w:sz w:val="24"/>
          <w:szCs w:val="24"/>
        </w:rPr>
        <w:t xml:space="preserve"> </w:t>
      </w:r>
      <w:r w:rsidRPr="0048625F">
        <w:rPr>
          <w:sz w:val="24"/>
          <w:szCs w:val="24"/>
        </w:rPr>
        <w:t>no</w:t>
      </w:r>
      <w:r w:rsidRPr="0048625F">
        <w:rPr>
          <w:spacing w:val="-1"/>
          <w:sz w:val="24"/>
          <w:szCs w:val="24"/>
        </w:rPr>
        <w:t xml:space="preserve"> </w:t>
      </w:r>
      <w:r w:rsidRPr="0048625F">
        <w:rPr>
          <w:sz w:val="24"/>
          <w:szCs w:val="24"/>
        </w:rPr>
        <w:t>“</w:t>
      </w:r>
      <w:r w:rsidRPr="0048625F">
        <w:rPr>
          <w:i/>
          <w:sz w:val="24"/>
          <w:szCs w:val="24"/>
        </w:rPr>
        <w:t>chat</w:t>
      </w:r>
      <w:r w:rsidRPr="0048625F">
        <w:rPr>
          <w:sz w:val="24"/>
          <w:szCs w:val="24"/>
        </w:rPr>
        <w:t>”</w:t>
      </w:r>
      <w:r w:rsidRPr="0048625F">
        <w:rPr>
          <w:spacing w:val="-2"/>
          <w:sz w:val="24"/>
          <w:szCs w:val="24"/>
        </w:rPr>
        <w:t xml:space="preserve"> </w:t>
      </w:r>
      <w:r w:rsidRPr="0048625F">
        <w:rPr>
          <w:sz w:val="24"/>
          <w:szCs w:val="24"/>
        </w:rPr>
        <w:t>a</w:t>
      </w:r>
      <w:r w:rsidRPr="0048625F">
        <w:rPr>
          <w:spacing w:val="-2"/>
          <w:sz w:val="24"/>
          <w:szCs w:val="24"/>
        </w:rPr>
        <w:t xml:space="preserve"> </w:t>
      </w:r>
      <w:r w:rsidRPr="0048625F">
        <w:rPr>
          <w:sz w:val="24"/>
          <w:szCs w:val="24"/>
        </w:rPr>
        <w:t>nova</w:t>
      </w:r>
      <w:r w:rsidRPr="0048625F">
        <w:rPr>
          <w:spacing w:val="-2"/>
          <w:sz w:val="24"/>
          <w:szCs w:val="24"/>
        </w:rPr>
        <w:t xml:space="preserve"> </w:t>
      </w:r>
      <w:r w:rsidRPr="0048625F">
        <w:rPr>
          <w:sz w:val="24"/>
          <w:szCs w:val="24"/>
        </w:rPr>
        <w:t>data</w:t>
      </w:r>
      <w:r w:rsidRPr="0048625F">
        <w:rPr>
          <w:spacing w:val="-2"/>
          <w:sz w:val="24"/>
          <w:szCs w:val="24"/>
        </w:rPr>
        <w:t xml:space="preserve"> </w:t>
      </w:r>
      <w:r w:rsidRPr="0048625F">
        <w:rPr>
          <w:sz w:val="24"/>
          <w:szCs w:val="24"/>
        </w:rPr>
        <w:t>e horário para a continuidade da mesma.</w:t>
      </w:r>
    </w:p>
    <w:p w14:paraId="30B25BEF" w14:textId="378B5DE4" w:rsidR="007D0849" w:rsidRPr="0048625F" w:rsidRDefault="007D0849" w:rsidP="00AB5924">
      <w:pPr>
        <w:pStyle w:val="PargrafodaLista"/>
        <w:numPr>
          <w:ilvl w:val="1"/>
          <w:numId w:val="23"/>
        </w:numPr>
        <w:tabs>
          <w:tab w:val="left" w:pos="567"/>
        </w:tabs>
        <w:spacing w:before="120"/>
        <w:ind w:left="0" w:right="-7" w:firstLine="41"/>
        <w:rPr>
          <w:sz w:val="24"/>
          <w:szCs w:val="24"/>
        </w:rPr>
      </w:pPr>
      <w:r w:rsidRPr="0048625F">
        <w:rPr>
          <w:sz w:val="24"/>
          <w:szCs w:val="24"/>
        </w:rPr>
        <w:t>Encerrada a análise quanto à aceitação da proposta, o(a) pregoeiro(a) verificará a habilitação do licitante classificado em primeiro lugar, observado o disposto neste Edital.</w:t>
      </w:r>
    </w:p>
    <w:p w14:paraId="153899C9" w14:textId="54BA44EF" w:rsidR="00DF2AC6" w:rsidRPr="0048625F" w:rsidRDefault="00DF2AC6" w:rsidP="0048625F">
      <w:pPr>
        <w:pStyle w:val="Corpodetexto"/>
        <w:spacing w:before="5"/>
        <w:ind w:right="-7"/>
        <w:jc w:val="both"/>
      </w:pPr>
      <w:r w:rsidRPr="0048625F">
        <w:rPr>
          <w:noProof/>
        </w:rPr>
        <mc:AlternateContent>
          <mc:Choice Requires="wps">
            <w:drawing>
              <wp:anchor distT="0" distB="0" distL="0" distR="0" simplePos="0" relativeHeight="251646976" behindDoc="1" locked="0" layoutInCell="1" allowOverlap="1" wp14:anchorId="191DE507" wp14:editId="3EFE68A7">
                <wp:simplePos x="0" y="0"/>
                <wp:positionH relativeFrom="margin">
                  <wp:posOffset>-67442</wp:posOffset>
                </wp:positionH>
                <wp:positionV relativeFrom="paragraph">
                  <wp:posOffset>333434</wp:posOffset>
                </wp:positionV>
                <wp:extent cx="6655730" cy="318770"/>
                <wp:effectExtent l="0" t="0" r="12065" b="24130"/>
                <wp:wrapTopAndBottom/>
                <wp:docPr id="19" name="Caixa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5730" cy="318770"/>
                        </a:xfrm>
                        <a:prstGeom prst="rect">
                          <a:avLst/>
                        </a:prstGeom>
                        <a:solidFill>
                          <a:srgbClr val="D9D9D9"/>
                        </a:solidFill>
                        <a:ln w="6096">
                          <a:solidFill>
                            <a:srgbClr val="000000"/>
                          </a:solidFill>
                          <a:miter lim="800000"/>
                          <a:headEnd/>
                          <a:tailEnd/>
                        </a:ln>
                      </wps:spPr>
                      <wps:txbx>
                        <w:txbxContent>
                          <w:p w14:paraId="1F293018" w14:textId="77777777" w:rsidR="00785761" w:rsidRPr="00604543" w:rsidRDefault="00785761">
                            <w:pPr>
                              <w:tabs>
                                <w:tab w:val="left" w:pos="3998"/>
                              </w:tabs>
                              <w:spacing w:before="28"/>
                              <w:ind w:left="3431"/>
                              <w:rPr>
                                <w:b/>
                                <w:sz w:val="24"/>
                                <w:szCs w:val="24"/>
                              </w:rPr>
                            </w:pPr>
                            <w:r w:rsidRPr="00604543">
                              <w:rPr>
                                <w:b/>
                                <w:sz w:val="24"/>
                                <w:szCs w:val="24"/>
                              </w:rPr>
                              <w:t>9 - DA</w:t>
                            </w:r>
                            <w:r w:rsidRPr="00604543">
                              <w:rPr>
                                <w:b/>
                                <w:spacing w:val="-4"/>
                                <w:sz w:val="24"/>
                                <w:szCs w:val="24"/>
                              </w:rPr>
                              <w:t xml:space="preserve"> </w:t>
                            </w:r>
                            <w:r w:rsidRPr="00604543">
                              <w:rPr>
                                <w:b/>
                                <w:sz w:val="24"/>
                                <w:szCs w:val="24"/>
                              </w:rPr>
                              <w:t>HABILITAÇÃO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1DE507" id="Caixa de Texto 19" o:spid="_x0000_s1035" type="#_x0000_t202" style="position:absolute;left:0;text-align:left;margin-left:-5.3pt;margin-top:26.25pt;width:524.05pt;height:25.1pt;z-index:-25166950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" fillcolor="#d9d9d9" strokeweight=".48pt">
                <v:textbox inset="0,0,0,0">
                  <w:txbxContent>
                    <w:p w14:paraId="1F293018" w14:textId="77777777" w:rsidR="00785761" w:rsidRPr="00604543" w:rsidRDefault="00785761">
                      <w:pPr>
                        <w:tabs>
                          <w:tab w:val="left" w:pos="3998"/>
                        </w:tabs>
                        <w:spacing w:before="28"/>
                        <w:ind w:left="3431"/>
                        <w:rPr>
                          <w:b/>
                          <w:sz w:val="24"/>
                          <w:szCs w:val="24"/>
                        </w:rPr>
                      </w:pPr>
                      <w:r w:rsidRPr="00604543">
                        <w:rPr>
                          <w:b/>
                          <w:sz w:val="24"/>
                          <w:szCs w:val="24"/>
                        </w:rPr>
                        <w:t>9 - DA</w:t>
                      </w:r>
                      <w:r w:rsidRPr="00604543">
                        <w:rPr>
                          <w:b/>
                          <w:spacing w:val="-4"/>
                          <w:sz w:val="24"/>
                          <w:szCs w:val="24"/>
                        </w:rPr>
                        <w:t xml:space="preserve"> </w:t>
                      </w:r>
                      <w:r w:rsidRPr="00604543">
                        <w:rPr>
                          <w:b/>
                          <w:sz w:val="24"/>
                          <w:szCs w:val="24"/>
                        </w:rPr>
                        <w:t>HABILITAÇÃO</w:t>
                      </w:r>
                    </w:p>
                  </w:txbxContent>
                </v:textbox>
                <w10:wrap type="topAndBottom" anchorx="margin"/>
              </v:shape>
            </w:pict>
          </mc:Fallback>
        </mc:AlternateContent>
      </w:r>
    </w:p>
    <w:p w14:paraId="014C402A" w14:textId="071BE8AF" w:rsidR="00320D8B" w:rsidRPr="0048625F" w:rsidRDefault="00320D8B" w:rsidP="0048625F">
      <w:pPr>
        <w:pStyle w:val="Corpodetexto"/>
        <w:spacing w:before="5"/>
        <w:ind w:right="-7"/>
        <w:jc w:val="both"/>
      </w:pPr>
    </w:p>
    <w:p w14:paraId="65463F2E" w14:textId="77777777" w:rsidR="00320D8B" w:rsidRPr="0048625F" w:rsidRDefault="00A07ED4" w:rsidP="0048625F">
      <w:pPr>
        <w:pStyle w:val="PargrafodaLista"/>
        <w:numPr>
          <w:ilvl w:val="1"/>
          <w:numId w:val="9"/>
        </w:numPr>
        <w:tabs>
          <w:tab w:val="left" w:pos="709"/>
        </w:tabs>
        <w:spacing w:before="46" w:line="276" w:lineRule="auto"/>
        <w:ind w:left="0" w:right="-7" w:firstLine="0"/>
        <w:rPr>
          <w:sz w:val="24"/>
          <w:szCs w:val="24"/>
        </w:rPr>
      </w:pPr>
      <w:r w:rsidRPr="0048625F">
        <w:rPr>
          <w:sz w:val="24"/>
          <w:szCs w:val="24"/>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w:t>
      </w:r>
      <w:r w:rsidRPr="0048625F">
        <w:rPr>
          <w:spacing w:val="-35"/>
          <w:sz w:val="24"/>
          <w:szCs w:val="24"/>
        </w:rPr>
        <w:t xml:space="preserve"> </w:t>
      </w:r>
      <w:r w:rsidRPr="0048625F">
        <w:rPr>
          <w:sz w:val="24"/>
          <w:szCs w:val="24"/>
        </w:rPr>
        <w:t>cadastros:</w:t>
      </w:r>
    </w:p>
    <w:p w14:paraId="52F2C331" w14:textId="734FB3CB" w:rsidR="008D4692" w:rsidRPr="0048625F" w:rsidRDefault="00A07ED4" w:rsidP="0048625F">
      <w:pPr>
        <w:pStyle w:val="PargrafodaLista"/>
        <w:numPr>
          <w:ilvl w:val="2"/>
          <w:numId w:val="9"/>
        </w:numPr>
        <w:tabs>
          <w:tab w:val="left" w:pos="709"/>
          <w:tab w:val="left" w:pos="851"/>
        </w:tabs>
        <w:ind w:left="0" w:right="-7" w:firstLine="0"/>
        <w:rPr>
          <w:sz w:val="24"/>
          <w:szCs w:val="24"/>
        </w:rPr>
      </w:pPr>
      <w:r w:rsidRPr="0048625F">
        <w:rPr>
          <w:sz w:val="24"/>
          <w:szCs w:val="24"/>
        </w:rPr>
        <w:t>Consulta Consolidada de Pessoa Jurídica do Tribunal de Contas da União</w:t>
      </w:r>
      <w:r w:rsidR="008D4692" w:rsidRPr="0048625F">
        <w:rPr>
          <w:sz w:val="24"/>
          <w:szCs w:val="24"/>
        </w:rPr>
        <w:t>:</w:t>
      </w:r>
      <w:r w:rsidRPr="0048625F">
        <w:rPr>
          <w:sz w:val="24"/>
          <w:szCs w:val="24"/>
        </w:rPr>
        <w:t xml:space="preserve"> </w:t>
      </w:r>
      <w:r w:rsidR="008D4692" w:rsidRPr="0048625F">
        <w:rPr>
          <w:sz w:val="24"/>
          <w:szCs w:val="24"/>
        </w:rPr>
        <w:t xml:space="preserve">TCU Certidões APF- Consulta Consolidada de Pessoa </w:t>
      </w:r>
      <w:r w:rsidR="00EA49C3" w:rsidRPr="0048625F">
        <w:rPr>
          <w:sz w:val="24"/>
          <w:szCs w:val="24"/>
        </w:rPr>
        <w:t>Jurídica</w:t>
      </w:r>
      <w:r w:rsidR="008D4692" w:rsidRPr="0048625F">
        <w:rPr>
          <w:sz w:val="24"/>
          <w:szCs w:val="24"/>
        </w:rPr>
        <w:t xml:space="preserve">: </w:t>
      </w:r>
      <w:hyperlink r:id="rId16" w:history="1">
        <w:r w:rsidR="008D4692" w:rsidRPr="0048625F">
          <w:rPr>
            <w:color w:val="0000FF"/>
            <w:sz w:val="24"/>
            <w:szCs w:val="24"/>
            <w:u w:val="single"/>
          </w:rPr>
          <w:t>https://certidoes-apf.apps.tcu.gov.br/</w:t>
        </w:r>
      </w:hyperlink>
      <w:r w:rsidR="008D4692" w:rsidRPr="0048625F">
        <w:rPr>
          <w:sz w:val="24"/>
          <w:szCs w:val="24"/>
        </w:rPr>
        <w:t xml:space="preserve"> e no site Sistema Inabilitados</w:t>
      </w:r>
      <w:r w:rsidR="008D3323" w:rsidRPr="0048625F">
        <w:rPr>
          <w:sz w:val="24"/>
          <w:szCs w:val="24"/>
        </w:rPr>
        <w:t xml:space="preserve"> e</w:t>
      </w:r>
      <w:r w:rsidR="008D4692" w:rsidRPr="0048625F">
        <w:rPr>
          <w:sz w:val="24"/>
          <w:szCs w:val="24"/>
        </w:rPr>
        <w:t xml:space="preserve"> Inidôneos do TCU: </w:t>
      </w:r>
      <w:hyperlink r:id="rId17" w:history="1">
        <w:r w:rsidR="008D4692" w:rsidRPr="0048625F">
          <w:rPr>
            <w:color w:val="0000FF"/>
            <w:sz w:val="24"/>
            <w:szCs w:val="24"/>
            <w:u w:val="single"/>
          </w:rPr>
          <w:t>https://contas.tcu.gov.br/ords/f?p=INABILITADO:CERTIDAO:0:</w:t>
        </w:r>
      </w:hyperlink>
      <w:r w:rsidR="008D4692" w:rsidRPr="0048625F">
        <w:rPr>
          <w:sz w:val="24"/>
          <w:szCs w:val="24"/>
        </w:rPr>
        <w:t xml:space="preserve"> consulta de empresas e seus respectivos sócios no cadastro de inidôneas ou suspensas de licitar sobre possíveis pendências em relação às empresas participantes.</w:t>
      </w:r>
    </w:p>
    <w:p w14:paraId="4637214B" w14:textId="77777777" w:rsidR="00320D8B" w:rsidRPr="0048625F" w:rsidRDefault="00A07ED4" w:rsidP="0048625F">
      <w:pPr>
        <w:pStyle w:val="PargrafodaLista"/>
        <w:numPr>
          <w:ilvl w:val="2"/>
          <w:numId w:val="9"/>
        </w:numPr>
        <w:tabs>
          <w:tab w:val="left" w:pos="709"/>
          <w:tab w:val="left" w:pos="851"/>
        </w:tabs>
        <w:spacing w:before="113" w:line="276" w:lineRule="auto"/>
        <w:ind w:left="0" w:right="-7" w:firstLine="0"/>
        <w:rPr>
          <w:sz w:val="24"/>
          <w:szCs w:val="24"/>
        </w:rPr>
      </w:pPr>
      <w:r w:rsidRPr="0048625F">
        <w:rPr>
          <w:sz w:val="24"/>
          <w:szCs w:val="24"/>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C0502B4" w14:textId="77777777" w:rsidR="00320D8B" w:rsidRPr="0048625F" w:rsidRDefault="00A07ED4" w:rsidP="0048625F">
      <w:pPr>
        <w:pStyle w:val="PargrafodaLista"/>
        <w:numPr>
          <w:ilvl w:val="2"/>
          <w:numId w:val="9"/>
        </w:numPr>
        <w:tabs>
          <w:tab w:val="left" w:pos="709"/>
        </w:tabs>
        <w:spacing w:before="119" w:line="276" w:lineRule="auto"/>
        <w:ind w:left="0" w:right="-7" w:firstLine="0"/>
        <w:rPr>
          <w:sz w:val="24"/>
          <w:szCs w:val="24"/>
        </w:rPr>
      </w:pPr>
      <w:r w:rsidRPr="0048625F">
        <w:rPr>
          <w:sz w:val="24"/>
          <w:szCs w:val="24"/>
        </w:rPr>
        <w:t>Caso conste na Consulta de Situação do Fornecedor a existência de Ocorrências Impeditivas Indiretas, o gestor diligenciará para verificar se houve fraude por parte das empresas apontadas no Relatório de Ocorrências Impeditivas</w:t>
      </w:r>
      <w:r w:rsidRPr="0048625F">
        <w:rPr>
          <w:spacing w:val="-1"/>
          <w:sz w:val="24"/>
          <w:szCs w:val="24"/>
        </w:rPr>
        <w:t xml:space="preserve"> </w:t>
      </w:r>
      <w:r w:rsidRPr="0048625F">
        <w:rPr>
          <w:sz w:val="24"/>
          <w:szCs w:val="24"/>
        </w:rPr>
        <w:t>Indiretas.</w:t>
      </w:r>
    </w:p>
    <w:p w14:paraId="77457FAA" w14:textId="77777777" w:rsidR="00320D8B" w:rsidRPr="0048625F" w:rsidRDefault="00A07ED4" w:rsidP="0048625F">
      <w:pPr>
        <w:pStyle w:val="PargrafodaLista"/>
        <w:numPr>
          <w:ilvl w:val="2"/>
          <w:numId w:val="9"/>
        </w:numPr>
        <w:tabs>
          <w:tab w:val="left" w:pos="709"/>
        </w:tabs>
        <w:spacing w:before="121" w:line="276" w:lineRule="auto"/>
        <w:ind w:left="0" w:right="-7" w:firstLine="0"/>
        <w:rPr>
          <w:sz w:val="24"/>
          <w:szCs w:val="24"/>
        </w:rPr>
      </w:pPr>
      <w:r w:rsidRPr="0048625F">
        <w:rPr>
          <w:sz w:val="24"/>
          <w:szCs w:val="24"/>
        </w:rPr>
        <w:t>A tentativa de burla será verificada por meio dos vínculos societários, linhas de fornecimento similares, dentre</w:t>
      </w:r>
      <w:r w:rsidRPr="0048625F">
        <w:rPr>
          <w:spacing w:val="-5"/>
          <w:sz w:val="24"/>
          <w:szCs w:val="24"/>
        </w:rPr>
        <w:t xml:space="preserve"> </w:t>
      </w:r>
      <w:r w:rsidRPr="0048625F">
        <w:rPr>
          <w:sz w:val="24"/>
          <w:szCs w:val="24"/>
        </w:rPr>
        <w:t>outros.</w:t>
      </w:r>
    </w:p>
    <w:p w14:paraId="403F9984" w14:textId="77777777" w:rsidR="00320D8B" w:rsidRPr="0048625F" w:rsidRDefault="00A07ED4" w:rsidP="0048625F">
      <w:pPr>
        <w:pStyle w:val="PargrafodaLista"/>
        <w:numPr>
          <w:ilvl w:val="2"/>
          <w:numId w:val="9"/>
        </w:numPr>
        <w:tabs>
          <w:tab w:val="left" w:pos="709"/>
        </w:tabs>
        <w:spacing w:before="121"/>
        <w:ind w:left="0" w:right="-7" w:firstLine="0"/>
        <w:rPr>
          <w:sz w:val="24"/>
          <w:szCs w:val="24"/>
        </w:rPr>
      </w:pPr>
      <w:r w:rsidRPr="0048625F">
        <w:rPr>
          <w:sz w:val="24"/>
          <w:szCs w:val="24"/>
        </w:rPr>
        <w:t>O licitante será convocado para manifestação previamente à sua</w:t>
      </w:r>
      <w:r w:rsidRPr="0048625F">
        <w:rPr>
          <w:spacing w:val="-21"/>
          <w:sz w:val="24"/>
          <w:szCs w:val="24"/>
        </w:rPr>
        <w:t xml:space="preserve"> </w:t>
      </w:r>
      <w:r w:rsidRPr="0048625F">
        <w:rPr>
          <w:sz w:val="24"/>
          <w:szCs w:val="24"/>
        </w:rPr>
        <w:t>desclassificação.</w:t>
      </w:r>
    </w:p>
    <w:p w14:paraId="62F12110" w14:textId="77777777" w:rsidR="00320D8B" w:rsidRPr="0048625F" w:rsidRDefault="00A07ED4" w:rsidP="0048625F">
      <w:pPr>
        <w:pStyle w:val="PargrafodaLista"/>
        <w:numPr>
          <w:ilvl w:val="2"/>
          <w:numId w:val="9"/>
        </w:numPr>
        <w:tabs>
          <w:tab w:val="left" w:pos="709"/>
        </w:tabs>
        <w:spacing w:before="161" w:line="276" w:lineRule="auto"/>
        <w:ind w:left="0" w:right="-7" w:firstLine="0"/>
        <w:rPr>
          <w:sz w:val="24"/>
          <w:szCs w:val="24"/>
        </w:rPr>
      </w:pPr>
      <w:r w:rsidRPr="0048625F">
        <w:rPr>
          <w:sz w:val="24"/>
          <w:szCs w:val="24"/>
        </w:rPr>
        <w:t>Constatada a existência de sanção, o Pregoeiro reputará o licitante inabilitado, por falta de condição de</w:t>
      </w:r>
      <w:r w:rsidRPr="0048625F">
        <w:rPr>
          <w:spacing w:val="-2"/>
          <w:sz w:val="24"/>
          <w:szCs w:val="24"/>
        </w:rPr>
        <w:t xml:space="preserve"> </w:t>
      </w:r>
      <w:r w:rsidRPr="0048625F">
        <w:rPr>
          <w:sz w:val="24"/>
          <w:szCs w:val="24"/>
        </w:rPr>
        <w:t>participação.</w:t>
      </w:r>
    </w:p>
    <w:p w14:paraId="578E40EC" w14:textId="77777777" w:rsidR="00BF6BA4" w:rsidRPr="0048625F" w:rsidRDefault="00A07ED4" w:rsidP="0048625F">
      <w:pPr>
        <w:pStyle w:val="PargrafodaLista"/>
        <w:numPr>
          <w:ilvl w:val="2"/>
          <w:numId w:val="9"/>
        </w:numPr>
        <w:tabs>
          <w:tab w:val="left" w:pos="709"/>
        </w:tabs>
        <w:spacing w:before="119" w:line="276" w:lineRule="auto"/>
        <w:ind w:left="0" w:right="-7" w:firstLine="0"/>
        <w:rPr>
          <w:sz w:val="24"/>
          <w:szCs w:val="24"/>
        </w:rPr>
      </w:pPr>
      <w:r w:rsidRPr="0048625F">
        <w:rPr>
          <w:sz w:val="24"/>
          <w:szCs w:val="24"/>
        </w:rPr>
        <w:t>No caso de inabilitação, haverá nova verificação, pelo sistema, da eventual ocorrência do empate ficto, previsto nos arts. 44 e 45 da Lei Complementar nº 123, de 2006, seguindo-se a disciplina antes estabelecida para aceitação da proposta</w:t>
      </w:r>
      <w:r w:rsidRPr="0048625F">
        <w:rPr>
          <w:spacing w:val="-10"/>
          <w:sz w:val="24"/>
          <w:szCs w:val="24"/>
        </w:rPr>
        <w:t xml:space="preserve"> </w:t>
      </w:r>
      <w:r w:rsidRPr="0048625F">
        <w:rPr>
          <w:sz w:val="24"/>
          <w:szCs w:val="24"/>
        </w:rPr>
        <w:t>subsequente.</w:t>
      </w:r>
    </w:p>
    <w:p w14:paraId="075D7CF9" w14:textId="0011FC1F" w:rsidR="00BF6BA4" w:rsidRPr="0048625F" w:rsidRDefault="00A07ED4" w:rsidP="0048625F">
      <w:pPr>
        <w:pStyle w:val="PargrafodaLista"/>
        <w:numPr>
          <w:ilvl w:val="2"/>
          <w:numId w:val="9"/>
        </w:numPr>
        <w:tabs>
          <w:tab w:val="left" w:pos="709"/>
        </w:tabs>
        <w:spacing w:before="119" w:line="276" w:lineRule="auto"/>
        <w:ind w:left="0" w:right="-7" w:firstLine="0"/>
        <w:rPr>
          <w:b/>
          <w:sz w:val="24"/>
          <w:szCs w:val="24"/>
        </w:rPr>
      </w:pPr>
      <w:r w:rsidRPr="0048625F">
        <w:rPr>
          <w:b/>
          <w:sz w:val="24"/>
          <w:szCs w:val="24"/>
        </w:rPr>
        <w:t xml:space="preserve">Havendo a necessidade de envio de documentos de habilitação complementares, necessários à confirmação daqueles exigidos neste Edital e já apresentados, o licitante será convocado a encaminhá-los, em formato digital, via </w:t>
      </w:r>
      <w:r w:rsidR="00384A9D" w:rsidRPr="0048625F">
        <w:rPr>
          <w:b/>
          <w:sz w:val="24"/>
          <w:szCs w:val="24"/>
        </w:rPr>
        <w:t>e-mail</w:t>
      </w:r>
      <w:r w:rsidRPr="0048625F">
        <w:rPr>
          <w:b/>
          <w:sz w:val="24"/>
          <w:szCs w:val="24"/>
        </w:rPr>
        <w:t xml:space="preserve">, no prazo de </w:t>
      </w:r>
      <w:r w:rsidR="00717129" w:rsidRPr="0048625F">
        <w:rPr>
          <w:b/>
          <w:sz w:val="24"/>
          <w:szCs w:val="24"/>
        </w:rPr>
        <w:t>48</w:t>
      </w:r>
      <w:r w:rsidRPr="0048625F">
        <w:rPr>
          <w:b/>
          <w:sz w:val="24"/>
          <w:szCs w:val="24"/>
        </w:rPr>
        <w:t xml:space="preserve"> horas (</w:t>
      </w:r>
      <w:r w:rsidR="00281A8E" w:rsidRPr="0048625F">
        <w:rPr>
          <w:b/>
          <w:i/>
          <w:sz w:val="24"/>
          <w:szCs w:val="24"/>
        </w:rPr>
        <w:t>quarenta e oito</w:t>
      </w:r>
      <w:r w:rsidRPr="0048625F">
        <w:rPr>
          <w:b/>
          <w:i/>
          <w:sz w:val="24"/>
          <w:szCs w:val="24"/>
        </w:rPr>
        <w:t xml:space="preserve">), </w:t>
      </w:r>
      <w:r w:rsidRPr="0048625F">
        <w:rPr>
          <w:b/>
          <w:sz w:val="24"/>
          <w:szCs w:val="24"/>
        </w:rPr>
        <w:t>sob pena de</w:t>
      </w:r>
      <w:r w:rsidRPr="0048625F">
        <w:rPr>
          <w:b/>
          <w:spacing w:val="-6"/>
          <w:sz w:val="24"/>
          <w:szCs w:val="24"/>
        </w:rPr>
        <w:t xml:space="preserve"> </w:t>
      </w:r>
      <w:r w:rsidRPr="0048625F">
        <w:rPr>
          <w:b/>
          <w:sz w:val="24"/>
          <w:szCs w:val="24"/>
        </w:rPr>
        <w:t>inabilitação.</w:t>
      </w:r>
      <w:r w:rsidR="00334FC3" w:rsidRPr="0048625F">
        <w:rPr>
          <w:b/>
          <w:sz w:val="24"/>
          <w:szCs w:val="24"/>
        </w:rPr>
        <w:t xml:space="preserve"> O não cumprimento deste prazo decairá do direito do fornecimento dos produtos passando para o segundo colocado, que terá 02 (dois) dias úteis para a recomposição dos preços. </w:t>
      </w:r>
    </w:p>
    <w:p w14:paraId="28900AC4" w14:textId="77777777" w:rsidR="00BF6BA4" w:rsidRPr="0048625F" w:rsidRDefault="00A07ED4" w:rsidP="0048625F">
      <w:pPr>
        <w:pStyle w:val="PargrafodaLista"/>
        <w:numPr>
          <w:ilvl w:val="2"/>
          <w:numId w:val="9"/>
        </w:numPr>
        <w:tabs>
          <w:tab w:val="left" w:pos="709"/>
        </w:tabs>
        <w:spacing w:before="119" w:line="276" w:lineRule="auto"/>
        <w:ind w:left="0" w:right="-7" w:firstLine="0"/>
        <w:rPr>
          <w:sz w:val="24"/>
          <w:szCs w:val="24"/>
        </w:rPr>
      </w:pPr>
      <w:r w:rsidRPr="0048625F">
        <w:rPr>
          <w:sz w:val="24"/>
          <w:szCs w:val="24"/>
        </w:rPr>
        <w:t>Não serão aceitos documentos de habilitação com indicação de CNPJ/CPF diferentes, salvo aqueles legalmente permitidos.</w:t>
      </w:r>
      <w:r w:rsidR="00BF6BA4" w:rsidRPr="0048625F">
        <w:rPr>
          <w:sz w:val="24"/>
          <w:szCs w:val="24"/>
        </w:rPr>
        <w:t xml:space="preserve"> </w:t>
      </w:r>
    </w:p>
    <w:p w14:paraId="38F9BE6C" w14:textId="77777777" w:rsidR="00320D8B" w:rsidRPr="0048625F" w:rsidRDefault="00A07ED4" w:rsidP="0048625F">
      <w:pPr>
        <w:pStyle w:val="PargrafodaLista"/>
        <w:numPr>
          <w:ilvl w:val="2"/>
          <w:numId w:val="9"/>
        </w:numPr>
        <w:tabs>
          <w:tab w:val="left" w:pos="709"/>
        </w:tabs>
        <w:spacing w:before="119" w:line="276" w:lineRule="auto"/>
        <w:ind w:left="0" w:right="-7" w:firstLine="0"/>
        <w:rPr>
          <w:sz w:val="24"/>
          <w:szCs w:val="24"/>
        </w:rPr>
      </w:pPr>
      <w:r w:rsidRPr="0048625F">
        <w:rPr>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w:t>
      </w:r>
      <w:r w:rsidRPr="0048625F">
        <w:rPr>
          <w:spacing w:val="-5"/>
          <w:sz w:val="24"/>
          <w:szCs w:val="24"/>
        </w:rPr>
        <w:t xml:space="preserve"> </w:t>
      </w:r>
      <w:r w:rsidRPr="0048625F">
        <w:rPr>
          <w:sz w:val="24"/>
          <w:szCs w:val="24"/>
        </w:rPr>
        <w:t>matriz.</w:t>
      </w:r>
    </w:p>
    <w:p w14:paraId="600AF812" w14:textId="77777777" w:rsidR="00320D8B" w:rsidRPr="0048625F" w:rsidRDefault="00A07ED4" w:rsidP="0048625F">
      <w:pPr>
        <w:pStyle w:val="PargrafodaLista"/>
        <w:numPr>
          <w:ilvl w:val="2"/>
          <w:numId w:val="8"/>
        </w:numPr>
        <w:tabs>
          <w:tab w:val="left" w:pos="709"/>
        </w:tabs>
        <w:spacing w:line="276" w:lineRule="auto"/>
        <w:ind w:left="0" w:right="-7" w:firstLine="0"/>
        <w:rPr>
          <w:sz w:val="24"/>
          <w:szCs w:val="24"/>
        </w:rPr>
      </w:pPr>
      <w:r w:rsidRPr="0048625F">
        <w:rPr>
          <w:sz w:val="24"/>
          <w:szCs w:val="24"/>
        </w:rPr>
        <w:t>Serão aceitos registros de CNPJ de licitante matriz e filial com diferenças de números de documentos pertinentes ao CND e ao CRF/FGTS, quando for comprovada a centralização do recolhimento dessas</w:t>
      </w:r>
      <w:r w:rsidRPr="0048625F">
        <w:rPr>
          <w:spacing w:val="1"/>
          <w:sz w:val="24"/>
          <w:szCs w:val="24"/>
        </w:rPr>
        <w:t xml:space="preserve"> </w:t>
      </w:r>
      <w:r w:rsidRPr="0048625F">
        <w:rPr>
          <w:sz w:val="24"/>
          <w:szCs w:val="24"/>
        </w:rPr>
        <w:t>contribuições.</w:t>
      </w:r>
    </w:p>
    <w:p w14:paraId="1FDBA548" w14:textId="77777777" w:rsidR="00320D8B" w:rsidRPr="0048625F" w:rsidRDefault="00A07ED4" w:rsidP="0048625F">
      <w:pPr>
        <w:pStyle w:val="PargrafodaLista"/>
        <w:numPr>
          <w:ilvl w:val="2"/>
          <w:numId w:val="8"/>
        </w:numPr>
        <w:tabs>
          <w:tab w:val="left" w:pos="709"/>
        </w:tabs>
        <w:spacing w:line="278" w:lineRule="auto"/>
        <w:ind w:left="0" w:right="-7" w:firstLine="0"/>
        <w:rPr>
          <w:sz w:val="24"/>
          <w:szCs w:val="24"/>
        </w:rPr>
      </w:pPr>
      <w:r w:rsidRPr="0048625F">
        <w:rPr>
          <w:sz w:val="24"/>
          <w:szCs w:val="24"/>
        </w:rPr>
        <w:t>Ressalvado o disposto no item 5.3, os licitantes deverão encaminhar, nos termos deste Edital, a documentação relacionada nos itens a seguir, para fins de</w:t>
      </w:r>
      <w:r w:rsidRPr="0048625F">
        <w:rPr>
          <w:spacing w:val="-23"/>
          <w:sz w:val="24"/>
          <w:szCs w:val="24"/>
        </w:rPr>
        <w:t xml:space="preserve"> </w:t>
      </w:r>
      <w:r w:rsidRPr="0048625F">
        <w:rPr>
          <w:sz w:val="24"/>
          <w:szCs w:val="24"/>
        </w:rPr>
        <w:t>habilitação:</w:t>
      </w:r>
    </w:p>
    <w:p w14:paraId="79457436" w14:textId="77777777" w:rsidR="008C1322" w:rsidRPr="0048625F" w:rsidRDefault="008C1322" w:rsidP="0048625F">
      <w:pPr>
        <w:pStyle w:val="Corpodetexto"/>
        <w:spacing w:before="5"/>
        <w:ind w:right="-7"/>
        <w:jc w:val="both"/>
      </w:pPr>
    </w:p>
    <w:p w14:paraId="365030B9" w14:textId="4DCCE6BC" w:rsidR="00320D8B" w:rsidRPr="0048625F" w:rsidRDefault="004552DF" w:rsidP="0048625F">
      <w:pPr>
        <w:pStyle w:val="Ttulo1"/>
        <w:numPr>
          <w:ilvl w:val="1"/>
          <w:numId w:val="9"/>
        </w:numPr>
        <w:tabs>
          <w:tab w:val="left" w:pos="426"/>
        </w:tabs>
        <w:ind w:left="0" w:right="-7" w:firstLine="0"/>
        <w:jc w:val="both"/>
        <w:rPr>
          <w:highlight w:val="yellow"/>
        </w:rPr>
      </w:pPr>
      <w:r w:rsidRPr="0048625F">
        <w:rPr>
          <w:noProof/>
        </w:rPr>
        <mc:AlternateContent>
          <mc:Choice Requires="wps">
            <w:drawing>
              <wp:anchor distT="0" distB="0" distL="0" distR="0" simplePos="0" relativeHeight="251651072" behindDoc="1" locked="0" layoutInCell="1" allowOverlap="1" wp14:anchorId="2AE7F00C" wp14:editId="58EAD6FD">
                <wp:simplePos x="0" y="0"/>
                <wp:positionH relativeFrom="margin">
                  <wp:align>center</wp:align>
                </wp:positionH>
                <wp:positionV relativeFrom="paragraph">
                  <wp:posOffset>322742</wp:posOffset>
                </wp:positionV>
                <wp:extent cx="6581140" cy="265430"/>
                <wp:effectExtent l="0" t="0" r="10160" b="20320"/>
                <wp:wrapTopAndBottom/>
                <wp:docPr id="18" name="Caixa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1140" cy="265430"/>
                        </a:xfrm>
                        <a:prstGeom prst="rect">
                          <a:avLst/>
                        </a:prstGeom>
                        <a:solidFill>
                          <a:srgbClr val="D9D9D9"/>
                        </a:solidFill>
                        <a:ln w="6096">
                          <a:solidFill>
                            <a:srgbClr val="000000"/>
                          </a:solidFill>
                          <a:miter lim="800000"/>
                          <a:headEnd/>
                          <a:tailEnd/>
                        </a:ln>
                      </wps:spPr>
                      <wps:txbx>
                        <w:txbxContent>
                          <w:p w14:paraId="0F27CCA3" w14:textId="44468918" w:rsidR="00785761" w:rsidRPr="000B0032" w:rsidRDefault="00785761">
                            <w:pPr>
                              <w:tabs>
                                <w:tab w:val="left" w:pos="2075"/>
                              </w:tabs>
                              <w:spacing w:before="23"/>
                              <w:ind w:left="1509"/>
                              <w:rPr>
                                <w:b/>
                                <w:iCs/>
                                <w:sz w:val="24"/>
                              </w:rPr>
                            </w:pPr>
                            <w:r w:rsidRPr="000B0032">
                              <w:rPr>
                                <w:b/>
                                <w:iCs/>
                                <w:sz w:val="24"/>
                                <w:szCs w:val="24"/>
                              </w:rPr>
                              <w:t>10</w:t>
                            </w:r>
                            <w:r>
                              <w:rPr>
                                <w:b/>
                                <w:iCs/>
                                <w:sz w:val="24"/>
                                <w:szCs w:val="24"/>
                              </w:rPr>
                              <w:t>.</w:t>
                            </w:r>
                            <w:r w:rsidRPr="000B0032">
                              <w:rPr>
                                <w:iCs/>
                                <w:sz w:val="24"/>
                              </w:rPr>
                              <w:tab/>
                            </w:r>
                            <w:r w:rsidRPr="000B0032">
                              <w:rPr>
                                <w:b/>
                                <w:iCs/>
                                <w:sz w:val="24"/>
                              </w:rPr>
                              <w:t>DO ENCAMINHAMENTO DA PROPOSTA</w:t>
                            </w:r>
                            <w:r w:rsidRPr="000B0032">
                              <w:rPr>
                                <w:b/>
                                <w:iCs/>
                                <w:spacing w:val="-7"/>
                                <w:sz w:val="24"/>
                              </w:rPr>
                              <w:t xml:space="preserve"> </w:t>
                            </w:r>
                            <w:r w:rsidRPr="000B0032">
                              <w:rPr>
                                <w:b/>
                                <w:iCs/>
                                <w:sz w:val="24"/>
                              </w:rPr>
                              <w:t>VENCEDORA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E7F00C" id="Caixa de Texto 18" o:spid="_x0000_s1036" type="#_x0000_t202" style="position:absolute;left:0;text-align:left;margin-left:0;margin-top:25.4pt;width:518.2pt;height:20.9pt;z-index:-25166540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" fillcolor="#d9d9d9" strokeweight=".48pt">
                <v:textbox inset="0,0,0,0">
                  <w:txbxContent>
                    <w:p w14:paraId="0F27CCA3" w14:textId="44468918" w:rsidR="00785761" w:rsidRPr="000B0032" w:rsidRDefault="00785761">
                      <w:pPr>
                        <w:tabs>
                          <w:tab w:val="left" w:pos="2075"/>
                        </w:tabs>
                        <w:spacing w:before="23"/>
                        <w:ind w:left="1509"/>
                        <w:rPr>
                          <w:b/>
                          <w:iCs/>
                          <w:sz w:val="24"/>
                        </w:rPr>
                      </w:pPr>
                      <w:r w:rsidRPr="000B0032">
                        <w:rPr>
                          <w:b/>
                          <w:iCs/>
                          <w:sz w:val="24"/>
                          <w:szCs w:val="24"/>
                        </w:rPr>
                        <w:t>10</w:t>
                      </w:r>
                      <w:r>
                        <w:rPr>
                          <w:b/>
                          <w:iCs/>
                          <w:sz w:val="24"/>
                          <w:szCs w:val="24"/>
                        </w:rPr>
                        <w:t>.</w:t>
                      </w:r>
                      <w:r w:rsidRPr="000B0032">
                        <w:rPr>
                          <w:iCs/>
                          <w:sz w:val="24"/>
                        </w:rPr>
                        <w:tab/>
                      </w:r>
                      <w:r w:rsidRPr="000B0032">
                        <w:rPr>
                          <w:b/>
                          <w:iCs/>
                          <w:sz w:val="24"/>
                        </w:rPr>
                        <w:t>DO ENCAMINHAMENTO DA PROPOSTA</w:t>
                      </w:r>
                      <w:r w:rsidRPr="000B0032">
                        <w:rPr>
                          <w:b/>
                          <w:iCs/>
                          <w:spacing w:val="-7"/>
                          <w:sz w:val="24"/>
                        </w:rPr>
                        <w:t xml:space="preserve"> </w:t>
                      </w:r>
                      <w:r w:rsidRPr="000B0032">
                        <w:rPr>
                          <w:b/>
                          <w:iCs/>
                          <w:sz w:val="24"/>
                        </w:rPr>
                        <w:t>VENCEDORA</w:t>
                      </w:r>
                    </w:p>
                  </w:txbxContent>
                </v:textbox>
                <w10:wrap type="topAndBottom" anchorx="margin"/>
              </v:shape>
            </w:pict>
          </mc:Fallback>
        </mc:AlternateContent>
      </w:r>
      <w:r w:rsidR="00770192" w:rsidRPr="0048625F">
        <w:rPr>
          <w:highlight w:val="yellow"/>
        </w:rPr>
        <w:t>EXIGÊNCIAS</w:t>
      </w:r>
      <w:r w:rsidR="00B24B7E" w:rsidRPr="0048625F">
        <w:rPr>
          <w:highlight w:val="yellow"/>
        </w:rPr>
        <w:t xml:space="preserve"> PARA</w:t>
      </w:r>
      <w:r w:rsidR="009910DE" w:rsidRPr="0048625F">
        <w:rPr>
          <w:highlight w:val="yellow"/>
        </w:rPr>
        <w:t xml:space="preserve"> HABILITAÇÃO, </w:t>
      </w:r>
      <w:r w:rsidR="009910DE" w:rsidRPr="0048625F">
        <w:rPr>
          <w:highlight w:val="yellow"/>
          <w:u w:val="single"/>
        </w:rPr>
        <w:t>CONFORME ANEXO III</w:t>
      </w:r>
      <w:r w:rsidR="009910DE" w:rsidRPr="0048625F">
        <w:rPr>
          <w:highlight w:val="yellow"/>
        </w:rPr>
        <w:t xml:space="preserve"> DESTE EDITAL.</w:t>
      </w:r>
    </w:p>
    <w:p w14:paraId="3D69FBEE" w14:textId="1741AE6A" w:rsidR="00320D8B" w:rsidRPr="0048625F" w:rsidRDefault="00320D8B" w:rsidP="0048625F">
      <w:pPr>
        <w:pStyle w:val="Corpodetexto"/>
        <w:ind w:right="-7"/>
        <w:jc w:val="both"/>
      </w:pPr>
    </w:p>
    <w:p w14:paraId="25F2A152" w14:textId="77777777" w:rsidR="00320D8B" w:rsidRPr="0048625F" w:rsidRDefault="00A07ED4" w:rsidP="0048625F">
      <w:pPr>
        <w:pStyle w:val="PargrafodaLista"/>
        <w:numPr>
          <w:ilvl w:val="1"/>
          <w:numId w:val="7"/>
        </w:numPr>
        <w:spacing w:before="41"/>
        <w:ind w:left="0" w:right="-7" w:firstLine="0"/>
        <w:rPr>
          <w:sz w:val="24"/>
          <w:szCs w:val="24"/>
        </w:rPr>
      </w:pPr>
      <w:r w:rsidRPr="0048625F">
        <w:rPr>
          <w:sz w:val="24"/>
          <w:szCs w:val="24"/>
        </w:rPr>
        <w:t>A</w:t>
      </w:r>
      <w:r w:rsidRPr="0048625F">
        <w:rPr>
          <w:spacing w:val="18"/>
          <w:sz w:val="24"/>
          <w:szCs w:val="24"/>
        </w:rPr>
        <w:t xml:space="preserve"> </w:t>
      </w:r>
      <w:r w:rsidRPr="0048625F">
        <w:rPr>
          <w:sz w:val="24"/>
          <w:szCs w:val="24"/>
        </w:rPr>
        <w:t>proposta</w:t>
      </w:r>
      <w:r w:rsidRPr="0048625F">
        <w:rPr>
          <w:spacing w:val="18"/>
          <w:sz w:val="24"/>
          <w:szCs w:val="24"/>
        </w:rPr>
        <w:t xml:space="preserve"> </w:t>
      </w:r>
      <w:r w:rsidRPr="0048625F">
        <w:rPr>
          <w:sz w:val="24"/>
          <w:szCs w:val="24"/>
        </w:rPr>
        <w:t>final</w:t>
      </w:r>
      <w:r w:rsidRPr="0048625F">
        <w:rPr>
          <w:spacing w:val="18"/>
          <w:sz w:val="24"/>
          <w:szCs w:val="24"/>
        </w:rPr>
        <w:t xml:space="preserve"> </w:t>
      </w:r>
      <w:r w:rsidRPr="0048625F">
        <w:rPr>
          <w:sz w:val="24"/>
          <w:szCs w:val="24"/>
        </w:rPr>
        <w:t>do</w:t>
      </w:r>
      <w:r w:rsidRPr="0048625F">
        <w:rPr>
          <w:spacing w:val="16"/>
          <w:sz w:val="24"/>
          <w:szCs w:val="24"/>
        </w:rPr>
        <w:t xml:space="preserve"> </w:t>
      </w:r>
      <w:r w:rsidRPr="0048625F">
        <w:rPr>
          <w:sz w:val="24"/>
          <w:szCs w:val="24"/>
        </w:rPr>
        <w:t>licitante</w:t>
      </w:r>
      <w:r w:rsidRPr="0048625F">
        <w:rPr>
          <w:spacing w:val="14"/>
          <w:sz w:val="24"/>
          <w:szCs w:val="24"/>
        </w:rPr>
        <w:t xml:space="preserve"> </w:t>
      </w:r>
      <w:r w:rsidRPr="0048625F">
        <w:rPr>
          <w:sz w:val="24"/>
          <w:szCs w:val="24"/>
        </w:rPr>
        <w:t>declarado</w:t>
      </w:r>
      <w:r w:rsidRPr="0048625F">
        <w:rPr>
          <w:spacing w:val="18"/>
          <w:sz w:val="24"/>
          <w:szCs w:val="24"/>
        </w:rPr>
        <w:t xml:space="preserve"> </w:t>
      </w:r>
      <w:r w:rsidRPr="0048625F">
        <w:rPr>
          <w:sz w:val="24"/>
          <w:szCs w:val="24"/>
        </w:rPr>
        <w:t>vencedor</w:t>
      </w:r>
      <w:r w:rsidRPr="0048625F">
        <w:rPr>
          <w:spacing w:val="20"/>
          <w:sz w:val="24"/>
          <w:szCs w:val="24"/>
        </w:rPr>
        <w:t xml:space="preserve"> </w:t>
      </w:r>
      <w:r w:rsidRPr="0048625F">
        <w:rPr>
          <w:sz w:val="24"/>
          <w:szCs w:val="24"/>
        </w:rPr>
        <w:t>deverá</w:t>
      </w:r>
      <w:r w:rsidRPr="0048625F">
        <w:rPr>
          <w:spacing w:val="19"/>
          <w:sz w:val="24"/>
          <w:szCs w:val="24"/>
        </w:rPr>
        <w:t xml:space="preserve"> </w:t>
      </w:r>
      <w:r w:rsidRPr="0048625F">
        <w:rPr>
          <w:sz w:val="24"/>
          <w:szCs w:val="24"/>
        </w:rPr>
        <w:t>ser</w:t>
      </w:r>
      <w:r w:rsidRPr="0048625F">
        <w:rPr>
          <w:spacing w:val="18"/>
          <w:sz w:val="24"/>
          <w:szCs w:val="24"/>
        </w:rPr>
        <w:t xml:space="preserve"> </w:t>
      </w:r>
      <w:r w:rsidRPr="0048625F">
        <w:rPr>
          <w:sz w:val="24"/>
          <w:szCs w:val="24"/>
        </w:rPr>
        <w:t>encaminhada</w:t>
      </w:r>
      <w:r w:rsidRPr="0048625F">
        <w:rPr>
          <w:spacing w:val="18"/>
          <w:sz w:val="24"/>
          <w:szCs w:val="24"/>
        </w:rPr>
        <w:t xml:space="preserve"> </w:t>
      </w:r>
      <w:r w:rsidRPr="0048625F">
        <w:rPr>
          <w:sz w:val="24"/>
          <w:szCs w:val="24"/>
        </w:rPr>
        <w:t>no</w:t>
      </w:r>
      <w:r w:rsidRPr="0048625F">
        <w:rPr>
          <w:spacing w:val="18"/>
          <w:sz w:val="24"/>
          <w:szCs w:val="24"/>
        </w:rPr>
        <w:t xml:space="preserve"> </w:t>
      </w:r>
      <w:r w:rsidRPr="0048625F">
        <w:rPr>
          <w:sz w:val="24"/>
          <w:szCs w:val="24"/>
        </w:rPr>
        <w:t>prazo</w:t>
      </w:r>
      <w:r w:rsidRPr="0048625F">
        <w:rPr>
          <w:spacing w:val="16"/>
          <w:sz w:val="24"/>
          <w:szCs w:val="24"/>
        </w:rPr>
        <w:t xml:space="preserve"> </w:t>
      </w:r>
      <w:r w:rsidRPr="0048625F">
        <w:rPr>
          <w:sz w:val="24"/>
          <w:szCs w:val="24"/>
        </w:rPr>
        <w:t>de</w:t>
      </w:r>
      <w:r w:rsidR="00E87555" w:rsidRPr="0048625F">
        <w:rPr>
          <w:sz w:val="24"/>
          <w:szCs w:val="24"/>
        </w:rPr>
        <w:t xml:space="preserve"> </w:t>
      </w:r>
      <w:r w:rsidR="00250144" w:rsidRPr="0048625F">
        <w:rPr>
          <w:b/>
          <w:sz w:val="24"/>
          <w:szCs w:val="24"/>
        </w:rPr>
        <w:t>48</w:t>
      </w:r>
      <w:r w:rsidRPr="0048625F">
        <w:rPr>
          <w:b/>
          <w:sz w:val="24"/>
          <w:szCs w:val="24"/>
        </w:rPr>
        <w:t xml:space="preserve"> horas, </w:t>
      </w:r>
      <w:r w:rsidRPr="0048625F">
        <w:rPr>
          <w:sz w:val="24"/>
          <w:szCs w:val="24"/>
        </w:rPr>
        <w:t>a contar da solicitação do Pregoeiro no sistema eletrônico e deverá:</w:t>
      </w:r>
    </w:p>
    <w:p w14:paraId="682381AE" w14:textId="77777777" w:rsidR="00320D8B" w:rsidRPr="0048625F" w:rsidRDefault="00A07ED4" w:rsidP="0048625F">
      <w:pPr>
        <w:pStyle w:val="PargrafodaLista"/>
        <w:numPr>
          <w:ilvl w:val="2"/>
          <w:numId w:val="7"/>
        </w:numPr>
        <w:tabs>
          <w:tab w:val="left" w:pos="567"/>
        </w:tabs>
        <w:spacing w:before="159" w:line="276" w:lineRule="auto"/>
        <w:ind w:left="0" w:right="-7" w:firstLine="0"/>
        <w:rPr>
          <w:sz w:val="24"/>
          <w:szCs w:val="24"/>
        </w:rPr>
      </w:pPr>
      <w:r w:rsidRPr="0048625F">
        <w:rPr>
          <w:sz w:val="24"/>
          <w:szCs w:val="24"/>
        </w:rPr>
        <w:t>ser redigida em língua portuguesa, datilografada ou digitada, em uma via, sem emendas, rasuras, entrelinhas ou ressalvas, devendo a última folha ser assinada e as demais rubricadas pelo licitante ou seu representante</w:t>
      </w:r>
      <w:r w:rsidRPr="0048625F">
        <w:rPr>
          <w:spacing w:val="-7"/>
          <w:sz w:val="24"/>
          <w:szCs w:val="24"/>
        </w:rPr>
        <w:t xml:space="preserve"> </w:t>
      </w:r>
      <w:r w:rsidRPr="0048625F">
        <w:rPr>
          <w:sz w:val="24"/>
          <w:szCs w:val="24"/>
        </w:rPr>
        <w:t>legal.</w:t>
      </w:r>
    </w:p>
    <w:p w14:paraId="3532E793" w14:textId="77777777" w:rsidR="00320D8B" w:rsidRPr="0048625F" w:rsidRDefault="00A07ED4" w:rsidP="0048625F">
      <w:pPr>
        <w:pStyle w:val="PargrafodaLista"/>
        <w:numPr>
          <w:ilvl w:val="2"/>
          <w:numId w:val="7"/>
        </w:numPr>
        <w:tabs>
          <w:tab w:val="left" w:pos="426"/>
        </w:tabs>
        <w:spacing w:before="90" w:line="280" w:lineRule="auto"/>
        <w:ind w:left="0" w:right="-7" w:firstLine="0"/>
        <w:rPr>
          <w:sz w:val="24"/>
          <w:szCs w:val="24"/>
        </w:rPr>
      </w:pPr>
      <w:r w:rsidRPr="0048625F">
        <w:rPr>
          <w:sz w:val="24"/>
          <w:szCs w:val="24"/>
        </w:rPr>
        <w:t>conter a indicação do banco, número da conta e agência do licitante vencedor, para fins de</w:t>
      </w:r>
      <w:r w:rsidRPr="0048625F">
        <w:rPr>
          <w:spacing w:val="-5"/>
          <w:sz w:val="24"/>
          <w:szCs w:val="24"/>
        </w:rPr>
        <w:t xml:space="preserve"> </w:t>
      </w:r>
      <w:r w:rsidRPr="0048625F">
        <w:rPr>
          <w:sz w:val="24"/>
          <w:szCs w:val="24"/>
        </w:rPr>
        <w:t>pagamento.</w:t>
      </w:r>
    </w:p>
    <w:p w14:paraId="7CEAB370" w14:textId="77777777" w:rsidR="00320D8B" w:rsidRPr="0048625F" w:rsidRDefault="00A07ED4" w:rsidP="0048625F">
      <w:pPr>
        <w:pStyle w:val="PargrafodaLista"/>
        <w:numPr>
          <w:ilvl w:val="1"/>
          <w:numId w:val="7"/>
        </w:numPr>
        <w:tabs>
          <w:tab w:val="left" w:pos="426"/>
        </w:tabs>
        <w:spacing w:before="110" w:line="276" w:lineRule="auto"/>
        <w:ind w:left="0" w:right="-7" w:firstLine="0"/>
        <w:rPr>
          <w:sz w:val="24"/>
          <w:szCs w:val="24"/>
        </w:rPr>
      </w:pPr>
      <w:r w:rsidRPr="0048625F">
        <w:rPr>
          <w:sz w:val="24"/>
          <w:szCs w:val="24"/>
        </w:rPr>
        <w:t>A proposta final deverá ser documentada nos autos e será levada em consideração no decorrer da execução do contrato e aplicação de eventual sanção à Contratada, se for o caso.</w:t>
      </w:r>
    </w:p>
    <w:p w14:paraId="52F2C300" w14:textId="77777777" w:rsidR="00320D8B" w:rsidRPr="0048625F" w:rsidRDefault="00A07ED4" w:rsidP="0048625F">
      <w:pPr>
        <w:spacing w:before="121" w:line="276" w:lineRule="auto"/>
        <w:ind w:right="-7"/>
        <w:jc w:val="both"/>
        <w:rPr>
          <w:sz w:val="24"/>
          <w:szCs w:val="24"/>
        </w:rPr>
      </w:pPr>
      <w:r w:rsidRPr="0048625F">
        <w:rPr>
          <w:sz w:val="24"/>
          <w:szCs w:val="24"/>
        </w:rPr>
        <w:t>10.2.1Todas as especificações do objeto contidas na proposta, tais como marca, modelo, tipo, fabricante e procedência, vinculam a Contratada.</w:t>
      </w:r>
    </w:p>
    <w:p w14:paraId="462FC5D2" w14:textId="18699BFD" w:rsidR="00320D8B" w:rsidRPr="0048625F" w:rsidRDefault="00A07ED4" w:rsidP="0048625F">
      <w:pPr>
        <w:pStyle w:val="PargrafodaLista"/>
        <w:numPr>
          <w:ilvl w:val="1"/>
          <w:numId w:val="6"/>
        </w:numPr>
        <w:tabs>
          <w:tab w:val="left" w:pos="567"/>
        </w:tabs>
        <w:spacing w:before="119" w:line="278" w:lineRule="auto"/>
        <w:ind w:left="0" w:right="-7" w:firstLine="0"/>
        <w:rPr>
          <w:sz w:val="24"/>
          <w:szCs w:val="24"/>
        </w:rPr>
      </w:pPr>
      <w:r w:rsidRPr="0048625F">
        <w:rPr>
          <w:sz w:val="24"/>
          <w:szCs w:val="24"/>
        </w:rPr>
        <w:t xml:space="preserve">Os preços deverão ser expressos em moeda corrente nacional, o valor unitário em algarismos e o valor global em algarismos e por extenso </w:t>
      </w:r>
      <w:r w:rsidR="004E64C7" w:rsidRPr="0048625F">
        <w:rPr>
          <w:sz w:val="24"/>
          <w:szCs w:val="24"/>
        </w:rPr>
        <w:t>(art. 12, II, da Lei Federal nº 14.133, de 2021).</w:t>
      </w:r>
    </w:p>
    <w:p w14:paraId="31C4D591" w14:textId="77777777" w:rsidR="00320D8B" w:rsidRPr="0048625F" w:rsidRDefault="00A07ED4" w:rsidP="0048625F">
      <w:pPr>
        <w:pStyle w:val="PargrafodaLista"/>
        <w:numPr>
          <w:ilvl w:val="2"/>
          <w:numId w:val="6"/>
        </w:numPr>
        <w:tabs>
          <w:tab w:val="left" w:pos="567"/>
        </w:tabs>
        <w:spacing w:before="113" w:line="276" w:lineRule="auto"/>
        <w:ind w:left="0" w:right="-7" w:firstLine="0"/>
        <w:rPr>
          <w:sz w:val="24"/>
          <w:szCs w:val="24"/>
        </w:rPr>
      </w:pPr>
      <w:r w:rsidRPr="0048625F">
        <w:rPr>
          <w:sz w:val="24"/>
          <w:szCs w:val="24"/>
        </w:rPr>
        <w:t>Ocorrendo divergência entre os preços unitários e o preço global, prevalecerão os primeiros; no caso de divergência entre os valores numéricos e os valores expressos por extenso, prevalecerão estes últimos.</w:t>
      </w:r>
    </w:p>
    <w:p w14:paraId="6741F211" w14:textId="77777777" w:rsidR="00320D8B" w:rsidRPr="0048625F" w:rsidRDefault="00A07ED4" w:rsidP="0048625F">
      <w:pPr>
        <w:pStyle w:val="PargrafodaLista"/>
        <w:numPr>
          <w:ilvl w:val="1"/>
          <w:numId w:val="6"/>
        </w:numPr>
        <w:tabs>
          <w:tab w:val="left" w:pos="426"/>
        </w:tabs>
        <w:spacing w:before="121" w:line="276" w:lineRule="auto"/>
        <w:ind w:left="0" w:right="-7" w:hanging="3"/>
        <w:rPr>
          <w:sz w:val="24"/>
          <w:szCs w:val="24"/>
        </w:rPr>
      </w:pPr>
      <w:r w:rsidRPr="0048625F">
        <w:rPr>
          <w:sz w:val="24"/>
          <w:szCs w:val="24"/>
        </w:rPr>
        <w:t>A oferta deverá ser firme e precisa, limitada, rigorosamente, ao objeto deste Edital, sem conter alternativas de preço ou de qualquer outra condição que induza o julgamento a mais de um resultado, sob pena de</w:t>
      </w:r>
      <w:r w:rsidRPr="0048625F">
        <w:rPr>
          <w:spacing w:val="-6"/>
          <w:sz w:val="24"/>
          <w:szCs w:val="24"/>
        </w:rPr>
        <w:t xml:space="preserve"> </w:t>
      </w:r>
      <w:r w:rsidRPr="0048625F">
        <w:rPr>
          <w:sz w:val="24"/>
          <w:szCs w:val="24"/>
        </w:rPr>
        <w:t>desclassificação.</w:t>
      </w:r>
    </w:p>
    <w:p w14:paraId="67F06092" w14:textId="77777777" w:rsidR="00320D8B" w:rsidRPr="0048625F" w:rsidRDefault="00A07ED4" w:rsidP="0048625F">
      <w:pPr>
        <w:pStyle w:val="PargrafodaLista"/>
        <w:numPr>
          <w:ilvl w:val="1"/>
          <w:numId w:val="6"/>
        </w:numPr>
        <w:tabs>
          <w:tab w:val="left" w:pos="426"/>
        </w:tabs>
        <w:spacing w:line="276" w:lineRule="auto"/>
        <w:ind w:left="0" w:right="-7" w:firstLine="0"/>
        <w:rPr>
          <w:sz w:val="24"/>
          <w:szCs w:val="24"/>
        </w:rPr>
      </w:pPr>
      <w:r w:rsidRPr="0048625F">
        <w:rPr>
          <w:sz w:val="24"/>
          <w:szCs w:val="24"/>
        </w:rPr>
        <w:t>A proposta deverá obedecer aos termos deste Edital e seus Anexos, não sendo considerada aquela que não corresponda às especificações ali contidas ou que estabeleça vínculo à proposta de outro</w:t>
      </w:r>
      <w:r w:rsidRPr="0048625F">
        <w:rPr>
          <w:spacing w:val="-9"/>
          <w:sz w:val="24"/>
          <w:szCs w:val="24"/>
        </w:rPr>
        <w:t xml:space="preserve"> </w:t>
      </w:r>
      <w:r w:rsidRPr="0048625F">
        <w:rPr>
          <w:sz w:val="24"/>
          <w:szCs w:val="24"/>
        </w:rPr>
        <w:t>licitante.</w:t>
      </w:r>
    </w:p>
    <w:p w14:paraId="565BBDDA" w14:textId="77777777" w:rsidR="00320D8B" w:rsidRPr="0048625F" w:rsidRDefault="00A07ED4" w:rsidP="0048625F">
      <w:pPr>
        <w:pStyle w:val="PargrafodaLista"/>
        <w:numPr>
          <w:ilvl w:val="1"/>
          <w:numId w:val="6"/>
        </w:numPr>
        <w:tabs>
          <w:tab w:val="left" w:pos="426"/>
        </w:tabs>
        <w:spacing w:line="276" w:lineRule="auto"/>
        <w:ind w:left="0" w:right="-7" w:hanging="3"/>
        <w:rPr>
          <w:sz w:val="24"/>
          <w:szCs w:val="24"/>
        </w:rPr>
      </w:pPr>
      <w:r w:rsidRPr="0048625F">
        <w:rPr>
          <w:sz w:val="24"/>
          <w:szCs w:val="24"/>
        </w:rPr>
        <w:t>As propostas que contenham a descrição do objeto, o valor e os documentos complementares estarão disponíveis na internet, após a</w:t>
      </w:r>
      <w:r w:rsidRPr="0048625F">
        <w:rPr>
          <w:spacing w:val="-1"/>
          <w:sz w:val="24"/>
          <w:szCs w:val="24"/>
        </w:rPr>
        <w:t xml:space="preserve"> </w:t>
      </w:r>
      <w:r w:rsidRPr="0048625F">
        <w:rPr>
          <w:sz w:val="24"/>
          <w:szCs w:val="24"/>
        </w:rPr>
        <w:t>homologação.</w:t>
      </w:r>
    </w:p>
    <w:p w14:paraId="5D73F7AC" w14:textId="3857739E" w:rsidR="004E64C7" w:rsidRPr="0048625F" w:rsidRDefault="006F5C46" w:rsidP="0048625F">
      <w:pPr>
        <w:pStyle w:val="PargrafodaLista"/>
        <w:numPr>
          <w:ilvl w:val="1"/>
          <w:numId w:val="6"/>
        </w:numPr>
        <w:tabs>
          <w:tab w:val="left" w:pos="426"/>
        </w:tabs>
        <w:spacing w:line="276" w:lineRule="auto"/>
        <w:ind w:left="0" w:right="-7" w:hanging="3"/>
        <w:rPr>
          <w:sz w:val="24"/>
          <w:szCs w:val="24"/>
          <w:highlight w:val="yellow"/>
        </w:rPr>
      </w:pPr>
      <w:r w:rsidRPr="0048625F">
        <w:rPr>
          <w:b/>
          <w:sz w:val="24"/>
          <w:szCs w:val="24"/>
          <w:highlight w:val="yellow"/>
        </w:rPr>
        <w:t>O não cumprimento do envio da proposta realinhada no prazo de 02 (dois) dias decairá do direito do fornecimento passando para o segundo colocado, que terá 02 (dois) dias úteis para a recomposição dos preços.</w:t>
      </w:r>
      <w:r w:rsidR="004E64C7" w:rsidRPr="0048625F">
        <w:rPr>
          <w:sz w:val="24"/>
          <w:szCs w:val="24"/>
          <w:highlight w:val="yellow"/>
        </w:rPr>
        <w:t xml:space="preserve"> </w:t>
      </w:r>
    </w:p>
    <w:p w14:paraId="1605651C" w14:textId="0DFB4E3E" w:rsidR="001E473E" w:rsidRPr="0048625F" w:rsidRDefault="001E473E" w:rsidP="0048625F">
      <w:pPr>
        <w:pStyle w:val="PargrafodaLista"/>
        <w:tabs>
          <w:tab w:val="left" w:pos="426"/>
        </w:tabs>
        <w:spacing w:line="276" w:lineRule="auto"/>
        <w:ind w:left="0" w:right="-7"/>
        <w:rPr>
          <w:sz w:val="24"/>
          <w:szCs w:val="24"/>
          <w:highlight w:val="yellow"/>
        </w:rPr>
      </w:pPr>
      <w:r w:rsidRPr="0048625F">
        <w:rPr>
          <w:noProof/>
          <w:sz w:val="24"/>
          <w:szCs w:val="24"/>
        </w:rPr>
        <mc:AlternateContent>
          <mc:Choice Requires="wps">
            <w:drawing>
              <wp:anchor distT="0" distB="0" distL="0" distR="0" simplePos="0" relativeHeight="251655168" behindDoc="1" locked="0" layoutInCell="1" allowOverlap="1" wp14:anchorId="1EF0C02C" wp14:editId="7CF54BD4">
                <wp:simplePos x="0" y="0"/>
                <wp:positionH relativeFrom="margin">
                  <wp:align>right</wp:align>
                </wp:positionH>
                <wp:positionV relativeFrom="paragraph">
                  <wp:posOffset>384</wp:posOffset>
                </wp:positionV>
                <wp:extent cx="6581140" cy="287020"/>
                <wp:effectExtent l="0" t="0" r="10160" b="17780"/>
                <wp:wrapTopAndBottom/>
                <wp:docPr id="17"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1140" cy="287020"/>
                        </a:xfrm>
                        <a:prstGeom prst="rect">
                          <a:avLst/>
                        </a:prstGeom>
                        <a:solidFill>
                          <a:srgbClr val="D9D9D9"/>
                        </a:solidFill>
                        <a:ln w="6096">
                          <a:solidFill>
                            <a:srgbClr val="000000"/>
                          </a:solidFill>
                          <a:miter lim="800000"/>
                          <a:headEnd/>
                          <a:tailEnd/>
                        </a:ln>
                      </wps:spPr>
                      <wps:txbx>
                        <w:txbxContent>
                          <w:p w14:paraId="74FA5295" w14:textId="77777777" w:rsidR="00785761" w:rsidRPr="00204356" w:rsidRDefault="00785761" w:rsidP="00204356">
                            <w:pPr>
                              <w:tabs>
                                <w:tab w:val="left" w:pos="4139"/>
                              </w:tabs>
                              <w:spacing w:before="25"/>
                              <w:ind w:left="3573"/>
                              <w:rPr>
                                <w:b/>
                                <w:sz w:val="24"/>
                                <w:szCs w:val="24"/>
                              </w:rPr>
                            </w:pPr>
                            <w:r w:rsidRPr="00204356">
                              <w:rPr>
                                <w:b/>
                                <w:sz w:val="24"/>
                                <w:szCs w:val="24"/>
                              </w:rPr>
                              <w:t>11</w:t>
                            </w:r>
                            <w:r w:rsidRPr="00204356">
                              <w:rPr>
                                <w:sz w:val="24"/>
                                <w:szCs w:val="24"/>
                              </w:rPr>
                              <w:tab/>
                            </w:r>
                            <w:r w:rsidRPr="00204356">
                              <w:rPr>
                                <w:b/>
                                <w:sz w:val="24"/>
                                <w:szCs w:val="24"/>
                              </w:rPr>
                              <w:t>DOS RECURSOS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F0C02C" id="Caixa de Texto 17" o:spid="_x0000_s1037" type="#_x0000_t202" style="position:absolute;left:0;text-align:left;margin-left:467pt;margin-top:.05pt;width:518.2pt;height:22.6pt;z-index:-25166131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" fillcolor="#d9d9d9" strokeweight=".48pt">
                <v:textbox inset="0,0,0,0">
                  <w:txbxContent>
                    <w:p w14:paraId="74FA5295" w14:textId="77777777" w:rsidR="00785761" w:rsidRPr="00204356" w:rsidRDefault="00785761" w:rsidP="00204356">
                      <w:pPr>
                        <w:tabs>
                          <w:tab w:val="left" w:pos="4139"/>
                        </w:tabs>
                        <w:spacing w:before="25"/>
                        <w:ind w:left="3573"/>
                        <w:rPr>
                          <w:b/>
                          <w:sz w:val="24"/>
                          <w:szCs w:val="24"/>
                        </w:rPr>
                      </w:pPr>
                      <w:r w:rsidRPr="00204356">
                        <w:rPr>
                          <w:b/>
                          <w:sz w:val="24"/>
                          <w:szCs w:val="24"/>
                        </w:rPr>
                        <w:t>11</w:t>
                      </w:r>
                      <w:r w:rsidRPr="00204356">
                        <w:rPr>
                          <w:sz w:val="24"/>
                          <w:szCs w:val="24"/>
                        </w:rPr>
                        <w:tab/>
                      </w:r>
                      <w:r w:rsidRPr="00204356">
                        <w:rPr>
                          <w:b/>
                          <w:sz w:val="24"/>
                          <w:szCs w:val="24"/>
                        </w:rPr>
                        <w:t>DOS RECURSOS</w:t>
                      </w:r>
                    </w:p>
                  </w:txbxContent>
                </v:textbox>
                <w10:wrap type="topAndBottom" anchorx="margin"/>
              </v:shape>
            </w:pict>
          </mc:Fallback>
        </mc:AlternateContent>
      </w:r>
    </w:p>
    <w:p w14:paraId="3C77F04B" w14:textId="242114C2" w:rsidR="00573E1D" w:rsidRPr="0048625F" w:rsidRDefault="00A07ED4" w:rsidP="0048625F">
      <w:pPr>
        <w:pStyle w:val="PargrafodaLista"/>
        <w:numPr>
          <w:ilvl w:val="1"/>
          <w:numId w:val="5"/>
        </w:numPr>
        <w:tabs>
          <w:tab w:val="left" w:pos="426"/>
        </w:tabs>
        <w:spacing w:before="46" w:line="276" w:lineRule="auto"/>
        <w:ind w:left="0" w:right="-7" w:firstLine="0"/>
        <w:rPr>
          <w:sz w:val="24"/>
          <w:szCs w:val="24"/>
        </w:rPr>
      </w:pPr>
      <w:r w:rsidRPr="0048625F">
        <w:rPr>
          <w:sz w:val="24"/>
          <w:szCs w:val="24"/>
        </w:rPr>
        <w:t xml:space="preserve">Declarado o vencedor e decorrida a fase de regularização fiscal e trabalhista da licitante qualificada como microempresa ou empresa de pequeno porte, se for o caso, será concedido o prazo de no mínimo </w:t>
      </w:r>
      <w:r w:rsidRPr="0048625F">
        <w:rPr>
          <w:b/>
          <w:sz w:val="24"/>
          <w:szCs w:val="24"/>
        </w:rPr>
        <w:t>trinta minutos</w:t>
      </w:r>
      <w:r w:rsidRPr="0048625F">
        <w:rPr>
          <w:sz w:val="24"/>
          <w:szCs w:val="24"/>
        </w:rPr>
        <w:t>, para que qualquer licitante manifeste a intenção de recorrer, de forma motivada, isto é, indicando contra qual(is) decisão(ões) pretende recorrer e por quais motivos, em campo próprio do</w:t>
      </w:r>
      <w:r w:rsidRPr="0048625F">
        <w:rPr>
          <w:spacing w:val="-6"/>
          <w:sz w:val="24"/>
          <w:szCs w:val="24"/>
        </w:rPr>
        <w:t xml:space="preserve"> </w:t>
      </w:r>
      <w:r w:rsidRPr="0048625F">
        <w:rPr>
          <w:sz w:val="24"/>
          <w:szCs w:val="24"/>
        </w:rPr>
        <w:t>sistema.</w:t>
      </w:r>
    </w:p>
    <w:p w14:paraId="3B5092FA" w14:textId="6A0769C0" w:rsidR="00573E1D" w:rsidRPr="0048625F" w:rsidRDefault="00C34579" w:rsidP="0048625F">
      <w:pPr>
        <w:pStyle w:val="PargrafodaLista"/>
        <w:numPr>
          <w:ilvl w:val="1"/>
          <w:numId w:val="5"/>
        </w:numPr>
        <w:tabs>
          <w:tab w:val="left" w:pos="426"/>
        </w:tabs>
        <w:spacing w:before="46" w:line="276" w:lineRule="auto"/>
        <w:ind w:left="0" w:right="-7" w:firstLine="0"/>
        <w:rPr>
          <w:sz w:val="24"/>
          <w:szCs w:val="24"/>
        </w:rPr>
      </w:pPr>
      <w:r w:rsidRPr="0048625F">
        <w:rPr>
          <w:b/>
          <w:bCs/>
          <w:sz w:val="24"/>
          <w:szCs w:val="24"/>
        </w:rPr>
        <w:t>O</w:t>
      </w:r>
      <w:r w:rsidRPr="0048625F">
        <w:rPr>
          <w:b/>
          <w:bCs/>
          <w:spacing w:val="-3"/>
          <w:sz w:val="24"/>
          <w:szCs w:val="24"/>
        </w:rPr>
        <w:t xml:space="preserve"> </w:t>
      </w:r>
      <w:r w:rsidRPr="0048625F">
        <w:rPr>
          <w:b/>
          <w:bCs/>
          <w:sz w:val="24"/>
          <w:szCs w:val="24"/>
        </w:rPr>
        <w:t>prazo</w:t>
      </w:r>
      <w:r w:rsidRPr="0048625F">
        <w:rPr>
          <w:b/>
          <w:bCs/>
          <w:spacing w:val="-2"/>
          <w:sz w:val="24"/>
          <w:szCs w:val="24"/>
        </w:rPr>
        <w:t xml:space="preserve"> </w:t>
      </w:r>
      <w:r w:rsidRPr="0048625F">
        <w:rPr>
          <w:b/>
          <w:bCs/>
          <w:sz w:val="24"/>
          <w:szCs w:val="24"/>
        </w:rPr>
        <w:t>para a</w:t>
      </w:r>
      <w:r w:rsidRPr="0048625F">
        <w:rPr>
          <w:b/>
          <w:bCs/>
          <w:spacing w:val="-3"/>
          <w:sz w:val="24"/>
          <w:szCs w:val="24"/>
        </w:rPr>
        <w:t xml:space="preserve"> </w:t>
      </w:r>
      <w:r w:rsidRPr="0048625F">
        <w:rPr>
          <w:b/>
          <w:bCs/>
          <w:sz w:val="24"/>
          <w:szCs w:val="24"/>
        </w:rPr>
        <w:t>manifestação</w:t>
      </w:r>
      <w:r w:rsidRPr="0048625F">
        <w:rPr>
          <w:b/>
          <w:bCs/>
          <w:spacing w:val="-1"/>
          <w:sz w:val="24"/>
          <w:szCs w:val="24"/>
        </w:rPr>
        <w:t xml:space="preserve"> </w:t>
      </w:r>
      <w:r w:rsidRPr="0048625F">
        <w:rPr>
          <w:b/>
          <w:bCs/>
          <w:sz w:val="24"/>
          <w:szCs w:val="24"/>
        </w:rPr>
        <w:t>da</w:t>
      </w:r>
      <w:r w:rsidRPr="0048625F">
        <w:rPr>
          <w:b/>
          <w:bCs/>
          <w:spacing w:val="-2"/>
          <w:sz w:val="24"/>
          <w:szCs w:val="24"/>
        </w:rPr>
        <w:t xml:space="preserve"> </w:t>
      </w:r>
      <w:r w:rsidRPr="0048625F">
        <w:rPr>
          <w:b/>
          <w:bCs/>
          <w:sz w:val="24"/>
          <w:szCs w:val="24"/>
        </w:rPr>
        <w:t>intenção</w:t>
      </w:r>
      <w:r w:rsidRPr="0048625F">
        <w:rPr>
          <w:b/>
          <w:bCs/>
          <w:spacing w:val="-1"/>
          <w:sz w:val="24"/>
          <w:szCs w:val="24"/>
        </w:rPr>
        <w:t xml:space="preserve"> </w:t>
      </w:r>
      <w:r w:rsidRPr="0048625F">
        <w:rPr>
          <w:b/>
          <w:bCs/>
          <w:sz w:val="24"/>
          <w:szCs w:val="24"/>
        </w:rPr>
        <w:t>de</w:t>
      </w:r>
      <w:r w:rsidRPr="0048625F">
        <w:rPr>
          <w:b/>
          <w:bCs/>
          <w:spacing w:val="-3"/>
          <w:sz w:val="24"/>
          <w:szCs w:val="24"/>
        </w:rPr>
        <w:t xml:space="preserve"> </w:t>
      </w:r>
      <w:r w:rsidR="00D84CE0" w:rsidRPr="0048625F">
        <w:rPr>
          <w:b/>
          <w:bCs/>
          <w:sz w:val="24"/>
          <w:szCs w:val="24"/>
        </w:rPr>
        <w:t>recorrer</w:t>
      </w:r>
      <w:r w:rsidR="00D84CE0" w:rsidRPr="0048625F">
        <w:rPr>
          <w:b/>
          <w:bCs/>
          <w:spacing w:val="-2"/>
          <w:sz w:val="24"/>
          <w:szCs w:val="24"/>
        </w:rPr>
        <w:t xml:space="preserve"> será</w:t>
      </w:r>
      <w:r w:rsidRPr="0048625F">
        <w:rPr>
          <w:b/>
          <w:bCs/>
          <w:spacing w:val="-2"/>
          <w:sz w:val="24"/>
          <w:szCs w:val="24"/>
        </w:rPr>
        <w:t xml:space="preserve"> </w:t>
      </w:r>
      <w:r w:rsidRPr="0048625F">
        <w:rPr>
          <w:b/>
          <w:bCs/>
          <w:sz w:val="24"/>
          <w:szCs w:val="24"/>
        </w:rPr>
        <w:t>de 30</w:t>
      </w:r>
      <w:r w:rsidRPr="0048625F">
        <w:rPr>
          <w:b/>
          <w:bCs/>
          <w:spacing w:val="-2"/>
          <w:sz w:val="24"/>
          <w:szCs w:val="24"/>
        </w:rPr>
        <w:t xml:space="preserve"> </w:t>
      </w:r>
      <w:r w:rsidRPr="0048625F">
        <w:rPr>
          <w:b/>
          <w:bCs/>
          <w:sz w:val="24"/>
          <w:szCs w:val="24"/>
        </w:rPr>
        <w:t>(trinta)</w:t>
      </w:r>
      <w:r w:rsidRPr="0048625F">
        <w:rPr>
          <w:b/>
          <w:bCs/>
          <w:spacing w:val="-2"/>
          <w:sz w:val="24"/>
          <w:szCs w:val="24"/>
        </w:rPr>
        <w:t xml:space="preserve"> </w:t>
      </w:r>
      <w:r w:rsidRPr="0048625F">
        <w:rPr>
          <w:b/>
          <w:bCs/>
          <w:sz w:val="24"/>
          <w:szCs w:val="24"/>
        </w:rPr>
        <w:t xml:space="preserve">minutos sendo que será avisado no </w:t>
      </w:r>
      <w:r w:rsidR="00D84CE0" w:rsidRPr="0048625F">
        <w:rPr>
          <w:b/>
          <w:bCs/>
          <w:sz w:val="24"/>
          <w:szCs w:val="24"/>
        </w:rPr>
        <w:t>mínimo</w:t>
      </w:r>
      <w:r w:rsidRPr="0048625F">
        <w:rPr>
          <w:b/>
          <w:bCs/>
          <w:sz w:val="24"/>
          <w:szCs w:val="24"/>
        </w:rPr>
        <w:t xml:space="preserve"> 24 horas de antecedência via chat, na plataforma BNC.</w:t>
      </w:r>
    </w:p>
    <w:p w14:paraId="7BE041E3" w14:textId="77777777" w:rsidR="00320D8B" w:rsidRPr="0048625F" w:rsidRDefault="00A07ED4" w:rsidP="0048625F">
      <w:pPr>
        <w:pStyle w:val="PargrafodaLista"/>
        <w:numPr>
          <w:ilvl w:val="1"/>
          <w:numId w:val="5"/>
        </w:numPr>
        <w:tabs>
          <w:tab w:val="left" w:pos="567"/>
        </w:tabs>
        <w:spacing w:before="120" w:line="276" w:lineRule="auto"/>
        <w:ind w:left="0" w:right="-7" w:hanging="3"/>
        <w:rPr>
          <w:sz w:val="24"/>
          <w:szCs w:val="24"/>
        </w:rPr>
      </w:pPr>
      <w:r w:rsidRPr="0048625F">
        <w:rPr>
          <w:sz w:val="24"/>
          <w:szCs w:val="24"/>
        </w:rPr>
        <w:t>Havendo quem se manifeste, caberá ao Pregoeiro verificar a tempestividade e a existência de motivação da intenção de recorrer, para decidir se admite ou não o recurso, fundamentadamente.</w:t>
      </w:r>
    </w:p>
    <w:p w14:paraId="654C9800" w14:textId="77777777" w:rsidR="00320D8B" w:rsidRPr="0048625F" w:rsidRDefault="00A07ED4" w:rsidP="0048625F">
      <w:pPr>
        <w:pStyle w:val="PargrafodaLista"/>
        <w:numPr>
          <w:ilvl w:val="2"/>
          <w:numId w:val="5"/>
        </w:numPr>
        <w:tabs>
          <w:tab w:val="left" w:pos="851"/>
        </w:tabs>
        <w:spacing w:before="118" w:line="280" w:lineRule="auto"/>
        <w:ind w:left="0" w:right="-7" w:firstLine="0"/>
        <w:rPr>
          <w:sz w:val="24"/>
          <w:szCs w:val="24"/>
        </w:rPr>
      </w:pPr>
      <w:r w:rsidRPr="0048625F">
        <w:rPr>
          <w:sz w:val="24"/>
          <w:szCs w:val="24"/>
        </w:rPr>
        <w:t>Nesse momento o Pregoeiro não adentrará no mérito recursal, mas apenas verificará as condições de admissibilidade do</w:t>
      </w:r>
      <w:r w:rsidRPr="0048625F">
        <w:rPr>
          <w:spacing w:val="-6"/>
          <w:sz w:val="24"/>
          <w:szCs w:val="24"/>
        </w:rPr>
        <w:t xml:space="preserve"> </w:t>
      </w:r>
      <w:r w:rsidRPr="0048625F">
        <w:rPr>
          <w:sz w:val="24"/>
          <w:szCs w:val="24"/>
        </w:rPr>
        <w:t>recurso.</w:t>
      </w:r>
    </w:p>
    <w:p w14:paraId="2545FC33" w14:textId="47BAAEB2" w:rsidR="00D631D4" w:rsidRPr="0048625F" w:rsidRDefault="00A07ED4" w:rsidP="0048625F">
      <w:pPr>
        <w:pStyle w:val="PargrafodaLista"/>
        <w:numPr>
          <w:ilvl w:val="1"/>
          <w:numId w:val="5"/>
        </w:numPr>
        <w:tabs>
          <w:tab w:val="left" w:pos="709"/>
        </w:tabs>
        <w:spacing w:before="120" w:line="276" w:lineRule="auto"/>
        <w:ind w:left="0" w:right="-7" w:firstLine="0"/>
        <w:rPr>
          <w:sz w:val="24"/>
          <w:szCs w:val="24"/>
        </w:rPr>
      </w:pPr>
      <w:r w:rsidRPr="0048625F">
        <w:rPr>
          <w:sz w:val="24"/>
          <w:szCs w:val="24"/>
        </w:rPr>
        <w:t>A falta de manifestação motivada do licitante quanto à intenção de recorrer importará a decadência desse</w:t>
      </w:r>
      <w:r w:rsidRPr="0048625F">
        <w:rPr>
          <w:spacing w:val="-10"/>
          <w:sz w:val="24"/>
          <w:szCs w:val="24"/>
        </w:rPr>
        <w:t xml:space="preserve"> </w:t>
      </w:r>
      <w:r w:rsidRPr="0048625F">
        <w:rPr>
          <w:sz w:val="24"/>
          <w:szCs w:val="24"/>
        </w:rPr>
        <w:t>direito.</w:t>
      </w:r>
    </w:p>
    <w:p w14:paraId="7F2C2AAE" w14:textId="0E672012" w:rsidR="00D631D4" w:rsidRPr="0048625F" w:rsidRDefault="00D631D4" w:rsidP="0048625F">
      <w:pPr>
        <w:pStyle w:val="PargrafodaLista"/>
        <w:numPr>
          <w:ilvl w:val="1"/>
          <w:numId w:val="5"/>
        </w:numPr>
        <w:tabs>
          <w:tab w:val="left" w:pos="709"/>
          <w:tab w:val="left" w:pos="1276"/>
        </w:tabs>
        <w:spacing w:before="120" w:line="276" w:lineRule="auto"/>
        <w:ind w:left="0" w:right="-7" w:firstLine="0"/>
        <w:rPr>
          <w:sz w:val="24"/>
          <w:szCs w:val="24"/>
        </w:rPr>
      </w:pPr>
      <w:r w:rsidRPr="0048625F">
        <w:rPr>
          <w:sz w:val="24"/>
          <w:szCs w:val="24"/>
        </w:rPr>
        <w:t>A apresentação das razões pela recorrente e de eventuais contrarrazões pelas demais licitantes será realizada exclusivamente no âmbito do sistema eletrônico, em campo próprio, no prazo de 3 (três) dias úteis, contados a partir da data de intimação ou de lavratura</w:t>
      </w:r>
      <w:r w:rsidRPr="0048625F">
        <w:rPr>
          <w:spacing w:val="-1"/>
          <w:sz w:val="24"/>
          <w:szCs w:val="24"/>
        </w:rPr>
        <w:t xml:space="preserve"> </w:t>
      </w:r>
      <w:r w:rsidRPr="0048625F">
        <w:rPr>
          <w:sz w:val="24"/>
          <w:szCs w:val="24"/>
        </w:rPr>
        <w:t>da ata e da data de intimação pessoal ou de divulgação da interposição do recurso, respectivamente, sendo-lhes assegurada vista imediata dos elementos indispensáveis à defesa dos seus interesses.</w:t>
      </w:r>
    </w:p>
    <w:p w14:paraId="79BB4501" w14:textId="77777777" w:rsidR="00D631D4" w:rsidRPr="0048625F" w:rsidRDefault="00D631D4" w:rsidP="0048625F">
      <w:pPr>
        <w:pStyle w:val="PargrafodaLista"/>
        <w:numPr>
          <w:ilvl w:val="1"/>
          <w:numId w:val="5"/>
        </w:numPr>
        <w:spacing w:before="120"/>
        <w:ind w:left="0" w:right="-7" w:firstLine="0"/>
        <w:rPr>
          <w:sz w:val="24"/>
          <w:szCs w:val="24"/>
        </w:rPr>
      </w:pPr>
      <w:r w:rsidRPr="0048625F">
        <w:rPr>
          <w:sz w:val="24"/>
          <w:szCs w:val="24"/>
        </w:rPr>
        <w:t>Os recursos serão apreciados em fase única, conforme disposto no art. 165, § 2º, da Lei Federal nº 14.133, de 2021.</w:t>
      </w:r>
    </w:p>
    <w:p w14:paraId="20533F23" w14:textId="77777777" w:rsidR="00D631D4" w:rsidRPr="0048625F" w:rsidRDefault="00D631D4" w:rsidP="0048625F">
      <w:pPr>
        <w:pStyle w:val="PargrafodaLista"/>
        <w:numPr>
          <w:ilvl w:val="1"/>
          <w:numId w:val="5"/>
        </w:numPr>
        <w:tabs>
          <w:tab w:val="left" w:pos="142"/>
        </w:tabs>
        <w:spacing w:before="120"/>
        <w:ind w:left="0" w:right="-7" w:firstLine="0"/>
        <w:jc w:val="left"/>
        <w:rPr>
          <w:sz w:val="24"/>
          <w:szCs w:val="24"/>
        </w:rPr>
      </w:pPr>
      <w:r w:rsidRPr="0048625F">
        <w:rPr>
          <w:sz w:val="24"/>
          <w:szCs w:val="24"/>
        </w:rPr>
        <w:t>O</w:t>
      </w:r>
      <w:r w:rsidRPr="0048625F">
        <w:rPr>
          <w:spacing w:val="-13"/>
          <w:sz w:val="24"/>
          <w:szCs w:val="24"/>
        </w:rPr>
        <w:t xml:space="preserve"> </w:t>
      </w:r>
      <w:r w:rsidRPr="0048625F">
        <w:rPr>
          <w:sz w:val="24"/>
          <w:szCs w:val="24"/>
        </w:rPr>
        <w:t>acolhimento</w:t>
      </w:r>
      <w:r w:rsidRPr="0048625F">
        <w:rPr>
          <w:spacing w:val="-12"/>
          <w:sz w:val="24"/>
          <w:szCs w:val="24"/>
        </w:rPr>
        <w:t xml:space="preserve"> </w:t>
      </w:r>
      <w:r w:rsidRPr="0048625F">
        <w:rPr>
          <w:sz w:val="24"/>
          <w:szCs w:val="24"/>
        </w:rPr>
        <w:t>do</w:t>
      </w:r>
      <w:r w:rsidRPr="0048625F">
        <w:rPr>
          <w:spacing w:val="-10"/>
          <w:sz w:val="24"/>
          <w:szCs w:val="24"/>
        </w:rPr>
        <w:t xml:space="preserve"> </w:t>
      </w:r>
      <w:r w:rsidRPr="0048625F">
        <w:rPr>
          <w:sz w:val="24"/>
          <w:szCs w:val="24"/>
        </w:rPr>
        <w:t>recurso</w:t>
      </w:r>
      <w:r w:rsidRPr="0048625F">
        <w:rPr>
          <w:spacing w:val="-12"/>
          <w:sz w:val="24"/>
          <w:szCs w:val="24"/>
        </w:rPr>
        <w:t xml:space="preserve"> </w:t>
      </w:r>
      <w:r w:rsidRPr="0048625F">
        <w:rPr>
          <w:sz w:val="24"/>
          <w:szCs w:val="24"/>
        </w:rPr>
        <w:t>importará</w:t>
      </w:r>
      <w:r w:rsidRPr="0048625F">
        <w:rPr>
          <w:spacing w:val="-14"/>
          <w:sz w:val="24"/>
          <w:szCs w:val="24"/>
        </w:rPr>
        <w:t xml:space="preserve"> </w:t>
      </w:r>
      <w:r w:rsidRPr="0048625F">
        <w:rPr>
          <w:sz w:val="24"/>
          <w:szCs w:val="24"/>
        </w:rPr>
        <w:t>na</w:t>
      </w:r>
      <w:r w:rsidRPr="0048625F">
        <w:rPr>
          <w:spacing w:val="-13"/>
          <w:sz w:val="24"/>
          <w:szCs w:val="24"/>
        </w:rPr>
        <w:t xml:space="preserve"> </w:t>
      </w:r>
      <w:r w:rsidRPr="0048625F">
        <w:rPr>
          <w:sz w:val="24"/>
          <w:szCs w:val="24"/>
        </w:rPr>
        <w:t>invalidação</w:t>
      </w:r>
      <w:r w:rsidRPr="0048625F">
        <w:rPr>
          <w:spacing w:val="-12"/>
          <w:sz w:val="24"/>
          <w:szCs w:val="24"/>
        </w:rPr>
        <w:t xml:space="preserve"> </w:t>
      </w:r>
      <w:r w:rsidRPr="0048625F">
        <w:rPr>
          <w:sz w:val="24"/>
          <w:szCs w:val="24"/>
        </w:rPr>
        <w:t>apenas</w:t>
      </w:r>
      <w:r w:rsidRPr="0048625F">
        <w:rPr>
          <w:spacing w:val="-10"/>
          <w:sz w:val="24"/>
          <w:szCs w:val="24"/>
        </w:rPr>
        <w:t xml:space="preserve"> </w:t>
      </w:r>
      <w:r w:rsidRPr="0048625F">
        <w:rPr>
          <w:sz w:val="24"/>
          <w:szCs w:val="24"/>
        </w:rPr>
        <w:t>dos</w:t>
      </w:r>
      <w:r w:rsidRPr="0048625F">
        <w:rPr>
          <w:spacing w:val="-12"/>
          <w:sz w:val="24"/>
          <w:szCs w:val="24"/>
        </w:rPr>
        <w:t xml:space="preserve"> </w:t>
      </w:r>
      <w:r w:rsidRPr="0048625F">
        <w:rPr>
          <w:sz w:val="24"/>
          <w:szCs w:val="24"/>
        </w:rPr>
        <w:t>atos</w:t>
      </w:r>
      <w:r w:rsidRPr="0048625F">
        <w:rPr>
          <w:spacing w:val="-11"/>
          <w:sz w:val="24"/>
          <w:szCs w:val="24"/>
        </w:rPr>
        <w:t xml:space="preserve"> </w:t>
      </w:r>
      <w:r w:rsidRPr="0048625F">
        <w:rPr>
          <w:sz w:val="24"/>
          <w:szCs w:val="24"/>
        </w:rPr>
        <w:t>que</w:t>
      </w:r>
      <w:r w:rsidRPr="0048625F">
        <w:rPr>
          <w:spacing w:val="-13"/>
          <w:sz w:val="24"/>
          <w:szCs w:val="24"/>
        </w:rPr>
        <w:t xml:space="preserve"> </w:t>
      </w:r>
      <w:r w:rsidRPr="0048625F">
        <w:rPr>
          <w:sz w:val="24"/>
          <w:szCs w:val="24"/>
        </w:rPr>
        <w:t>não</w:t>
      </w:r>
      <w:r w:rsidRPr="0048625F">
        <w:rPr>
          <w:spacing w:val="-10"/>
          <w:sz w:val="24"/>
          <w:szCs w:val="24"/>
        </w:rPr>
        <w:t xml:space="preserve"> </w:t>
      </w:r>
      <w:r w:rsidRPr="0048625F">
        <w:rPr>
          <w:sz w:val="24"/>
          <w:szCs w:val="24"/>
        </w:rPr>
        <w:t>possam</w:t>
      </w:r>
      <w:r w:rsidRPr="0048625F">
        <w:rPr>
          <w:spacing w:val="-12"/>
          <w:sz w:val="24"/>
          <w:szCs w:val="24"/>
        </w:rPr>
        <w:t xml:space="preserve"> </w:t>
      </w:r>
      <w:r w:rsidRPr="0048625F">
        <w:rPr>
          <w:sz w:val="24"/>
          <w:szCs w:val="24"/>
        </w:rPr>
        <w:t>ser</w:t>
      </w:r>
      <w:r w:rsidRPr="0048625F">
        <w:rPr>
          <w:spacing w:val="-10"/>
          <w:sz w:val="24"/>
          <w:szCs w:val="24"/>
        </w:rPr>
        <w:t xml:space="preserve"> </w:t>
      </w:r>
      <w:r w:rsidRPr="0048625F">
        <w:rPr>
          <w:sz w:val="24"/>
          <w:szCs w:val="24"/>
        </w:rPr>
        <w:t>aproveitados. (art. 165, § 3º, da Lei Federal nº 14.133, de 2021)</w:t>
      </w:r>
    </w:p>
    <w:p w14:paraId="06020FDE" w14:textId="23AC62D9" w:rsidR="00D631D4" w:rsidRPr="0048625F" w:rsidRDefault="00744018" w:rsidP="0048625F">
      <w:pPr>
        <w:pStyle w:val="PargrafodaLista"/>
        <w:numPr>
          <w:ilvl w:val="1"/>
          <w:numId w:val="5"/>
        </w:numPr>
        <w:spacing w:before="121"/>
        <w:ind w:left="0" w:right="-7" w:firstLine="0"/>
        <w:rPr>
          <w:sz w:val="24"/>
          <w:szCs w:val="24"/>
        </w:rPr>
      </w:pPr>
      <w:r w:rsidRPr="0048625F">
        <w:rPr>
          <w:noProof/>
          <w:sz w:val="24"/>
          <w:szCs w:val="24"/>
        </w:rPr>
        <mc:AlternateContent>
          <mc:Choice Requires="wps">
            <w:drawing>
              <wp:anchor distT="0" distB="0" distL="0" distR="0" simplePos="0" relativeHeight="251659264" behindDoc="1" locked="0" layoutInCell="1" allowOverlap="1" wp14:anchorId="15091A39" wp14:editId="037352A8">
                <wp:simplePos x="0" y="0"/>
                <wp:positionH relativeFrom="page">
                  <wp:posOffset>467360</wp:posOffset>
                </wp:positionH>
                <wp:positionV relativeFrom="paragraph">
                  <wp:posOffset>758825</wp:posOffset>
                </wp:positionV>
                <wp:extent cx="6527800" cy="265430"/>
                <wp:effectExtent l="0" t="0" r="25400" b="20320"/>
                <wp:wrapTopAndBottom/>
                <wp:docPr id="16"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7800" cy="265430"/>
                        </a:xfrm>
                        <a:prstGeom prst="rect">
                          <a:avLst/>
                        </a:prstGeom>
                        <a:solidFill>
                          <a:srgbClr val="D9D9D9"/>
                        </a:solidFill>
                        <a:ln w="6096">
                          <a:solidFill>
                            <a:srgbClr val="000000"/>
                          </a:solidFill>
                          <a:miter lim="800000"/>
                          <a:headEnd/>
                          <a:tailEnd/>
                        </a:ln>
                      </wps:spPr>
                      <wps:txbx>
                        <w:txbxContent>
                          <w:p w14:paraId="0B364C26" w14:textId="77777777" w:rsidR="00785761" w:rsidRDefault="00785761">
                            <w:pPr>
                              <w:tabs>
                                <w:tab w:val="left" w:pos="2762"/>
                              </w:tabs>
                              <w:spacing w:before="25"/>
                              <w:ind w:left="2195"/>
                              <w:rPr>
                                <w:b/>
                                <w:sz w:val="24"/>
                              </w:rPr>
                            </w:pPr>
                            <w:r>
                              <w:rPr>
                                <w:b/>
                              </w:rPr>
                              <w:t>12</w:t>
                            </w:r>
                            <w:r>
                              <w:rPr>
                                <w:sz w:val="24"/>
                              </w:rPr>
                              <w:tab/>
                            </w:r>
                            <w:r>
                              <w:rPr>
                                <w:b/>
                                <w:sz w:val="24"/>
                              </w:rPr>
                              <w:t>DA REABERTURA DA SESSÃO</w:t>
                            </w:r>
                            <w:r>
                              <w:rPr>
                                <w:b/>
                                <w:spacing w:val="-9"/>
                                <w:sz w:val="24"/>
                              </w:rPr>
                              <w:t xml:space="preserve"> </w:t>
                            </w:r>
                            <w:r>
                              <w:rPr>
                                <w:b/>
                                <w:sz w:val="24"/>
                              </w:rPr>
                              <w:t>PÚBLICA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091A39" id="Caixa de Texto 16" o:spid="_x0000_s1038" type="#_x0000_t202" style="position:absolute;left:0;text-align:left;margin-left:36.8pt;margin-top:59.75pt;width:514pt;height:20.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" fillcolor="#d9d9d9" strokeweight=".48pt">
                <v:textbox inset="0,0,0,0">
                  <w:txbxContent>
                    <w:p w14:paraId="0B364C26" w14:textId="77777777" w:rsidR="00785761" w:rsidRDefault="00785761">
                      <w:pPr>
                        <w:tabs>
                          <w:tab w:val="left" w:pos="2762"/>
                        </w:tabs>
                        <w:spacing w:before="25"/>
                        <w:ind w:left="2195"/>
                        <w:rPr>
                          <w:b/>
                          <w:sz w:val="24"/>
                        </w:rPr>
                      </w:pPr>
                      <w:r>
                        <w:rPr>
                          <w:b/>
                        </w:rPr>
                        <w:t>12</w:t>
                      </w:r>
                      <w:r>
                        <w:rPr>
                          <w:sz w:val="24"/>
                        </w:rPr>
                        <w:tab/>
                      </w:r>
                      <w:r>
                        <w:rPr>
                          <w:b/>
                          <w:sz w:val="24"/>
                        </w:rPr>
                        <w:t>DA REABERTURA DA SESSÃO</w:t>
                      </w:r>
                      <w:r>
                        <w:rPr>
                          <w:b/>
                          <w:spacing w:val="-9"/>
                          <w:sz w:val="24"/>
                        </w:rPr>
                        <w:t xml:space="preserve"> </w:t>
                      </w:r>
                      <w:r>
                        <w:rPr>
                          <w:b/>
                          <w:sz w:val="24"/>
                        </w:rPr>
                        <w:t>PÚBLICA</w:t>
                      </w:r>
                    </w:p>
                  </w:txbxContent>
                </v:textbox>
                <w10:wrap type="topAndBottom" anchorx="page"/>
              </v:shape>
            </w:pict>
          </mc:Fallback>
        </mc:AlternateContent>
      </w:r>
      <w:r w:rsidR="00D631D4" w:rsidRPr="0048625F">
        <w:rPr>
          <w:sz w:val="24"/>
          <w:szCs w:val="24"/>
        </w:rPr>
        <w:t>Após</w:t>
      </w:r>
      <w:r w:rsidR="00D631D4" w:rsidRPr="0048625F">
        <w:rPr>
          <w:spacing w:val="-11"/>
          <w:sz w:val="24"/>
          <w:szCs w:val="24"/>
        </w:rPr>
        <w:t xml:space="preserve"> </w:t>
      </w:r>
      <w:r w:rsidR="00D631D4" w:rsidRPr="0048625F">
        <w:rPr>
          <w:sz w:val="24"/>
          <w:szCs w:val="24"/>
        </w:rPr>
        <w:t>decididos</w:t>
      </w:r>
      <w:r w:rsidR="00D631D4" w:rsidRPr="0048625F">
        <w:rPr>
          <w:spacing w:val="-10"/>
          <w:sz w:val="24"/>
          <w:szCs w:val="24"/>
        </w:rPr>
        <w:t xml:space="preserve"> </w:t>
      </w:r>
      <w:r w:rsidR="00D631D4" w:rsidRPr="0048625F">
        <w:rPr>
          <w:sz w:val="24"/>
          <w:szCs w:val="24"/>
        </w:rPr>
        <w:t>os</w:t>
      </w:r>
      <w:r w:rsidR="00D631D4" w:rsidRPr="0048625F">
        <w:rPr>
          <w:spacing w:val="-10"/>
          <w:sz w:val="24"/>
          <w:szCs w:val="24"/>
        </w:rPr>
        <w:t xml:space="preserve"> </w:t>
      </w:r>
      <w:r w:rsidR="00D631D4" w:rsidRPr="0048625F">
        <w:rPr>
          <w:sz w:val="24"/>
          <w:szCs w:val="24"/>
        </w:rPr>
        <w:t>recursos</w:t>
      </w:r>
      <w:r w:rsidR="00D631D4" w:rsidRPr="0048625F">
        <w:rPr>
          <w:spacing w:val="-10"/>
          <w:sz w:val="24"/>
          <w:szCs w:val="24"/>
        </w:rPr>
        <w:t xml:space="preserve"> </w:t>
      </w:r>
      <w:r w:rsidR="00D631D4" w:rsidRPr="0048625F">
        <w:rPr>
          <w:sz w:val="24"/>
          <w:szCs w:val="24"/>
        </w:rPr>
        <w:t>e</w:t>
      </w:r>
      <w:r w:rsidR="00D631D4" w:rsidRPr="0048625F">
        <w:rPr>
          <w:spacing w:val="-12"/>
          <w:sz w:val="24"/>
          <w:szCs w:val="24"/>
        </w:rPr>
        <w:t xml:space="preserve"> </w:t>
      </w:r>
      <w:r w:rsidR="00D631D4" w:rsidRPr="0048625F">
        <w:rPr>
          <w:sz w:val="24"/>
          <w:szCs w:val="24"/>
        </w:rPr>
        <w:t>constatada</w:t>
      </w:r>
      <w:r w:rsidR="00D631D4" w:rsidRPr="0048625F">
        <w:rPr>
          <w:spacing w:val="-12"/>
          <w:sz w:val="24"/>
          <w:szCs w:val="24"/>
        </w:rPr>
        <w:t xml:space="preserve"> </w:t>
      </w:r>
      <w:r w:rsidR="00D631D4" w:rsidRPr="0048625F">
        <w:rPr>
          <w:sz w:val="24"/>
          <w:szCs w:val="24"/>
        </w:rPr>
        <w:t>a</w:t>
      </w:r>
      <w:r w:rsidR="00D631D4" w:rsidRPr="0048625F">
        <w:rPr>
          <w:spacing w:val="-12"/>
          <w:sz w:val="24"/>
          <w:szCs w:val="24"/>
        </w:rPr>
        <w:t xml:space="preserve"> </w:t>
      </w:r>
      <w:r w:rsidR="00D631D4" w:rsidRPr="0048625F">
        <w:rPr>
          <w:sz w:val="24"/>
          <w:szCs w:val="24"/>
        </w:rPr>
        <w:t>regularidade</w:t>
      </w:r>
      <w:r w:rsidR="00D631D4" w:rsidRPr="0048625F">
        <w:rPr>
          <w:spacing w:val="-12"/>
          <w:sz w:val="24"/>
          <w:szCs w:val="24"/>
        </w:rPr>
        <w:t xml:space="preserve"> </w:t>
      </w:r>
      <w:r w:rsidR="00D631D4" w:rsidRPr="0048625F">
        <w:rPr>
          <w:sz w:val="24"/>
          <w:szCs w:val="24"/>
        </w:rPr>
        <w:t>dos</w:t>
      </w:r>
      <w:r w:rsidR="00D631D4" w:rsidRPr="0048625F">
        <w:rPr>
          <w:spacing w:val="-10"/>
          <w:sz w:val="24"/>
          <w:szCs w:val="24"/>
        </w:rPr>
        <w:t xml:space="preserve"> </w:t>
      </w:r>
      <w:r w:rsidR="00D631D4" w:rsidRPr="0048625F">
        <w:rPr>
          <w:sz w:val="24"/>
          <w:szCs w:val="24"/>
        </w:rPr>
        <w:t>atos</w:t>
      </w:r>
      <w:r w:rsidR="00D631D4" w:rsidRPr="0048625F">
        <w:rPr>
          <w:spacing w:val="-10"/>
          <w:sz w:val="24"/>
          <w:szCs w:val="24"/>
        </w:rPr>
        <w:t xml:space="preserve"> </w:t>
      </w:r>
      <w:r w:rsidR="00D631D4" w:rsidRPr="0048625F">
        <w:rPr>
          <w:sz w:val="24"/>
          <w:szCs w:val="24"/>
        </w:rPr>
        <w:t>praticados,</w:t>
      </w:r>
      <w:r w:rsidR="00D631D4" w:rsidRPr="0048625F">
        <w:rPr>
          <w:spacing w:val="-10"/>
          <w:sz w:val="24"/>
          <w:szCs w:val="24"/>
        </w:rPr>
        <w:t xml:space="preserve"> </w:t>
      </w:r>
      <w:r w:rsidR="00D631D4" w:rsidRPr="0048625F">
        <w:rPr>
          <w:sz w:val="24"/>
          <w:szCs w:val="24"/>
        </w:rPr>
        <w:t>o</w:t>
      </w:r>
      <w:r w:rsidR="00D631D4" w:rsidRPr="0048625F">
        <w:rPr>
          <w:spacing w:val="-11"/>
          <w:sz w:val="24"/>
          <w:szCs w:val="24"/>
        </w:rPr>
        <w:t xml:space="preserve"> </w:t>
      </w:r>
      <w:r w:rsidR="00D631D4" w:rsidRPr="0048625F">
        <w:rPr>
          <w:sz w:val="24"/>
          <w:szCs w:val="24"/>
        </w:rPr>
        <w:t>processo</w:t>
      </w:r>
      <w:r w:rsidR="00D631D4" w:rsidRPr="0048625F">
        <w:rPr>
          <w:spacing w:val="-10"/>
          <w:sz w:val="24"/>
          <w:szCs w:val="24"/>
        </w:rPr>
        <w:t xml:space="preserve"> </w:t>
      </w:r>
      <w:r w:rsidR="00D631D4" w:rsidRPr="0048625F">
        <w:rPr>
          <w:sz w:val="24"/>
          <w:szCs w:val="24"/>
        </w:rPr>
        <w:t>licitatório</w:t>
      </w:r>
      <w:r w:rsidR="00D631D4" w:rsidRPr="0048625F">
        <w:rPr>
          <w:spacing w:val="-10"/>
          <w:sz w:val="24"/>
          <w:szCs w:val="24"/>
        </w:rPr>
        <w:t xml:space="preserve"> </w:t>
      </w:r>
      <w:r w:rsidR="00D631D4" w:rsidRPr="0048625F">
        <w:rPr>
          <w:sz w:val="24"/>
          <w:szCs w:val="24"/>
        </w:rPr>
        <w:t xml:space="preserve">será enviado à autoridade competente da Prefeitura Municipal de Alto </w:t>
      </w:r>
      <w:r w:rsidR="00DF11BC" w:rsidRPr="0048625F">
        <w:rPr>
          <w:sz w:val="24"/>
          <w:szCs w:val="24"/>
        </w:rPr>
        <w:t>Araguaia</w:t>
      </w:r>
      <w:r w:rsidR="00D631D4" w:rsidRPr="0048625F">
        <w:rPr>
          <w:sz w:val="24"/>
          <w:szCs w:val="24"/>
        </w:rPr>
        <w:t>/ MT para adjudicar o objeto e homologar o procedimento licitatório, observado o disposto no art. 71 da Lei Federal nº 14.133, de 2021.</w:t>
      </w:r>
    </w:p>
    <w:p w14:paraId="4AFB2C1F" w14:textId="75BE616C" w:rsidR="00320D8B" w:rsidRPr="0048625F" w:rsidRDefault="00320D8B" w:rsidP="0048625F">
      <w:pPr>
        <w:pStyle w:val="Corpodetexto"/>
        <w:ind w:right="-7"/>
        <w:jc w:val="both"/>
      </w:pPr>
    </w:p>
    <w:p w14:paraId="20D873E9" w14:textId="77777777" w:rsidR="00320D8B" w:rsidRPr="0048625F" w:rsidRDefault="00A07ED4" w:rsidP="0048625F">
      <w:pPr>
        <w:pStyle w:val="PargrafodaLista"/>
        <w:numPr>
          <w:ilvl w:val="1"/>
          <w:numId w:val="4"/>
        </w:numPr>
        <w:spacing w:before="46"/>
        <w:ind w:left="0" w:right="-7" w:firstLine="0"/>
        <w:rPr>
          <w:sz w:val="24"/>
          <w:szCs w:val="24"/>
        </w:rPr>
      </w:pPr>
      <w:r w:rsidRPr="0048625F">
        <w:rPr>
          <w:sz w:val="24"/>
          <w:szCs w:val="24"/>
        </w:rPr>
        <w:t>A sessão pública poderá ser</w:t>
      </w:r>
      <w:r w:rsidRPr="0048625F">
        <w:rPr>
          <w:spacing w:val="-9"/>
          <w:sz w:val="24"/>
          <w:szCs w:val="24"/>
        </w:rPr>
        <w:t xml:space="preserve"> </w:t>
      </w:r>
      <w:r w:rsidRPr="0048625F">
        <w:rPr>
          <w:sz w:val="24"/>
          <w:szCs w:val="24"/>
        </w:rPr>
        <w:t>reaberta:</w:t>
      </w:r>
    </w:p>
    <w:p w14:paraId="2AE37289" w14:textId="77777777" w:rsidR="00320D8B" w:rsidRPr="0048625F" w:rsidRDefault="00A07ED4" w:rsidP="0048625F">
      <w:pPr>
        <w:pStyle w:val="PargrafodaLista"/>
        <w:numPr>
          <w:ilvl w:val="2"/>
          <w:numId w:val="4"/>
        </w:numPr>
        <w:tabs>
          <w:tab w:val="left" w:pos="567"/>
        </w:tabs>
        <w:spacing w:before="164" w:line="276" w:lineRule="auto"/>
        <w:ind w:left="0" w:right="-7" w:firstLine="0"/>
        <w:rPr>
          <w:sz w:val="24"/>
          <w:szCs w:val="24"/>
        </w:rPr>
      </w:pPr>
      <w:r w:rsidRPr="0048625F">
        <w:rPr>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72ADB0C8" w14:textId="77777777" w:rsidR="00320D8B" w:rsidRPr="0048625F" w:rsidRDefault="00A07ED4" w:rsidP="0048625F">
      <w:pPr>
        <w:pStyle w:val="PargrafodaLista"/>
        <w:numPr>
          <w:ilvl w:val="2"/>
          <w:numId w:val="4"/>
        </w:numPr>
        <w:tabs>
          <w:tab w:val="left" w:pos="1134"/>
        </w:tabs>
        <w:spacing w:before="120" w:line="276" w:lineRule="auto"/>
        <w:ind w:left="0" w:right="-7" w:hanging="3"/>
        <w:rPr>
          <w:sz w:val="24"/>
          <w:szCs w:val="24"/>
        </w:rPr>
      </w:pPr>
      <w:r w:rsidRPr="0048625F">
        <w:rPr>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w:t>
      </w:r>
      <w:r w:rsidRPr="0048625F">
        <w:rPr>
          <w:spacing w:val="-3"/>
          <w:sz w:val="24"/>
          <w:szCs w:val="24"/>
        </w:rPr>
        <w:t xml:space="preserve">LC </w:t>
      </w:r>
      <w:r w:rsidRPr="0048625F">
        <w:rPr>
          <w:sz w:val="24"/>
          <w:szCs w:val="24"/>
        </w:rPr>
        <w:t>nº 123/2006. Nessas hipóteses, serão adotados os procedimentos imediatamente posteriores ao encerramento da etapa de</w:t>
      </w:r>
      <w:r w:rsidRPr="0048625F">
        <w:rPr>
          <w:spacing w:val="-14"/>
          <w:sz w:val="24"/>
          <w:szCs w:val="24"/>
        </w:rPr>
        <w:t xml:space="preserve"> </w:t>
      </w:r>
      <w:r w:rsidRPr="0048625F">
        <w:rPr>
          <w:sz w:val="24"/>
          <w:szCs w:val="24"/>
        </w:rPr>
        <w:t>lances.</w:t>
      </w:r>
    </w:p>
    <w:p w14:paraId="0C63DFA5" w14:textId="4921FB75" w:rsidR="00450885" w:rsidRPr="0048625F" w:rsidRDefault="00A07ED4" w:rsidP="0048625F">
      <w:pPr>
        <w:pStyle w:val="PargrafodaLista"/>
        <w:numPr>
          <w:ilvl w:val="1"/>
          <w:numId w:val="4"/>
        </w:numPr>
        <w:tabs>
          <w:tab w:val="left" w:pos="426"/>
        </w:tabs>
        <w:adjustRightInd w:val="0"/>
        <w:spacing w:before="117" w:line="276" w:lineRule="auto"/>
        <w:ind w:left="0" w:right="-7" w:firstLine="0"/>
        <w:rPr>
          <w:sz w:val="24"/>
          <w:szCs w:val="24"/>
        </w:rPr>
      </w:pPr>
      <w:r w:rsidRPr="0048625F">
        <w:rPr>
          <w:sz w:val="24"/>
          <w:szCs w:val="24"/>
        </w:rPr>
        <w:t>Todos os licitantes remanescentes deverão ser convocados para acompanhar a sessão</w:t>
      </w:r>
      <w:r w:rsidRPr="0048625F">
        <w:rPr>
          <w:spacing w:val="-1"/>
          <w:sz w:val="24"/>
          <w:szCs w:val="24"/>
        </w:rPr>
        <w:t xml:space="preserve"> </w:t>
      </w:r>
      <w:r w:rsidRPr="0048625F">
        <w:rPr>
          <w:sz w:val="24"/>
          <w:szCs w:val="24"/>
        </w:rPr>
        <w:t>reaberta.</w:t>
      </w:r>
      <w:r w:rsidR="00E92E62" w:rsidRPr="0048625F">
        <w:rPr>
          <w:sz w:val="24"/>
          <w:szCs w:val="24"/>
        </w:rPr>
        <w:t xml:space="preserve"> </w:t>
      </w:r>
      <w:r w:rsidRPr="0048625F">
        <w:rPr>
          <w:sz w:val="24"/>
          <w:szCs w:val="24"/>
        </w:rPr>
        <w:t>A convocação se dará por meio do sistema eletrônico (“chat”), e-mail, ou, ainda, fac-símile, de acordo com a fase do procedimento</w:t>
      </w:r>
      <w:r w:rsidRPr="0048625F">
        <w:rPr>
          <w:spacing w:val="-16"/>
          <w:sz w:val="24"/>
          <w:szCs w:val="24"/>
        </w:rPr>
        <w:t xml:space="preserve"> </w:t>
      </w:r>
      <w:r w:rsidRPr="0048625F">
        <w:rPr>
          <w:sz w:val="24"/>
          <w:szCs w:val="24"/>
        </w:rPr>
        <w:t>licitatório.</w:t>
      </w:r>
      <w:r w:rsidR="00450885" w:rsidRPr="0048625F">
        <w:rPr>
          <w:sz w:val="24"/>
          <w:szCs w:val="24"/>
        </w:rPr>
        <w:t xml:space="preserve"> </w:t>
      </w:r>
    </w:p>
    <w:p w14:paraId="49B61F1B" w14:textId="6CBF43FC" w:rsidR="00450885" w:rsidRPr="0048625F" w:rsidRDefault="00744018" w:rsidP="00706A8A">
      <w:pPr>
        <w:tabs>
          <w:tab w:val="left" w:pos="426"/>
        </w:tabs>
        <w:adjustRightInd w:val="0"/>
        <w:spacing w:before="117" w:line="276" w:lineRule="auto"/>
        <w:ind w:right="-7"/>
        <w:rPr>
          <w:rFonts w:eastAsia="TimesNewRoman"/>
          <w:sz w:val="24"/>
          <w:szCs w:val="24"/>
        </w:rPr>
      </w:pPr>
      <w:r w:rsidRPr="0048625F">
        <w:rPr>
          <w:noProof/>
          <w:sz w:val="24"/>
          <w:szCs w:val="24"/>
        </w:rPr>
        <mc:AlternateContent>
          <mc:Choice Requires="wps">
            <w:drawing>
              <wp:anchor distT="0" distB="0" distL="0" distR="0" simplePos="0" relativeHeight="251710464" behindDoc="1" locked="0" layoutInCell="1" allowOverlap="1" wp14:anchorId="213E4C14" wp14:editId="399037F3">
                <wp:simplePos x="0" y="0"/>
                <wp:positionH relativeFrom="page">
                  <wp:posOffset>450215</wp:posOffset>
                </wp:positionH>
                <wp:positionV relativeFrom="paragraph">
                  <wp:posOffset>0</wp:posOffset>
                </wp:positionV>
                <wp:extent cx="6527800" cy="265430"/>
                <wp:effectExtent l="0" t="0" r="25400" b="20320"/>
                <wp:wrapTopAndBottom/>
                <wp:docPr id="347021921" name="Caixa de Texto 3470219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7800" cy="265430"/>
                        </a:xfrm>
                        <a:prstGeom prst="rect">
                          <a:avLst/>
                        </a:prstGeom>
                        <a:solidFill>
                          <a:srgbClr val="D9D9D9"/>
                        </a:solidFill>
                        <a:ln w="6096">
                          <a:solidFill>
                            <a:srgbClr val="000000"/>
                          </a:solidFill>
                          <a:miter lim="800000"/>
                          <a:headEnd/>
                          <a:tailEnd/>
                        </a:ln>
                      </wps:spPr>
                      <wps:txbx>
                        <w:txbxContent>
                          <w:p w14:paraId="32969E00" w14:textId="618E479A" w:rsidR="00785761" w:rsidRPr="00744018" w:rsidRDefault="00785761" w:rsidP="00744018">
                            <w:pPr>
                              <w:tabs>
                                <w:tab w:val="left" w:pos="2762"/>
                              </w:tabs>
                              <w:spacing w:before="25"/>
                              <w:ind w:left="2195"/>
                              <w:rPr>
                                <w:b/>
                                <w:sz w:val="28"/>
                                <w:szCs w:val="24"/>
                              </w:rPr>
                            </w:pPr>
                            <w:r w:rsidRPr="00744018">
                              <w:rPr>
                                <w:b/>
                                <w:sz w:val="24"/>
                                <w:szCs w:val="24"/>
                              </w:rPr>
                              <w:t>13</w:t>
                            </w:r>
                            <w:r w:rsidRPr="00744018">
                              <w:rPr>
                                <w:sz w:val="28"/>
                                <w:szCs w:val="24"/>
                              </w:rPr>
                              <w:tab/>
                            </w:r>
                            <w:r w:rsidRPr="00744018">
                              <w:rPr>
                                <w:b/>
                                <w:sz w:val="24"/>
                                <w:szCs w:val="24"/>
                              </w:rPr>
                              <w:t>DA ATA DE REGISTRO DE PREÇOS E DO 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3E4C14" id="Caixa de Texto 347021921" o:spid="_x0000_s1039" type="#_x0000_t202" style="position:absolute;margin-left:35.45pt;margin-top:0;width:514pt;height:20.9pt;z-index:-251606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" fillcolor="#d9d9d9" strokeweight=".48pt">
                <v:textbox inset="0,0,0,0">
                  <w:txbxContent>
                    <w:p w14:paraId="32969E00" w14:textId="618E479A" w:rsidR="00785761" w:rsidRPr="00744018" w:rsidRDefault="00785761" w:rsidP="00744018">
                      <w:pPr>
                        <w:tabs>
                          <w:tab w:val="left" w:pos="2762"/>
                        </w:tabs>
                        <w:spacing w:before="25"/>
                        <w:ind w:left="2195"/>
                        <w:rPr>
                          <w:b/>
                          <w:sz w:val="28"/>
                          <w:szCs w:val="24"/>
                        </w:rPr>
                      </w:pPr>
                      <w:r w:rsidRPr="00744018">
                        <w:rPr>
                          <w:b/>
                          <w:sz w:val="24"/>
                          <w:szCs w:val="24"/>
                        </w:rPr>
                        <w:t>13</w:t>
                      </w:r>
                      <w:r w:rsidRPr="00744018">
                        <w:rPr>
                          <w:sz w:val="28"/>
                          <w:szCs w:val="24"/>
                        </w:rPr>
                        <w:tab/>
                      </w:r>
                      <w:r w:rsidRPr="00744018">
                        <w:rPr>
                          <w:b/>
                          <w:sz w:val="24"/>
                          <w:szCs w:val="24"/>
                        </w:rPr>
                        <w:t>DA ATA DE REGISTRO DE PREÇOS E DO CONTRATO</w:t>
                      </w:r>
                    </w:p>
                  </w:txbxContent>
                </v:textbox>
                <w10:wrap type="topAndBottom" anchorx="page"/>
              </v:shape>
            </w:pict>
          </mc:Fallback>
        </mc:AlternateContent>
      </w:r>
      <w:r w:rsidR="00450885" w:rsidRPr="0048625F">
        <w:rPr>
          <w:rFonts w:eastAsia="TimesNewRoman"/>
          <w:b/>
          <w:sz w:val="24"/>
          <w:szCs w:val="24"/>
        </w:rPr>
        <w:t>1</w:t>
      </w:r>
      <w:r w:rsidR="004835E2" w:rsidRPr="0048625F">
        <w:rPr>
          <w:rFonts w:eastAsia="TimesNewRoman"/>
          <w:b/>
          <w:sz w:val="24"/>
          <w:szCs w:val="24"/>
        </w:rPr>
        <w:t>3</w:t>
      </w:r>
      <w:r w:rsidR="00450885" w:rsidRPr="0048625F">
        <w:rPr>
          <w:rFonts w:eastAsia="TimesNewRoman"/>
          <w:b/>
          <w:sz w:val="24"/>
          <w:szCs w:val="24"/>
        </w:rPr>
        <w:t>.1.</w:t>
      </w:r>
      <w:r w:rsidR="00450885" w:rsidRPr="0048625F">
        <w:rPr>
          <w:rFonts w:eastAsia="TimesNewRoman"/>
          <w:sz w:val="24"/>
          <w:szCs w:val="24"/>
        </w:rPr>
        <w:t xml:space="preserve"> Homologado o processo licitatório pela autoridade competente, a Prefeitura Municipal de Alto Araguaia convocará a licitante vencedora para, no prazo de 03 (três) dias úteis, assinar a ATA DE REGISTRO DE PREÇOS, sob pena de decair do direito ao Registro.</w:t>
      </w:r>
    </w:p>
    <w:p w14:paraId="6AD433A9" w14:textId="77777777" w:rsidR="00450885" w:rsidRPr="0048625F" w:rsidRDefault="00450885" w:rsidP="0048625F">
      <w:pPr>
        <w:adjustRightInd w:val="0"/>
        <w:spacing w:line="276" w:lineRule="auto"/>
        <w:ind w:right="-7"/>
        <w:jc w:val="both"/>
        <w:rPr>
          <w:rFonts w:eastAsia="TimesNewRoman"/>
          <w:sz w:val="24"/>
          <w:szCs w:val="24"/>
        </w:rPr>
      </w:pPr>
    </w:p>
    <w:p w14:paraId="69CEC6F7" w14:textId="77777777" w:rsidR="00450885" w:rsidRPr="0048625F" w:rsidRDefault="00450885" w:rsidP="0048625F">
      <w:pPr>
        <w:adjustRightInd w:val="0"/>
        <w:spacing w:line="276" w:lineRule="auto"/>
        <w:ind w:right="-7"/>
        <w:jc w:val="both"/>
        <w:rPr>
          <w:rFonts w:eastAsia="TimesNewRoman"/>
          <w:sz w:val="24"/>
          <w:szCs w:val="24"/>
        </w:rPr>
      </w:pPr>
      <w:r w:rsidRPr="0048625F">
        <w:rPr>
          <w:rFonts w:eastAsia="TimesNewRoman"/>
          <w:b/>
          <w:sz w:val="24"/>
          <w:szCs w:val="24"/>
        </w:rPr>
        <w:t>1</w:t>
      </w:r>
      <w:r w:rsidR="004835E2" w:rsidRPr="0048625F">
        <w:rPr>
          <w:rFonts w:eastAsia="TimesNewRoman"/>
          <w:b/>
          <w:sz w:val="24"/>
          <w:szCs w:val="24"/>
        </w:rPr>
        <w:t>3</w:t>
      </w:r>
      <w:r w:rsidRPr="0048625F">
        <w:rPr>
          <w:rFonts w:eastAsia="TimesNewRoman"/>
          <w:b/>
          <w:sz w:val="24"/>
          <w:szCs w:val="24"/>
        </w:rPr>
        <w:t>.1.1.</w:t>
      </w:r>
      <w:r w:rsidRPr="0048625F">
        <w:rPr>
          <w:rFonts w:eastAsia="TimesNewRoman"/>
          <w:sz w:val="24"/>
          <w:szCs w:val="24"/>
        </w:rPr>
        <w:t xml:space="preserve"> O prazo indicado no item acima poderá ser prorrogado uma única vez, desde que haja justificativa aceita pela Prefeitura;</w:t>
      </w:r>
    </w:p>
    <w:p w14:paraId="3CB3D336" w14:textId="77777777" w:rsidR="00450885" w:rsidRPr="0048625F" w:rsidRDefault="00450885" w:rsidP="0048625F">
      <w:pPr>
        <w:adjustRightInd w:val="0"/>
        <w:spacing w:line="276" w:lineRule="auto"/>
        <w:ind w:right="-7"/>
        <w:jc w:val="both"/>
        <w:rPr>
          <w:rFonts w:eastAsia="TimesNewRoman"/>
          <w:sz w:val="24"/>
          <w:szCs w:val="24"/>
        </w:rPr>
      </w:pPr>
    </w:p>
    <w:p w14:paraId="59BAA485" w14:textId="77777777" w:rsidR="00450885" w:rsidRPr="0048625F" w:rsidRDefault="00450885" w:rsidP="0048625F">
      <w:pPr>
        <w:adjustRightInd w:val="0"/>
        <w:spacing w:line="276" w:lineRule="auto"/>
        <w:ind w:right="-7"/>
        <w:jc w:val="both"/>
        <w:rPr>
          <w:rFonts w:eastAsia="TimesNewRoman"/>
          <w:sz w:val="24"/>
          <w:szCs w:val="24"/>
        </w:rPr>
      </w:pPr>
      <w:r w:rsidRPr="0048625F">
        <w:rPr>
          <w:rFonts w:eastAsia="TimesNewRoman"/>
          <w:b/>
          <w:sz w:val="24"/>
          <w:szCs w:val="24"/>
        </w:rPr>
        <w:t>1</w:t>
      </w:r>
      <w:r w:rsidR="004835E2" w:rsidRPr="0048625F">
        <w:rPr>
          <w:rFonts w:eastAsia="TimesNewRoman"/>
          <w:b/>
          <w:sz w:val="24"/>
          <w:szCs w:val="24"/>
        </w:rPr>
        <w:t>3</w:t>
      </w:r>
      <w:r w:rsidRPr="0048625F">
        <w:rPr>
          <w:rFonts w:eastAsia="TimesNewRoman"/>
          <w:b/>
          <w:sz w:val="24"/>
          <w:szCs w:val="24"/>
        </w:rPr>
        <w:t>.1.2.</w:t>
      </w:r>
      <w:r w:rsidRPr="0048625F">
        <w:rPr>
          <w:rFonts w:eastAsia="TimesNewRoman"/>
          <w:sz w:val="24"/>
          <w:szCs w:val="24"/>
        </w:rPr>
        <w:t xml:space="preserve"> A notificação para assinatura da ATA DE REGISTRO DE PREÇOS será encaminhada via e-mail que deverá ser fornecido obrigatoriamente pela licitante na carta proposta;</w:t>
      </w:r>
    </w:p>
    <w:p w14:paraId="68465D5A" w14:textId="77777777" w:rsidR="00450885" w:rsidRPr="0048625F" w:rsidRDefault="00450885" w:rsidP="0048625F">
      <w:pPr>
        <w:adjustRightInd w:val="0"/>
        <w:spacing w:line="276" w:lineRule="auto"/>
        <w:ind w:right="-7"/>
        <w:jc w:val="both"/>
        <w:rPr>
          <w:rFonts w:eastAsia="TimesNewRoman"/>
          <w:sz w:val="24"/>
          <w:szCs w:val="24"/>
        </w:rPr>
      </w:pPr>
    </w:p>
    <w:p w14:paraId="155B0E89" w14:textId="4AA62A64" w:rsidR="00450885" w:rsidRPr="0048625F" w:rsidRDefault="00450885" w:rsidP="0048625F">
      <w:pPr>
        <w:adjustRightInd w:val="0"/>
        <w:spacing w:line="276" w:lineRule="auto"/>
        <w:ind w:right="-7"/>
        <w:jc w:val="both"/>
        <w:rPr>
          <w:rFonts w:eastAsia="TimesNewRoman"/>
          <w:sz w:val="24"/>
          <w:szCs w:val="24"/>
        </w:rPr>
      </w:pPr>
      <w:r w:rsidRPr="0048625F">
        <w:rPr>
          <w:rFonts w:eastAsia="TimesNewRoman"/>
          <w:b/>
          <w:sz w:val="24"/>
          <w:szCs w:val="24"/>
        </w:rPr>
        <w:t>1</w:t>
      </w:r>
      <w:r w:rsidR="004835E2" w:rsidRPr="0048625F">
        <w:rPr>
          <w:rFonts w:eastAsia="TimesNewRoman"/>
          <w:b/>
          <w:sz w:val="24"/>
          <w:szCs w:val="24"/>
        </w:rPr>
        <w:t>3</w:t>
      </w:r>
      <w:r w:rsidRPr="0048625F">
        <w:rPr>
          <w:rFonts w:eastAsia="TimesNewRoman"/>
          <w:b/>
          <w:sz w:val="24"/>
          <w:szCs w:val="24"/>
        </w:rPr>
        <w:t>.2.</w:t>
      </w:r>
      <w:r w:rsidRPr="0048625F">
        <w:rPr>
          <w:rFonts w:eastAsia="TimesNewRoman"/>
          <w:sz w:val="24"/>
          <w:szCs w:val="24"/>
        </w:rPr>
        <w:t xml:space="preserve"> A assinatura da Ata de Registro de Preços não implica na obrigatoriedade da aquisição da totalidade dos itens registrados, tendo em vista que o registro de preços serve para assegurar uma futura aquisição, dentro do prazo de vigência.</w:t>
      </w:r>
    </w:p>
    <w:p w14:paraId="37E37384" w14:textId="2E714664" w:rsidR="009A7EA1" w:rsidRPr="0048625F" w:rsidRDefault="009A7EA1" w:rsidP="009A7EA1">
      <w:pPr>
        <w:pStyle w:val="Nivel2"/>
        <w:numPr>
          <w:ilvl w:val="0"/>
          <w:numId w:val="0"/>
        </w:numPr>
        <w:ind w:right="-7"/>
        <w:rPr>
          <w:rFonts w:ascii="Times New Roman" w:hAnsi="Times New Roman" w:cs="Times New Roman"/>
          <w:iCs/>
          <w:noProof/>
          <w:sz w:val="24"/>
          <w:szCs w:val="24"/>
          <w:lang w:val="pt-BR"/>
        </w:rPr>
      </w:pPr>
      <w:r w:rsidRPr="009A7EA1">
        <w:rPr>
          <w:rFonts w:ascii="Times New Roman" w:hAnsi="Times New Roman" w:cs="Times New Roman"/>
          <w:b/>
          <w:bCs/>
          <w:noProof/>
          <w:sz w:val="24"/>
          <w:szCs w:val="24"/>
          <w:lang w:val="pt-BR"/>
        </w:rPr>
        <w:t>13.3.</w:t>
      </w:r>
      <w:r>
        <w:rPr>
          <w:rFonts w:ascii="Times New Roman" w:hAnsi="Times New Roman" w:cs="Times New Roman"/>
          <w:noProof/>
          <w:sz w:val="24"/>
          <w:szCs w:val="24"/>
          <w:lang w:val="pt-BR"/>
        </w:rPr>
        <w:t xml:space="preserve"> </w:t>
      </w:r>
      <w:r w:rsidRPr="0048625F">
        <w:rPr>
          <w:rFonts w:ascii="Times New Roman" w:hAnsi="Times New Roman" w:cs="Times New Roman"/>
          <w:noProof/>
          <w:sz w:val="24"/>
          <w:szCs w:val="24"/>
          <w:lang w:val="pt-BR"/>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BD36ED3" w14:textId="67CD477D" w:rsidR="009A7EA1" w:rsidRDefault="009A7EA1" w:rsidP="009A7EA1">
      <w:pPr>
        <w:pStyle w:val="Nivel01"/>
        <w:numPr>
          <w:ilvl w:val="0"/>
          <w:numId w:val="0"/>
        </w:numPr>
        <w:tabs>
          <w:tab w:val="left" w:pos="-142"/>
        </w:tabs>
        <w:spacing w:before="0" w:after="0" w:line="240" w:lineRule="auto"/>
        <w:ind w:right="-7"/>
        <w:rPr>
          <w:rFonts w:ascii="Times New Roman" w:hAnsi="Times New Roman" w:cs="Times New Roman"/>
          <w:b w:val="0"/>
          <w:bCs w:val="0"/>
          <w:sz w:val="24"/>
          <w:szCs w:val="24"/>
          <w:u w:val="single"/>
        </w:rPr>
      </w:pPr>
      <w:r w:rsidRPr="009A7EA1">
        <w:rPr>
          <w:rFonts w:ascii="Times New Roman" w:hAnsi="Times New Roman" w:cs="Times New Roman"/>
          <w:sz w:val="24"/>
          <w:szCs w:val="24"/>
        </w:rPr>
        <w:t>13.3.1</w:t>
      </w:r>
      <w:r w:rsidRPr="0048625F">
        <w:rPr>
          <w:rFonts w:ascii="Times New Roman" w:eastAsia="TimesNewRoman" w:hAnsi="Times New Roman" w:cs="Times New Roman"/>
          <w:b w:val="0"/>
          <w:bCs w:val="0"/>
          <w:sz w:val="24"/>
          <w:szCs w:val="24"/>
        </w:rPr>
        <w:t xml:space="preserve"> </w:t>
      </w:r>
      <w:r w:rsidRPr="0048625F">
        <w:rPr>
          <w:rFonts w:ascii="Times New Roman" w:hAnsi="Times New Roman" w:cs="Times New Roman"/>
          <w:b w:val="0"/>
          <w:bCs w:val="0"/>
          <w:sz w:val="24"/>
          <w:szCs w:val="24"/>
        </w:rPr>
        <w:t>Ocorrendo a prorrogação de vigência da Ata de Registro de Preços, consideram-</w:t>
      </w:r>
      <w:r w:rsidRPr="0048625F">
        <w:rPr>
          <w:rFonts w:ascii="Times New Roman" w:hAnsi="Times New Roman" w:cs="Times New Roman"/>
          <w:b w:val="0"/>
          <w:bCs w:val="0"/>
          <w:sz w:val="24"/>
          <w:szCs w:val="24"/>
          <w:u w:val="single"/>
        </w:rPr>
        <w:t xml:space="preserve">se renovados os quantitativos originais dos bens e serviços que compõem o seu objeto, com a exclusão de eventual saldo remanescentes do quantitativo original. </w:t>
      </w:r>
    </w:p>
    <w:p w14:paraId="694F6AF8" w14:textId="77777777" w:rsidR="009A7EA1" w:rsidRPr="0048625F" w:rsidRDefault="009A7EA1" w:rsidP="009A7EA1">
      <w:pPr>
        <w:rPr>
          <w:lang w:val="en-US"/>
        </w:rPr>
      </w:pPr>
    </w:p>
    <w:p w14:paraId="26C78F87" w14:textId="44A76D8C" w:rsidR="009A7EA1" w:rsidRPr="0048625F" w:rsidRDefault="009A7EA1" w:rsidP="009A7EA1">
      <w:pPr>
        <w:pStyle w:val="Nivel01"/>
        <w:numPr>
          <w:ilvl w:val="0"/>
          <w:numId w:val="0"/>
        </w:numPr>
        <w:tabs>
          <w:tab w:val="left" w:pos="-142"/>
        </w:tabs>
        <w:spacing w:before="0" w:after="0" w:line="360" w:lineRule="auto"/>
        <w:ind w:right="-7"/>
        <w:rPr>
          <w:rFonts w:ascii="Times New Roman" w:hAnsi="Times New Roman" w:cs="Times New Roman"/>
          <w:b w:val="0"/>
          <w:bCs w:val="0"/>
          <w:sz w:val="24"/>
          <w:szCs w:val="24"/>
        </w:rPr>
      </w:pPr>
      <w:r w:rsidRPr="009A7EA1">
        <w:rPr>
          <w:rFonts w:ascii="Times New Roman" w:hAnsi="Times New Roman" w:cs="Times New Roman"/>
          <w:sz w:val="24"/>
          <w:szCs w:val="24"/>
        </w:rPr>
        <w:t>13.3.2</w:t>
      </w:r>
      <w:r w:rsidRPr="009A7EA1">
        <w:rPr>
          <w:rFonts w:ascii="Times New Roman" w:hAnsi="Times New Roman" w:cs="Times New Roman"/>
          <w:b w:val="0"/>
          <w:bCs w:val="0"/>
          <w:sz w:val="24"/>
          <w:szCs w:val="24"/>
        </w:rPr>
        <w:t xml:space="preserve"> </w:t>
      </w:r>
      <w:r w:rsidRPr="0048625F">
        <w:rPr>
          <w:rFonts w:ascii="Times New Roman" w:hAnsi="Times New Roman" w:cs="Times New Roman"/>
          <w:b w:val="0"/>
          <w:bCs w:val="0"/>
          <w:sz w:val="24"/>
          <w:szCs w:val="24"/>
        </w:rPr>
        <w:t xml:space="preserve">Eventual renovação não poderá ultrapassar os quantitativos originais dos bens e serviços. </w:t>
      </w:r>
    </w:p>
    <w:p w14:paraId="50D9E2F1" w14:textId="1D78F6F9" w:rsidR="009A7EA1" w:rsidRPr="0048625F" w:rsidRDefault="009A7EA1" w:rsidP="009A7EA1">
      <w:pPr>
        <w:pStyle w:val="Nivel01"/>
        <w:numPr>
          <w:ilvl w:val="0"/>
          <w:numId w:val="0"/>
        </w:numPr>
        <w:tabs>
          <w:tab w:val="left" w:pos="-142"/>
        </w:tabs>
        <w:spacing w:before="0" w:after="0" w:line="240" w:lineRule="auto"/>
        <w:ind w:right="-7"/>
        <w:rPr>
          <w:rFonts w:ascii="Times New Roman" w:hAnsi="Times New Roman" w:cs="Times New Roman"/>
          <w:b w:val="0"/>
          <w:bCs w:val="0"/>
          <w:sz w:val="24"/>
          <w:szCs w:val="24"/>
        </w:rPr>
      </w:pPr>
      <w:r w:rsidRPr="009A7EA1">
        <w:rPr>
          <w:rFonts w:ascii="Times New Roman" w:hAnsi="Times New Roman" w:cs="Times New Roman"/>
          <w:sz w:val="24"/>
          <w:szCs w:val="24"/>
        </w:rPr>
        <w:t>13.2.3</w:t>
      </w:r>
      <w:r w:rsidRPr="009A7EA1">
        <w:rPr>
          <w:rFonts w:ascii="Times New Roman" w:hAnsi="Times New Roman" w:cs="Times New Roman"/>
          <w:b w:val="0"/>
          <w:bCs w:val="0"/>
          <w:sz w:val="24"/>
          <w:szCs w:val="24"/>
        </w:rPr>
        <w:t>.</w:t>
      </w:r>
      <w:r w:rsidRPr="0048625F">
        <w:rPr>
          <w:rFonts w:ascii="Times New Roman" w:hAnsi="Times New Roman" w:cs="Times New Roman"/>
          <w:b w:val="0"/>
          <w:bCs w:val="0"/>
          <w:sz w:val="24"/>
          <w:szCs w:val="24"/>
        </w:rPr>
        <w:t xml:space="preserve"> É possível a prorrogação de itens/lotes específicos da Ata de Registro de Preços, desde que devidamente justificado.</w:t>
      </w:r>
    </w:p>
    <w:p w14:paraId="51E41A88" w14:textId="3A792087" w:rsidR="009A7EA1" w:rsidRPr="0048625F" w:rsidRDefault="009A7EA1" w:rsidP="009A7EA1">
      <w:pPr>
        <w:pStyle w:val="Nvel3-R"/>
        <w:numPr>
          <w:ilvl w:val="0"/>
          <w:numId w:val="0"/>
        </w:numPr>
        <w:ind w:right="-7"/>
        <w:rPr>
          <w:rFonts w:ascii="Times New Roman" w:hAnsi="Times New Roman" w:cs="Times New Roman"/>
          <w:i w:val="0"/>
          <w:iCs w:val="0"/>
          <w:noProof/>
          <w:color w:val="auto"/>
          <w:sz w:val="24"/>
          <w:szCs w:val="24"/>
        </w:rPr>
      </w:pPr>
      <w:r w:rsidRPr="0048625F">
        <w:rPr>
          <w:rFonts w:ascii="Times New Roman" w:hAnsi="Times New Roman" w:cs="Times New Roman"/>
          <w:i w:val="0"/>
          <w:iCs w:val="0"/>
          <w:noProof/>
          <w:color w:val="auto"/>
          <w:sz w:val="24"/>
          <w:szCs w:val="24"/>
        </w:rPr>
        <w:t xml:space="preserve"> </w:t>
      </w:r>
      <w:r w:rsidRPr="009A7EA1">
        <w:rPr>
          <w:rFonts w:ascii="Times New Roman" w:hAnsi="Times New Roman" w:cs="Times New Roman"/>
          <w:b/>
          <w:bCs/>
          <w:i w:val="0"/>
          <w:iCs w:val="0"/>
          <w:noProof/>
          <w:color w:val="auto"/>
          <w:sz w:val="24"/>
          <w:szCs w:val="24"/>
        </w:rPr>
        <w:t>13.4</w:t>
      </w:r>
      <w:r>
        <w:rPr>
          <w:rFonts w:ascii="Times New Roman" w:hAnsi="Times New Roman" w:cs="Times New Roman"/>
          <w:i w:val="0"/>
          <w:iCs w:val="0"/>
          <w:noProof/>
          <w:color w:val="auto"/>
          <w:sz w:val="24"/>
          <w:szCs w:val="24"/>
        </w:rPr>
        <w:t xml:space="preserve">. </w:t>
      </w:r>
      <w:r w:rsidRPr="0048625F">
        <w:rPr>
          <w:rFonts w:ascii="Times New Roman" w:hAnsi="Times New Roman" w:cs="Times New Roman"/>
          <w:i w:val="0"/>
          <w:iCs w:val="0"/>
          <w:noProof/>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2073E6E" w14:textId="55570301" w:rsidR="004835E2" w:rsidRPr="0048625F" w:rsidRDefault="00744018" w:rsidP="0048625F">
      <w:pPr>
        <w:adjustRightInd w:val="0"/>
        <w:spacing w:line="276" w:lineRule="auto"/>
        <w:ind w:right="-7"/>
        <w:jc w:val="both"/>
        <w:rPr>
          <w:sz w:val="24"/>
          <w:szCs w:val="24"/>
        </w:rPr>
      </w:pPr>
      <w:r w:rsidRPr="0048625F">
        <w:rPr>
          <w:noProof/>
          <w:sz w:val="24"/>
          <w:szCs w:val="24"/>
        </w:rPr>
        <mc:AlternateContent>
          <mc:Choice Requires="wps">
            <w:drawing>
              <wp:anchor distT="0" distB="0" distL="0" distR="0" simplePos="0" relativeHeight="251712512" behindDoc="1" locked="0" layoutInCell="1" allowOverlap="1" wp14:anchorId="68F4CA0F" wp14:editId="11F89CEF">
                <wp:simplePos x="0" y="0"/>
                <wp:positionH relativeFrom="page">
                  <wp:posOffset>450215</wp:posOffset>
                </wp:positionH>
                <wp:positionV relativeFrom="paragraph">
                  <wp:posOffset>201295</wp:posOffset>
                </wp:positionV>
                <wp:extent cx="6527800" cy="265430"/>
                <wp:effectExtent l="0" t="0" r="25400" b="20320"/>
                <wp:wrapTopAndBottom/>
                <wp:docPr id="565278810" name="Caixa de Texto 5652788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7800" cy="265430"/>
                        </a:xfrm>
                        <a:prstGeom prst="rect">
                          <a:avLst/>
                        </a:prstGeom>
                        <a:solidFill>
                          <a:srgbClr val="D9D9D9"/>
                        </a:solidFill>
                        <a:ln w="6096">
                          <a:solidFill>
                            <a:srgbClr val="000000"/>
                          </a:solidFill>
                          <a:miter lim="800000"/>
                          <a:headEnd/>
                          <a:tailEnd/>
                        </a:ln>
                      </wps:spPr>
                      <wps:txbx>
                        <w:txbxContent>
                          <w:p w14:paraId="0D4C022E" w14:textId="67F88F91" w:rsidR="00785761" w:rsidRPr="00DC3E39" w:rsidRDefault="00785761" w:rsidP="00744018">
                            <w:pPr>
                              <w:tabs>
                                <w:tab w:val="left" w:pos="2762"/>
                              </w:tabs>
                              <w:spacing w:before="25"/>
                              <w:ind w:left="2195"/>
                              <w:rPr>
                                <w:b/>
                                <w:sz w:val="24"/>
                                <w:szCs w:val="24"/>
                              </w:rPr>
                            </w:pPr>
                            <w:r w:rsidRPr="00744018">
                              <w:rPr>
                                <w:b/>
                                <w:sz w:val="24"/>
                                <w:szCs w:val="24"/>
                              </w:rPr>
                              <w:t>1</w:t>
                            </w:r>
                            <w:r>
                              <w:rPr>
                                <w:b/>
                                <w:sz w:val="24"/>
                                <w:szCs w:val="24"/>
                              </w:rPr>
                              <w:t>4</w:t>
                            </w:r>
                            <w:r w:rsidRPr="00DC3E39">
                              <w:rPr>
                                <w:b/>
                                <w:sz w:val="24"/>
                                <w:szCs w:val="24"/>
                              </w:rPr>
                              <w:tab/>
                              <w:t>DOS USUÁRIOS DA ATA DE REGISTRO DE PREÇOS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F4CA0F" id="Caixa de Texto 565278810" o:spid="_x0000_s1040" type="#_x0000_t202" style="position:absolute;left:0;text-align:left;margin-left:35.45pt;margin-top:15.85pt;width:514pt;height:20.9pt;z-index:-251603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" fillcolor="#d9d9d9" strokeweight=".48pt">
                <v:textbox inset="0,0,0,0">
                  <w:txbxContent>
                    <w:p w14:paraId="0D4C022E" w14:textId="67F88F91" w:rsidR="00785761" w:rsidRPr="00DC3E39" w:rsidRDefault="00785761" w:rsidP="00744018">
                      <w:pPr>
                        <w:tabs>
                          <w:tab w:val="left" w:pos="2762"/>
                        </w:tabs>
                        <w:spacing w:before="25"/>
                        <w:ind w:left="2195"/>
                        <w:rPr>
                          <w:b/>
                          <w:sz w:val="24"/>
                          <w:szCs w:val="24"/>
                        </w:rPr>
                      </w:pPr>
                      <w:r w:rsidRPr="00744018">
                        <w:rPr>
                          <w:b/>
                          <w:sz w:val="24"/>
                          <w:szCs w:val="24"/>
                        </w:rPr>
                        <w:t>1</w:t>
                      </w:r>
                      <w:r>
                        <w:rPr>
                          <w:b/>
                          <w:sz w:val="24"/>
                          <w:szCs w:val="24"/>
                        </w:rPr>
                        <w:t>4</w:t>
                      </w:r>
                      <w:r w:rsidRPr="00DC3E39">
                        <w:rPr>
                          <w:b/>
                          <w:sz w:val="24"/>
                          <w:szCs w:val="24"/>
                        </w:rPr>
                        <w:tab/>
                        <w:t>DOS USUÁRIOS DA ATA DE REGISTRO DE PREÇOS</w:t>
                      </w:r>
                    </w:p>
                  </w:txbxContent>
                </v:textbox>
                <w10:wrap type="topAndBottom" anchorx="page"/>
              </v:shape>
            </w:pict>
          </mc:Fallback>
        </mc:AlternateContent>
      </w:r>
    </w:p>
    <w:p w14:paraId="5C4F89C8" w14:textId="77777777" w:rsidR="00744018" w:rsidRPr="0048625F" w:rsidRDefault="00744018" w:rsidP="0048625F">
      <w:pPr>
        <w:adjustRightInd w:val="0"/>
        <w:spacing w:line="276" w:lineRule="auto"/>
        <w:ind w:right="-7"/>
        <w:jc w:val="both"/>
        <w:rPr>
          <w:b/>
          <w:bCs/>
          <w:sz w:val="24"/>
          <w:szCs w:val="24"/>
        </w:rPr>
      </w:pPr>
    </w:p>
    <w:p w14:paraId="7AF2DAD3" w14:textId="061B31BB" w:rsidR="004835E2" w:rsidRPr="0048625F" w:rsidRDefault="004835E2" w:rsidP="0048625F">
      <w:pPr>
        <w:adjustRightInd w:val="0"/>
        <w:spacing w:line="276" w:lineRule="auto"/>
        <w:ind w:right="-7"/>
        <w:jc w:val="both"/>
        <w:rPr>
          <w:sz w:val="24"/>
          <w:szCs w:val="24"/>
        </w:rPr>
      </w:pPr>
      <w:r w:rsidRPr="0048625F">
        <w:rPr>
          <w:b/>
          <w:bCs/>
          <w:sz w:val="24"/>
          <w:szCs w:val="24"/>
        </w:rPr>
        <w:t xml:space="preserve">14.1. </w:t>
      </w:r>
      <w:r w:rsidRPr="0048625F">
        <w:rPr>
          <w:sz w:val="24"/>
          <w:szCs w:val="24"/>
        </w:rPr>
        <w:t>O Município de Alto Araguaia/MT será o órgão responsável pelos atos de controle e administração da Ata de Registro de Preços decorrente desta licitação e indicará, sempre que solicitado pelos órgãos usuários, os fornecedores para os quais serão emitidos os pedidos, respeitando-se a ordem de registro e os quantitativos a serem adquiridos.</w:t>
      </w:r>
    </w:p>
    <w:p w14:paraId="51C1BAD3" w14:textId="77777777" w:rsidR="004835E2" w:rsidRPr="0048625F" w:rsidRDefault="004835E2" w:rsidP="0048625F">
      <w:pPr>
        <w:adjustRightInd w:val="0"/>
        <w:spacing w:line="276" w:lineRule="auto"/>
        <w:ind w:right="-7"/>
        <w:jc w:val="both"/>
        <w:rPr>
          <w:sz w:val="24"/>
          <w:szCs w:val="24"/>
        </w:rPr>
      </w:pPr>
    </w:p>
    <w:p w14:paraId="10291955" w14:textId="77777777" w:rsidR="004835E2" w:rsidRPr="0048625F" w:rsidRDefault="004835E2" w:rsidP="0048625F">
      <w:pPr>
        <w:adjustRightInd w:val="0"/>
        <w:spacing w:line="276" w:lineRule="auto"/>
        <w:ind w:right="-7"/>
        <w:jc w:val="both"/>
        <w:rPr>
          <w:sz w:val="24"/>
          <w:szCs w:val="24"/>
        </w:rPr>
      </w:pPr>
      <w:r w:rsidRPr="0048625F">
        <w:rPr>
          <w:b/>
          <w:sz w:val="24"/>
          <w:szCs w:val="24"/>
        </w:rPr>
        <w:t>14.2.</w:t>
      </w:r>
      <w:r w:rsidRPr="0048625F">
        <w:rPr>
          <w:sz w:val="24"/>
          <w:szCs w:val="24"/>
        </w:rPr>
        <w:t xml:space="preserve"> Durante a vigência da Ata de Registro de Preços ela poderá ser utilizada por qualquer órgão ou entidade da Administração que não tenha participado do certame licitatório, mediante manifestação de interesse junto a Prefeitura Municipal de Alto Araguaia/MT, para que esta autorize e indique os possíveis fornecedores e respectivos preços a serem praticados, obedecendo à ordem de classificação e os quantitativos, não podendo exceder, por órgão ou entidade, a 100% (</w:t>
      </w:r>
      <w:r w:rsidR="00934593" w:rsidRPr="0048625F">
        <w:rPr>
          <w:sz w:val="24"/>
          <w:szCs w:val="24"/>
        </w:rPr>
        <w:t xml:space="preserve">cem </w:t>
      </w:r>
      <w:r w:rsidRPr="0048625F">
        <w:rPr>
          <w:sz w:val="24"/>
          <w:szCs w:val="24"/>
        </w:rPr>
        <w:t>por cento) dos quantitativos registrados.</w:t>
      </w:r>
    </w:p>
    <w:p w14:paraId="13BD7BD7" w14:textId="77777777" w:rsidR="004835E2" w:rsidRPr="0048625F" w:rsidRDefault="004835E2" w:rsidP="0048625F">
      <w:pPr>
        <w:adjustRightInd w:val="0"/>
        <w:spacing w:line="276" w:lineRule="auto"/>
        <w:ind w:right="-7"/>
        <w:jc w:val="both"/>
        <w:rPr>
          <w:sz w:val="24"/>
          <w:szCs w:val="24"/>
        </w:rPr>
      </w:pPr>
    </w:p>
    <w:p w14:paraId="05936C7B" w14:textId="19D5B890" w:rsidR="00253AF6" w:rsidRPr="0048625F" w:rsidRDefault="004835E2" w:rsidP="0048625F">
      <w:pPr>
        <w:pStyle w:val="Corpodetexto"/>
        <w:spacing w:before="1"/>
        <w:ind w:right="-7"/>
        <w:jc w:val="both"/>
      </w:pPr>
      <w:r w:rsidRPr="0048625F">
        <w:rPr>
          <w:b/>
        </w:rPr>
        <w:t>14.3.</w:t>
      </w:r>
      <w:r w:rsidRPr="0048625F">
        <w:t xml:space="preserve"> O quantitativo decorrente das adesões à Ata de Registro de Preços não poderá exceder, na totalidade, ao dobro do quantitativo de cada </w:t>
      </w:r>
      <w:r w:rsidR="00D447BE" w:rsidRPr="0048625F">
        <w:t>item</w:t>
      </w:r>
      <w:r w:rsidR="00D03237" w:rsidRPr="0048625F">
        <w:t xml:space="preserve"> </w:t>
      </w:r>
      <w:r w:rsidRPr="0048625F">
        <w:t xml:space="preserve">registrado na Ata de Registro de Preços para o órgão gerenciador e órgãos participantes, </w:t>
      </w:r>
      <w:r w:rsidR="00915929" w:rsidRPr="0048625F">
        <w:t>independentemente</w:t>
      </w:r>
      <w:r w:rsidRPr="0048625F">
        <w:t xml:space="preserve"> do número de órgãos não participantes.</w:t>
      </w:r>
      <w:r w:rsidR="007E15CB" w:rsidRPr="0048625F">
        <w:rPr>
          <w:noProof/>
        </w:rPr>
        <mc:AlternateContent>
          <mc:Choice Requires="wps">
            <w:drawing>
              <wp:anchor distT="0" distB="0" distL="0" distR="0" simplePos="0" relativeHeight="251663360" behindDoc="1" locked="0" layoutInCell="1" allowOverlap="1" wp14:anchorId="193FC611" wp14:editId="5C4B51C7">
                <wp:simplePos x="0" y="0"/>
                <wp:positionH relativeFrom="margin">
                  <wp:align>left</wp:align>
                </wp:positionH>
                <wp:positionV relativeFrom="paragraph">
                  <wp:posOffset>333375</wp:posOffset>
                </wp:positionV>
                <wp:extent cx="6645910" cy="285750"/>
                <wp:effectExtent l="0" t="0" r="21590" b="19050"/>
                <wp:wrapTopAndBottom/>
                <wp:docPr id="15"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910" cy="285750"/>
                        </a:xfrm>
                        <a:prstGeom prst="rect">
                          <a:avLst/>
                        </a:prstGeom>
                        <a:solidFill>
                          <a:srgbClr val="D9D9D9"/>
                        </a:solidFill>
                        <a:ln w="6096">
                          <a:solidFill>
                            <a:srgbClr val="000000"/>
                          </a:solidFill>
                          <a:miter lim="800000"/>
                          <a:headEnd/>
                          <a:tailEnd/>
                        </a:ln>
                      </wps:spPr>
                      <wps:txbx>
                        <w:txbxContent>
                          <w:p w14:paraId="438A9871" w14:textId="77777777" w:rsidR="00785761" w:rsidRDefault="00785761">
                            <w:pPr>
                              <w:spacing w:before="25"/>
                              <w:ind w:left="957"/>
                              <w:rPr>
                                <w:b/>
                                <w:sz w:val="24"/>
                              </w:rPr>
                            </w:pPr>
                            <w:r>
                              <w:rPr>
                                <w:b/>
                              </w:rPr>
                              <w:t>15. DO TERMO DE CONTRATO OU INSTRUMENTO EQUIVALENTE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3FC611" id="Caixa de Texto 15" o:spid="_x0000_s1041" type="#_x0000_t202" style="position:absolute;left:0;text-align:left;margin-left:0;margin-top:26.25pt;width:523.3pt;height:22.5pt;z-index:-251653120;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" fillcolor="#d9d9d9" strokeweight=".48pt">
                <v:textbox inset="0,0,0,0">
                  <w:txbxContent>
                    <w:p w14:paraId="438A9871" w14:textId="77777777" w:rsidR="00785761" w:rsidRDefault="00785761">
                      <w:pPr>
                        <w:spacing w:before="25"/>
                        <w:ind w:left="957"/>
                        <w:rPr>
                          <w:b/>
                          <w:sz w:val="24"/>
                        </w:rPr>
                      </w:pPr>
                      <w:r>
                        <w:rPr>
                          <w:b/>
                        </w:rPr>
                        <w:t>15. DO TERMO DE CONTRATO OU INSTRUMENTO EQUIVALENTE</w:t>
                      </w:r>
                    </w:p>
                  </w:txbxContent>
                </v:textbox>
                <w10:wrap type="topAndBottom" anchorx="margin"/>
              </v:shape>
            </w:pict>
          </mc:Fallback>
        </mc:AlternateContent>
      </w:r>
    </w:p>
    <w:p w14:paraId="32B15429" w14:textId="28B98EC0" w:rsidR="00253AF6" w:rsidRPr="0048625F" w:rsidRDefault="00253AF6" w:rsidP="00AB5924">
      <w:pPr>
        <w:pStyle w:val="PargrafodaLista"/>
        <w:numPr>
          <w:ilvl w:val="1"/>
          <w:numId w:val="24"/>
        </w:numPr>
        <w:tabs>
          <w:tab w:val="left" w:pos="567"/>
        </w:tabs>
        <w:spacing w:before="121"/>
        <w:ind w:left="0" w:right="-7" w:firstLine="0"/>
        <w:rPr>
          <w:sz w:val="24"/>
          <w:szCs w:val="24"/>
        </w:rPr>
      </w:pPr>
      <w:r w:rsidRPr="0048625F">
        <w:rPr>
          <w:sz w:val="24"/>
          <w:szCs w:val="24"/>
        </w:rPr>
        <w:t>Nos</w:t>
      </w:r>
      <w:r w:rsidRPr="0048625F">
        <w:rPr>
          <w:spacing w:val="-3"/>
          <w:sz w:val="24"/>
          <w:szCs w:val="24"/>
        </w:rPr>
        <w:t xml:space="preserve"> </w:t>
      </w:r>
      <w:r w:rsidRPr="0048625F">
        <w:rPr>
          <w:sz w:val="24"/>
          <w:szCs w:val="24"/>
        </w:rPr>
        <w:t>termos</w:t>
      </w:r>
      <w:r w:rsidRPr="0048625F">
        <w:rPr>
          <w:spacing w:val="-3"/>
          <w:sz w:val="24"/>
          <w:szCs w:val="24"/>
        </w:rPr>
        <w:t xml:space="preserve"> </w:t>
      </w:r>
      <w:r w:rsidRPr="0048625F">
        <w:rPr>
          <w:sz w:val="24"/>
          <w:szCs w:val="24"/>
        </w:rPr>
        <w:t>do</w:t>
      </w:r>
      <w:r w:rsidRPr="0048625F">
        <w:rPr>
          <w:spacing w:val="-3"/>
          <w:sz w:val="24"/>
          <w:szCs w:val="24"/>
        </w:rPr>
        <w:t xml:space="preserve"> </w:t>
      </w:r>
      <w:r w:rsidRPr="0048625F">
        <w:rPr>
          <w:sz w:val="24"/>
          <w:szCs w:val="24"/>
        </w:rPr>
        <w:t>art.</w:t>
      </w:r>
      <w:r w:rsidRPr="0048625F">
        <w:rPr>
          <w:spacing w:val="-3"/>
          <w:sz w:val="24"/>
          <w:szCs w:val="24"/>
        </w:rPr>
        <w:t xml:space="preserve"> </w:t>
      </w:r>
      <w:r w:rsidRPr="0048625F">
        <w:rPr>
          <w:sz w:val="24"/>
          <w:szCs w:val="24"/>
        </w:rPr>
        <w:t>95,</w:t>
      </w:r>
      <w:r w:rsidRPr="0048625F">
        <w:rPr>
          <w:spacing w:val="-3"/>
          <w:sz w:val="24"/>
          <w:szCs w:val="24"/>
        </w:rPr>
        <w:t xml:space="preserve"> </w:t>
      </w:r>
      <w:r w:rsidRPr="0048625F">
        <w:rPr>
          <w:sz w:val="24"/>
          <w:szCs w:val="24"/>
        </w:rPr>
        <w:t>da</w:t>
      </w:r>
      <w:r w:rsidRPr="0048625F">
        <w:rPr>
          <w:spacing w:val="-5"/>
          <w:sz w:val="24"/>
          <w:szCs w:val="24"/>
        </w:rPr>
        <w:t xml:space="preserve"> </w:t>
      </w:r>
      <w:r w:rsidRPr="0048625F">
        <w:rPr>
          <w:sz w:val="24"/>
          <w:szCs w:val="24"/>
        </w:rPr>
        <w:t>Lei</w:t>
      </w:r>
      <w:r w:rsidRPr="0048625F">
        <w:rPr>
          <w:spacing w:val="-3"/>
          <w:sz w:val="24"/>
          <w:szCs w:val="24"/>
        </w:rPr>
        <w:t xml:space="preserve"> </w:t>
      </w:r>
      <w:r w:rsidRPr="0048625F">
        <w:rPr>
          <w:sz w:val="24"/>
          <w:szCs w:val="24"/>
        </w:rPr>
        <w:t>Federal</w:t>
      </w:r>
      <w:r w:rsidRPr="0048625F">
        <w:rPr>
          <w:spacing w:val="-3"/>
          <w:sz w:val="24"/>
          <w:szCs w:val="24"/>
        </w:rPr>
        <w:t xml:space="preserve"> </w:t>
      </w:r>
      <w:r w:rsidRPr="0048625F">
        <w:rPr>
          <w:sz w:val="24"/>
          <w:szCs w:val="24"/>
        </w:rPr>
        <w:t>nº</w:t>
      </w:r>
      <w:r w:rsidRPr="0048625F">
        <w:rPr>
          <w:spacing w:val="-3"/>
          <w:sz w:val="24"/>
          <w:szCs w:val="24"/>
        </w:rPr>
        <w:t xml:space="preserve"> </w:t>
      </w:r>
      <w:r w:rsidRPr="0048625F">
        <w:rPr>
          <w:sz w:val="24"/>
          <w:szCs w:val="24"/>
        </w:rPr>
        <w:t>14.133,</w:t>
      </w:r>
      <w:r w:rsidRPr="0048625F">
        <w:rPr>
          <w:spacing w:val="-3"/>
          <w:sz w:val="24"/>
          <w:szCs w:val="24"/>
        </w:rPr>
        <w:t xml:space="preserve"> </w:t>
      </w:r>
      <w:r w:rsidRPr="0048625F">
        <w:rPr>
          <w:sz w:val="24"/>
          <w:szCs w:val="24"/>
        </w:rPr>
        <w:t>de</w:t>
      </w:r>
      <w:r w:rsidRPr="0048625F">
        <w:rPr>
          <w:spacing w:val="-3"/>
          <w:sz w:val="24"/>
          <w:szCs w:val="24"/>
        </w:rPr>
        <w:t xml:space="preserve"> </w:t>
      </w:r>
      <w:r w:rsidRPr="0048625F">
        <w:rPr>
          <w:sz w:val="24"/>
          <w:szCs w:val="24"/>
        </w:rPr>
        <w:t>2021,</w:t>
      </w:r>
      <w:r w:rsidRPr="0048625F">
        <w:rPr>
          <w:spacing w:val="-3"/>
          <w:sz w:val="24"/>
          <w:szCs w:val="24"/>
        </w:rPr>
        <w:t xml:space="preserve"> </w:t>
      </w:r>
      <w:r w:rsidRPr="0048625F">
        <w:rPr>
          <w:sz w:val="24"/>
          <w:szCs w:val="24"/>
        </w:rPr>
        <w:t>o</w:t>
      </w:r>
      <w:r w:rsidRPr="0048625F">
        <w:rPr>
          <w:spacing w:val="-3"/>
          <w:sz w:val="24"/>
          <w:szCs w:val="24"/>
        </w:rPr>
        <w:t xml:space="preserve"> </w:t>
      </w:r>
      <w:r w:rsidRPr="0048625F">
        <w:rPr>
          <w:sz w:val="24"/>
          <w:szCs w:val="24"/>
        </w:rPr>
        <w:t>Instrumento</w:t>
      </w:r>
      <w:r w:rsidRPr="0048625F">
        <w:rPr>
          <w:spacing w:val="-3"/>
          <w:sz w:val="24"/>
          <w:szCs w:val="24"/>
        </w:rPr>
        <w:t xml:space="preserve"> </w:t>
      </w:r>
      <w:r w:rsidRPr="0048625F">
        <w:rPr>
          <w:sz w:val="24"/>
          <w:szCs w:val="24"/>
        </w:rPr>
        <w:t>de</w:t>
      </w:r>
      <w:r w:rsidRPr="0048625F">
        <w:rPr>
          <w:spacing w:val="-2"/>
          <w:sz w:val="24"/>
          <w:szCs w:val="24"/>
        </w:rPr>
        <w:t xml:space="preserve"> </w:t>
      </w:r>
      <w:r w:rsidRPr="0048625F">
        <w:rPr>
          <w:sz w:val="24"/>
          <w:szCs w:val="24"/>
        </w:rPr>
        <w:t>Contrato</w:t>
      </w:r>
      <w:r w:rsidRPr="0048625F">
        <w:rPr>
          <w:spacing w:val="-3"/>
          <w:sz w:val="24"/>
          <w:szCs w:val="24"/>
        </w:rPr>
        <w:t xml:space="preserve"> </w:t>
      </w:r>
      <w:r w:rsidRPr="0048625F">
        <w:rPr>
          <w:sz w:val="24"/>
          <w:szCs w:val="24"/>
        </w:rPr>
        <w:t>será</w:t>
      </w:r>
      <w:r w:rsidRPr="0048625F">
        <w:rPr>
          <w:spacing w:val="-4"/>
          <w:sz w:val="24"/>
          <w:szCs w:val="24"/>
        </w:rPr>
        <w:t xml:space="preserve"> </w:t>
      </w:r>
      <w:r w:rsidRPr="0048625F">
        <w:rPr>
          <w:sz w:val="24"/>
          <w:szCs w:val="24"/>
        </w:rPr>
        <w:t>substituído por Nota de Empenho.</w:t>
      </w:r>
    </w:p>
    <w:p w14:paraId="11719EC8" w14:textId="77777777" w:rsidR="0086282D" w:rsidRPr="0048625F" w:rsidRDefault="00560A9B" w:rsidP="00AB5924">
      <w:pPr>
        <w:pStyle w:val="PargrafodaLista"/>
        <w:numPr>
          <w:ilvl w:val="1"/>
          <w:numId w:val="24"/>
        </w:numPr>
        <w:tabs>
          <w:tab w:val="left" w:pos="567"/>
        </w:tabs>
        <w:spacing w:before="121"/>
        <w:ind w:left="0" w:right="-7" w:firstLine="0"/>
        <w:rPr>
          <w:sz w:val="24"/>
          <w:szCs w:val="24"/>
        </w:rPr>
      </w:pPr>
      <w:r w:rsidRPr="0048625F">
        <w:rPr>
          <w:sz w:val="24"/>
          <w:szCs w:val="24"/>
        </w:rPr>
        <w:t>A nota de empenho conterá todas as informações necessárias ao cumprimento das obrigações, bem como eventuais sanções aplicáveis nos casos de inadimplemento contratual, e servirá como instrumento de contrato, conforme disposto no art. 95, § 1º, da Lei Federal nº 14.133, de 2021.</w:t>
      </w:r>
    </w:p>
    <w:p w14:paraId="7E2BFBEB" w14:textId="2BF92E4A" w:rsidR="0086282D" w:rsidRPr="0048625F" w:rsidRDefault="0086282D" w:rsidP="00AB5924">
      <w:pPr>
        <w:pStyle w:val="PargrafodaLista"/>
        <w:numPr>
          <w:ilvl w:val="1"/>
          <w:numId w:val="24"/>
        </w:numPr>
        <w:tabs>
          <w:tab w:val="left" w:pos="567"/>
        </w:tabs>
        <w:spacing w:before="121"/>
        <w:ind w:left="0" w:right="-7" w:firstLine="0"/>
        <w:rPr>
          <w:sz w:val="24"/>
          <w:szCs w:val="24"/>
        </w:rPr>
      </w:pPr>
      <w:r w:rsidRPr="0048625F">
        <w:rPr>
          <w:sz w:val="24"/>
          <w:szCs w:val="24"/>
        </w:rPr>
        <w:t>Como condição para emissão da nota de empenho, a licitante adjudicatária deverá apresentar, no prazo de 2 (dois) dias úteis contados a partir da convocação, o</w:t>
      </w:r>
      <w:r w:rsidRPr="0048625F">
        <w:rPr>
          <w:spacing w:val="-13"/>
          <w:sz w:val="24"/>
          <w:szCs w:val="24"/>
        </w:rPr>
        <w:t xml:space="preserve"> </w:t>
      </w:r>
      <w:r w:rsidRPr="0048625F">
        <w:rPr>
          <w:sz w:val="24"/>
          <w:szCs w:val="24"/>
        </w:rPr>
        <w:t>seguinte</w:t>
      </w:r>
      <w:r w:rsidRPr="0048625F">
        <w:rPr>
          <w:spacing w:val="-14"/>
          <w:sz w:val="24"/>
          <w:szCs w:val="24"/>
        </w:rPr>
        <w:t xml:space="preserve"> </w:t>
      </w:r>
      <w:r w:rsidRPr="0048625F">
        <w:rPr>
          <w:sz w:val="24"/>
          <w:szCs w:val="24"/>
        </w:rPr>
        <w:t>documento, se for o caso, de declaração de que está regularmente inscrita no Regime Especial Unificado de Arrecadação de Tributos e Contribuições devidos</w:t>
      </w:r>
      <w:r w:rsidRPr="0048625F">
        <w:rPr>
          <w:spacing w:val="-4"/>
          <w:sz w:val="24"/>
          <w:szCs w:val="24"/>
        </w:rPr>
        <w:t xml:space="preserve"> </w:t>
      </w:r>
      <w:r w:rsidRPr="0048625F">
        <w:rPr>
          <w:sz w:val="24"/>
          <w:szCs w:val="24"/>
        </w:rPr>
        <w:t>pelas</w:t>
      </w:r>
      <w:r w:rsidRPr="0048625F">
        <w:rPr>
          <w:spacing w:val="-5"/>
          <w:sz w:val="24"/>
          <w:szCs w:val="24"/>
        </w:rPr>
        <w:t xml:space="preserve"> </w:t>
      </w:r>
      <w:r w:rsidRPr="0048625F">
        <w:rPr>
          <w:sz w:val="24"/>
          <w:szCs w:val="24"/>
        </w:rPr>
        <w:t>ME</w:t>
      </w:r>
      <w:r w:rsidRPr="0048625F">
        <w:rPr>
          <w:spacing w:val="-5"/>
          <w:sz w:val="24"/>
          <w:szCs w:val="24"/>
        </w:rPr>
        <w:t xml:space="preserve"> </w:t>
      </w:r>
      <w:r w:rsidRPr="0048625F">
        <w:rPr>
          <w:sz w:val="24"/>
          <w:szCs w:val="24"/>
        </w:rPr>
        <w:t>e</w:t>
      </w:r>
      <w:r w:rsidRPr="0048625F">
        <w:rPr>
          <w:spacing w:val="-6"/>
          <w:sz w:val="24"/>
          <w:szCs w:val="24"/>
        </w:rPr>
        <w:t xml:space="preserve"> </w:t>
      </w:r>
      <w:r w:rsidRPr="0048625F">
        <w:rPr>
          <w:sz w:val="24"/>
          <w:szCs w:val="24"/>
        </w:rPr>
        <w:t>EPP</w:t>
      </w:r>
      <w:r w:rsidRPr="0048625F">
        <w:rPr>
          <w:spacing w:val="-3"/>
          <w:sz w:val="24"/>
          <w:szCs w:val="24"/>
        </w:rPr>
        <w:t xml:space="preserve"> </w:t>
      </w:r>
      <w:r w:rsidRPr="0048625F">
        <w:rPr>
          <w:sz w:val="24"/>
          <w:szCs w:val="24"/>
        </w:rPr>
        <w:t>-</w:t>
      </w:r>
      <w:r w:rsidRPr="0048625F">
        <w:rPr>
          <w:spacing w:val="-6"/>
          <w:sz w:val="24"/>
          <w:szCs w:val="24"/>
        </w:rPr>
        <w:t xml:space="preserve"> </w:t>
      </w:r>
      <w:r w:rsidRPr="0048625F">
        <w:rPr>
          <w:sz w:val="24"/>
          <w:szCs w:val="24"/>
        </w:rPr>
        <w:t>Simples</w:t>
      </w:r>
      <w:r w:rsidRPr="0048625F">
        <w:rPr>
          <w:spacing w:val="-5"/>
          <w:sz w:val="24"/>
          <w:szCs w:val="24"/>
        </w:rPr>
        <w:t xml:space="preserve"> </w:t>
      </w:r>
      <w:r w:rsidRPr="0048625F">
        <w:rPr>
          <w:sz w:val="24"/>
          <w:szCs w:val="24"/>
        </w:rPr>
        <w:t>Nacional</w:t>
      </w:r>
      <w:r w:rsidRPr="0048625F">
        <w:rPr>
          <w:spacing w:val="-4"/>
          <w:sz w:val="24"/>
          <w:szCs w:val="24"/>
        </w:rPr>
        <w:t xml:space="preserve"> </w:t>
      </w:r>
      <w:r w:rsidRPr="0048625F">
        <w:rPr>
          <w:sz w:val="24"/>
          <w:szCs w:val="24"/>
        </w:rPr>
        <w:t>-</w:t>
      </w:r>
      <w:r w:rsidRPr="0048625F">
        <w:rPr>
          <w:spacing w:val="-6"/>
          <w:sz w:val="24"/>
          <w:szCs w:val="24"/>
        </w:rPr>
        <w:t xml:space="preserve"> </w:t>
      </w:r>
      <w:r w:rsidRPr="0048625F">
        <w:rPr>
          <w:sz w:val="24"/>
          <w:szCs w:val="24"/>
        </w:rPr>
        <w:t>para</w:t>
      </w:r>
      <w:r w:rsidRPr="0048625F">
        <w:rPr>
          <w:spacing w:val="-4"/>
          <w:sz w:val="24"/>
          <w:szCs w:val="24"/>
        </w:rPr>
        <w:t xml:space="preserve"> </w:t>
      </w:r>
      <w:r w:rsidRPr="0048625F">
        <w:rPr>
          <w:sz w:val="24"/>
          <w:szCs w:val="24"/>
        </w:rPr>
        <w:t>efeito</w:t>
      </w:r>
      <w:r w:rsidRPr="0048625F">
        <w:rPr>
          <w:spacing w:val="-5"/>
          <w:sz w:val="24"/>
          <w:szCs w:val="24"/>
        </w:rPr>
        <w:t xml:space="preserve"> </w:t>
      </w:r>
      <w:r w:rsidRPr="0048625F">
        <w:rPr>
          <w:sz w:val="24"/>
          <w:szCs w:val="24"/>
        </w:rPr>
        <w:t>do</w:t>
      </w:r>
      <w:r w:rsidRPr="0048625F">
        <w:rPr>
          <w:spacing w:val="-5"/>
          <w:sz w:val="24"/>
          <w:szCs w:val="24"/>
        </w:rPr>
        <w:t xml:space="preserve"> </w:t>
      </w:r>
      <w:r w:rsidRPr="0048625F">
        <w:rPr>
          <w:sz w:val="24"/>
          <w:szCs w:val="24"/>
        </w:rPr>
        <w:t>disposto</w:t>
      </w:r>
      <w:r w:rsidRPr="0048625F">
        <w:rPr>
          <w:spacing w:val="-4"/>
          <w:sz w:val="24"/>
          <w:szCs w:val="24"/>
        </w:rPr>
        <w:t xml:space="preserve"> </w:t>
      </w:r>
      <w:r w:rsidRPr="0048625F">
        <w:rPr>
          <w:sz w:val="24"/>
          <w:szCs w:val="24"/>
        </w:rPr>
        <w:t>no</w:t>
      </w:r>
      <w:r w:rsidRPr="0048625F">
        <w:rPr>
          <w:spacing w:val="-5"/>
          <w:sz w:val="24"/>
          <w:szCs w:val="24"/>
        </w:rPr>
        <w:t xml:space="preserve"> </w:t>
      </w:r>
      <w:r w:rsidRPr="0048625F">
        <w:rPr>
          <w:sz w:val="24"/>
          <w:szCs w:val="24"/>
        </w:rPr>
        <w:t>inciso</w:t>
      </w:r>
      <w:r w:rsidRPr="0048625F">
        <w:rPr>
          <w:spacing w:val="-5"/>
          <w:sz w:val="24"/>
          <w:szCs w:val="24"/>
        </w:rPr>
        <w:t xml:space="preserve"> </w:t>
      </w:r>
      <w:r w:rsidRPr="0048625F">
        <w:rPr>
          <w:sz w:val="24"/>
          <w:szCs w:val="24"/>
        </w:rPr>
        <w:t>XI,</w:t>
      </w:r>
      <w:r w:rsidRPr="0048625F">
        <w:rPr>
          <w:spacing w:val="-2"/>
          <w:sz w:val="24"/>
          <w:szCs w:val="24"/>
        </w:rPr>
        <w:t xml:space="preserve"> </w:t>
      </w:r>
      <w:r w:rsidRPr="0048625F">
        <w:rPr>
          <w:sz w:val="24"/>
          <w:szCs w:val="24"/>
        </w:rPr>
        <w:t>art.</w:t>
      </w:r>
      <w:r w:rsidRPr="0048625F">
        <w:rPr>
          <w:spacing w:val="-5"/>
          <w:sz w:val="24"/>
          <w:szCs w:val="24"/>
        </w:rPr>
        <w:t xml:space="preserve"> </w:t>
      </w:r>
      <w:r w:rsidRPr="0048625F">
        <w:rPr>
          <w:sz w:val="24"/>
          <w:szCs w:val="24"/>
        </w:rPr>
        <w:t>4º</w:t>
      </w:r>
      <w:r w:rsidRPr="0048625F">
        <w:rPr>
          <w:spacing w:val="-5"/>
          <w:sz w:val="24"/>
          <w:szCs w:val="24"/>
        </w:rPr>
        <w:t xml:space="preserve"> </w:t>
      </w:r>
      <w:r w:rsidRPr="0048625F">
        <w:rPr>
          <w:sz w:val="24"/>
          <w:szCs w:val="24"/>
        </w:rPr>
        <w:t>da</w:t>
      </w:r>
      <w:r w:rsidRPr="0048625F">
        <w:rPr>
          <w:spacing w:val="-3"/>
          <w:sz w:val="24"/>
          <w:szCs w:val="24"/>
        </w:rPr>
        <w:t xml:space="preserve"> </w:t>
      </w:r>
      <w:r w:rsidRPr="0048625F">
        <w:rPr>
          <w:sz w:val="24"/>
          <w:szCs w:val="24"/>
        </w:rPr>
        <w:t>IN</w:t>
      </w:r>
      <w:r w:rsidRPr="0048625F">
        <w:rPr>
          <w:spacing w:val="-6"/>
          <w:sz w:val="24"/>
          <w:szCs w:val="24"/>
        </w:rPr>
        <w:t xml:space="preserve"> </w:t>
      </w:r>
      <w:r w:rsidRPr="0048625F">
        <w:rPr>
          <w:sz w:val="24"/>
          <w:szCs w:val="24"/>
        </w:rPr>
        <w:t>RFB</w:t>
      </w:r>
      <w:r w:rsidRPr="0048625F">
        <w:rPr>
          <w:spacing w:val="-2"/>
          <w:sz w:val="24"/>
          <w:szCs w:val="24"/>
        </w:rPr>
        <w:t xml:space="preserve"> </w:t>
      </w:r>
      <w:r w:rsidRPr="0048625F">
        <w:rPr>
          <w:sz w:val="24"/>
          <w:szCs w:val="24"/>
        </w:rPr>
        <w:t>nº</w:t>
      </w:r>
      <w:r w:rsidRPr="0048625F">
        <w:rPr>
          <w:spacing w:val="-5"/>
          <w:sz w:val="24"/>
          <w:szCs w:val="24"/>
        </w:rPr>
        <w:t xml:space="preserve"> </w:t>
      </w:r>
      <w:r w:rsidRPr="0048625F">
        <w:rPr>
          <w:sz w:val="24"/>
          <w:szCs w:val="24"/>
        </w:rPr>
        <w:t>1234,</w:t>
      </w:r>
      <w:r w:rsidRPr="0048625F">
        <w:rPr>
          <w:spacing w:val="-5"/>
          <w:sz w:val="24"/>
          <w:szCs w:val="24"/>
        </w:rPr>
        <w:t xml:space="preserve"> </w:t>
      </w:r>
      <w:r w:rsidRPr="0048625F">
        <w:rPr>
          <w:sz w:val="24"/>
          <w:szCs w:val="24"/>
        </w:rPr>
        <w:t>de 2012,</w:t>
      </w:r>
      <w:r w:rsidRPr="0048625F">
        <w:rPr>
          <w:spacing w:val="-15"/>
          <w:sz w:val="24"/>
          <w:szCs w:val="24"/>
        </w:rPr>
        <w:t xml:space="preserve"> </w:t>
      </w:r>
      <w:r w:rsidRPr="0048625F">
        <w:rPr>
          <w:sz w:val="24"/>
          <w:szCs w:val="24"/>
        </w:rPr>
        <w:t>em</w:t>
      </w:r>
      <w:r w:rsidRPr="0048625F">
        <w:rPr>
          <w:spacing w:val="-15"/>
          <w:sz w:val="24"/>
          <w:szCs w:val="24"/>
        </w:rPr>
        <w:t xml:space="preserve"> </w:t>
      </w:r>
      <w:r w:rsidRPr="0048625F">
        <w:rPr>
          <w:sz w:val="24"/>
          <w:szCs w:val="24"/>
        </w:rPr>
        <w:t>2</w:t>
      </w:r>
      <w:r w:rsidRPr="0048625F">
        <w:rPr>
          <w:spacing w:val="-15"/>
          <w:sz w:val="24"/>
          <w:szCs w:val="24"/>
        </w:rPr>
        <w:t xml:space="preserve"> </w:t>
      </w:r>
      <w:r w:rsidRPr="0048625F">
        <w:rPr>
          <w:sz w:val="24"/>
          <w:szCs w:val="24"/>
        </w:rPr>
        <w:t>(duas)</w:t>
      </w:r>
      <w:r w:rsidRPr="0048625F">
        <w:rPr>
          <w:spacing w:val="-15"/>
          <w:sz w:val="24"/>
          <w:szCs w:val="24"/>
        </w:rPr>
        <w:t xml:space="preserve"> </w:t>
      </w:r>
      <w:r w:rsidRPr="0048625F">
        <w:rPr>
          <w:sz w:val="24"/>
          <w:szCs w:val="24"/>
        </w:rPr>
        <w:t>vias,</w:t>
      </w:r>
      <w:r w:rsidRPr="0048625F">
        <w:rPr>
          <w:spacing w:val="-15"/>
          <w:sz w:val="24"/>
          <w:szCs w:val="24"/>
        </w:rPr>
        <w:t xml:space="preserve"> </w:t>
      </w:r>
      <w:r w:rsidRPr="0048625F">
        <w:rPr>
          <w:sz w:val="24"/>
          <w:szCs w:val="24"/>
        </w:rPr>
        <w:t>assinada</w:t>
      </w:r>
      <w:r w:rsidRPr="0048625F">
        <w:rPr>
          <w:spacing w:val="-15"/>
          <w:sz w:val="24"/>
          <w:szCs w:val="24"/>
        </w:rPr>
        <w:t xml:space="preserve"> </w:t>
      </w:r>
      <w:r w:rsidRPr="0048625F">
        <w:rPr>
          <w:sz w:val="24"/>
          <w:szCs w:val="24"/>
        </w:rPr>
        <w:t>pelo</w:t>
      </w:r>
      <w:r w:rsidRPr="0048625F">
        <w:rPr>
          <w:spacing w:val="-15"/>
          <w:sz w:val="24"/>
          <w:szCs w:val="24"/>
        </w:rPr>
        <w:t xml:space="preserve"> </w:t>
      </w:r>
      <w:r w:rsidRPr="0048625F">
        <w:rPr>
          <w:sz w:val="24"/>
          <w:szCs w:val="24"/>
        </w:rPr>
        <w:t>seu</w:t>
      </w:r>
      <w:r w:rsidRPr="0048625F">
        <w:rPr>
          <w:spacing w:val="-15"/>
          <w:sz w:val="24"/>
          <w:szCs w:val="24"/>
        </w:rPr>
        <w:t xml:space="preserve"> </w:t>
      </w:r>
      <w:r w:rsidRPr="0048625F">
        <w:rPr>
          <w:sz w:val="24"/>
          <w:szCs w:val="24"/>
        </w:rPr>
        <w:t>representante</w:t>
      </w:r>
      <w:r w:rsidRPr="0048625F">
        <w:rPr>
          <w:spacing w:val="-15"/>
          <w:sz w:val="24"/>
          <w:szCs w:val="24"/>
        </w:rPr>
        <w:t xml:space="preserve"> </w:t>
      </w:r>
      <w:r w:rsidRPr="0048625F">
        <w:rPr>
          <w:sz w:val="24"/>
          <w:szCs w:val="24"/>
        </w:rPr>
        <w:t>legal,</w:t>
      </w:r>
      <w:r w:rsidRPr="0048625F">
        <w:rPr>
          <w:spacing w:val="-15"/>
          <w:sz w:val="24"/>
          <w:szCs w:val="24"/>
        </w:rPr>
        <w:t xml:space="preserve"> </w:t>
      </w:r>
      <w:r w:rsidRPr="0048625F">
        <w:rPr>
          <w:sz w:val="24"/>
          <w:szCs w:val="24"/>
        </w:rPr>
        <w:t>conforme</w:t>
      </w:r>
      <w:r w:rsidRPr="0048625F">
        <w:rPr>
          <w:spacing w:val="-15"/>
          <w:sz w:val="24"/>
          <w:szCs w:val="24"/>
        </w:rPr>
        <w:t xml:space="preserve"> </w:t>
      </w:r>
      <w:r w:rsidRPr="0048625F">
        <w:rPr>
          <w:sz w:val="24"/>
          <w:szCs w:val="24"/>
        </w:rPr>
        <w:t>modelo</w:t>
      </w:r>
      <w:r w:rsidRPr="0048625F">
        <w:rPr>
          <w:spacing w:val="-15"/>
          <w:sz w:val="24"/>
          <w:szCs w:val="24"/>
        </w:rPr>
        <w:t xml:space="preserve"> </w:t>
      </w:r>
      <w:r w:rsidRPr="0048625F">
        <w:rPr>
          <w:sz w:val="24"/>
          <w:szCs w:val="24"/>
        </w:rPr>
        <w:t>constante</w:t>
      </w:r>
      <w:r w:rsidRPr="0048625F">
        <w:rPr>
          <w:spacing w:val="-15"/>
          <w:sz w:val="24"/>
          <w:szCs w:val="24"/>
        </w:rPr>
        <w:t xml:space="preserve"> </w:t>
      </w:r>
      <w:r w:rsidRPr="0048625F">
        <w:rPr>
          <w:sz w:val="24"/>
          <w:szCs w:val="24"/>
        </w:rPr>
        <w:t>do</w:t>
      </w:r>
      <w:r w:rsidRPr="0048625F">
        <w:rPr>
          <w:spacing w:val="-15"/>
          <w:sz w:val="24"/>
          <w:szCs w:val="24"/>
        </w:rPr>
        <w:t xml:space="preserve"> </w:t>
      </w:r>
      <w:r w:rsidRPr="0048625F">
        <w:rPr>
          <w:sz w:val="24"/>
          <w:szCs w:val="24"/>
        </w:rPr>
        <w:t>Anexo</w:t>
      </w:r>
      <w:r w:rsidRPr="0048625F">
        <w:rPr>
          <w:spacing w:val="-15"/>
          <w:sz w:val="24"/>
          <w:szCs w:val="24"/>
        </w:rPr>
        <w:t xml:space="preserve"> </w:t>
      </w:r>
      <w:r w:rsidRPr="0048625F">
        <w:rPr>
          <w:sz w:val="24"/>
          <w:szCs w:val="24"/>
        </w:rPr>
        <w:t>IV</w:t>
      </w:r>
      <w:r w:rsidRPr="0048625F">
        <w:rPr>
          <w:spacing w:val="-15"/>
          <w:sz w:val="24"/>
          <w:szCs w:val="24"/>
        </w:rPr>
        <w:t xml:space="preserve"> </w:t>
      </w:r>
      <w:r w:rsidRPr="0048625F">
        <w:rPr>
          <w:sz w:val="24"/>
          <w:szCs w:val="24"/>
        </w:rPr>
        <w:t>da</w:t>
      </w:r>
      <w:r w:rsidRPr="0048625F">
        <w:rPr>
          <w:spacing w:val="-15"/>
          <w:sz w:val="24"/>
          <w:szCs w:val="24"/>
        </w:rPr>
        <w:t xml:space="preserve"> </w:t>
      </w:r>
      <w:r w:rsidRPr="0048625F">
        <w:rPr>
          <w:sz w:val="24"/>
          <w:szCs w:val="24"/>
        </w:rPr>
        <w:t xml:space="preserve">referida </w:t>
      </w:r>
      <w:r w:rsidRPr="0048625F">
        <w:rPr>
          <w:spacing w:val="-4"/>
          <w:sz w:val="24"/>
          <w:szCs w:val="24"/>
        </w:rPr>
        <w:t>IN.</w:t>
      </w:r>
    </w:p>
    <w:p w14:paraId="61C0F30F" w14:textId="3087CFB9" w:rsidR="00560A9B" w:rsidRPr="0048625F" w:rsidRDefault="0086282D" w:rsidP="00AB5924">
      <w:pPr>
        <w:pStyle w:val="PargrafodaLista"/>
        <w:numPr>
          <w:ilvl w:val="1"/>
          <w:numId w:val="24"/>
        </w:numPr>
        <w:tabs>
          <w:tab w:val="left" w:pos="567"/>
        </w:tabs>
        <w:spacing w:before="121"/>
        <w:ind w:left="0" w:right="-7" w:firstLine="0"/>
        <w:rPr>
          <w:sz w:val="24"/>
          <w:szCs w:val="24"/>
        </w:rPr>
      </w:pPr>
      <w:r w:rsidRPr="0048625F">
        <w:rPr>
          <w:sz w:val="24"/>
          <w:szCs w:val="24"/>
        </w:rPr>
        <w:t>A Prefeitura Municipal de Alto Araguaia/ MT enviará, por meio do correio eletrônico indicado na proposta, cópia da nota de empenho à contratada.</w:t>
      </w:r>
    </w:p>
    <w:p w14:paraId="120A9035" w14:textId="3A4AEA9D" w:rsidR="0086282D" w:rsidRPr="0048625F" w:rsidRDefault="0086282D" w:rsidP="00AB5924">
      <w:pPr>
        <w:pStyle w:val="PargrafodaLista"/>
        <w:numPr>
          <w:ilvl w:val="1"/>
          <w:numId w:val="24"/>
        </w:numPr>
        <w:tabs>
          <w:tab w:val="left" w:pos="567"/>
        </w:tabs>
        <w:spacing w:before="121"/>
        <w:ind w:left="0" w:right="-7" w:firstLine="0"/>
        <w:rPr>
          <w:sz w:val="24"/>
          <w:szCs w:val="24"/>
        </w:rPr>
      </w:pPr>
      <w:r w:rsidRPr="0048625F">
        <w:rPr>
          <w:sz w:val="24"/>
          <w:szCs w:val="24"/>
        </w:rPr>
        <w:t>No</w:t>
      </w:r>
      <w:r w:rsidRPr="0048625F">
        <w:rPr>
          <w:spacing w:val="-15"/>
          <w:sz w:val="24"/>
          <w:szCs w:val="24"/>
        </w:rPr>
        <w:t xml:space="preserve"> </w:t>
      </w:r>
      <w:r w:rsidRPr="0048625F">
        <w:rPr>
          <w:sz w:val="24"/>
          <w:szCs w:val="24"/>
        </w:rPr>
        <w:t>momento</w:t>
      </w:r>
      <w:r w:rsidRPr="0048625F">
        <w:rPr>
          <w:spacing w:val="-14"/>
          <w:sz w:val="24"/>
          <w:szCs w:val="24"/>
        </w:rPr>
        <w:t xml:space="preserve"> </w:t>
      </w:r>
      <w:r w:rsidRPr="0048625F">
        <w:rPr>
          <w:sz w:val="24"/>
          <w:szCs w:val="24"/>
        </w:rPr>
        <w:t>do</w:t>
      </w:r>
      <w:r w:rsidRPr="0048625F">
        <w:rPr>
          <w:spacing w:val="-14"/>
          <w:sz w:val="24"/>
          <w:szCs w:val="24"/>
        </w:rPr>
        <w:t xml:space="preserve"> </w:t>
      </w:r>
      <w:r w:rsidRPr="0048625F">
        <w:rPr>
          <w:sz w:val="24"/>
          <w:szCs w:val="24"/>
        </w:rPr>
        <w:t>recebimento</w:t>
      </w:r>
      <w:r w:rsidRPr="0048625F">
        <w:rPr>
          <w:spacing w:val="-14"/>
          <w:sz w:val="24"/>
          <w:szCs w:val="24"/>
        </w:rPr>
        <w:t xml:space="preserve"> </w:t>
      </w:r>
      <w:r w:rsidRPr="0048625F">
        <w:rPr>
          <w:sz w:val="24"/>
          <w:szCs w:val="24"/>
        </w:rPr>
        <w:t>da</w:t>
      </w:r>
      <w:r w:rsidRPr="0048625F">
        <w:rPr>
          <w:spacing w:val="-13"/>
          <w:sz w:val="24"/>
          <w:szCs w:val="24"/>
        </w:rPr>
        <w:t xml:space="preserve"> </w:t>
      </w:r>
      <w:r w:rsidRPr="0048625F">
        <w:rPr>
          <w:sz w:val="24"/>
          <w:szCs w:val="24"/>
        </w:rPr>
        <w:t>nota</w:t>
      </w:r>
      <w:r w:rsidRPr="0048625F">
        <w:rPr>
          <w:spacing w:val="-15"/>
          <w:sz w:val="24"/>
          <w:szCs w:val="24"/>
        </w:rPr>
        <w:t xml:space="preserve"> </w:t>
      </w:r>
      <w:r w:rsidRPr="0048625F">
        <w:rPr>
          <w:sz w:val="24"/>
          <w:szCs w:val="24"/>
        </w:rPr>
        <w:t>de</w:t>
      </w:r>
      <w:r w:rsidRPr="0048625F">
        <w:rPr>
          <w:spacing w:val="-15"/>
          <w:sz w:val="24"/>
          <w:szCs w:val="24"/>
        </w:rPr>
        <w:t xml:space="preserve"> </w:t>
      </w:r>
      <w:r w:rsidRPr="0048625F">
        <w:rPr>
          <w:sz w:val="24"/>
          <w:szCs w:val="24"/>
        </w:rPr>
        <w:t>empenho,</w:t>
      </w:r>
      <w:r w:rsidRPr="0048625F">
        <w:rPr>
          <w:spacing w:val="-12"/>
          <w:sz w:val="24"/>
          <w:szCs w:val="24"/>
        </w:rPr>
        <w:t xml:space="preserve"> </w:t>
      </w:r>
      <w:r w:rsidRPr="0048625F">
        <w:rPr>
          <w:sz w:val="24"/>
          <w:szCs w:val="24"/>
        </w:rPr>
        <w:t>por</w:t>
      </w:r>
      <w:r w:rsidRPr="0048625F">
        <w:rPr>
          <w:spacing w:val="-15"/>
          <w:sz w:val="24"/>
          <w:szCs w:val="24"/>
        </w:rPr>
        <w:t xml:space="preserve"> </w:t>
      </w:r>
      <w:r w:rsidRPr="0048625F">
        <w:rPr>
          <w:sz w:val="24"/>
          <w:szCs w:val="24"/>
        </w:rPr>
        <w:t>meio</w:t>
      </w:r>
      <w:r w:rsidRPr="0048625F">
        <w:rPr>
          <w:spacing w:val="-12"/>
          <w:sz w:val="24"/>
          <w:szCs w:val="24"/>
        </w:rPr>
        <w:t xml:space="preserve"> </w:t>
      </w:r>
      <w:r w:rsidRPr="0048625F">
        <w:rPr>
          <w:sz w:val="24"/>
          <w:szCs w:val="24"/>
        </w:rPr>
        <w:t>de</w:t>
      </w:r>
      <w:r w:rsidRPr="0048625F">
        <w:rPr>
          <w:spacing w:val="-13"/>
          <w:sz w:val="24"/>
          <w:szCs w:val="24"/>
        </w:rPr>
        <w:t xml:space="preserve"> </w:t>
      </w:r>
      <w:r w:rsidRPr="0048625F">
        <w:rPr>
          <w:sz w:val="24"/>
          <w:szCs w:val="24"/>
        </w:rPr>
        <w:t>correio</w:t>
      </w:r>
      <w:r w:rsidRPr="0048625F">
        <w:rPr>
          <w:spacing w:val="-12"/>
          <w:sz w:val="24"/>
          <w:szCs w:val="24"/>
        </w:rPr>
        <w:t xml:space="preserve"> </w:t>
      </w:r>
      <w:r w:rsidRPr="0048625F">
        <w:rPr>
          <w:sz w:val="24"/>
          <w:szCs w:val="24"/>
        </w:rPr>
        <w:t>eletrônico,</w:t>
      </w:r>
      <w:r w:rsidRPr="0048625F">
        <w:rPr>
          <w:spacing w:val="-15"/>
          <w:sz w:val="24"/>
          <w:szCs w:val="24"/>
        </w:rPr>
        <w:t xml:space="preserve"> </w:t>
      </w:r>
      <w:r w:rsidRPr="0048625F">
        <w:rPr>
          <w:sz w:val="24"/>
          <w:szCs w:val="24"/>
        </w:rPr>
        <w:t>a</w:t>
      </w:r>
      <w:r w:rsidRPr="0048625F">
        <w:rPr>
          <w:spacing w:val="-13"/>
          <w:sz w:val="24"/>
          <w:szCs w:val="24"/>
        </w:rPr>
        <w:t xml:space="preserve"> </w:t>
      </w:r>
      <w:r w:rsidRPr="0048625F">
        <w:rPr>
          <w:sz w:val="24"/>
          <w:szCs w:val="24"/>
        </w:rPr>
        <w:t>contratada</w:t>
      </w:r>
      <w:r w:rsidRPr="0048625F">
        <w:rPr>
          <w:spacing w:val="-15"/>
          <w:sz w:val="24"/>
          <w:szCs w:val="24"/>
        </w:rPr>
        <w:t xml:space="preserve"> </w:t>
      </w:r>
      <w:r w:rsidRPr="0048625F">
        <w:rPr>
          <w:sz w:val="24"/>
          <w:szCs w:val="24"/>
        </w:rPr>
        <w:t>deverá indicar preposto, informando os contatos de telefone,</w:t>
      </w:r>
      <w:r w:rsidRPr="0048625F">
        <w:rPr>
          <w:spacing w:val="-13"/>
          <w:sz w:val="24"/>
          <w:szCs w:val="24"/>
        </w:rPr>
        <w:t xml:space="preserve"> </w:t>
      </w:r>
      <w:r w:rsidRPr="0048625F">
        <w:rPr>
          <w:sz w:val="24"/>
          <w:szCs w:val="24"/>
        </w:rPr>
        <w:t>e-mail</w:t>
      </w:r>
      <w:r w:rsidRPr="0048625F">
        <w:rPr>
          <w:spacing w:val="-13"/>
          <w:sz w:val="24"/>
          <w:szCs w:val="24"/>
        </w:rPr>
        <w:t xml:space="preserve"> </w:t>
      </w:r>
      <w:r w:rsidRPr="0048625F">
        <w:rPr>
          <w:sz w:val="24"/>
          <w:szCs w:val="24"/>
        </w:rPr>
        <w:t>ou outro meio hábil para comunicação com a Prefeitura Municipal de Alto Araguaia / MT, conforme Anexo do Termo de Referência - Anexo I deste Edital, mantendo tais dados atualizados durante toda a fase de execução da contratação.</w:t>
      </w:r>
    </w:p>
    <w:p w14:paraId="04A691C3" w14:textId="77777777" w:rsidR="0086282D" w:rsidRPr="0048625F" w:rsidRDefault="0086282D" w:rsidP="00AB5924">
      <w:pPr>
        <w:pStyle w:val="PargrafodaLista"/>
        <w:numPr>
          <w:ilvl w:val="1"/>
          <w:numId w:val="24"/>
        </w:numPr>
        <w:tabs>
          <w:tab w:val="left" w:pos="567"/>
        </w:tabs>
        <w:spacing w:before="120"/>
        <w:ind w:left="0" w:right="-7" w:firstLine="0"/>
        <w:rPr>
          <w:sz w:val="24"/>
          <w:szCs w:val="24"/>
        </w:rPr>
      </w:pPr>
      <w:r w:rsidRPr="0048625F">
        <w:rPr>
          <w:sz w:val="24"/>
          <w:szCs w:val="24"/>
        </w:rPr>
        <w:t>A nota de empenho será considerada recebida após a confirmação de entrega automática, independentemente de confirmação de recebimento por parte da contratada,</w:t>
      </w:r>
      <w:r w:rsidRPr="0048625F">
        <w:rPr>
          <w:spacing w:val="-9"/>
          <w:sz w:val="24"/>
          <w:szCs w:val="24"/>
        </w:rPr>
        <w:t xml:space="preserve"> </w:t>
      </w:r>
      <w:r w:rsidRPr="0048625F">
        <w:rPr>
          <w:sz w:val="24"/>
          <w:szCs w:val="24"/>
        </w:rPr>
        <w:t xml:space="preserve">ficando sob sua responsabilidade a verificação da conta de </w:t>
      </w:r>
      <w:r w:rsidRPr="0048625F">
        <w:rPr>
          <w:i/>
          <w:sz w:val="24"/>
          <w:szCs w:val="24"/>
        </w:rPr>
        <w:t>e-mail</w:t>
      </w:r>
      <w:r w:rsidRPr="0048625F">
        <w:rPr>
          <w:sz w:val="24"/>
          <w:szCs w:val="24"/>
        </w:rPr>
        <w:t>.</w:t>
      </w:r>
    </w:p>
    <w:p w14:paraId="19158E3A" w14:textId="77777777" w:rsidR="008D671F" w:rsidRPr="0048625F" w:rsidRDefault="0086282D" w:rsidP="00AB5924">
      <w:pPr>
        <w:pStyle w:val="PargrafodaLista"/>
        <w:numPr>
          <w:ilvl w:val="1"/>
          <w:numId w:val="24"/>
        </w:numPr>
        <w:tabs>
          <w:tab w:val="left" w:pos="567"/>
        </w:tabs>
        <w:spacing w:before="120"/>
        <w:ind w:left="0" w:right="-7" w:firstLine="0"/>
        <w:rPr>
          <w:sz w:val="24"/>
          <w:szCs w:val="24"/>
        </w:rPr>
      </w:pPr>
      <w:r w:rsidRPr="0048625F">
        <w:rPr>
          <w:sz w:val="24"/>
          <w:szCs w:val="24"/>
        </w:rPr>
        <w:t>Na</w:t>
      </w:r>
      <w:r w:rsidRPr="0048625F">
        <w:rPr>
          <w:spacing w:val="-14"/>
          <w:sz w:val="24"/>
          <w:szCs w:val="24"/>
        </w:rPr>
        <w:t xml:space="preserve"> </w:t>
      </w:r>
      <w:r w:rsidRPr="0048625F">
        <w:rPr>
          <w:sz w:val="24"/>
          <w:szCs w:val="24"/>
        </w:rPr>
        <w:t>hipótese</w:t>
      </w:r>
      <w:r w:rsidRPr="0048625F">
        <w:rPr>
          <w:spacing w:val="-13"/>
          <w:sz w:val="24"/>
          <w:szCs w:val="24"/>
        </w:rPr>
        <w:t xml:space="preserve"> </w:t>
      </w:r>
      <w:r w:rsidRPr="0048625F">
        <w:rPr>
          <w:sz w:val="24"/>
          <w:szCs w:val="24"/>
        </w:rPr>
        <w:t>de</w:t>
      </w:r>
      <w:r w:rsidRPr="0048625F">
        <w:rPr>
          <w:spacing w:val="-13"/>
          <w:sz w:val="24"/>
          <w:szCs w:val="24"/>
        </w:rPr>
        <w:t xml:space="preserve"> </w:t>
      </w:r>
      <w:r w:rsidRPr="0048625F">
        <w:rPr>
          <w:sz w:val="24"/>
          <w:szCs w:val="24"/>
        </w:rPr>
        <w:t>a</w:t>
      </w:r>
      <w:r w:rsidRPr="0048625F">
        <w:rPr>
          <w:spacing w:val="-13"/>
          <w:sz w:val="24"/>
          <w:szCs w:val="24"/>
        </w:rPr>
        <w:t xml:space="preserve"> </w:t>
      </w:r>
      <w:r w:rsidRPr="0048625F">
        <w:rPr>
          <w:sz w:val="24"/>
          <w:szCs w:val="24"/>
        </w:rPr>
        <w:t>licitante</w:t>
      </w:r>
      <w:r w:rsidRPr="0048625F">
        <w:rPr>
          <w:spacing w:val="-13"/>
          <w:sz w:val="24"/>
          <w:szCs w:val="24"/>
        </w:rPr>
        <w:t xml:space="preserve"> </w:t>
      </w:r>
      <w:r w:rsidRPr="0048625F">
        <w:rPr>
          <w:sz w:val="24"/>
          <w:szCs w:val="24"/>
        </w:rPr>
        <w:t>vencedora</w:t>
      </w:r>
      <w:r w:rsidRPr="0048625F">
        <w:rPr>
          <w:spacing w:val="-13"/>
          <w:sz w:val="24"/>
          <w:szCs w:val="24"/>
        </w:rPr>
        <w:t xml:space="preserve"> </w:t>
      </w:r>
      <w:r w:rsidRPr="0048625F">
        <w:rPr>
          <w:sz w:val="24"/>
          <w:szCs w:val="24"/>
        </w:rPr>
        <w:t>não</w:t>
      </w:r>
      <w:r w:rsidRPr="0048625F">
        <w:rPr>
          <w:spacing w:val="-12"/>
          <w:sz w:val="24"/>
          <w:szCs w:val="24"/>
        </w:rPr>
        <w:t xml:space="preserve"> </w:t>
      </w:r>
      <w:r w:rsidRPr="0048625F">
        <w:rPr>
          <w:sz w:val="24"/>
          <w:szCs w:val="24"/>
        </w:rPr>
        <w:t>aceitar</w:t>
      </w:r>
      <w:r w:rsidRPr="0048625F">
        <w:rPr>
          <w:spacing w:val="-13"/>
          <w:sz w:val="24"/>
          <w:szCs w:val="24"/>
        </w:rPr>
        <w:t xml:space="preserve"> </w:t>
      </w:r>
      <w:r w:rsidRPr="0048625F">
        <w:rPr>
          <w:sz w:val="24"/>
          <w:szCs w:val="24"/>
        </w:rPr>
        <w:t>a</w:t>
      </w:r>
      <w:r w:rsidRPr="0048625F">
        <w:rPr>
          <w:spacing w:val="-13"/>
          <w:sz w:val="24"/>
          <w:szCs w:val="24"/>
        </w:rPr>
        <w:t xml:space="preserve"> </w:t>
      </w:r>
      <w:r w:rsidRPr="0048625F">
        <w:rPr>
          <w:sz w:val="24"/>
          <w:szCs w:val="24"/>
        </w:rPr>
        <w:t>nota</w:t>
      </w:r>
      <w:r w:rsidRPr="0048625F">
        <w:rPr>
          <w:spacing w:val="-13"/>
          <w:sz w:val="24"/>
          <w:szCs w:val="24"/>
        </w:rPr>
        <w:t xml:space="preserve"> </w:t>
      </w:r>
      <w:r w:rsidRPr="0048625F">
        <w:rPr>
          <w:sz w:val="24"/>
          <w:szCs w:val="24"/>
        </w:rPr>
        <w:t>de</w:t>
      </w:r>
      <w:r w:rsidRPr="0048625F">
        <w:rPr>
          <w:spacing w:val="-13"/>
          <w:sz w:val="24"/>
          <w:szCs w:val="24"/>
        </w:rPr>
        <w:t xml:space="preserve"> </w:t>
      </w:r>
      <w:r w:rsidRPr="0048625F">
        <w:rPr>
          <w:sz w:val="24"/>
          <w:szCs w:val="24"/>
        </w:rPr>
        <w:t>empenho,</w:t>
      </w:r>
      <w:r w:rsidRPr="0048625F">
        <w:rPr>
          <w:spacing w:val="-13"/>
          <w:sz w:val="24"/>
          <w:szCs w:val="24"/>
        </w:rPr>
        <w:t xml:space="preserve"> </w:t>
      </w:r>
      <w:r w:rsidRPr="0048625F">
        <w:rPr>
          <w:sz w:val="24"/>
          <w:szCs w:val="24"/>
        </w:rPr>
        <w:t>a</w:t>
      </w:r>
      <w:r w:rsidRPr="0048625F">
        <w:rPr>
          <w:spacing w:val="-13"/>
          <w:sz w:val="24"/>
          <w:szCs w:val="24"/>
        </w:rPr>
        <w:t xml:space="preserve"> </w:t>
      </w:r>
      <w:r w:rsidRPr="0048625F">
        <w:rPr>
          <w:sz w:val="24"/>
          <w:szCs w:val="24"/>
        </w:rPr>
        <w:t>Administração</w:t>
      </w:r>
      <w:r w:rsidRPr="0048625F">
        <w:rPr>
          <w:spacing w:val="-8"/>
          <w:sz w:val="24"/>
          <w:szCs w:val="24"/>
        </w:rPr>
        <w:t xml:space="preserve"> </w:t>
      </w:r>
      <w:r w:rsidRPr="0048625F">
        <w:rPr>
          <w:sz w:val="24"/>
          <w:szCs w:val="24"/>
        </w:rPr>
        <w:t>poderá</w:t>
      </w:r>
      <w:r w:rsidRPr="0048625F">
        <w:rPr>
          <w:spacing w:val="-13"/>
          <w:sz w:val="24"/>
          <w:szCs w:val="24"/>
        </w:rPr>
        <w:t xml:space="preserve"> </w:t>
      </w:r>
      <w:r w:rsidRPr="0048625F">
        <w:rPr>
          <w:sz w:val="24"/>
          <w:szCs w:val="24"/>
        </w:rPr>
        <w:t>convocar as licitantes remanescentes, na ordem de classificação para a celebração da contratação, nas mesmas condições propostas</w:t>
      </w:r>
      <w:r w:rsidRPr="0048625F">
        <w:rPr>
          <w:spacing w:val="-3"/>
          <w:sz w:val="24"/>
          <w:szCs w:val="24"/>
        </w:rPr>
        <w:t xml:space="preserve"> </w:t>
      </w:r>
      <w:r w:rsidRPr="0048625F">
        <w:rPr>
          <w:sz w:val="24"/>
          <w:szCs w:val="24"/>
        </w:rPr>
        <w:t>pela</w:t>
      </w:r>
      <w:r w:rsidRPr="0048625F">
        <w:rPr>
          <w:spacing w:val="-3"/>
          <w:sz w:val="24"/>
          <w:szCs w:val="24"/>
        </w:rPr>
        <w:t xml:space="preserve"> </w:t>
      </w:r>
      <w:r w:rsidRPr="0048625F">
        <w:rPr>
          <w:sz w:val="24"/>
          <w:szCs w:val="24"/>
        </w:rPr>
        <w:t>licitante</w:t>
      </w:r>
      <w:r w:rsidRPr="0048625F">
        <w:rPr>
          <w:spacing w:val="-4"/>
          <w:sz w:val="24"/>
          <w:szCs w:val="24"/>
        </w:rPr>
        <w:t xml:space="preserve"> </w:t>
      </w:r>
      <w:r w:rsidRPr="0048625F">
        <w:rPr>
          <w:sz w:val="24"/>
          <w:szCs w:val="24"/>
        </w:rPr>
        <w:t>vencedora,</w:t>
      </w:r>
      <w:r w:rsidRPr="0048625F">
        <w:rPr>
          <w:spacing w:val="-3"/>
          <w:sz w:val="24"/>
          <w:szCs w:val="24"/>
        </w:rPr>
        <w:t xml:space="preserve"> </w:t>
      </w:r>
      <w:r w:rsidRPr="0048625F">
        <w:rPr>
          <w:sz w:val="24"/>
          <w:szCs w:val="24"/>
        </w:rPr>
        <w:t>sem</w:t>
      </w:r>
      <w:r w:rsidRPr="0048625F">
        <w:rPr>
          <w:spacing w:val="-3"/>
          <w:sz w:val="24"/>
          <w:szCs w:val="24"/>
        </w:rPr>
        <w:t xml:space="preserve"> </w:t>
      </w:r>
      <w:r w:rsidRPr="0048625F">
        <w:rPr>
          <w:sz w:val="24"/>
          <w:szCs w:val="24"/>
        </w:rPr>
        <w:t>prejuízo</w:t>
      </w:r>
      <w:r w:rsidRPr="0048625F">
        <w:rPr>
          <w:spacing w:val="-3"/>
          <w:sz w:val="24"/>
          <w:szCs w:val="24"/>
        </w:rPr>
        <w:t xml:space="preserve"> </w:t>
      </w:r>
      <w:r w:rsidRPr="0048625F">
        <w:rPr>
          <w:sz w:val="24"/>
          <w:szCs w:val="24"/>
        </w:rPr>
        <w:t>da</w:t>
      </w:r>
      <w:r w:rsidRPr="0048625F">
        <w:rPr>
          <w:spacing w:val="-4"/>
          <w:sz w:val="24"/>
          <w:szCs w:val="24"/>
        </w:rPr>
        <w:t xml:space="preserve"> </w:t>
      </w:r>
      <w:r w:rsidRPr="0048625F">
        <w:rPr>
          <w:sz w:val="24"/>
          <w:szCs w:val="24"/>
        </w:rPr>
        <w:t>aplicação</w:t>
      </w:r>
      <w:r w:rsidRPr="0048625F">
        <w:rPr>
          <w:spacing w:val="-3"/>
          <w:sz w:val="24"/>
          <w:szCs w:val="24"/>
        </w:rPr>
        <w:t xml:space="preserve"> </w:t>
      </w:r>
      <w:r w:rsidRPr="0048625F">
        <w:rPr>
          <w:sz w:val="24"/>
          <w:szCs w:val="24"/>
        </w:rPr>
        <w:t>das</w:t>
      </w:r>
      <w:r w:rsidRPr="0048625F">
        <w:rPr>
          <w:spacing w:val="-3"/>
          <w:sz w:val="24"/>
          <w:szCs w:val="24"/>
        </w:rPr>
        <w:t xml:space="preserve"> </w:t>
      </w:r>
      <w:r w:rsidRPr="0048625F">
        <w:rPr>
          <w:sz w:val="24"/>
          <w:szCs w:val="24"/>
        </w:rPr>
        <w:t>sanções</w:t>
      </w:r>
      <w:r w:rsidRPr="0048625F">
        <w:rPr>
          <w:spacing w:val="-3"/>
          <w:sz w:val="24"/>
          <w:szCs w:val="24"/>
        </w:rPr>
        <w:t xml:space="preserve"> </w:t>
      </w:r>
      <w:r w:rsidRPr="0048625F">
        <w:rPr>
          <w:sz w:val="24"/>
          <w:szCs w:val="24"/>
        </w:rPr>
        <w:t>neste</w:t>
      </w:r>
      <w:r w:rsidRPr="0048625F">
        <w:rPr>
          <w:spacing w:val="-3"/>
          <w:sz w:val="24"/>
          <w:szCs w:val="24"/>
        </w:rPr>
        <w:t xml:space="preserve"> </w:t>
      </w:r>
      <w:r w:rsidRPr="0048625F">
        <w:rPr>
          <w:sz w:val="24"/>
          <w:szCs w:val="24"/>
        </w:rPr>
        <w:t>Edital,</w:t>
      </w:r>
      <w:r w:rsidRPr="0048625F">
        <w:rPr>
          <w:spacing w:val="-3"/>
          <w:sz w:val="24"/>
          <w:szCs w:val="24"/>
        </w:rPr>
        <w:t xml:space="preserve"> </w:t>
      </w:r>
      <w:r w:rsidRPr="0048625F">
        <w:rPr>
          <w:sz w:val="24"/>
          <w:szCs w:val="24"/>
        </w:rPr>
        <w:t>na</w:t>
      </w:r>
      <w:r w:rsidRPr="0048625F">
        <w:rPr>
          <w:spacing w:val="-4"/>
          <w:sz w:val="24"/>
          <w:szCs w:val="24"/>
        </w:rPr>
        <w:t xml:space="preserve"> </w:t>
      </w:r>
      <w:r w:rsidRPr="0048625F">
        <w:rPr>
          <w:sz w:val="24"/>
          <w:szCs w:val="24"/>
        </w:rPr>
        <w:t>Lei</w:t>
      </w:r>
      <w:r w:rsidRPr="0048625F">
        <w:rPr>
          <w:spacing w:val="-3"/>
          <w:sz w:val="24"/>
          <w:szCs w:val="24"/>
        </w:rPr>
        <w:t xml:space="preserve"> </w:t>
      </w:r>
      <w:r w:rsidRPr="0048625F">
        <w:rPr>
          <w:sz w:val="24"/>
          <w:szCs w:val="24"/>
        </w:rPr>
        <w:t>Federal</w:t>
      </w:r>
      <w:r w:rsidRPr="0048625F">
        <w:rPr>
          <w:spacing w:val="-3"/>
          <w:sz w:val="24"/>
          <w:szCs w:val="24"/>
        </w:rPr>
        <w:t xml:space="preserve"> </w:t>
      </w:r>
      <w:r w:rsidRPr="0048625F">
        <w:rPr>
          <w:sz w:val="24"/>
          <w:szCs w:val="24"/>
        </w:rPr>
        <w:t>nº</w:t>
      </w:r>
      <w:r w:rsidRPr="0048625F">
        <w:rPr>
          <w:spacing w:val="-3"/>
          <w:sz w:val="24"/>
          <w:szCs w:val="24"/>
        </w:rPr>
        <w:t xml:space="preserve"> </w:t>
      </w:r>
      <w:r w:rsidRPr="0048625F">
        <w:rPr>
          <w:sz w:val="24"/>
          <w:szCs w:val="24"/>
        </w:rPr>
        <w:t>14.133, de 2021 e em outras legislações aplicáveis. (art. 90, § 2º, da Lei Federal nº 14.133, de 2021)</w:t>
      </w:r>
    </w:p>
    <w:p w14:paraId="6724D9F0" w14:textId="77777777" w:rsidR="008D671F" w:rsidRPr="0048625F" w:rsidRDefault="00253AF6" w:rsidP="00AB5924">
      <w:pPr>
        <w:pStyle w:val="PargrafodaLista"/>
        <w:numPr>
          <w:ilvl w:val="2"/>
          <w:numId w:val="24"/>
        </w:numPr>
        <w:tabs>
          <w:tab w:val="left" w:pos="567"/>
        </w:tabs>
        <w:spacing w:before="120"/>
        <w:ind w:left="0" w:right="-7" w:firstLine="0"/>
        <w:rPr>
          <w:sz w:val="24"/>
          <w:szCs w:val="24"/>
        </w:rPr>
      </w:pPr>
      <w:r w:rsidRPr="0048625F">
        <w:rPr>
          <w:sz w:val="24"/>
          <w:szCs w:val="24"/>
        </w:rPr>
        <w:t>Caso</w:t>
      </w:r>
      <w:r w:rsidRPr="0048625F">
        <w:rPr>
          <w:spacing w:val="-15"/>
          <w:sz w:val="24"/>
          <w:szCs w:val="24"/>
        </w:rPr>
        <w:t xml:space="preserve"> </w:t>
      </w:r>
      <w:r w:rsidRPr="0048625F">
        <w:rPr>
          <w:sz w:val="24"/>
          <w:szCs w:val="24"/>
        </w:rPr>
        <w:t>nenhuma</w:t>
      </w:r>
      <w:r w:rsidRPr="0048625F">
        <w:rPr>
          <w:spacing w:val="-15"/>
          <w:sz w:val="24"/>
          <w:szCs w:val="24"/>
        </w:rPr>
        <w:t xml:space="preserve"> </w:t>
      </w:r>
      <w:r w:rsidRPr="0048625F">
        <w:rPr>
          <w:sz w:val="24"/>
          <w:szCs w:val="24"/>
        </w:rPr>
        <w:t>licitante</w:t>
      </w:r>
      <w:r w:rsidRPr="0048625F">
        <w:rPr>
          <w:spacing w:val="-15"/>
          <w:sz w:val="24"/>
          <w:szCs w:val="24"/>
        </w:rPr>
        <w:t xml:space="preserve"> </w:t>
      </w:r>
      <w:r w:rsidRPr="0048625F">
        <w:rPr>
          <w:sz w:val="24"/>
          <w:szCs w:val="24"/>
        </w:rPr>
        <w:t>aceite</w:t>
      </w:r>
      <w:r w:rsidRPr="0048625F">
        <w:rPr>
          <w:spacing w:val="-15"/>
          <w:sz w:val="24"/>
          <w:szCs w:val="24"/>
        </w:rPr>
        <w:t xml:space="preserve"> </w:t>
      </w:r>
      <w:r w:rsidRPr="0048625F">
        <w:rPr>
          <w:sz w:val="24"/>
          <w:szCs w:val="24"/>
        </w:rPr>
        <w:t>a</w:t>
      </w:r>
      <w:r w:rsidRPr="0048625F">
        <w:rPr>
          <w:spacing w:val="-15"/>
          <w:sz w:val="24"/>
          <w:szCs w:val="24"/>
        </w:rPr>
        <w:t xml:space="preserve"> </w:t>
      </w:r>
      <w:r w:rsidRPr="0048625F">
        <w:rPr>
          <w:sz w:val="24"/>
          <w:szCs w:val="24"/>
        </w:rPr>
        <w:t>contratação</w:t>
      </w:r>
      <w:r w:rsidRPr="0048625F">
        <w:rPr>
          <w:spacing w:val="-15"/>
          <w:sz w:val="24"/>
          <w:szCs w:val="24"/>
        </w:rPr>
        <w:t xml:space="preserve"> </w:t>
      </w:r>
      <w:r w:rsidRPr="0048625F">
        <w:rPr>
          <w:sz w:val="24"/>
          <w:szCs w:val="24"/>
        </w:rPr>
        <w:t>nos</w:t>
      </w:r>
      <w:r w:rsidRPr="0048625F">
        <w:rPr>
          <w:spacing w:val="-15"/>
          <w:sz w:val="24"/>
          <w:szCs w:val="24"/>
        </w:rPr>
        <w:t xml:space="preserve"> </w:t>
      </w:r>
      <w:r w:rsidRPr="0048625F">
        <w:rPr>
          <w:sz w:val="24"/>
          <w:szCs w:val="24"/>
        </w:rPr>
        <w:t>termos</w:t>
      </w:r>
      <w:r w:rsidRPr="0048625F">
        <w:rPr>
          <w:spacing w:val="-15"/>
          <w:sz w:val="24"/>
          <w:szCs w:val="24"/>
        </w:rPr>
        <w:t xml:space="preserve"> </w:t>
      </w:r>
      <w:r w:rsidRPr="0048625F">
        <w:rPr>
          <w:sz w:val="24"/>
          <w:szCs w:val="24"/>
        </w:rPr>
        <w:t>do</w:t>
      </w:r>
      <w:r w:rsidRPr="0048625F">
        <w:rPr>
          <w:spacing w:val="-15"/>
          <w:sz w:val="24"/>
          <w:szCs w:val="24"/>
        </w:rPr>
        <w:t xml:space="preserve"> </w:t>
      </w:r>
      <w:r w:rsidRPr="0048625F">
        <w:rPr>
          <w:sz w:val="24"/>
          <w:szCs w:val="24"/>
        </w:rPr>
        <w:t>item</w:t>
      </w:r>
      <w:r w:rsidRPr="0048625F">
        <w:rPr>
          <w:spacing w:val="-15"/>
          <w:sz w:val="24"/>
          <w:szCs w:val="24"/>
        </w:rPr>
        <w:t xml:space="preserve"> </w:t>
      </w:r>
      <w:r w:rsidRPr="0048625F">
        <w:rPr>
          <w:sz w:val="24"/>
          <w:szCs w:val="24"/>
        </w:rPr>
        <w:t>anterior,</w:t>
      </w:r>
      <w:r w:rsidRPr="0048625F">
        <w:rPr>
          <w:spacing w:val="-15"/>
          <w:sz w:val="24"/>
          <w:szCs w:val="24"/>
        </w:rPr>
        <w:t xml:space="preserve"> </w:t>
      </w:r>
      <w:r w:rsidRPr="0048625F">
        <w:rPr>
          <w:sz w:val="24"/>
          <w:szCs w:val="24"/>
        </w:rPr>
        <w:t>a</w:t>
      </w:r>
      <w:r w:rsidRPr="0048625F">
        <w:rPr>
          <w:spacing w:val="-15"/>
          <w:sz w:val="24"/>
          <w:szCs w:val="24"/>
        </w:rPr>
        <w:t xml:space="preserve"> </w:t>
      </w:r>
      <w:r w:rsidRPr="0048625F">
        <w:rPr>
          <w:sz w:val="24"/>
          <w:szCs w:val="24"/>
        </w:rPr>
        <w:t>Administração,</w:t>
      </w:r>
      <w:r w:rsidRPr="0048625F">
        <w:rPr>
          <w:spacing w:val="-15"/>
          <w:sz w:val="24"/>
          <w:szCs w:val="24"/>
        </w:rPr>
        <w:t xml:space="preserve"> </w:t>
      </w:r>
      <w:r w:rsidRPr="0048625F">
        <w:rPr>
          <w:sz w:val="24"/>
          <w:szCs w:val="24"/>
        </w:rPr>
        <w:t xml:space="preserve">observados o valor estimado e sua eventual atualização, se for o caso, poderá: (art. 90, § 4º, da Lei Federal nº 14.133, de </w:t>
      </w:r>
      <w:r w:rsidRPr="0048625F">
        <w:rPr>
          <w:spacing w:val="-2"/>
          <w:sz w:val="24"/>
          <w:szCs w:val="24"/>
        </w:rPr>
        <w:t>2021)</w:t>
      </w:r>
      <w:r w:rsidR="007E15CB" w:rsidRPr="0048625F">
        <w:rPr>
          <w:spacing w:val="-2"/>
          <w:sz w:val="24"/>
          <w:szCs w:val="24"/>
        </w:rPr>
        <w:t xml:space="preserve">, </w:t>
      </w:r>
      <w:r w:rsidRPr="0048625F">
        <w:rPr>
          <w:sz w:val="24"/>
          <w:szCs w:val="24"/>
        </w:rPr>
        <w:t>convocar as licitantes remanescentes, na ordem de classificação, para negociação, com vista à obtenção de melhor preço, mesmo que acima do ofertado pela adjudicatária;</w:t>
      </w:r>
    </w:p>
    <w:p w14:paraId="64AC8C13" w14:textId="77777777" w:rsidR="008D671F" w:rsidRPr="0048625F" w:rsidRDefault="00B01915" w:rsidP="00AB5924">
      <w:pPr>
        <w:pStyle w:val="PargrafodaLista"/>
        <w:numPr>
          <w:ilvl w:val="2"/>
          <w:numId w:val="24"/>
        </w:numPr>
        <w:tabs>
          <w:tab w:val="left" w:pos="567"/>
        </w:tabs>
        <w:spacing w:before="120"/>
        <w:ind w:left="0" w:right="-7" w:firstLine="0"/>
        <w:rPr>
          <w:sz w:val="24"/>
          <w:szCs w:val="24"/>
        </w:rPr>
      </w:pPr>
      <w:r w:rsidRPr="0048625F">
        <w:rPr>
          <w:sz w:val="24"/>
          <w:szCs w:val="24"/>
        </w:rPr>
        <w:t>A</w:t>
      </w:r>
      <w:r w:rsidR="00253AF6" w:rsidRPr="0048625F">
        <w:rPr>
          <w:sz w:val="24"/>
          <w:szCs w:val="24"/>
        </w:rPr>
        <w:t>djudicar e celebrar a contratação nas condições ofertadas pelas licitantes remanescentes, na ordem de classificação, quando frustrada a negociação de melhor condição.</w:t>
      </w:r>
    </w:p>
    <w:p w14:paraId="6DB4705A" w14:textId="77777777" w:rsidR="008D671F" w:rsidRPr="0048625F" w:rsidRDefault="008D671F" w:rsidP="00AB5924">
      <w:pPr>
        <w:pStyle w:val="PargrafodaLista"/>
        <w:numPr>
          <w:ilvl w:val="1"/>
          <w:numId w:val="24"/>
        </w:numPr>
        <w:tabs>
          <w:tab w:val="left" w:pos="567"/>
        </w:tabs>
        <w:spacing w:before="120"/>
        <w:ind w:left="0" w:right="-7" w:firstLine="0"/>
        <w:rPr>
          <w:sz w:val="24"/>
          <w:szCs w:val="24"/>
        </w:rPr>
      </w:pPr>
      <w:r w:rsidRPr="0048625F">
        <w:rPr>
          <w:sz w:val="24"/>
          <w:szCs w:val="24"/>
        </w:rPr>
        <w:t xml:space="preserve"> </w:t>
      </w:r>
      <w:r w:rsidR="00253AF6" w:rsidRPr="0048625F">
        <w:rPr>
          <w:sz w:val="24"/>
          <w:szCs w:val="24"/>
        </w:rPr>
        <w:t>A recusa injustificada da adjudicatária em aceitar a nota de empenho no prazo estabelecido caracterizará</w:t>
      </w:r>
      <w:r w:rsidR="00253AF6" w:rsidRPr="0048625F">
        <w:rPr>
          <w:spacing w:val="-2"/>
          <w:sz w:val="24"/>
          <w:szCs w:val="24"/>
        </w:rPr>
        <w:t xml:space="preserve"> </w:t>
      </w:r>
      <w:r w:rsidR="00253AF6" w:rsidRPr="0048625F">
        <w:rPr>
          <w:sz w:val="24"/>
          <w:szCs w:val="24"/>
        </w:rPr>
        <w:t>o</w:t>
      </w:r>
      <w:r w:rsidR="00253AF6" w:rsidRPr="0048625F">
        <w:rPr>
          <w:spacing w:val="-1"/>
          <w:sz w:val="24"/>
          <w:szCs w:val="24"/>
        </w:rPr>
        <w:t xml:space="preserve"> </w:t>
      </w:r>
      <w:r w:rsidR="00253AF6" w:rsidRPr="0048625F">
        <w:rPr>
          <w:sz w:val="24"/>
          <w:szCs w:val="24"/>
        </w:rPr>
        <w:t>descumprimento</w:t>
      </w:r>
      <w:r w:rsidR="00253AF6" w:rsidRPr="0048625F">
        <w:rPr>
          <w:spacing w:val="-1"/>
          <w:sz w:val="24"/>
          <w:szCs w:val="24"/>
        </w:rPr>
        <w:t xml:space="preserve"> </w:t>
      </w:r>
      <w:r w:rsidR="00253AF6" w:rsidRPr="0048625F">
        <w:rPr>
          <w:sz w:val="24"/>
          <w:szCs w:val="24"/>
        </w:rPr>
        <w:t>total</w:t>
      </w:r>
      <w:r w:rsidR="00253AF6" w:rsidRPr="0048625F">
        <w:rPr>
          <w:spacing w:val="-1"/>
          <w:sz w:val="24"/>
          <w:szCs w:val="24"/>
        </w:rPr>
        <w:t xml:space="preserve"> </w:t>
      </w:r>
      <w:r w:rsidR="00253AF6" w:rsidRPr="0048625F">
        <w:rPr>
          <w:sz w:val="24"/>
          <w:szCs w:val="24"/>
        </w:rPr>
        <w:t>da</w:t>
      </w:r>
      <w:r w:rsidR="00253AF6" w:rsidRPr="0048625F">
        <w:rPr>
          <w:spacing w:val="-2"/>
          <w:sz w:val="24"/>
          <w:szCs w:val="24"/>
        </w:rPr>
        <w:t xml:space="preserve"> </w:t>
      </w:r>
      <w:r w:rsidR="00253AF6" w:rsidRPr="0048625F">
        <w:rPr>
          <w:sz w:val="24"/>
          <w:szCs w:val="24"/>
        </w:rPr>
        <w:t>obrigação assumida,</w:t>
      </w:r>
      <w:r w:rsidR="00253AF6" w:rsidRPr="0048625F">
        <w:rPr>
          <w:spacing w:val="-2"/>
          <w:sz w:val="24"/>
          <w:szCs w:val="24"/>
        </w:rPr>
        <w:t xml:space="preserve"> </w:t>
      </w:r>
      <w:r w:rsidR="00253AF6" w:rsidRPr="0048625F">
        <w:rPr>
          <w:sz w:val="24"/>
          <w:szCs w:val="24"/>
        </w:rPr>
        <w:t>sujeitando-se às</w:t>
      </w:r>
      <w:r w:rsidR="00253AF6" w:rsidRPr="0048625F">
        <w:rPr>
          <w:spacing w:val="-1"/>
          <w:sz w:val="24"/>
          <w:szCs w:val="24"/>
        </w:rPr>
        <w:t xml:space="preserve"> </w:t>
      </w:r>
      <w:r w:rsidR="00253AF6" w:rsidRPr="0048625F">
        <w:rPr>
          <w:sz w:val="24"/>
          <w:szCs w:val="24"/>
        </w:rPr>
        <w:t>penalidades</w:t>
      </w:r>
      <w:r w:rsidR="00253AF6" w:rsidRPr="0048625F">
        <w:rPr>
          <w:spacing w:val="-1"/>
          <w:sz w:val="24"/>
          <w:szCs w:val="24"/>
        </w:rPr>
        <w:t xml:space="preserve"> </w:t>
      </w:r>
      <w:r w:rsidR="00253AF6" w:rsidRPr="0048625F">
        <w:rPr>
          <w:sz w:val="24"/>
          <w:szCs w:val="24"/>
        </w:rPr>
        <w:t>previstas neste</w:t>
      </w:r>
      <w:r w:rsidR="00253AF6" w:rsidRPr="0048625F">
        <w:rPr>
          <w:spacing w:val="-2"/>
          <w:sz w:val="24"/>
          <w:szCs w:val="24"/>
        </w:rPr>
        <w:t xml:space="preserve"> </w:t>
      </w:r>
      <w:r w:rsidR="00253AF6" w:rsidRPr="0048625F">
        <w:rPr>
          <w:sz w:val="24"/>
          <w:szCs w:val="24"/>
        </w:rPr>
        <w:t>Edital e em lei. (art. 90, §§ 5º e 6º, da Lei Federal nº 14.133, de 2021)</w:t>
      </w:r>
    </w:p>
    <w:p w14:paraId="3744B99E" w14:textId="77777777" w:rsidR="008D671F" w:rsidRPr="0048625F" w:rsidRDefault="00253AF6" w:rsidP="00AB5924">
      <w:pPr>
        <w:pStyle w:val="PargrafodaLista"/>
        <w:numPr>
          <w:ilvl w:val="1"/>
          <w:numId w:val="24"/>
        </w:numPr>
        <w:tabs>
          <w:tab w:val="left" w:pos="567"/>
        </w:tabs>
        <w:spacing w:before="120"/>
        <w:ind w:left="0" w:right="-7" w:firstLine="0"/>
        <w:rPr>
          <w:sz w:val="24"/>
          <w:szCs w:val="24"/>
        </w:rPr>
      </w:pPr>
      <w:r w:rsidRPr="0048625F">
        <w:rPr>
          <w:sz w:val="24"/>
          <w:szCs w:val="24"/>
        </w:rPr>
        <w:t>Decorrido</w:t>
      </w:r>
      <w:r w:rsidRPr="0048625F">
        <w:rPr>
          <w:spacing w:val="-13"/>
          <w:sz w:val="24"/>
          <w:szCs w:val="24"/>
        </w:rPr>
        <w:t xml:space="preserve"> </w:t>
      </w:r>
      <w:r w:rsidRPr="0048625F">
        <w:rPr>
          <w:sz w:val="24"/>
          <w:szCs w:val="24"/>
        </w:rPr>
        <w:t>o</w:t>
      </w:r>
      <w:r w:rsidRPr="0048625F">
        <w:rPr>
          <w:spacing w:val="-13"/>
          <w:sz w:val="24"/>
          <w:szCs w:val="24"/>
        </w:rPr>
        <w:t xml:space="preserve"> </w:t>
      </w:r>
      <w:r w:rsidRPr="0048625F">
        <w:rPr>
          <w:sz w:val="24"/>
          <w:szCs w:val="24"/>
        </w:rPr>
        <w:t>prazo</w:t>
      </w:r>
      <w:r w:rsidRPr="0048625F">
        <w:rPr>
          <w:spacing w:val="-13"/>
          <w:sz w:val="24"/>
          <w:szCs w:val="24"/>
        </w:rPr>
        <w:t xml:space="preserve"> </w:t>
      </w:r>
      <w:r w:rsidRPr="0048625F">
        <w:rPr>
          <w:sz w:val="24"/>
          <w:szCs w:val="24"/>
        </w:rPr>
        <w:t>de</w:t>
      </w:r>
      <w:r w:rsidRPr="0048625F">
        <w:rPr>
          <w:spacing w:val="-14"/>
          <w:sz w:val="24"/>
          <w:szCs w:val="24"/>
        </w:rPr>
        <w:t xml:space="preserve"> </w:t>
      </w:r>
      <w:r w:rsidRPr="0048625F">
        <w:rPr>
          <w:sz w:val="24"/>
          <w:szCs w:val="24"/>
        </w:rPr>
        <w:t>validade</w:t>
      </w:r>
      <w:r w:rsidRPr="0048625F">
        <w:rPr>
          <w:spacing w:val="-14"/>
          <w:sz w:val="24"/>
          <w:szCs w:val="24"/>
        </w:rPr>
        <w:t xml:space="preserve"> </w:t>
      </w:r>
      <w:r w:rsidRPr="0048625F">
        <w:rPr>
          <w:sz w:val="24"/>
          <w:szCs w:val="24"/>
        </w:rPr>
        <w:t>da</w:t>
      </w:r>
      <w:r w:rsidRPr="0048625F">
        <w:rPr>
          <w:spacing w:val="-14"/>
          <w:sz w:val="24"/>
          <w:szCs w:val="24"/>
        </w:rPr>
        <w:t xml:space="preserve"> </w:t>
      </w:r>
      <w:r w:rsidRPr="0048625F">
        <w:rPr>
          <w:sz w:val="24"/>
          <w:szCs w:val="24"/>
        </w:rPr>
        <w:t>proposta</w:t>
      </w:r>
      <w:r w:rsidRPr="0048625F">
        <w:rPr>
          <w:spacing w:val="-13"/>
          <w:sz w:val="24"/>
          <w:szCs w:val="24"/>
        </w:rPr>
        <w:t xml:space="preserve"> </w:t>
      </w:r>
      <w:r w:rsidRPr="0048625F">
        <w:rPr>
          <w:sz w:val="24"/>
          <w:szCs w:val="24"/>
        </w:rPr>
        <w:t>sem</w:t>
      </w:r>
      <w:r w:rsidRPr="0048625F">
        <w:rPr>
          <w:spacing w:val="-13"/>
          <w:sz w:val="24"/>
          <w:szCs w:val="24"/>
        </w:rPr>
        <w:t xml:space="preserve"> </w:t>
      </w:r>
      <w:r w:rsidRPr="0048625F">
        <w:rPr>
          <w:sz w:val="24"/>
          <w:szCs w:val="24"/>
        </w:rPr>
        <w:t>convocação</w:t>
      </w:r>
      <w:r w:rsidRPr="0048625F">
        <w:rPr>
          <w:spacing w:val="-13"/>
          <w:sz w:val="24"/>
          <w:szCs w:val="24"/>
        </w:rPr>
        <w:t xml:space="preserve"> </w:t>
      </w:r>
      <w:r w:rsidRPr="0048625F">
        <w:rPr>
          <w:sz w:val="24"/>
          <w:szCs w:val="24"/>
        </w:rPr>
        <w:t>para</w:t>
      </w:r>
      <w:r w:rsidRPr="0048625F">
        <w:rPr>
          <w:spacing w:val="-14"/>
          <w:sz w:val="24"/>
          <w:szCs w:val="24"/>
        </w:rPr>
        <w:t xml:space="preserve"> </w:t>
      </w:r>
      <w:r w:rsidRPr="0048625F">
        <w:rPr>
          <w:sz w:val="24"/>
          <w:szCs w:val="24"/>
        </w:rPr>
        <w:t>a</w:t>
      </w:r>
      <w:r w:rsidRPr="0048625F">
        <w:rPr>
          <w:spacing w:val="-14"/>
          <w:sz w:val="24"/>
          <w:szCs w:val="24"/>
        </w:rPr>
        <w:t xml:space="preserve"> </w:t>
      </w:r>
      <w:r w:rsidRPr="0048625F">
        <w:rPr>
          <w:sz w:val="24"/>
          <w:szCs w:val="24"/>
        </w:rPr>
        <w:t>contratação,</w:t>
      </w:r>
      <w:r w:rsidRPr="0048625F">
        <w:rPr>
          <w:spacing w:val="-13"/>
          <w:sz w:val="24"/>
          <w:szCs w:val="24"/>
        </w:rPr>
        <w:t xml:space="preserve"> </w:t>
      </w:r>
      <w:r w:rsidRPr="0048625F">
        <w:rPr>
          <w:sz w:val="24"/>
          <w:szCs w:val="24"/>
        </w:rPr>
        <w:t>ficarão</w:t>
      </w:r>
      <w:r w:rsidRPr="0048625F">
        <w:rPr>
          <w:spacing w:val="-11"/>
          <w:sz w:val="24"/>
          <w:szCs w:val="24"/>
        </w:rPr>
        <w:t xml:space="preserve"> </w:t>
      </w:r>
      <w:r w:rsidRPr="0048625F">
        <w:rPr>
          <w:sz w:val="24"/>
          <w:szCs w:val="24"/>
        </w:rPr>
        <w:t>as</w:t>
      </w:r>
      <w:r w:rsidRPr="0048625F">
        <w:rPr>
          <w:spacing w:val="-13"/>
          <w:sz w:val="24"/>
          <w:szCs w:val="24"/>
        </w:rPr>
        <w:t xml:space="preserve"> </w:t>
      </w:r>
      <w:r w:rsidRPr="0048625F">
        <w:rPr>
          <w:sz w:val="24"/>
          <w:szCs w:val="24"/>
        </w:rPr>
        <w:t>licitantes liberadas do compromisso assumido. (art. 90, § 3º, da Lei Federal nº 14.133, de 2021)</w:t>
      </w:r>
    </w:p>
    <w:p w14:paraId="52B835CC" w14:textId="4A804E32" w:rsidR="00253AF6" w:rsidRPr="0048625F" w:rsidRDefault="003F7C2D" w:rsidP="00AB5924">
      <w:pPr>
        <w:pStyle w:val="PargrafodaLista"/>
        <w:numPr>
          <w:ilvl w:val="1"/>
          <w:numId w:val="24"/>
        </w:numPr>
        <w:tabs>
          <w:tab w:val="left" w:pos="567"/>
        </w:tabs>
        <w:spacing w:before="120"/>
        <w:ind w:left="0" w:right="-7" w:firstLine="0"/>
        <w:rPr>
          <w:sz w:val="24"/>
          <w:szCs w:val="24"/>
        </w:rPr>
      </w:pPr>
      <w:r w:rsidRPr="0048625F">
        <w:rPr>
          <w:noProof/>
          <w:sz w:val="24"/>
          <w:szCs w:val="24"/>
        </w:rPr>
        <mc:AlternateContent>
          <mc:Choice Requires="wps">
            <w:drawing>
              <wp:anchor distT="0" distB="0" distL="0" distR="0" simplePos="0" relativeHeight="251667456" behindDoc="1" locked="0" layoutInCell="1" allowOverlap="1" wp14:anchorId="3E9E26FC" wp14:editId="3CCBC791">
                <wp:simplePos x="0" y="0"/>
                <wp:positionH relativeFrom="margin">
                  <wp:align>right</wp:align>
                </wp:positionH>
                <wp:positionV relativeFrom="paragraph">
                  <wp:posOffset>767080</wp:posOffset>
                </wp:positionV>
                <wp:extent cx="6687820" cy="276225"/>
                <wp:effectExtent l="0" t="0" r="17780" b="28575"/>
                <wp:wrapTopAndBottom/>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276225"/>
                        </a:xfrm>
                        <a:prstGeom prst="rect">
                          <a:avLst/>
                        </a:prstGeom>
                        <a:solidFill>
                          <a:srgbClr val="D9D9D9"/>
                        </a:solidFill>
                        <a:ln w="6096">
                          <a:solidFill>
                            <a:srgbClr val="000000"/>
                          </a:solidFill>
                          <a:miter lim="800000"/>
                          <a:headEnd/>
                          <a:tailEnd/>
                        </a:ln>
                      </wps:spPr>
                      <wps:txbx>
                        <w:txbxContent>
                          <w:p w14:paraId="20CE729E" w14:textId="77777777" w:rsidR="00785761" w:rsidRPr="00384A9D" w:rsidRDefault="00785761" w:rsidP="00384A9D">
                            <w:pPr>
                              <w:spacing w:before="25"/>
                              <w:ind w:left="110"/>
                              <w:jc w:val="center"/>
                              <w:rPr>
                                <w:b/>
                                <w:sz w:val="28"/>
                                <w:szCs w:val="24"/>
                              </w:rPr>
                            </w:pPr>
                            <w:r w:rsidRPr="00384A9D">
                              <w:rPr>
                                <w:b/>
                                <w:sz w:val="24"/>
                                <w:szCs w:val="24"/>
                              </w:rPr>
                              <w:t>16. DO REAJUSTAMENTO EM SENTIDO GERAL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9E26FC" id="Caixa de Texto 14" o:spid="_x0000_s1042" type="#_x0000_t202" style="position:absolute;left:0;text-align:left;margin-left:475.4pt;margin-top:60.4pt;width:526.6pt;height:21.75pt;z-index:-25164902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" fillcolor="#d9d9d9" strokeweight=".48pt">
                <v:textbox inset="0,0,0,0">
                  <w:txbxContent>
                    <w:p w14:paraId="20CE729E" w14:textId="77777777" w:rsidR="00785761" w:rsidRPr="00384A9D" w:rsidRDefault="00785761" w:rsidP="00384A9D">
                      <w:pPr>
                        <w:spacing w:before="25"/>
                        <w:ind w:left="110"/>
                        <w:jc w:val="center"/>
                        <w:rPr>
                          <w:b/>
                          <w:sz w:val="28"/>
                          <w:szCs w:val="24"/>
                        </w:rPr>
                      </w:pPr>
                      <w:r w:rsidRPr="00384A9D">
                        <w:rPr>
                          <w:b/>
                          <w:sz w:val="24"/>
                          <w:szCs w:val="24"/>
                        </w:rPr>
                        <w:t>16. DO REAJUSTAMENTO EM SENTIDO GERAL</w:t>
                      </w:r>
                    </w:p>
                  </w:txbxContent>
                </v:textbox>
                <w10:wrap type="topAndBottom" anchorx="margin"/>
              </v:shape>
            </w:pict>
          </mc:Fallback>
        </mc:AlternateContent>
      </w:r>
      <w:r w:rsidR="00253AF6" w:rsidRPr="0048625F">
        <w:rPr>
          <w:sz w:val="24"/>
          <w:szCs w:val="24"/>
        </w:rPr>
        <w:t>Será</w:t>
      </w:r>
      <w:r w:rsidR="00253AF6" w:rsidRPr="0048625F">
        <w:rPr>
          <w:spacing w:val="-15"/>
          <w:sz w:val="24"/>
          <w:szCs w:val="24"/>
        </w:rPr>
        <w:t xml:space="preserve"> </w:t>
      </w:r>
      <w:r w:rsidR="00253AF6" w:rsidRPr="0048625F">
        <w:rPr>
          <w:sz w:val="24"/>
          <w:szCs w:val="24"/>
        </w:rPr>
        <w:t>facultada</w:t>
      </w:r>
      <w:r w:rsidR="00253AF6" w:rsidRPr="0048625F">
        <w:rPr>
          <w:spacing w:val="-15"/>
          <w:sz w:val="24"/>
          <w:szCs w:val="24"/>
        </w:rPr>
        <w:t xml:space="preserve"> </w:t>
      </w:r>
      <w:r w:rsidR="00253AF6" w:rsidRPr="0048625F">
        <w:rPr>
          <w:sz w:val="24"/>
          <w:szCs w:val="24"/>
        </w:rPr>
        <w:t>à</w:t>
      </w:r>
      <w:r w:rsidR="00253AF6" w:rsidRPr="0048625F">
        <w:rPr>
          <w:spacing w:val="-15"/>
          <w:sz w:val="24"/>
          <w:szCs w:val="24"/>
        </w:rPr>
        <w:t xml:space="preserve"> </w:t>
      </w:r>
      <w:r w:rsidR="00253AF6" w:rsidRPr="0048625F">
        <w:rPr>
          <w:sz w:val="24"/>
          <w:szCs w:val="24"/>
        </w:rPr>
        <w:t>Administração</w:t>
      </w:r>
      <w:r w:rsidR="00253AF6" w:rsidRPr="0048625F">
        <w:rPr>
          <w:spacing w:val="-15"/>
          <w:sz w:val="24"/>
          <w:szCs w:val="24"/>
        </w:rPr>
        <w:t xml:space="preserve"> </w:t>
      </w:r>
      <w:r w:rsidR="00253AF6" w:rsidRPr="0048625F">
        <w:rPr>
          <w:sz w:val="24"/>
          <w:szCs w:val="24"/>
        </w:rPr>
        <w:t>a</w:t>
      </w:r>
      <w:r w:rsidR="00253AF6" w:rsidRPr="0048625F">
        <w:rPr>
          <w:spacing w:val="-13"/>
          <w:sz w:val="24"/>
          <w:szCs w:val="24"/>
        </w:rPr>
        <w:t xml:space="preserve"> </w:t>
      </w:r>
      <w:r w:rsidR="00253AF6" w:rsidRPr="0048625F">
        <w:rPr>
          <w:sz w:val="24"/>
          <w:szCs w:val="24"/>
        </w:rPr>
        <w:t>convocação</w:t>
      </w:r>
      <w:r w:rsidR="00253AF6" w:rsidRPr="0048625F">
        <w:rPr>
          <w:spacing w:val="-15"/>
          <w:sz w:val="24"/>
          <w:szCs w:val="24"/>
        </w:rPr>
        <w:t xml:space="preserve"> </w:t>
      </w:r>
      <w:r w:rsidR="00253AF6" w:rsidRPr="0048625F">
        <w:rPr>
          <w:sz w:val="24"/>
          <w:szCs w:val="24"/>
        </w:rPr>
        <w:t>das</w:t>
      </w:r>
      <w:r w:rsidR="00253AF6" w:rsidRPr="0048625F">
        <w:rPr>
          <w:spacing w:val="-13"/>
          <w:sz w:val="24"/>
          <w:szCs w:val="24"/>
        </w:rPr>
        <w:t xml:space="preserve"> </w:t>
      </w:r>
      <w:r w:rsidR="00253AF6" w:rsidRPr="0048625F">
        <w:rPr>
          <w:sz w:val="24"/>
          <w:szCs w:val="24"/>
        </w:rPr>
        <w:t>demais</w:t>
      </w:r>
      <w:r w:rsidR="00253AF6" w:rsidRPr="0048625F">
        <w:rPr>
          <w:spacing w:val="-15"/>
          <w:sz w:val="24"/>
          <w:szCs w:val="24"/>
        </w:rPr>
        <w:t xml:space="preserve"> </w:t>
      </w:r>
      <w:r w:rsidR="00253AF6" w:rsidRPr="0048625F">
        <w:rPr>
          <w:sz w:val="24"/>
          <w:szCs w:val="24"/>
        </w:rPr>
        <w:t>licitantes</w:t>
      </w:r>
      <w:r w:rsidR="00253AF6" w:rsidRPr="0048625F">
        <w:rPr>
          <w:spacing w:val="-15"/>
          <w:sz w:val="24"/>
          <w:szCs w:val="24"/>
        </w:rPr>
        <w:t xml:space="preserve"> </w:t>
      </w:r>
      <w:r w:rsidR="00253AF6" w:rsidRPr="0048625F">
        <w:rPr>
          <w:sz w:val="24"/>
          <w:szCs w:val="24"/>
        </w:rPr>
        <w:t>classificadas</w:t>
      </w:r>
      <w:r w:rsidR="00253AF6" w:rsidRPr="0048625F">
        <w:rPr>
          <w:spacing w:val="-15"/>
          <w:sz w:val="24"/>
          <w:szCs w:val="24"/>
        </w:rPr>
        <w:t xml:space="preserve"> </w:t>
      </w:r>
      <w:r w:rsidR="00253AF6" w:rsidRPr="0048625F">
        <w:rPr>
          <w:sz w:val="24"/>
          <w:szCs w:val="24"/>
        </w:rPr>
        <w:t>para</w:t>
      </w:r>
      <w:r w:rsidR="00253AF6" w:rsidRPr="0048625F">
        <w:rPr>
          <w:spacing w:val="-14"/>
          <w:sz w:val="24"/>
          <w:szCs w:val="24"/>
        </w:rPr>
        <w:t xml:space="preserve"> </w:t>
      </w:r>
      <w:r w:rsidR="00253AF6" w:rsidRPr="0048625F">
        <w:rPr>
          <w:sz w:val="24"/>
          <w:szCs w:val="24"/>
        </w:rPr>
        <w:t>a</w:t>
      </w:r>
      <w:r w:rsidR="00253AF6" w:rsidRPr="0048625F">
        <w:rPr>
          <w:spacing w:val="-15"/>
          <w:sz w:val="24"/>
          <w:szCs w:val="24"/>
        </w:rPr>
        <w:t xml:space="preserve"> </w:t>
      </w:r>
      <w:r w:rsidR="00253AF6" w:rsidRPr="0048625F">
        <w:rPr>
          <w:sz w:val="24"/>
          <w:szCs w:val="24"/>
        </w:rPr>
        <w:t>contratação de remanescente de fornecimento em consequência de rescisão contratual, observados os mesmos critérios definidos neste Edital. (art. 90, § 7º, da Lei Federal nº 14.133, de 2021)</w:t>
      </w:r>
    </w:p>
    <w:p w14:paraId="3A4FA446" w14:textId="77777777" w:rsidR="00BD2754" w:rsidRPr="0048625F" w:rsidRDefault="00BD2754" w:rsidP="0048625F">
      <w:pPr>
        <w:pStyle w:val="PargrafodaLista"/>
        <w:tabs>
          <w:tab w:val="left" w:pos="567"/>
        </w:tabs>
        <w:spacing w:before="120"/>
        <w:ind w:left="0" w:right="-7"/>
        <w:rPr>
          <w:sz w:val="24"/>
          <w:szCs w:val="24"/>
        </w:rPr>
      </w:pPr>
    </w:p>
    <w:p w14:paraId="0AA8E771" w14:textId="5102A0C4" w:rsidR="00320D8B" w:rsidRPr="0048625F" w:rsidRDefault="00A07ED4" w:rsidP="0048625F">
      <w:pPr>
        <w:pStyle w:val="Corpodetexto"/>
        <w:spacing w:before="5"/>
        <w:ind w:right="-7"/>
        <w:jc w:val="both"/>
      </w:pPr>
      <w:r w:rsidRPr="0048625F">
        <w:t>16.1. As regras acerca do reajustamento em sentido geral do valor contratual são as estabelecidas no Termo de Referência, anexo a este Edital.</w:t>
      </w:r>
    </w:p>
    <w:p w14:paraId="0CC38D15" w14:textId="3F4E4351" w:rsidR="00F44693" w:rsidRPr="0048625F" w:rsidRDefault="00865226" w:rsidP="0048625F">
      <w:pPr>
        <w:pStyle w:val="Corpodetexto"/>
        <w:spacing w:before="7"/>
        <w:ind w:right="-7"/>
        <w:jc w:val="both"/>
      </w:pPr>
      <w:r w:rsidRPr="0048625F">
        <w:rPr>
          <w:noProof/>
        </w:rPr>
        <mc:AlternateContent>
          <mc:Choice Requires="wps">
            <w:drawing>
              <wp:anchor distT="0" distB="0" distL="0" distR="0" simplePos="0" relativeHeight="251671552" behindDoc="1" locked="0" layoutInCell="1" allowOverlap="1" wp14:anchorId="544A5CD9" wp14:editId="367A8133">
                <wp:simplePos x="0" y="0"/>
                <wp:positionH relativeFrom="margin">
                  <wp:align>right</wp:align>
                </wp:positionH>
                <wp:positionV relativeFrom="paragraph">
                  <wp:posOffset>222250</wp:posOffset>
                </wp:positionV>
                <wp:extent cx="6591935" cy="265430"/>
                <wp:effectExtent l="0" t="0" r="18415" b="20320"/>
                <wp:wrapTopAndBottom/>
                <wp:docPr id="13"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935" cy="265430"/>
                        </a:xfrm>
                        <a:prstGeom prst="rect">
                          <a:avLst/>
                        </a:prstGeom>
                        <a:solidFill>
                          <a:srgbClr val="D9D9D9"/>
                        </a:solidFill>
                        <a:ln w="6096">
                          <a:solidFill>
                            <a:srgbClr val="000000"/>
                          </a:solidFill>
                          <a:miter lim="800000"/>
                          <a:headEnd/>
                          <a:tailEnd/>
                        </a:ln>
                      </wps:spPr>
                      <wps:txbx>
                        <w:txbxContent>
                          <w:p w14:paraId="19F4CD62" w14:textId="6E850F76" w:rsidR="00785761" w:rsidRDefault="00785761" w:rsidP="00384A9D">
                            <w:pPr>
                              <w:tabs>
                                <w:tab w:val="left" w:pos="676"/>
                              </w:tabs>
                              <w:spacing w:before="25"/>
                              <w:ind w:left="110"/>
                              <w:jc w:val="center"/>
                              <w:rPr>
                                <w:b/>
                                <w:sz w:val="24"/>
                              </w:rPr>
                            </w:pPr>
                            <w:r>
                              <w:rPr>
                                <w:b/>
                              </w:rPr>
                              <w:t>17.</w:t>
                            </w:r>
                            <w:r w:rsidR="00384A9D">
                              <w:rPr>
                                <w:sz w:val="24"/>
                              </w:rPr>
                              <w:t xml:space="preserve"> </w:t>
                            </w:r>
                            <w:r>
                              <w:rPr>
                                <w:b/>
                                <w:sz w:val="24"/>
                              </w:rPr>
                              <w:t>DO RECEBIMENTO DO OBJETO E DA</w:t>
                            </w:r>
                            <w:r>
                              <w:rPr>
                                <w:b/>
                                <w:spacing w:val="-15"/>
                                <w:sz w:val="24"/>
                              </w:rPr>
                              <w:t xml:space="preserve"> </w:t>
                            </w:r>
                            <w:r>
                              <w:rPr>
                                <w:b/>
                                <w:sz w:val="24"/>
                              </w:rPr>
                              <w:t>FISCALIZAÇÃO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4A5CD9" id="Caixa de Texto 13" o:spid="_x0000_s1043" type="#_x0000_t202" style="position:absolute;left:0;text-align:left;margin-left:467.85pt;margin-top:17.5pt;width:519.05pt;height:20.9pt;z-index:-25164492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" fillcolor="#d9d9d9" strokeweight=".48pt">
                <v:textbox inset="0,0,0,0">
                  <w:txbxContent>
                    <w:p w14:paraId="19F4CD62" w14:textId="6E850F76" w:rsidR="00785761" w:rsidRDefault="00785761" w:rsidP="00384A9D">
                      <w:pPr>
                        <w:tabs>
                          <w:tab w:val="left" w:pos="676"/>
                        </w:tabs>
                        <w:spacing w:before="25"/>
                        <w:ind w:left="110"/>
                        <w:jc w:val="center"/>
                        <w:rPr>
                          <w:b/>
                          <w:sz w:val="24"/>
                        </w:rPr>
                      </w:pPr>
                      <w:r>
                        <w:rPr>
                          <w:b/>
                        </w:rPr>
                        <w:t>17.</w:t>
                      </w:r>
                      <w:r w:rsidR="00384A9D">
                        <w:rPr>
                          <w:sz w:val="24"/>
                        </w:rPr>
                        <w:t xml:space="preserve"> </w:t>
                      </w:r>
                      <w:r>
                        <w:rPr>
                          <w:b/>
                          <w:sz w:val="24"/>
                        </w:rPr>
                        <w:t>DO RECEBIMENTO DO OBJETO E DA</w:t>
                      </w:r>
                      <w:r>
                        <w:rPr>
                          <w:b/>
                          <w:spacing w:val="-15"/>
                          <w:sz w:val="24"/>
                        </w:rPr>
                        <w:t xml:space="preserve"> </w:t>
                      </w:r>
                      <w:r>
                        <w:rPr>
                          <w:b/>
                          <w:sz w:val="24"/>
                        </w:rPr>
                        <w:t>FISCALIZAÇÃO</w:t>
                      </w:r>
                    </w:p>
                  </w:txbxContent>
                </v:textbox>
                <w10:wrap type="topAndBottom" anchorx="margin"/>
              </v:shape>
            </w:pict>
          </mc:Fallback>
        </mc:AlternateContent>
      </w:r>
    </w:p>
    <w:p w14:paraId="5A616499" w14:textId="77777777" w:rsidR="00EC4B38" w:rsidRPr="0048625F" w:rsidRDefault="00EC4B38" w:rsidP="0048625F">
      <w:pPr>
        <w:pStyle w:val="Corpodetexto"/>
        <w:ind w:right="-7"/>
        <w:jc w:val="both"/>
      </w:pPr>
    </w:p>
    <w:p w14:paraId="4508067E" w14:textId="69576F9A" w:rsidR="00BD55B4" w:rsidRPr="0048625F" w:rsidRDefault="00A07ED4" w:rsidP="0048625F">
      <w:pPr>
        <w:pStyle w:val="Corpodetexto"/>
        <w:ind w:right="-7"/>
        <w:jc w:val="both"/>
      </w:pPr>
      <w:r w:rsidRPr="0048625F">
        <w:t>17.1.</w:t>
      </w:r>
      <w:r w:rsidR="00BD55B4" w:rsidRPr="0048625F">
        <w:rPr>
          <w:b/>
        </w:rPr>
        <w:t xml:space="preserve"> </w:t>
      </w:r>
      <w:r w:rsidR="00BD55B4" w:rsidRPr="0048625F">
        <w:t>A licitante vencedora deverá fornecer o objeto em estrita conformidade com disposições e especificações do edital da licitação, de acordo com o Termo de Referência e à proposta de preços apresentada.</w:t>
      </w:r>
    </w:p>
    <w:p w14:paraId="5FEDDB86" w14:textId="77777777" w:rsidR="00BD55B4" w:rsidRPr="0048625F" w:rsidRDefault="00BD55B4" w:rsidP="0048625F">
      <w:pPr>
        <w:pStyle w:val="Corpodetexto"/>
        <w:ind w:right="-7"/>
        <w:jc w:val="both"/>
      </w:pPr>
    </w:p>
    <w:p w14:paraId="430B9605" w14:textId="09F010D0" w:rsidR="00BD55B4" w:rsidRPr="0048625F" w:rsidRDefault="00BD55B4" w:rsidP="0048625F">
      <w:pPr>
        <w:pStyle w:val="Corpodetexto"/>
        <w:ind w:right="-7"/>
        <w:jc w:val="both"/>
        <w:rPr>
          <w:b/>
        </w:rPr>
      </w:pPr>
      <w:r w:rsidRPr="0048625F">
        <w:t xml:space="preserve">17.2. </w:t>
      </w:r>
      <w:r w:rsidRPr="0048625F">
        <w:rPr>
          <w:b/>
        </w:rPr>
        <w:t>Para fornecimento dos produtos, o contrato deverá estar devidamente assinad</w:t>
      </w:r>
      <w:r w:rsidR="00FE00A6" w:rsidRPr="0048625F">
        <w:rPr>
          <w:b/>
        </w:rPr>
        <w:t>o</w:t>
      </w:r>
      <w:r w:rsidRPr="0048625F">
        <w:rPr>
          <w:b/>
        </w:rPr>
        <w:t xml:space="preserve"> e publicado, nos termos legais. </w:t>
      </w:r>
    </w:p>
    <w:p w14:paraId="2E871EB3" w14:textId="77777777" w:rsidR="00BD55B4" w:rsidRPr="0048625F" w:rsidRDefault="00BD55B4" w:rsidP="0048625F">
      <w:pPr>
        <w:pStyle w:val="Corpodetexto"/>
        <w:ind w:right="-7"/>
        <w:jc w:val="both"/>
        <w:rPr>
          <w:b/>
          <w:u w:val="single"/>
          <w:lang w:val="x-none"/>
        </w:rPr>
      </w:pPr>
    </w:p>
    <w:p w14:paraId="10B18D8D" w14:textId="11C1BCF4" w:rsidR="00F232C1" w:rsidRPr="0048625F" w:rsidRDefault="00F232C1" w:rsidP="0048625F">
      <w:pPr>
        <w:pStyle w:val="Corpodetexto"/>
        <w:ind w:right="-7"/>
        <w:jc w:val="both"/>
        <w:rPr>
          <w:u w:val="single"/>
        </w:rPr>
      </w:pPr>
      <w:r w:rsidRPr="0048625F">
        <w:rPr>
          <w:b/>
          <w:u w:val="single"/>
        </w:rPr>
        <w:t xml:space="preserve">17.3. </w:t>
      </w:r>
      <w:r w:rsidR="007E15CB" w:rsidRPr="0048625F">
        <w:rPr>
          <w:b/>
          <w:u w:val="single"/>
          <w:lang w:val="x-none"/>
        </w:rPr>
        <w:t>A entrega do</w:t>
      </w:r>
      <w:r w:rsidR="007E15CB" w:rsidRPr="0048625F">
        <w:rPr>
          <w:b/>
          <w:u w:val="single"/>
        </w:rPr>
        <w:t>s</w:t>
      </w:r>
      <w:r w:rsidR="007E15CB" w:rsidRPr="0048625F">
        <w:rPr>
          <w:b/>
          <w:u w:val="single"/>
          <w:lang w:val="x-none"/>
        </w:rPr>
        <w:t xml:space="preserve"> produto</w:t>
      </w:r>
      <w:r w:rsidR="007E15CB" w:rsidRPr="0048625F">
        <w:rPr>
          <w:b/>
          <w:u w:val="single"/>
        </w:rPr>
        <w:t>s</w:t>
      </w:r>
      <w:r w:rsidR="007E15CB" w:rsidRPr="0048625F">
        <w:rPr>
          <w:u w:val="single"/>
        </w:rPr>
        <w:t xml:space="preserve"> será</w:t>
      </w:r>
      <w:r w:rsidR="007E15CB" w:rsidRPr="0048625F">
        <w:rPr>
          <w:u w:val="single"/>
          <w:lang w:val="x-none"/>
        </w:rPr>
        <w:t xml:space="preserve"> mediante</w:t>
      </w:r>
      <w:r w:rsidRPr="0048625F">
        <w:rPr>
          <w:u w:val="single"/>
        </w:rPr>
        <w:t xml:space="preserve"> </w:t>
      </w:r>
      <w:r w:rsidR="007E15CB" w:rsidRPr="0048625F">
        <w:rPr>
          <w:u w:val="single"/>
        </w:rPr>
        <w:t>a</w:t>
      </w:r>
      <w:r w:rsidR="007E15CB" w:rsidRPr="0048625F">
        <w:rPr>
          <w:u w:val="single"/>
          <w:lang w:val="x-none"/>
        </w:rPr>
        <w:t xml:space="preserve"> necessidade</w:t>
      </w:r>
      <w:r w:rsidRPr="0048625F">
        <w:rPr>
          <w:u w:val="single"/>
          <w:lang w:val="x-none"/>
        </w:rPr>
        <w:t xml:space="preserve"> </w:t>
      </w:r>
      <w:r w:rsidRPr="0048625F">
        <w:rPr>
          <w:u w:val="single"/>
        </w:rPr>
        <w:t>d</w:t>
      </w:r>
      <w:r w:rsidRPr="0048625F">
        <w:rPr>
          <w:u w:val="single"/>
          <w:lang w:val="x-none"/>
        </w:rPr>
        <w:t>a Secretaria</w:t>
      </w:r>
      <w:r w:rsidRPr="0048625F">
        <w:rPr>
          <w:u w:val="single"/>
        </w:rPr>
        <w:t xml:space="preserve"> solicitante, no prazo </w:t>
      </w:r>
      <w:r w:rsidRPr="0048625F">
        <w:rPr>
          <w:b/>
          <w:u w:val="single"/>
        </w:rPr>
        <w:t>indicado no termo de referência</w:t>
      </w:r>
      <w:r w:rsidRPr="0048625F">
        <w:rPr>
          <w:u w:val="single"/>
          <w:lang w:val="x-none"/>
        </w:rPr>
        <w:t>, através de servidores previamente autorizados</w:t>
      </w:r>
      <w:r w:rsidRPr="0048625F">
        <w:rPr>
          <w:u w:val="single"/>
        </w:rPr>
        <w:t xml:space="preserve">, </w:t>
      </w:r>
      <w:r w:rsidRPr="0048625F">
        <w:rPr>
          <w:u w:val="single"/>
          <w:lang w:val="x-none"/>
        </w:rPr>
        <w:t>far</w:t>
      </w:r>
      <w:r w:rsidRPr="0048625F">
        <w:rPr>
          <w:u w:val="single"/>
        </w:rPr>
        <w:t xml:space="preserve">á a </w:t>
      </w:r>
      <w:r w:rsidRPr="0048625F">
        <w:rPr>
          <w:u w:val="single"/>
          <w:lang w:val="x-none"/>
        </w:rPr>
        <w:t>solicitaç</w:t>
      </w:r>
      <w:r w:rsidRPr="0048625F">
        <w:rPr>
          <w:u w:val="single"/>
        </w:rPr>
        <w:t>ão</w:t>
      </w:r>
      <w:r w:rsidRPr="0048625F">
        <w:rPr>
          <w:u w:val="single"/>
          <w:lang w:val="x-none"/>
        </w:rPr>
        <w:t xml:space="preserve"> do </w:t>
      </w:r>
      <w:r w:rsidRPr="0048625F">
        <w:rPr>
          <w:u w:val="single"/>
        </w:rPr>
        <w:t>produto</w:t>
      </w:r>
      <w:r w:rsidRPr="0048625F">
        <w:rPr>
          <w:u w:val="single"/>
          <w:lang w:val="x-none"/>
        </w:rPr>
        <w:t xml:space="preserve"> junto à contratada, mediante</w:t>
      </w:r>
      <w:r w:rsidRPr="0048625F">
        <w:rPr>
          <w:b/>
          <w:u w:val="single"/>
          <w:lang w:val="x-none"/>
        </w:rPr>
        <w:t xml:space="preserve"> </w:t>
      </w:r>
      <w:r w:rsidRPr="0048625F">
        <w:rPr>
          <w:u w:val="single"/>
          <w:lang w:val="x-none"/>
        </w:rPr>
        <w:t>formulário próprio de Ordem de Fornecimento, emitido pelo encarregado responsável.</w:t>
      </w:r>
      <w:r w:rsidRPr="0048625F">
        <w:rPr>
          <w:u w:val="single"/>
        </w:rPr>
        <w:t xml:space="preserve"> </w:t>
      </w:r>
    </w:p>
    <w:p w14:paraId="06900982" w14:textId="575AA90D" w:rsidR="00F232C1" w:rsidRPr="0048625F" w:rsidRDefault="00CA5258" w:rsidP="0048625F">
      <w:pPr>
        <w:pStyle w:val="Corpodetexto"/>
        <w:ind w:right="-7"/>
        <w:jc w:val="both"/>
        <w:rPr>
          <w:b/>
          <w:bCs/>
        </w:rPr>
      </w:pPr>
      <w:r w:rsidRPr="0048625F">
        <w:rPr>
          <w:b/>
          <w:bCs/>
        </w:rPr>
        <w:t>Obs.</w:t>
      </w:r>
      <w:r w:rsidR="00F232C1" w:rsidRPr="0048625F">
        <w:rPr>
          <w:b/>
          <w:bCs/>
        </w:rPr>
        <w:t>: A responsabilidade pela escolha do prazo de entrega é única e exclusivamente da secretaria solicitante.</w:t>
      </w:r>
      <w:r w:rsidR="00544424" w:rsidRPr="0048625F">
        <w:rPr>
          <w:b/>
          <w:bCs/>
        </w:rPr>
        <w:t xml:space="preserve"> </w:t>
      </w:r>
      <w:r w:rsidR="00544424" w:rsidRPr="0048625F">
        <w:rPr>
          <w:b/>
          <w:bCs/>
          <w:highlight w:val="yellow"/>
        </w:rPr>
        <w:t>Está descrito do termo de referência, no ANEXO I.</w:t>
      </w:r>
    </w:p>
    <w:p w14:paraId="5EC964F1" w14:textId="77777777" w:rsidR="00BD55B4" w:rsidRPr="0048625F" w:rsidRDefault="00BD55B4" w:rsidP="0048625F">
      <w:pPr>
        <w:pStyle w:val="Corpodetexto"/>
        <w:ind w:right="-7"/>
        <w:jc w:val="both"/>
        <w:rPr>
          <w:b/>
          <w:bCs/>
        </w:rPr>
      </w:pPr>
    </w:p>
    <w:p w14:paraId="6F324B89" w14:textId="77777777" w:rsidR="00BD55B4" w:rsidRPr="0048625F" w:rsidRDefault="00BD55B4" w:rsidP="0048625F">
      <w:pPr>
        <w:pStyle w:val="Corpodetexto"/>
        <w:ind w:right="-7"/>
        <w:jc w:val="both"/>
      </w:pPr>
      <w:r w:rsidRPr="0048625F">
        <w:rPr>
          <w:b/>
          <w:bCs/>
        </w:rPr>
        <w:t>17.</w:t>
      </w:r>
      <w:r w:rsidR="00985E9F" w:rsidRPr="0048625F">
        <w:rPr>
          <w:b/>
          <w:bCs/>
        </w:rPr>
        <w:t>4</w:t>
      </w:r>
      <w:r w:rsidRPr="0048625F">
        <w:rPr>
          <w:b/>
          <w:bCs/>
        </w:rPr>
        <w:t xml:space="preserve">. </w:t>
      </w:r>
      <w:r w:rsidRPr="0048625F">
        <w:t xml:space="preserve">Caso não seja efetivada a entrega dentro do prazo previsto, a empresa classificada em segundo lugar será convocada para o fornecimento do objeto. </w:t>
      </w:r>
    </w:p>
    <w:p w14:paraId="7788CCBD" w14:textId="77777777" w:rsidR="00BD55B4" w:rsidRPr="0048625F" w:rsidRDefault="00BD55B4" w:rsidP="0048625F">
      <w:pPr>
        <w:pStyle w:val="Corpodetexto"/>
        <w:ind w:right="-7"/>
        <w:jc w:val="both"/>
      </w:pPr>
    </w:p>
    <w:p w14:paraId="5623662B" w14:textId="77777777" w:rsidR="00BD55B4" w:rsidRPr="0048625F" w:rsidRDefault="00BD55B4" w:rsidP="0048625F">
      <w:pPr>
        <w:pStyle w:val="Corpodetexto"/>
        <w:ind w:right="-7"/>
        <w:jc w:val="both"/>
      </w:pPr>
      <w:r w:rsidRPr="0048625F">
        <w:t>17.</w:t>
      </w:r>
      <w:r w:rsidR="00985E9F" w:rsidRPr="0048625F">
        <w:t>5</w:t>
      </w:r>
      <w:r w:rsidRPr="0048625F">
        <w:t xml:space="preserve">. A contratada deverá se responsabilizar pela qualidade dos produtos ofertados, não podendo apresentar deficiências técnicas, assim como pela adequação do mesmo às exigências deste Termo e da licitação. </w:t>
      </w:r>
    </w:p>
    <w:p w14:paraId="783C9EC6" w14:textId="5E7600AD" w:rsidR="000D7659" w:rsidRPr="0048625F" w:rsidRDefault="000D7659" w:rsidP="0048625F">
      <w:pPr>
        <w:tabs>
          <w:tab w:val="left" w:pos="1298"/>
        </w:tabs>
        <w:spacing w:before="194"/>
        <w:ind w:right="-7"/>
        <w:rPr>
          <w:sz w:val="24"/>
          <w:szCs w:val="24"/>
        </w:rPr>
      </w:pPr>
      <w:r w:rsidRPr="0048625F">
        <w:rPr>
          <w:sz w:val="24"/>
          <w:szCs w:val="24"/>
        </w:rPr>
        <w:t>17.6 O</w:t>
      </w:r>
      <w:r w:rsidRPr="0048625F">
        <w:rPr>
          <w:spacing w:val="-2"/>
          <w:sz w:val="24"/>
          <w:szCs w:val="24"/>
        </w:rPr>
        <w:t xml:space="preserve"> </w:t>
      </w:r>
      <w:r w:rsidRPr="0048625F">
        <w:rPr>
          <w:sz w:val="24"/>
          <w:szCs w:val="24"/>
        </w:rPr>
        <w:t>recebimento</w:t>
      </w:r>
      <w:r w:rsidRPr="0048625F">
        <w:rPr>
          <w:spacing w:val="-1"/>
          <w:sz w:val="24"/>
          <w:szCs w:val="24"/>
        </w:rPr>
        <w:t xml:space="preserve"> </w:t>
      </w:r>
      <w:r w:rsidRPr="0048625F">
        <w:rPr>
          <w:sz w:val="24"/>
          <w:szCs w:val="24"/>
        </w:rPr>
        <w:t>será feito</w:t>
      </w:r>
      <w:r w:rsidRPr="0048625F">
        <w:rPr>
          <w:spacing w:val="1"/>
          <w:sz w:val="24"/>
          <w:szCs w:val="24"/>
        </w:rPr>
        <w:t xml:space="preserve"> </w:t>
      </w:r>
      <w:r w:rsidRPr="0048625F">
        <w:rPr>
          <w:sz w:val="24"/>
          <w:szCs w:val="24"/>
        </w:rPr>
        <w:t>(art.</w:t>
      </w:r>
      <w:r w:rsidRPr="0048625F">
        <w:rPr>
          <w:spacing w:val="-1"/>
          <w:sz w:val="24"/>
          <w:szCs w:val="24"/>
        </w:rPr>
        <w:t xml:space="preserve"> </w:t>
      </w:r>
      <w:r w:rsidRPr="0048625F">
        <w:rPr>
          <w:sz w:val="24"/>
          <w:szCs w:val="24"/>
        </w:rPr>
        <w:t>140, II,</w:t>
      </w:r>
      <w:r w:rsidRPr="0048625F">
        <w:rPr>
          <w:spacing w:val="-2"/>
          <w:sz w:val="24"/>
          <w:szCs w:val="24"/>
        </w:rPr>
        <w:t xml:space="preserve"> </w:t>
      </w:r>
      <w:r w:rsidRPr="0048625F">
        <w:rPr>
          <w:sz w:val="24"/>
          <w:szCs w:val="24"/>
        </w:rPr>
        <w:t>da</w:t>
      </w:r>
      <w:r w:rsidRPr="0048625F">
        <w:rPr>
          <w:spacing w:val="-2"/>
          <w:sz w:val="24"/>
          <w:szCs w:val="24"/>
        </w:rPr>
        <w:t xml:space="preserve"> </w:t>
      </w:r>
      <w:r w:rsidRPr="0048625F">
        <w:rPr>
          <w:sz w:val="24"/>
          <w:szCs w:val="24"/>
        </w:rPr>
        <w:t>Lei</w:t>
      </w:r>
      <w:r w:rsidRPr="0048625F">
        <w:rPr>
          <w:spacing w:val="1"/>
          <w:sz w:val="24"/>
          <w:szCs w:val="24"/>
        </w:rPr>
        <w:t xml:space="preserve"> </w:t>
      </w:r>
      <w:r w:rsidRPr="0048625F">
        <w:rPr>
          <w:sz w:val="24"/>
          <w:szCs w:val="24"/>
        </w:rPr>
        <w:t>Federal</w:t>
      </w:r>
      <w:r w:rsidRPr="0048625F">
        <w:rPr>
          <w:spacing w:val="-1"/>
          <w:sz w:val="24"/>
          <w:szCs w:val="24"/>
        </w:rPr>
        <w:t xml:space="preserve"> </w:t>
      </w:r>
      <w:r w:rsidRPr="0048625F">
        <w:rPr>
          <w:sz w:val="24"/>
          <w:szCs w:val="24"/>
        </w:rPr>
        <w:t>nº</w:t>
      </w:r>
      <w:r w:rsidRPr="0048625F">
        <w:rPr>
          <w:spacing w:val="-1"/>
          <w:sz w:val="24"/>
          <w:szCs w:val="24"/>
        </w:rPr>
        <w:t xml:space="preserve"> </w:t>
      </w:r>
      <w:r w:rsidRPr="0048625F">
        <w:rPr>
          <w:sz w:val="24"/>
          <w:szCs w:val="24"/>
        </w:rPr>
        <w:t>14.133,</w:t>
      </w:r>
      <w:r w:rsidRPr="0048625F">
        <w:rPr>
          <w:spacing w:val="-1"/>
          <w:sz w:val="24"/>
          <w:szCs w:val="24"/>
        </w:rPr>
        <w:t xml:space="preserve"> </w:t>
      </w:r>
      <w:r w:rsidRPr="0048625F">
        <w:rPr>
          <w:sz w:val="24"/>
          <w:szCs w:val="24"/>
        </w:rPr>
        <w:t>de</w:t>
      </w:r>
      <w:r w:rsidRPr="0048625F">
        <w:rPr>
          <w:spacing w:val="-1"/>
          <w:sz w:val="24"/>
          <w:szCs w:val="24"/>
        </w:rPr>
        <w:t xml:space="preserve"> </w:t>
      </w:r>
      <w:r w:rsidRPr="0048625F">
        <w:rPr>
          <w:spacing w:val="-2"/>
          <w:sz w:val="24"/>
          <w:szCs w:val="24"/>
        </w:rPr>
        <w:t>2021):</w:t>
      </w:r>
    </w:p>
    <w:p w14:paraId="48A4077E" w14:textId="77777777" w:rsidR="000D7659" w:rsidRPr="0048625F" w:rsidRDefault="000D7659" w:rsidP="00AB5924">
      <w:pPr>
        <w:pStyle w:val="PargrafodaLista"/>
        <w:numPr>
          <w:ilvl w:val="2"/>
          <w:numId w:val="25"/>
        </w:numPr>
        <w:tabs>
          <w:tab w:val="left" w:pos="1246"/>
        </w:tabs>
        <w:spacing w:before="120"/>
        <w:ind w:left="0" w:right="-7" w:firstLine="0"/>
        <w:rPr>
          <w:sz w:val="24"/>
          <w:szCs w:val="24"/>
        </w:rPr>
      </w:pPr>
      <w:r w:rsidRPr="0048625F">
        <w:rPr>
          <w:sz w:val="24"/>
          <w:szCs w:val="24"/>
        </w:rPr>
        <w:t>provisoriamente, de forma sumária, pelo responsável por seu acompanhamento e fiscalização, com verificação posterior da conformidade do material com as exigências contratuais (art. 140, II, “a”); e</w:t>
      </w:r>
    </w:p>
    <w:p w14:paraId="57C04676" w14:textId="77777777" w:rsidR="000D7659" w:rsidRPr="0048625F" w:rsidRDefault="000D7659" w:rsidP="00AB5924">
      <w:pPr>
        <w:pStyle w:val="PargrafodaLista"/>
        <w:numPr>
          <w:ilvl w:val="2"/>
          <w:numId w:val="25"/>
        </w:numPr>
        <w:tabs>
          <w:tab w:val="left" w:pos="1246"/>
        </w:tabs>
        <w:spacing w:before="120"/>
        <w:ind w:left="0" w:right="-7" w:firstLine="0"/>
        <w:rPr>
          <w:sz w:val="24"/>
          <w:szCs w:val="24"/>
        </w:rPr>
      </w:pPr>
      <w:r w:rsidRPr="0048625F">
        <w:rPr>
          <w:sz w:val="24"/>
          <w:szCs w:val="24"/>
        </w:rPr>
        <w:t>definitivamente, por servidor ou comissão designada pela autoridade competente, mediante termo detalhado que comprove o atendimento das exigências contratuais (art. 140, II, “b”).</w:t>
      </w:r>
    </w:p>
    <w:p w14:paraId="065C06F8" w14:textId="16B557A2" w:rsidR="000D7659" w:rsidRPr="0048625F" w:rsidRDefault="000D7659" w:rsidP="0048625F">
      <w:pPr>
        <w:tabs>
          <w:tab w:val="left" w:pos="1298"/>
        </w:tabs>
        <w:spacing w:before="120"/>
        <w:ind w:right="-7"/>
        <w:jc w:val="both"/>
        <w:rPr>
          <w:sz w:val="24"/>
          <w:szCs w:val="24"/>
        </w:rPr>
      </w:pPr>
      <w:r w:rsidRPr="0048625F">
        <w:rPr>
          <w:sz w:val="24"/>
          <w:szCs w:val="24"/>
        </w:rPr>
        <w:t>17.7. Serão devolvidos os materiais que não atenderem as especificações exigidas no Anexo     I - Termo de Referência, para troca no prazo máximo de 10 (dez) dias úteis, a partir da notificação, às suas expensas, sem prejuízo da aplicação das penalidades.</w:t>
      </w:r>
    </w:p>
    <w:p w14:paraId="1384135D" w14:textId="75D52817" w:rsidR="000D7659" w:rsidRPr="00706A8A" w:rsidRDefault="00706A8A" w:rsidP="00AB5924">
      <w:pPr>
        <w:pStyle w:val="PargrafodaLista"/>
        <w:numPr>
          <w:ilvl w:val="1"/>
          <w:numId w:val="38"/>
        </w:numPr>
        <w:tabs>
          <w:tab w:val="left" w:pos="709"/>
        </w:tabs>
        <w:spacing w:before="121"/>
        <w:ind w:left="0" w:right="-7" w:firstLine="0"/>
        <w:rPr>
          <w:sz w:val="24"/>
          <w:szCs w:val="24"/>
        </w:rPr>
      </w:pPr>
      <w:r>
        <w:rPr>
          <w:sz w:val="24"/>
          <w:szCs w:val="24"/>
        </w:rPr>
        <w:t xml:space="preserve"> </w:t>
      </w:r>
      <w:r w:rsidR="000D7659" w:rsidRPr="00706A8A">
        <w:rPr>
          <w:sz w:val="24"/>
          <w:szCs w:val="24"/>
        </w:rPr>
        <w:t xml:space="preserve">Na hipótese da contratada não proceder às correções e/ou substituições dentro do prazo do item anterior, incidirá a penalidade de multa moratória, podendo, inclusive, culminar com a inexecução total do </w:t>
      </w:r>
      <w:r w:rsidR="000D7659" w:rsidRPr="00706A8A">
        <w:rPr>
          <w:spacing w:val="-2"/>
          <w:sz w:val="24"/>
          <w:szCs w:val="24"/>
        </w:rPr>
        <w:t>contrato.</w:t>
      </w:r>
    </w:p>
    <w:p w14:paraId="27137509" w14:textId="77777777" w:rsidR="00BD55B4" w:rsidRPr="0048625F" w:rsidRDefault="00BD55B4" w:rsidP="0048625F">
      <w:pPr>
        <w:pStyle w:val="Corpodetexto"/>
        <w:ind w:right="-7"/>
        <w:jc w:val="both"/>
      </w:pPr>
    </w:p>
    <w:p w14:paraId="307DA5F3" w14:textId="5643793A" w:rsidR="00BD55B4" w:rsidRPr="0048625F" w:rsidRDefault="00BD55B4" w:rsidP="0048625F">
      <w:pPr>
        <w:pStyle w:val="Corpodetexto"/>
        <w:ind w:right="-7"/>
        <w:jc w:val="both"/>
      </w:pPr>
      <w:r w:rsidRPr="0048625F">
        <w:t>17.</w:t>
      </w:r>
      <w:r w:rsidR="007E1902">
        <w:t>9</w:t>
      </w:r>
      <w:r w:rsidRPr="0048625F">
        <w:t xml:space="preserve">. Os produtos deverão estar de acordo com as exigências do Código de Defesa do Consumidor, especialmente no tocante aos vícios de qualidade ou quantidade que os tornem impróprios ou inadequados ao uso a que se destinam ou lhes diminuam o valor, conforme diploma legal. </w:t>
      </w:r>
    </w:p>
    <w:p w14:paraId="3BFB873E" w14:textId="6C28B6ED" w:rsidR="00EC4B38" w:rsidRPr="0048625F" w:rsidRDefault="00BD55B4" w:rsidP="0048625F">
      <w:pPr>
        <w:pStyle w:val="Corpodetexto"/>
        <w:ind w:right="-7"/>
        <w:jc w:val="both"/>
      </w:pPr>
      <w:r w:rsidRPr="0048625F">
        <w:t>17.</w:t>
      </w:r>
      <w:r w:rsidR="007E1902">
        <w:t xml:space="preserve">10. </w:t>
      </w:r>
      <w:r w:rsidRPr="0048625F">
        <w:t xml:space="preserve">A responsabilidade pelo recebimento dos materiais solicitados ficará a cargo do servidor responsável, designado pela Administração Municipal, que deverá proceder à avaliação de desempenho e atesto da nota fiscal. </w:t>
      </w:r>
    </w:p>
    <w:p w14:paraId="511469D3" w14:textId="3FA41607" w:rsidR="00BD55B4" w:rsidRPr="0048625F" w:rsidRDefault="00EC4B38" w:rsidP="0048625F">
      <w:pPr>
        <w:pStyle w:val="Corpodetexto"/>
        <w:ind w:right="-7"/>
        <w:jc w:val="both"/>
      </w:pPr>
      <w:r w:rsidRPr="0048625F">
        <w:t>17.</w:t>
      </w:r>
      <w:r w:rsidR="007E1902">
        <w:t>11</w:t>
      </w:r>
      <w:r w:rsidRPr="0048625F">
        <w:t xml:space="preserve">. </w:t>
      </w:r>
      <w:r w:rsidR="00BD55B4" w:rsidRPr="0048625F">
        <w:t>O município</w:t>
      </w:r>
      <w:r w:rsidR="00BD55B4" w:rsidRPr="0048625F">
        <w:rPr>
          <w:b/>
          <w:bCs/>
        </w:rPr>
        <w:t xml:space="preserve"> </w:t>
      </w:r>
      <w:r w:rsidR="00BD55B4" w:rsidRPr="0048625F">
        <w:t>reserva-se o direito de avaliar, a qualquer momento, a qualidade dos produtos fornecidos pela licitante vencedora, a fim de evidenciar o cumprimento das exigências d</w:t>
      </w:r>
      <w:r w:rsidR="00404EA7" w:rsidRPr="0048625F">
        <w:t>o Contrato</w:t>
      </w:r>
      <w:r w:rsidR="00BD55B4" w:rsidRPr="0048625F">
        <w:t>, podendo, quando necessário, solicitar documentos comprobatórios para fins de verificação.</w:t>
      </w:r>
    </w:p>
    <w:p w14:paraId="172C9CD2" w14:textId="6C67D80A" w:rsidR="003F06D6" w:rsidRPr="0048625F" w:rsidRDefault="00CA148C" w:rsidP="0048625F">
      <w:pPr>
        <w:pStyle w:val="Corpodetexto"/>
        <w:ind w:right="-7"/>
        <w:jc w:val="both"/>
      </w:pPr>
      <w:r w:rsidRPr="0048625F">
        <w:rPr>
          <w:noProof/>
        </w:rPr>
        <mc:AlternateContent>
          <mc:Choice Requires="wps">
            <w:drawing>
              <wp:anchor distT="0" distB="0" distL="0" distR="0" simplePos="0" relativeHeight="251714560" behindDoc="1" locked="0" layoutInCell="1" allowOverlap="1" wp14:anchorId="5DDD70B6" wp14:editId="26E5F6F1">
                <wp:simplePos x="0" y="0"/>
                <wp:positionH relativeFrom="margin">
                  <wp:align>right</wp:align>
                </wp:positionH>
                <wp:positionV relativeFrom="paragraph">
                  <wp:posOffset>369570</wp:posOffset>
                </wp:positionV>
                <wp:extent cx="6655435" cy="265430"/>
                <wp:effectExtent l="0" t="0" r="12065" b="20320"/>
                <wp:wrapTopAndBottom/>
                <wp:docPr id="1185848436" name="Caixa de Texto 1185848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5982" cy="265430"/>
                        </a:xfrm>
                        <a:prstGeom prst="rect">
                          <a:avLst/>
                        </a:prstGeom>
                        <a:solidFill>
                          <a:srgbClr val="D9D9D9"/>
                        </a:solidFill>
                        <a:ln w="6096">
                          <a:solidFill>
                            <a:srgbClr val="000000"/>
                          </a:solidFill>
                          <a:miter lim="800000"/>
                          <a:headEnd/>
                          <a:tailEnd/>
                        </a:ln>
                      </wps:spPr>
                      <wps:txbx>
                        <w:txbxContent>
                          <w:p w14:paraId="3691CF5B" w14:textId="7A66DA2B" w:rsidR="00785761" w:rsidRPr="00384A9D" w:rsidRDefault="00785761" w:rsidP="00384A9D">
                            <w:pPr>
                              <w:tabs>
                                <w:tab w:val="left" w:pos="676"/>
                              </w:tabs>
                              <w:spacing w:before="25"/>
                              <w:jc w:val="center"/>
                              <w:rPr>
                                <w:b/>
                                <w:sz w:val="28"/>
                                <w:szCs w:val="24"/>
                              </w:rPr>
                            </w:pPr>
                            <w:r w:rsidRPr="00384A9D">
                              <w:rPr>
                                <w:b/>
                                <w:sz w:val="24"/>
                                <w:szCs w:val="24"/>
                              </w:rPr>
                              <w:t>18. DAS OBRIGAÇÕES DA CONTRATANTE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DD70B6" id="Caixa de Texto 1185848436" o:spid="_x0000_s1044" type="#_x0000_t202" style="position:absolute;left:0;text-align:left;margin-left:472.85pt;margin-top:29.1pt;width:524.05pt;height:20.9pt;z-index:-25160192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" fillcolor="#d9d9d9" strokeweight=".48pt">
                <v:textbox inset="0,0,0,0">
                  <w:txbxContent>
                    <w:p w14:paraId="3691CF5B" w14:textId="7A66DA2B" w:rsidR="00785761" w:rsidRPr="00384A9D" w:rsidRDefault="00785761" w:rsidP="00384A9D">
                      <w:pPr>
                        <w:tabs>
                          <w:tab w:val="left" w:pos="676"/>
                        </w:tabs>
                        <w:spacing w:before="25"/>
                        <w:jc w:val="center"/>
                        <w:rPr>
                          <w:b/>
                          <w:sz w:val="28"/>
                          <w:szCs w:val="24"/>
                        </w:rPr>
                      </w:pPr>
                      <w:r w:rsidRPr="00384A9D">
                        <w:rPr>
                          <w:b/>
                          <w:sz w:val="24"/>
                          <w:szCs w:val="24"/>
                        </w:rPr>
                        <w:t>18. DAS OBRIGAÇÕES DA CONTRATANTE</w:t>
                      </w:r>
                    </w:p>
                  </w:txbxContent>
                </v:textbox>
                <w10:wrap type="topAndBottom" anchorx="margin"/>
              </v:shape>
            </w:pict>
          </mc:Fallback>
        </mc:AlternateContent>
      </w:r>
    </w:p>
    <w:p w14:paraId="6379FC87" w14:textId="444807C6" w:rsidR="00496965" w:rsidRPr="0048625F" w:rsidRDefault="00496965" w:rsidP="00AB5924">
      <w:pPr>
        <w:pStyle w:val="PargrafodaLista"/>
        <w:numPr>
          <w:ilvl w:val="1"/>
          <w:numId w:val="27"/>
        </w:numPr>
        <w:tabs>
          <w:tab w:val="left" w:pos="567"/>
          <w:tab w:val="left" w:pos="10348"/>
        </w:tabs>
        <w:spacing w:before="121"/>
        <w:ind w:left="0" w:right="-7" w:firstLine="0"/>
        <w:rPr>
          <w:sz w:val="24"/>
          <w:szCs w:val="24"/>
        </w:rPr>
      </w:pPr>
      <w:r w:rsidRPr="0048625F">
        <w:rPr>
          <w:sz w:val="24"/>
          <w:szCs w:val="24"/>
        </w:rPr>
        <w:t>Uma</w:t>
      </w:r>
      <w:r w:rsidRPr="0048625F">
        <w:rPr>
          <w:spacing w:val="-4"/>
          <w:sz w:val="24"/>
          <w:szCs w:val="24"/>
        </w:rPr>
        <w:t xml:space="preserve"> </w:t>
      </w:r>
      <w:r w:rsidRPr="0048625F">
        <w:rPr>
          <w:sz w:val="24"/>
          <w:szCs w:val="24"/>
        </w:rPr>
        <w:t>vez</w:t>
      </w:r>
      <w:r w:rsidRPr="0048625F">
        <w:rPr>
          <w:spacing w:val="-1"/>
          <w:sz w:val="24"/>
          <w:szCs w:val="24"/>
        </w:rPr>
        <w:t xml:space="preserve"> </w:t>
      </w:r>
      <w:r w:rsidRPr="0048625F">
        <w:rPr>
          <w:sz w:val="24"/>
          <w:szCs w:val="24"/>
        </w:rPr>
        <w:t>decidida</w:t>
      </w:r>
      <w:r w:rsidRPr="0048625F">
        <w:rPr>
          <w:spacing w:val="-2"/>
          <w:sz w:val="24"/>
          <w:szCs w:val="24"/>
        </w:rPr>
        <w:t xml:space="preserve"> </w:t>
      </w:r>
      <w:r w:rsidRPr="0048625F">
        <w:rPr>
          <w:sz w:val="24"/>
          <w:szCs w:val="24"/>
        </w:rPr>
        <w:t>a</w:t>
      </w:r>
      <w:r w:rsidRPr="0048625F">
        <w:rPr>
          <w:spacing w:val="1"/>
          <w:sz w:val="24"/>
          <w:szCs w:val="24"/>
        </w:rPr>
        <w:t xml:space="preserve"> </w:t>
      </w:r>
      <w:r w:rsidRPr="0048625F">
        <w:rPr>
          <w:sz w:val="24"/>
          <w:szCs w:val="24"/>
        </w:rPr>
        <w:t>contratação,</w:t>
      </w:r>
      <w:r w:rsidRPr="0048625F">
        <w:rPr>
          <w:spacing w:val="1"/>
          <w:sz w:val="24"/>
          <w:szCs w:val="24"/>
        </w:rPr>
        <w:t xml:space="preserve"> </w:t>
      </w:r>
      <w:r w:rsidRPr="0048625F">
        <w:rPr>
          <w:sz w:val="24"/>
          <w:szCs w:val="24"/>
        </w:rPr>
        <w:t>a</w:t>
      </w:r>
      <w:r w:rsidRPr="0048625F">
        <w:rPr>
          <w:spacing w:val="-1"/>
          <w:sz w:val="24"/>
          <w:szCs w:val="24"/>
        </w:rPr>
        <w:t xml:space="preserve"> </w:t>
      </w:r>
      <w:r w:rsidRPr="0048625F">
        <w:rPr>
          <w:sz w:val="24"/>
          <w:szCs w:val="24"/>
        </w:rPr>
        <w:t>Prefeitura</w:t>
      </w:r>
      <w:r w:rsidRPr="0048625F">
        <w:rPr>
          <w:spacing w:val="-3"/>
          <w:sz w:val="24"/>
          <w:szCs w:val="24"/>
        </w:rPr>
        <w:t xml:space="preserve"> </w:t>
      </w:r>
      <w:r w:rsidRPr="0048625F">
        <w:rPr>
          <w:sz w:val="24"/>
          <w:szCs w:val="24"/>
        </w:rPr>
        <w:t>Municipal de</w:t>
      </w:r>
      <w:r w:rsidRPr="0048625F">
        <w:rPr>
          <w:spacing w:val="2"/>
          <w:sz w:val="24"/>
          <w:szCs w:val="24"/>
        </w:rPr>
        <w:t xml:space="preserve"> </w:t>
      </w:r>
      <w:r w:rsidRPr="0048625F">
        <w:rPr>
          <w:sz w:val="24"/>
          <w:szCs w:val="24"/>
        </w:rPr>
        <w:t xml:space="preserve">Alto </w:t>
      </w:r>
      <w:r w:rsidR="00EF102D" w:rsidRPr="0048625F">
        <w:rPr>
          <w:sz w:val="24"/>
          <w:szCs w:val="24"/>
        </w:rPr>
        <w:t>Araguaia</w:t>
      </w:r>
      <w:r w:rsidRPr="0048625F">
        <w:rPr>
          <w:sz w:val="24"/>
          <w:szCs w:val="24"/>
        </w:rPr>
        <w:t>/ MT</w:t>
      </w:r>
      <w:r w:rsidRPr="0048625F">
        <w:rPr>
          <w:spacing w:val="-1"/>
          <w:sz w:val="24"/>
          <w:szCs w:val="24"/>
        </w:rPr>
        <w:t xml:space="preserve"> </w:t>
      </w:r>
      <w:r w:rsidRPr="0048625F">
        <w:rPr>
          <w:sz w:val="24"/>
          <w:szCs w:val="24"/>
        </w:rPr>
        <w:t xml:space="preserve">se obriga </w:t>
      </w:r>
    </w:p>
    <w:p w14:paraId="59D9B556" w14:textId="48BDAF7E" w:rsidR="00496965" w:rsidRPr="0048625F" w:rsidRDefault="00496965" w:rsidP="00AB5924">
      <w:pPr>
        <w:pStyle w:val="PargrafodaLista"/>
        <w:numPr>
          <w:ilvl w:val="2"/>
          <w:numId w:val="26"/>
        </w:numPr>
        <w:tabs>
          <w:tab w:val="left" w:pos="426"/>
          <w:tab w:val="left" w:pos="10348"/>
        </w:tabs>
        <w:spacing w:before="120"/>
        <w:ind w:left="0" w:right="-7" w:firstLine="0"/>
        <w:rPr>
          <w:sz w:val="24"/>
          <w:szCs w:val="24"/>
        </w:rPr>
      </w:pPr>
      <w:r w:rsidRPr="0048625F">
        <w:rPr>
          <w:sz w:val="24"/>
          <w:szCs w:val="24"/>
        </w:rPr>
        <w:t>Oferecer</w:t>
      </w:r>
      <w:r w:rsidRPr="0048625F">
        <w:rPr>
          <w:spacing w:val="39"/>
          <w:sz w:val="24"/>
          <w:szCs w:val="24"/>
        </w:rPr>
        <w:t xml:space="preserve"> </w:t>
      </w:r>
      <w:r w:rsidRPr="0048625F">
        <w:rPr>
          <w:sz w:val="24"/>
          <w:szCs w:val="24"/>
        </w:rPr>
        <w:t>todas</w:t>
      </w:r>
      <w:r w:rsidRPr="0048625F">
        <w:rPr>
          <w:spacing w:val="40"/>
          <w:sz w:val="24"/>
          <w:szCs w:val="24"/>
        </w:rPr>
        <w:t xml:space="preserve"> </w:t>
      </w:r>
      <w:r w:rsidRPr="0048625F">
        <w:rPr>
          <w:sz w:val="24"/>
          <w:szCs w:val="24"/>
        </w:rPr>
        <w:t>as</w:t>
      </w:r>
      <w:r w:rsidRPr="0048625F">
        <w:rPr>
          <w:spacing w:val="40"/>
          <w:sz w:val="24"/>
          <w:szCs w:val="24"/>
        </w:rPr>
        <w:t xml:space="preserve"> </w:t>
      </w:r>
      <w:r w:rsidRPr="0048625F">
        <w:rPr>
          <w:sz w:val="24"/>
          <w:szCs w:val="24"/>
        </w:rPr>
        <w:t>informações</w:t>
      </w:r>
      <w:r w:rsidRPr="0048625F">
        <w:rPr>
          <w:spacing w:val="40"/>
          <w:sz w:val="24"/>
          <w:szCs w:val="24"/>
        </w:rPr>
        <w:t xml:space="preserve"> </w:t>
      </w:r>
      <w:r w:rsidRPr="0048625F">
        <w:rPr>
          <w:sz w:val="24"/>
          <w:szCs w:val="24"/>
        </w:rPr>
        <w:t>necessárias</w:t>
      </w:r>
      <w:r w:rsidRPr="0048625F">
        <w:rPr>
          <w:spacing w:val="40"/>
          <w:sz w:val="24"/>
          <w:szCs w:val="24"/>
        </w:rPr>
        <w:t xml:space="preserve"> </w:t>
      </w:r>
      <w:r w:rsidRPr="0048625F">
        <w:rPr>
          <w:sz w:val="24"/>
          <w:szCs w:val="24"/>
        </w:rPr>
        <w:t>para</w:t>
      </w:r>
      <w:r w:rsidRPr="0048625F">
        <w:rPr>
          <w:spacing w:val="40"/>
          <w:sz w:val="24"/>
          <w:szCs w:val="24"/>
        </w:rPr>
        <w:t xml:space="preserve"> </w:t>
      </w:r>
      <w:r w:rsidRPr="0048625F">
        <w:rPr>
          <w:sz w:val="24"/>
          <w:szCs w:val="24"/>
        </w:rPr>
        <w:t>que</w:t>
      </w:r>
      <w:r w:rsidRPr="0048625F">
        <w:rPr>
          <w:spacing w:val="40"/>
          <w:sz w:val="24"/>
          <w:szCs w:val="24"/>
        </w:rPr>
        <w:t xml:space="preserve"> </w:t>
      </w:r>
      <w:r w:rsidRPr="0048625F">
        <w:rPr>
          <w:sz w:val="24"/>
          <w:szCs w:val="24"/>
        </w:rPr>
        <w:t>a</w:t>
      </w:r>
      <w:r w:rsidRPr="0048625F">
        <w:rPr>
          <w:spacing w:val="40"/>
          <w:sz w:val="24"/>
          <w:szCs w:val="24"/>
        </w:rPr>
        <w:t xml:space="preserve"> </w:t>
      </w:r>
      <w:r w:rsidRPr="0048625F">
        <w:rPr>
          <w:sz w:val="24"/>
          <w:szCs w:val="24"/>
        </w:rPr>
        <w:t>licitante</w:t>
      </w:r>
      <w:r w:rsidRPr="0048625F">
        <w:rPr>
          <w:spacing w:val="40"/>
          <w:sz w:val="24"/>
          <w:szCs w:val="24"/>
        </w:rPr>
        <w:t xml:space="preserve"> </w:t>
      </w:r>
      <w:r w:rsidRPr="0048625F">
        <w:rPr>
          <w:sz w:val="24"/>
          <w:szCs w:val="24"/>
        </w:rPr>
        <w:t>vencedora</w:t>
      </w:r>
      <w:r w:rsidRPr="0048625F">
        <w:rPr>
          <w:spacing w:val="40"/>
          <w:sz w:val="24"/>
          <w:szCs w:val="24"/>
        </w:rPr>
        <w:t xml:space="preserve"> </w:t>
      </w:r>
      <w:r w:rsidR="00EF102D" w:rsidRPr="0048625F">
        <w:rPr>
          <w:sz w:val="24"/>
          <w:szCs w:val="24"/>
        </w:rPr>
        <w:t>possa executar</w:t>
      </w:r>
      <w:r w:rsidRPr="0048625F">
        <w:rPr>
          <w:sz w:val="24"/>
          <w:szCs w:val="24"/>
        </w:rPr>
        <w:t xml:space="preserve"> o objeto adjudicado dentro das especificações;</w:t>
      </w:r>
    </w:p>
    <w:p w14:paraId="100E8C78" w14:textId="77777777" w:rsidR="00496965" w:rsidRPr="0048625F" w:rsidRDefault="00496965" w:rsidP="00AB5924">
      <w:pPr>
        <w:pStyle w:val="PargrafodaLista"/>
        <w:numPr>
          <w:ilvl w:val="2"/>
          <w:numId w:val="26"/>
        </w:numPr>
        <w:tabs>
          <w:tab w:val="left" w:pos="426"/>
          <w:tab w:val="left" w:pos="10348"/>
        </w:tabs>
        <w:spacing w:before="120"/>
        <w:ind w:left="0" w:right="-7" w:firstLine="0"/>
        <w:rPr>
          <w:sz w:val="24"/>
          <w:szCs w:val="24"/>
        </w:rPr>
      </w:pPr>
      <w:r w:rsidRPr="0048625F">
        <w:rPr>
          <w:sz w:val="24"/>
          <w:szCs w:val="24"/>
        </w:rPr>
        <w:t>Efetuar</w:t>
      </w:r>
      <w:r w:rsidRPr="0048625F">
        <w:rPr>
          <w:spacing w:val="66"/>
          <w:sz w:val="24"/>
          <w:szCs w:val="24"/>
        </w:rPr>
        <w:t xml:space="preserve"> </w:t>
      </w:r>
      <w:r w:rsidRPr="0048625F">
        <w:rPr>
          <w:sz w:val="24"/>
          <w:szCs w:val="24"/>
        </w:rPr>
        <w:t>os</w:t>
      </w:r>
      <w:r w:rsidRPr="0048625F">
        <w:rPr>
          <w:spacing w:val="65"/>
          <w:sz w:val="24"/>
          <w:szCs w:val="24"/>
        </w:rPr>
        <w:t xml:space="preserve"> </w:t>
      </w:r>
      <w:r w:rsidRPr="0048625F">
        <w:rPr>
          <w:sz w:val="24"/>
          <w:szCs w:val="24"/>
        </w:rPr>
        <w:t>pagamentos</w:t>
      </w:r>
      <w:r w:rsidRPr="0048625F">
        <w:rPr>
          <w:spacing w:val="72"/>
          <w:sz w:val="24"/>
          <w:szCs w:val="24"/>
        </w:rPr>
        <w:t xml:space="preserve"> </w:t>
      </w:r>
      <w:r w:rsidRPr="0048625F">
        <w:rPr>
          <w:sz w:val="24"/>
          <w:szCs w:val="24"/>
        </w:rPr>
        <w:t>nas</w:t>
      </w:r>
      <w:r w:rsidRPr="0048625F">
        <w:rPr>
          <w:spacing w:val="65"/>
          <w:sz w:val="24"/>
          <w:szCs w:val="24"/>
        </w:rPr>
        <w:t xml:space="preserve"> </w:t>
      </w:r>
      <w:r w:rsidRPr="0048625F">
        <w:rPr>
          <w:sz w:val="24"/>
          <w:szCs w:val="24"/>
        </w:rPr>
        <w:t>condições</w:t>
      </w:r>
      <w:r w:rsidRPr="0048625F">
        <w:rPr>
          <w:spacing w:val="65"/>
          <w:sz w:val="24"/>
          <w:szCs w:val="24"/>
        </w:rPr>
        <w:t xml:space="preserve"> </w:t>
      </w:r>
      <w:r w:rsidRPr="0048625F">
        <w:rPr>
          <w:sz w:val="24"/>
          <w:szCs w:val="24"/>
        </w:rPr>
        <w:t>e</w:t>
      </w:r>
      <w:r w:rsidRPr="0048625F">
        <w:rPr>
          <w:spacing w:val="67"/>
          <w:sz w:val="24"/>
          <w:szCs w:val="24"/>
        </w:rPr>
        <w:t xml:space="preserve"> </w:t>
      </w:r>
      <w:r w:rsidRPr="0048625F">
        <w:rPr>
          <w:sz w:val="24"/>
          <w:szCs w:val="24"/>
        </w:rPr>
        <w:t>prazos</w:t>
      </w:r>
      <w:r w:rsidRPr="0048625F">
        <w:rPr>
          <w:spacing w:val="71"/>
          <w:sz w:val="24"/>
          <w:szCs w:val="24"/>
        </w:rPr>
        <w:t xml:space="preserve"> </w:t>
      </w:r>
      <w:r w:rsidRPr="0048625F">
        <w:rPr>
          <w:sz w:val="24"/>
          <w:szCs w:val="24"/>
        </w:rPr>
        <w:t>estipulados</w:t>
      </w:r>
      <w:r w:rsidRPr="0048625F">
        <w:rPr>
          <w:spacing w:val="68"/>
          <w:sz w:val="24"/>
          <w:szCs w:val="24"/>
        </w:rPr>
        <w:t xml:space="preserve"> </w:t>
      </w:r>
      <w:r w:rsidRPr="0048625F">
        <w:rPr>
          <w:sz w:val="24"/>
          <w:szCs w:val="24"/>
        </w:rPr>
        <w:t>no</w:t>
      </w:r>
      <w:r w:rsidRPr="0048625F">
        <w:rPr>
          <w:spacing w:val="65"/>
          <w:sz w:val="24"/>
          <w:szCs w:val="24"/>
        </w:rPr>
        <w:t xml:space="preserve"> </w:t>
      </w:r>
      <w:r w:rsidRPr="0048625F">
        <w:rPr>
          <w:b/>
          <w:sz w:val="24"/>
          <w:szCs w:val="24"/>
        </w:rPr>
        <w:t>Termo</w:t>
      </w:r>
      <w:r w:rsidRPr="0048625F">
        <w:rPr>
          <w:b/>
          <w:spacing w:val="66"/>
          <w:sz w:val="24"/>
          <w:szCs w:val="24"/>
        </w:rPr>
        <w:t xml:space="preserve"> </w:t>
      </w:r>
      <w:r w:rsidRPr="0048625F">
        <w:rPr>
          <w:b/>
          <w:sz w:val="24"/>
          <w:szCs w:val="24"/>
        </w:rPr>
        <w:t xml:space="preserve">de Referência </w:t>
      </w:r>
      <w:r w:rsidRPr="0048625F">
        <w:rPr>
          <w:sz w:val="24"/>
          <w:szCs w:val="24"/>
        </w:rPr>
        <w:t>Anexo</w:t>
      </w:r>
      <w:r w:rsidRPr="0048625F">
        <w:rPr>
          <w:spacing w:val="19"/>
          <w:sz w:val="24"/>
          <w:szCs w:val="24"/>
        </w:rPr>
        <w:t xml:space="preserve"> </w:t>
      </w:r>
      <w:r w:rsidRPr="0048625F">
        <w:rPr>
          <w:sz w:val="24"/>
          <w:szCs w:val="24"/>
        </w:rPr>
        <w:t>I deste Edital;</w:t>
      </w:r>
    </w:p>
    <w:p w14:paraId="192FA479" w14:textId="77777777" w:rsidR="00496965" w:rsidRPr="0048625F" w:rsidRDefault="00496965" w:rsidP="00AB5924">
      <w:pPr>
        <w:pStyle w:val="PargrafodaLista"/>
        <w:numPr>
          <w:ilvl w:val="2"/>
          <w:numId w:val="26"/>
        </w:numPr>
        <w:tabs>
          <w:tab w:val="left" w:pos="426"/>
          <w:tab w:val="left" w:pos="10348"/>
        </w:tabs>
        <w:spacing w:before="120"/>
        <w:ind w:left="0" w:right="-7" w:firstLine="0"/>
        <w:rPr>
          <w:sz w:val="24"/>
          <w:szCs w:val="24"/>
        </w:rPr>
      </w:pPr>
      <w:r w:rsidRPr="0048625F">
        <w:rPr>
          <w:sz w:val="24"/>
          <w:szCs w:val="24"/>
        </w:rPr>
        <w:t>Proporcionar</w:t>
      </w:r>
      <w:r w:rsidRPr="0048625F">
        <w:rPr>
          <w:spacing w:val="-9"/>
          <w:sz w:val="24"/>
          <w:szCs w:val="24"/>
        </w:rPr>
        <w:t xml:space="preserve"> </w:t>
      </w:r>
      <w:r w:rsidRPr="0048625F">
        <w:rPr>
          <w:sz w:val="24"/>
          <w:szCs w:val="24"/>
        </w:rPr>
        <w:t>todas</w:t>
      </w:r>
      <w:r w:rsidRPr="0048625F">
        <w:rPr>
          <w:spacing w:val="-6"/>
          <w:sz w:val="24"/>
          <w:szCs w:val="24"/>
        </w:rPr>
        <w:t xml:space="preserve"> </w:t>
      </w:r>
      <w:r w:rsidRPr="0048625F">
        <w:rPr>
          <w:sz w:val="24"/>
          <w:szCs w:val="24"/>
        </w:rPr>
        <w:t>as facilidades</w:t>
      </w:r>
      <w:r w:rsidRPr="0048625F">
        <w:rPr>
          <w:spacing w:val="-5"/>
          <w:sz w:val="24"/>
          <w:szCs w:val="24"/>
        </w:rPr>
        <w:t xml:space="preserve"> </w:t>
      </w:r>
      <w:r w:rsidRPr="0048625F">
        <w:rPr>
          <w:sz w:val="24"/>
          <w:szCs w:val="24"/>
        </w:rPr>
        <w:t>visando</w:t>
      </w:r>
      <w:r w:rsidRPr="0048625F">
        <w:rPr>
          <w:spacing w:val="-9"/>
          <w:sz w:val="24"/>
          <w:szCs w:val="24"/>
        </w:rPr>
        <w:t xml:space="preserve"> </w:t>
      </w:r>
      <w:r w:rsidRPr="0048625F">
        <w:rPr>
          <w:sz w:val="24"/>
          <w:szCs w:val="24"/>
        </w:rPr>
        <w:t>à</w:t>
      </w:r>
      <w:r w:rsidRPr="0048625F">
        <w:rPr>
          <w:spacing w:val="-1"/>
          <w:sz w:val="24"/>
          <w:szCs w:val="24"/>
        </w:rPr>
        <w:t xml:space="preserve"> </w:t>
      </w:r>
      <w:r w:rsidRPr="0048625F">
        <w:rPr>
          <w:sz w:val="24"/>
          <w:szCs w:val="24"/>
        </w:rPr>
        <w:t>boa</w:t>
      </w:r>
      <w:r w:rsidRPr="0048625F">
        <w:rPr>
          <w:spacing w:val="-7"/>
          <w:sz w:val="24"/>
          <w:szCs w:val="24"/>
        </w:rPr>
        <w:t xml:space="preserve"> </w:t>
      </w:r>
      <w:r w:rsidRPr="0048625F">
        <w:rPr>
          <w:sz w:val="24"/>
          <w:szCs w:val="24"/>
        </w:rPr>
        <w:t>execução do</w:t>
      </w:r>
      <w:r w:rsidRPr="0048625F">
        <w:rPr>
          <w:spacing w:val="-8"/>
          <w:sz w:val="24"/>
          <w:szCs w:val="24"/>
        </w:rPr>
        <w:t xml:space="preserve"> </w:t>
      </w:r>
      <w:r w:rsidRPr="0048625F">
        <w:rPr>
          <w:sz w:val="24"/>
          <w:szCs w:val="24"/>
        </w:rPr>
        <w:t>objeto</w:t>
      </w:r>
      <w:r w:rsidRPr="0048625F">
        <w:rPr>
          <w:spacing w:val="-4"/>
          <w:sz w:val="24"/>
          <w:szCs w:val="24"/>
        </w:rPr>
        <w:t xml:space="preserve"> </w:t>
      </w:r>
      <w:r w:rsidRPr="0048625F">
        <w:rPr>
          <w:sz w:val="24"/>
          <w:szCs w:val="24"/>
        </w:rPr>
        <w:t>do</w:t>
      </w:r>
      <w:r w:rsidRPr="0048625F">
        <w:rPr>
          <w:spacing w:val="-3"/>
          <w:sz w:val="24"/>
          <w:szCs w:val="24"/>
        </w:rPr>
        <w:t xml:space="preserve"> </w:t>
      </w:r>
      <w:r w:rsidRPr="0048625F">
        <w:rPr>
          <w:spacing w:val="-2"/>
          <w:sz w:val="24"/>
          <w:szCs w:val="24"/>
        </w:rPr>
        <w:t>contrato;</w:t>
      </w:r>
    </w:p>
    <w:p w14:paraId="5FF48AB5" w14:textId="0DF3DBDC" w:rsidR="003F06D6" w:rsidRPr="0048625F" w:rsidRDefault="00496965" w:rsidP="00AB5924">
      <w:pPr>
        <w:pStyle w:val="PargrafodaLista"/>
        <w:numPr>
          <w:ilvl w:val="2"/>
          <w:numId w:val="26"/>
        </w:numPr>
        <w:tabs>
          <w:tab w:val="left" w:pos="426"/>
          <w:tab w:val="left" w:pos="10348"/>
        </w:tabs>
        <w:adjustRightInd w:val="0"/>
        <w:spacing w:before="120"/>
        <w:ind w:left="0" w:right="-7" w:firstLine="0"/>
        <w:rPr>
          <w:b/>
          <w:bCs/>
          <w:sz w:val="24"/>
          <w:szCs w:val="24"/>
          <w:u w:val="single"/>
        </w:rPr>
      </w:pPr>
      <w:r w:rsidRPr="0048625F">
        <w:rPr>
          <w:sz w:val="24"/>
          <w:szCs w:val="24"/>
        </w:rPr>
        <w:t>Manter</w:t>
      </w:r>
      <w:r w:rsidRPr="0048625F">
        <w:rPr>
          <w:spacing w:val="3"/>
          <w:sz w:val="24"/>
          <w:szCs w:val="24"/>
        </w:rPr>
        <w:t xml:space="preserve"> </w:t>
      </w:r>
      <w:r w:rsidRPr="0048625F">
        <w:rPr>
          <w:sz w:val="24"/>
          <w:szCs w:val="24"/>
        </w:rPr>
        <w:t>preposto,</w:t>
      </w:r>
      <w:r w:rsidRPr="0048625F">
        <w:rPr>
          <w:spacing w:val="6"/>
          <w:sz w:val="24"/>
          <w:szCs w:val="24"/>
        </w:rPr>
        <w:t xml:space="preserve"> </w:t>
      </w:r>
      <w:r w:rsidRPr="0048625F">
        <w:rPr>
          <w:sz w:val="24"/>
          <w:szCs w:val="24"/>
        </w:rPr>
        <w:t>formalmente</w:t>
      </w:r>
      <w:r w:rsidRPr="0048625F">
        <w:rPr>
          <w:spacing w:val="3"/>
          <w:sz w:val="24"/>
          <w:szCs w:val="24"/>
        </w:rPr>
        <w:t xml:space="preserve"> </w:t>
      </w:r>
      <w:r w:rsidRPr="0048625F">
        <w:rPr>
          <w:sz w:val="24"/>
          <w:szCs w:val="24"/>
        </w:rPr>
        <w:t>designado</w:t>
      </w:r>
      <w:r w:rsidRPr="0048625F">
        <w:rPr>
          <w:spacing w:val="6"/>
          <w:sz w:val="24"/>
          <w:szCs w:val="24"/>
        </w:rPr>
        <w:t xml:space="preserve"> </w:t>
      </w:r>
      <w:r w:rsidRPr="0048625F">
        <w:rPr>
          <w:sz w:val="24"/>
          <w:szCs w:val="24"/>
        </w:rPr>
        <w:t>por</w:t>
      </w:r>
      <w:r w:rsidRPr="0048625F">
        <w:rPr>
          <w:spacing w:val="3"/>
          <w:sz w:val="24"/>
          <w:szCs w:val="24"/>
        </w:rPr>
        <w:t xml:space="preserve"> </w:t>
      </w:r>
      <w:r w:rsidRPr="0048625F">
        <w:rPr>
          <w:sz w:val="24"/>
          <w:szCs w:val="24"/>
        </w:rPr>
        <w:t>cada</w:t>
      </w:r>
      <w:r w:rsidRPr="0048625F">
        <w:rPr>
          <w:spacing w:val="3"/>
          <w:sz w:val="24"/>
          <w:szCs w:val="24"/>
        </w:rPr>
        <w:t xml:space="preserve"> </w:t>
      </w:r>
      <w:r w:rsidRPr="0048625F">
        <w:rPr>
          <w:sz w:val="24"/>
          <w:szCs w:val="24"/>
        </w:rPr>
        <w:t>secretaria,</w:t>
      </w:r>
      <w:r w:rsidRPr="0048625F">
        <w:rPr>
          <w:spacing w:val="6"/>
          <w:sz w:val="24"/>
          <w:szCs w:val="24"/>
        </w:rPr>
        <w:t xml:space="preserve"> </w:t>
      </w:r>
      <w:r w:rsidRPr="0048625F">
        <w:rPr>
          <w:sz w:val="24"/>
          <w:szCs w:val="24"/>
        </w:rPr>
        <w:t>para</w:t>
      </w:r>
      <w:r w:rsidRPr="0048625F">
        <w:rPr>
          <w:spacing w:val="5"/>
          <w:sz w:val="24"/>
          <w:szCs w:val="24"/>
        </w:rPr>
        <w:t xml:space="preserve"> </w:t>
      </w:r>
      <w:r w:rsidRPr="0048625F">
        <w:rPr>
          <w:sz w:val="24"/>
          <w:szCs w:val="24"/>
        </w:rPr>
        <w:t>fiscalizar</w:t>
      </w:r>
      <w:r w:rsidRPr="0048625F">
        <w:rPr>
          <w:spacing w:val="4"/>
          <w:sz w:val="24"/>
          <w:szCs w:val="24"/>
        </w:rPr>
        <w:t xml:space="preserve"> </w:t>
      </w:r>
      <w:r w:rsidRPr="0048625F">
        <w:rPr>
          <w:sz w:val="24"/>
          <w:szCs w:val="24"/>
        </w:rPr>
        <w:t xml:space="preserve">o </w:t>
      </w:r>
      <w:r w:rsidRPr="0048625F">
        <w:rPr>
          <w:spacing w:val="-2"/>
          <w:sz w:val="24"/>
          <w:szCs w:val="24"/>
        </w:rPr>
        <w:t>contrato.</w:t>
      </w:r>
    </w:p>
    <w:p w14:paraId="2E142D78" w14:textId="249A7DF3" w:rsidR="002E2897" w:rsidRPr="0048625F" w:rsidRDefault="00CA148C" w:rsidP="0048625F">
      <w:pPr>
        <w:pStyle w:val="PargrafodaLista"/>
        <w:tabs>
          <w:tab w:val="left" w:pos="11057"/>
        </w:tabs>
        <w:ind w:left="0" w:right="-7"/>
        <w:rPr>
          <w:b/>
          <w:spacing w:val="-3"/>
          <w:sz w:val="24"/>
          <w:szCs w:val="24"/>
          <w:u w:val="single"/>
        </w:rPr>
      </w:pPr>
      <w:r w:rsidRPr="0048625F">
        <w:rPr>
          <w:noProof/>
          <w:sz w:val="24"/>
          <w:szCs w:val="24"/>
        </w:rPr>
        <mc:AlternateContent>
          <mc:Choice Requires="wps">
            <w:drawing>
              <wp:anchor distT="0" distB="0" distL="0" distR="0" simplePos="0" relativeHeight="251716608" behindDoc="1" locked="0" layoutInCell="1" allowOverlap="1" wp14:anchorId="65C16518" wp14:editId="47502D99">
                <wp:simplePos x="0" y="0"/>
                <wp:positionH relativeFrom="margin">
                  <wp:posOffset>0</wp:posOffset>
                </wp:positionH>
                <wp:positionV relativeFrom="paragraph">
                  <wp:posOffset>170180</wp:posOffset>
                </wp:positionV>
                <wp:extent cx="6655435" cy="265430"/>
                <wp:effectExtent l="0" t="0" r="12065" b="20320"/>
                <wp:wrapTopAndBottom/>
                <wp:docPr id="750826921" name="Caixa de Texto 7508269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5982" cy="265430"/>
                        </a:xfrm>
                        <a:prstGeom prst="rect">
                          <a:avLst/>
                        </a:prstGeom>
                        <a:solidFill>
                          <a:srgbClr val="D9D9D9"/>
                        </a:solidFill>
                        <a:ln w="6096">
                          <a:solidFill>
                            <a:srgbClr val="000000"/>
                          </a:solidFill>
                          <a:miter lim="800000"/>
                          <a:headEnd/>
                          <a:tailEnd/>
                        </a:ln>
                      </wps:spPr>
                      <wps:txbx>
                        <w:txbxContent>
                          <w:p w14:paraId="1FED0EAB" w14:textId="718F1525" w:rsidR="00785761" w:rsidRPr="00B00A02" w:rsidRDefault="00785761" w:rsidP="00B00A02">
                            <w:pPr>
                              <w:pStyle w:val="PargrafodaLista"/>
                              <w:tabs>
                                <w:tab w:val="left" w:pos="676"/>
                              </w:tabs>
                              <w:spacing w:before="25"/>
                              <w:ind w:left="166"/>
                              <w:jc w:val="center"/>
                              <w:rPr>
                                <w:b/>
                                <w:sz w:val="28"/>
                                <w:szCs w:val="24"/>
                              </w:rPr>
                            </w:pPr>
                            <w:r w:rsidRPr="00B00A02">
                              <w:rPr>
                                <w:b/>
                                <w:sz w:val="24"/>
                                <w:szCs w:val="24"/>
                              </w:rPr>
                              <w:t>19.</w:t>
                            </w:r>
                            <w:r w:rsidRPr="00B00A02">
                              <w:rPr>
                                <w:b/>
                                <w:sz w:val="24"/>
                                <w:szCs w:val="24"/>
                              </w:rPr>
                              <w:tab/>
                              <w:t>DAS OBRIGAÇÕES DA CONTRATADA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C16518" id="Caixa de Texto 750826921" o:spid="_x0000_s1045" type="#_x0000_t202" style="position:absolute;left:0;text-align:left;margin-left:0;margin-top:13.4pt;width:524.05pt;height:20.9pt;z-index:-25159987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" fillcolor="#d9d9d9" strokeweight=".48pt">
                <v:textbox inset="0,0,0,0">
                  <w:txbxContent>
                    <w:p w14:paraId="1FED0EAB" w14:textId="718F1525" w:rsidR="00785761" w:rsidRPr="00B00A02" w:rsidRDefault="00785761" w:rsidP="00B00A02">
                      <w:pPr>
                        <w:pStyle w:val="PargrafodaLista"/>
                        <w:tabs>
                          <w:tab w:val="left" w:pos="676"/>
                        </w:tabs>
                        <w:spacing w:before="25"/>
                        <w:ind w:left="166"/>
                        <w:jc w:val="center"/>
                        <w:rPr>
                          <w:b/>
                          <w:sz w:val="28"/>
                          <w:szCs w:val="24"/>
                        </w:rPr>
                      </w:pPr>
                      <w:r w:rsidRPr="00B00A02">
                        <w:rPr>
                          <w:b/>
                          <w:sz w:val="24"/>
                          <w:szCs w:val="24"/>
                        </w:rPr>
                        <w:t>19.</w:t>
                      </w:r>
                      <w:r w:rsidRPr="00B00A02">
                        <w:rPr>
                          <w:b/>
                          <w:sz w:val="24"/>
                          <w:szCs w:val="24"/>
                        </w:rPr>
                        <w:tab/>
                        <w:t>DAS OBRIGAÇÕES DA CONTRATADA</w:t>
                      </w:r>
                    </w:p>
                  </w:txbxContent>
                </v:textbox>
                <w10:wrap type="topAndBottom" anchorx="margin"/>
              </v:shape>
            </w:pict>
          </mc:Fallback>
        </mc:AlternateContent>
      </w:r>
    </w:p>
    <w:p w14:paraId="4335D1B4" w14:textId="77777777" w:rsidR="003F06D6" w:rsidRPr="0048625F" w:rsidRDefault="003F06D6" w:rsidP="0048625F">
      <w:pPr>
        <w:pStyle w:val="Recuodecorpodetexto"/>
        <w:tabs>
          <w:tab w:val="left" w:pos="11057"/>
        </w:tabs>
        <w:spacing w:after="0"/>
        <w:ind w:left="0" w:right="-7"/>
        <w:jc w:val="both"/>
        <w:rPr>
          <w:b/>
          <w:bCs/>
        </w:rPr>
      </w:pPr>
      <w:r w:rsidRPr="0048625F">
        <w:rPr>
          <w:lang w:eastAsia="x-none"/>
        </w:rPr>
        <w:t>19</w:t>
      </w:r>
      <w:r w:rsidRPr="0048625F">
        <w:t>.1. Uma vez notificada de que o Município efetivará a contratação, a licitante vencedora deverá comparecer quando solicitada, para assinar o contrato e retirar a Nota de Empenho, sob pena de decair do direito à contratação, sem prejuízo das sanções previstas no Capítulo XVII deste certame. Recebida a Nota de Empenho, a empresa vencedora do certame obriga-se a:</w:t>
      </w:r>
    </w:p>
    <w:p w14:paraId="02BABF69" w14:textId="77777777" w:rsidR="003F06D6" w:rsidRPr="0048625F" w:rsidRDefault="003F06D6" w:rsidP="0048625F">
      <w:pPr>
        <w:pStyle w:val="Recuodecorpodetexto"/>
        <w:tabs>
          <w:tab w:val="left" w:pos="11057"/>
        </w:tabs>
        <w:ind w:left="0" w:right="-7"/>
        <w:jc w:val="both"/>
        <w:rPr>
          <w:bCs/>
        </w:rPr>
      </w:pPr>
      <w:r w:rsidRPr="0048625F">
        <w:rPr>
          <w:bCs/>
        </w:rPr>
        <w:t>a) Entregar os produtos em conformidade com disposto neste edital, contrato e demais documentos regulamentadores de obrigações.</w:t>
      </w:r>
    </w:p>
    <w:p w14:paraId="514DCA87" w14:textId="77777777" w:rsidR="003F06D6" w:rsidRPr="0048625F" w:rsidRDefault="003F06D6" w:rsidP="0048625F">
      <w:pPr>
        <w:pStyle w:val="Recuodecorpodetexto"/>
        <w:tabs>
          <w:tab w:val="left" w:pos="11057"/>
        </w:tabs>
        <w:ind w:left="0" w:right="-7"/>
        <w:jc w:val="both"/>
        <w:rPr>
          <w:bCs/>
        </w:rPr>
      </w:pPr>
      <w:r w:rsidRPr="0048625F">
        <w:rPr>
          <w:bCs/>
        </w:rPr>
        <w:t xml:space="preserve">b) Arcar com outras despesas tais como: impostos, taxas, mão-de-obra, encargos sociais, trabalhistas e previdenciários, lucro, taxa de administração, etc. </w:t>
      </w:r>
    </w:p>
    <w:p w14:paraId="305F7D68" w14:textId="77777777" w:rsidR="003F06D6" w:rsidRPr="0048625F" w:rsidRDefault="003F06D6" w:rsidP="0048625F">
      <w:pPr>
        <w:pStyle w:val="Recuodecorpodetexto"/>
        <w:tabs>
          <w:tab w:val="left" w:pos="11057"/>
        </w:tabs>
        <w:ind w:left="0" w:right="-7"/>
        <w:jc w:val="both"/>
        <w:rPr>
          <w:bCs/>
        </w:rPr>
      </w:pPr>
      <w:r w:rsidRPr="0048625F">
        <w:rPr>
          <w:bCs/>
        </w:rPr>
        <w:t>c) Aceitar acréscimos ou supressões que se fizerem necessários de até 25% (vinte cinco por cento) do valor contratual corrigido.</w:t>
      </w:r>
    </w:p>
    <w:p w14:paraId="5A5AB986" w14:textId="77777777" w:rsidR="003F06D6" w:rsidRPr="0048625F" w:rsidRDefault="003F06D6" w:rsidP="0048625F">
      <w:pPr>
        <w:pStyle w:val="Recuodecorpodetexto"/>
        <w:tabs>
          <w:tab w:val="left" w:pos="11057"/>
        </w:tabs>
        <w:ind w:left="0" w:right="-7"/>
        <w:jc w:val="both"/>
        <w:rPr>
          <w:bCs/>
        </w:rPr>
      </w:pPr>
      <w:r w:rsidRPr="0048625F">
        <w:rPr>
          <w:bCs/>
        </w:rPr>
        <w:t>d) Manter todas as condições de habilitação durante toda a vigência do contrato.</w:t>
      </w:r>
    </w:p>
    <w:p w14:paraId="658C331A" w14:textId="77777777" w:rsidR="003F06D6" w:rsidRPr="0048625F" w:rsidRDefault="003F06D6" w:rsidP="0048625F">
      <w:pPr>
        <w:pStyle w:val="Recuodecorpodetexto"/>
        <w:tabs>
          <w:tab w:val="left" w:pos="11057"/>
        </w:tabs>
        <w:ind w:left="0" w:right="-7"/>
        <w:jc w:val="both"/>
      </w:pPr>
      <w:r w:rsidRPr="0048625F">
        <w:t xml:space="preserve">e) Assumir a responsabilidade de ordem administrativa, cível e penal, por atos ou omissões que causem dano a administração, seja por culpa ou dolo. </w:t>
      </w:r>
    </w:p>
    <w:p w14:paraId="4E915C17" w14:textId="77777777" w:rsidR="003F06D6" w:rsidRPr="0048625F" w:rsidRDefault="003F06D6" w:rsidP="0048625F">
      <w:pPr>
        <w:pStyle w:val="Recuodecorpodetexto"/>
        <w:tabs>
          <w:tab w:val="left" w:pos="11057"/>
        </w:tabs>
        <w:ind w:left="0" w:right="-7"/>
        <w:jc w:val="both"/>
      </w:pPr>
      <w:r w:rsidRPr="0048625F">
        <w:t>f) Prestar os esclarecimentos que forem solicitados pelo Município, cujas reclamações se obriga a atender prontamente;</w:t>
      </w:r>
    </w:p>
    <w:p w14:paraId="3986AA8F" w14:textId="77777777" w:rsidR="003F06D6" w:rsidRPr="0048625F" w:rsidRDefault="003F06D6" w:rsidP="0048625F">
      <w:pPr>
        <w:pStyle w:val="Recuodecorpodetexto"/>
        <w:tabs>
          <w:tab w:val="left" w:pos="11057"/>
        </w:tabs>
        <w:ind w:left="0" w:right="-7"/>
        <w:jc w:val="both"/>
      </w:pPr>
      <w:r w:rsidRPr="0048625F">
        <w:t>g) Entregar os produtos de acordo com o Termo de Referência no Anexo I.</w:t>
      </w:r>
    </w:p>
    <w:p w14:paraId="3A570EA5" w14:textId="392B76CE" w:rsidR="002E2897" w:rsidRPr="0048625F" w:rsidRDefault="00652BC1" w:rsidP="0048625F">
      <w:pPr>
        <w:pStyle w:val="Recuodecorpodetexto"/>
        <w:tabs>
          <w:tab w:val="left" w:pos="11057"/>
        </w:tabs>
        <w:ind w:left="0" w:right="-7"/>
        <w:jc w:val="both"/>
      </w:pPr>
      <w:r w:rsidRPr="0048625F">
        <w:rPr>
          <w:lang w:eastAsia="x-none"/>
        </w:rPr>
        <w:t>h</w:t>
      </w:r>
      <w:r w:rsidR="003F06D6" w:rsidRPr="0048625F">
        <w:t xml:space="preserve"> - Responsabilizarem-se pela embalagem, transporte e quaisquer custos que venham incidir no deslocamento dos equipamentos no local a ser designado pelo </w:t>
      </w:r>
      <w:r w:rsidR="00087CAD" w:rsidRPr="0048625F">
        <w:t>Secretário</w:t>
      </w:r>
      <w:r w:rsidR="003F06D6" w:rsidRPr="0048625F">
        <w:t>.</w:t>
      </w:r>
    </w:p>
    <w:p w14:paraId="7E507298" w14:textId="1D2CBD7C" w:rsidR="003A7B62" w:rsidRPr="0048625F" w:rsidRDefault="003A7B62" w:rsidP="0048625F">
      <w:pPr>
        <w:tabs>
          <w:tab w:val="left" w:pos="1298"/>
        </w:tabs>
        <w:spacing w:before="121"/>
        <w:ind w:right="-7"/>
        <w:rPr>
          <w:sz w:val="24"/>
          <w:szCs w:val="24"/>
        </w:rPr>
      </w:pPr>
      <w:r w:rsidRPr="0048625F">
        <w:rPr>
          <w:noProof/>
          <w:sz w:val="24"/>
          <w:szCs w:val="24"/>
        </w:rPr>
        <mc:AlternateContent>
          <mc:Choice Requires="wps">
            <w:drawing>
              <wp:anchor distT="0" distB="0" distL="0" distR="0" simplePos="0" relativeHeight="251718656" behindDoc="1" locked="0" layoutInCell="1" allowOverlap="1" wp14:anchorId="1F952B99" wp14:editId="38B6411C">
                <wp:simplePos x="0" y="0"/>
                <wp:positionH relativeFrom="margin">
                  <wp:posOffset>0</wp:posOffset>
                </wp:positionH>
                <wp:positionV relativeFrom="paragraph">
                  <wp:posOffset>169545</wp:posOffset>
                </wp:positionV>
                <wp:extent cx="6655435" cy="265430"/>
                <wp:effectExtent l="0" t="0" r="12065" b="20320"/>
                <wp:wrapTopAndBottom/>
                <wp:docPr id="260962217" name="Caixa de Texto 260962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5982" cy="265430"/>
                        </a:xfrm>
                        <a:prstGeom prst="rect">
                          <a:avLst/>
                        </a:prstGeom>
                        <a:solidFill>
                          <a:srgbClr val="D9D9D9"/>
                        </a:solidFill>
                        <a:ln w="6096">
                          <a:solidFill>
                            <a:srgbClr val="000000"/>
                          </a:solidFill>
                          <a:miter lim="800000"/>
                          <a:headEnd/>
                          <a:tailEnd/>
                        </a:ln>
                      </wps:spPr>
                      <wps:txbx>
                        <w:txbxContent>
                          <w:p w14:paraId="715D990A" w14:textId="166AD1BF" w:rsidR="00785761" w:rsidRPr="00CA148C" w:rsidRDefault="00785761" w:rsidP="003A7B62">
                            <w:pPr>
                              <w:tabs>
                                <w:tab w:val="left" w:pos="676"/>
                              </w:tabs>
                              <w:spacing w:before="25"/>
                              <w:ind w:left="110"/>
                              <w:jc w:val="center"/>
                              <w:rPr>
                                <w:b/>
                                <w:sz w:val="28"/>
                                <w:szCs w:val="24"/>
                              </w:rPr>
                            </w:pPr>
                            <w:r w:rsidRPr="003A7B62">
                              <w:rPr>
                                <w:b/>
                                <w:sz w:val="24"/>
                                <w:szCs w:val="24"/>
                              </w:rPr>
                              <w:t>20</w:t>
                            </w:r>
                            <w:r w:rsidR="00384A9D">
                              <w:rPr>
                                <w:b/>
                                <w:sz w:val="24"/>
                                <w:szCs w:val="24"/>
                              </w:rPr>
                              <w:t>.</w:t>
                            </w:r>
                            <w:r w:rsidRPr="003A7B62">
                              <w:rPr>
                                <w:b/>
                                <w:sz w:val="24"/>
                                <w:szCs w:val="24"/>
                              </w:rPr>
                              <w:t xml:space="preserve"> DA LIQUIDAÇÃO E DO PAGAMENTO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952B99" id="Caixa de Texto 260962217" o:spid="_x0000_s1046" type="#_x0000_t202" style="position:absolute;margin-left:0;margin-top:13.35pt;width:524.05pt;height:20.9pt;z-index:-25159782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" fillcolor="#d9d9d9" strokeweight=".48pt">
                <v:textbox inset="0,0,0,0">
                  <w:txbxContent>
                    <w:p w14:paraId="715D990A" w14:textId="166AD1BF" w:rsidR="00785761" w:rsidRPr="00CA148C" w:rsidRDefault="00785761" w:rsidP="003A7B62">
                      <w:pPr>
                        <w:tabs>
                          <w:tab w:val="left" w:pos="676"/>
                        </w:tabs>
                        <w:spacing w:before="25"/>
                        <w:ind w:left="110"/>
                        <w:jc w:val="center"/>
                        <w:rPr>
                          <w:b/>
                          <w:sz w:val="28"/>
                          <w:szCs w:val="24"/>
                        </w:rPr>
                      </w:pPr>
                      <w:r w:rsidRPr="003A7B62">
                        <w:rPr>
                          <w:b/>
                          <w:sz w:val="24"/>
                          <w:szCs w:val="24"/>
                        </w:rPr>
                        <w:t>20</w:t>
                      </w:r>
                      <w:r w:rsidR="00384A9D">
                        <w:rPr>
                          <w:b/>
                          <w:sz w:val="24"/>
                          <w:szCs w:val="24"/>
                        </w:rPr>
                        <w:t>.</w:t>
                      </w:r>
                      <w:r w:rsidRPr="003A7B62">
                        <w:rPr>
                          <w:b/>
                          <w:sz w:val="24"/>
                          <w:szCs w:val="24"/>
                        </w:rPr>
                        <w:t xml:space="preserve"> DA LIQUIDAÇÃO E DO PAGAMENTO</w:t>
                      </w:r>
                    </w:p>
                  </w:txbxContent>
                </v:textbox>
                <w10:wrap type="topAndBottom" anchorx="margin"/>
              </v:shape>
            </w:pict>
          </mc:Fallback>
        </mc:AlternateContent>
      </w:r>
    </w:p>
    <w:p w14:paraId="16634356" w14:textId="44F69A09" w:rsidR="002E2897" w:rsidRPr="0048625F" w:rsidRDefault="002E2897" w:rsidP="00AB5924">
      <w:pPr>
        <w:pStyle w:val="PargrafodaLista"/>
        <w:numPr>
          <w:ilvl w:val="1"/>
          <w:numId w:val="28"/>
        </w:numPr>
        <w:tabs>
          <w:tab w:val="left" w:pos="426"/>
        </w:tabs>
        <w:spacing w:before="121"/>
        <w:ind w:left="0" w:right="-7" w:firstLine="0"/>
        <w:rPr>
          <w:sz w:val="24"/>
          <w:szCs w:val="24"/>
        </w:rPr>
      </w:pPr>
      <w:r w:rsidRPr="0048625F">
        <w:rPr>
          <w:sz w:val="24"/>
          <w:szCs w:val="24"/>
        </w:rPr>
        <w:t xml:space="preserve"> O</w:t>
      </w:r>
      <w:r w:rsidRPr="0048625F">
        <w:rPr>
          <w:spacing w:val="-2"/>
          <w:sz w:val="24"/>
          <w:szCs w:val="24"/>
        </w:rPr>
        <w:t xml:space="preserve"> </w:t>
      </w:r>
      <w:r w:rsidRPr="0048625F">
        <w:rPr>
          <w:sz w:val="24"/>
          <w:szCs w:val="24"/>
        </w:rPr>
        <w:t>pagamento</w:t>
      </w:r>
      <w:r w:rsidRPr="0048625F">
        <w:rPr>
          <w:spacing w:val="-2"/>
          <w:sz w:val="24"/>
          <w:szCs w:val="24"/>
        </w:rPr>
        <w:t xml:space="preserve"> </w:t>
      </w:r>
      <w:r w:rsidRPr="0048625F">
        <w:rPr>
          <w:sz w:val="24"/>
          <w:szCs w:val="24"/>
        </w:rPr>
        <w:t>do preço</w:t>
      </w:r>
      <w:r w:rsidRPr="0048625F">
        <w:rPr>
          <w:spacing w:val="-2"/>
          <w:sz w:val="24"/>
          <w:szCs w:val="24"/>
        </w:rPr>
        <w:t xml:space="preserve"> </w:t>
      </w:r>
      <w:r w:rsidRPr="0048625F">
        <w:rPr>
          <w:sz w:val="24"/>
          <w:szCs w:val="24"/>
        </w:rPr>
        <w:t>pactuado</w:t>
      </w:r>
      <w:r w:rsidRPr="0048625F">
        <w:rPr>
          <w:spacing w:val="-2"/>
          <w:sz w:val="24"/>
          <w:szCs w:val="24"/>
        </w:rPr>
        <w:t xml:space="preserve"> </w:t>
      </w:r>
      <w:r w:rsidRPr="0048625F">
        <w:rPr>
          <w:sz w:val="24"/>
          <w:szCs w:val="24"/>
        </w:rPr>
        <w:t>será</w:t>
      </w:r>
      <w:r w:rsidRPr="0048625F">
        <w:rPr>
          <w:spacing w:val="-2"/>
          <w:sz w:val="24"/>
          <w:szCs w:val="24"/>
        </w:rPr>
        <w:t xml:space="preserve"> </w:t>
      </w:r>
      <w:r w:rsidRPr="0048625F">
        <w:rPr>
          <w:sz w:val="24"/>
          <w:szCs w:val="24"/>
        </w:rPr>
        <w:t>efetuado</w:t>
      </w:r>
      <w:r w:rsidRPr="0048625F">
        <w:rPr>
          <w:spacing w:val="-2"/>
          <w:sz w:val="24"/>
          <w:szCs w:val="24"/>
        </w:rPr>
        <w:t xml:space="preserve"> </w:t>
      </w:r>
      <w:r w:rsidRPr="0048625F">
        <w:rPr>
          <w:sz w:val="24"/>
          <w:szCs w:val="24"/>
        </w:rPr>
        <w:t>conforme</w:t>
      </w:r>
      <w:r w:rsidRPr="0048625F">
        <w:rPr>
          <w:spacing w:val="-2"/>
          <w:sz w:val="24"/>
          <w:szCs w:val="24"/>
        </w:rPr>
        <w:t xml:space="preserve"> </w:t>
      </w:r>
      <w:r w:rsidRPr="0048625F">
        <w:rPr>
          <w:sz w:val="24"/>
          <w:szCs w:val="24"/>
        </w:rPr>
        <w:t>a</w:t>
      </w:r>
      <w:r w:rsidRPr="0048625F">
        <w:rPr>
          <w:spacing w:val="-2"/>
          <w:sz w:val="24"/>
          <w:szCs w:val="24"/>
        </w:rPr>
        <w:t xml:space="preserve"> </w:t>
      </w:r>
      <w:r w:rsidRPr="0048625F">
        <w:rPr>
          <w:sz w:val="24"/>
          <w:szCs w:val="24"/>
        </w:rPr>
        <w:t>entrega</w:t>
      </w:r>
      <w:r w:rsidRPr="0048625F">
        <w:rPr>
          <w:spacing w:val="-3"/>
          <w:sz w:val="24"/>
          <w:szCs w:val="24"/>
        </w:rPr>
        <w:t xml:space="preserve"> </w:t>
      </w:r>
      <w:r w:rsidRPr="0048625F">
        <w:rPr>
          <w:sz w:val="24"/>
          <w:szCs w:val="24"/>
        </w:rPr>
        <w:t>total</w:t>
      </w:r>
      <w:r w:rsidRPr="0048625F">
        <w:rPr>
          <w:spacing w:val="-2"/>
          <w:sz w:val="24"/>
          <w:szCs w:val="24"/>
        </w:rPr>
        <w:t xml:space="preserve"> </w:t>
      </w:r>
      <w:r w:rsidRPr="0048625F">
        <w:rPr>
          <w:sz w:val="24"/>
          <w:szCs w:val="24"/>
        </w:rPr>
        <w:t>do objeto,</w:t>
      </w:r>
      <w:r w:rsidRPr="0048625F">
        <w:rPr>
          <w:spacing w:val="-2"/>
          <w:sz w:val="24"/>
          <w:szCs w:val="24"/>
        </w:rPr>
        <w:t xml:space="preserve"> </w:t>
      </w:r>
      <w:r w:rsidRPr="0048625F">
        <w:rPr>
          <w:sz w:val="24"/>
          <w:szCs w:val="24"/>
        </w:rPr>
        <w:t>obedecendo</w:t>
      </w:r>
      <w:r w:rsidR="00ED5AB3" w:rsidRPr="0048625F">
        <w:rPr>
          <w:sz w:val="24"/>
          <w:szCs w:val="24"/>
        </w:rPr>
        <w:t xml:space="preserve"> </w:t>
      </w:r>
      <w:r w:rsidRPr="0048625F">
        <w:rPr>
          <w:sz w:val="24"/>
          <w:szCs w:val="24"/>
        </w:rPr>
        <w:t xml:space="preserve">todas as exigências e especificações presentes neste </w:t>
      </w:r>
      <w:r w:rsidRPr="0048625F">
        <w:rPr>
          <w:b/>
          <w:bCs/>
          <w:sz w:val="24"/>
          <w:szCs w:val="24"/>
        </w:rPr>
        <w:t>Termo de Referência</w:t>
      </w:r>
      <w:r w:rsidRPr="0048625F">
        <w:rPr>
          <w:sz w:val="24"/>
          <w:szCs w:val="24"/>
        </w:rPr>
        <w:t>, devendo a contratada emitir a</w:t>
      </w:r>
      <w:r w:rsidR="00ED5AB3" w:rsidRPr="0048625F">
        <w:rPr>
          <w:sz w:val="24"/>
          <w:szCs w:val="24"/>
        </w:rPr>
        <w:t xml:space="preserve"> </w:t>
      </w:r>
      <w:r w:rsidRPr="0048625F">
        <w:rPr>
          <w:sz w:val="24"/>
          <w:szCs w:val="24"/>
        </w:rPr>
        <w:t xml:space="preserve">respectiva Nota Fiscal que, devidamente comprovada e atestada pelo fiscal do contrato, deverá ser paga </w:t>
      </w:r>
      <w:r w:rsidR="007E15CB" w:rsidRPr="0048625F">
        <w:rPr>
          <w:b/>
          <w:bCs/>
          <w:sz w:val="24"/>
          <w:szCs w:val="24"/>
        </w:rPr>
        <w:t>conforme estipulado no Termo de Referência</w:t>
      </w:r>
      <w:r w:rsidR="007E15CB" w:rsidRPr="0048625F">
        <w:rPr>
          <w:sz w:val="24"/>
          <w:szCs w:val="24"/>
        </w:rPr>
        <w:t xml:space="preserve">, </w:t>
      </w:r>
      <w:r w:rsidRPr="0048625F">
        <w:rPr>
          <w:sz w:val="24"/>
          <w:szCs w:val="24"/>
        </w:rPr>
        <w:t>após a data de liberação da respectiva Nota Fiscal/Fatura</w:t>
      </w:r>
      <w:r w:rsidR="005B14B9" w:rsidRPr="0048625F">
        <w:rPr>
          <w:sz w:val="24"/>
          <w:szCs w:val="24"/>
        </w:rPr>
        <w:t>.</w:t>
      </w:r>
    </w:p>
    <w:p w14:paraId="791AE878" w14:textId="4E91AF20" w:rsidR="002E2897" w:rsidRPr="0048625F" w:rsidRDefault="002E2897" w:rsidP="00AB5924">
      <w:pPr>
        <w:pStyle w:val="PargrafodaLista"/>
        <w:numPr>
          <w:ilvl w:val="1"/>
          <w:numId w:val="28"/>
        </w:numPr>
        <w:tabs>
          <w:tab w:val="left" w:pos="567"/>
        </w:tabs>
        <w:spacing w:before="120"/>
        <w:ind w:left="0" w:right="-7" w:firstLine="0"/>
        <w:rPr>
          <w:sz w:val="24"/>
          <w:szCs w:val="24"/>
        </w:rPr>
      </w:pPr>
      <w:r w:rsidRPr="0048625F">
        <w:rPr>
          <w:sz w:val="24"/>
          <w:szCs w:val="24"/>
        </w:rPr>
        <w:t>O</w:t>
      </w:r>
      <w:r w:rsidRPr="0048625F">
        <w:rPr>
          <w:spacing w:val="-10"/>
          <w:sz w:val="24"/>
          <w:szCs w:val="24"/>
        </w:rPr>
        <w:t xml:space="preserve"> </w:t>
      </w:r>
      <w:r w:rsidRPr="0048625F">
        <w:rPr>
          <w:sz w:val="24"/>
          <w:szCs w:val="24"/>
        </w:rPr>
        <w:t>CNPJ</w:t>
      </w:r>
      <w:r w:rsidRPr="0048625F">
        <w:rPr>
          <w:spacing w:val="-7"/>
          <w:sz w:val="24"/>
          <w:szCs w:val="24"/>
        </w:rPr>
        <w:t xml:space="preserve"> </w:t>
      </w:r>
      <w:r w:rsidRPr="0048625F">
        <w:rPr>
          <w:sz w:val="24"/>
          <w:szCs w:val="24"/>
        </w:rPr>
        <w:t>constante</w:t>
      </w:r>
      <w:r w:rsidRPr="0048625F">
        <w:rPr>
          <w:spacing w:val="-8"/>
          <w:sz w:val="24"/>
          <w:szCs w:val="24"/>
        </w:rPr>
        <w:t xml:space="preserve"> </w:t>
      </w:r>
      <w:r w:rsidRPr="0048625F">
        <w:rPr>
          <w:sz w:val="24"/>
          <w:szCs w:val="24"/>
        </w:rPr>
        <w:t>da</w:t>
      </w:r>
      <w:r w:rsidRPr="0048625F">
        <w:rPr>
          <w:spacing w:val="-6"/>
          <w:sz w:val="24"/>
          <w:szCs w:val="24"/>
        </w:rPr>
        <w:t xml:space="preserve"> </w:t>
      </w:r>
      <w:r w:rsidRPr="0048625F">
        <w:rPr>
          <w:sz w:val="24"/>
          <w:szCs w:val="24"/>
        </w:rPr>
        <w:t>nota</w:t>
      </w:r>
      <w:r w:rsidRPr="0048625F">
        <w:rPr>
          <w:spacing w:val="-9"/>
          <w:sz w:val="24"/>
          <w:szCs w:val="24"/>
        </w:rPr>
        <w:t xml:space="preserve"> </w:t>
      </w:r>
      <w:r w:rsidRPr="0048625F">
        <w:rPr>
          <w:sz w:val="24"/>
          <w:szCs w:val="24"/>
        </w:rPr>
        <w:t>fiscal/fatura</w:t>
      </w:r>
      <w:r w:rsidRPr="0048625F">
        <w:rPr>
          <w:spacing w:val="-9"/>
          <w:sz w:val="24"/>
          <w:szCs w:val="24"/>
        </w:rPr>
        <w:t xml:space="preserve"> </w:t>
      </w:r>
      <w:r w:rsidRPr="0048625F">
        <w:rPr>
          <w:sz w:val="24"/>
          <w:szCs w:val="24"/>
        </w:rPr>
        <w:t>deverá</w:t>
      </w:r>
      <w:r w:rsidRPr="0048625F">
        <w:rPr>
          <w:spacing w:val="-9"/>
          <w:sz w:val="24"/>
          <w:szCs w:val="24"/>
        </w:rPr>
        <w:t xml:space="preserve"> </w:t>
      </w:r>
      <w:r w:rsidRPr="0048625F">
        <w:rPr>
          <w:sz w:val="24"/>
          <w:szCs w:val="24"/>
        </w:rPr>
        <w:t>ser</w:t>
      </w:r>
      <w:r w:rsidRPr="0048625F">
        <w:rPr>
          <w:spacing w:val="-5"/>
          <w:sz w:val="24"/>
          <w:szCs w:val="24"/>
        </w:rPr>
        <w:t xml:space="preserve"> </w:t>
      </w:r>
      <w:r w:rsidRPr="0048625F">
        <w:rPr>
          <w:sz w:val="24"/>
          <w:szCs w:val="24"/>
        </w:rPr>
        <w:t>o</w:t>
      </w:r>
      <w:r w:rsidRPr="0048625F">
        <w:rPr>
          <w:spacing w:val="-8"/>
          <w:sz w:val="24"/>
          <w:szCs w:val="24"/>
        </w:rPr>
        <w:t xml:space="preserve"> </w:t>
      </w:r>
      <w:r w:rsidRPr="0048625F">
        <w:rPr>
          <w:sz w:val="24"/>
          <w:szCs w:val="24"/>
        </w:rPr>
        <w:t>mesmo</w:t>
      </w:r>
      <w:r w:rsidRPr="0048625F">
        <w:rPr>
          <w:spacing w:val="-7"/>
          <w:sz w:val="24"/>
          <w:szCs w:val="24"/>
        </w:rPr>
        <w:t xml:space="preserve"> </w:t>
      </w:r>
      <w:r w:rsidRPr="0048625F">
        <w:rPr>
          <w:sz w:val="24"/>
          <w:szCs w:val="24"/>
        </w:rPr>
        <w:t>indicado</w:t>
      </w:r>
      <w:r w:rsidRPr="0048625F">
        <w:rPr>
          <w:spacing w:val="-8"/>
          <w:sz w:val="24"/>
          <w:szCs w:val="24"/>
        </w:rPr>
        <w:t xml:space="preserve"> </w:t>
      </w:r>
      <w:r w:rsidRPr="0048625F">
        <w:rPr>
          <w:sz w:val="24"/>
          <w:szCs w:val="24"/>
        </w:rPr>
        <w:t>na</w:t>
      </w:r>
      <w:r w:rsidRPr="0048625F">
        <w:rPr>
          <w:spacing w:val="-6"/>
          <w:sz w:val="24"/>
          <w:szCs w:val="24"/>
        </w:rPr>
        <w:t xml:space="preserve"> </w:t>
      </w:r>
      <w:r w:rsidRPr="0048625F">
        <w:rPr>
          <w:sz w:val="24"/>
          <w:szCs w:val="24"/>
        </w:rPr>
        <w:t>proposta</w:t>
      </w:r>
      <w:r w:rsidRPr="0048625F">
        <w:rPr>
          <w:spacing w:val="-9"/>
          <w:sz w:val="24"/>
          <w:szCs w:val="24"/>
        </w:rPr>
        <w:t xml:space="preserve"> </w:t>
      </w:r>
      <w:r w:rsidRPr="0048625F">
        <w:rPr>
          <w:sz w:val="24"/>
          <w:szCs w:val="24"/>
        </w:rPr>
        <w:t>e</w:t>
      </w:r>
      <w:r w:rsidRPr="0048625F">
        <w:rPr>
          <w:spacing w:val="-9"/>
          <w:sz w:val="24"/>
          <w:szCs w:val="24"/>
        </w:rPr>
        <w:t xml:space="preserve"> </w:t>
      </w:r>
      <w:r w:rsidRPr="0048625F">
        <w:rPr>
          <w:sz w:val="24"/>
          <w:szCs w:val="24"/>
        </w:rPr>
        <w:t>nota</w:t>
      </w:r>
      <w:r w:rsidRPr="0048625F">
        <w:rPr>
          <w:spacing w:val="-8"/>
          <w:sz w:val="24"/>
          <w:szCs w:val="24"/>
        </w:rPr>
        <w:t xml:space="preserve"> </w:t>
      </w:r>
      <w:r w:rsidRPr="0048625F">
        <w:rPr>
          <w:sz w:val="24"/>
          <w:szCs w:val="24"/>
        </w:rPr>
        <w:t>de</w:t>
      </w:r>
      <w:r w:rsidRPr="0048625F">
        <w:rPr>
          <w:spacing w:val="-8"/>
          <w:sz w:val="24"/>
          <w:szCs w:val="24"/>
        </w:rPr>
        <w:t xml:space="preserve"> </w:t>
      </w:r>
      <w:r w:rsidRPr="0048625F">
        <w:rPr>
          <w:spacing w:val="-2"/>
          <w:sz w:val="24"/>
          <w:szCs w:val="24"/>
        </w:rPr>
        <w:t>empenho.</w:t>
      </w:r>
    </w:p>
    <w:p w14:paraId="18554692" w14:textId="50B8354A" w:rsidR="002E2897" w:rsidRPr="0048625F" w:rsidRDefault="002E2897" w:rsidP="00AB5924">
      <w:pPr>
        <w:pStyle w:val="PargrafodaLista"/>
        <w:numPr>
          <w:ilvl w:val="1"/>
          <w:numId w:val="28"/>
        </w:numPr>
        <w:spacing w:before="120"/>
        <w:ind w:left="0" w:right="-7" w:firstLine="0"/>
        <w:rPr>
          <w:sz w:val="24"/>
          <w:szCs w:val="24"/>
        </w:rPr>
      </w:pPr>
      <w:r w:rsidRPr="0048625F">
        <w:rPr>
          <w:sz w:val="24"/>
          <w:szCs w:val="24"/>
        </w:rPr>
        <w:t>O objeto contratado será recebido provisoriamente pelo fiscal de contrato designado, mediante preenchimento de “Formulário de Liquidação de Despesa”, nos termos do Decreto Municipal nº 0</w:t>
      </w:r>
      <w:r w:rsidR="004572A6" w:rsidRPr="0048625F">
        <w:rPr>
          <w:sz w:val="24"/>
          <w:szCs w:val="24"/>
        </w:rPr>
        <w:t>59</w:t>
      </w:r>
      <w:r w:rsidRPr="0048625F">
        <w:rPr>
          <w:sz w:val="24"/>
          <w:szCs w:val="24"/>
        </w:rPr>
        <w:t>, de 2023, quando verificado o cumprimento das exigências de caráter técnico (art. 140, II, “a”, da Lei Federal nº 14.133, de 2021) e definitivamente por servidor ou comissão designada pela autoridade competente, mediante termo detalhado</w:t>
      </w:r>
      <w:r w:rsidRPr="0048625F">
        <w:rPr>
          <w:spacing w:val="-3"/>
          <w:sz w:val="24"/>
          <w:szCs w:val="24"/>
        </w:rPr>
        <w:t xml:space="preserve"> </w:t>
      </w:r>
      <w:r w:rsidRPr="0048625F">
        <w:rPr>
          <w:sz w:val="24"/>
          <w:szCs w:val="24"/>
        </w:rPr>
        <w:t>que</w:t>
      </w:r>
      <w:r w:rsidRPr="0048625F">
        <w:rPr>
          <w:spacing w:val="-4"/>
          <w:sz w:val="24"/>
          <w:szCs w:val="24"/>
        </w:rPr>
        <w:t xml:space="preserve"> </w:t>
      </w:r>
      <w:r w:rsidRPr="0048625F">
        <w:rPr>
          <w:sz w:val="24"/>
          <w:szCs w:val="24"/>
        </w:rPr>
        <w:t>comprove</w:t>
      </w:r>
      <w:r w:rsidRPr="0048625F">
        <w:rPr>
          <w:spacing w:val="-3"/>
          <w:sz w:val="24"/>
          <w:szCs w:val="24"/>
        </w:rPr>
        <w:t xml:space="preserve"> </w:t>
      </w:r>
      <w:r w:rsidRPr="0048625F">
        <w:rPr>
          <w:sz w:val="24"/>
          <w:szCs w:val="24"/>
        </w:rPr>
        <w:t>o</w:t>
      </w:r>
      <w:r w:rsidRPr="0048625F">
        <w:rPr>
          <w:spacing w:val="-3"/>
          <w:sz w:val="24"/>
          <w:szCs w:val="24"/>
        </w:rPr>
        <w:t xml:space="preserve"> </w:t>
      </w:r>
      <w:r w:rsidRPr="0048625F">
        <w:rPr>
          <w:sz w:val="24"/>
          <w:szCs w:val="24"/>
        </w:rPr>
        <w:t>atendimento</w:t>
      </w:r>
      <w:r w:rsidRPr="0048625F">
        <w:rPr>
          <w:spacing w:val="-2"/>
          <w:sz w:val="24"/>
          <w:szCs w:val="24"/>
        </w:rPr>
        <w:t xml:space="preserve"> </w:t>
      </w:r>
      <w:r w:rsidRPr="0048625F">
        <w:rPr>
          <w:sz w:val="24"/>
          <w:szCs w:val="24"/>
        </w:rPr>
        <w:t>das</w:t>
      </w:r>
      <w:r w:rsidRPr="0048625F">
        <w:rPr>
          <w:spacing w:val="-4"/>
          <w:sz w:val="24"/>
          <w:szCs w:val="24"/>
        </w:rPr>
        <w:t xml:space="preserve"> </w:t>
      </w:r>
      <w:r w:rsidRPr="0048625F">
        <w:rPr>
          <w:sz w:val="24"/>
          <w:szCs w:val="24"/>
        </w:rPr>
        <w:t>exigências</w:t>
      </w:r>
      <w:r w:rsidRPr="0048625F">
        <w:rPr>
          <w:spacing w:val="-4"/>
          <w:sz w:val="24"/>
          <w:szCs w:val="24"/>
        </w:rPr>
        <w:t xml:space="preserve"> </w:t>
      </w:r>
      <w:r w:rsidRPr="0048625F">
        <w:rPr>
          <w:sz w:val="24"/>
          <w:szCs w:val="24"/>
        </w:rPr>
        <w:t>contratuais</w:t>
      </w:r>
      <w:r w:rsidRPr="0048625F">
        <w:rPr>
          <w:spacing w:val="-4"/>
          <w:sz w:val="24"/>
          <w:szCs w:val="24"/>
        </w:rPr>
        <w:t xml:space="preserve"> </w:t>
      </w:r>
      <w:r w:rsidRPr="0048625F">
        <w:rPr>
          <w:sz w:val="24"/>
          <w:szCs w:val="24"/>
        </w:rPr>
        <w:t>(art.</w:t>
      </w:r>
      <w:r w:rsidRPr="0048625F">
        <w:rPr>
          <w:spacing w:val="-3"/>
          <w:sz w:val="24"/>
          <w:szCs w:val="24"/>
        </w:rPr>
        <w:t xml:space="preserve"> </w:t>
      </w:r>
      <w:r w:rsidRPr="0048625F">
        <w:rPr>
          <w:sz w:val="24"/>
          <w:szCs w:val="24"/>
        </w:rPr>
        <w:t>140,</w:t>
      </w:r>
      <w:r w:rsidRPr="0048625F">
        <w:rPr>
          <w:spacing w:val="-3"/>
          <w:sz w:val="24"/>
          <w:szCs w:val="24"/>
        </w:rPr>
        <w:t xml:space="preserve"> </w:t>
      </w:r>
      <w:r w:rsidRPr="0048625F">
        <w:rPr>
          <w:sz w:val="24"/>
          <w:szCs w:val="24"/>
        </w:rPr>
        <w:t>II,</w:t>
      </w:r>
      <w:r w:rsidRPr="0048625F">
        <w:rPr>
          <w:spacing w:val="-3"/>
          <w:sz w:val="24"/>
          <w:szCs w:val="24"/>
        </w:rPr>
        <w:t xml:space="preserve"> </w:t>
      </w:r>
      <w:r w:rsidRPr="0048625F">
        <w:rPr>
          <w:sz w:val="24"/>
          <w:szCs w:val="24"/>
        </w:rPr>
        <w:t>“b”,</w:t>
      </w:r>
      <w:r w:rsidRPr="0048625F">
        <w:rPr>
          <w:spacing w:val="-3"/>
          <w:sz w:val="24"/>
          <w:szCs w:val="24"/>
        </w:rPr>
        <w:t xml:space="preserve"> </w:t>
      </w:r>
      <w:r w:rsidRPr="0048625F">
        <w:rPr>
          <w:sz w:val="24"/>
          <w:szCs w:val="24"/>
        </w:rPr>
        <w:t>da</w:t>
      </w:r>
      <w:r w:rsidRPr="0048625F">
        <w:rPr>
          <w:spacing w:val="-4"/>
          <w:sz w:val="24"/>
          <w:szCs w:val="24"/>
        </w:rPr>
        <w:t xml:space="preserve"> </w:t>
      </w:r>
      <w:r w:rsidRPr="0048625F">
        <w:rPr>
          <w:sz w:val="24"/>
          <w:szCs w:val="24"/>
        </w:rPr>
        <w:t>Lei</w:t>
      </w:r>
      <w:r w:rsidRPr="0048625F">
        <w:rPr>
          <w:spacing w:val="-3"/>
          <w:sz w:val="24"/>
          <w:szCs w:val="24"/>
        </w:rPr>
        <w:t xml:space="preserve"> </w:t>
      </w:r>
      <w:r w:rsidRPr="0048625F">
        <w:rPr>
          <w:sz w:val="24"/>
          <w:szCs w:val="24"/>
        </w:rPr>
        <w:t>Federal</w:t>
      </w:r>
      <w:r w:rsidRPr="0048625F">
        <w:rPr>
          <w:spacing w:val="-3"/>
          <w:sz w:val="24"/>
          <w:szCs w:val="24"/>
        </w:rPr>
        <w:t xml:space="preserve"> </w:t>
      </w:r>
      <w:r w:rsidRPr="0048625F">
        <w:rPr>
          <w:sz w:val="24"/>
          <w:szCs w:val="24"/>
        </w:rPr>
        <w:t>nº</w:t>
      </w:r>
      <w:r w:rsidRPr="0048625F">
        <w:rPr>
          <w:spacing w:val="-3"/>
          <w:sz w:val="24"/>
          <w:szCs w:val="24"/>
        </w:rPr>
        <w:t xml:space="preserve"> </w:t>
      </w:r>
      <w:r w:rsidRPr="0048625F">
        <w:rPr>
          <w:sz w:val="24"/>
          <w:szCs w:val="24"/>
        </w:rPr>
        <w:t>14.133,</w:t>
      </w:r>
      <w:r w:rsidRPr="0048625F">
        <w:rPr>
          <w:spacing w:val="-3"/>
          <w:sz w:val="24"/>
          <w:szCs w:val="24"/>
        </w:rPr>
        <w:t xml:space="preserve"> </w:t>
      </w:r>
      <w:r w:rsidRPr="0048625F">
        <w:rPr>
          <w:sz w:val="24"/>
          <w:szCs w:val="24"/>
        </w:rPr>
        <w:t xml:space="preserve">de </w:t>
      </w:r>
      <w:r w:rsidRPr="0048625F">
        <w:rPr>
          <w:spacing w:val="-2"/>
          <w:sz w:val="24"/>
          <w:szCs w:val="24"/>
        </w:rPr>
        <w:t>2021).</w:t>
      </w:r>
    </w:p>
    <w:p w14:paraId="1A811600" w14:textId="77777777" w:rsidR="002E2897" w:rsidRPr="0048625F" w:rsidRDefault="002E2897" w:rsidP="00AB5924">
      <w:pPr>
        <w:pStyle w:val="PargrafodaLista"/>
        <w:numPr>
          <w:ilvl w:val="1"/>
          <w:numId w:val="28"/>
        </w:numPr>
        <w:tabs>
          <w:tab w:val="left" w:pos="426"/>
        </w:tabs>
        <w:spacing w:before="121"/>
        <w:ind w:left="0" w:right="-7" w:firstLine="0"/>
        <w:rPr>
          <w:sz w:val="24"/>
          <w:szCs w:val="24"/>
        </w:rPr>
      </w:pPr>
      <w:r w:rsidRPr="0048625F">
        <w:rPr>
          <w:sz w:val="24"/>
          <w:szCs w:val="24"/>
        </w:rPr>
        <w:t>No caso de fornecimento de bens importados, a contratada deverá apresentar a documentação que comprove a sua origem, bem como</w:t>
      </w:r>
      <w:r w:rsidRPr="0048625F">
        <w:rPr>
          <w:spacing w:val="-4"/>
          <w:sz w:val="24"/>
          <w:szCs w:val="24"/>
        </w:rPr>
        <w:t xml:space="preserve"> </w:t>
      </w:r>
      <w:r w:rsidRPr="0048625F">
        <w:rPr>
          <w:sz w:val="24"/>
          <w:szCs w:val="24"/>
        </w:rPr>
        <w:t>a quitação dos tributos de importação a eles referentes.</w:t>
      </w:r>
    </w:p>
    <w:p w14:paraId="1F3791FC" w14:textId="77777777" w:rsidR="007E15CB" w:rsidRPr="0048625F" w:rsidRDefault="007E15CB" w:rsidP="0048625F">
      <w:pPr>
        <w:pStyle w:val="PargrafodaLista"/>
        <w:tabs>
          <w:tab w:val="left" w:pos="1298"/>
        </w:tabs>
        <w:spacing w:before="121"/>
        <w:ind w:left="0" w:right="-7"/>
        <w:rPr>
          <w:sz w:val="24"/>
          <w:szCs w:val="24"/>
        </w:rPr>
      </w:pPr>
    </w:p>
    <w:p w14:paraId="6535B200" w14:textId="71F29459" w:rsidR="002E2897" w:rsidRPr="0048625F" w:rsidRDefault="002E2897" w:rsidP="0048625F">
      <w:pPr>
        <w:pStyle w:val="Corpodetexto"/>
        <w:tabs>
          <w:tab w:val="left" w:pos="9923"/>
          <w:tab w:val="left" w:pos="10198"/>
        </w:tabs>
        <w:ind w:right="-7"/>
        <w:jc w:val="both"/>
      </w:pPr>
      <w:r w:rsidRPr="0048625F">
        <w:t>O pagamento do objeto da presente licitação, sujeito à retenção na fonte de tributos e contribuições sociais de acordo</w:t>
      </w:r>
      <w:r w:rsidRPr="0048625F">
        <w:rPr>
          <w:spacing w:val="-1"/>
        </w:rPr>
        <w:t xml:space="preserve"> </w:t>
      </w:r>
      <w:r w:rsidRPr="0048625F">
        <w:t>com os normativos legais, será</w:t>
      </w:r>
      <w:r w:rsidRPr="0048625F">
        <w:rPr>
          <w:spacing w:val="-2"/>
        </w:rPr>
        <w:t xml:space="preserve"> </w:t>
      </w:r>
      <w:r w:rsidRPr="0048625F">
        <w:t>efetuado</w:t>
      </w:r>
      <w:r w:rsidRPr="0048625F">
        <w:rPr>
          <w:spacing w:val="-13"/>
        </w:rPr>
        <w:t xml:space="preserve"> </w:t>
      </w:r>
      <w:r w:rsidR="007E15CB" w:rsidRPr="0048625F">
        <w:t>no prazo estipulado no Termo de Referê</w:t>
      </w:r>
      <w:r w:rsidR="003C3998" w:rsidRPr="0048625F">
        <w:t>ncia</w:t>
      </w:r>
      <w:r w:rsidR="007E15CB" w:rsidRPr="0048625F">
        <w:t xml:space="preserve"> </w:t>
      </w:r>
      <w:r w:rsidRPr="0048625F">
        <w:t>após a data</w:t>
      </w:r>
      <w:r w:rsidRPr="0048625F">
        <w:rPr>
          <w:spacing w:val="-1"/>
        </w:rPr>
        <w:t xml:space="preserve"> </w:t>
      </w:r>
      <w:r w:rsidRPr="0048625F">
        <w:t>de</w:t>
      </w:r>
      <w:r w:rsidRPr="0048625F">
        <w:rPr>
          <w:spacing w:val="-1"/>
        </w:rPr>
        <w:t xml:space="preserve"> </w:t>
      </w:r>
      <w:r w:rsidRPr="0048625F">
        <w:t>liberação da</w:t>
      </w:r>
      <w:r w:rsidRPr="0048625F">
        <w:rPr>
          <w:spacing w:val="-1"/>
        </w:rPr>
        <w:t xml:space="preserve"> </w:t>
      </w:r>
      <w:r w:rsidRPr="0048625F">
        <w:t>respectiva</w:t>
      </w:r>
      <w:r w:rsidRPr="0048625F">
        <w:rPr>
          <w:spacing w:val="-1"/>
        </w:rPr>
        <w:t xml:space="preserve"> </w:t>
      </w:r>
      <w:r w:rsidRPr="0048625F">
        <w:t>Nota Fiscal/Fatura.</w:t>
      </w:r>
      <w:r w:rsidRPr="0048625F">
        <w:rPr>
          <w:spacing w:val="-3"/>
        </w:rPr>
        <w:t xml:space="preserve"> </w:t>
      </w:r>
      <w:r w:rsidRPr="0048625F">
        <w:t>dia</w:t>
      </w:r>
      <w:r w:rsidRPr="0048625F">
        <w:rPr>
          <w:spacing w:val="-4"/>
        </w:rPr>
        <w:t xml:space="preserve"> </w:t>
      </w:r>
      <w:r w:rsidRPr="0048625F">
        <w:t>útil,</w:t>
      </w:r>
      <w:r w:rsidRPr="0048625F">
        <w:rPr>
          <w:spacing w:val="-4"/>
        </w:rPr>
        <w:t xml:space="preserve"> </w:t>
      </w:r>
      <w:r w:rsidRPr="0048625F">
        <w:t>a</w:t>
      </w:r>
      <w:r w:rsidRPr="0048625F">
        <w:rPr>
          <w:spacing w:val="-5"/>
        </w:rPr>
        <w:t xml:space="preserve"> </w:t>
      </w:r>
      <w:r w:rsidRPr="0048625F">
        <w:t>partir</w:t>
      </w:r>
      <w:r w:rsidRPr="0048625F">
        <w:rPr>
          <w:spacing w:val="-4"/>
        </w:rPr>
        <w:t xml:space="preserve"> </w:t>
      </w:r>
      <w:r w:rsidRPr="0048625F">
        <w:t>do</w:t>
      </w:r>
      <w:r w:rsidRPr="0048625F">
        <w:rPr>
          <w:spacing w:val="-4"/>
        </w:rPr>
        <w:t xml:space="preserve"> </w:t>
      </w:r>
      <w:r w:rsidRPr="0048625F">
        <w:t>recebimento</w:t>
      </w:r>
      <w:r w:rsidRPr="0048625F">
        <w:rPr>
          <w:spacing w:val="-4"/>
        </w:rPr>
        <w:t xml:space="preserve"> </w:t>
      </w:r>
      <w:r w:rsidRPr="0048625F">
        <w:t>definitivo</w:t>
      </w:r>
      <w:r w:rsidRPr="0048625F">
        <w:rPr>
          <w:spacing w:val="-4"/>
        </w:rPr>
        <w:t xml:space="preserve"> </w:t>
      </w:r>
      <w:r w:rsidRPr="0048625F">
        <w:t>do</w:t>
      </w:r>
      <w:r w:rsidRPr="0048625F">
        <w:rPr>
          <w:spacing w:val="-6"/>
        </w:rPr>
        <w:t xml:space="preserve"> </w:t>
      </w:r>
      <w:r w:rsidRPr="0048625F">
        <w:t>objeto</w:t>
      </w:r>
      <w:r w:rsidRPr="0048625F">
        <w:rPr>
          <w:spacing w:val="-4"/>
        </w:rPr>
        <w:t xml:space="preserve"> </w:t>
      </w:r>
      <w:r w:rsidRPr="0048625F">
        <w:t>contratado,</w:t>
      </w:r>
      <w:r w:rsidRPr="0048625F">
        <w:rPr>
          <w:spacing w:val="-4"/>
        </w:rPr>
        <w:t xml:space="preserve"> </w:t>
      </w:r>
      <w:r w:rsidRPr="0048625F">
        <w:t>com</w:t>
      </w:r>
      <w:r w:rsidRPr="0048625F">
        <w:rPr>
          <w:spacing w:val="-4"/>
        </w:rPr>
        <w:t xml:space="preserve"> </w:t>
      </w:r>
      <w:r w:rsidRPr="0048625F">
        <w:t>a</w:t>
      </w:r>
      <w:r w:rsidRPr="0048625F">
        <w:rPr>
          <w:spacing w:val="-4"/>
        </w:rPr>
        <w:t xml:space="preserve"> </w:t>
      </w:r>
      <w:r w:rsidRPr="0048625F">
        <w:t>emissão</w:t>
      </w:r>
      <w:r w:rsidRPr="0048625F">
        <w:rPr>
          <w:spacing w:val="-4"/>
        </w:rPr>
        <w:t xml:space="preserve"> </w:t>
      </w:r>
      <w:r w:rsidRPr="0048625F">
        <w:t>de</w:t>
      </w:r>
      <w:r w:rsidRPr="0048625F">
        <w:rPr>
          <w:spacing w:val="-6"/>
        </w:rPr>
        <w:t xml:space="preserve"> </w:t>
      </w:r>
      <w:r w:rsidRPr="0048625F">
        <w:t>ordem</w:t>
      </w:r>
      <w:r w:rsidRPr="0048625F">
        <w:rPr>
          <w:spacing w:val="-4"/>
        </w:rPr>
        <w:t xml:space="preserve"> </w:t>
      </w:r>
      <w:r w:rsidRPr="0048625F">
        <w:t>bancária para o crédito em conta corrente da contratada, observada a</w:t>
      </w:r>
      <w:r w:rsidR="00ED5AB3" w:rsidRPr="0048625F">
        <w:t xml:space="preserve"> </w:t>
      </w:r>
      <w:r w:rsidRPr="0048625F">
        <w:t>ordem cronológica estabelecida no art. 141 da Lei Federal nº 14.133, de 2021 e regulamentada pelo Decreto</w:t>
      </w:r>
      <w:r w:rsidR="00ED5AB3" w:rsidRPr="0048625F">
        <w:t xml:space="preserve"> </w:t>
      </w:r>
      <w:r w:rsidRPr="0048625F">
        <w:t>Municipal nº 0</w:t>
      </w:r>
      <w:r w:rsidR="004572A6" w:rsidRPr="0048625F">
        <w:t>59</w:t>
      </w:r>
      <w:r w:rsidRPr="0048625F">
        <w:t>, de 2023.</w:t>
      </w:r>
    </w:p>
    <w:p w14:paraId="57FA8616" w14:textId="77777777" w:rsidR="002E2897" w:rsidRPr="0048625F" w:rsidRDefault="002E2897" w:rsidP="00AB5924">
      <w:pPr>
        <w:pStyle w:val="PargrafodaLista"/>
        <w:numPr>
          <w:ilvl w:val="1"/>
          <w:numId w:val="28"/>
        </w:numPr>
        <w:tabs>
          <w:tab w:val="left" w:pos="1298"/>
        </w:tabs>
        <w:spacing w:before="120"/>
        <w:ind w:left="0" w:right="-7" w:firstLine="0"/>
        <w:rPr>
          <w:sz w:val="24"/>
          <w:szCs w:val="24"/>
        </w:rPr>
      </w:pPr>
      <w:r w:rsidRPr="0048625F">
        <w:rPr>
          <w:sz w:val="24"/>
          <w:szCs w:val="24"/>
        </w:rPr>
        <w:t>A Prefeitura não efetuará pagamento de título descontado, ou por meio de cobrança em banco, bem como, os que forem negociados com terceiros por intermédio da operação de “</w:t>
      </w:r>
      <w:r w:rsidRPr="0048625F">
        <w:rPr>
          <w:i/>
          <w:sz w:val="24"/>
          <w:szCs w:val="24"/>
        </w:rPr>
        <w:t>factoring</w:t>
      </w:r>
      <w:r w:rsidRPr="0048625F">
        <w:rPr>
          <w:sz w:val="24"/>
          <w:szCs w:val="24"/>
        </w:rPr>
        <w:t>”.</w:t>
      </w:r>
    </w:p>
    <w:p w14:paraId="40F6DCE6" w14:textId="3905D110" w:rsidR="002E2897" w:rsidRPr="0048625F" w:rsidRDefault="002E2897" w:rsidP="00AB5924">
      <w:pPr>
        <w:pStyle w:val="PargrafodaLista"/>
        <w:numPr>
          <w:ilvl w:val="1"/>
          <w:numId w:val="28"/>
        </w:numPr>
        <w:tabs>
          <w:tab w:val="left" w:pos="1298"/>
        </w:tabs>
        <w:spacing w:before="121"/>
        <w:ind w:left="0" w:right="-7" w:firstLine="0"/>
        <w:rPr>
          <w:sz w:val="24"/>
          <w:szCs w:val="24"/>
        </w:rPr>
      </w:pPr>
      <w:r w:rsidRPr="0048625F">
        <w:rPr>
          <w:sz w:val="24"/>
          <w:szCs w:val="24"/>
        </w:rPr>
        <w:t>Nos termos do art. 92, V, da Lei Federal nº 14.133, de 2021, casos o pagamento seja efetuado após 30 (trinta) dias do recebimento definitivo do objeto contratado, desde que a contratada não tenha concorrido de alguma forma para tanto, fica convencionado que a taxa de compensação financeira devida pela Prefeitura Municipal</w:t>
      </w:r>
      <w:r w:rsidRPr="0048625F">
        <w:rPr>
          <w:spacing w:val="-7"/>
          <w:sz w:val="24"/>
          <w:szCs w:val="24"/>
        </w:rPr>
        <w:t xml:space="preserve"> </w:t>
      </w:r>
      <w:r w:rsidRPr="0048625F">
        <w:rPr>
          <w:sz w:val="24"/>
          <w:szCs w:val="24"/>
        </w:rPr>
        <w:t>de</w:t>
      </w:r>
      <w:r w:rsidRPr="0048625F">
        <w:rPr>
          <w:spacing w:val="-7"/>
          <w:sz w:val="24"/>
          <w:szCs w:val="24"/>
        </w:rPr>
        <w:t xml:space="preserve"> </w:t>
      </w:r>
      <w:r w:rsidRPr="0048625F">
        <w:rPr>
          <w:sz w:val="24"/>
          <w:szCs w:val="24"/>
        </w:rPr>
        <w:t>Alto Araguaia</w:t>
      </w:r>
      <w:r w:rsidRPr="0048625F">
        <w:rPr>
          <w:spacing w:val="-7"/>
          <w:sz w:val="24"/>
          <w:szCs w:val="24"/>
        </w:rPr>
        <w:t xml:space="preserve"> </w:t>
      </w:r>
      <w:r w:rsidRPr="0048625F">
        <w:rPr>
          <w:sz w:val="24"/>
          <w:szCs w:val="24"/>
        </w:rPr>
        <w:t>/</w:t>
      </w:r>
      <w:r w:rsidRPr="0048625F">
        <w:rPr>
          <w:spacing w:val="-7"/>
          <w:sz w:val="24"/>
          <w:szCs w:val="24"/>
        </w:rPr>
        <w:t xml:space="preserve"> </w:t>
      </w:r>
      <w:r w:rsidRPr="0048625F">
        <w:rPr>
          <w:sz w:val="24"/>
          <w:szCs w:val="24"/>
        </w:rPr>
        <w:t>MT,</w:t>
      </w:r>
      <w:r w:rsidRPr="0048625F">
        <w:rPr>
          <w:spacing w:val="-7"/>
          <w:sz w:val="24"/>
          <w:szCs w:val="24"/>
        </w:rPr>
        <w:t xml:space="preserve"> </w:t>
      </w:r>
      <w:r w:rsidRPr="0048625F">
        <w:rPr>
          <w:sz w:val="24"/>
          <w:szCs w:val="24"/>
        </w:rPr>
        <w:t>entre</w:t>
      </w:r>
      <w:r w:rsidRPr="0048625F">
        <w:rPr>
          <w:spacing w:val="-8"/>
          <w:sz w:val="24"/>
          <w:szCs w:val="24"/>
        </w:rPr>
        <w:t xml:space="preserve"> </w:t>
      </w:r>
      <w:r w:rsidRPr="0048625F">
        <w:rPr>
          <w:sz w:val="24"/>
          <w:szCs w:val="24"/>
        </w:rPr>
        <w:t>o</w:t>
      </w:r>
      <w:r w:rsidRPr="0048625F">
        <w:rPr>
          <w:spacing w:val="-7"/>
          <w:sz w:val="24"/>
          <w:szCs w:val="24"/>
        </w:rPr>
        <w:t xml:space="preserve"> </w:t>
      </w:r>
      <w:r w:rsidRPr="0048625F">
        <w:rPr>
          <w:sz w:val="24"/>
          <w:szCs w:val="24"/>
        </w:rPr>
        <w:t>31º</w:t>
      </w:r>
      <w:r w:rsidRPr="0048625F">
        <w:rPr>
          <w:spacing w:val="-7"/>
          <w:sz w:val="24"/>
          <w:szCs w:val="24"/>
        </w:rPr>
        <w:t xml:space="preserve"> </w:t>
      </w:r>
      <w:r w:rsidRPr="0048625F">
        <w:rPr>
          <w:sz w:val="24"/>
          <w:szCs w:val="24"/>
        </w:rPr>
        <w:t>(trigésimo</w:t>
      </w:r>
      <w:r w:rsidRPr="0048625F">
        <w:rPr>
          <w:spacing w:val="-7"/>
          <w:sz w:val="24"/>
          <w:szCs w:val="24"/>
        </w:rPr>
        <w:t xml:space="preserve"> </w:t>
      </w:r>
      <w:r w:rsidRPr="0048625F">
        <w:rPr>
          <w:sz w:val="24"/>
          <w:szCs w:val="24"/>
        </w:rPr>
        <w:t>primeiro)</w:t>
      </w:r>
      <w:r w:rsidRPr="0048625F">
        <w:rPr>
          <w:spacing w:val="-8"/>
          <w:sz w:val="24"/>
          <w:szCs w:val="24"/>
        </w:rPr>
        <w:t xml:space="preserve"> </w:t>
      </w:r>
      <w:r w:rsidRPr="0048625F">
        <w:rPr>
          <w:sz w:val="24"/>
          <w:szCs w:val="24"/>
        </w:rPr>
        <w:t>dia</w:t>
      </w:r>
      <w:r w:rsidRPr="0048625F">
        <w:rPr>
          <w:spacing w:val="-8"/>
          <w:sz w:val="24"/>
          <w:szCs w:val="24"/>
        </w:rPr>
        <w:t xml:space="preserve"> </w:t>
      </w:r>
      <w:r w:rsidRPr="0048625F">
        <w:rPr>
          <w:sz w:val="24"/>
          <w:szCs w:val="24"/>
        </w:rPr>
        <w:t>e</w:t>
      </w:r>
      <w:r w:rsidRPr="0048625F">
        <w:rPr>
          <w:spacing w:val="-8"/>
          <w:sz w:val="24"/>
          <w:szCs w:val="24"/>
        </w:rPr>
        <w:t xml:space="preserve"> </w:t>
      </w:r>
      <w:r w:rsidRPr="0048625F">
        <w:rPr>
          <w:sz w:val="24"/>
          <w:szCs w:val="24"/>
        </w:rPr>
        <w:t>a</w:t>
      </w:r>
      <w:r w:rsidRPr="0048625F">
        <w:rPr>
          <w:spacing w:val="-8"/>
          <w:sz w:val="24"/>
          <w:szCs w:val="24"/>
        </w:rPr>
        <w:t xml:space="preserve"> </w:t>
      </w:r>
      <w:r w:rsidRPr="0048625F">
        <w:rPr>
          <w:sz w:val="24"/>
          <w:szCs w:val="24"/>
        </w:rPr>
        <w:t>data</w:t>
      </w:r>
      <w:r w:rsidRPr="0048625F">
        <w:rPr>
          <w:spacing w:val="-8"/>
          <w:sz w:val="24"/>
          <w:szCs w:val="24"/>
        </w:rPr>
        <w:t xml:space="preserve"> </w:t>
      </w:r>
      <w:r w:rsidRPr="0048625F">
        <w:rPr>
          <w:sz w:val="24"/>
          <w:szCs w:val="24"/>
        </w:rPr>
        <w:t>da</w:t>
      </w:r>
      <w:r w:rsidRPr="0048625F">
        <w:rPr>
          <w:spacing w:val="-8"/>
          <w:sz w:val="24"/>
          <w:szCs w:val="24"/>
        </w:rPr>
        <w:t xml:space="preserve"> </w:t>
      </w:r>
      <w:r w:rsidRPr="0048625F">
        <w:rPr>
          <w:sz w:val="24"/>
          <w:szCs w:val="24"/>
        </w:rPr>
        <w:t>emissão</w:t>
      </w:r>
      <w:r w:rsidRPr="0048625F">
        <w:rPr>
          <w:spacing w:val="-8"/>
          <w:sz w:val="24"/>
          <w:szCs w:val="24"/>
        </w:rPr>
        <w:t xml:space="preserve"> </w:t>
      </w:r>
      <w:r w:rsidRPr="0048625F">
        <w:rPr>
          <w:sz w:val="24"/>
          <w:szCs w:val="24"/>
        </w:rPr>
        <w:t>da</w:t>
      </w:r>
      <w:r w:rsidRPr="0048625F">
        <w:rPr>
          <w:spacing w:val="-8"/>
          <w:sz w:val="24"/>
          <w:szCs w:val="24"/>
        </w:rPr>
        <w:t xml:space="preserve"> </w:t>
      </w:r>
      <w:r w:rsidRPr="0048625F">
        <w:rPr>
          <w:sz w:val="24"/>
          <w:szCs w:val="24"/>
        </w:rPr>
        <w:t>ordem</w:t>
      </w:r>
      <w:r w:rsidRPr="0048625F">
        <w:rPr>
          <w:spacing w:val="-7"/>
          <w:sz w:val="24"/>
          <w:szCs w:val="24"/>
        </w:rPr>
        <w:t xml:space="preserve"> </w:t>
      </w:r>
      <w:r w:rsidRPr="0048625F">
        <w:rPr>
          <w:sz w:val="24"/>
          <w:szCs w:val="24"/>
        </w:rPr>
        <w:t>bancária,</w:t>
      </w:r>
      <w:r w:rsidRPr="0048625F">
        <w:rPr>
          <w:spacing w:val="-7"/>
          <w:sz w:val="24"/>
          <w:szCs w:val="24"/>
        </w:rPr>
        <w:t xml:space="preserve"> </w:t>
      </w:r>
      <w:r w:rsidRPr="0048625F">
        <w:rPr>
          <w:sz w:val="24"/>
          <w:szCs w:val="24"/>
        </w:rPr>
        <w:t>será a seguinte:</w:t>
      </w:r>
    </w:p>
    <w:p w14:paraId="59853467" w14:textId="77777777" w:rsidR="002E2897" w:rsidRPr="0048625F" w:rsidRDefault="002E2897" w:rsidP="007E1902">
      <w:pPr>
        <w:pStyle w:val="Ttulo2"/>
        <w:spacing w:before="117"/>
        <w:ind w:left="993" w:right="-7"/>
        <w:rPr>
          <w:rFonts w:ascii="Times New Roman" w:hAnsi="Times New Roman"/>
          <w:sz w:val="24"/>
          <w:szCs w:val="24"/>
        </w:rPr>
      </w:pPr>
      <w:r w:rsidRPr="0048625F">
        <w:rPr>
          <w:rFonts w:ascii="Times New Roman" w:hAnsi="Times New Roman"/>
          <w:sz w:val="24"/>
          <w:szCs w:val="24"/>
        </w:rPr>
        <w:t>EM</w:t>
      </w:r>
      <w:r w:rsidRPr="0048625F">
        <w:rPr>
          <w:rFonts w:ascii="Times New Roman" w:hAnsi="Times New Roman"/>
          <w:spacing w:val="-1"/>
          <w:sz w:val="24"/>
          <w:szCs w:val="24"/>
        </w:rPr>
        <w:t xml:space="preserve"> </w:t>
      </w:r>
      <w:r w:rsidRPr="0048625F">
        <w:rPr>
          <w:rFonts w:ascii="Times New Roman" w:hAnsi="Times New Roman"/>
          <w:sz w:val="24"/>
          <w:szCs w:val="24"/>
        </w:rPr>
        <w:t xml:space="preserve">= I x N x </w:t>
      </w:r>
      <w:r w:rsidRPr="0048625F">
        <w:rPr>
          <w:rFonts w:ascii="Times New Roman" w:hAnsi="Times New Roman"/>
          <w:spacing w:val="-5"/>
          <w:sz w:val="24"/>
          <w:szCs w:val="24"/>
        </w:rPr>
        <w:t>VP</w:t>
      </w:r>
    </w:p>
    <w:p w14:paraId="66382CE1" w14:textId="77777777" w:rsidR="002E2897" w:rsidRPr="0048625F" w:rsidRDefault="002E2897" w:rsidP="007E1902">
      <w:pPr>
        <w:pStyle w:val="Corpodetexto"/>
        <w:ind w:left="993" w:right="-7"/>
      </w:pPr>
      <w:r w:rsidRPr="0048625F">
        <w:rPr>
          <w:spacing w:val="-2"/>
        </w:rPr>
        <w:t>Onde:</w:t>
      </w:r>
    </w:p>
    <w:p w14:paraId="7837BE3D" w14:textId="77777777" w:rsidR="002E2897" w:rsidRPr="0048625F" w:rsidRDefault="002E2897" w:rsidP="007E1902">
      <w:pPr>
        <w:pStyle w:val="Corpodetexto"/>
        <w:spacing w:before="77"/>
        <w:ind w:left="993" w:right="-7"/>
      </w:pPr>
      <w:r w:rsidRPr="0048625F">
        <w:rPr>
          <w:b/>
        </w:rPr>
        <w:t>EM</w:t>
      </w:r>
      <w:r w:rsidRPr="0048625F">
        <w:rPr>
          <w:b/>
          <w:spacing w:val="-2"/>
        </w:rPr>
        <w:t xml:space="preserve"> </w:t>
      </w:r>
      <w:r w:rsidRPr="0048625F">
        <w:t>=</w:t>
      </w:r>
      <w:r w:rsidRPr="0048625F">
        <w:rPr>
          <w:spacing w:val="-1"/>
        </w:rPr>
        <w:t xml:space="preserve"> </w:t>
      </w:r>
      <w:r w:rsidRPr="0048625F">
        <w:t xml:space="preserve">encargos </w:t>
      </w:r>
      <w:r w:rsidRPr="0048625F">
        <w:rPr>
          <w:spacing w:val="-2"/>
        </w:rPr>
        <w:t>moratórios;</w:t>
      </w:r>
    </w:p>
    <w:p w14:paraId="0D8A1CE1" w14:textId="77777777" w:rsidR="002E2897" w:rsidRPr="0048625F" w:rsidRDefault="002E2897" w:rsidP="007E1902">
      <w:pPr>
        <w:pStyle w:val="Corpodetexto"/>
        <w:ind w:left="993" w:right="-7"/>
      </w:pPr>
      <w:r w:rsidRPr="0048625F">
        <w:rPr>
          <w:b/>
        </w:rPr>
        <w:t>I</w:t>
      </w:r>
      <w:r w:rsidRPr="0048625F">
        <w:rPr>
          <w:b/>
          <w:spacing w:val="-1"/>
        </w:rPr>
        <w:t xml:space="preserve"> </w:t>
      </w:r>
      <w:r w:rsidRPr="0048625F">
        <w:t>=</w:t>
      </w:r>
      <w:r w:rsidRPr="0048625F">
        <w:rPr>
          <w:spacing w:val="-2"/>
        </w:rPr>
        <w:t xml:space="preserve"> </w:t>
      </w:r>
      <w:r w:rsidRPr="0048625F">
        <w:t>0,0001644</w:t>
      </w:r>
      <w:r w:rsidRPr="0048625F">
        <w:rPr>
          <w:spacing w:val="-1"/>
        </w:rPr>
        <w:t xml:space="preserve"> </w:t>
      </w:r>
      <w:r w:rsidRPr="0048625F">
        <w:t>(índice</w:t>
      </w:r>
      <w:r w:rsidRPr="0048625F">
        <w:rPr>
          <w:spacing w:val="-1"/>
        </w:rPr>
        <w:t xml:space="preserve"> </w:t>
      </w:r>
      <w:r w:rsidRPr="0048625F">
        <w:t>de compensação</w:t>
      </w:r>
      <w:r w:rsidRPr="0048625F">
        <w:rPr>
          <w:spacing w:val="-1"/>
        </w:rPr>
        <w:t xml:space="preserve"> </w:t>
      </w:r>
      <w:r w:rsidRPr="0048625F">
        <w:t>financeira</w:t>
      </w:r>
      <w:r w:rsidRPr="0048625F">
        <w:rPr>
          <w:spacing w:val="-1"/>
        </w:rPr>
        <w:t xml:space="preserve"> </w:t>
      </w:r>
      <w:r w:rsidRPr="0048625F">
        <w:t>por dia</w:t>
      </w:r>
      <w:r w:rsidRPr="0048625F">
        <w:rPr>
          <w:spacing w:val="-1"/>
        </w:rPr>
        <w:t xml:space="preserve"> </w:t>
      </w:r>
      <w:r w:rsidRPr="0048625F">
        <w:t>de</w:t>
      </w:r>
      <w:r w:rsidRPr="0048625F">
        <w:rPr>
          <w:spacing w:val="-3"/>
        </w:rPr>
        <w:t xml:space="preserve"> </w:t>
      </w:r>
      <w:r w:rsidRPr="0048625F">
        <w:t>atraso,</w:t>
      </w:r>
      <w:r w:rsidRPr="0048625F">
        <w:rPr>
          <w:spacing w:val="-1"/>
        </w:rPr>
        <w:t xml:space="preserve"> </w:t>
      </w:r>
      <w:r w:rsidRPr="0048625F">
        <w:t>assim apurado:</w:t>
      </w:r>
      <w:r w:rsidRPr="0048625F">
        <w:rPr>
          <w:spacing w:val="1"/>
        </w:rPr>
        <w:t xml:space="preserve"> </w:t>
      </w:r>
      <w:r w:rsidRPr="0048625F">
        <w:t>I</w:t>
      </w:r>
      <w:r w:rsidRPr="0048625F">
        <w:rPr>
          <w:spacing w:val="-5"/>
        </w:rPr>
        <w:t xml:space="preserve"> </w:t>
      </w:r>
      <w:r w:rsidRPr="0048625F">
        <w:t>=</w:t>
      </w:r>
      <w:r w:rsidRPr="0048625F">
        <w:rPr>
          <w:spacing w:val="1"/>
        </w:rPr>
        <w:t xml:space="preserve"> </w:t>
      </w:r>
      <w:r w:rsidRPr="0048625F">
        <w:rPr>
          <w:spacing w:val="-2"/>
        </w:rPr>
        <w:t>(6/100/365);</w:t>
      </w:r>
    </w:p>
    <w:p w14:paraId="06829AD0" w14:textId="77777777" w:rsidR="002E2897" w:rsidRPr="0048625F" w:rsidRDefault="002E2897" w:rsidP="007E1902">
      <w:pPr>
        <w:pStyle w:val="Corpodetexto"/>
        <w:spacing w:before="1"/>
        <w:ind w:left="993" w:right="-7"/>
      </w:pPr>
      <w:r w:rsidRPr="0048625F">
        <w:rPr>
          <w:b/>
        </w:rPr>
        <w:t>N</w:t>
      </w:r>
      <w:r w:rsidRPr="0048625F">
        <w:rPr>
          <w:b/>
          <w:spacing w:val="-4"/>
        </w:rPr>
        <w:t xml:space="preserve"> </w:t>
      </w:r>
      <w:r w:rsidRPr="0048625F">
        <w:t>=</w:t>
      </w:r>
      <w:r w:rsidRPr="0048625F">
        <w:rPr>
          <w:spacing w:val="-1"/>
        </w:rPr>
        <w:t xml:space="preserve"> </w:t>
      </w:r>
      <w:r w:rsidRPr="0048625F">
        <w:t>número de</w:t>
      </w:r>
      <w:r w:rsidRPr="0048625F">
        <w:rPr>
          <w:spacing w:val="-1"/>
        </w:rPr>
        <w:t xml:space="preserve"> </w:t>
      </w:r>
      <w:r w:rsidRPr="0048625F">
        <w:t>dias entre</w:t>
      </w:r>
      <w:r w:rsidRPr="0048625F">
        <w:rPr>
          <w:spacing w:val="-1"/>
        </w:rPr>
        <w:t xml:space="preserve"> </w:t>
      </w:r>
      <w:r w:rsidRPr="0048625F">
        <w:t>a</w:t>
      </w:r>
      <w:r w:rsidRPr="0048625F">
        <w:rPr>
          <w:spacing w:val="-1"/>
        </w:rPr>
        <w:t xml:space="preserve"> </w:t>
      </w:r>
      <w:r w:rsidRPr="0048625F">
        <w:t>data limite</w:t>
      </w:r>
      <w:r w:rsidRPr="0048625F">
        <w:rPr>
          <w:spacing w:val="-1"/>
        </w:rPr>
        <w:t xml:space="preserve"> </w:t>
      </w:r>
      <w:r w:rsidRPr="0048625F">
        <w:t>para</w:t>
      </w:r>
      <w:r w:rsidRPr="0048625F">
        <w:rPr>
          <w:spacing w:val="-2"/>
        </w:rPr>
        <w:t xml:space="preserve"> </w:t>
      </w:r>
      <w:r w:rsidRPr="0048625F">
        <w:t>o</w:t>
      </w:r>
      <w:r w:rsidRPr="0048625F">
        <w:rPr>
          <w:spacing w:val="-1"/>
        </w:rPr>
        <w:t xml:space="preserve"> </w:t>
      </w:r>
      <w:r w:rsidRPr="0048625F">
        <w:t>pagamento e</w:t>
      </w:r>
      <w:r w:rsidRPr="0048625F">
        <w:rPr>
          <w:spacing w:val="-1"/>
        </w:rPr>
        <w:t xml:space="preserve"> </w:t>
      </w:r>
      <w:r w:rsidRPr="0048625F">
        <w:t>a</w:t>
      </w:r>
      <w:r w:rsidRPr="0048625F">
        <w:rPr>
          <w:spacing w:val="-1"/>
        </w:rPr>
        <w:t xml:space="preserve"> </w:t>
      </w:r>
      <w:r w:rsidRPr="0048625F">
        <w:t xml:space="preserve">do efetivo </w:t>
      </w:r>
      <w:r w:rsidRPr="0048625F">
        <w:rPr>
          <w:spacing w:val="-2"/>
        </w:rPr>
        <w:t>pagamento;</w:t>
      </w:r>
    </w:p>
    <w:p w14:paraId="5B79E471" w14:textId="77777777" w:rsidR="002E2897" w:rsidRPr="0048625F" w:rsidRDefault="002E2897" w:rsidP="007E1902">
      <w:pPr>
        <w:pStyle w:val="Corpodetexto"/>
        <w:ind w:left="993" w:right="-7"/>
      </w:pPr>
      <w:r w:rsidRPr="0048625F">
        <w:rPr>
          <w:b/>
        </w:rPr>
        <w:t>VP</w:t>
      </w:r>
      <w:r w:rsidRPr="0048625F">
        <w:rPr>
          <w:b/>
          <w:spacing w:val="-2"/>
        </w:rPr>
        <w:t xml:space="preserve"> </w:t>
      </w:r>
      <w:r w:rsidRPr="0048625F">
        <w:t>=</w:t>
      </w:r>
      <w:r w:rsidRPr="0048625F">
        <w:rPr>
          <w:spacing w:val="-1"/>
        </w:rPr>
        <w:t xml:space="preserve"> </w:t>
      </w:r>
      <w:r w:rsidRPr="0048625F">
        <w:t>valor da</w:t>
      </w:r>
      <w:r w:rsidRPr="0048625F">
        <w:rPr>
          <w:spacing w:val="-2"/>
        </w:rPr>
        <w:t xml:space="preserve"> </w:t>
      </w:r>
      <w:r w:rsidRPr="0048625F">
        <w:t>parcela</w:t>
      </w:r>
      <w:r w:rsidRPr="0048625F">
        <w:rPr>
          <w:spacing w:val="1"/>
        </w:rPr>
        <w:t xml:space="preserve"> </w:t>
      </w:r>
      <w:r w:rsidRPr="0048625F">
        <w:t>a</w:t>
      </w:r>
      <w:r w:rsidRPr="0048625F">
        <w:rPr>
          <w:spacing w:val="-1"/>
        </w:rPr>
        <w:t xml:space="preserve"> </w:t>
      </w:r>
      <w:r w:rsidRPr="0048625F">
        <w:t xml:space="preserve">ser </w:t>
      </w:r>
      <w:r w:rsidRPr="0048625F">
        <w:rPr>
          <w:spacing w:val="-4"/>
        </w:rPr>
        <w:t>paga.</w:t>
      </w:r>
    </w:p>
    <w:p w14:paraId="6E3DBCCF" w14:textId="76CF9250" w:rsidR="002E2897" w:rsidRPr="0048625F" w:rsidRDefault="002E2897" w:rsidP="0048625F">
      <w:pPr>
        <w:pStyle w:val="Corpodetexto"/>
        <w:spacing w:before="106"/>
        <w:ind w:right="-7"/>
      </w:pPr>
    </w:p>
    <w:p w14:paraId="0E70976B" w14:textId="48A77166" w:rsidR="005B14B9" w:rsidRPr="0048625F" w:rsidRDefault="008D5FC6" w:rsidP="007E1902">
      <w:pPr>
        <w:pStyle w:val="PargrafodaLista"/>
        <w:spacing w:line="275" w:lineRule="exact"/>
        <w:ind w:left="993" w:right="-7"/>
        <w:rPr>
          <w:b/>
          <w:sz w:val="24"/>
          <w:szCs w:val="24"/>
        </w:rPr>
      </w:pPr>
      <w:r w:rsidRPr="0048625F">
        <w:rPr>
          <w:b/>
          <w:spacing w:val="-3"/>
          <w:sz w:val="24"/>
          <w:szCs w:val="24"/>
          <w:u w:val="single"/>
        </w:rPr>
        <w:t xml:space="preserve">20.7. </w:t>
      </w:r>
      <w:r w:rsidR="005B14B9" w:rsidRPr="0048625F">
        <w:rPr>
          <w:b/>
          <w:spacing w:val="-3"/>
          <w:sz w:val="24"/>
          <w:szCs w:val="24"/>
          <w:u w:val="single"/>
        </w:rPr>
        <w:t xml:space="preserve">   – REAJUSTE (art. 92 </w:t>
      </w:r>
      <w:r w:rsidR="005B14B9" w:rsidRPr="0048625F">
        <w:rPr>
          <w:b/>
          <w:sz w:val="24"/>
          <w:szCs w:val="24"/>
          <w:u w:val="single"/>
        </w:rPr>
        <w:t>§ 3º da</w:t>
      </w:r>
      <w:r w:rsidR="005B14B9" w:rsidRPr="0048625F">
        <w:rPr>
          <w:b/>
          <w:spacing w:val="-1"/>
          <w:sz w:val="24"/>
          <w:szCs w:val="24"/>
          <w:u w:val="single"/>
        </w:rPr>
        <w:t xml:space="preserve"> </w:t>
      </w:r>
      <w:r w:rsidR="005B14B9" w:rsidRPr="0048625F">
        <w:rPr>
          <w:b/>
          <w:sz w:val="24"/>
          <w:szCs w:val="24"/>
          <w:u w:val="single"/>
        </w:rPr>
        <w:t>Lei Federal</w:t>
      </w:r>
      <w:r w:rsidR="005B14B9" w:rsidRPr="0048625F">
        <w:rPr>
          <w:b/>
          <w:spacing w:val="-3"/>
          <w:sz w:val="24"/>
          <w:szCs w:val="24"/>
          <w:u w:val="single"/>
        </w:rPr>
        <w:t xml:space="preserve"> </w:t>
      </w:r>
      <w:r w:rsidR="005B14B9" w:rsidRPr="0048625F">
        <w:rPr>
          <w:b/>
          <w:sz w:val="24"/>
          <w:szCs w:val="24"/>
          <w:u w:val="single"/>
        </w:rPr>
        <w:t>nº 14.133,</w:t>
      </w:r>
      <w:r w:rsidR="005B14B9" w:rsidRPr="0048625F">
        <w:rPr>
          <w:b/>
          <w:spacing w:val="-1"/>
          <w:sz w:val="24"/>
          <w:szCs w:val="24"/>
          <w:u w:val="single"/>
        </w:rPr>
        <w:t xml:space="preserve"> </w:t>
      </w:r>
      <w:r w:rsidR="005B14B9" w:rsidRPr="0048625F">
        <w:rPr>
          <w:b/>
          <w:sz w:val="24"/>
          <w:szCs w:val="24"/>
          <w:u w:val="single"/>
        </w:rPr>
        <w:t>de</w:t>
      </w:r>
      <w:r w:rsidR="005B14B9" w:rsidRPr="0048625F">
        <w:rPr>
          <w:b/>
          <w:spacing w:val="-1"/>
          <w:sz w:val="24"/>
          <w:szCs w:val="24"/>
          <w:u w:val="single"/>
        </w:rPr>
        <w:t xml:space="preserve"> </w:t>
      </w:r>
      <w:r w:rsidR="005B14B9" w:rsidRPr="0048625F">
        <w:rPr>
          <w:b/>
          <w:spacing w:val="-2"/>
          <w:sz w:val="24"/>
          <w:szCs w:val="24"/>
          <w:u w:val="single"/>
        </w:rPr>
        <w:t>2021)</w:t>
      </w:r>
    </w:p>
    <w:p w14:paraId="51813168" w14:textId="5A191802" w:rsidR="002E2897" w:rsidRPr="0048625F" w:rsidRDefault="008D5FC6" w:rsidP="0048625F">
      <w:pPr>
        <w:tabs>
          <w:tab w:val="left" w:pos="1298"/>
        </w:tabs>
        <w:spacing w:before="121"/>
        <w:ind w:right="-7"/>
        <w:jc w:val="both"/>
        <w:rPr>
          <w:sz w:val="24"/>
          <w:szCs w:val="24"/>
        </w:rPr>
      </w:pPr>
      <w:r w:rsidRPr="0048625F">
        <w:rPr>
          <w:sz w:val="24"/>
          <w:szCs w:val="24"/>
        </w:rPr>
        <w:t xml:space="preserve">20.8. </w:t>
      </w:r>
      <w:r w:rsidR="002E2897" w:rsidRPr="0048625F">
        <w:rPr>
          <w:sz w:val="24"/>
          <w:szCs w:val="24"/>
        </w:rPr>
        <w:t>A princípio, os preços contratados são irreajustáveis. Entretanto, a nota de empenho decorrente da contratação poderá ser alterada, desde que observado o interregno mínimo de 1 (um) ano, a partir da data da proposta, mediante negociação entre as partes, para restabelecer o equilíbrio econômico-financeiro inicial, em caso de força maior, caso fortuito, por ocorrência de fato do príncipe ou em decorrência de fatos imprevisíveis ou previsíveis de consequências incalculáveis, que inviabilizem a execução da contratação tal como pactuado, respeitada, em qualquer caso, a repartição objetiva de risco estabelecido, se for o caso.</w:t>
      </w:r>
    </w:p>
    <w:p w14:paraId="6451454F" w14:textId="35DA8484" w:rsidR="002E2897" w:rsidRPr="0048625F" w:rsidRDefault="008D5FC6" w:rsidP="0048625F">
      <w:pPr>
        <w:tabs>
          <w:tab w:val="left" w:pos="1298"/>
        </w:tabs>
        <w:spacing w:before="120"/>
        <w:ind w:right="-7"/>
        <w:jc w:val="both"/>
        <w:rPr>
          <w:sz w:val="24"/>
          <w:szCs w:val="24"/>
        </w:rPr>
      </w:pPr>
      <w:r w:rsidRPr="0048625F">
        <w:rPr>
          <w:sz w:val="24"/>
          <w:szCs w:val="24"/>
        </w:rPr>
        <w:t xml:space="preserve">20.9. </w:t>
      </w:r>
      <w:r w:rsidR="002E2897" w:rsidRPr="0048625F">
        <w:rPr>
          <w:sz w:val="24"/>
          <w:szCs w:val="24"/>
        </w:rPr>
        <w:t>Para efeito do disposto no item anterior, será apreciada a possibilidade da aplicação do Índice Nacional</w:t>
      </w:r>
      <w:r w:rsidR="002E2897" w:rsidRPr="0048625F">
        <w:rPr>
          <w:spacing w:val="-3"/>
          <w:sz w:val="24"/>
          <w:szCs w:val="24"/>
        </w:rPr>
        <w:t xml:space="preserve"> </w:t>
      </w:r>
      <w:r w:rsidR="002E2897" w:rsidRPr="0048625F">
        <w:rPr>
          <w:sz w:val="24"/>
          <w:szCs w:val="24"/>
        </w:rPr>
        <w:t>de</w:t>
      </w:r>
      <w:r w:rsidR="002E2897" w:rsidRPr="0048625F">
        <w:rPr>
          <w:spacing w:val="-4"/>
          <w:sz w:val="24"/>
          <w:szCs w:val="24"/>
        </w:rPr>
        <w:t xml:space="preserve"> </w:t>
      </w:r>
      <w:r w:rsidR="002E2897" w:rsidRPr="0048625F">
        <w:rPr>
          <w:sz w:val="24"/>
          <w:szCs w:val="24"/>
        </w:rPr>
        <w:t>Preços</w:t>
      </w:r>
      <w:r w:rsidR="002E2897" w:rsidRPr="0048625F">
        <w:rPr>
          <w:spacing w:val="-3"/>
          <w:sz w:val="24"/>
          <w:szCs w:val="24"/>
        </w:rPr>
        <w:t xml:space="preserve"> </w:t>
      </w:r>
      <w:r w:rsidR="002E2897" w:rsidRPr="0048625F">
        <w:rPr>
          <w:sz w:val="24"/>
          <w:szCs w:val="24"/>
        </w:rPr>
        <w:t>ao</w:t>
      </w:r>
      <w:r w:rsidR="002E2897" w:rsidRPr="0048625F">
        <w:rPr>
          <w:spacing w:val="-3"/>
          <w:sz w:val="24"/>
          <w:szCs w:val="24"/>
        </w:rPr>
        <w:t xml:space="preserve"> </w:t>
      </w:r>
      <w:r w:rsidR="002E2897" w:rsidRPr="0048625F">
        <w:rPr>
          <w:sz w:val="24"/>
          <w:szCs w:val="24"/>
        </w:rPr>
        <w:t>Consumidor</w:t>
      </w:r>
      <w:r w:rsidR="002E2897" w:rsidRPr="0048625F">
        <w:rPr>
          <w:spacing w:val="-2"/>
          <w:sz w:val="24"/>
          <w:szCs w:val="24"/>
        </w:rPr>
        <w:t xml:space="preserve"> </w:t>
      </w:r>
      <w:r w:rsidR="002E2897" w:rsidRPr="0048625F">
        <w:rPr>
          <w:sz w:val="24"/>
          <w:szCs w:val="24"/>
        </w:rPr>
        <w:t>-</w:t>
      </w:r>
      <w:r w:rsidR="002E2897" w:rsidRPr="0048625F">
        <w:rPr>
          <w:spacing w:val="-4"/>
          <w:sz w:val="24"/>
          <w:szCs w:val="24"/>
        </w:rPr>
        <w:t xml:space="preserve"> </w:t>
      </w:r>
      <w:r w:rsidR="002E2897" w:rsidRPr="0048625F">
        <w:rPr>
          <w:sz w:val="24"/>
          <w:szCs w:val="24"/>
        </w:rPr>
        <w:t>INPC</w:t>
      </w:r>
      <w:r w:rsidR="002E2897" w:rsidRPr="0048625F">
        <w:rPr>
          <w:spacing w:val="-2"/>
          <w:sz w:val="24"/>
          <w:szCs w:val="24"/>
        </w:rPr>
        <w:t xml:space="preserve"> </w:t>
      </w:r>
      <w:r w:rsidR="002E2897" w:rsidRPr="0048625F">
        <w:rPr>
          <w:sz w:val="24"/>
          <w:szCs w:val="24"/>
        </w:rPr>
        <w:t>-</w:t>
      </w:r>
      <w:r w:rsidR="002E2897" w:rsidRPr="0048625F">
        <w:rPr>
          <w:spacing w:val="-4"/>
          <w:sz w:val="24"/>
          <w:szCs w:val="24"/>
        </w:rPr>
        <w:t xml:space="preserve"> </w:t>
      </w:r>
      <w:r w:rsidR="002E2897" w:rsidRPr="0048625F">
        <w:rPr>
          <w:sz w:val="24"/>
          <w:szCs w:val="24"/>
        </w:rPr>
        <w:t>do</w:t>
      </w:r>
      <w:r w:rsidR="002E2897" w:rsidRPr="0048625F">
        <w:rPr>
          <w:spacing w:val="-3"/>
          <w:sz w:val="24"/>
          <w:szCs w:val="24"/>
        </w:rPr>
        <w:t xml:space="preserve"> </w:t>
      </w:r>
      <w:r w:rsidR="002E2897" w:rsidRPr="0048625F">
        <w:rPr>
          <w:sz w:val="24"/>
          <w:szCs w:val="24"/>
        </w:rPr>
        <w:t>Instituto</w:t>
      </w:r>
      <w:r w:rsidR="002E2897" w:rsidRPr="0048625F">
        <w:rPr>
          <w:spacing w:val="-6"/>
          <w:sz w:val="24"/>
          <w:szCs w:val="24"/>
        </w:rPr>
        <w:t xml:space="preserve"> </w:t>
      </w:r>
      <w:r w:rsidR="002E2897" w:rsidRPr="0048625F">
        <w:rPr>
          <w:sz w:val="24"/>
          <w:szCs w:val="24"/>
        </w:rPr>
        <w:t>Brasileiro</w:t>
      </w:r>
      <w:r w:rsidR="002E2897" w:rsidRPr="0048625F">
        <w:rPr>
          <w:spacing w:val="-3"/>
          <w:sz w:val="24"/>
          <w:szCs w:val="24"/>
        </w:rPr>
        <w:t xml:space="preserve"> </w:t>
      </w:r>
      <w:r w:rsidR="002E2897" w:rsidRPr="0048625F">
        <w:rPr>
          <w:sz w:val="24"/>
          <w:szCs w:val="24"/>
        </w:rPr>
        <w:t>de</w:t>
      </w:r>
      <w:r w:rsidR="002E2897" w:rsidRPr="0048625F">
        <w:rPr>
          <w:spacing w:val="-5"/>
          <w:sz w:val="24"/>
          <w:szCs w:val="24"/>
        </w:rPr>
        <w:t xml:space="preserve"> </w:t>
      </w:r>
      <w:r w:rsidR="002E2897" w:rsidRPr="0048625F">
        <w:rPr>
          <w:sz w:val="24"/>
          <w:szCs w:val="24"/>
        </w:rPr>
        <w:t>Geografia</w:t>
      </w:r>
      <w:r w:rsidR="002E2897" w:rsidRPr="0048625F">
        <w:rPr>
          <w:spacing w:val="-5"/>
          <w:sz w:val="24"/>
          <w:szCs w:val="24"/>
        </w:rPr>
        <w:t xml:space="preserve"> </w:t>
      </w:r>
      <w:r w:rsidR="002E2897" w:rsidRPr="0048625F">
        <w:rPr>
          <w:sz w:val="24"/>
          <w:szCs w:val="24"/>
        </w:rPr>
        <w:t>e</w:t>
      </w:r>
      <w:r w:rsidR="002E2897" w:rsidRPr="0048625F">
        <w:rPr>
          <w:spacing w:val="-4"/>
          <w:sz w:val="24"/>
          <w:szCs w:val="24"/>
        </w:rPr>
        <w:t xml:space="preserve"> </w:t>
      </w:r>
      <w:r w:rsidR="002E2897" w:rsidRPr="0048625F">
        <w:rPr>
          <w:sz w:val="24"/>
          <w:szCs w:val="24"/>
        </w:rPr>
        <w:t>Estatística</w:t>
      </w:r>
      <w:r w:rsidR="002E2897" w:rsidRPr="0048625F">
        <w:rPr>
          <w:spacing w:val="-1"/>
          <w:sz w:val="24"/>
          <w:szCs w:val="24"/>
        </w:rPr>
        <w:t xml:space="preserve"> </w:t>
      </w:r>
      <w:r w:rsidR="002E2897" w:rsidRPr="0048625F">
        <w:rPr>
          <w:sz w:val="24"/>
          <w:szCs w:val="24"/>
        </w:rPr>
        <w:t>-</w:t>
      </w:r>
      <w:r w:rsidR="002E2897" w:rsidRPr="0048625F">
        <w:rPr>
          <w:spacing w:val="-4"/>
          <w:sz w:val="24"/>
          <w:szCs w:val="24"/>
        </w:rPr>
        <w:t xml:space="preserve"> </w:t>
      </w:r>
      <w:r w:rsidR="002E2897" w:rsidRPr="0048625F">
        <w:rPr>
          <w:sz w:val="24"/>
          <w:szCs w:val="24"/>
        </w:rPr>
        <w:t>IBGE,</w:t>
      </w:r>
      <w:r w:rsidR="002E2897" w:rsidRPr="0048625F">
        <w:rPr>
          <w:spacing w:val="-3"/>
          <w:sz w:val="24"/>
          <w:szCs w:val="24"/>
        </w:rPr>
        <w:t xml:space="preserve"> </w:t>
      </w:r>
      <w:r w:rsidR="002E2897" w:rsidRPr="0048625F">
        <w:rPr>
          <w:sz w:val="24"/>
          <w:szCs w:val="24"/>
        </w:rPr>
        <w:t>com</w:t>
      </w:r>
      <w:r w:rsidR="002E2897" w:rsidRPr="0048625F">
        <w:rPr>
          <w:spacing w:val="-3"/>
          <w:sz w:val="24"/>
          <w:szCs w:val="24"/>
        </w:rPr>
        <w:t xml:space="preserve"> </w:t>
      </w:r>
      <w:r w:rsidR="002E2897" w:rsidRPr="0048625F">
        <w:rPr>
          <w:sz w:val="24"/>
          <w:szCs w:val="24"/>
        </w:rPr>
        <w:t>data- base vinculada à data da proposta, de acordo com a seguinte fórmula:</w:t>
      </w:r>
    </w:p>
    <w:p w14:paraId="1CDCE26F" w14:textId="77777777" w:rsidR="002E2897" w:rsidRPr="0048625F" w:rsidRDefault="002E2897" w:rsidP="007E1902">
      <w:pPr>
        <w:pStyle w:val="Ttulo2"/>
        <w:spacing w:before="121"/>
        <w:ind w:left="993" w:right="-7"/>
        <w:rPr>
          <w:rFonts w:ascii="Times New Roman" w:hAnsi="Times New Roman"/>
          <w:sz w:val="24"/>
          <w:szCs w:val="24"/>
        </w:rPr>
      </w:pPr>
      <w:r w:rsidRPr="0048625F">
        <w:rPr>
          <w:rFonts w:ascii="Times New Roman" w:hAnsi="Times New Roman"/>
          <w:sz w:val="24"/>
          <w:szCs w:val="24"/>
        </w:rPr>
        <w:t>PR</w:t>
      </w:r>
      <w:r w:rsidRPr="0048625F">
        <w:rPr>
          <w:rFonts w:ascii="Times New Roman" w:hAnsi="Times New Roman"/>
          <w:spacing w:val="-1"/>
          <w:sz w:val="24"/>
          <w:szCs w:val="24"/>
        </w:rPr>
        <w:t xml:space="preserve"> </w:t>
      </w:r>
      <w:r w:rsidRPr="0048625F">
        <w:rPr>
          <w:rFonts w:ascii="Times New Roman" w:hAnsi="Times New Roman"/>
          <w:sz w:val="24"/>
          <w:szCs w:val="24"/>
        </w:rPr>
        <w:t xml:space="preserve">= PIC x </w:t>
      </w:r>
      <w:r w:rsidRPr="0048625F">
        <w:rPr>
          <w:rFonts w:ascii="Times New Roman" w:hAnsi="Times New Roman"/>
          <w:spacing w:val="-5"/>
          <w:sz w:val="24"/>
          <w:szCs w:val="24"/>
        </w:rPr>
        <w:t>IR</w:t>
      </w:r>
    </w:p>
    <w:p w14:paraId="60E78407" w14:textId="77777777" w:rsidR="002E2897" w:rsidRPr="0048625F" w:rsidRDefault="002E2897" w:rsidP="007E1902">
      <w:pPr>
        <w:pStyle w:val="Corpodetexto"/>
        <w:ind w:left="993" w:right="-7"/>
      </w:pPr>
      <w:r w:rsidRPr="0048625F">
        <w:rPr>
          <w:spacing w:val="-2"/>
        </w:rPr>
        <w:t>Onde:</w:t>
      </w:r>
    </w:p>
    <w:p w14:paraId="2CC0FA3A" w14:textId="77777777" w:rsidR="002E2897" w:rsidRPr="0048625F" w:rsidRDefault="002E2897" w:rsidP="007E1902">
      <w:pPr>
        <w:pStyle w:val="Corpodetexto"/>
        <w:ind w:left="993" w:right="-7"/>
      </w:pPr>
      <w:r w:rsidRPr="0048625F">
        <w:rPr>
          <w:b/>
        </w:rPr>
        <w:t>PR</w:t>
      </w:r>
      <w:r w:rsidRPr="0048625F">
        <w:rPr>
          <w:b/>
          <w:spacing w:val="-3"/>
        </w:rPr>
        <w:t xml:space="preserve"> </w:t>
      </w:r>
      <w:r w:rsidRPr="0048625F">
        <w:t>=</w:t>
      </w:r>
      <w:r w:rsidRPr="0048625F">
        <w:rPr>
          <w:spacing w:val="-2"/>
        </w:rPr>
        <w:t xml:space="preserve"> </w:t>
      </w:r>
      <w:r w:rsidRPr="0048625F">
        <w:t>Preço</w:t>
      </w:r>
      <w:r w:rsidRPr="0048625F">
        <w:rPr>
          <w:spacing w:val="1"/>
        </w:rPr>
        <w:t xml:space="preserve"> </w:t>
      </w:r>
      <w:r w:rsidRPr="0048625F">
        <w:rPr>
          <w:spacing w:val="-2"/>
        </w:rPr>
        <w:t>reajustado</w:t>
      </w:r>
    </w:p>
    <w:p w14:paraId="024C5C50" w14:textId="77777777" w:rsidR="002E2897" w:rsidRPr="0048625F" w:rsidRDefault="002E2897" w:rsidP="007E1902">
      <w:pPr>
        <w:pStyle w:val="Corpodetexto"/>
        <w:ind w:left="993" w:right="-7"/>
      </w:pPr>
      <w:r w:rsidRPr="0048625F">
        <w:rPr>
          <w:b/>
        </w:rPr>
        <w:t>PIC</w:t>
      </w:r>
      <w:r w:rsidRPr="0048625F">
        <w:rPr>
          <w:b/>
          <w:spacing w:val="-2"/>
        </w:rPr>
        <w:t xml:space="preserve"> </w:t>
      </w:r>
      <w:r w:rsidRPr="0048625F">
        <w:t>=</w:t>
      </w:r>
      <w:r w:rsidRPr="0048625F">
        <w:rPr>
          <w:spacing w:val="-2"/>
        </w:rPr>
        <w:t xml:space="preserve"> </w:t>
      </w:r>
      <w:r w:rsidRPr="0048625F">
        <w:t>Preço</w:t>
      </w:r>
      <w:r w:rsidRPr="0048625F">
        <w:rPr>
          <w:spacing w:val="-1"/>
        </w:rPr>
        <w:t xml:space="preserve"> </w:t>
      </w:r>
      <w:r w:rsidRPr="0048625F">
        <w:t>inicial</w:t>
      </w:r>
      <w:r w:rsidRPr="0048625F">
        <w:rPr>
          <w:spacing w:val="-1"/>
        </w:rPr>
        <w:t xml:space="preserve"> </w:t>
      </w:r>
      <w:r w:rsidRPr="0048625F">
        <w:t>do</w:t>
      </w:r>
      <w:r w:rsidRPr="0048625F">
        <w:rPr>
          <w:spacing w:val="2"/>
        </w:rPr>
        <w:t xml:space="preserve"> </w:t>
      </w:r>
      <w:r w:rsidRPr="0048625F">
        <w:rPr>
          <w:spacing w:val="-2"/>
        </w:rPr>
        <w:t>contrato</w:t>
      </w:r>
    </w:p>
    <w:p w14:paraId="467E295A" w14:textId="77777777" w:rsidR="002E2897" w:rsidRPr="0048625F" w:rsidRDefault="002E2897" w:rsidP="007E1902">
      <w:pPr>
        <w:pStyle w:val="Corpodetexto"/>
        <w:ind w:left="993" w:right="-7"/>
      </w:pPr>
      <w:r w:rsidRPr="0048625F">
        <w:rPr>
          <w:b/>
        </w:rPr>
        <w:t>IR</w:t>
      </w:r>
      <w:r w:rsidRPr="0048625F">
        <w:rPr>
          <w:b/>
          <w:spacing w:val="-2"/>
        </w:rPr>
        <w:t xml:space="preserve"> </w:t>
      </w:r>
      <w:r w:rsidRPr="0048625F">
        <w:t>= Índice</w:t>
      </w:r>
      <w:r w:rsidRPr="0048625F">
        <w:rPr>
          <w:spacing w:val="-2"/>
        </w:rPr>
        <w:t xml:space="preserve"> </w:t>
      </w:r>
      <w:r w:rsidRPr="0048625F">
        <w:t>de</w:t>
      </w:r>
      <w:r w:rsidRPr="0048625F">
        <w:rPr>
          <w:spacing w:val="-1"/>
        </w:rPr>
        <w:t xml:space="preserve"> </w:t>
      </w:r>
      <w:r w:rsidRPr="0048625F">
        <w:rPr>
          <w:spacing w:val="-2"/>
        </w:rPr>
        <w:t>reajuste</w:t>
      </w:r>
    </w:p>
    <w:p w14:paraId="710535B1" w14:textId="3F6A16F2" w:rsidR="002E2897" w:rsidRPr="0048625F" w:rsidRDefault="008D5FC6" w:rsidP="0048625F">
      <w:pPr>
        <w:tabs>
          <w:tab w:val="left" w:pos="1298"/>
        </w:tabs>
        <w:spacing w:before="120"/>
        <w:ind w:right="-7"/>
        <w:jc w:val="both"/>
        <w:rPr>
          <w:sz w:val="24"/>
          <w:szCs w:val="24"/>
        </w:rPr>
      </w:pPr>
      <w:r w:rsidRPr="0048625F">
        <w:rPr>
          <w:sz w:val="24"/>
          <w:szCs w:val="24"/>
        </w:rPr>
        <w:t xml:space="preserve">20.10. </w:t>
      </w:r>
      <w:r w:rsidR="002E2897" w:rsidRPr="0048625F">
        <w:rPr>
          <w:sz w:val="24"/>
          <w:szCs w:val="24"/>
        </w:rPr>
        <w:t>O pedido de restabelecimento do equilíbrio econômico-financeiro, inclusive decorrente reajuste, deverá ser formulado durante a vigência da contratação - se Nota de Empenho ou do contrato - se tiver contrato e antes de eventual prorrogação.</w:t>
      </w:r>
    </w:p>
    <w:p w14:paraId="6FE9A987" w14:textId="144676A0" w:rsidR="002E2897" w:rsidRPr="0048625F" w:rsidRDefault="008D5FC6" w:rsidP="0048625F">
      <w:pPr>
        <w:tabs>
          <w:tab w:val="left" w:pos="1298"/>
        </w:tabs>
        <w:spacing w:before="120"/>
        <w:ind w:right="-7"/>
        <w:jc w:val="both"/>
        <w:rPr>
          <w:sz w:val="24"/>
          <w:szCs w:val="24"/>
        </w:rPr>
      </w:pPr>
      <w:r w:rsidRPr="0048625F">
        <w:rPr>
          <w:sz w:val="24"/>
          <w:szCs w:val="24"/>
        </w:rPr>
        <w:t xml:space="preserve">20.11. </w:t>
      </w:r>
      <w:r w:rsidR="002E2897" w:rsidRPr="0048625F">
        <w:rPr>
          <w:sz w:val="24"/>
          <w:szCs w:val="24"/>
        </w:rPr>
        <w:t>Na hipótese de reajuste, a contratada será consultada sobre a possibilidade de renúncia ao reajuste previsto antes da formalização da prorrogação. Na impossibilidade de renúncia ao reajuste, a contratada deverá encaminhar,</w:t>
      </w:r>
      <w:r w:rsidR="002E2897" w:rsidRPr="0048625F">
        <w:rPr>
          <w:spacing w:val="-3"/>
          <w:sz w:val="24"/>
          <w:szCs w:val="24"/>
        </w:rPr>
        <w:t xml:space="preserve"> </w:t>
      </w:r>
      <w:r w:rsidR="002E2897" w:rsidRPr="0048625F">
        <w:rPr>
          <w:sz w:val="24"/>
          <w:szCs w:val="24"/>
        </w:rPr>
        <w:t>juntamente</w:t>
      </w:r>
      <w:r w:rsidR="002E2897" w:rsidRPr="0048625F">
        <w:rPr>
          <w:spacing w:val="-2"/>
          <w:sz w:val="24"/>
          <w:szCs w:val="24"/>
        </w:rPr>
        <w:t xml:space="preserve"> </w:t>
      </w:r>
      <w:r w:rsidR="002E2897" w:rsidRPr="0048625F">
        <w:rPr>
          <w:sz w:val="24"/>
          <w:szCs w:val="24"/>
        </w:rPr>
        <w:t>com</w:t>
      </w:r>
      <w:r w:rsidR="002E2897" w:rsidRPr="0048625F">
        <w:rPr>
          <w:spacing w:val="-3"/>
          <w:sz w:val="24"/>
          <w:szCs w:val="24"/>
        </w:rPr>
        <w:t xml:space="preserve"> </w:t>
      </w:r>
      <w:r w:rsidR="002E2897" w:rsidRPr="0048625F">
        <w:rPr>
          <w:sz w:val="24"/>
          <w:szCs w:val="24"/>
        </w:rPr>
        <w:t>o</w:t>
      </w:r>
      <w:r w:rsidR="002E2897" w:rsidRPr="0048625F">
        <w:rPr>
          <w:spacing w:val="-3"/>
          <w:sz w:val="24"/>
          <w:szCs w:val="24"/>
        </w:rPr>
        <w:t xml:space="preserve"> </w:t>
      </w:r>
      <w:r w:rsidR="002E2897" w:rsidRPr="0048625F">
        <w:rPr>
          <w:sz w:val="24"/>
          <w:szCs w:val="24"/>
        </w:rPr>
        <w:t>pedido</w:t>
      </w:r>
      <w:r w:rsidR="002E2897" w:rsidRPr="0048625F">
        <w:rPr>
          <w:spacing w:val="-3"/>
          <w:sz w:val="24"/>
          <w:szCs w:val="24"/>
        </w:rPr>
        <w:t xml:space="preserve"> </w:t>
      </w:r>
      <w:r w:rsidR="002E2897" w:rsidRPr="0048625F">
        <w:rPr>
          <w:sz w:val="24"/>
          <w:szCs w:val="24"/>
        </w:rPr>
        <w:t>de</w:t>
      </w:r>
      <w:r w:rsidR="002E2897" w:rsidRPr="0048625F">
        <w:rPr>
          <w:spacing w:val="-4"/>
          <w:sz w:val="24"/>
          <w:szCs w:val="24"/>
        </w:rPr>
        <w:t xml:space="preserve"> </w:t>
      </w:r>
      <w:r w:rsidR="002E2897" w:rsidRPr="0048625F">
        <w:rPr>
          <w:sz w:val="24"/>
          <w:szCs w:val="24"/>
        </w:rPr>
        <w:t>reajuste,</w:t>
      </w:r>
      <w:r w:rsidR="002E2897" w:rsidRPr="0048625F">
        <w:rPr>
          <w:spacing w:val="-3"/>
          <w:sz w:val="24"/>
          <w:szCs w:val="24"/>
        </w:rPr>
        <w:t xml:space="preserve"> </w:t>
      </w:r>
      <w:r w:rsidR="002E2897" w:rsidRPr="0048625F">
        <w:rPr>
          <w:sz w:val="24"/>
          <w:szCs w:val="24"/>
        </w:rPr>
        <w:t>os</w:t>
      </w:r>
      <w:r w:rsidR="002E2897" w:rsidRPr="0048625F">
        <w:rPr>
          <w:spacing w:val="-3"/>
          <w:sz w:val="24"/>
          <w:szCs w:val="24"/>
        </w:rPr>
        <w:t xml:space="preserve"> </w:t>
      </w:r>
      <w:r w:rsidR="002E2897" w:rsidRPr="0048625F">
        <w:rPr>
          <w:sz w:val="24"/>
          <w:szCs w:val="24"/>
        </w:rPr>
        <w:t>respectivos</w:t>
      </w:r>
      <w:r w:rsidR="002E2897" w:rsidRPr="0048625F">
        <w:rPr>
          <w:spacing w:val="-3"/>
          <w:sz w:val="24"/>
          <w:szCs w:val="24"/>
        </w:rPr>
        <w:t xml:space="preserve"> </w:t>
      </w:r>
      <w:r w:rsidR="002E2897" w:rsidRPr="0048625F">
        <w:rPr>
          <w:sz w:val="24"/>
          <w:szCs w:val="24"/>
        </w:rPr>
        <w:t>cálculos</w:t>
      </w:r>
      <w:r w:rsidR="002E2897" w:rsidRPr="0048625F">
        <w:rPr>
          <w:spacing w:val="-3"/>
          <w:sz w:val="24"/>
          <w:szCs w:val="24"/>
        </w:rPr>
        <w:t xml:space="preserve"> </w:t>
      </w:r>
      <w:r w:rsidR="002E2897" w:rsidRPr="0048625F">
        <w:rPr>
          <w:sz w:val="24"/>
          <w:szCs w:val="24"/>
        </w:rPr>
        <w:t>do</w:t>
      </w:r>
      <w:r w:rsidR="002E2897" w:rsidRPr="0048625F">
        <w:rPr>
          <w:spacing w:val="-3"/>
          <w:sz w:val="24"/>
          <w:szCs w:val="24"/>
        </w:rPr>
        <w:t xml:space="preserve"> </w:t>
      </w:r>
      <w:r w:rsidR="002E2897" w:rsidRPr="0048625F">
        <w:rPr>
          <w:sz w:val="24"/>
          <w:szCs w:val="24"/>
        </w:rPr>
        <w:t>valor</w:t>
      </w:r>
      <w:r w:rsidR="002E2897" w:rsidRPr="0048625F">
        <w:rPr>
          <w:spacing w:val="-3"/>
          <w:sz w:val="24"/>
          <w:szCs w:val="24"/>
        </w:rPr>
        <w:t xml:space="preserve"> </w:t>
      </w:r>
      <w:r w:rsidR="002E2897" w:rsidRPr="0048625F">
        <w:rPr>
          <w:sz w:val="24"/>
          <w:szCs w:val="24"/>
        </w:rPr>
        <w:t>que</w:t>
      </w:r>
      <w:r w:rsidR="002E2897" w:rsidRPr="0048625F">
        <w:rPr>
          <w:spacing w:val="-5"/>
          <w:sz w:val="24"/>
          <w:szCs w:val="24"/>
        </w:rPr>
        <w:t xml:space="preserve"> </w:t>
      </w:r>
      <w:r w:rsidR="002E2897" w:rsidRPr="0048625F">
        <w:rPr>
          <w:sz w:val="24"/>
          <w:szCs w:val="24"/>
        </w:rPr>
        <w:t>entender</w:t>
      </w:r>
      <w:r w:rsidR="002E2897" w:rsidRPr="0048625F">
        <w:rPr>
          <w:spacing w:val="-3"/>
          <w:sz w:val="24"/>
          <w:szCs w:val="24"/>
        </w:rPr>
        <w:t xml:space="preserve"> </w:t>
      </w:r>
      <w:r w:rsidR="002E2897" w:rsidRPr="0048625F">
        <w:rPr>
          <w:sz w:val="24"/>
          <w:szCs w:val="24"/>
        </w:rPr>
        <w:t>devido</w:t>
      </w:r>
      <w:r w:rsidR="002E2897" w:rsidRPr="0048625F">
        <w:rPr>
          <w:spacing w:val="-3"/>
          <w:sz w:val="24"/>
          <w:szCs w:val="24"/>
        </w:rPr>
        <w:t xml:space="preserve"> </w:t>
      </w:r>
      <w:r w:rsidR="002E2897" w:rsidRPr="0048625F">
        <w:rPr>
          <w:sz w:val="24"/>
          <w:szCs w:val="24"/>
        </w:rPr>
        <w:t>antes</w:t>
      </w:r>
      <w:r w:rsidR="002E2897" w:rsidRPr="0048625F">
        <w:rPr>
          <w:spacing w:val="-3"/>
          <w:sz w:val="24"/>
          <w:szCs w:val="24"/>
        </w:rPr>
        <w:t xml:space="preserve"> </w:t>
      </w:r>
      <w:r w:rsidR="002E2897" w:rsidRPr="0048625F">
        <w:rPr>
          <w:sz w:val="24"/>
          <w:szCs w:val="24"/>
        </w:rPr>
        <w:t>da assinatura</w:t>
      </w:r>
      <w:r w:rsidR="002E2897" w:rsidRPr="0048625F">
        <w:rPr>
          <w:spacing w:val="-11"/>
          <w:sz w:val="24"/>
          <w:szCs w:val="24"/>
        </w:rPr>
        <w:t xml:space="preserve"> </w:t>
      </w:r>
      <w:r w:rsidR="002E2897" w:rsidRPr="0048625F">
        <w:rPr>
          <w:sz w:val="24"/>
          <w:szCs w:val="24"/>
        </w:rPr>
        <w:t>do</w:t>
      </w:r>
      <w:r w:rsidR="002E2897" w:rsidRPr="0048625F">
        <w:rPr>
          <w:spacing w:val="-10"/>
          <w:sz w:val="24"/>
          <w:szCs w:val="24"/>
        </w:rPr>
        <w:t xml:space="preserve"> </w:t>
      </w:r>
      <w:r w:rsidR="002E2897" w:rsidRPr="0048625F">
        <w:rPr>
          <w:sz w:val="24"/>
          <w:szCs w:val="24"/>
        </w:rPr>
        <w:t>termo</w:t>
      </w:r>
      <w:r w:rsidR="002E2897" w:rsidRPr="0048625F">
        <w:rPr>
          <w:spacing w:val="-9"/>
          <w:sz w:val="24"/>
          <w:szCs w:val="24"/>
        </w:rPr>
        <w:t xml:space="preserve"> </w:t>
      </w:r>
      <w:r w:rsidR="002E2897" w:rsidRPr="0048625F">
        <w:rPr>
          <w:sz w:val="24"/>
          <w:szCs w:val="24"/>
        </w:rPr>
        <w:t>aditivo</w:t>
      </w:r>
      <w:r w:rsidR="002E2897" w:rsidRPr="0048625F">
        <w:rPr>
          <w:spacing w:val="-10"/>
          <w:sz w:val="24"/>
          <w:szCs w:val="24"/>
        </w:rPr>
        <w:t xml:space="preserve"> </w:t>
      </w:r>
      <w:r w:rsidR="002E2897" w:rsidRPr="0048625F">
        <w:rPr>
          <w:sz w:val="24"/>
          <w:szCs w:val="24"/>
        </w:rPr>
        <w:t>de</w:t>
      </w:r>
      <w:r w:rsidR="002E2897" w:rsidRPr="0048625F">
        <w:rPr>
          <w:spacing w:val="-11"/>
          <w:sz w:val="24"/>
          <w:szCs w:val="24"/>
        </w:rPr>
        <w:t xml:space="preserve"> </w:t>
      </w:r>
      <w:r w:rsidR="002E2897" w:rsidRPr="0048625F">
        <w:rPr>
          <w:sz w:val="24"/>
          <w:szCs w:val="24"/>
        </w:rPr>
        <w:t>prorrogação</w:t>
      </w:r>
      <w:r w:rsidR="002E2897" w:rsidRPr="0048625F">
        <w:rPr>
          <w:spacing w:val="-7"/>
          <w:sz w:val="24"/>
          <w:szCs w:val="24"/>
        </w:rPr>
        <w:t xml:space="preserve"> </w:t>
      </w:r>
      <w:r w:rsidR="002E2897" w:rsidRPr="0048625F">
        <w:rPr>
          <w:sz w:val="24"/>
          <w:szCs w:val="24"/>
        </w:rPr>
        <w:t>contratual,</w:t>
      </w:r>
      <w:r w:rsidR="002E2897" w:rsidRPr="0048625F">
        <w:rPr>
          <w:spacing w:val="-9"/>
          <w:sz w:val="24"/>
          <w:szCs w:val="24"/>
        </w:rPr>
        <w:t xml:space="preserve"> </w:t>
      </w:r>
      <w:r w:rsidR="002E2897" w:rsidRPr="0048625F">
        <w:rPr>
          <w:sz w:val="24"/>
          <w:szCs w:val="24"/>
        </w:rPr>
        <w:t>sob</w:t>
      </w:r>
      <w:r w:rsidR="002E2897" w:rsidRPr="0048625F">
        <w:rPr>
          <w:spacing w:val="-9"/>
          <w:sz w:val="24"/>
          <w:szCs w:val="24"/>
        </w:rPr>
        <w:t xml:space="preserve"> </w:t>
      </w:r>
      <w:r w:rsidR="002E2897" w:rsidRPr="0048625F">
        <w:rPr>
          <w:sz w:val="24"/>
          <w:szCs w:val="24"/>
        </w:rPr>
        <w:t>pena</w:t>
      </w:r>
      <w:r w:rsidR="002E2897" w:rsidRPr="0048625F">
        <w:rPr>
          <w:spacing w:val="-11"/>
          <w:sz w:val="24"/>
          <w:szCs w:val="24"/>
        </w:rPr>
        <w:t xml:space="preserve"> </w:t>
      </w:r>
      <w:r w:rsidR="002E2897" w:rsidRPr="0048625F">
        <w:rPr>
          <w:sz w:val="24"/>
          <w:szCs w:val="24"/>
        </w:rPr>
        <w:t>de</w:t>
      </w:r>
      <w:r w:rsidR="002E2897" w:rsidRPr="0048625F">
        <w:rPr>
          <w:spacing w:val="-11"/>
          <w:sz w:val="24"/>
          <w:szCs w:val="24"/>
        </w:rPr>
        <w:t xml:space="preserve"> </w:t>
      </w:r>
      <w:r w:rsidR="002E2897" w:rsidRPr="0048625F">
        <w:rPr>
          <w:sz w:val="24"/>
          <w:szCs w:val="24"/>
        </w:rPr>
        <w:t>preclusão</w:t>
      </w:r>
      <w:r w:rsidR="002E2897" w:rsidRPr="0048625F">
        <w:rPr>
          <w:spacing w:val="-10"/>
          <w:sz w:val="24"/>
          <w:szCs w:val="24"/>
        </w:rPr>
        <w:t xml:space="preserve"> </w:t>
      </w:r>
      <w:r w:rsidR="002E2897" w:rsidRPr="0048625F">
        <w:rPr>
          <w:sz w:val="24"/>
          <w:szCs w:val="24"/>
        </w:rPr>
        <w:t>do</w:t>
      </w:r>
      <w:r w:rsidR="002E2897" w:rsidRPr="0048625F">
        <w:rPr>
          <w:spacing w:val="-10"/>
          <w:sz w:val="24"/>
          <w:szCs w:val="24"/>
        </w:rPr>
        <w:t xml:space="preserve"> </w:t>
      </w:r>
      <w:r w:rsidR="002E2897" w:rsidRPr="0048625F">
        <w:rPr>
          <w:sz w:val="24"/>
          <w:szCs w:val="24"/>
        </w:rPr>
        <w:t>direito.</w:t>
      </w:r>
      <w:r w:rsidR="002E2897" w:rsidRPr="0048625F">
        <w:rPr>
          <w:spacing w:val="-10"/>
          <w:sz w:val="24"/>
          <w:szCs w:val="24"/>
        </w:rPr>
        <w:t xml:space="preserve"> </w:t>
      </w:r>
      <w:r w:rsidR="002E2897" w:rsidRPr="0048625F">
        <w:rPr>
          <w:sz w:val="24"/>
          <w:szCs w:val="24"/>
        </w:rPr>
        <w:t>Os</w:t>
      </w:r>
      <w:r w:rsidR="002E2897" w:rsidRPr="0048625F">
        <w:rPr>
          <w:spacing w:val="-10"/>
          <w:sz w:val="24"/>
          <w:szCs w:val="24"/>
        </w:rPr>
        <w:t xml:space="preserve"> </w:t>
      </w:r>
      <w:r w:rsidR="002E2897" w:rsidRPr="0048625F">
        <w:rPr>
          <w:sz w:val="24"/>
          <w:szCs w:val="24"/>
        </w:rPr>
        <w:t>cálculos</w:t>
      </w:r>
      <w:r w:rsidR="002E2897" w:rsidRPr="0048625F">
        <w:rPr>
          <w:spacing w:val="-9"/>
          <w:sz w:val="24"/>
          <w:szCs w:val="24"/>
        </w:rPr>
        <w:t xml:space="preserve"> </w:t>
      </w:r>
      <w:r w:rsidR="002E2897" w:rsidRPr="0048625F">
        <w:rPr>
          <w:sz w:val="24"/>
          <w:szCs w:val="24"/>
        </w:rPr>
        <w:t>apresentados serão submetidos à apreciação da unidade técnica do contratante para deliberação acerca da sua pertinência.</w:t>
      </w:r>
    </w:p>
    <w:p w14:paraId="7219A556" w14:textId="6F3D417A" w:rsidR="002E2897" w:rsidRPr="0048625F" w:rsidRDefault="008D5FC6" w:rsidP="0048625F">
      <w:pPr>
        <w:tabs>
          <w:tab w:val="left" w:pos="1298"/>
        </w:tabs>
        <w:spacing w:before="121"/>
        <w:ind w:right="-7"/>
        <w:jc w:val="both"/>
        <w:rPr>
          <w:sz w:val="24"/>
          <w:szCs w:val="24"/>
        </w:rPr>
      </w:pPr>
      <w:r w:rsidRPr="0048625F">
        <w:rPr>
          <w:sz w:val="24"/>
          <w:szCs w:val="24"/>
        </w:rPr>
        <w:t xml:space="preserve">20.12. </w:t>
      </w:r>
      <w:r w:rsidR="002E2897" w:rsidRPr="0048625F">
        <w:rPr>
          <w:sz w:val="24"/>
          <w:szCs w:val="24"/>
        </w:rPr>
        <w:t>Na</w:t>
      </w:r>
      <w:r w:rsidR="002E2897" w:rsidRPr="0048625F">
        <w:rPr>
          <w:spacing w:val="-7"/>
          <w:sz w:val="24"/>
          <w:szCs w:val="24"/>
        </w:rPr>
        <w:t xml:space="preserve"> </w:t>
      </w:r>
      <w:r w:rsidR="002E2897" w:rsidRPr="0048625F">
        <w:rPr>
          <w:sz w:val="24"/>
          <w:szCs w:val="24"/>
        </w:rPr>
        <w:t>impossibilidade</w:t>
      </w:r>
      <w:r w:rsidR="002E2897" w:rsidRPr="0048625F">
        <w:rPr>
          <w:spacing w:val="-7"/>
          <w:sz w:val="24"/>
          <w:szCs w:val="24"/>
        </w:rPr>
        <w:t xml:space="preserve"> </w:t>
      </w:r>
      <w:r w:rsidR="002E2897" w:rsidRPr="0048625F">
        <w:rPr>
          <w:sz w:val="24"/>
          <w:szCs w:val="24"/>
        </w:rPr>
        <w:t>de</w:t>
      </w:r>
      <w:r w:rsidR="002E2897" w:rsidRPr="0048625F">
        <w:rPr>
          <w:spacing w:val="-7"/>
          <w:sz w:val="24"/>
          <w:szCs w:val="24"/>
        </w:rPr>
        <w:t xml:space="preserve"> </w:t>
      </w:r>
      <w:r w:rsidR="002E2897" w:rsidRPr="0048625F">
        <w:rPr>
          <w:sz w:val="24"/>
          <w:szCs w:val="24"/>
        </w:rPr>
        <w:t>encaminhar</w:t>
      </w:r>
      <w:r w:rsidR="002E2897" w:rsidRPr="0048625F">
        <w:rPr>
          <w:spacing w:val="-7"/>
          <w:sz w:val="24"/>
          <w:szCs w:val="24"/>
        </w:rPr>
        <w:t xml:space="preserve"> </w:t>
      </w:r>
      <w:r w:rsidR="002E2897" w:rsidRPr="0048625F">
        <w:rPr>
          <w:sz w:val="24"/>
          <w:szCs w:val="24"/>
        </w:rPr>
        <w:t>os</w:t>
      </w:r>
      <w:r w:rsidR="002E2897" w:rsidRPr="0048625F">
        <w:rPr>
          <w:spacing w:val="-6"/>
          <w:sz w:val="24"/>
          <w:szCs w:val="24"/>
        </w:rPr>
        <w:t xml:space="preserve"> </w:t>
      </w:r>
      <w:r w:rsidR="002E2897" w:rsidRPr="0048625F">
        <w:rPr>
          <w:sz w:val="24"/>
          <w:szCs w:val="24"/>
        </w:rPr>
        <w:t>cálculos</w:t>
      </w:r>
      <w:r w:rsidR="002E2897" w:rsidRPr="0048625F">
        <w:rPr>
          <w:spacing w:val="-6"/>
          <w:sz w:val="24"/>
          <w:szCs w:val="24"/>
        </w:rPr>
        <w:t xml:space="preserve"> </w:t>
      </w:r>
      <w:r w:rsidR="002E2897" w:rsidRPr="0048625F">
        <w:rPr>
          <w:sz w:val="24"/>
          <w:szCs w:val="24"/>
        </w:rPr>
        <w:t>antes</w:t>
      </w:r>
      <w:r w:rsidR="002E2897" w:rsidRPr="0048625F">
        <w:rPr>
          <w:spacing w:val="-6"/>
          <w:sz w:val="24"/>
          <w:szCs w:val="24"/>
        </w:rPr>
        <w:t xml:space="preserve"> </w:t>
      </w:r>
      <w:r w:rsidR="002E2897" w:rsidRPr="0048625F">
        <w:rPr>
          <w:sz w:val="24"/>
          <w:szCs w:val="24"/>
        </w:rPr>
        <w:t>da</w:t>
      </w:r>
      <w:r w:rsidR="002E2897" w:rsidRPr="0048625F">
        <w:rPr>
          <w:spacing w:val="-7"/>
          <w:sz w:val="24"/>
          <w:szCs w:val="24"/>
        </w:rPr>
        <w:t xml:space="preserve"> </w:t>
      </w:r>
      <w:r w:rsidR="002E2897" w:rsidRPr="0048625F">
        <w:rPr>
          <w:sz w:val="24"/>
          <w:szCs w:val="24"/>
        </w:rPr>
        <w:t>assinatura</w:t>
      </w:r>
      <w:r w:rsidR="002E2897" w:rsidRPr="0048625F">
        <w:rPr>
          <w:spacing w:val="-7"/>
          <w:sz w:val="24"/>
          <w:szCs w:val="24"/>
        </w:rPr>
        <w:t xml:space="preserve"> </w:t>
      </w:r>
      <w:r w:rsidR="002E2897" w:rsidRPr="0048625F">
        <w:rPr>
          <w:sz w:val="24"/>
          <w:szCs w:val="24"/>
        </w:rPr>
        <w:t>do</w:t>
      </w:r>
      <w:r w:rsidR="002E2897" w:rsidRPr="0048625F">
        <w:rPr>
          <w:spacing w:val="-6"/>
          <w:sz w:val="24"/>
          <w:szCs w:val="24"/>
        </w:rPr>
        <w:t xml:space="preserve"> </w:t>
      </w:r>
      <w:r w:rsidR="002E2897" w:rsidRPr="0048625F">
        <w:rPr>
          <w:sz w:val="24"/>
          <w:szCs w:val="24"/>
        </w:rPr>
        <w:t>termo</w:t>
      </w:r>
      <w:r w:rsidR="002E2897" w:rsidRPr="0048625F">
        <w:rPr>
          <w:spacing w:val="-5"/>
          <w:sz w:val="24"/>
          <w:szCs w:val="24"/>
        </w:rPr>
        <w:t xml:space="preserve"> </w:t>
      </w:r>
      <w:r w:rsidR="002E2897" w:rsidRPr="0048625F">
        <w:rPr>
          <w:sz w:val="24"/>
          <w:szCs w:val="24"/>
        </w:rPr>
        <w:t>aditivo</w:t>
      </w:r>
      <w:r w:rsidR="002E2897" w:rsidRPr="0048625F">
        <w:rPr>
          <w:spacing w:val="-5"/>
          <w:sz w:val="24"/>
          <w:szCs w:val="24"/>
        </w:rPr>
        <w:t xml:space="preserve"> </w:t>
      </w:r>
      <w:r w:rsidR="002E2897" w:rsidRPr="0048625F">
        <w:rPr>
          <w:sz w:val="24"/>
          <w:szCs w:val="24"/>
        </w:rPr>
        <w:t>de</w:t>
      </w:r>
      <w:r w:rsidR="002E2897" w:rsidRPr="0048625F">
        <w:rPr>
          <w:spacing w:val="-3"/>
          <w:sz w:val="24"/>
          <w:szCs w:val="24"/>
        </w:rPr>
        <w:t xml:space="preserve"> </w:t>
      </w:r>
      <w:r w:rsidR="002E2897" w:rsidRPr="0048625F">
        <w:rPr>
          <w:sz w:val="24"/>
          <w:szCs w:val="24"/>
        </w:rPr>
        <w:t>prorrogação,</w:t>
      </w:r>
      <w:r w:rsidR="002E2897" w:rsidRPr="0048625F">
        <w:rPr>
          <w:spacing w:val="-6"/>
          <w:sz w:val="24"/>
          <w:szCs w:val="24"/>
        </w:rPr>
        <w:t xml:space="preserve"> </w:t>
      </w:r>
      <w:r w:rsidR="002E2897" w:rsidRPr="0048625F">
        <w:rPr>
          <w:sz w:val="24"/>
          <w:szCs w:val="24"/>
        </w:rPr>
        <w:t>a contratada, mediante justificativa a ser apreciada pelo contratante, poderá solicitar a inclusão de cláusula resguardando o direito de pleitear reequilíbrio até o término da vigência da subsequente prorrogação.</w:t>
      </w:r>
    </w:p>
    <w:p w14:paraId="5CE8D9D7" w14:textId="0D1E665C" w:rsidR="002E2897" w:rsidRPr="0048625F" w:rsidRDefault="008D5FC6" w:rsidP="0048625F">
      <w:pPr>
        <w:tabs>
          <w:tab w:val="left" w:pos="1298"/>
        </w:tabs>
        <w:spacing w:before="120"/>
        <w:ind w:right="-7"/>
        <w:jc w:val="both"/>
        <w:rPr>
          <w:sz w:val="24"/>
          <w:szCs w:val="24"/>
        </w:rPr>
      </w:pPr>
      <w:r w:rsidRPr="0048625F">
        <w:rPr>
          <w:sz w:val="24"/>
          <w:szCs w:val="24"/>
        </w:rPr>
        <w:t xml:space="preserve">20.13. </w:t>
      </w:r>
      <w:r w:rsidR="002E2897" w:rsidRPr="0048625F">
        <w:rPr>
          <w:sz w:val="24"/>
          <w:szCs w:val="24"/>
        </w:rPr>
        <w:t>A Administração também deverá manifestar o interesse no reajuste antes da assinatura do termo aditivo de prorrogação contratual quando este for do seu interesse, a exemplo de ocorrência de índice negativo.</w:t>
      </w:r>
    </w:p>
    <w:p w14:paraId="3E413968" w14:textId="1F642076" w:rsidR="00214B53" w:rsidRPr="0048625F" w:rsidRDefault="00214B53" w:rsidP="0048625F">
      <w:pPr>
        <w:pStyle w:val="Corpodetexto"/>
        <w:spacing w:before="107"/>
        <w:ind w:right="-7"/>
        <w:rPr>
          <w:b/>
          <w:bCs/>
          <w:u w:val="single"/>
        </w:rPr>
      </w:pPr>
      <w:r w:rsidRPr="0048625F">
        <w:rPr>
          <w:noProof/>
        </w:rPr>
        <mc:AlternateContent>
          <mc:Choice Requires="wps">
            <w:drawing>
              <wp:anchor distT="0" distB="0" distL="0" distR="0" simplePos="0" relativeHeight="251720704" behindDoc="1" locked="0" layoutInCell="1" allowOverlap="1" wp14:anchorId="5F3E0D81" wp14:editId="6A99085E">
                <wp:simplePos x="0" y="0"/>
                <wp:positionH relativeFrom="margin">
                  <wp:posOffset>0</wp:posOffset>
                </wp:positionH>
                <wp:positionV relativeFrom="paragraph">
                  <wp:posOffset>244475</wp:posOffset>
                </wp:positionV>
                <wp:extent cx="6655435" cy="265430"/>
                <wp:effectExtent l="0" t="0" r="12065" b="20320"/>
                <wp:wrapTopAndBottom/>
                <wp:docPr id="1811776503" name="Caixa de Texto 1811776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5982" cy="265430"/>
                        </a:xfrm>
                        <a:prstGeom prst="rect">
                          <a:avLst/>
                        </a:prstGeom>
                        <a:solidFill>
                          <a:srgbClr val="D9D9D9"/>
                        </a:solidFill>
                        <a:ln w="6096">
                          <a:solidFill>
                            <a:srgbClr val="000000"/>
                          </a:solidFill>
                          <a:miter lim="800000"/>
                          <a:headEnd/>
                          <a:tailEnd/>
                        </a:ln>
                      </wps:spPr>
                      <wps:txbx>
                        <w:txbxContent>
                          <w:p w14:paraId="674419D4" w14:textId="0EE71D4D" w:rsidR="00785761" w:rsidRPr="00CA148C" w:rsidRDefault="00785761" w:rsidP="00214B53">
                            <w:pPr>
                              <w:tabs>
                                <w:tab w:val="left" w:pos="676"/>
                              </w:tabs>
                              <w:spacing w:before="25"/>
                              <w:ind w:left="110"/>
                              <w:jc w:val="center"/>
                              <w:rPr>
                                <w:b/>
                                <w:sz w:val="28"/>
                                <w:szCs w:val="24"/>
                              </w:rPr>
                            </w:pPr>
                            <w:r w:rsidRPr="00214B53">
                              <w:rPr>
                                <w:b/>
                                <w:sz w:val="24"/>
                                <w:szCs w:val="24"/>
                              </w:rPr>
                              <w:t>21</w:t>
                            </w:r>
                            <w:r w:rsidR="00384A9D">
                              <w:rPr>
                                <w:b/>
                                <w:sz w:val="24"/>
                                <w:szCs w:val="24"/>
                              </w:rPr>
                              <w:t xml:space="preserve">. </w:t>
                            </w:r>
                            <w:r w:rsidRPr="00214B53">
                              <w:rPr>
                                <w:b/>
                                <w:sz w:val="24"/>
                                <w:szCs w:val="24"/>
                              </w:rPr>
                              <w:t>DAS SANÇÕES ADMINISTRATIVAS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3E0D81" id="Caixa de Texto 1811776503" o:spid="_x0000_s1047" type="#_x0000_t202" style="position:absolute;margin-left:0;margin-top:19.25pt;width:524.05pt;height:20.9pt;z-index:-25159577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" fillcolor="#d9d9d9" strokeweight=".48pt">
                <v:textbox inset="0,0,0,0">
                  <w:txbxContent>
                    <w:p w14:paraId="674419D4" w14:textId="0EE71D4D" w:rsidR="00785761" w:rsidRPr="00CA148C" w:rsidRDefault="00785761" w:rsidP="00214B53">
                      <w:pPr>
                        <w:tabs>
                          <w:tab w:val="left" w:pos="676"/>
                        </w:tabs>
                        <w:spacing w:before="25"/>
                        <w:ind w:left="110"/>
                        <w:jc w:val="center"/>
                        <w:rPr>
                          <w:b/>
                          <w:sz w:val="28"/>
                          <w:szCs w:val="24"/>
                        </w:rPr>
                      </w:pPr>
                      <w:r w:rsidRPr="00214B53">
                        <w:rPr>
                          <w:b/>
                          <w:sz w:val="24"/>
                          <w:szCs w:val="24"/>
                        </w:rPr>
                        <w:t>21</w:t>
                      </w:r>
                      <w:r w:rsidR="00384A9D">
                        <w:rPr>
                          <w:b/>
                          <w:sz w:val="24"/>
                          <w:szCs w:val="24"/>
                        </w:rPr>
                        <w:t xml:space="preserve">. </w:t>
                      </w:r>
                      <w:r w:rsidRPr="00214B53">
                        <w:rPr>
                          <w:b/>
                          <w:sz w:val="24"/>
                          <w:szCs w:val="24"/>
                        </w:rPr>
                        <w:t>DAS SANÇÕES ADMINISTRATIVAS</w:t>
                      </w:r>
                    </w:p>
                  </w:txbxContent>
                </v:textbox>
                <w10:wrap type="topAndBottom" anchorx="margin"/>
              </v:shape>
            </w:pict>
          </mc:Fallback>
        </mc:AlternateContent>
      </w:r>
    </w:p>
    <w:p w14:paraId="6C5A2C61" w14:textId="086A36E0" w:rsidR="002E2897" w:rsidRPr="0048625F" w:rsidRDefault="008D5FC6" w:rsidP="0048625F">
      <w:pPr>
        <w:pStyle w:val="PargrafodaLista"/>
        <w:tabs>
          <w:tab w:val="left" w:pos="1298"/>
        </w:tabs>
        <w:spacing w:before="121"/>
        <w:ind w:left="0" w:right="-7"/>
        <w:rPr>
          <w:sz w:val="24"/>
          <w:szCs w:val="24"/>
        </w:rPr>
      </w:pPr>
      <w:r w:rsidRPr="0048625F">
        <w:rPr>
          <w:sz w:val="24"/>
          <w:szCs w:val="24"/>
        </w:rPr>
        <w:t xml:space="preserve">21.1. </w:t>
      </w:r>
      <w:r w:rsidR="002E2897" w:rsidRPr="0048625F">
        <w:rPr>
          <w:sz w:val="24"/>
          <w:szCs w:val="24"/>
        </w:rPr>
        <w:t>No caso de a licitante ou a contratada incorrer em uma ou mais condutas tipificadas no art. 155 da Lei</w:t>
      </w:r>
      <w:r w:rsidR="002E2897" w:rsidRPr="0048625F">
        <w:rPr>
          <w:spacing w:val="-1"/>
          <w:sz w:val="24"/>
          <w:szCs w:val="24"/>
        </w:rPr>
        <w:t xml:space="preserve"> </w:t>
      </w:r>
      <w:r w:rsidR="002E2897" w:rsidRPr="0048625F">
        <w:rPr>
          <w:sz w:val="24"/>
          <w:szCs w:val="24"/>
        </w:rPr>
        <w:t>Federal</w:t>
      </w:r>
      <w:r w:rsidR="002E2897" w:rsidRPr="0048625F">
        <w:rPr>
          <w:spacing w:val="-1"/>
          <w:sz w:val="24"/>
          <w:szCs w:val="24"/>
        </w:rPr>
        <w:t xml:space="preserve"> </w:t>
      </w:r>
      <w:r w:rsidR="002E2897" w:rsidRPr="0048625F">
        <w:rPr>
          <w:sz w:val="24"/>
          <w:szCs w:val="24"/>
        </w:rPr>
        <w:t>nº</w:t>
      </w:r>
      <w:r w:rsidR="002E2897" w:rsidRPr="0048625F">
        <w:rPr>
          <w:spacing w:val="-1"/>
          <w:sz w:val="24"/>
          <w:szCs w:val="24"/>
        </w:rPr>
        <w:t xml:space="preserve"> </w:t>
      </w:r>
      <w:r w:rsidR="002E2897" w:rsidRPr="0048625F">
        <w:rPr>
          <w:sz w:val="24"/>
          <w:szCs w:val="24"/>
        </w:rPr>
        <w:t>14.133,</w:t>
      </w:r>
      <w:r w:rsidR="002E2897" w:rsidRPr="0048625F">
        <w:rPr>
          <w:spacing w:val="-1"/>
          <w:sz w:val="24"/>
          <w:szCs w:val="24"/>
        </w:rPr>
        <w:t xml:space="preserve"> </w:t>
      </w:r>
      <w:r w:rsidR="002E2897" w:rsidRPr="0048625F">
        <w:rPr>
          <w:sz w:val="24"/>
          <w:szCs w:val="24"/>
        </w:rPr>
        <w:t>de 2021,</w:t>
      </w:r>
      <w:r w:rsidR="002E2897" w:rsidRPr="0048625F">
        <w:rPr>
          <w:spacing w:val="-1"/>
          <w:sz w:val="24"/>
          <w:szCs w:val="24"/>
        </w:rPr>
        <w:t xml:space="preserve"> </w:t>
      </w:r>
      <w:r w:rsidR="002E2897" w:rsidRPr="0048625F">
        <w:rPr>
          <w:sz w:val="24"/>
          <w:szCs w:val="24"/>
        </w:rPr>
        <w:t>será</w:t>
      </w:r>
      <w:r w:rsidR="002E2897" w:rsidRPr="0048625F">
        <w:rPr>
          <w:spacing w:val="-3"/>
          <w:sz w:val="24"/>
          <w:szCs w:val="24"/>
        </w:rPr>
        <w:t xml:space="preserve"> </w:t>
      </w:r>
      <w:r w:rsidR="002E2897" w:rsidRPr="0048625F">
        <w:rPr>
          <w:sz w:val="24"/>
          <w:szCs w:val="24"/>
        </w:rPr>
        <w:t>responsabilizada</w:t>
      </w:r>
      <w:r w:rsidR="002E2897" w:rsidRPr="0048625F">
        <w:rPr>
          <w:spacing w:val="-2"/>
          <w:sz w:val="24"/>
          <w:szCs w:val="24"/>
        </w:rPr>
        <w:t xml:space="preserve"> </w:t>
      </w:r>
      <w:r w:rsidR="002E2897" w:rsidRPr="0048625F">
        <w:rPr>
          <w:sz w:val="24"/>
          <w:szCs w:val="24"/>
        </w:rPr>
        <w:t>administrativamente em</w:t>
      </w:r>
      <w:r w:rsidR="002E2897" w:rsidRPr="0048625F">
        <w:rPr>
          <w:spacing w:val="-1"/>
          <w:sz w:val="24"/>
          <w:szCs w:val="24"/>
        </w:rPr>
        <w:t xml:space="preserve"> </w:t>
      </w:r>
      <w:r w:rsidR="002E2897" w:rsidRPr="0048625F">
        <w:rPr>
          <w:sz w:val="24"/>
          <w:szCs w:val="24"/>
        </w:rPr>
        <w:t>uma</w:t>
      </w:r>
      <w:r w:rsidR="002E2897" w:rsidRPr="0048625F">
        <w:rPr>
          <w:spacing w:val="-2"/>
          <w:sz w:val="24"/>
          <w:szCs w:val="24"/>
        </w:rPr>
        <w:t xml:space="preserve"> </w:t>
      </w:r>
      <w:r w:rsidR="002E2897" w:rsidRPr="0048625F">
        <w:rPr>
          <w:sz w:val="24"/>
          <w:szCs w:val="24"/>
        </w:rPr>
        <w:t>das</w:t>
      </w:r>
      <w:r w:rsidR="002E2897" w:rsidRPr="0048625F">
        <w:rPr>
          <w:spacing w:val="-1"/>
          <w:sz w:val="24"/>
          <w:szCs w:val="24"/>
        </w:rPr>
        <w:t xml:space="preserve"> </w:t>
      </w:r>
      <w:r w:rsidR="002E2897" w:rsidRPr="0048625F">
        <w:rPr>
          <w:sz w:val="24"/>
          <w:szCs w:val="24"/>
        </w:rPr>
        <w:t>sanções</w:t>
      </w:r>
      <w:r w:rsidR="002E2897" w:rsidRPr="0048625F">
        <w:rPr>
          <w:spacing w:val="-1"/>
          <w:sz w:val="24"/>
          <w:szCs w:val="24"/>
        </w:rPr>
        <w:t xml:space="preserve"> </w:t>
      </w:r>
      <w:r w:rsidR="002E2897" w:rsidRPr="0048625F">
        <w:rPr>
          <w:sz w:val="24"/>
          <w:szCs w:val="24"/>
        </w:rPr>
        <w:t>previstas</w:t>
      </w:r>
      <w:r w:rsidR="002E2897" w:rsidRPr="0048625F">
        <w:rPr>
          <w:spacing w:val="-1"/>
          <w:sz w:val="24"/>
          <w:szCs w:val="24"/>
        </w:rPr>
        <w:t xml:space="preserve"> </w:t>
      </w:r>
      <w:r w:rsidR="002E2897" w:rsidRPr="0048625F">
        <w:rPr>
          <w:sz w:val="24"/>
          <w:szCs w:val="24"/>
        </w:rPr>
        <w:t>no</w:t>
      </w:r>
      <w:r w:rsidR="002E2897" w:rsidRPr="0048625F">
        <w:rPr>
          <w:spacing w:val="-1"/>
          <w:sz w:val="24"/>
          <w:szCs w:val="24"/>
        </w:rPr>
        <w:t xml:space="preserve"> </w:t>
      </w:r>
      <w:r w:rsidR="002E2897" w:rsidRPr="0048625F">
        <w:rPr>
          <w:sz w:val="24"/>
          <w:szCs w:val="24"/>
        </w:rPr>
        <w:t>art. 156,</w:t>
      </w:r>
      <w:r w:rsidR="002E2897" w:rsidRPr="0048625F">
        <w:rPr>
          <w:spacing w:val="-1"/>
          <w:sz w:val="24"/>
          <w:szCs w:val="24"/>
        </w:rPr>
        <w:t xml:space="preserve"> </w:t>
      </w:r>
      <w:r w:rsidR="002E2897" w:rsidRPr="0048625F">
        <w:rPr>
          <w:sz w:val="24"/>
          <w:szCs w:val="24"/>
        </w:rPr>
        <w:t>da</w:t>
      </w:r>
      <w:r w:rsidR="002E2897" w:rsidRPr="0048625F">
        <w:rPr>
          <w:spacing w:val="-1"/>
          <w:sz w:val="24"/>
          <w:szCs w:val="24"/>
        </w:rPr>
        <w:t xml:space="preserve"> </w:t>
      </w:r>
      <w:r w:rsidR="002E2897" w:rsidRPr="0048625F">
        <w:rPr>
          <w:sz w:val="24"/>
          <w:szCs w:val="24"/>
        </w:rPr>
        <w:t>Lei</w:t>
      </w:r>
      <w:r w:rsidR="002E2897" w:rsidRPr="0048625F">
        <w:rPr>
          <w:spacing w:val="-1"/>
          <w:sz w:val="24"/>
          <w:szCs w:val="24"/>
        </w:rPr>
        <w:t xml:space="preserve"> </w:t>
      </w:r>
      <w:r w:rsidR="002E2897" w:rsidRPr="0048625F">
        <w:rPr>
          <w:sz w:val="24"/>
          <w:szCs w:val="24"/>
        </w:rPr>
        <w:t>Federal</w:t>
      </w:r>
      <w:r w:rsidR="002E2897" w:rsidRPr="0048625F">
        <w:rPr>
          <w:spacing w:val="-1"/>
          <w:sz w:val="24"/>
          <w:szCs w:val="24"/>
        </w:rPr>
        <w:t xml:space="preserve"> </w:t>
      </w:r>
      <w:r w:rsidR="002E2897" w:rsidRPr="0048625F">
        <w:rPr>
          <w:sz w:val="24"/>
          <w:szCs w:val="24"/>
        </w:rPr>
        <w:t>nº</w:t>
      </w:r>
      <w:r w:rsidR="002E2897" w:rsidRPr="0048625F">
        <w:rPr>
          <w:spacing w:val="-1"/>
          <w:sz w:val="24"/>
          <w:szCs w:val="24"/>
        </w:rPr>
        <w:t xml:space="preserve"> </w:t>
      </w:r>
      <w:r w:rsidR="002E2897" w:rsidRPr="0048625F">
        <w:rPr>
          <w:sz w:val="24"/>
          <w:szCs w:val="24"/>
        </w:rPr>
        <w:t>14.133,</w:t>
      </w:r>
      <w:r w:rsidR="002E2897" w:rsidRPr="0048625F">
        <w:rPr>
          <w:spacing w:val="-1"/>
          <w:sz w:val="24"/>
          <w:szCs w:val="24"/>
        </w:rPr>
        <w:t xml:space="preserve"> </w:t>
      </w:r>
      <w:r w:rsidR="002E2897" w:rsidRPr="0048625F">
        <w:rPr>
          <w:sz w:val="24"/>
          <w:szCs w:val="24"/>
        </w:rPr>
        <w:t>de</w:t>
      </w:r>
      <w:r w:rsidR="002E2897" w:rsidRPr="0048625F">
        <w:rPr>
          <w:spacing w:val="-1"/>
          <w:sz w:val="24"/>
          <w:szCs w:val="24"/>
        </w:rPr>
        <w:t xml:space="preserve"> </w:t>
      </w:r>
      <w:r w:rsidR="002E2897" w:rsidRPr="0048625F">
        <w:rPr>
          <w:sz w:val="24"/>
          <w:szCs w:val="24"/>
        </w:rPr>
        <w:t>2021,</w:t>
      </w:r>
      <w:r w:rsidR="002E2897" w:rsidRPr="0048625F">
        <w:rPr>
          <w:spacing w:val="-1"/>
          <w:sz w:val="24"/>
          <w:szCs w:val="24"/>
        </w:rPr>
        <w:t xml:space="preserve"> </w:t>
      </w:r>
      <w:r w:rsidR="002E2897" w:rsidRPr="0048625F">
        <w:rPr>
          <w:sz w:val="24"/>
          <w:szCs w:val="24"/>
        </w:rPr>
        <w:t>garantido</w:t>
      </w:r>
      <w:r w:rsidR="002E2897" w:rsidRPr="0048625F">
        <w:rPr>
          <w:spacing w:val="-1"/>
          <w:sz w:val="24"/>
          <w:szCs w:val="24"/>
        </w:rPr>
        <w:t xml:space="preserve"> </w:t>
      </w:r>
      <w:r w:rsidR="002E2897" w:rsidRPr="0048625F">
        <w:rPr>
          <w:sz w:val="24"/>
          <w:szCs w:val="24"/>
        </w:rPr>
        <w:t>o</w:t>
      </w:r>
      <w:r w:rsidR="002E2897" w:rsidRPr="0048625F">
        <w:rPr>
          <w:spacing w:val="-1"/>
          <w:sz w:val="24"/>
          <w:szCs w:val="24"/>
        </w:rPr>
        <w:t xml:space="preserve"> </w:t>
      </w:r>
      <w:r w:rsidR="002E2897" w:rsidRPr="0048625F">
        <w:rPr>
          <w:sz w:val="24"/>
          <w:szCs w:val="24"/>
        </w:rPr>
        <w:t>direito</w:t>
      </w:r>
      <w:r w:rsidR="002E2897" w:rsidRPr="0048625F">
        <w:rPr>
          <w:spacing w:val="-1"/>
          <w:sz w:val="24"/>
          <w:szCs w:val="24"/>
        </w:rPr>
        <w:t xml:space="preserve"> </w:t>
      </w:r>
      <w:r w:rsidR="002E2897" w:rsidRPr="0048625F">
        <w:rPr>
          <w:sz w:val="24"/>
          <w:szCs w:val="24"/>
        </w:rPr>
        <w:t>à</w:t>
      </w:r>
      <w:r w:rsidR="002E2897" w:rsidRPr="0048625F">
        <w:rPr>
          <w:spacing w:val="-1"/>
          <w:sz w:val="24"/>
          <w:szCs w:val="24"/>
        </w:rPr>
        <w:t xml:space="preserve"> </w:t>
      </w:r>
      <w:r w:rsidR="002E2897" w:rsidRPr="0048625F">
        <w:rPr>
          <w:sz w:val="24"/>
          <w:szCs w:val="24"/>
        </w:rPr>
        <w:t>ampla</w:t>
      </w:r>
      <w:r w:rsidR="002E2897" w:rsidRPr="0048625F">
        <w:rPr>
          <w:spacing w:val="-2"/>
          <w:sz w:val="24"/>
          <w:szCs w:val="24"/>
        </w:rPr>
        <w:t xml:space="preserve"> </w:t>
      </w:r>
      <w:r w:rsidR="002E2897" w:rsidRPr="0048625F">
        <w:rPr>
          <w:sz w:val="24"/>
          <w:szCs w:val="24"/>
        </w:rPr>
        <w:t>defesa, ficará</w:t>
      </w:r>
      <w:r w:rsidR="002E2897" w:rsidRPr="0048625F">
        <w:rPr>
          <w:spacing w:val="-1"/>
          <w:sz w:val="24"/>
          <w:szCs w:val="24"/>
        </w:rPr>
        <w:t xml:space="preserve"> </w:t>
      </w:r>
      <w:r w:rsidR="002E2897" w:rsidRPr="0048625F">
        <w:rPr>
          <w:sz w:val="24"/>
          <w:szCs w:val="24"/>
        </w:rPr>
        <w:t>sujeita</w:t>
      </w:r>
      <w:r w:rsidR="002E2897" w:rsidRPr="0048625F">
        <w:rPr>
          <w:spacing w:val="-2"/>
          <w:sz w:val="24"/>
          <w:szCs w:val="24"/>
        </w:rPr>
        <w:t xml:space="preserve"> </w:t>
      </w:r>
      <w:r w:rsidR="002E2897" w:rsidRPr="0048625F">
        <w:rPr>
          <w:sz w:val="24"/>
          <w:szCs w:val="24"/>
        </w:rPr>
        <w:t>às</w:t>
      </w:r>
      <w:r w:rsidR="002E2897" w:rsidRPr="0048625F">
        <w:rPr>
          <w:spacing w:val="-1"/>
          <w:sz w:val="24"/>
          <w:szCs w:val="24"/>
        </w:rPr>
        <w:t xml:space="preserve"> </w:t>
      </w:r>
      <w:r w:rsidR="002E2897" w:rsidRPr="0048625F">
        <w:rPr>
          <w:sz w:val="24"/>
          <w:szCs w:val="24"/>
        </w:rPr>
        <w:t>sanções previstas</w:t>
      </w:r>
      <w:r w:rsidR="002E2897" w:rsidRPr="0048625F">
        <w:rPr>
          <w:spacing w:val="-1"/>
          <w:sz w:val="24"/>
          <w:szCs w:val="24"/>
        </w:rPr>
        <w:t xml:space="preserve"> </w:t>
      </w:r>
      <w:r w:rsidR="002E2897" w:rsidRPr="0048625F">
        <w:rPr>
          <w:sz w:val="24"/>
          <w:szCs w:val="24"/>
        </w:rPr>
        <w:t>no art. 156 da Lei Federal nº 14.133, de 2021.</w:t>
      </w:r>
    </w:p>
    <w:p w14:paraId="5A656A77" w14:textId="6ECF2755" w:rsidR="002E2897" w:rsidRPr="0048625F" w:rsidRDefault="008D5FC6" w:rsidP="0048625F">
      <w:pPr>
        <w:pStyle w:val="PargrafodaLista"/>
        <w:tabs>
          <w:tab w:val="left" w:pos="1298"/>
          <w:tab w:val="left" w:pos="10342"/>
        </w:tabs>
        <w:spacing w:before="121"/>
        <w:ind w:left="0" w:right="-7"/>
        <w:rPr>
          <w:sz w:val="24"/>
          <w:szCs w:val="24"/>
        </w:rPr>
      </w:pPr>
      <w:r w:rsidRPr="0048625F">
        <w:rPr>
          <w:sz w:val="24"/>
          <w:szCs w:val="24"/>
        </w:rPr>
        <w:t xml:space="preserve">21.2. </w:t>
      </w:r>
      <w:r w:rsidR="002E2897" w:rsidRPr="0048625F">
        <w:rPr>
          <w:sz w:val="24"/>
          <w:szCs w:val="24"/>
        </w:rPr>
        <w:t>A recusa da licitante vencedora em assinar o contrato ou em aceitar ou retirar o instrumento equivalente no prazo estabelecido pela Administração será considerada como inexecução total da obrigação assumida, ensejando a aplicação das sanções previstas em lei e neste Edital e a imediata perda da garantia de proposta</w:t>
      </w:r>
      <w:r w:rsidR="002E2897" w:rsidRPr="0048625F">
        <w:rPr>
          <w:spacing w:val="-1"/>
          <w:sz w:val="24"/>
          <w:szCs w:val="24"/>
        </w:rPr>
        <w:t xml:space="preserve"> </w:t>
      </w:r>
      <w:r w:rsidR="002E2897" w:rsidRPr="0048625F">
        <w:rPr>
          <w:sz w:val="24"/>
          <w:szCs w:val="24"/>
        </w:rPr>
        <w:t>em favor</w:t>
      </w:r>
      <w:r w:rsidR="002E2897" w:rsidRPr="0048625F">
        <w:rPr>
          <w:spacing w:val="-1"/>
          <w:sz w:val="24"/>
          <w:szCs w:val="24"/>
        </w:rPr>
        <w:t xml:space="preserve"> </w:t>
      </w:r>
      <w:r w:rsidR="002E2897" w:rsidRPr="0048625F">
        <w:rPr>
          <w:sz w:val="24"/>
          <w:szCs w:val="24"/>
        </w:rPr>
        <w:t>da</w:t>
      </w:r>
      <w:r w:rsidR="002E2897" w:rsidRPr="0048625F">
        <w:rPr>
          <w:spacing w:val="-1"/>
          <w:sz w:val="24"/>
          <w:szCs w:val="24"/>
        </w:rPr>
        <w:t xml:space="preserve"> </w:t>
      </w:r>
      <w:r w:rsidR="002E2897" w:rsidRPr="0048625F">
        <w:rPr>
          <w:sz w:val="24"/>
          <w:szCs w:val="24"/>
        </w:rPr>
        <w:t>Prefeitura</w:t>
      </w:r>
      <w:r w:rsidR="002E2897" w:rsidRPr="0048625F">
        <w:rPr>
          <w:spacing w:val="-2"/>
          <w:sz w:val="24"/>
          <w:szCs w:val="24"/>
        </w:rPr>
        <w:t xml:space="preserve"> </w:t>
      </w:r>
      <w:r w:rsidR="002E2897" w:rsidRPr="0048625F">
        <w:rPr>
          <w:sz w:val="24"/>
          <w:szCs w:val="24"/>
        </w:rPr>
        <w:t xml:space="preserve">Municipal de Alto </w:t>
      </w:r>
      <w:r w:rsidR="00503FCE" w:rsidRPr="0048625F">
        <w:rPr>
          <w:sz w:val="24"/>
          <w:szCs w:val="24"/>
        </w:rPr>
        <w:t>Araguaia</w:t>
      </w:r>
      <w:r w:rsidR="002E2897" w:rsidRPr="0048625F">
        <w:rPr>
          <w:sz w:val="24"/>
          <w:szCs w:val="24"/>
        </w:rPr>
        <w:t xml:space="preserve"> / MT, quando for</w:t>
      </w:r>
      <w:r w:rsidR="002E2897" w:rsidRPr="0048625F">
        <w:rPr>
          <w:spacing w:val="-2"/>
          <w:sz w:val="24"/>
          <w:szCs w:val="24"/>
        </w:rPr>
        <w:t xml:space="preserve"> </w:t>
      </w:r>
      <w:r w:rsidR="002E2897" w:rsidRPr="0048625F">
        <w:rPr>
          <w:sz w:val="24"/>
          <w:szCs w:val="24"/>
        </w:rPr>
        <w:t>o caso (art.</w:t>
      </w:r>
      <w:r w:rsidR="002E2897" w:rsidRPr="0048625F">
        <w:rPr>
          <w:spacing w:val="-1"/>
          <w:sz w:val="24"/>
          <w:szCs w:val="24"/>
        </w:rPr>
        <w:t xml:space="preserve"> </w:t>
      </w:r>
      <w:r w:rsidR="002E2897" w:rsidRPr="0048625F">
        <w:rPr>
          <w:sz w:val="24"/>
          <w:szCs w:val="24"/>
        </w:rPr>
        <w:t>90, § 5º da</w:t>
      </w:r>
      <w:r w:rsidR="002E2897" w:rsidRPr="0048625F">
        <w:rPr>
          <w:spacing w:val="-1"/>
          <w:sz w:val="24"/>
          <w:szCs w:val="24"/>
        </w:rPr>
        <w:t xml:space="preserve"> </w:t>
      </w:r>
      <w:r w:rsidR="002E2897" w:rsidRPr="0048625F">
        <w:rPr>
          <w:sz w:val="24"/>
          <w:szCs w:val="24"/>
        </w:rPr>
        <w:t>Lei Federal nº 14.133, de 2021).</w:t>
      </w:r>
    </w:p>
    <w:p w14:paraId="745BB6D3" w14:textId="5E1C849A" w:rsidR="002E2897" w:rsidRPr="0048625F" w:rsidRDefault="008D5FC6" w:rsidP="0048625F">
      <w:pPr>
        <w:spacing w:before="77"/>
        <w:ind w:right="-7"/>
        <w:rPr>
          <w:sz w:val="24"/>
          <w:szCs w:val="24"/>
        </w:rPr>
      </w:pPr>
      <w:r w:rsidRPr="0048625F">
        <w:rPr>
          <w:sz w:val="24"/>
          <w:szCs w:val="24"/>
        </w:rPr>
        <w:t xml:space="preserve">21.3. </w:t>
      </w:r>
      <w:r w:rsidR="002E2897" w:rsidRPr="0048625F">
        <w:rPr>
          <w:sz w:val="24"/>
          <w:szCs w:val="24"/>
        </w:rPr>
        <w:t>As</w:t>
      </w:r>
      <w:r w:rsidR="002E2897" w:rsidRPr="0048625F">
        <w:rPr>
          <w:spacing w:val="-2"/>
          <w:sz w:val="24"/>
          <w:szCs w:val="24"/>
        </w:rPr>
        <w:t xml:space="preserve"> </w:t>
      </w:r>
      <w:r w:rsidR="002E2897" w:rsidRPr="0048625F">
        <w:rPr>
          <w:sz w:val="24"/>
          <w:szCs w:val="24"/>
        </w:rPr>
        <w:t>sanções</w:t>
      </w:r>
      <w:r w:rsidR="002E2897" w:rsidRPr="0048625F">
        <w:rPr>
          <w:spacing w:val="-2"/>
          <w:sz w:val="24"/>
          <w:szCs w:val="24"/>
        </w:rPr>
        <w:t xml:space="preserve"> </w:t>
      </w:r>
      <w:r w:rsidR="002E2897" w:rsidRPr="0048625F">
        <w:rPr>
          <w:sz w:val="24"/>
          <w:szCs w:val="24"/>
        </w:rPr>
        <w:t>serão</w:t>
      </w:r>
      <w:r w:rsidR="002E2897" w:rsidRPr="0048625F">
        <w:rPr>
          <w:spacing w:val="-2"/>
          <w:sz w:val="24"/>
          <w:szCs w:val="24"/>
        </w:rPr>
        <w:t xml:space="preserve"> </w:t>
      </w:r>
      <w:r w:rsidR="002E2897" w:rsidRPr="0048625F">
        <w:rPr>
          <w:sz w:val="24"/>
          <w:szCs w:val="24"/>
        </w:rPr>
        <w:t>registradas</w:t>
      </w:r>
      <w:r w:rsidR="002E2897" w:rsidRPr="0048625F">
        <w:rPr>
          <w:spacing w:val="-2"/>
          <w:sz w:val="24"/>
          <w:szCs w:val="24"/>
        </w:rPr>
        <w:t xml:space="preserve"> </w:t>
      </w:r>
      <w:r w:rsidR="002E2897" w:rsidRPr="0048625F">
        <w:rPr>
          <w:sz w:val="24"/>
          <w:szCs w:val="24"/>
        </w:rPr>
        <w:t>e</w:t>
      </w:r>
      <w:r w:rsidR="002E2897" w:rsidRPr="0048625F">
        <w:rPr>
          <w:spacing w:val="-2"/>
          <w:sz w:val="24"/>
          <w:szCs w:val="24"/>
        </w:rPr>
        <w:t xml:space="preserve"> </w:t>
      </w:r>
      <w:r w:rsidR="002E2897" w:rsidRPr="0048625F">
        <w:rPr>
          <w:sz w:val="24"/>
          <w:szCs w:val="24"/>
        </w:rPr>
        <w:t>publicadas</w:t>
      </w:r>
      <w:r w:rsidR="002E2897" w:rsidRPr="0048625F">
        <w:rPr>
          <w:spacing w:val="-2"/>
          <w:sz w:val="24"/>
          <w:szCs w:val="24"/>
        </w:rPr>
        <w:t xml:space="preserve"> </w:t>
      </w:r>
      <w:r w:rsidR="002E2897" w:rsidRPr="0048625F">
        <w:rPr>
          <w:sz w:val="24"/>
          <w:szCs w:val="24"/>
        </w:rPr>
        <w:t>no</w:t>
      </w:r>
      <w:r w:rsidR="002E2897" w:rsidRPr="0048625F">
        <w:rPr>
          <w:spacing w:val="-2"/>
          <w:sz w:val="24"/>
          <w:szCs w:val="24"/>
        </w:rPr>
        <w:t xml:space="preserve"> </w:t>
      </w:r>
      <w:r w:rsidR="002E2897" w:rsidRPr="0048625F">
        <w:rPr>
          <w:sz w:val="24"/>
          <w:szCs w:val="24"/>
        </w:rPr>
        <w:t>Cadastro</w:t>
      </w:r>
      <w:r w:rsidR="002E2897" w:rsidRPr="0048625F">
        <w:rPr>
          <w:spacing w:val="-2"/>
          <w:sz w:val="24"/>
          <w:szCs w:val="24"/>
        </w:rPr>
        <w:t xml:space="preserve"> </w:t>
      </w:r>
      <w:r w:rsidR="002E2897" w:rsidRPr="0048625F">
        <w:rPr>
          <w:sz w:val="24"/>
          <w:szCs w:val="24"/>
        </w:rPr>
        <w:t>Nacional</w:t>
      </w:r>
      <w:r w:rsidR="002E2897" w:rsidRPr="0048625F">
        <w:rPr>
          <w:spacing w:val="-2"/>
          <w:sz w:val="24"/>
          <w:szCs w:val="24"/>
        </w:rPr>
        <w:t xml:space="preserve"> </w:t>
      </w:r>
      <w:r w:rsidR="002E2897" w:rsidRPr="0048625F">
        <w:rPr>
          <w:sz w:val="24"/>
          <w:szCs w:val="24"/>
        </w:rPr>
        <w:t>de</w:t>
      </w:r>
      <w:r w:rsidR="002E2897" w:rsidRPr="0048625F">
        <w:rPr>
          <w:spacing w:val="-2"/>
          <w:sz w:val="24"/>
          <w:szCs w:val="24"/>
        </w:rPr>
        <w:t xml:space="preserve"> </w:t>
      </w:r>
      <w:r w:rsidR="002E2897" w:rsidRPr="0048625F">
        <w:rPr>
          <w:sz w:val="24"/>
          <w:szCs w:val="24"/>
        </w:rPr>
        <w:t>Empresas</w:t>
      </w:r>
      <w:r w:rsidR="002E2897" w:rsidRPr="0048625F">
        <w:rPr>
          <w:spacing w:val="-2"/>
          <w:sz w:val="24"/>
          <w:szCs w:val="24"/>
        </w:rPr>
        <w:t xml:space="preserve"> </w:t>
      </w:r>
      <w:r w:rsidR="002E2897" w:rsidRPr="0048625F">
        <w:rPr>
          <w:sz w:val="24"/>
          <w:szCs w:val="24"/>
        </w:rPr>
        <w:t>Inidôneas</w:t>
      </w:r>
      <w:r w:rsidR="002E2897" w:rsidRPr="0048625F">
        <w:rPr>
          <w:spacing w:val="-2"/>
          <w:sz w:val="24"/>
          <w:szCs w:val="24"/>
        </w:rPr>
        <w:t xml:space="preserve"> </w:t>
      </w:r>
      <w:r w:rsidR="002E2897" w:rsidRPr="0048625F">
        <w:rPr>
          <w:sz w:val="24"/>
          <w:szCs w:val="24"/>
        </w:rPr>
        <w:t>e Suspensas (Ceis)</w:t>
      </w:r>
      <w:r w:rsidR="002E2897" w:rsidRPr="0048625F">
        <w:rPr>
          <w:spacing w:val="-4"/>
          <w:sz w:val="24"/>
          <w:szCs w:val="24"/>
        </w:rPr>
        <w:t xml:space="preserve"> </w:t>
      </w:r>
      <w:r w:rsidR="002E2897" w:rsidRPr="0048625F">
        <w:rPr>
          <w:sz w:val="24"/>
          <w:szCs w:val="24"/>
        </w:rPr>
        <w:t>e</w:t>
      </w:r>
      <w:r w:rsidR="002E2897" w:rsidRPr="0048625F">
        <w:rPr>
          <w:spacing w:val="-5"/>
          <w:sz w:val="24"/>
          <w:szCs w:val="24"/>
        </w:rPr>
        <w:t xml:space="preserve"> </w:t>
      </w:r>
      <w:r w:rsidR="002E2897" w:rsidRPr="0048625F">
        <w:rPr>
          <w:sz w:val="24"/>
          <w:szCs w:val="24"/>
        </w:rPr>
        <w:t>no</w:t>
      </w:r>
      <w:r w:rsidR="002E2897" w:rsidRPr="0048625F">
        <w:rPr>
          <w:spacing w:val="-4"/>
          <w:sz w:val="24"/>
          <w:szCs w:val="24"/>
        </w:rPr>
        <w:t xml:space="preserve"> </w:t>
      </w:r>
      <w:r w:rsidR="002E2897" w:rsidRPr="0048625F">
        <w:rPr>
          <w:sz w:val="24"/>
          <w:szCs w:val="24"/>
        </w:rPr>
        <w:t>Cadastro</w:t>
      </w:r>
      <w:r w:rsidR="002E2897" w:rsidRPr="0048625F">
        <w:rPr>
          <w:spacing w:val="-4"/>
          <w:sz w:val="24"/>
          <w:szCs w:val="24"/>
        </w:rPr>
        <w:t xml:space="preserve"> </w:t>
      </w:r>
      <w:r w:rsidR="002E2897" w:rsidRPr="0048625F">
        <w:rPr>
          <w:sz w:val="24"/>
          <w:szCs w:val="24"/>
        </w:rPr>
        <w:t>Nacional</w:t>
      </w:r>
      <w:r w:rsidR="002E2897" w:rsidRPr="0048625F">
        <w:rPr>
          <w:spacing w:val="-4"/>
          <w:sz w:val="24"/>
          <w:szCs w:val="24"/>
        </w:rPr>
        <w:t xml:space="preserve"> </w:t>
      </w:r>
      <w:r w:rsidR="002E2897" w:rsidRPr="0048625F">
        <w:rPr>
          <w:sz w:val="24"/>
          <w:szCs w:val="24"/>
        </w:rPr>
        <w:t>de</w:t>
      </w:r>
      <w:r w:rsidR="002E2897" w:rsidRPr="0048625F">
        <w:rPr>
          <w:spacing w:val="-5"/>
          <w:sz w:val="24"/>
          <w:szCs w:val="24"/>
        </w:rPr>
        <w:t xml:space="preserve"> </w:t>
      </w:r>
      <w:r w:rsidR="002E2897" w:rsidRPr="0048625F">
        <w:rPr>
          <w:sz w:val="24"/>
          <w:szCs w:val="24"/>
        </w:rPr>
        <w:t>Empresas</w:t>
      </w:r>
      <w:r w:rsidR="002E2897" w:rsidRPr="0048625F">
        <w:rPr>
          <w:spacing w:val="-4"/>
          <w:sz w:val="24"/>
          <w:szCs w:val="24"/>
        </w:rPr>
        <w:t xml:space="preserve"> </w:t>
      </w:r>
      <w:r w:rsidR="002E2897" w:rsidRPr="0048625F">
        <w:rPr>
          <w:sz w:val="24"/>
          <w:szCs w:val="24"/>
        </w:rPr>
        <w:t>Punidas</w:t>
      </w:r>
      <w:r w:rsidR="002E2897" w:rsidRPr="0048625F">
        <w:rPr>
          <w:spacing w:val="-4"/>
          <w:sz w:val="24"/>
          <w:szCs w:val="24"/>
        </w:rPr>
        <w:t xml:space="preserve"> </w:t>
      </w:r>
      <w:r w:rsidR="002E2897" w:rsidRPr="0048625F">
        <w:rPr>
          <w:sz w:val="24"/>
          <w:szCs w:val="24"/>
        </w:rPr>
        <w:t>(Cnep),</w:t>
      </w:r>
      <w:r w:rsidR="002E2897" w:rsidRPr="0048625F">
        <w:rPr>
          <w:spacing w:val="-5"/>
          <w:sz w:val="24"/>
          <w:szCs w:val="24"/>
        </w:rPr>
        <w:t xml:space="preserve"> </w:t>
      </w:r>
      <w:r w:rsidR="002E2897" w:rsidRPr="0048625F">
        <w:rPr>
          <w:sz w:val="24"/>
          <w:szCs w:val="24"/>
        </w:rPr>
        <w:t>no</w:t>
      </w:r>
      <w:r w:rsidR="002E2897" w:rsidRPr="0048625F">
        <w:rPr>
          <w:spacing w:val="-2"/>
          <w:sz w:val="24"/>
          <w:szCs w:val="24"/>
        </w:rPr>
        <w:t xml:space="preserve"> </w:t>
      </w:r>
      <w:r w:rsidR="002E2897" w:rsidRPr="0048625F">
        <w:rPr>
          <w:sz w:val="24"/>
          <w:szCs w:val="24"/>
        </w:rPr>
        <w:t>prazo</w:t>
      </w:r>
      <w:r w:rsidR="002E2897" w:rsidRPr="0048625F">
        <w:rPr>
          <w:spacing w:val="-4"/>
          <w:sz w:val="24"/>
          <w:szCs w:val="24"/>
        </w:rPr>
        <w:t xml:space="preserve"> </w:t>
      </w:r>
      <w:r w:rsidR="002E2897" w:rsidRPr="0048625F">
        <w:rPr>
          <w:sz w:val="24"/>
          <w:szCs w:val="24"/>
        </w:rPr>
        <w:t>máximo</w:t>
      </w:r>
      <w:r w:rsidR="002E2897" w:rsidRPr="0048625F">
        <w:rPr>
          <w:spacing w:val="-3"/>
          <w:sz w:val="24"/>
          <w:szCs w:val="24"/>
        </w:rPr>
        <w:t xml:space="preserve"> </w:t>
      </w:r>
      <w:r w:rsidR="002E2897" w:rsidRPr="0048625F">
        <w:rPr>
          <w:sz w:val="24"/>
          <w:szCs w:val="24"/>
        </w:rPr>
        <w:t>de</w:t>
      </w:r>
      <w:r w:rsidR="002E2897" w:rsidRPr="0048625F">
        <w:rPr>
          <w:spacing w:val="-5"/>
          <w:sz w:val="24"/>
          <w:szCs w:val="24"/>
        </w:rPr>
        <w:t xml:space="preserve"> </w:t>
      </w:r>
      <w:r w:rsidR="002E2897" w:rsidRPr="0048625F">
        <w:rPr>
          <w:sz w:val="24"/>
          <w:szCs w:val="24"/>
        </w:rPr>
        <w:t>15</w:t>
      </w:r>
      <w:r w:rsidR="002E2897" w:rsidRPr="0048625F">
        <w:rPr>
          <w:spacing w:val="-4"/>
          <w:sz w:val="24"/>
          <w:szCs w:val="24"/>
        </w:rPr>
        <w:t xml:space="preserve"> </w:t>
      </w:r>
      <w:r w:rsidR="002E2897" w:rsidRPr="0048625F">
        <w:rPr>
          <w:sz w:val="24"/>
          <w:szCs w:val="24"/>
        </w:rPr>
        <w:t>(quinze)</w:t>
      </w:r>
      <w:r w:rsidR="002E2897" w:rsidRPr="0048625F">
        <w:rPr>
          <w:spacing w:val="-5"/>
          <w:sz w:val="24"/>
          <w:szCs w:val="24"/>
        </w:rPr>
        <w:t xml:space="preserve"> </w:t>
      </w:r>
      <w:r w:rsidR="002E2897" w:rsidRPr="0048625F">
        <w:rPr>
          <w:sz w:val="24"/>
          <w:szCs w:val="24"/>
        </w:rPr>
        <w:t>dias</w:t>
      </w:r>
      <w:r w:rsidR="002E2897" w:rsidRPr="0048625F">
        <w:rPr>
          <w:spacing w:val="-2"/>
          <w:sz w:val="24"/>
          <w:szCs w:val="24"/>
        </w:rPr>
        <w:t xml:space="preserve"> </w:t>
      </w:r>
      <w:r w:rsidR="002E2897" w:rsidRPr="0048625F">
        <w:rPr>
          <w:sz w:val="24"/>
          <w:szCs w:val="24"/>
        </w:rPr>
        <w:t>úteis,</w:t>
      </w:r>
      <w:r w:rsidR="002E2897" w:rsidRPr="0048625F">
        <w:rPr>
          <w:spacing w:val="-4"/>
          <w:sz w:val="24"/>
          <w:szCs w:val="24"/>
        </w:rPr>
        <w:t xml:space="preserve"> </w:t>
      </w:r>
      <w:r w:rsidR="009E7BD7" w:rsidRPr="0048625F">
        <w:rPr>
          <w:noProof/>
          <w:sz w:val="24"/>
          <w:szCs w:val="24"/>
        </w:rPr>
        <mc:AlternateContent>
          <mc:Choice Requires="wps">
            <w:drawing>
              <wp:anchor distT="0" distB="0" distL="0" distR="0" simplePos="0" relativeHeight="251683840" behindDoc="1" locked="0" layoutInCell="1" allowOverlap="1" wp14:anchorId="464AE532" wp14:editId="1BDC9917">
                <wp:simplePos x="0" y="0"/>
                <wp:positionH relativeFrom="margin">
                  <wp:align>right</wp:align>
                </wp:positionH>
                <wp:positionV relativeFrom="paragraph">
                  <wp:posOffset>503555</wp:posOffset>
                </wp:positionV>
                <wp:extent cx="6649720" cy="284480"/>
                <wp:effectExtent l="0" t="0" r="17780" b="20320"/>
                <wp:wrapTopAndBottom/>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0182" cy="285007"/>
                        </a:xfrm>
                        <a:prstGeom prst="rect">
                          <a:avLst/>
                        </a:prstGeom>
                        <a:solidFill>
                          <a:srgbClr val="D9D9D9"/>
                        </a:solidFill>
                        <a:ln w="6096">
                          <a:solidFill>
                            <a:srgbClr val="000000"/>
                          </a:solidFill>
                          <a:miter lim="800000"/>
                          <a:headEnd/>
                          <a:tailEnd/>
                        </a:ln>
                      </wps:spPr>
                      <wps:txbx>
                        <w:txbxContent>
                          <w:p w14:paraId="3A0B8EB6" w14:textId="77777777" w:rsidR="00785761" w:rsidRDefault="00785761" w:rsidP="009E7BD7">
                            <w:pPr>
                              <w:tabs>
                                <w:tab w:val="left" w:pos="1115"/>
                              </w:tabs>
                              <w:spacing w:before="30"/>
                              <w:ind w:left="549" w:right="-220"/>
                              <w:rPr>
                                <w:b/>
                                <w:sz w:val="24"/>
                              </w:rPr>
                            </w:pPr>
                            <w:r>
                              <w:rPr>
                                <w:b/>
                              </w:rPr>
                              <w:t>22.</w:t>
                            </w:r>
                            <w:r>
                              <w:rPr>
                                <w:sz w:val="24"/>
                              </w:rPr>
                              <w:tab/>
                            </w:r>
                            <w:r>
                              <w:rPr>
                                <w:b/>
                                <w:sz w:val="24"/>
                              </w:rPr>
                              <w:t>DA IMPUGNAÇÃO AO EDITAL E DO PEDIDO DE</w:t>
                            </w:r>
                            <w:r>
                              <w:rPr>
                                <w:b/>
                                <w:spacing w:val="-24"/>
                                <w:sz w:val="24"/>
                              </w:rPr>
                              <w:t xml:space="preserve"> </w:t>
                            </w:r>
                            <w:r>
                              <w:rPr>
                                <w:b/>
                                <w:sz w:val="24"/>
                              </w:rPr>
                              <w:t>ESCLARECIMENTO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4AE532" id="Caixa de Texto 8" o:spid="_x0000_s1048" type="#_x0000_t202" style="position:absolute;margin-left:472.4pt;margin-top:39.65pt;width:523.6pt;height:22.4pt;z-index:-25163264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" fillcolor="#d9d9d9" strokeweight=".48pt">
                <v:textbox inset="0,0,0,0">
                  <w:txbxContent>
                    <w:p w14:paraId="3A0B8EB6" w14:textId="77777777" w:rsidR="00785761" w:rsidRDefault="00785761" w:rsidP="009E7BD7">
                      <w:pPr>
                        <w:tabs>
                          <w:tab w:val="left" w:pos="1115"/>
                        </w:tabs>
                        <w:spacing w:before="30"/>
                        <w:ind w:left="549" w:right="-220"/>
                        <w:rPr>
                          <w:b/>
                          <w:sz w:val="24"/>
                        </w:rPr>
                      </w:pPr>
                      <w:r>
                        <w:rPr>
                          <w:b/>
                        </w:rPr>
                        <w:t>22.</w:t>
                      </w:r>
                      <w:r>
                        <w:rPr>
                          <w:sz w:val="24"/>
                        </w:rPr>
                        <w:tab/>
                      </w:r>
                      <w:r>
                        <w:rPr>
                          <w:b/>
                          <w:sz w:val="24"/>
                        </w:rPr>
                        <w:t>DA IMPUGNAÇÃO AO EDITAL E DO PEDIDO DE</w:t>
                      </w:r>
                      <w:r>
                        <w:rPr>
                          <w:b/>
                          <w:spacing w:val="-24"/>
                          <w:sz w:val="24"/>
                        </w:rPr>
                        <w:t xml:space="preserve"> </w:t>
                      </w:r>
                      <w:r>
                        <w:rPr>
                          <w:b/>
                          <w:sz w:val="24"/>
                        </w:rPr>
                        <w:t>ESCLARECIMENTO</w:t>
                      </w:r>
                    </w:p>
                  </w:txbxContent>
                </v:textbox>
                <w10:wrap type="topAndBottom" anchorx="margin"/>
              </v:shape>
            </w:pict>
          </mc:Fallback>
        </mc:AlternateContent>
      </w:r>
      <w:r w:rsidR="002E2897" w:rsidRPr="0048625F">
        <w:rPr>
          <w:sz w:val="24"/>
          <w:szCs w:val="24"/>
        </w:rPr>
        <w:t>contado da data de aplicação da sanção, nos termos do art. 161 da Lei Federal nº 14.133, de 2021.</w:t>
      </w:r>
    </w:p>
    <w:p w14:paraId="636B36AD" w14:textId="0581C2D8" w:rsidR="00320D8B" w:rsidRPr="0048625F" w:rsidRDefault="00320D8B" w:rsidP="0048625F">
      <w:pPr>
        <w:pStyle w:val="Corpodetexto"/>
        <w:spacing w:before="8"/>
        <w:ind w:right="-7"/>
        <w:jc w:val="both"/>
      </w:pPr>
    </w:p>
    <w:p w14:paraId="231D649D" w14:textId="77777777" w:rsidR="00320D8B" w:rsidRPr="0048625F" w:rsidRDefault="00A07ED4" w:rsidP="0048625F">
      <w:pPr>
        <w:pStyle w:val="PargrafodaLista"/>
        <w:numPr>
          <w:ilvl w:val="1"/>
          <w:numId w:val="18"/>
        </w:numPr>
        <w:spacing w:before="46" w:line="276" w:lineRule="auto"/>
        <w:ind w:left="0" w:right="-7" w:firstLine="0"/>
        <w:rPr>
          <w:sz w:val="24"/>
          <w:szCs w:val="24"/>
        </w:rPr>
      </w:pPr>
      <w:r w:rsidRPr="0048625F">
        <w:rPr>
          <w:b/>
          <w:sz w:val="24"/>
          <w:szCs w:val="24"/>
        </w:rPr>
        <w:t xml:space="preserve">Até 03 (três) </w:t>
      </w:r>
      <w:r w:rsidRPr="0048625F">
        <w:rPr>
          <w:sz w:val="24"/>
          <w:szCs w:val="24"/>
        </w:rPr>
        <w:t xml:space="preserve">dias úteis </w:t>
      </w:r>
      <w:r w:rsidRPr="0048625F">
        <w:rPr>
          <w:sz w:val="24"/>
          <w:szCs w:val="24"/>
          <w:u w:val="single"/>
        </w:rPr>
        <w:t>antes da data designada para a abertura da sessão pública</w:t>
      </w:r>
      <w:r w:rsidRPr="0048625F">
        <w:rPr>
          <w:sz w:val="24"/>
          <w:szCs w:val="24"/>
        </w:rPr>
        <w:t>, qualquer pessoa poderá impugnar este</w:t>
      </w:r>
      <w:r w:rsidRPr="0048625F">
        <w:rPr>
          <w:spacing w:val="-9"/>
          <w:sz w:val="24"/>
          <w:szCs w:val="24"/>
        </w:rPr>
        <w:t xml:space="preserve"> </w:t>
      </w:r>
      <w:r w:rsidRPr="0048625F">
        <w:rPr>
          <w:sz w:val="24"/>
          <w:szCs w:val="24"/>
        </w:rPr>
        <w:t>Edital.</w:t>
      </w:r>
    </w:p>
    <w:p w14:paraId="45F1CB89" w14:textId="187A50FE" w:rsidR="00BF6549" w:rsidRPr="0048625F" w:rsidRDefault="00A07ED4" w:rsidP="0048625F">
      <w:pPr>
        <w:pStyle w:val="Corpodetexto"/>
        <w:spacing w:before="149"/>
        <w:ind w:right="-7"/>
        <w:jc w:val="both"/>
      </w:pPr>
      <w:r w:rsidRPr="0048625F">
        <w:t xml:space="preserve">A impugnação </w:t>
      </w:r>
      <w:r w:rsidR="001C01AD" w:rsidRPr="0048625F">
        <w:t>deverá</w:t>
      </w:r>
      <w:r w:rsidRPr="0048625F">
        <w:t xml:space="preserve"> ser realizada</w:t>
      </w:r>
      <w:r w:rsidR="00BF6549" w:rsidRPr="0048625F">
        <w:t xml:space="preserve"> preferencialmente na plataforma </w:t>
      </w:r>
      <w:r w:rsidR="004C040D" w:rsidRPr="0048625F">
        <w:t>eletrônica</w:t>
      </w:r>
      <w:r w:rsidR="00BF6549" w:rsidRPr="0048625F">
        <w:t xml:space="preserve">: </w:t>
      </w:r>
      <w:hyperlink r:id="rId18" w:history="1">
        <w:r w:rsidR="00BF6549" w:rsidRPr="0048625F">
          <w:rPr>
            <w:rStyle w:val="Hyperlink"/>
          </w:rPr>
          <w:t>www.bnc.org.br</w:t>
        </w:r>
      </w:hyperlink>
      <w:r w:rsidR="001C01AD" w:rsidRPr="0048625F">
        <w:rPr>
          <w:rStyle w:val="Hyperlink"/>
        </w:rPr>
        <w:t>,</w:t>
      </w:r>
    </w:p>
    <w:p w14:paraId="39A9A5BD" w14:textId="17946B17" w:rsidR="00C762E8" w:rsidRPr="0048625F" w:rsidRDefault="00A07ED4" w:rsidP="0048625F">
      <w:pPr>
        <w:pStyle w:val="Corpodetexto"/>
        <w:spacing w:before="149"/>
        <w:ind w:right="-7"/>
        <w:jc w:val="both"/>
      </w:pPr>
      <w:r w:rsidRPr="0048625F">
        <w:t>pelo e-mail</w:t>
      </w:r>
      <w:hyperlink r:id="rId19" w:history="1">
        <w:r w:rsidR="00FD7C22" w:rsidRPr="0048625F">
          <w:rPr>
            <w:rStyle w:val="Hyperlink"/>
          </w:rPr>
          <w:t xml:space="preserve"> lici.altoaia@hotmail.com, </w:t>
        </w:r>
      </w:hyperlink>
      <w:r w:rsidRPr="0048625F">
        <w:t>ou por petição dirigida ou protocolada no endereço, Avenida Carlos Hugueney, Nº 572, Cep: 78780.000, Alto Araguaia, Setor de</w:t>
      </w:r>
      <w:r w:rsidRPr="0048625F">
        <w:rPr>
          <w:spacing w:val="-10"/>
        </w:rPr>
        <w:t xml:space="preserve"> </w:t>
      </w:r>
      <w:r w:rsidRPr="0048625F">
        <w:t>licitações</w:t>
      </w:r>
      <w:r w:rsidR="00BF6549" w:rsidRPr="0048625F">
        <w:t xml:space="preserve"> dentro do prazo estipulado no item 22.1 e plataforma </w:t>
      </w:r>
      <w:r w:rsidR="004C040D" w:rsidRPr="0048625F">
        <w:t>eletrônica</w:t>
      </w:r>
      <w:r w:rsidR="00BF6549" w:rsidRPr="0048625F">
        <w:t>:</w:t>
      </w:r>
      <w:r w:rsidR="004C040D" w:rsidRPr="0048625F">
        <w:t xml:space="preserve"> </w:t>
      </w:r>
      <w:hyperlink r:id="rId20" w:history="1">
        <w:r w:rsidR="004C040D" w:rsidRPr="0048625F">
          <w:rPr>
            <w:rStyle w:val="Hyperlink"/>
          </w:rPr>
          <w:t>www.bnc.org.br</w:t>
        </w:r>
      </w:hyperlink>
      <w:r w:rsidR="00BF6549" w:rsidRPr="0048625F">
        <w:rPr>
          <w:rStyle w:val="Hyperlink"/>
        </w:rPr>
        <w:t>.</w:t>
      </w:r>
    </w:p>
    <w:p w14:paraId="3C48212C" w14:textId="77777777" w:rsidR="00C762E8" w:rsidRPr="0048625F" w:rsidRDefault="00A07ED4" w:rsidP="0048625F">
      <w:pPr>
        <w:pStyle w:val="PargrafodaLista"/>
        <w:numPr>
          <w:ilvl w:val="1"/>
          <w:numId w:val="18"/>
        </w:numPr>
        <w:tabs>
          <w:tab w:val="left" w:pos="426"/>
        </w:tabs>
        <w:spacing w:before="119" w:line="276" w:lineRule="auto"/>
        <w:ind w:left="0" w:right="-7" w:firstLine="0"/>
        <w:rPr>
          <w:sz w:val="24"/>
          <w:szCs w:val="24"/>
        </w:rPr>
      </w:pPr>
      <w:r w:rsidRPr="0048625F">
        <w:rPr>
          <w:sz w:val="24"/>
          <w:szCs w:val="24"/>
        </w:rPr>
        <w:t>Caberá ao Pregoeiro, auxiliado pelos responsáveis pela elaboração deste Edital e seus anexos, decidir sobre a impugnação no prazo de até dois dias úteis contados da data de recebimento da</w:t>
      </w:r>
      <w:r w:rsidRPr="0048625F">
        <w:rPr>
          <w:spacing w:val="-5"/>
          <w:sz w:val="24"/>
          <w:szCs w:val="24"/>
        </w:rPr>
        <w:t xml:space="preserve"> </w:t>
      </w:r>
      <w:r w:rsidRPr="0048625F">
        <w:rPr>
          <w:sz w:val="24"/>
          <w:szCs w:val="24"/>
        </w:rPr>
        <w:t>impugnação.</w:t>
      </w:r>
    </w:p>
    <w:p w14:paraId="362D62D6" w14:textId="77777777" w:rsidR="00C762E8" w:rsidRPr="0048625F" w:rsidRDefault="00A07ED4" w:rsidP="0048625F">
      <w:pPr>
        <w:pStyle w:val="PargrafodaLista"/>
        <w:numPr>
          <w:ilvl w:val="1"/>
          <w:numId w:val="18"/>
        </w:numPr>
        <w:tabs>
          <w:tab w:val="left" w:pos="426"/>
        </w:tabs>
        <w:spacing w:before="119" w:line="276" w:lineRule="auto"/>
        <w:ind w:left="0" w:right="-7" w:firstLine="0"/>
        <w:rPr>
          <w:sz w:val="24"/>
          <w:szCs w:val="24"/>
        </w:rPr>
      </w:pPr>
      <w:r w:rsidRPr="0048625F">
        <w:rPr>
          <w:sz w:val="24"/>
          <w:szCs w:val="24"/>
        </w:rPr>
        <w:t>Acolhida a impugnação, será definida e publicada nova data para a realização do certame.</w:t>
      </w:r>
    </w:p>
    <w:p w14:paraId="06357B05" w14:textId="77777777" w:rsidR="00C762E8" w:rsidRPr="0048625F" w:rsidRDefault="00A07ED4" w:rsidP="0048625F">
      <w:pPr>
        <w:pStyle w:val="PargrafodaLista"/>
        <w:numPr>
          <w:ilvl w:val="1"/>
          <w:numId w:val="18"/>
        </w:numPr>
        <w:tabs>
          <w:tab w:val="left" w:pos="426"/>
        </w:tabs>
        <w:spacing w:before="119" w:line="276" w:lineRule="auto"/>
        <w:ind w:left="0" w:right="-7" w:firstLine="0"/>
        <w:rPr>
          <w:sz w:val="24"/>
          <w:szCs w:val="24"/>
        </w:rPr>
      </w:pPr>
      <w:r w:rsidRPr="0048625F">
        <w:rPr>
          <w:sz w:val="24"/>
          <w:szCs w:val="24"/>
        </w:rPr>
        <w:t xml:space="preserve">Os pedidos de esclarecimentos referentes a este processo licitatório deverão ser enviados ao Pregoeiro, até </w:t>
      </w:r>
      <w:r w:rsidRPr="0048625F">
        <w:rPr>
          <w:b/>
          <w:sz w:val="24"/>
          <w:szCs w:val="24"/>
        </w:rPr>
        <w:t xml:space="preserve">03 (três) dias úteis </w:t>
      </w:r>
      <w:r w:rsidRPr="0048625F">
        <w:rPr>
          <w:sz w:val="24"/>
          <w:szCs w:val="24"/>
        </w:rPr>
        <w:t>anteriores à data designada para abertura da sessão pública, exclusivamente por meio eletrônico via internet, no endereço indicado no Edital.</w:t>
      </w:r>
    </w:p>
    <w:p w14:paraId="4CBD2909" w14:textId="77777777" w:rsidR="00C762E8" w:rsidRPr="0048625F" w:rsidRDefault="00C762E8" w:rsidP="0048625F">
      <w:pPr>
        <w:pStyle w:val="PargrafodaLista"/>
        <w:numPr>
          <w:ilvl w:val="1"/>
          <w:numId w:val="18"/>
        </w:numPr>
        <w:tabs>
          <w:tab w:val="left" w:pos="426"/>
        </w:tabs>
        <w:spacing w:before="119" w:line="276" w:lineRule="auto"/>
        <w:ind w:left="0" w:right="-7" w:firstLine="0"/>
        <w:rPr>
          <w:sz w:val="24"/>
          <w:szCs w:val="24"/>
        </w:rPr>
      </w:pPr>
      <w:r w:rsidRPr="0048625F">
        <w:rPr>
          <w:sz w:val="24"/>
          <w:szCs w:val="24"/>
        </w:rPr>
        <w:t xml:space="preserve"> </w:t>
      </w:r>
      <w:r w:rsidR="00A07ED4" w:rsidRPr="0048625F">
        <w:rPr>
          <w:sz w:val="24"/>
          <w:szCs w:val="24"/>
        </w:rPr>
        <w:t>O pregoeiro responderá aos pedidos de esclarecimentos no prazo de dois dias úteis, contado da data de recebimento do pedido, e poderá requisitar subsídios formais aos responsáveis pela elaboração do edital e dos</w:t>
      </w:r>
      <w:r w:rsidR="00A07ED4" w:rsidRPr="0048625F">
        <w:rPr>
          <w:spacing w:val="-3"/>
          <w:sz w:val="24"/>
          <w:szCs w:val="24"/>
        </w:rPr>
        <w:t xml:space="preserve"> </w:t>
      </w:r>
      <w:r w:rsidR="00A07ED4" w:rsidRPr="0048625F">
        <w:rPr>
          <w:sz w:val="24"/>
          <w:szCs w:val="24"/>
        </w:rPr>
        <w:t>anexos.</w:t>
      </w:r>
    </w:p>
    <w:p w14:paraId="0FDC1D48" w14:textId="77777777" w:rsidR="00C762E8" w:rsidRPr="0048625F" w:rsidRDefault="00C762E8" w:rsidP="0048625F">
      <w:pPr>
        <w:pStyle w:val="PargrafodaLista"/>
        <w:numPr>
          <w:ilvl w:val="1"/>
          <w:numId w:val="18"/>
        </w:numPr>
        <w:tabs>
          <w:tab w:val="left" w:pos="426"/>
        </w:tabs>
        <w:spacing w:before="119" w:line="276" w:lineRule="auto"/>
        <w:ind w:left="0" w:right="-7" w:firstLine="0"/>
        <w:rPr>
          <w:sz w:val="24"/>
          <w:szCs w:val="24"/>
        </w:rPr>
      </w:pPr>
      <w:r w:rsidRPr="0048625F">
        <w:rPr>
          <w:sz w:val="24"/>
          <w:szCs w:val="24"/>
        </w:rPr>
        <w:t xml:space="preserve"> </w:t>
      </w:r>
      <w:r w:rsidR="00A07ED4" w:rsidRPr="0048625F">
        <w:rPr>
          <w:sz w:val="24"/>
          <w:szCs w:val="24"/>
        </w:rPr>
        <w:t>As impugnações e pedidos de esclarecimentos não suspendem os prazos previstos no</w:t>
      </w:r>
      <w:r w:rsidR="00A07ED4" w:rsidRPr="0048625F">
        <w:rPr>
          <w:spacing w:val="-1"/>
          <w:sz w:val="24"/>
          <w:szCs w:val="24"/>
        </w:rPr>
        <w:t xml:space="preserve"> </w:t>
      </w:r>
      <w:r w:rsidR="00A07ED4" w:rsidRPr="0048625F">
        <w:rPr>
          <w:sz w:val="24"/>
          <w:szCs w:val="24"/>
        </w:rPr>
        <w:t>certame.</w:t>
      </w:r>
    </w:p>
    <w:p w14:paraId="0A5C12ED" w14:textId="77777777" w:rsidR="00C762E8" w:rsidRPr="0048625F" w:rsidRDefault="00A07ED4" w:rsidP="0048625F">
      <w:pPr>
        <w:pStyle w:val="PargrafodaLista"/>
        <w:numPr>
          <w:ilvl w:val="1"/>
          <w:numId w:val="18"/>
        </w:numPr>
        <w:tabs>
          <w:tab w:val="left" w:pos="426"/>
        </w:tabs>
        <w:spacing w:before="119" w:line="276" w:lineRule="auto"/>
        <w:ind w:left="0" w:right="-7" w:firstLine="0"/>
        <w:rPr>
          <w:sz w:val="24"/>
          <w:szCs w:val="24"/>
        </w:rPr>
      </w:pPr>
      <w:r w:rsidRPr="0048625F">
        <w:rPr>
          <w:sz w:val="24"/>
          <w:szCs w:val="24"/>
        </w:rPr>
        <w:t>A concessão de efeito suspensivo à impugnação é medida excepcional e deverá ser motivada pelo pregoeiro, nos autos do processo de licitação.</w:t>
      </w:r>
    </w:p>
    <w:p w14:paraId="094EB151" w14:textId="41EC462C" w:rsidR="00320D8B" w:rsidRPr="0048625F" w:rsidRDefault="00B474FE" w:rsidP="0048625F">
      <w:pPr>
        <w:pStyle w:val="PargrafodaLista"/>
        <w:numPr>
          <w:ilvl w:val="1"/>
          <w:numId w:val="18"/>
        </w:numPr>
        <w:tabs>
          <w:tab w:val="left" w:pos="426"/>
        </w:tabs>
        <w:spacing w:before="119" w:line="276" w:lineRule="auto"/>
        <w:ind w:left="0" w:right="-7" w:firstLine="0"/>
        <w:rPr>
          <w:sz w:val="24"/>
          <w:szCs w:val="24"/>
        </w:rPr>
      </w:pPr>
      <w:r w:rsidRPr="0048625F">
        <w:rPr>
          <w:noProof/>
          <w:sz w:val="24"/>
          <w:szCs w:val="24"/>
        </w:rPr>
        <mc:AlternateContent>
          <mc:Choice Requires="wps">
            <w:drawing>
              <wp:anchor distT="0" distB="0" distL="0" distR="0" simplePos="0" relativeHeight="251687936" behindDoc="1" locked="0" layoutInCell="1" allowOverlap="1" wp14:anchorId="42479A16" wp14:editId="46F77422">
                <wp:simplePos x="0" y="0"/>
                <wp:positionH relativeFrom="margin">
                  <wp:align>right</wp:align>
                </wp:positionH>
                <wp:positionV relativeFrom="paragraph">
                  <wp:posOffset>632460</wp:posOffset>
                </wp:positionV>
                <wp:extent cx="6649720" cy="307340"/>
                <wp:effectExtent l="0" t="0" r="17780" b="16510"/>
                <wp:wrapTopAndBottom/>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9720" cy="307340"/>
                        </a:xfrm>
                        <a:prstGeom prst="rect">
                          <a:avLst/>
                        </a:prstGeom>
                        <a:solidFill>
                          <a:srgbClr val="D9D9D9"/>
                        </a:solidFill>
                        <a:ln w="6096">
                          <a:solidFill>
                            <a:srgbClr val="000000"/>
                          </a:solidFill>
                          <a:miter lim="800000"/>
                          <a:headEnd/>
                          <a:tailEnd/>
                        </a:ln>
                      </wps:spPr>
                      <wps:txbx>
                        <w:txbxContent>
                          <w:p w14:paraId="77088F0C" w14:textId="77777777" w:rsidR="00785761" w:rsidRDefault="00785761">
                            <w:pPr>
                              <w:tabs>
                                <w:tab w:val="left" w:pos="3501"/>
                              </w:tabs>
                              <w:spacing w:before="25"/>
                              <w:ind w:left="2935"/>
                              <w:rPr>
                                <w:b/>
                                <w:sz w:val="24"/>
                              </w:rPr>
                            </w:pPr>
                            <w:r>
                              <w:rPr>
                                <w:b/>
                              </w:rPr>
                              <w:t>23.</w:t>
                            </w:r>
                            <w:r>
                              <w:rPr>
                                <w:sz w:val="24"/>
                              </w:rPr>
                              <w:tab/>
                            </w:r>
                            <w:r>
                              <w:rPr>
                                <w:b/>
                                <w:sz w:val="24"/>
                              </w:rPr>
                              <w:t>DAS DISPOSIÇÕES</w:t>
                            </w:r>
                            <w:r>
                              <w:rPr>
                                <w:b/>
                                <w:spacing w:val="1"/>
                                <w:sz w:val="24"/>
                              </w:rPr>
                              <w:t xml:space="preserve"> </w:t>
                            </w:r>
                            <w:r>
                              <w:rPr>
                                <w:b/>
                                <w:sz w:val="24"/>
                              </w:rPr>
                              <w:t>GERAIS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479A16" id="Caixa de Texto 6" o:spid="_x0000_s1049" type="#_x0000_t202" style="position:absolute;left:0;text-align:left;margin-left:472.4pt;margin-top:49.8pt;width:523.6pt;height:24.2pt;z-index:-25162854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" fillcolor="#d9d9d9" strokeweight=".48pt">
                <v:textbox inset="0,0,0,0">
                  <w:txbxContent>
                    <w:p w14:paraId="77088F0C" w14:textId="77777777" w:rsidR="00785761" w:rsidRDefault="00785761">
                      <w:pPr>
                        <w:tabs>
                          <w:tab w:val="left" w:pos="3501"/>
                        </w:tabs>
                        <w:spacing w:before="25"/>
                        <w:ind w:left="2935"/>
                        <w:rPr>
                          <w:b/>
                          <w:sz w:val="24"/>
                        </w:rPr>
                      </w:pPr>
                      <w:r>
                        <w:rPr>
                          <w:b/>
                        </w:rPr>
                        <w:t>23.</w:t>
                      </w:r>
                      <w:r>
                        <w:rPr>
                          <w:sz w:val="24"/>
                        </w:rPr>
                        <w:tab/>
                      </w:r>
                      <w:r>
                        <w:rPr>
                          <w:b/>
                          <w:sz w:val="24"/>
                        </w:rPr>
                        <w:t>DAS DISPOSIÇÕES</w:t>
                      </w:r>
                      <w:r>
                        <w:rPr>
                          <w:b/>
                          <w:spacing w:val="1"/>
                          <w:sz w:val="24"/>
                        </w:rPr>
                        <w:t xml:space="preserve"> </w:t>
                      </w:r>
                      <w:r>
                        <w:rPr>
                          <w:b/>
                          <w:sz w:val="24"/>
                        </w:rPr>
                        <w:t>GERAIS</w:t>
                      </w:r>
                    </w:p>
                  </w:txbxContent>
                </v:textbox>
                <w10:wrap type="topAndBottom" anchorx="margin"/>
              </v:shape>
            </w:pict>
          </mc:Fallback>
        </mc:AlternateContent>
      </w:r>
      <w:r w:rsidR="00A07ED4" w:rsidRPr="0048625F">
        <w:rPr>
          <w:sz w:val="24"/>
          <w:szCs w:val="24"/>
        </w:rPr>
        <w:t>As respostas aos pedidos de esclarecimentos serão divulgadas pelo sistema e</w:t>
      </w:r>
      <w:r w:rsidR="00A07ED4" w:rsidRPr="0048625F">
        <w:rPr>
          <w:spacing w:val="-24"/>
          <w:sz w:val="24"/>
          <w:szCs w:val="24"/>
        </w:rPr>
        <w:t xml:space="preserve"> </w:t>
      </w:r>
      <w:r w:rsidR="00A07ED4" w:rsidRPr="0048625F">
        <w:rPr>
          <w:sz w:val="24"/>
          <w:szCs w:val="24"/>
        </w:rPr>
        <w:t>vincularão os participantes e a</w:t>
      </w:r>
      <w:r w:rsidR="00A07ED4" w:rsidRPr="0048625F">
        <w:rPr>
          <w:spacing w:val="-1"/>
          <w:sz w:val="24"/>
          <w:szCs w:val="24"/>
        </w:rPr>
        <w:t xml:space="preserve"> </w:t>
      </w:r>
      <w:r w:rsidR="00892379" w:rsidRPr="0048625F">
        <w:rPr>
          <w:sz w:val="24"/>
          <w:szCs w:val="24"/>
        </w:rPr>
        <w:t>administração.</w:t>
      </w:r>
    </w:p>
    <w:p w14:paraId="1B914E05" w14:textId="78F74A5A" w:rsidR="00C762E8" w:rsidRPr="0048625F" w:rsidRDefault="00C762E8" w:rsidP="0048625F">
      <w:pPr>
        <w:pStyle w:val="Corpodetexto"/>
        <w:spacing w:before="3"/>
        <w:ind w:right="-7"/>
        <w:jc w:val="both"/>
      </w:pPr>
      <w:r w:rsidRPr="0048625F">
        <w:t xml:space="preserve">23.1. </w:t>
      </w:r>
      <w:r w:rsidR="00A07ED4" w:rsidRPr="0048625F">
        <w:t>Da sessão pública do Pregão divulgar-se-á Ata no sistema</w:t>
      </w:r>
      <w:r w:rsidR="00A07ED4" w:rsidRPr="0048625F">
        <w:rPr>
          <w:spacing w:val="-15"/>
        </w:rPr>
        <w:t xml:space="preserve"> </w:t>
      </w:r>
      <w:r w:rsidR="00A07ED4" w:rsidRPr="0048625F">
        <w:t>eletrônico.</w:t>
      </w:r>
    </w:p>
    <w:p w14:paraId="306ADF79" w14:textId="77777777" w:rsidR="00C762E8" w:rsidRPr="0048625F" w:rsidRDefault="00C762E8" w:rsidP="0048625F">
      <w:pPr>
        <w:spacing w:before="46"/>
        <w:ind w:right="-7"/>
        <w:jc w:val="both"/>
        <w:rPr>
          <w:sz w:val="24"/>
          <w:szCs w:val="24"/>
        </w:rPr>
      </w:pPr>
      <w:r w:rsidRPr="0048625F">
        <w:rPr>
          <w:sz w:val="24"/>
          <w:szCs w:val="24"/>
        </w:rPr>
        <w:t xml:space="preserve">23.2. </w:t>
      </w:r>
      <w:r w:rsidR="00A07ED4" w:rsidRPr="0048625F">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F0BEDA4" w14:textId="77777777" w:rsidR="00320D8B" w:rsidRPr="0048625F" w:rsidRDefault="00C762E8" w:rsidP="0048625F">
      <w:pPr>
        <w:spacing w:before="46"/>
        <w:ind w:right="-7"/>
        <w:jc w:val="both"/>
        <w:rPr>
          <w:sz w:val="24"/>
          <w:szCs w:val="24"/>
        </w:rPr>
      </w:pPr>
      <w:r w:rsidRPr="0048625F">
        <w:rPr>
          <w:sz w:val="24"/>
          <w:szCs w:val="24"/>
        </w:rPr>
        <w:t xml:space="preserve">23.3. </w:t>
      </w:r>
      <w:r w:rsidR="00A07ED4" w:rsidRPr="0048625F">
        <w:rPr>
          <w:sz w:val="24"/>
          <w:szCs w:val="24"/>
        </w:rPr>
        <w:t>Todas as referências de tempo no Edital, no aviso e durante a sessão pública observarão</w:t>
      </w:r>
      <w:r w:rsidR="00A07ED4" w:rsidRPr="0048625F">
        <w:rPr>
          <w:spacing w:val="2"/>
          <w:sz w:val="24"/>
          <w:szCs w:val="24"/>
        </w:rPr>
        <w:t xml:space="preserve"> </w:t>
      </w:r>
      <w:r w:rsidR="00A07ED4" w:rsidRPr="0048625F">
        <w:rPr>
          <w:sz w:val="24"/>
          <w:szCs w:val="24"/>
        </w:rPr>
        <w:t>o</w:t>
      </w:r>
      <w:r w:rsidR="00AC2F0A" w:rsidRPr="0048625F">
        <w:rPr>
          <w:sz w:val="24"/>
          <w:szCs w:val="24"/>
        </w:rPr>
        <w:t xml:space="preserve"> </w:t>
      </w:r>
      <w:r w:rsidR="00A07ED4" w:rsidRPr="0048625F">
        <w:rPr>
          <w:sz w:val="24"/>
          <w:szCs w:val="24"/>
        </w:rPr>
        <w:t>horário de Brasília – DF.</w:t>
      </w:r>
    </w:p>
    <w:p w14:paraId="57A86765" w14:textId="77777777" w:rsidR="00C762E8" w:rsidRPr="0048625F" w:rsidRDefault="00A07ED4" w:rsidP="0048625F">
      <w:pPr>
        <w:pStyle w:val="PargrafodaLista"/>
        <w:numPr>
          <w:ilvl w:val="1"/>
          <w:numId w:val="19"/>
        </w:numPr>
        <w:tabs>
          <w:tab w:val="left" w:pos="567"/>
        </w:tabs>
        <w:spacing w:before="154" w:line="276" w:lineRule="auto"/>
        <w:ind w:left="0" w:right="-7" w:firstLine="0"/>
        <w:rPr>
          <w:sz w:val="24"/>
          <w:szCs w:val="24"/>
        </w:rPr>
      </w:pPr>
      <w:r w:rsidRPr="0048625F">
        <w:rPr>
          <w:sz w:val="24"/>
          <w:szCs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w:t>
      </w:r>
      <w:r w:rsidRPr="0048625F">
        <w:rPr>
          <w:spacing w:val="-10"/>
          <w:sz w:val="24"/>
          <w:szCs w:val="24"/>
        </w:rPr>
        <w:t xml:space="preserve"> </w:t>
      </w:r>
      <w:r w:rsidRPr="0048625F">
        <w:rPr>
          <w:sz w:val="24"/>
          <w:szCs w:val="24"/>
        </w:rPr>
        <w:t>classificação.</w:t>
      </w:r>
    </w:p>
    <w:p w14:paraId="72937E15" w14:textId="77777777" w:rsidR="00C762E8" w:rsidRPr="0048625F" w:rsidRDefault="00A07ED4" w:rsidP="0048625F">
      <w:pPr>
        <w:pStyle w:val="PargrafodaLista"/>
        <w:numPr>
          <w:ilvl w:val="1"/>
          <w:numId w:val="19"/>
        </w:numPr>
        <w:tabs>
          <w:tab w:val="left" w:pos="567"/>
        </w:tabs>
        <w:spacing w:before="154" w:line="276" w:lineRule="auto"/>
        <w:ind w:left="0" w:right="-7" w:firstLine="0"/>
        <w:rPr>
          <w:sz w:val="24"/>
          <w:szCs w:val="24"/>
        </w:rPr>
      </w:pPr>
      <w:r w:rsidRPr="0048625F">
        <w:rPr>
          <w:sz w:val="24"/>
          <w:szCs w:val="24"/>
        </w:rPr>
        <w:t>A homologação do resultado desta licitação não implicará direito à</w:t>
      </w:r>
      <w:r w:rsidRPr="0048625F">
        <w:rPr>
          <w:spacing w:val="-14"/>
          <w:sz w:val="24"/>
          <w:szCs w:val="24"/>
        </w:rPr>
        <w:t xml:space="preserve"> </w:t>
      </w:r>
      <w:r w:rsidRPr="0048625F">
        <w:rPr>
          <w:sz w:val="24"/>
          <w:szCs w:val="24"/>
        </w:rPr>
        <w:t>contratação.</w:t>
      </w:r>
    </w:p>
    <w:p w14:paraId="1F58D727" w14:textId="77777777" w:rsidR="00C762E8" w:rsidRPr="0048625F" w:rsidRDefault="00A07ED4" w:rsidP="0048625F">
      <w:pPr>
        <w:pStyle w:val="PargrafodaLista"/>
        <w:numPr>
          <w:ilvl w:val="1"/>
          <w:numId w:val="19"/>
        </w:numPr>
        <w:tabs>
          <w:tab w:val="left" w:pos="567"/>
        </w:tabs>
        <w:spacing w:before="154" w:line="276" w:lineRule="auto"/>
        <w:ind w:left="0" w:right="-7" w:firstLine="0"/>
        <w:rPr>
          <w:sz w:val="24"/>
          <w:szCs w:val="24"/>
        </w:rPr>
      </w:pPr>
      <w:r w:rsidRPr="0048625F">
        <w:rPr>
          <w:sz w:val="24"/>
          <w:szCs w:val="24"/>
        </w:rPr>
        <w:t>As normas disciplinadoras da licitação serão sempre interpretadas em favor da ampliação da disputa entre os interessados, desde que não comprometam o interesse da Administração, o princípio da isonomia, a finalidade e a segurança da</w:t>
      </w:r>
      <w:r w:rsidRPr="0048625F">
        <w:rPr>
          <w:spacing w:val="-27"/>
          <w:sz w:val="24"/>
          <w:szCs w:val="24"/>
        </w:rPr>
        <w:t xml:space="preserve"> </w:t>
      </w:r>
      <w:r w:rsidRPr="0048625F">
        <w:rPr>
          <w:sz w:val="24"/>
          <w:szCs w:val="24"/>
        </w:rPr>
        <w:t>contratação.</w:t>
      </w:r>
    </w:p>
    <w:p w14:paraId="2E42BFD2" w14:textId="77777777" w:rsidR="00C762E8" w:rsidRPr="0048625F" w:rsidRDefault="00A07ED4" w:rsidP="0048625F">
      <w:pPr>
        <w:pStyle w:val="PargrafodaLista"/>
        <w:numPr>
          <w:ilvl w:val="1"/>
          <w:numId w:val="19"/>
        </w:numPr>
        <w:tabs>
          <w:tab w:val="left" w:pos="567"/>
        </w:tabs>
        <w:spacing w:before="154" w:line="276" w:lineRule="auto"/>
        <w:ind w:left="0" w:right="-7" w:firstLine="0"/>
        <w:rPr>
          <w:sz w:val="24"/>
          <w:szCs w:val="24"/>
        </w:rPr>
      </w:pPr>
      <w:r w:rsidRPr="0048625F">
        <w:rPr>
          <w:sz w:val="24"/>
          <w:szCs w:val="24"/>
        </w:rPr>
        <w:t>Os licitantes assumem todos os custos de preparação e apresentação de suas propostas e a Administração não será, em nenhum caso, responsável por esses custos, independentemente da condução ou do resultado do processo</w:t>
      </w:r>
      <w:r w:rsidRPr="0048625F">
        <w:rPr>
          <w:spacing w:val="-14"/>
          <w:sz w:val="24"/>
          <w:szCs w:val="24"/>
        </w:rPr>
        <w:t xml:space="preserve"> </w:t>
      </w:r>
      <w:r w:rsidRPr="0048625F">
        <w:rPr>
          <w:sz w:val="24"/>
          <w:szCs w:val="24"/>
        </w:rPr>
        <w:t>licitatório.</w:t>
      </w:r>
    </w:p>
    <w:p w14:paraId="51C5AE29" w14:textId="77777777" w:rsidR="00C762E8" w:rsidRPr="0048625F" w:rsidRDefault="00A07ED4" w:rsidP="0048625F">
      <w:pPr>
        <w:pStyle w:val="PargrafodaLista"/>
        <w:numPr>
          <w:ilvl w:val="1"/>
          <w:numId w:val="19"/>
        </w:numPr>
        <w:tabs>
          <w:tab w:val="left" w:pos="567"/>
        </w:tabs>
        <w:spacing w:before="154" w:line="276" w:lineRule="auto"/>
        <w:ind w:left="0" w:right="-7" w:firstLine="0"/>
        <w:rPr>
          <w:sz w:val="24"/>
          <w:szCs w:val="24"/>
        </w:rPr>
      </w:pPr>
      <w:r w:rsidRPr="0048625F">
        <w:rPr>
          <w:sz w:val="24"/>
          <w:szCs w:val="24"/>
        </w:rPr>
        <w:t>Na contagem dos prazos estabelecidos neste Edital e seus Anexos, excluir-se-á o dia do início e incluir-se-á o do vencimento. Só se iniciam e vencem os prazos em dias de expediente na</w:t>
      </w:r>
      <w:r w:rsidRPr="0048625F">
        <w:rPr>
          <w:spacing w:val="-6"/>
          <w:sz w:val="24"/>
          <w:szCs w:val="24"/>
        </w:rPr>
        <w:t xml:space="preserve"> </w:t>
      </w:r>
      <w:r w:rsidRPr="0048625F">
        <w:rPr>
          <w:sz w:val="24"/>
          <w:szCs w:val="24"/>
        </w:rPr>
        <w:t>Administração.</w:t>
      </w:r>
    </w:p>
    <w:p w14:paraId="27B730B0" w14:textId="77777777" w:rsidR="00C762E8" w:rsidRPr="0048625F" w:rsidRDefault="00A07ED4" w:rsidP="0048625F">
      <w:pPr>
        <w:pStyle w:val="PargrafodaLista"/>
        <w:numPr>
          <w:ilvl w:val="1"/>
          <w:numId w:val="19"/>
        </w:numPr>
        <w:tabs>
          <w:tab w:val="left" w:pos="567"/>
        </w:tabs>
        <w:spacing w:before="154" w:line="276" w:lineRule="auto"/>
        <w:ind w:left="0" w:right="-7" w:firstLine="0"/>
        <w:rPr>
          <w:sz w:val="24"/>
          <w:szCs w:val="24"/>
        </w:rPr>
      </w:pPr>
      <w:r w:rsidRPr="0048625F">
        <w:rPr>
          <w:sz w:val="24"/>
          <w:szCs w:val="24"/>
        </w:rPr>
        <w:t>O desatendimento de exigências formais não essenciais não importará o afastamento do licitante, desde que seja possível o aproveitamento do ato, observados os princípios da isonomia e do interesse</w:t>
      </w:r>
      <w:r w:rsidRPr="0048625F">
        <w:rPr>
          <w:spacing w:val="-9"/>
          <w:sz w:val="24"/>
          <w:szCs w:val="24"/>
        </w:rPr>
        <w:t xml:space="preserve"> </w:t>
      </w:r>
      <w:r w:rsidRPr="0048625F">
        <w:rPr>
          <w:sz w:val="24"/>
          <w:szCs w:val="24"/>
        </w:rPr>
        <w:t>público.</w:t>
      </w:r>
    </w:p>
    <w:p w14:paraId="39D3A8F4" w14:textId="77777777" w:rsidR="00C762E8" w:rsidRPr="0048625F" w:rsidRDefault="00A07ED4" w:rsidP="0048625F">
      <w:pPr>
        <w:pStyle w:val="PargrafodaLista"/>
        <w:numPr>
          <w:ilvl w:val="1"/>
          <w:numId w:val="19"/>
        </w:numPr>
        <w:tabs>
          <w:tab w:val="left" w:pos="567"/>
        </w:tabs>
        <w:spacing w:before="154" w:line="276" w:lineRule="auto"/>
        <w:ind w:left="0" w:right="-7" w:firstLine="0"/>
        <w:rPr>
          <w:sz w:val="24"/>
          <w:szCs w:val="24"/>
        </w:rPr>
      </w:pPr>
      <w:r w:rsidRPr="0048625F">
        <w:rPr>
          <w:sz w:val="24"/>
          <w:szCs w:val="24"/>
        </w:rPr>
        <w:t>Em caso de divergência entre disposições deste Edital e de seus anexos ou demais peças que compõem o processo, prevalecerá as deste</w:t>
      </w:r>
      <w:r w:rsidRPr="0048625F">
        <w:rPr>
          <w:spacing w:val="-14"/>
          <w:sz w:val="24"/>
          <w:szCs w:val="24"/>
        </w:rPr>
        <w:t xml:space="preserve"> </w:t>
      </w:r>
      <w:r w:rsidRPr="0048625F">
        <w:rPr>
          <w:sz w:val="24"/>
          <w:szCs w:val="24"/>
        </w:rPr>
        <w:t>Edital.</w:t>
      </w:r>
    </w:p>
    <w:p w14:paraId="08056A64" w14:textId="77777777" w:rsidR="00320D8B" w:rsidRPr="0048625F" w:rsidRDefault="00A07ED4" w:rsidP="0048625F">
      <w:pPr>
        <w:pStyle w:val="PargrafodaLista"/>
        <w:numPr>
          <w:ilvl w:val="1"/>
          <w:numId w:val="19"/>
        </w:numPr>
        <w:tabs>
          <w:tab w:val="left" w:pos="567"/>
        </w:tabs>
        <w:spacing w:before="154" w:line="276" w:lineRule="auto"/>
        <w:ind w:left="0" w:right="-7" w:firstLine="0"/>
        <w:rPr>
          <w:sz w:val="24"/>
          <w:szCs w:val="24"/>
        </w:rPr>
      </w:pPr>
      <w:r w:rsidRPr="0048625F">
        <w:rPr>
          <w:sz w:val="24"/>
          <w:szCs w:val="24"/>
        </w:rPr>
        <w:t xml:space="preserve">O Edital está disponibilizado, na íntegra, no endereço eletrônico </w:t>
      </w:r>
      <w:hyperlink r:id="rId21">
        <w:r w:rsidR="008D447F" w:rsidRPr="0048625F">
          <w:rPr>
            <w:sz w:val="24"/>
            <w:szCs w:val="24"/>
          </w:rPr>
          <w:t>www.bnc.org.br</w:t>
        </w:r>
        <w:r w:rsidRPr="0048625F">
          <w:rPr>
            <w:sz w:val="24"/>
            <w:szCs w:val="24"/>
          </w:rPr>
          <w:t>,</w:t>
        </w:r>
      </w:hyperlink>
      <w:r w:rsidRPr="0048625F">
        <w:rPr>
          <w:sz w:val="24"/>
          <w:szCs w:val="24"/>
        </w:rPr>
        <w:t xml:space="preserve"> nos dias úteis, mesmo endereço e período no qual os autos do processo administrativo permanecerão com vista franqueada aos interessados.</w:t>
      </w:r>
    </w:p>
    <w:p w14:paraId="72B09241" w14:textId="6D58FE0B" w:rsidR="000A7F91" w:rsidRPr="0048625F" w:rsidRDefault="00865226" w:rsidP="0048625F">
      <w:pPr>
        <w:pStyle w:val="Corpodetexto"/>
        <w:spacing w:before="2"/>
        <w:ind w:right="-7"/>
        <w:jc w:val="both"/>
      </w:pPr>
      <w:r w:rsidRPr="0048625F">
        <w:rPr>
          <w:noProof/>
        </w:rPr>
        <mc:AlternateContent>
          <mc:Choice Requires="wps">
            <w:drawing>
              <wp:anchor distT="0" distB="0" distL="0" distR="0" simplePos="0" relativeHeight="251702272" behindDoc="1" locked="0" layoutInCell="1" allowOverlap="1" wp14:anchorId="4FEF1F8C" wp14:editId="4D45C3AA">
                <wp:simplePos x="0" y="0"/>
                <wp:positionH relativeFrom="page">
                  <wp:posOffset>299720</wp:posOffset>
                </wp:positionH>
                <wp:positionV relativeFrom="paragraph">
                  <wp:posOffset>115570</wp:posOffset>
                </wp:positionV>
                <wp:extent cx="6951345" cy="193675"/>
                <wp:effectExtent l="0" t="0" r="1905" b="0"/>
                <wp:wrapTopAndBottom/>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1345" cy="193675"/>
                        </a:xfrm>
                        <a:prstGeom prst="rect">
                          <a:avLst/>
                        </a:prstGeom>
                        <a:solidFill>
                          <a:srgbClr val="BFBFBF"/>
                        </a:solidFill>
                        <a:ln w="6097">
                          <a:solidFill>
                            <a:srgbClr val="000000"/>
                          </a:solidFill>
                          <a:miter lim="800000"/>
                          <a:headEnd/>
                          <a:tailEnd/>
                        </a:ln>
                      </wps:spPr>
                      <wps:txbx>
                        <w:txbxContent>
                          <w:p w14:paraId="1A46A6CA" w14:textId="77777777" w:rsidR="00785761" w:rsidRDefault="00785761" w:rsidP="00A82E48">
                            <w:pPr>
                              <w:spacing w:before="20"/>
                              <w:ind w:left="3360"/>
                              <w:rPr>
                                <w:b/>
                              </w:rPr>
                            </w:pPr>
                            <w:r>
                              <w:rPr>
                                <w:b/>
                              </w:rPr>
                              <w:t>24. ANEXOS DO EDITAL DE LICITAÇÃO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EF1F8C" id="Caixa de Texto 5" o:spid="_x0000_s1050" type="#_x0000_t202" style="position:absolute;left:0;text-align:left;margin-left:23.6pt;margin-top:9.1pt;width:547.35pt;height:15.25pt;z-index:-251614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" fillcolor="#bfbfbf" strokeweight=".16936mm">
                <v:textbox inset="0,0,0,0">
                  <w:txbxContent>
                    <w:p w14:paraId="1A46A6CA" w14:textId="77777777" w:rsidR="00785761" w:rsidRDefault="00785761" w:rsidP="00A82E48">
                      <w:pPr>
                        <w:spacing w:before="20"/>
                        <w:ind w:left="3360"/>
                        <w:rPr>
                          <w:b/>
                        </w:rPr>
                      </w:pPr>
                      <w:r>
                        <w:rPr>
                          <w:b/>
                        </w:rPr>
                        <w:t>24. ANEXOS DO EDITAL DE LICITAÇÃO</w:t>
                      </w:r>
                    </w:p>
                  </w:txbxContent>
                </v:textbox>
                <w10:wrap type="topAndBottom" anchorx="page"/>
              </v:shape>
            </w:pict>
          </mc:Fallback>
        </mc:AlternateContent>
      </w:r>
      <w:r w:rsidR="000A7F91" w:rsidRPr="0048625F">
        <w:t>Integram este Edital, para todos os fins e efeitos, os seguintes</w:t>
      </w:r>
      <w:r w:rsidR="000A7F91" w:rsidRPr="0048625F">
        <w:rPr>
          <w:spacing w:val="-9"/>
        </w:rPr>
        <w:t xml:space="preserve"> </w:t>
      </w:r>
      <w:r w:rsidR="000A7F91" w:rsidRPr="0048625F">
        <w:t>anexos:</w:t>
      </w:r>
    </w:p>
    <w:p w14:paraId="7AE7BA1A" w14:textId="77777777" w:rsidR="005C4ACE" w:rsidRPr="0048625F" w:rsidRDefault="000A7F91" w:rsidP="0048625F">
      <w:pPr>
        <w:pStyle w:val="PargrafodaLista"/>
        <w:numPr>
          <w:ilvl w:val="1"/>
          <w:numId w:val="20"/>
        </w:numPr>
        <w:tabs>
          <w:tab w:val="left" w:pos="1033"/>
        </w:tabs>
        <w:spacing w:before="90"/>
        <w:ind w:left="0" w:right="-7" w:firstLine="284"/>
        <w:rPr>
          <w:sz w:val="24"/>
          <w:szCs w:val="24"/>
        </w:rPr>
      </w:pPr>
      <w:r w:rsidRPr="0048625F">
        <w:rPr>
          <w:sz w:val="24"/>
          <w:szCs w:val="24"/>
        </w:rPr>
        <w:t xml:space="preserve"> </w:t>
      </w:r>
      <w:r w:rsidR="005C4ACE" w:rsidRPr="0048625F">
        <w:rPr>
          <w:sz w:val="24"/>
          <w:szCs w:val="24"/>
        </w:rPr>
        <w:t>ANEXO I - Termo de</w:t>
      </w:r>
      <w:r w:rsidR="005C4ACE" w:rsidRPr="0048625F">
        <w:rPr>
          <w:spacing w:val="-18"/>
          <w:sz w:val="24"/>
          <w:szCs w:val="24"/>
        </w:rPr>
        <w:t xml:space="preserve"> </w:t>
      </w:r>
      <w:r w:rsidR="005C4ACE" w:rsidRPr="0048625F">
        <w:rPr>
          <w:sz w:val="24"/>
          <w:szCs w:val="24"/>
        </w:rPr>
        <w:t>Referência;</w:t>
      </w:r>
    </w:p>
    <w:p w14:paraId="26DB6644" w14:textId="77777777" w:rsidR="005C4ACE" w:rsidRPr="0048625F" w:rsidRDefault="005C4ACE" w:rsidP="0048625F">
      <w:pPr>
        <w:pStyle w:val="PargrafodaLista"/>
        <w:numPr>
          <w:ilvl w:val="1"/>
          <w:numId w:val="20"/>
        </w:numPr>
        <w:tabs>
          <w:tab w:val="left" w:pos="1033"/>
        </w:tabs>
        <w:spacing w:before="90"/>
        <w:ind w:left="0" w:right="-7" w:firstLine="284"/>
        <w:rPr>
          <w:sz w:val="24"/>
          <w:szCs w:val="24"/>
        </w:rPr>
      </w:pPr>
      <w:r w:rsidRPr="0048625F">
        <w:rPr>
          <w:sz w:val="24"/>
          <w:szCs w:val="24"/>
        </w:rPr>
        <w:t xml:space="preserve"> ANEXO II – Relação dos Itens da</w:t>
      </w:r>
      <w:r w:rsidRPr="0048625F">
        <w:rPr>
          <w:spacing w:val="-1"/>
          <w:sz w:val="24"/>
          <w:szCs w:val="24"/>
        </w:rPr>
        <w:t xml:space="preserve"> </w:t>
      </w:r>
      <w:r w:rsidRPr="0048625F">
        <w:rPr>
          <w:sz w:val="24"/>
          <w:szCs w:val="24"/>
        </w:rPr>
        <w:t>Licitação;</w:t>
      </w:r>
    </w:p>
    <w:p w14:paraId="49EF0B0E" w14:textId="77777777" w:rsidR="005C4ACE" w:rsidRPr="0048625F" w:rsidRDefault="005C4ACE" w:rsidP="0048625F">
      <w:pPr>
        <w:pStyle w:val="PargrafodaLista"/>
        <w:numPr>
          <w:ilvl w:val="1"/>
          <w:numId w:val="20"/>
        </w:numPr>
        <w:tabs>
          <w:tab w:val="left" w:pos="1033"/>
        </w:tabs>
        <w:spacing w:before="90"/>
        <w:ind w:left="0" w:right="-7" w:firstLine="284"/>
        <w:rPr>
          <w:sz w:val="24"/>
          <w:szCs w:val="24"/>
        </w:rPr>
      </w:pPr>
      <w:r w:rsidRPr="0048625F">
        <w:rPr>
          <w:sz w:val="24"/>
          <w:szCs w:val="24"/>
        </w:rPr>
        <w:t xml:space="preserve"> ANEXO III – Exigências para</w:t>
      </w:r>
      <w:r w:rsidRPr="0048625F">
        <w:rPr>
          <w:spacing w:val="-34"/>
          <w:sz w:val="24"/>
          <w:szCs w:val="24"/>
        </w:rPr>
        <w:t xml:space="preserve"> </w:t>
      </w:r>
      <w:r w:rsidRPr="0048625F">
        <w:rPr>
          <w:sz w:val="24"/>
          <w:szCs w:val="24"/>
        </w:rPr>
        <w:t>Habilitação;</w:t>
      </w:r>
    </w:p>
    <w:p w14:paraId="7287F572" w14:textId="77777777" w:rsidR="005C4ACE" w:rsidRPr="0048625F" w:rsidRDefault="005C4ACE" w:rsidP="0048625F">
      <w:pPr>
        <w:pStyle w:val="PargrafodaLista"/>
        <w:numPr>
          <w:ilvl w:val="1"/>
          <w:numId w:val="20"/>
        </w:numPr>
        <w:tabs>
          <w:tab w:val="left" w:pos="1033"/>
        </w:tabs>
        <w:spacing w:before="90"/>
        <w:ind w:left="0" w:right="-7" w:firstLine="284"/>
        <w:rPr>
          <w:sz w:val="24"/>
          <w:szCs w:val="24"/>
        </w:rPr>
      </w:pPr>
      <w:r w:rsidRPr="0048625F">
        <w:rPr>
          <w:sz w:val="24"/>
          <w:szCs w:val="24"/>
        </w:rPr>
        <w:t xml:space="preserve"> ANEXO IV – Modelo de</w:t>
      </w:r>
      <w:r w:rsidRPr="0048625F">
        <w:rPr>
          <w:spacing w:val="-12"/>
          <w:sz w:val="24"/>
          <w:szCs w:val="24"/>
        </w:rPr>
        <w:t xml:space="preserve"> </w:t>
      </w:r>
      <w:r w:rsidRPr="0048625F">
        <w:rPr>
          <w:sz w:val="24"/>
          <w:szCs w:val="24"/>
        </w:rPr>
        <w:t>proposta;</w:t>
      </w:r>
    </w:p>
    <w:p w14:paraId="64DFFCB0" w14:textId="77777777" w:rsidR="005C4ACE" w:rsidRPr="0048625F" w:rsidRDefault="005C4ACE" w:rsidP="0048625F">
      <w:pPr>
        <w:pStyle w:val="PargrafodaLista"/>
        <w:numPr>
          <w:ilvl w:val="1"/>
          <w:numId w:val="20"/>
        </w:numPr>
        <w:tabs>
          <w:tab w:val="left" w:pos="1033"/>
        </w:tabs>
        <w:spacing w:before="90"/>
        <w:ind w:left="0" w:right="-7" w:firstLine="284"/>
        <w:rPr>
          <w:sz w:val="24"/>
          <w:szCs w:val="24"/>
        </w:rPr>
      </w:pPr>
      <w:r w:rsidRPr="0048625F">
        <w:rPr>
          <w:sz w:val="24"/>
          <w:szCs w:val="24"/>
        </w:rPr>
        <w:t xml:space="preserve"> ANEXO V – Termo de Adesão –</w:t>
      </w:r>
      <w:r w:rsidRPr="0048625F">
        <w:rPr>
          <w:spacing w:val="5"/>
          <w:sz w:val="24"/>
          <w:szCs w:val="24"/>
        </w:rPr>
        <w:t xml:space="preserve"> </w:t>
      </w:r>
      <w:r w:rsidRPr="0048625F">
        <w:rPr>
          <w:sz w:val="24"/>
          <w:szCs w:val="24"/>
        </w:rPr>
        <w:t>BNC</w:t>
      </w:r>
    </w:p>
    <w:p w14:paraId="7FEDE9E3" w14:textId="77777777" w:rsidR="005C4ACE" w:rsidRPr="0048625F" w:rsidRDefault="005C4ACE" w:rsidP="0048625F">
      <w:pPr>
        <w:pStyle w:val="PargrafodaLista"/>
        <w:numPr>
          <w:ilvl w:val="1"/>
          <w:numId w:val="20"/>
        </w:numPr>
        <w:tabs>
          <w:tab w:val="left" w:pos="1033"/>
        </w:tabs>
        <w:spacing w:before="90"/>
        <w:ind w:left="0" w:right="-7" w:firstLine="284"/>
        <w:rPr>
          <w:sz w:val="24"/>
          <w:szCs w:val="24"/>
        </w:rPr>
      </w:pPr>
      <w:r w:rsidRPr="0048625F">
        <w:rPr>
          <w:sz w:val="24"/>
          <w:szCs w:val="24"/>
        </w:rPr>
        <w:t xml:space="preserve"> ANEXO VI – Custo pela utilização do</w:t>
      </w:r>
      <w:r w:rsidRPr="0048625F">
        <w:rPr>
          <w:spacing w:val="-9"/>
          <w:sz w:val="24"/>
          <w:szCs w:val="24"/>
        </w:rPr>
        <w:t xml:space="preserve"> </w:t>
      </w:r>
      <w:r w:rsidRPr="0048625F">
        <w:rPr>
          <w:sz w:val="24"/>
          <w:szCs w:val="24"/>
        </w:rPr>
        <w:t>sistema;</w:t>
      </w:r>
    </w:p>
    <w:p w14:paraId="6532B6A1" w14:textId="6E03D567" w:rsidR="005C4ACE" w:rsidRPr="0048625F" w:rsidRDefault="005C4ACE" w:rsidP="0048625F">
      <w:pPr>
        <w:pStyle w:val="PargrafodaLista"/>
        <w:numPr>
          <w:ilvl w:val="1"/>
          <w:numId w:val="20"/>
        </w:numPr>
        <w:tabs>
          <w:tab w:val="left" w:pos="1033"/>
        </w:tabs>
        <w:spacing w:before="90"/>
        <w:ind w:left="0" w:right="-7" w:firstLine="284"/>
        <w:rPr>
          <w:sz w:val="24"/>
          <w:szCs w:val="24"/>
        </w:rPr>
      </w:pPr>
      <w:r w:rsidRPr="0048625F">
        <w:rPr>
          <w:sz w:val="24"/>
          <w:szCs w:val="24"/>
        </w:rPr>
        <w:t xml:space="preserve"> ANEXO VII – Declarações </w:t>
      </w:r>
      <w:r w:rsidR="006E58BD" w:rsidRPr="0048625F">
        <w:rPr>
          <w:sz w:val="24"/>
          <w:szCs w:val="24"/>
        </w:rPr>
        <w:t>Unificadas</w:t>
      </w:r>
    </w:p>
    <w:p w14:paraId="2E862B24" w14:textId="7AD36DF7" w:rsidR="00DB06F9" w:rsidRPr="0048625F" w:rsidRDefault="005C4ACE" w:rsidP="0048625F">
      <w:pPr>
        <w:pStyle w:val="PargrafodaLista"/>
        <w:numPr>
          <w:ilvl w:val="1"/>
          <w:numId w:val="20"/>
        </w:numPr>
        <w:tabs>
          <w:tab w:val="left" w:pos="1033"/>
        </w:tabs>
        <w:spacing w:before="90"/>
        <w:ind w:left="0" w:right="-7" w:firstLine="284"/>
        <w:rPr>
          <w:sz w:val="24"/>
          <w:szCs w:val="24"/>
        </w:rPr>
      </w:pPr>
      <w:r w:rsidRPr="0048625F">
        <w:rPr>
          <w:sz w:val="24"/>
          <w:szCs w:val="24"/>
        </w:rPr>
        <w:t xml:space="preserve">ANEXO VIII – </w:t>
      </w:r>
      <w:r w:rsidR="006E58BD" w:rsidRPr="0048625F">
        <w:rPr>
          <w:sz w:val="24"/>
          <w:szCs w:val="24"/>
        </w:rPr>
        <w:t>Minuta da Ata de Registro de Preços</w:t>
      </w:r>
    </w:p>
    <w:p w14:paraId="660110EE" w14:textId="77777777" w:rsidR="00437BD8" w:rsidRDefault="00437BD8" w:rsidP="0048625F">
      <w:pPr>
        <w:pStyle w:val="PargrafodaLista"/>
        <w:tabs>
          <w:tab w:val="left" w:pos="1033"/>
        </w:tabs>
        <w:spacing w:before="90"/>
        <w:ind w:left="0" w:right="-7"/>
        <w:jc w:val="right"/>
        <w:rPr>
          <w:sz w:val="24"/>
          <w:szCs w:val="24"/>
        </w:rPr>
      </w:pPr>
    </w:p>
    <w:p w14:paraId="6C31D320" w14:textId="0AF0BCA7" w:rsidR="00320D8B" w:rsidRPr="0048625F" w:rsidRDefault="00A07ED4" w:rsidP="0048625F">
      <w:pPr>
        <w:pStyle w:val="PargrafodaLista"/>
        <w:tabs>
          <w:tab w:val="left" w:pos="1033"/>
        </w:tabs>
        <w:spacing w:before="90"/>
        <w:ind w:left="0" w:right="-7"/>
        <w:jc w:val="right"/>
        <w:rPr>
          <w:sz w:val="24"/>
          <w:szCs w:val="24"/>
        </w:rPr>
      </w:pPr>
      <w:r w:rsidRPr="0048625F">
        <w:rPr>
          <w:sz w:val="24"/>
          <w:szCs w:val="24"/>
        </w:rPr>
        <w:t xml:space="preserve">Alto Araguaia, </w:t>
      </w:r>
      <w:r w:rsidR="00A676EE">
        <w:rPr>
          <w:sz w:val="24"/>
          <w:szCs w:val="24"/>
        </w:rPr>
        <w:t>26</w:t>
      </w:r>
      <w:r w:rsidRPr="0048625F">
        <w:rPr>
          <w:sz w:val="24"/>
          <w:szCs w:val="24"/>
        </w:rPr>
        <w:t xml:space="preserve"> de</w:t>
      </w:r>
      <w:r w:rsidR="00DB06F9" w:rsidRPr="0048625F">
        <w:rPr>
          <w:sz w:val="24"/>
          <w:szCs w:val="24"/>
        </w:rPr>
        <w:t xml:space="preserve"> </w:t>
      </w:r>
      <w:r w:rsidR="00A676EE">
        <w:rPr>
          <w:sz w:val="24"/>
          <w:szCs w:val="24"/>
        </w:rPr>
        <w:t>Junho</w:t>
      </w:r>
      <w:r w:rsidRPr="0048625F">
        <w:rPr>
          <w:sz w:val="24"/>
          <w:szCs w:val="24"/>
        </w:rPr>
        <w:t xml:space="preserve"> de </w:t>
      </w:r>
      <w:r w:rsidR="00D3081F" w:rsidRPr="0048625F">
        <w:rPr>
          <w:sz w:val="24"/>
          <w:szCs w:val="24"/>
        </w:rPr>
        <w:t>202</w:t>
      </w:r>
      <w:r w:rsidR="006B7DDA" w:rsidRPr="0048625F">
        <w:rPr>
          <w:sz w:val="24"/>
          <w:szCs w:val="24"/>
        </w:rPr>
        <w:t>6</w:t>
      </w:r>
      <w:r w:rsidRPr="0048625F">
        <w:rPr>
          <w:sz w:val="24"/>
          <w:szCs w:val="24"/>
        </w:rPr>
        <w:t>.</w:t>
      </w:r>
    </w:p>
    <w:p w14:paraId="3B8BB948" w14:textId="77777777" w:rsidR="00814EBD" w:rsidRPr="0048625F" w:rsidRDefault="00814EBD" w:rsidP="0048625F">
      <w:pPr>
        <w:ind w:right="-7"/>
        <w:rPr>
          <w:b/>
          <w:sz w:val="24"/>
          <w:szCs w:val="24"/>
        </w:rPr>
      </w:pPr>
    </w:p>
    <w:p w14:paraId="7A4FCBBB" w14:textId="77777777" w:rsidR="00DB06F9" w:rsidRDefault="00DB06F9" w:rsidP="0048625F">
      <w:pPr>
        <w:ind w:right="-7"/>
        <w:jc w:val="center"/>
        <w:rPr>
          <w:b/>
          <w:sz w:val="24"/>
          <w:szCs w:val="24"/>
        </w:rPr>
      </w:pPr>
    </w:p>
    <w:p w14:paraId="4AC10D49" w14:textId="77777777" w:rsidR="00437BD8" w:rsidRPr="0048625F" w:rsidRDefault="00437BD8" w:rsidP="0048625F">
      <w:pPr>
        <w:ind w:right="-7"/>
        <w:jc w:val="center"/>
        <w:rPr>
          <w:b/>
          <w:sz w:val="24"/>
          <w:szCs w:val="24"/>
        </w:rPr>
      </w:pPr>
    </w:p>
    <w:p w14:paraId="537A04FB" w14:textId="77777777" w:rsidR="002B57C6" w:rsidRDefault="002B57C6" w:rsidP="00437BD8">
      <w:pPr>
        <w:ind w:right="-7"/>
        <w:jc w:val="center"/>
        <w:rPr>
          <w:b/>
          <w:bCs/>
          <w:sz w:val="24"/>
          <w:szCs w:val="24"/>
        </w:rPr>
      </w:pPr>
      <w:r w:rsidRPr="002B57C6">
        <w:rPr>
          <w:b/>
          <w:sz w:val="24"/>
          <w:szCs w:val="24"/>
        </w:rPr>
        <w:t>PAULO ROBERTO BERLIN PERES</w:t>
      </w:r>
      <w:r w:rsidRPr="002B57C6">
        <w:rPr>
          <w:b/>
          <w:bCs/>
          <w:sz w:val="24"/>
          <w:szCs w:val="24"/>
        </w:rPr>
        <w:t xml:space="preserve"> </w:t>
      </w:r>
    </w:p>
    <w:p w14:paraId="21B01C90" w14:textId="0486EC4A" w:rsidR="00320D8B" w:rsidRPr="00437BD8" w:rsidRDefault="00437BD8" w:rsidP="002B57C6">
      <w:pPr>
        <w:ind w:right="-7"/>
        <w:jc w:val="center"/>
        <w:rPr>
          <w:bCs/>
          <w:sz w:val="24"/>
          <w:szCs w:val="24"/>
        </w:rPr>
        <w:sectPr w:rsidR="00320D8B" w:rsidRPr="00437BD8" w:rsidSect="00CA4666">
          <w:headerReference w:type="default" r:id="rId22"/>
          <w:footerReference w:type="default" r:id="rId23"/>
          <w:pgSz w:w="11900" w:h="16840"/>
          <w:pgMar w:top="1134" w:right="701" w:bottom="1701" w:left="709" w:header="215" w:footer="1145" w:gutter="0"/>
          <w:cols w:space="720"/>
        </w:sectPr>
      </w:pPr>
      <w:r w:rsidRPr="00437BD8">
        <w:rPr>
          <w:bCs/>
          <w:sz w:val="24"/>
          <w:szCs w:val="24"/>
        </w:rPr>
        <w:t xml:space="preserve">Secretário Municipal de </w:t>
      </w:r>
      <w:r w:rsidR="002B57C6">
        <w:rPr>
          <w:bCs/>
          <w:sz w:val="24"/>
          <w:szCs w:val="24"/>
        </w:rPr>
        <w:t xml:space="preserve"> Administração</w:t>
      </w:r>
    </w:p>
    <w:p w14:paraId="7C449175" w14:textId="77777777" w:rsidR="00320D8B" w:rsidRPr="0048625F" w:rsidRDefault="00A07ED4" w:rsidP="0048625F">
      <w:pPr>
        <w:pStyle w:val="Ttulo1"/>
        <w:spacing w:before="90"/>
        <w:ind w:left="0" w:right="-7"/>
        <w:jc w:val="center"/>
      </w:pPr>
      <w:r w:rsidRPr="0048625F">
        <w:t xml:space="preserve">ANEXO </w:t>
      </w:r>
      <w:r w:rsidR="000E4E7C" w:rsidRPr="0048625F">
        <w:t>I</w:t>
      </w:r>
    </w:p>
    <w:p w14:paraId="4E8C2D71" w14:textId="77777777" w:rsidR="00101E40" w:rsidRPr="00101E40" w:rsidRDefault="00101E40" w:rsidP="00101E40">
      <w:pPr>
        <w:widowControl/>
        <w:autoSpaceDE/>
        <w:autoSpaceDN/>
        <w:spacing w:before="20" w:after="20"/>
        <w:jc w:val="center"/>
        <w:rPr>
          <w:b/>
          <w:sz w:val="24"/>
          <w:szCs w:val="24"/>
          <w:u w:val="single"/>
          <w:lang w:eastAsia="pt-BR"/>
        </w:rPr>
      </w:pPr>
      <w:bookmarkStart w:id="1" w:name="OLE_LINK1"/>
      <w:r w:rsidRPr="00101E40">
        <w:rPr>
          <w:b/>
          <w:sz w:val="24"/>
          <w:szCs w:val="24"/>
          <w:u w:val="single"/>
          <w:lang w:eastAsia="pt-BR"/>
        </w:rPr>
        <w:t xml:space="preserve">TERMO DE REFERÊNCIA </w:t>
      </w:r>
    </w:p>
    <w:p w14:paraId="72B822C9" w14:textId="77777777" w:rsidR="00101E40" w:rsidRPr="00101E40" w:rsidRDefault="00101E40" w:rsidP="00101E40">
      <w:pPr>
        <w:widowControl/>
        <w:autoSpaceDE/>
        <w:autoSpaceDN/>
        <w:spacing w:before="20" w:after="20"/>
        <w:jc w:val="center"/>
        <w:rPr>
          <w:b/>
          <w:sz w:val="24"/>
          <w:szCs w:val="24"/>
          <w:u w:val="single"/>
          <w:lang w:eastAsia="pt-BR"/>
        </w:rPr>
      </w:pPr>
    </w:p>
    <w:p w14:paraId="1D1B77F3" w14:textId="77777777" w:rsidR="00101E40" w:rsidRPr="00101E40" w:rsidRDefault="00101E40" w:rsidP="00101E40">
      <w:pPr>
        <w:widowControl/>
        <w:autoSpaceDE/>
        <w:autoSpaceDN/>
        <w:spacing w:before="20" w:after="20"/>
        <w:jc w:val="center"/>
        <w:rPr>
          <w:b/>
          <w:sz w:val="24"/>
          <w:szCs w:val="24"/>
          <w:u w:val="single"/>
          <w:lang w:eastAsia="pt-BR"/>
        </w:rPr>
      </w:pPr>
    </w:p>
    <w:tbl>
      <w:tblPr>
        <w:tblpPr w:leftFromText="141" w:rightFromText="141" w:vertAnchor="text" w:horzAnchor="margin" w:tblpXSpec="center" w:tblpY="192"/>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2"/>
        <w:gridCol w:w="4589"/>
      </w:tblGrid>
      <w:tr w:rsidR="00101E40" w:rsidRPr="00101E40" w14:paraId="34C5873B" w14:textId="77777777" w:rsidTr="00B06050">
        <w:tc>
          <w:tcPr>
            <w:tcW w:w="9351" w:type="dxa"/>
            <w:gridSpan w:val="2"/>
            <w:shd w:val="clear" w:color="auto" w:fill="BFBFBF"/>
          </w:tcPr>
          <w:p w14:paraId="41D573BA" w14:textId="77777777" w:rsidR="00101E40" w:rsidRPr="00101E40" w:rsidRDefault="00101E40" w:rsidP="00101E40">
            <w:pPr>
              <w:widowControl/>
              <w:autoSpaceDE/>
              <w:autoSpaceDN/>
              <w:spacing w:before="20" w:after="20"/>
              <w:rPr>
                <w:b/>
                <w:w w:val="98"/>
                <w:sz w:val="24"/>
                <w:szCs w:val="24"/>
                <w:lang w:eastAsia="pt-BR"/>
              </w:rPr>
            </w:pPr>
            <w:r w:rsidRPr="00101E40">
              <w:rPr>
                <w:b/>
                <w:w w:val="98"/>
                <w:sz w:val="24"/>
                <w:szCs w:val="24"/>
                <w:lang w:eastAsia="pt-BR"/>
              </w:rPr>
              <w:t>DAS INFORMAÇÕES PRIMÁRIAS:</w:t>
            </w:r>
          </w:p>
        </w:tc>
      </w:tr>
      <w:tr w:rsidR="00101E40" w:rsidRPr="00101E40" w14:paraId="1906481B" w14:textId="77777777" w:rsidTr="00B06050">
        <w:tc>
          <w:tcPr>
            <w:tcW w:w="4762" w:type="dxa"/>
          </w:tcPr>
          <w:p w14:paraId="18E1A20D" w14:textId="77777777" w:rsidR="00101E40" w:rsidRPr="00101E40" w:rsidRDefault="00101E40" w:rsidP="00101E40">
            <w:pPr>
              <w:widowControl/>
              <w:autoSpaceDE/>
              <w:autoSpaceDN/>
              <w:spacing w:before="20" w:after="20"/>
              <w:rPr>
                <w:b/>
                <w:w w:val="98"/>
                <w:sz w:val="24"/>
                <w:szCs w:val="24"/>
                <w:lang w:eastAsia="pt-BR"/>
              </w:rPr>
            </w:pPr>
            <w:r w:rsidRPr="00101E40">
              <w:rPr>
                <w:b/>
                <w:w w:val="98"/>
                <w:sz w:val="24"/>
                <w:szCs w:val="24"/>
                <w:lang w:eastAsia="pt-BR"/>
              </w:rPr>
              <w:t>Órgão Requerente:</w:t>
            </w:r>
          </w:p>
        </w:tc>
        <w:tc>
          <w:tcPr>
            <w:tcW w:w="4589" w:type="dxa"/>
          </w:tcPr>
          <w:p w14:paraId="2312885E" w14:textId="77777777" w:rsidR="00101E40" w:rsidRPr="00101E40" w:rsidRDefault="00101E40" w:rsidP="00101E40">
            <w:pPr>
              <w:widowControl/>
              <w:numPr>
                <w:ilvl w:val="0"/>
                <w:numId w:val="42"/>
              </w:numPr>
              <w:autoSpaceDE/>
              <w:autoSpaceDN/>
              <w:spacing w:before="20" w:after="20"/>
              <w:ind w:left="215" w:hanging="215"/>
              <w:jc w:val="both"/>
              <w:rPr>
                <w:b/>
                <w:w w:val="98"/>
                <w:sz w:val="24"/>
                <w:szCs w:val="24"/>
                <w:lang w:eastAsia="pt-BR"/>
              </w:rPr>
            </w:pPr>
            <w:r w:rsidRPr="00101E40">
              <w:rPr>
                <w:b/>
                <w:w w:val="98"/>
                <w:sz w:val="24"/>
                <w:szCs w:val="24"/>
                <w:lang w:eastAsia="pt-BR"/>
              </w:rPr>
              <w:t>Descrição de Categoria de Investimento:</w:t>
            </w:r>
          </w:p>
        </w:tc>
      </w:tr>
      <w:tr w:rsidR="00101E40" w:rsidRPr="00101E40" w14:paraId="693E4B84" w14:textId="77777777" w:rsidTr="00B06050">
        <w:trPr>
          <w:trHeight w:val="3175"/>
        </w:trPr>
        <w:tc>
          <w:tcPr>
            <w:tcW w:w="4762" w:type="dxa"/>
          </w:tcPr>
          <w:p w14:paraId="2108F200" w14:textId="77777777" w:rsidR="00101E40" w:rsidRPr="00101E40" w:rsidRDefault="00101E40" w:rsidP="00101E40">
            <w:pPr>
              <w:widowControl/>
              <w:autoSpaceDE/>
              <w:autoSpaceDN/>
              <w:spacing w:before="20" w:after="20"/>
              <w:rPr>
                <w:b/>
                <w:bCs/>
                <w:w w:val="98"/>
                <w:sz w:val="24"/>
                <w:szCs w:val="24"/>
                <w:lang w:eastAsia="pt-BR"/>
              </w:rPr>
            </w:pPr>
            <w:r w:rsidRPr="00101E40">
              <w:rPr>
                <w:b/>
                <w:bCs/>
                <w:w w:val="98"/>
                <w:sz w:val="24"/>
                <w:szCs w:val="24"/>
                <w:lang w:eastAsia="pt-BR"/>
              </w:rPr>
              <w:t xml:space="preserve">SECRETARIA MUNICIPAL DE ADMINISTRAÇÃO </w:t>
            </w:r>
          </w:p>
          <w:p w14:paraId="6F38BAB2" w14:textId="77777777" w:rsidR="00101E40" w:rsidRPr="00101E40" w:rsidRDefault="00101E40" w:rsidP="00101E40">
            <w:pPr>
              <w:widowControl/>
              <w:autoSpaceDE/>
              <w:autoSpaceDN/>
              <w:spacing w:before="20" w:after="20"/>
              <w:rPr>
                <w:b/>
                <w:bCs/>
                <w:w w:val="98"/>
                <w:sz w:val="24"/>
                <w:szCs w:val="24"/>
                <w:lang w:eastAsia="pt-BR"/>
              </w:rPr>
            </w:pPr>
          </w:p>
          <w:p w14:paraId="6E5F308D" w14:textId="77777777" w:rsidR="00101E40" w:rsidRPr="00101E40" w:rsidRDefault="00101E40" w:rsidP="00101E40">
            <w:pPr>
              <w:widowControl/>
              <w:autoSpaceDE/>
              <w:autoSpaceDN/>
              <w:spacing w:before="20" w:after="20"/>
              <w:rPr>
                <w:b/>
                <w:w w:val="98"/>
                <w:sz w:val="24"/>
                <w:szCs w:val="24"/>
                <w:lang w:eastAsia="pt-BR"/>
              </w:rPr>
            </w:pPr>
          </w:p>
          <w:p w14:paraId="54D69505" w14:textId="77777777" w:rsidR="00101E40" w:rsidRPr="00101E40" w:rsidRDefault="00101E40" w:rsidP="00101E40">
            <w:pPr>
              <w:widowControl/>
              <w:numPr>
                <w:ilvl w:val="0"/>
                <w:numId w:val="44"/>
              </w:numPr>
              <w:autoSpaceDE/>
              <w:autoSpaceDN/>
              <w:spacing w:before="20" w:after="20"/>
              <w:ind w:left="318" w:hanging="284"/>
              <w:jc w:val="both"/>
              <w:rPr>
                <w:b/>
                <w:w w:val="98"/>
                <w:sz w:val="24"/>
                <w:szCs w:val="24"/>
                <w:lang w:eastAsia="pt-BR"/>
              </w:rPr>
            </w:pPr>
            <w:r w:rsidRPr="00101E40">
              <w:rPr>
                <w:b/>
                <w:w w:val="98"/>
                <w:sz w:val="24"/>
                <w:szCs w:val="24"/>
                <w:lang w:eastAsia="pt-BR"/>
              </w:rPr>
              <w:t>Unidade Solicitante:</w:t>
            </w:r>
          </w:p>
          <w:p w14:paraId="471FCE23" w14:textId="77777777" w:rsidR="00101E40" w:rsidRPr="00101E40" w:rsidRDefault="00101E40" w:rsidP="00101E40">
            <w:pPr>
              <w:widowControl/>
              <w:autoSpaceDE/>
              <w:autoSpaceDN/>
              <w:spacing w:before="20" w:after="20"/>
              <w:rPr>
                <w:w w:val="98"/>
                <w:sz w:val="24"/>
                <w:szCs w:val="24"/>
                <w:lang w:eastAsia="pt-BR"/>
              </w:rPr>
            </w:pPr>
            <w:r w:rsidRPr="00101E40">
              <w:rPr>
                <w:w w:val="98"/>
                <w:sz w:val="24"/>
                <w:szCs w:val="24"/>
                <w:lang w:eastAsia="pt-BR"/>
              </w:rPr>
              <w:t>- Secretaria Municipal de Administração</w:t>
            </w:r>
          </w:p>
          <w:p w14:paraId="2A33EF14" w14:textId="77777777" w:rsidR="00101E40" w:rsidRPr="00101E40" w:rsidRDefault="00101E40" w:rsidP="00101E40">
            <w:pPr>
              <w:widowControl/>
              <w:autoSpaceDE/>
              <w:autoSpaceDN/>
              <w:spacing w:before="20" w:after="20"/>
              <w:rPr>
                <w:w w:val="98"/>
                <w:sz w:val="24"/>
                <w:szCs w:val="24"/>
                <w:lang w:eastAsia="pt-BR"/>
              </w:rPr>
            </w:pPr>
            <w:r w:rsidRPr="00101E40">
              <w:rPr>
                <w:w w:val="98"/>
                <w:sz w:val="24"/>
                <w:szCs w:val="24"/>
                <w:lang w:eastAsia="pt-BR"/>
              </w:rPr>
              <w:t>- Secretaria Municipal de Assistência e Desenvolvimento</w:t>
            </w:r>
          </w:p>
          <w:p w14:paraId="2567AE5B" w14:textId="77777777" w:rsidR="00101E40" w:rsidRPr="00101E40" w:rsidRDefault="00101E40" w:rsidP="00101E40">
            <w:pPr>
              <w:widowControl/>
              <w:autoSpaceDE/>
              <w:autoSpaceDN/>
              <w:spacing w:before="20" w:after="20"/>
              <w:rPr>
                <w:w w:val="98"/>
                <w:sz w:val="24"/>
                <w:szCs w:val="24"/>
                <w:lang w:eastAsia="pt-BR"/>
              </w:rPr>
            </w:pPr>
            <w:r w:rsidRPr="00101E40">
              <w:rPr>
                <w:w w:val="98"/>
                <w:sz w:val="24"/>
                <w:szCs w:val="24"/>
                <w:lang w:eastAsia="pt-BR"/>
              </w:rPr>
              <w:t>- Secretaria Municipal de Agricultura e Meio Ambiente</w:t>
            </w:r>
          </w:p>
        </w:tc>
        <w:tc>
          <w:tcPr>
            <w:tcW w:w="4589" w:type="dxa"/>
          </w:tcPr>
          <w:p w14:paraId="1598959B" w14:textId="77777777" w:rsidR="00101E40" w:rsidRPr="00101E40" w:rsidRDefault="00101E40" w:rsidP="00101E40">
            <w:pPr>
              <w:widowControl/>
              <w:autoSpaceDE/>
              <w:autoSpaceDN/>
              <w:spacing w:before="20" w:after="20"/>
              <w:rPr>
                <w:w w:val="98"/>
                <w:sz w:val="24"/>
                <w:szCs w:val="24"/>
                <w:lang w:eastAsia="pt-BR"/>
              </w:rPr>
            </w:pPr>
            <w:r w:rsidRPr="00101E40">
              <w:rPr>
                <w:w w:val="98"/>
                <w:sz w:val="24"/>
                <w:szCs w:val="24"/>
                <w:lang w:eastAsia="pt-BR"/>
              </w:rPr>
              <w:t>(   ) Material de Consumo</w:t>
            </w:r>
          </w:p>
          <w:p w14:paraId="19B005CC" w14:textId="77777777" w:rsidR="00101E40" w:rsidRPr="00101E40" w:rsidRDefault="00101E40" w:rsidP="00101E40">
            <w:pPr>
              <w:widowControl/>
              <w:autoSpaceDE/>
              <w:autoSpaceDN/>
              <w:spacing w:before="20" w:after="20"/>
              <w:rPr>
                <w:w w:val="98"/>
                <w:sz w:val="24"/>
                <w:szCs w:val="24"/>
                <w:lang w:eastAsia="pt-BR"/>
              </w:rPr>
            </w:pPr>
            <w:r w:rsidRPr="00101E40">
              <w:rPr>
                <w:w w:val="98"/>
                <w:sz w:val="24"/>
                <w:szCs w:val="24"/>
                <w:lang w:eastAsia="pt-BR"/>
              </w:rPr>
              <w:t>( X ) Equipamentos e Material Permanente</w:t>
            </w:r>
          </w:p>
          <w:p w14:paraId="10DB1637" w14:textId="77777777" w:rsidR="00101E40" w:rsidRPr="00101E40" w:rsidRDefault="00101E40" w:rsidP="00101E40">
            <w:pPr>
              <w:widowControl/>
              <w:autoSpaceDE/>
              <w:autoSpaceDN/>
              <w:spacing w:before="20" w:after="20"/>
              <w:rPr>
                <w:w w:val="98"/>
                <w:sz w:val="24"/>
                <w:szCs w:val="24"/>
                <w:lang w:eastAsia="pt-BR"/>
              </w:rPr>
            </w:pPr>
            <w:r w:rsidRPr="00101E40">
              <w:rPr>
                <w:w w:val="98"/>
                <w:sz w:val="24"/>
                <w:szCs w:val="24"/>
                <w:lang w:eastAsia="pt-BR"/>
              </w:rPr>
              <w:t xml:space="preserve">(   ) Outros Serviços de Terceiros – P. Jurídica </w:t>
            </w:r>
          </w:p>
          <w:p w14:paraId="3FEFEAD0" w14:textId="77777777" w:rsidR="00101E40" w:rsidRPr="00101E40" w:rsidRDefault="00101E40" w:rsidP="00101E40">
            <w:pPr>
              <w:widowControl/>
              <w:autoSpaceDE/>
              <w:autoSpaceDN/>
              <w:spacing w:before="20" w:after="20"/>
              <w:rPr>
                <w:w w:val="98"/>
                <w:sz w:val="24"/>
                <w:szCs w:val="24"/>
                <w:lang w:eastAsia="pt-BR"/>
              </w:rPr>
            </w:pPr>
            <w:r w:rsidRPr="00101E40">
              <w:rPr>
                <w:w w:val="98"/>
                <w:sz w:val="24"/>
                <w:szCs w:val="24"/>
                <w:lang w:eastAsia="pt-BR"/>
              </w:rPr>
              <w:t>(    ) Outros Serviços de Terceiros – P. Física</w:t>
            </w:r>
          </w:p>
          <w:p w14:paraId="720FF531" w14:textId="77777777" w:rsidR="00101E40" w:rsidRPr="00101E40" w:rsidRDefault="00101E40" w:rsidP="00101E40">
            <w:pPr>
              <w:widowControl/>
              <w:autoSpaceDE/>
              <w:autoSpaceDN/>
              <w:spacing w:before="20" w:after="20"/>
              <w:rPr>
                <w:b/>
                <w:w w:val="98"/>
                <w:sz w:val="24"/>
                <w:szCs w:val="24"/>
                <w:lang w:eastAsia="pt-BR"/>
              </w:rPr>
            </w:pPr>
            <w:r w:rsidRPr="00101E40">
              <w:rPr>
                <w:w w:val="98"/>
                <w:sz w:val="24"/>
                <w:szCs w:val="24"/>
                <w:lang w:eastAsia="pt-BR"/>
              </w:rPr>
              <w:t>(    ) Obras e Instalações</w:t>
            </w:r>
          </w:p>
        </w:tc>
      </w:tr>
      <w:tr w:rsidR="00101E40" w:rsidRPr="00101E40" w14:paraId="62BD9735" w14:textId="77777777" w:rsidTr="00B06050">
        <w:tc>
          <w:tcPr>
            <w:tcW w:w="9351" w:type="dxa"/>
            <w:gridSpan w:val="2"/>
            <w:shd w:val="clear" w:color="auto" w:fill="BFBFBF"/>
          </w:tcPr>
          <w:p w14:paraId="15E3E464" w14:textId="77777777" w:rsidR="00101E40" w:rsidRPr="00101E40" w:rsidRDefault="00101E40" w:rsidP="00101E40">
            <w:pPr>
              <w:widowControl/>
              <w:autoSpaceDE/>
              <w:autoSpaceDN/>
              <w:spacing w:before="20" w:after="20"/>
              <w:rPr>
                <w:w w:val="98"/>
                <w:sz w:val="24"/>
                <w:szCs w:val="24"/>
                <w:lang w:eastAsia="pt-BR"/>
              </w:rPr>
            </w:pPr>
            <w:r w:rsidRPr="00101E40">
              <w:rPr>
                <w:b/>
                <w:w w:val="98"/>
                <w:sz w:val="24"/>
                <w:szCs w:val="24"/>
                <w:lang w:eastAsia="pt-BR"/>
              </w:rPr>
              <w:t>MODALIDADE E O TIPO DE LICITAÇÃO:</w:t>
            </w:r>
          </w:p>
        </w:tc>
      </w:tr>
      <w:tr w:rsidR="00101E40" w:rsidRPr="00101E40" w14:paraId="73D8E323" w14:textId="77777777" w:rsidTr="00B06050">
        <w:tc>
          <w:tcPr>
            <w:tcW w:w="4762" w:type="dxa"/>
          </w:tcPr>
          <w:p w14:paraId="1E5EC604" w14:textId="77777777" w:rsidR="00101E40" w:rsidRPr="00101E40" w:rsidRDefault="00101E40" w:rsidP="00101E40">
            <w:pPr>
              <w:widowControl/>
              <w:numPr>
                <w:ilvl w:val="0"/>
                <w:numId w:val="43"/>
              </w:numPr>
              <w:autoSpaceDE/>
              <w:autoSpaceDN/>
              <w:spacing w:before="20" w:after="20"/>
              <w:ind w:left="318" w:hanging="284"/>
              <w:jc w:val="both"/>
              <w:rPr>
                <w:b/>
                <w:w w:val="98"/>
                <w:sz w:val="24"/>
                <w:szCs w:val="24"/>
                <w:lang w:eastAsia="pt-BR"/>
              </w:rPr>
            </w:pPr>
            <w:r w:rsidRPr="00101E40">
              <w:rPr>
                <w:b/>
                <w:w w:val="98"/>
                <w:sz w:val="24"/>
                <w:szCs w:val="24"/>
                <w:lang w:eastAsia="pt-BR"/>
              </w:rPr>
              <w:t>Modalidade de Licitação:</w:t>
            </w:r>
          </w:p>
        </w:tc>
        <w:tc>
          <w:tcPr>
            <w:tcW w:w="4589" w:type="dxa"/>
          </w:tcPr>
          <w:p w14:paraId="34DF414C" w14:textId="77777777" w:rsidR="00101E40" w:rsidRPr="00101E40" w:rsidRDefault="00101E40" w:rsidP="00101E40">
            <w:pPr>
              <w:widowControl/>
              <w:numPr>
                <w:ilvl w:val="0"/>
                <w:numId w:val="43"/>
              </w:numPr>
              <w:autoSpaceDE/>
              <w:autoSpaceDN/>
              <w:spacing w:before="20" w:after="20"/>
              <w:ind w:left="215" w:hanging="215"/>
              <w:jc w:val="both"/>
              <w:rPr>
                <w:b/>
                <w:w w:val="98"/>
                <w:sz w:val="24"/>
                <w:szCs w:val="24"/>
                <w:lang w:eastAsia="pt-BR"/>
              </w:rPr>
            </w:pPr>
            <w:r w:rsidRPr="00101E40">
              <w:rPr>
                <w:b/>
                <w:w w:val="98"/>
                <w:sz w:val="24"/>
                <w:szCs w:val="24"/>
                <w:lang w:eastAsia="pt-BR"/>
              </w:rPr>
              <w:t>Tipo de Licitação:</w:t>
            </w:r>
          </w:p>
        </w:tc>
      </w:tr>
      <w:tr w:rsidR="00101E40" w:rsidRPr="00101E40" w14:paraId="0332D595" w14:textId="77777777" w:rsidTr="00B06050">
        <w:tc>
          <w:tcPr>
            <w:tcW w:w="4762" w:type="dxa"/>
          </w:tcPr>
          <w:p w14:paraId="628EB072" w14:textId="77777777" w:rsidR="00101E40" w:rsidRPr="00101E40" w:rsidRDefault="00101E40" w:rsidP="00101E40">
            <w:pPr>
              <w:widowControl/>
              <w:autoSpaceDE/>
              <w:autoSpaceDN/>
              <w:spacing w:before="20" w:after="20"/>
              <w:rPr>
                <w:w w:val="98"/>
                <w:sz w:val="24"/>
                <w:szCs w:val="24"/>
                <w:lang w:eastAsia="pt-BR"/>
              </w:rPr>
            </w:pPr>
            <w:r w:rsidRPr="00101E40">
              <w:rPr>
                <w:w w:val="98"/>
                <w:sz w:val="24"/>
                <w:szCs w:val="24"/>
                <w:lang w:eastAsia="pt-BR"/>
              </w:rPr>
              <w:t>(    ) Concorrência</w:t>
            </w:r>
          </w:p>
          <w:p w14:paraId="1713F3A3" w14:textId="77777777" w:rsidR="00101E40" w:rsidRPr="00101E40" w:rsidRDefault="00101E40" w:rsidP="00101E40">
            <w:pPr>
              <w:widowControl/>
              <w:autoSpaceDE/>
              <w:autoSpaceDN/>
              <w:spacing w:before="20" w:after="20"/>
              <w:rPr>
                <w:w w:val="98"/>
                <w:sz w:val="24"/>
                <w:szCs w:val="24"/>
                <w:lang w:eastAsia="pt-BR"/>
              </w:rPr>
            </w:pPr>
            <w:r w:rsidRPr="00101E40">
              <w:rPr>
                <w:w w:val="98"/>
                <w:sz w:val="24"/>
                <w:szCs w:val="24"/>
                <w:lang w:eastAsia="pt-BR"/>
              </w:rPr>
              <w:t>(    ) Concurso</w:t>
            </w:r>
          </w:p>
          <w:p w14:paraId="73766F1B" w14:textId="77777777" w:rsidR="00101E40" w:rsidRPr="00101E40" w:rsidRDefault="00101E40" w:rsidP="00101E40">
            <w:pPr>
              <w:widowControl/>
              <w:autoSpaceDE/>
              <w:autoSpaceDN/>
              <w:spacing w:before="20" w:after="20"/>
              <w:rPr>
                <w:w w:val="98"/>
                <w:sz w:val="24"/>
                <w:szCs w:val="24"/>
                <w:lang w:eastAsia="pt-BR"/>
              </w:rPr>
            </w:pPr>
            <w:r w:rsidRPr="00101E40">
              <w:rPr>
                <w:w w:val="98"/>
                <w:sz w:val="24"/>
                <w:szCs w:val="24"/>
                <w:lang w:eastAsia="pt-BR"/>
              </w:rPr>
              <w:t>(    ) Leilão</w:t>
            </w:r>
          </w:p>
          <w:p w14:paraId="2191562C" w14:textId="77777777" w:rsidR="00101E40" w:rsidRPr="00101E40" w:rsidRDefault="00101E40" w:rsidP="00101E40">
            <w:pPr>
              <w:widowControl/>
              <w:autoSpaceDE/>
              <w:autoSpaceDN/>
              <w:spacing w:before="20" w:after="20"/>
              <w:rPr>
                <w:w w:val="98"/>
                <w:sz w:val="24"/>
                <w:szCs w:val="24"/>
                <w:lang w:eastAsia="pt-BR"/>
              </w:rPr>
            </w:pPr>
            <w:r w:rsidRPr="00101E40">
              <w:rPr>
                <w:w w:val="98"/>
                <w:sz w:val="24"/>
                <w:szCs w:val="24"/>
                <w:lang w:eastAsia="pt-BR"/>
              </w:rPr>
              <w:t>( X ) Pregão Eletrônico</w:t>
            </w:r>
          </w:p>
          <w:p w14:paraId="5FA39718" w14:textId="77777777" w:rsidR="00101E40" w:rsidRPr="00101E40" w:rsidRDefault="00101E40" w:rsidP="00101E40">
            <w:pPr>
              <w:widowControl/>
              <w:autoSpaceDE/>
              <w:autoSpaceDN/>
              <w:spacing w:before="20" w:after="20"/>
              <w:rPr>
                <w:w w:val="98"/>
                <w:sz w:val="24"/>
                <w:szCs w:val="24"/>
                <w:lang w:eastAsia="pt-BR"/>
              </w:rPr>
            </w:pPr>
            <w:r w:rsidRPr="00101E40">
              <w:rPr>
                <w:w w:val="98"/>
                <w:sz w:val="24"/>
                <w:szCs w:val="24"/>
                <w:lang w:eastAsia="pt-BR"/>
              </w:rPr>
              <w:t>(    ) Pregão Presencial</w:t>
            </w:r>
          </w:p>
          <w:p w14:paraId="21E86E01" w14:textId="77777777" w:rsidR="00101E40" w:rsidRPr="00101E40" w:rsidRDefault="00101E40" w:rsidP="00101E40">
            <w:pPr>
              <w:widowControl/>
              <w:autoSpaceDE/>
              <w:autoSpaceDN/>
              <w:spacing w:before="20" w:after="20"/>
              <w:rPr>
                <w:w w:val="98"/>
                <w:sz w:val="24"/>
                <w:szCs w:val="24"/>
                <w:lang w:eastAsia="pt-BR"/>
              </w:rPr>
            </w:pPr>
            <w:r w:rsidRPr="00101E40">
              <w:rPr>
                <w:w w:val="98"/>
                <w:sz w:val="24"/>
                <w:szCs w:val="24"/>
                <w:lang w:eastAsia="pt-BR"/>
              </w:rPr>
              <w:t>(    ) Diálogo competitivo</w:t>
            </w:r>
          </w:p>
          <w:p w14:paraId="6CD0E09F" w14:textId="77777777" w:rsidR="00101E40" w:rsidRPr="00101E40" w:rsidRDefault="00101E40" w:rsidP="00101E40">
            <w:pPr>
              <w:widowControl/>
              <w:autoSpaceDE/>
              <w:autoSpaceDN/>
              <w:spacing w:before="20" w:after="20"/>
              <w:rPr>
                <w:bCs/>
                <w:w w:val="98"/>
                <w:sz w:val="24"/>
                <w:szCs w:val="24"/>
                <w:lang w:eastAsia="pt-BR"/>
              </w:rPr>
            </w:pPr>
            <w:r w:rsidRPr="00101E40">
              <w:rPr>
                <w:bCs/>
                <w:w w:val="98"/>
                <w:sz w:val="24"/>
                <w:szCs w:val="24"/>
                <w:lang w:eastAsia="pt-BR"/>
              </w:rPr>
              <w:t>(   ) exceção ao processo licitatório regular – CREDENCIAMENTO - chamamento público</w:t>
            </w:r>
          </w:p>
        </w:tc>
        <w:tc>
          <w:tcPr>
            <w:tcW w:w="4589" w:type="dxa"/>
          </w:tcPr>
          <w:p w14:paraId="24461FCF" w14:textId="77777777" w:rsidR="00101E40" w:rsidRPr="00101E40" w:rsidRDefault="00101E40" w:rsidP="00101E40">
            <w:pPr>
              <w:widowControl/>
              <w:autoSpaceDE/>
              <w:autoSpaceDN/>
              <w:spacing w:before="20" w:after="20"/>
              <w:rPr>
                <w:w w:val="98"/>
                <w:sz w:val="24"/>
                <w:szCs w:val="24"/>
                <w:lang w:eastAsia="pt-BR"/>
              </w:rPr>
            </w:pPr>
            <w:r w:rsidRPr="00101E40">
              <w:rPr>
                <w:w w:val="98"/>
                <w:sz w:val="24"/>
                <w:szCs w:val="24"/>
                <w:lang w:eastAsia="pt-BR"/>
              </w:rPr>
              <w:t>( x ) menor preço;</w:t>
            </w:r>
          </w:p>
          <w:p w14:paraId="313F1F58" w14:textId="77777777" w:rsidR="00101E40" w:rsidRPr="00101E40" w:rsidRDefault="00101E40" w:rsidP="00101E40">
            <w:pPr>
              <w:widowControl/>
              <w:autoSpaceDE/>
              <w:autoSpaceDN/>
              <w:spacing w:before="20" w:after="20"/>
              <w:rPr>
                <w:w w:val="98"/>
                <w:sz w:val="24"/>
                <w:szCs w:val="24"/>
                <w:lang w:eastAsia="pt-BR"/>
              </w:rPr>
            </w:pPr>
            <w:r w:rsidRPr="00101E40">
              <w:rPr>
                <w:w w:val="98"/>
                <w:sz w:val="24"/>
                <w:szCs w:val="24"/>
                <w:lang w:eastAsia="pt-BR"/>
              </w:rPr>
              <w:t>(   ) melhor técnica ou conteúdo artístico;</w:t>
            </w:r>
          </w:p>
          <w:p w14:paraId="5DA22FF5" w14:textId="77777777" w:rsidR="00101E40" w:rsidRPr="00101E40" w:rsidRDefault="00101E40" w:rsidP="00101E40">
            <w:pPr>
              <w:widowControl/>
              <w:autoSpaceDE/>
              <w:autoSpaceDN/>
              <w:spacing w:before="20" w:after="20"/>
              <w:rPr>
                <w:w w:val="98"/>
                <w:sz w:val="24"/>
                <w:szCs w:val="24"/>
                <w:lang w:eastAsia="pt-BR"/>
              </w:rPr>
            </w:pPr>
            <w:r w:rsidRPr="00101E40">
              <w:rPr>
                <w:w w:val="98"/>
                <w:sz w:val="24"/>
                <w:szCs w:val="24"/>
                <w:lang w:eastAsia="pt-BR"/>
              </w:rPr>
              <w:t>(   ) técnica e preço;</w:t>
            </w:r>
          </w:p>
          <w:p w14:paraId="3216C4AA" w14:textId="77777777" w:rsidR="00101E40" w:rsidRPr="00101E40" w:rsidRDefault="00101E40" w:rsidP="00101E40">
            <w:pPr>
              <w:widowControl/>
              <w:autoSpaceDE/>
              <w:autoSpaceDN/>
              <w:spacing w:before="20" w:after="20"/>
              <w:rPr>
                <w:w w:val="98"/>
                <w:sz w:val="24"/>
                <w:szCs w:val="24"/>
                <w:lang w:eastAsia="pt-BR"/>
              </w:rPr>
            </w:pPr>
            <w:r w:rsidRPr="00101E40">
              <w:rPr>
                <w:w w:val="98"/>
                <w:sz w:val="24"/>
                <w:szCs w:val="24"/>
                <w:lang w:eastAsia="pt-BR"/>
              </w:rPr>
              <w:t>(   ) maior retorno econômico;</w:t>
            </w:r>
          </w:p>
          <w:p w14:paraId="2E836E7F" w14:textId="77777777" w:rsidR="00101E40" w:rsidRPr="00101E40" w:rsidRDefault="00101E40" w:rsidP="00101E40">
            <w:pPr>
              <w:widowControl/>
              <w:autoSpaceDE/>
              <w:autoSpaceDN/>
              <w:spacing w:before="20" w:after="20"/>
              <w:rPr>
                <w:w w:val="98"/>
                <w:sz w:val="24"/>
                <w:szCs w:val="24"/>
                <w:lang w:eastAsia="pt-BR"/>
              </w:rPr>
            </w:pPr>
            <w:r w:rsidRPr="00101E40">
              <w:rPr>
                <w:w w:val="98"/>
                <w:sz w:val="24"/>
                <w:szCs w:val="24"/>
                <w:lang w:eastAsia="pt-BR"/>
              </w:rPr>
              <w:t>(   ) maior desconto</w:t>
            </w:r>
          </w:p>
        </w:tc>
      </w:tr>
      <w:tr w:rsidR="00101E40" w:rsidRPr="00101E40" w14:paraId="706AD3FF" w14:textId="77777777" w:rsidTr="00B06050">
        <w:tc>
          <w:tcPr>
            <w:tcW w:w="4762" w:type="dxa"/>
          </w:tcPr>
          <w:p w14:paraId="503867A1" w14:textId="77777777" w:rsidR="00101E40" w:rsidRPr="00101E40" w:rsidRDefault="00101E40" w:rsidP="00101E40">
            <w:pPr>
              <w:widowControl/>
              <w:numPr>
                <w:ilvl w:val="0"/>
                <w:numId w:val="43"/>
              </w:numPr>
              <w:autoSpaceDE/>
              <w:autoSpaceDN/>
              <w:spacing w:before="20" w:after="20"/>
              <w:ind w:left="318" w:hanging="284"/>
              <w:jc w:val="both"/>
              <w:rPr>
                <w:b/>
                <w:w w:val="98"/>
                <w:sz w:val="24"/>
                <w:szCs w:val="24"/>
                <w:lang w:eastAsia="pt-BR"/>
              </w:rPr>
            </w:pPr>
            <w:r w:rsidRPr="00101E40">
              <w:rPr>
                <w:b/>
                <w:w w:val="98"/>
                <w:sz w:val="24"/>
                <w:szCs w:val="24"/>
                <w:lang w:eastAsia="pt-BR"/>
              </w:rPr>
              <w:t>Licitação P/ Registro de Preços (SRP):</w:t>
            </w:r>
          </w:p>
        </w:tc>
        <w:tc>
          <w:tcPr>
            <w:tcW w:w="4589" w:type="dxa"/>
          </w:tcPr>
          <w:p w14:paraId="1EEC75AB" w14:textId="77777777" w:rsidR="00101E40" w:rsidRPr="00101E40" w:rsidRDefault="00101E40" w:rsidP="00101E40">
            <w:pPr>
              <w:widowControl/>
              <w:numPr>
                <w:ilvl w:val="0"/>
                <w:numId w:val="43"/>
              </w:numPr>
              <w:autoSpaceDE/>
              <w:autoSpaceDN/>
              <w:spacing w:before="20" w:after="20"/>
              <w:ind w:left="215" w:hanging="215"/>
              <w:jc w:val="both"/>
              <w:rPr>
                <w:b/>
                <w:w w:val="98"/>
                <w:sz w:val="24"/>
                <w:szCs w:val="24"/>
                <w:lang w:eastAsia="pt-BR"/>
              </w:rPr>
            </w:pPr>
            <w:r w:rsidRPr="00101E40">
              <w:rPr>
                <w:b/>
                <w:w w:val="98"/>
                <w:sz w:val="24"/>
                <w:szCs w:val="24"/>
                <w:lang w:eastAsia="pt-BR"/>
              </w:rPr>
              <w:t>Origem do Recurso:</w:t>
            </w:r>
          </w:p>
        </w:tc>
      </w:tr>
      <w:tr w:rsidR="00101E40" w:rsidRPr="00101E40" w14:paraId="62D70E10" w14:textId="77777777" w:rsidTr="00B06050">
        <w:tc>
          <w:tcPr>
            <w:tcW w:w="4762" w:type="dxa"/>
          </w:tcPr>
          <w:p w14:paraId="4D53C44A" w14:textId="77777777" w:rsidR="00101E40" w:rsidRPr="00101E40" w:rsidRDefault="00101E40" w:rsidP="00101E40">
            <w:pPr>
              <w:widowControl/>
              <w:autoSpaceDE/>
              <w:autoSpaceDN/>
              <w:spacing w:before="20" w:after="20"/>
              <w:rPr>
                <w:w w:val="98"/>
                <w:sz w:val="24"/>
                <w:szCs w:val="24"/>
                <w:lang w:eastAsia="pt-BR"/>
              </w:rPr>
            </w:pPr>
            <w:r w:rsidRPr="00101E40">
              <w:rPr>
                <w:w w:val="98"/>
                <w:sz w:val="24"/>
                <w:szCs w:val="24"/>
                <w:lang w:eastAsia="pt-BR"/>
              </w:rPr>
              <w:t>( X ) SIM</w:t>
            </w:r>
          </w:p>
          <w:p w14:paraId="219E1F08" w14:textId="77777777" w:rsidR="00101E40" w:rsidRPr="00101E40" w:rsidRDefault="00101E40" w:rsidP="00101E40">
            <w:pPr>
              <w:spacing w:before="20" w:after="20"/>
              <w:jc w:val="both"/>
              <w:rPr>
                <w:w w:val="98"/>
                <w:sz w:val="24"/>
                <w:szCs w:val="24"/>
                <w:lang w:eastAsia="pt-BR"/>
              </w:rPr>
            </w:pPr>
            <w:r w:rsidRPr="00101E40">
              <w:rPr>
                <w:w w:val="98"/>
                <w:sz w:val="24"/>
                <w:szCs w:val="24"/>
                <w:lang w:eastAsia="pt-BR"/>
              </w:rPr>
              <w:t>(    ) NÃO</w:t>
            </w:r>
          </w:p>
          <w:p w14:paraId="4A1928B5" w14:textId="77777777" w:rsidR="00101E40" w:rsidRPr="00101E40" w:rsidRDefault="00101E40" w:rsidP="00101E40">
            <w:pPr>
              <w:spacing w:before="20" w:after="20"/>
              <w:jc w:val="both"/>
              <w:rPr>
                <w:b/>
                <w:w w:val="98"/>
                <w:sz w:val="24"/>
                <w:szCs w:val="24"/>
                <w:lang w:eastAsia="pt-BR"/>
              </w:rPr>
            </w:pPr>
          </w:p>
        </w:tc>
        <w:tc>
          <w:tcPr>
            <w:tcW w:w="4589" w:type="dxa"/>
            <w:vMerge w:val="restart"/>
          </w:tcPr>
          <w:p w14:paraId="423B8770" w14:textId="77777777" w:rsidR="00101E40" w:rsidRPr="00101E40" w:rsidRDefault="00101E40" w:rsidP="00101E40">
            <w:pPr>
              <w:widowControl/>
              <w:autoSpaceDE/>
              <w:autoSpaceDN/>
              <w:spacing w:before="20" w:after="20"/>
              <w:rPr>
                <w:w w:val="98"/>
                <w:sz w:val="24"/>
                <w:szCs w:val="24"/>
                <w:lang w:eastAsia="pt-BR"/>
              </w:rPr>
            </w:pPr>
            <w:r w:rsidRPr="00101E40">
              <w:rPr>
                <w:w w:val="98"/>
                <w:sz w:val="24"/>
                <w:szCs w:val="24"/>
                <w:lang w:eastAsia="pt-BR"/>
              </w:rPr>
              <w:t xml:space="preserve">( </w:t>
            </w:r>
            <w:r w:rsidRPr="00101E40">
              <w:rPr>
                <w:b/>
                <w:bCs/>
                <w:w w:val="98"/>
                <w:sz w:val="24"/>
                <w:szCs w:val="24"/>
                <w:lang w:eastAsia="pt-BR"/>
              </w:rPr>
              <w:t>x</w:t>
            </w:r>
            <w:r w:rsidRPr="00101E40">
              <w:rPr>
                <w:w w:val="98"/>
                <w:sz w:val="24"/>
                <w:szCs w:val="24"/>
                <w:lang w:eastAsia="pt-BR"/>
              </w:rPr>
              <w:t xml:space="preserve"> ) Próprio da Prefeitura</w:t>
            </w:r>
          </w:p>
          <w:p w14:paraId="00C7ABCF" w14:textId="77777777" w:rsidR="00101E40" w:rsidRPr="00101E40" w:rsidRDefault="00101E40" w:rsidP="00101E40">
            <w:pPr>
              <w:widowControl/>
              <w:autoSpaceDE/>
              <w:autoSpaceDN/>
              <w:spacing w:before="20" w:after="20"/>
              <w:rPr>
                <w:w w:val="98"/>
                <w:sz w:val="24"/>
                <w:szCs w:val="24"/>
                <w:lang w:eastAsia="pt-BR"/>
              </w:rPr>
            </w:pPr>
            <w:r w:rsidRPr="00101E40">
              <w:rPr>
                <w:w w:val="98"/>
                <w:sz w:val="24"/>
                <w:szCs w:val="24"/>
                <w:lang w:eastAsia="pt-BR"/>
              </w:rPr>
              <w:t>(</w:t>
            </w:r>
            <w:r w:rsidRPr="00101E40">
              <w:rPr>
                <w:b/>
                <w:bCs/>
                <w:w w:val="98"/>
                <w:sz w:val="24"/>
                <w:szCs w:val="24"/>
                <w:lang w:eastAsia="pt-BR"/>
              </w:rPr>
              <w:t xml:space="preserve"> x</w:t>
            </w:r>
            <w:r w:rsidRPr="00101E40">
              <w:rPr>
                <w:w w:val="98"/>
                <w:sz w:val="24"/>
                <w:szCs w:val="24"/>
                <w:lang w:eastAsia="pt-BR"/>
              </w:rPr>
              <w:t xml:space="preserve"> ) Programas da União</w:t>
            </w:r>
          </w:p>
          <w:p w14:paraId="0716C8B1" w14:textId="77777777" w:rsidR="00101E40" w:rsidRPr="00101E40" w:rsidRDefault="00101E40" w:rsidP="00101E40">
            <w:pPr>
              <w:widowControl/>
              <w:autoSpaceDE/>
              <w:autoSpaceDN/>
              <w:spacing w:before="20" w:after="20"/>
              <w:rPr>
                <w:w w:val="98"/>
                <w:sz w:val="24"/>
                <w:szCs w:val="24"/>
                <w:lang w:eastAsia="pt-BR"/>
              </w:rPr>
            </w:pPr>
            <w:r w:rsidRPr="00101E40">
              <w:rPr>
                <w:w w:val="98"/>
                <w:sz w:val="24"/>
                <w:szCs w:val="24"/>
                <w:lang w:eastAsia="pt-BR"/>
              </w:rPr>
              <w:t xml:space="preserve">( </w:t>
            </w:r>
            <w:r w:rsidRPr="00101E40">
              <w:rPr>
                <w:b/>
                <w:bCs/>
                <w:w w:val="98"/>
                <w:sz w:val="24"/>
                <w:szCs w:val="24"/>
                <w:lang w:eastAsia="pt-BR"/>
              </w:rPr>
              <w:t>x</w:t>
            </w:r>
            <w:r w:rsidRPr="00101E40">
              <w:rPr>
                <w:w w:val="98"/>
                <w:sz w:val="24"/>
                <w:szCs w:val="24"/>
                <w:lang w:eastAsia="pt-BR"/>
              </w:rPr>
              <w:t xml:space="preserve"> ) Programas do Estado </w:t>
            </w:r>
          </w:p>
          <w:p w14:paraId="101DF364" w14:textId="77777777" w:rsidR="00101E40" w:rsidRPr="00101E40" w:rsidRDefault="00101E40" w:rsidP="00101E40">
            <w:pPr>
              <w:widowControl/>
              <w:autoSpaceDE/>
              <w:autoSpaceDN/>
              <w:spacing w:before="20" w:after="20"/>
              <w:rPr>
                <w:w w:val="98"/>
                <w:sz w:val="24"/>
                <w:szCs w:val="24"/>
                <w:lang w:eastAsia="pt-BR"/>
              </w:rPr>
            </w:pPr>
            <w:r w:rsidRPr="00101E40">
              <w:rPr>
                <w:w w:val="98"/>
                <w:sz w:val="24"/>
                <w:szCs w:val="24"/>
                <w:lang w:eastAsia="pt-BR"/>
              </w:rPr>
              <w:t>(    ) Convênio / Contrato de Repasse - União</w:t>
            </w:r>
          </w:p>
          <w:p w14:paraId="680EEE13" w14:textId="77777777" w:rsidR="00101E40" w:rsidRPr="00101E40" w:rsidRDefault="00101E40" w:rsidP="00101E40">
            <w:pPr>
              <w:widowControl/>
              <w:autoSpaceDE/>
              <w:autoSpaceDN/>
              <w:spacing w:before="20" w:after="20"/>
              <w:rPr>
                <w:w w:val="98"/>
                <w:sz w:val="24"/>
                <w:szCs w:val="24"/>
                <w:lang w:eastAsia="pt-BR"/>
              </w:rPr>
            </w:pPr>
            <w:r w:rsidRPr="00101E40">
              <w:rPr>
                <w:w w:val="98"/>
                <w:sz w:val="24"/>
                <w:szCs w:val="24"/>
                <w:lang w:eastAsia="pt-BR"/>
              </w:rPr>
              <w:t>(    ) Convênio / Contrato de Repasse - Estado</w:t>
            </w:r>
          </w:p>
          <w:p w14:paraId="1FD02D94" w14:textId="77777777" w:rsidR="00101E40" w:rsidRPr="00101E40" w:rsidRDefault="00101E40" w:rsidP="00101E40">
            <w:pPr>
              <w:widowControl/>
              <w:autoSpaceDE/>
              <w:autoSpaceDN/>
              <w:spacing w:before="20" w:after="20"/>
              <w:rPr>
                <w:w w:val="98"/>
                <w:sz w:val="24"/>
                <w:szCs w:val="24"/>
                <w:lang w:eastAsia="pt-BR"/>
              </w:rPr>
            </w:pPr>
            <w:r w:rsidRPr="00101E40">
              <w:rPr>
                <w:w w:val="98"/>
                <w:sz w:val="24"/>
                <w:szCs w:val="24"/>
                <w:lang w:eastAsia="pt-BR"/>
              </w:rPr>
              <w:t xml:space="preserve">( x ) Emendas parlamentares </w:t>
            </w:r>
          </w:p>
          <w:p w14:paraId="10713A52" w14:textId="77777777" w:rsidR="00101E40" w:rsidRPr="00101E40" w:rsidRDefault="00101E40" w:rsidP="00101E40">
            <w:pPr>
              <w:widowControl/>
              <w:autoSpaceDE/>
              <w:autoSpaceDN/>
              <w:spacing w:before="20" w:after="20"/>
              <w:rPr>
                <w:b/>
                <w:w w:val="98"/>
                <w:sz w:val="24"/>
                <w:szCs w:val="24"/>
                <w:lang w:eastAsia="pt-BR"/>
              </w:rPr>
            </w:pPr>
            <w:r w:rsidRPr="00101E40">
              <w:rPr>
                <w:w w:val="98"/>
                <w:sz w:val="24"/>
                <w:szCs w:val="24"/>
                <w:lang w:eastAsia="pt-BR"/>
              </w:rPr>
              <w:t>(    ) Outros</w:t>
            </w:r>
          </w:p>
        </w:tc>
      </w:tr>
      <w:tr w:rsidR="00101E40" w:rsidRPr="00101E40" w14:paraId="5894A4C2" w14:textId="77777777" w:rsidTr="00B06050">
        <w:tc>
          <w:tcPr>
            <w:tcW w:w="4762" w:type="dxa"/>
          </w:tcPr>
          <w:p w14:paraId="6F437771" w14:textId="77777777" w:rsidR="00101E40" w:rsidRPr="00101E40" w:rsidRDefault="00101E40" w:rsidP="00101E40">
            <w:pPr>
              <w:widowControl/>
              <w:numPr>
                <w:ilvl w:val="0"/>
                <w:numId w:val="43"/>
              </w:numPr>
              <w:autoSpaceDE/>
              <w:autoSpaceDN/>
              <w:spacing w:before="20" w:after="20"/>
              <w:ind w:left="318" w:hanging="284"/>
              <w:jc w:val="both"/>
              <w:rPr>
                <w:b/>
                <w:w w:val="98"/>
                <w:sz w:val="24"/>
                <w:szCs w:val="24"/>
                <w:lang w:eastAsia="pt-BR"/>
              </w:rPr>
            </w:pPr>
            <w:r w:rsidRPr="00101E40">
              <w:rPr>
                <w:b/>
                <w:w w:val="98"/>
                <w:sz w:val="24"/>
                <w:szCs w:val="24"/>
                <w:lang w:eastAsia="pt-BR"/>
              </w:rPr>
              <w:t>Critério de Julgamento</w:t>
            </w:r>
          </w:p>
        </w:tc>
        <w:tc>
          <w:tcPr>
            <w:tcW w:w="4589" w:type="dxa"/>
            <w:vMerge/>
          </w:tcPr>
          <w:p w14:paraId="0A4A1F04" w14:textId="77777777" w:rsidR="00101E40" w:rsidRPr="00101E40" w:rsidRDefault="00101E40" w:rsidP="00101E40">
            <w:pPr>
              <w:widowControl/>
              <w:autoSpaceDE/>
              <w:autoSpaceDN/>
              <w:spacing w:before="20" w:after="20"/>
              <w:rPr>
                <w:b/>
                <w:w w:val="98"/>
                <w:sz w:val="24"/>
                <w:szCs w:val="24"/>
                <w:lang w:eastAsia="pt-BR"/>
              </w:rPr>
            </w:pPr>
          </w:p>
        </w:tc>
      </w:tr>
      <w:tr w:rsidR="00101E40" w:rsidRPr="00101E40" w14:paraId="2EF07296" w14:textId="77777777" w:rsidTr="00B06050">
        <w:tc>
          <w:tcPr>
            <w:tcW w:w="4762" w:type="dxa"/>
          </w:tcPr>
          <w:p w14:paraId="59818B2E" w14:textId="77777777" w:rsidR="00101E40" w:rsidRPr="00101E40" w:rsidRDefault="00101E40" w:rsidP="00101E40">
            <w:pPr>
              <w:widowControl/>
              <w:autoSpaceDE/>
              <w:autoSpaceDN/>
              <w:spacing w:before="20" w:after="20"/>
              <w:rPr>
                <w:bCs/>
                <w:w w:val="98"/>
                <w:sz w:val="24"/>
                <w:szCs w:val="24"/>
                <w:lang w:eastAsia="pt-BR"/>
              </w:rPr>
            </w:pPr>
            <w:r w:rsidRPr="00101E40">
              <w:rPr>
                <w:bCs/>
                <w:w w:val="98"/>
                <w:sz w:val="24"/>
                <w:szCs w:val="24"/>
                <w:lang w:eastAsia="pt-BR"/>
              </w:rPr>
              <w:t>( X ) Por item</w:t>
            </w:r>
          </w:p>
          <w:p w14:paraId="59C54258" w14:textId="77777777" w:rsidR="00101E40" w:rsidRPr="00101E40" w:rsidRDefault="00101E40" w:rsidP="00101E40">
            <w:pPr>
              <w:widowControl/>
              <w:autoSpaceDE/>
              <w:autoSpaceDN/>
              <w:spacing w:before="20" w:after="20"/>
              <w:rPr>
                <w:bCs/>
                <w:w w:val="98"/>
                <w:sz w:val="24"/>
                <w:szCs w:val="24"/>
                <w:lang w:eastAsia="pt-BR"/>
              </w:rPr>
            </w:pPr>
            <w:r w:rsidRPr="00101E40">
              <w:rPr>
                <w:bCs/>
                <w:w w:val="98"/>
                <w:sz w:val="24"/>
                <w:szCs w:val="24"/>
                <w:lang w:eastAsia="pt-BR"/>
              </w:rPr>
              <w:t>(    ) Por lote</w:t>
            </w:r>
          </w:p>
        </w:tc>
        <w:tc>
          <w:tcPr>
            <w:tcW w:w="4589" w:type="dxa"/>
            <w:vMerge/>
          </w:tcPr>
          <w:p w14:paraId="7F8F139D" w14:textId="77777777" w:rsidR="00101E40" w:rsidRPr="00101E40" w:rsidRDefault="00101E40" w:rsidP="00101E40">
            <w:pPr>
              <w:widowControl/>
              <w:autoSpaceDE/>
              <w:autoSpaceDN/>
              <w:spacing w:before="20" w:after="20"/>
              <w:rPr>
                <w:w w:val="98"/>
                <w:sz w:val="24"/>
                <w:szCs w:val="24"/>
                <w:lang w:eastAsia="pt-BR"/>
              </w:rPr>
            </w:pPr>
          </w:p>
        </w:tc>
      </w:tr>
      <w:tr w:rsidR="00101E40" w:rsidRPr="00101E40" w14:paraId="7CD6A070" w14:textId="77777777" w:rsidTr="00B06050">
        <w:tc>
          <w:tcPr>
            <w:tcW w:w="4762" w:type="dxa"/>
            <w:shd w:val="clear" w:color="auto" w:fill="BFBFBF"/>
          </w:tcPr>
          <w:p w14:paraId="5968A468" w14:textId="77777777" w:rsidR="00101E40" w:rsidRPr="00101E40" w:rsidRDefault="00101E40" w:rsidP="00101E40">
            <w:pPr>
              <w:widowControl/>
              <w:autoSpaceDE/>
              <w:autoSpaceDN/>
              <w:spacing w:before="20" w:after="20"/>
              <w:rPr>
                <w:w w:val="98"/>
                <w:sz w:val="24"/>
                <w:szCs w:val="24"/>
                <w:lang w:eastAsia="pt-BR"/>
              </w:rPr>
            </w:pPr>
            <w:r w:rsidRPr="00101E40">
              <w:rPr>
                <w:b/>
                <w:w w:val="98"/>
                <w:sz w:val="24"/>
                <w:szCs w:val="24"/>
                <w:lang w:eastAsia="pt-BR"/>
              </w:rPr>
              <w:t>DA LEGISLAÇÃO APLICÁVEL</w:t>
            </w:r>
          </w:p>
        </w:tc>
        <w:tc>
          <w:tcPr>
            <w:tcW w:w="4589" w:type="dxa"/>
            <w:shd w:val="clear" w:color="auto" w:fill="BFBFBF"/>
          </w:tcPr>
          <w:p w14:paraId="1E78014D" w14:textId="77777777" w:rsidR="00101E40" w:rsidRPr="00101E40" w:rsidRDefault="00101E40" w:rsidP="00101E40">
            <w:pPr>
              <w:widowControl/>
              <w:autoSpaceDE/>
              <w:autoSpaceDN/>
              <w:spacing w:before="20" w:after="20"/>
              <w:rPr>
                <w:w w:val="98"/>
                <w:sz w:val="24"/>
                <w:szCs w:val="24"/>
                <w:lang w:eastAsia="pt-BR"/>
              </w:rPr>
            </w:pPr>
          </w:p>
        </w:tc>
      </w:tr>
      <w:tr w:rsidR="00101E40" w:rsidRPr="00101E40" w14:paraId="27AFE7D0" w14:textId="77777777" w:rsidTr="00B06050">
        <w:trPr>
          <w:trHeight w:val="1231"/>
        </w:trPr>
        <w:tc>
          <w:tcPr>
            <w:tcW w:w="9351" w:type="dxa"/>
            <w:gridSpan w:val="2"/>
          </w:tcPr>
          <w:p w14:paraId="50D5F51A" w14:textId="77777777" w:rsidR="00101E40" w:rsidRPr="00101E40" w:rsidRDefault="00101E40" w:rsidP="00101E40">
            <w:pPr>
              <w:widowControl/>
              <w:tabs>
                <w:tab w:val="left" w:pos="454"/>
              </w:tabs>
              <w:adjustRightInd w:val="0"/>
              <w:spacing w:before="20" w:after="20"/>
              <w:ind w:left="33"/>
              <w:jc w:val="both"/>
              <w:rPr>
                <w:sz w:val="24"/>
                <w:szCs w:val="24"/>
                <w:lang w:eastAsia="pt-BR"/>
              </w:rPr>
            </w:pPr>
            <w:r w:rsidRPr="00101E40">
              <w:rPr>
                <w:sz w:val="24"/>
                <w:szCs w:val="24"/>
                <w:lang w:eastAsia="pt-BR"/>
              </w:rPr>
              <w:t xml:space="preserve">(x) Lei nº 14.133/2021 (institui normas para licitações e contratos da administração); </w:t>
            </w:r>
          </w:p>
          <w:p w14:paraId="3B28CF92" w14:textId="77777777" w:rsidR="00101E40" w:rsidRPr="00101E40" w:rsidRDefault="00101E40" w:rsidP="00101E40">
            <w:pPr>
              <w:widowControl/>
              <w:tabs>
                <w:tab w:val="left" w:pos="454"/>
              </w:tabs>
              <w:adjustRightInd w:val="0"/>
              <w:spacing w:before="20" w:after="20"/>
              <w:ind w:left="33"/>
              <w:jc w:val="both"/>
              <w:rPr>
                <w:w w:val="98"/>
                <w:sz w:val="24"/>
                <w:szCs w:val="24"/>
                <w:lang w:eastAsia="pt-BR"/>
              </w:rPr>
            </w:pPr>
            <w:r w:rsidRPr="00101E40">
              <w:rPr>
                <w:sz w:val="24"/>
                <w:szCs w:val="24"/>
                <w:lang w:eastAsia="pt-BR"/>
              </w:rPr>
              <w:t>(x) Decreto Municipal nº 29/2023 (Regulamenta, no âmbito da Administração Pública do Município de Alto Araguaia, o procedimento para o planejamento das licitações e contratações a que se refere a Lei nº 14.133/2021).</w:t>
            </w:r>
          </w:p>
        </w:tc>
      </w:tr>
    </w:tbl>
    <w:p w14:paraId="5D2CEE64" w14:textId="77777777" w:rsidR="00101E40" w:rsidRPr="00101E40" w:rsidRDefault="00101E40" w:rsidP="009D557D">
      <w:pPr>
        <w:widowControl/>
        <w:autoSpaceDE/>
        <w:autoSpaceDN/>
        <w:spacing w:before="20" w:after="20"/>
        <w:rPr>
          <w:b/>
          <w:sz w:val="24"/>
          <w:szCs w:val="24"/>
          <w:u w:val="single"/>
          <w:lang w:eastAsia="pt-BR"/>
        </w:rPr>
      </w:pPr>
    </w:p>
    <w:p w14:paraId="1FC24893" w14:textId="77777777" w:rsidR="00101E40" w:rsidRPr="00101E40" w:rsidRDefault="00101E40" w:rsidP="00101E40">
      <w:pPr>
        <w:widowControl/>
        <w:autoSpaceDE/>
        <w:autoSpaceDN/>
        <w:spacing w:before="20" w:after="20"/>
        <w:jc w:val="center"/>
        <w:rPr>
          <w:b/>
          <w:sz w:val="24"/>
          <w:szCs w:val="24"/>
          <w:u w:val="single"/>
          <w:lang w:eastAsia="pt-BR"/>
        </w:rPr>
      </w:pPr>
    </w:p>
    <w:p w14:paraId="7B66E57F" w14:textId="77777777" w:rsidR="00101E40" w:rsidRPr="00101E40" w:rsidRDefault="00101E40" w:rsidP="00101E40">
      <w:pPr>
        <w:widowControl/>
        <w:numPr>
          <w:ilvl w:val="0"/>
          <w:numId w:val="46"/>
        </w:numPr>
        <w:autoSpaceDE/>
        <w:autoSpaceDN/>
        <w:spacing w:line="259" w:lineRule="auto"/>
        <w:ind w:left="357" w:hanging="357"/>
        <w:contextualSpacing/>
        <w:jc w:val="both"/>
        <w:rPr>
          <w:b/>
          <w:bCs/>
          <w:sz w:val="24"/>
          <w:szCs w:val="24"/>
          <w:lang w:eastAsia="pt-BR"/>
        </w:rPr>
      </w:pPr>
      <w:r w:rsidRPr="00101E40">
        <w:rPr>
          <w:b/>
          <w:bCs/>
          <w:sz w:val="24"/>
          <w:szCs w:val="24"/>
          <w:lang w:eastAsia="pt-BR"/>
        </w:rPr>
        <w:t xml:space="preserve"> DEFINIÇÃO DO OBJETO, INCLUÍDOS SUA NATUREZA, OS QUANTITATIVOS, O PRAZO DO CONTRATO E, SE FOR O CASO, A POSSIBILIDADE DE SUA PRORROGAÇÃO;</w:t>
      </w:r>
    </w:p>
    <w:p w14:paraId="357F3EE2" w14:textId="77777777" w:rsidR="00101E40" w:rsidRPr="00101E40" w:rsidRDefault="00101E40" w:rsidP="00101E40">
      <w:pPr>
        <w:widowControl/>
        <w:numPr>
          <w:ilvl w:val="1"/>
          <w:numId w:val="47"/>
        </w:numPr>
        <w:autoSpaceDE/>
        <w:autoSpaceDN/>
        <w:spacing w:line="360" w:lineRule="auto"/>
        <w:contextualSpacing/>
        <w:jc w:val="both"/>
        <w:rPr>
          <w:sz w:val="24"/>
          <w:szCs w:val="24"/>
          <w:lang w:eastAsia="pt-BR"/>
        </w:rPr>
      </w:pPr>
      <w:r w:rsidRPr="00101E40">
        <w:rPr>
          <w:b/>
          <w:bCs/>
          <w:sz w:val="24"/>
          <w:szCs w:val="24"/>
          <w:lang w:eastAsia="pt-BR"/>
        </w:rPr>
        <w:t>Objeto</w:t>
      </w:r>
      <w:r w:rsidRPr="00101E40">
        <w:rPr>
          <w:sz w:val="24"/>
          <w:szCs w:val="24"/>
          <w:lang w:eastAsia="pt-BR"/>
        </w:rPr>
        <w:t>:</w:t>
      </w:r>
    </w:p>
    <w:p w14:paraId="6D9C46C8" w14:textId="77777777" w:rsidR="00101E40" w:rsidRPr="00101E40" w:rsidRDefault="00101E40" w:rsidP="00101E40">
      <w:pPr>
        <w:widowControl/>
        <w:autoSpaceDE/>
        <w:autoSpaceDN/>
        <w:spacing w:line="360" w:lineRule="auto"/>
        <w:ind w:left="360"/>
        <w:jc w:val="both"/>
        <w:rPr>
          <w:b/>
          <w:bCs/>
          <w:sz w:val="24"/>
          <w:szCs w:val="24"/>
          <w:lang w:eastAsia="pt-BR"/>
        </w:rPr>
      </w:pPr>
      <w:r w:rsidRPr="00101E40">
        <w:rPr>
          <w:sz w:val="24"/>
          <w:szCs w:val="24"/>
          <w:lang w:eastAsia="pt-BR"/>
        </w:rPr>
        <w:t xml:space="preserve">O presente Termo de Referência tem por objeto o </w:t>
      </w:r>
      <w:r w:rsidRPr="00101E40">
        <w:rPr>
          <w:b/>
          <w:sz w:val="24"/>
          <w:szCs w:val="24"/>
          <w:lang w:eastAsia="pt-BR"/>
        </w:rPr>
        <w:t>Registro de Preços para futura e eventual aquisição de veículos novos, compreendendo motocicletas, automóveis, utilitários, SUVs, van de passageiros e caminhão basculante, para atendimento das demandas operacionais, administrativas, logísticas e de transporte das Secretarias Municipais de Alto Araguaia–MT, destinados à renovação e ao fortalecimento da frota municipal, tais veículos serão oriundos da Emenda Parlamentar nº 202523760005, de autoria do deputado Jayme Campos e  Convênio nº 2668-2025, conforme especificações, quantitativos e condições estabelecidos neste Termo de Referência.</w:t>
      </w:r>
    </w:p>
    <w:p w14:paraId="1F5448F7" w14:textId="77777777" w:rsidR="00101E40" w:rsidRPr="00101E40" w:rsidRDefault="00101E40" w:rsidP="00101E40">
      <w:pPr>
        <w:widowControl/>
        <w:autoSpaceDE/>
        <w:autoSpaceDN/>
        <w:spacing w:line="360" w:lineRule="auto"/>
        <w:ind w:left="360"/>
        <w:jc w:val="both"/>
        <w:rPr>
          <w:sz w:val="24"/>
          <w:szCs w:val="24"/>
          <w:lang w:eastAsia="pt-BR"/>
        </w:rPr>
      </w:pPr>
    </w:p>
    <w:p w14:paraId="7F7FEB31" w14:textId="77777777" w:rsidR="00101E40" w:rsidRPr="00101E40" w:rsidRDefault="00101E40" w:rsidP="00101E40">
      <w:pPr>
        <w:widowControl/>
        <w:numPr>
          <w:ilvl w:val="1"/>
          <w:numId w:val="47"/>
        </w:numPr>
        <w:autoSpaceDE/>
        <w:autoSpaceDN/>
        <w:spacing w:line="360" w:lineRule="auto"/>
        <w:contextualSpacing/>
        <w:jc w:val="both"/>
        <w:rPr>
          <w:sz w:val="24"/>
          <w:szCs w:val="24"/>
          <w:lang w:eastAsia="pt-BR"/>
        </w:rPr>
      </w:pPr>
      <w:r w:rsidRPr="00101E40">
        <w:rPr>
          <w:b/>
          <w:bCs/>
          <w:sz w:val="24"/>
          <w:szCs w:val="24"/>
          <w:lang w:eastAsia="pt-BR"/>
        </w:rPr>
        <w:t>Natureza</w:t>
      </w:r>
      <w:r w:rsidRPr="00101E40">
        <w:rPr>
          <w:sz w:val="24"/>
          <w:szCs w:val="24"/>
          <w:lang w:eastAsia="pt-BR"/>
        </w:rPr>
        <w:t>:</w:t>
      </w:r>
    </w:p>
    <w:p w14:paraId="696EB13B" w14:textId="77777777" w:rsidR="00101E40" w:rsidRPr="00101E40" w:rsidRDefault="00101E40" w:rsidP="00101E40">
      <w:pPr>
        <w:widowControl/>
        <w:numPr>
          <w:ilvl w:val="2"/>
          <w:numId w:val="47"/>
        </w:numPr>
        <w:autoSpaceDE/>
        <w:autoSpaceDN/>
        <w:spacing w:line="360" w:lineRule="auto"/>
        <w:contextualSpacing/>
        <w:jc w:val="both"/>
        <w:rPr>
          <w:sz w:val="24"/>
          <w:szCs w:val="24"/>
          <w:lang w:eastAsia="pt-BR"/>
        </w:rPr>
      </w:pPr>
      <w:r w:rsidRPr="00101E40">
        <w:rPr>
          <w:b/>
          <w:bCs/>
          <w:sz w:val="24"/>
          <w:szCs w:val="24"/>
          <w:lang w:eastAsia="pt-BR"/>
        </w:rPr>
        <w:t>Classificação</w:t>
      </w:r>
    </w:p>
    <w:p w14:paraId="56921D24" w14:textId="77777777" w:rsidR="00101E40" w:rsidRPr="00101E40" w:rsidRDefault="00101E40" w:rsidP="00101E40">
      <w:pPr>
        <w:widowControl/>
        <w:autoSpaceDE/>
        <w:autoSpaceDN/>
        <w:spacing w:line="360" w:lineRule="auto"/>
        <w:ind w:left="360"/>
        <w:jc w:val="both"/>
        <w:rPr>
          <w:sz w:val="24"/>
          <w:szCs w:val="24"/>
          <w:lang w:eastAsia="pt-BR"/>
        </w:rPr>
      </w:pPr>
      <w:r w:rsidRPr="00101E40">
        <w:rPr>
          <w:sz w:val="24"/>
          <w:szCs w:val="24"/>
          <w:lang w:eastAsia="pt-BR"/>
        </w:rPr>
        <w:t>A classificação usual fica assim:</w:t>
      </w:r>
    </w:p>
    <w:p w14:paraId="3E74DFD2" w14:textId="77777777" w:rsidR="00101E40" w:rsidRPr="00101E40" w:rsidRDefault="00101E40" w:rsidP="00101E40">
      <w:pPr>
        <w:widowControl/>
        <w:numPr>
          <w:ilvl w:val="0"/>
          <w:numId w:val="48"/>
        </w:numPr>
        <w:autoSpaceDE/>
        <w:autoSpaceDN/>
        <w:spacing w:line="360" w:lineRule="auto"/>
        <w:jc w:val="both"/>
        <w:rPr>
          <w:sz w:val="24"/>
          <w:szCs w:val="24"/>
          <w:lang w:eastAsia="pt-BR"/>
        </w:rPr>
      </w:pPr>
      <w:r w:rsidRPr="00101E40">
        <w:rPr>
          <w:b/>
          <w:bCs/>
          <w:sz w:val="24"/>
          <w:szCs w:val="24"/>
          <w:lang w:eastAsia="pt-BR"/>
        </w:rPr>
        <w:t>Categoria econômica:</w:t>
      </w:r>
      <w:r w:rsidRPr="00101E40">
        <w:rPr>
          <w:sz w:val="24"/>
          <w:szCs w:val="24"/>
          <w:lang w:eastAsia="pt-BR"/>
        </w:rPr>
        <w:t xml:space="preserve"> 4 – Despesa de Capital.</w:t>
      </w:r>
    </w:p>
    <w:p w14:paraId="24BB4ACA" w14:textId="77777777" w:rsidR="00101E40" w:rsidRPr="00101E40" w:rsidRDefault="00101E40" w:rsidP="00101E40">
      <w:pPr>
        <w:widowControl/>
        <w:numPr>
          <w:ilvl w:val="0"/>
          <w:numId w:val="48"/>
        </w:numPr>
        <w:autoSpaceDE/>
        <w:autoSpaceDN/>
        <w:spacing w:line="360" w:lineRule="auto"/>
        <w:jc w:val="both"/>
        <w:rPr>
          <w:sz w:val="24"/>
          <w:szCs w:val="24"/>
          <w:lang w:eastAsia="pt-BR"/>
        </w:rPr>
      </w:pPr>
      <w:r w:rsidRPr="00101E40">
        <w:rPr>
          <w:b/>
          <w:bCs/>
          <w:sz w:val="24"/>
          <w:szCs w:val="24"/>
          <w:lang w:eastAsia="pt-BR"/>
        </w:rPr>
        <w:t xml:space="preserve">Grupo de natureza da despesa: </w:t>
      </w:r>
      <w:r w:rsidRPr="00101E40">
        <w:rPr>
          <w:sz w:val="24"/>
          <w:szCs w:val="24"/>
          <w:lang w:eastAsia="pt-BR"/>
        </w:rPr>
        <w:t>4 – Investimentos.</w:t>
      </w:r>
    </w:p>
    <w:p w14:paraId="4030F682" w14:textId="77777777" w:rsidR="00101E40" w:rsidRPr="00101E40" w:rsidRDefault="00101E40" w:rsidP="00101E40">
      <w:pPr>
        <w:widowControl/>
        <w:numPr>
          <w:ilvl w:val="0"/>
          <w:numId w:val="48"/>
        </w:numPr>
        <w:autoSpaceDE/>
        <w:autoSpaceDN/>
        <w:spacing w:line="360" w:lineRule="auto"/>
        <w:jc w:val="both"/>
        <w:rPr>
          <w:sz w:val="24"/>
          <w:szCs w:val="24"/>
          <w:lang w:eastAsia="pt-BR"/>
        </w:rPr>
      </w:pPr>
      <w:r w:rsidRPr="00101E40">
        <w:rPr>
          <w:b/>
          <w:bCs/>
          <w:sz w:val="24"/>
          <w:szCs w:val="24"/>
          <w:lang w:eastAsia="pt-BR"/>
        </w:rPr>
        <w:t>Modalidade de aplicação:</w:t>
      </w:r>
      <w:r w:rsidRPr="00101E40">
        <w:rPr>
          <w:sz w:val="24"/>
          <w:szCs w:val="24"/>
          <w:lang w:eastAsia="pt-BR"/>
        </w:rPr>
        <w:t xml:space="preserve"> 90 – Aplicações diretas.</w:t>
      </w:r>
    </w:p>
    <w:p w14:paraId="316DABE0" w14:textId="77777777" w:rsidR="00101E40" w:rsidRPr="00101E40" w:rsidRDefault="00101E40" w:rsidP="00101E40">
      <w:pPr>
        <w:widowControl/>
        <w:numPr>
          <w:ilvl w:val="0"/>
          <w:numId w:val="48"/>
        </w:numPr>
        <w:autoSpaceDE/>
        <w:autoSpaceDN/>
        <w:spacing w:line="360" w:lineRule="auto"/>
        <w:jc w:val="both"/>
        <w:rPr>
          <w:sz w:val="24"/>
          <w:szCs w:val="24"/>
          <w:lang w:eastAsia="pt-BR"/>
        </w:rPr>
      </w:pPr>
      <w:r w:rsidRPr="00101E40">
        <w:rPr>
          <w:b/>
          <w:bCs/>
          <w:sz w:val="24"/>
          <w:szCs w:val="24"/>
          <w:lang w:eastAsia="pt-BR"/>
        </w:rPr>
        <w:t>Elemento de despesa:</w:t>
      </w:r>
      <w:r w:rsidRPr="00101E40">
        <w:rPr>
          <w:sz w:val="24"/>
          <w:szCs w:val="24"/>
          <w:lang w:eastAsia="pt-BR"/>
        </w:rPr>
        <w:t xml:space="preserve"> 52 – Equipamentos e Material Permanente.</w:t>
      </w:r>
    </w:p>
    <w:p w14:paraId="57677143" w14:textId="77777777" w:rsidR="00101E40" w:rsidRPr="00101E40" w:rsidRDefault="00101E40" w:rsidP="00101E40">
      <w:pPr>
        <w:widowControl/>
        <w:autoSpaceDE/>
        <w:autoSpaceDN/>
        <w:spacing w:line="360" w:lineRule="auto"/>
        <w:ind w:left="360"/>
        <w:jc w:val="both"/>
        <w:rPr>
          <w:sz w:val="24"/>
          <w:szCs w:val="24"/>
          <w:lang w:eastAsia="pt-BR"/>
        </w:rPr>
      </w:pPr>
      <w:r w:rsidRPr="00101E40">
        <w:rPr>
          <w:sz w:val="24"/>
          <w:szCs w:val="24"/>
          <w:lang w:eastAsia="pt-BR"/>
        </w:rPr>
        <w:t xml:space="preserve">Portanto, para carro de passeio e motocicleta adquiridos pelo Município, a indicação normalmente utilizada é </w:t>
      </w:r>
      <w:r w:rsidRPr="00101E40">
        <w:rPr>
          <w:b/>
          <w:bCs/>
          <w:sz w:val="24"/>
          <w:szCs w:val="24"/>
          <w:lang w:eastAsia="pt-BR"/>
        </w:rPr>
        <w:t>4.4.90.52.00 – Equipamentos e Material Permanente, por se tratar de aquisição de bens permanentes destinados à incorporação ao patrimônio público municipal.</w:t>
      </w:r>
    </w:p>
    <w:p w14:paraId="3670FCB8" w14:textId="77777777" w:rsidR="00101E40" w:rsidRPr="00101E40" w:rsidRDefault="00101E40" w:rsidP="00101E40">
      <w:pPr>
        <w:widowControl/>
        <w:autoSpaceDE/>
        <w:autoSpaceDN/>
        <w:spacing w:line="360" w:lineRule="auto"/>
        <w:ind w:left="360"/>
        <w:jc w:val="both"/>
        <w:rPr>
          <w:sz w:val="24"/>
          <w:szCs w:val="24"/>
          <w:lang w:eastAsia="pt-BR"/>
        </w:rPr>
      </w:pPr>
    </w:p>
    <w:p w14:paraId="279BEF78" w14:textId="77777777" w:rsidR="00101E40" w:rsidRPr="00101E40" w:rsidRDefault="00101E40" w:rsidP="00101E40">
      <w:pPr>
        <w:widowControl/>
        <w:numPr>
          <w:ilvl w:val="1"/>
          <w:numId w:val="47"/>
        </w:numPr>
        <w:autoSpaceDE/>
        <w:autoSpaceDN/>
        <w:spacing w:line="360" w:lineRule="auto"/>
        <w:contextualSpacing/>
        <w:jc w:val="both"/>
        <w:rPr>
          <w:sz w:val="24"/>
          <w:szCs w:val="24"/>
          <w:lang w:eastAsia="pt-BR"/>
        </w:rPr>
      </w:pPr>
      <w:r w:rsidRPr="00101E40">
        <w:rPr>
          <w:b/>
          <w:bCs/>
          <w:sz w:val="24"/>
          <w:szCs w:val="24"/>
          <w:lang w:eastAsia="pt-BR"/>
        </w:rPr>
        <w:t>Vigência</w:t>
      </w:r>
      <w:r w:rsidRPr="00101E40">
        <w:rPr>
          <w:sz w:val="24"/>
          <w:szCs w:val="24"/>
          <w:lang w:eastAsia="pt-BR"/>
        </w:rPr>
        <w:t>:</w:t>
      </w:r>
    </w:p>
    <w:p w14:paraId="243E9328" w14:textId="77777777" w:rsidR="00101E40" w:rsidRPr="00101E40" w:rsidRDefault="00101E40" w:rsidP="00101E40">
      <w:pPr>
        <w:widowControl/>
        <w:autoSpaceDE/>
        <w:autoSpaceDN/>
        <w:spacing w:line="360" w:lineRule="auto"/>
        <w:ind w:left="360"/>
        <w:jc w:val="both"/>
        <w:rPr>
          <w:sz w:val="24"/>
          <w:szCs w:val="24"/>
          <w:lang w:eastAsia="pt-BR"/>
        </w:rPr>
      </w:pPr>
      <w:r w:rsidRPr="00101E40">
        <w:rPr>
          <w:sz w:val="24"/>
          <w:szCs w:val="24"/>
          <w:lang w:eastAsia="pt-BR"/>
        </w:rPr>
        <w:t>A Ata de Registro de Preços decorrente do presente procedimento terá vigência de 12 (doze) meses, contados da data de sua assinatura, podendo ser prorrogada por igual período, desde que comprovado que as condições e os preços registrados permanecem vantajosos para a Administração, na forma da Lei nº 14.133/2021 e da regulamentação aplicável. Durante sua vigência, a ata não obriga a Administração à contratação integral dos quantitativos registrados, constituindo instrumento para futuras e eventuais aquisições, conforme a necessidade do Município</w:t>
      </w:r>
    </w:p>
    <w:p w14:paraId="0FA020BA" w14:textId="77777777" w:rsidR="00101E40" w:rsidRPr="00101E40" w:rsidRDefault="00101E40" w:rsidP="00101E40">
      <w:pPr>
        <w:widowControl/>
        <w:autoSpaceDE/>
        <w:autoSpaceDN/>
        <w:spacing w:line="360" w:lineRule="auto"/>
        <w:ind w:left="360"/>
        <w:jc w:val="both"/>
        <w:rPr>
          <w:sz w:val="24"/>
          <w:szCs w:val="24"/>
          <w:lang w:eastAsia="pt-BR"/>
        </w:rPr>
      </w:pPr>
    </w:p>
    <w:p w14:paraId="0D144615" w14:textId="77777777" w:rsidR="00101E40" w:rsidRPr="00101E40" w:rsidRDefault="00101E40" w:rsidP="00101E40">
      <w:pPr>
        <w:widowControl/>
        <w:numPr>
          <w:ilvl w:val="1"/>
          <w:numId w:val="47"/>
        </w:numPr>
        <w:autoSpaceDE/>
        <w:autoSpaceDN/>
        <w:spacing w:line="360" w:lineRule="auto"/>
        <w:contextualSpacing/>
        <w:jc w:val="both"/>
        <w:rPr>
          <w:b/>
          <w:bCs/>
          <w:sz w:val="24"/>
          <w:szCs w:val="24"/>
          <w:lang w:eastAsia="pt-BR"/>
        </w:rPr>
      </w:pPr>
      <w:r w:rsidRPr="00101E40">
        <w:rPr>
          <w:b/>
          <w:bCs/>
          <w:sz w:val="24"/>
          <w:szCs w:val="24"/>
          <w:lang w:eastAsia="pt-BR"/>
        </w:rPr>
        <w:t>Quantitativo e especificação dos itens</w:t>
      </w:r>
    </w:p>
    <w:p w14:paraId="5DD1442E" w14:textId="77777777" w:rsidR="00101E40" w:rsidRPr="00101E40" w:rsidRDefault="00101E40" w:rsidP="00101E40">
      <w:pPr>
        <w:widowControl/>
        <w:autoSpaceDE/>
        <w:autoSpaceDN/>
        <w:spacing w:line="360" w:lineRule="auto"/>
        <w:ind w:left="792"/>
        <w:contextualSpacing/>
        <w:jc w:val="both"/>
        <w:rPr>
          <w:b/>
          <w:bCs/>
          <w:sz w:val="24"/>
          <w:szCs w:val="24"/>
          <w:lang w:eastAsia="pt-BR"/>
        </w:rPr>
      </w:pPr>
    </w:p>
    <w:tbl>
      <w:tblPr>
        <w:tblW w:w="9771" w:type="dxa"/>
        <w:jc w:val="center"/>
        <w:tblLayout w:type="fixed"/>
        <w:tblCellMar>
          <w:left w:w="70" w:type="dxa"/>
          <w:right w:w="70" w:type="dxa"/>
        </w:tblCellMar>
        <w:tblLook w:val="04A0" w:firstRow="1" w:lastRow="0" w:firstColumn="1" w:lastColumn="0" w:noHBand="0" w:noVBand="1"/>
      </w:tblPr>
      <w:tblGrid>
        <w:gridCol w:w="908"/>
        <w:gridCol w:w="6453"/>
        <w:gridCol w:w="1418"/>
        <w:gridCol w:w="992"/>
      </w:tblGrid>
      <w:tr w:rsidR="00101E40" w:rsidRPr="00101E40" w14:paraId="10186BA7" w14:textId="77777777" w:rsidTr="00B06050">
        <w:trPr>
          <w:trHeight w:val="284"/>
          <w:jc w:val="center"/>
        </w:trPr>
        <w:tc>
          <w:tcPr>
            <w:tcW w:w="908" w:type="dxa"/>
            <w:tcBorders>
              <w:top w:val="single" w:sz="8" w:space="0" w:color="auto"/>
              <w:left w:val="single" w:sz="8" w:space="0" w:color="auto"/>
              <w:bottom w:val="single" w:sz="8" w:space="0" w:color="auto"/>
              <w:right w:val="single" w:sz="8" w:space="0" w:color="auto"/>
            </w:tcBorders>
            <w:shd w:val="clear" w:color="auto" w:fill="D9D9D9"/>
            <w:noWrap/>
            <w:vAlign w:val="center"/>
            <w:hideMark/>
          </w:tcPr>
          <w:p w14:paraId="40318D86"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Item</w:t>
            </w:r>
          </w:p>
        </w:tc>
        <w:tc>
          <w:tcPr>
            <w:tcW w:w="6453" w:type="dxa"/>
            <w:tcBorders>
              <w:top w:val="single" w:sz="8" w:space="0" w:color="auto"/>
              <w:left w:val="nil"/>
              <w:bottom w:val="single" w:sz="8" w:space="0" w:color="auto"/>
              <w:right w:val="single" w:sz="8" w:space="0" w:color="auto"/>
            </w:tcBorders>
            <w:shd w:val="clear" w:color="auto" w:fill="D9D9D9"/>
            <w:vAlign w:val="center"/>
            <w:hideMark/>
          </w:tcPr>
          <w:p w14:paraId="480F2E56"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Descrição</w:t>
            </w:r>
          </w:p>
        </w:tc>
        <w:tc>
          <w:tcPr>
            <w:tcW w:w="1418" w:type="dxa"/>
            <w:tcBorders>
              <w:top w:val="single" w:sz="8" w:space="0" w:color="auto"/>
              <w:left w:val="nil"/>
              <w:bottom w:val="single" w:sz="8" w:space="0" w:color="auto"/>
              <w:right w:val="single" w:sz="8" w:space="0" w:color="auto"/>
            </w:tcBorders>
            <w:shd w:val="clear" w:color="auto" w:fill="D9D9D9"/>
            <w:vAlign w:val="center"/>
            <w:hideMark/>
          </w:tcPr>
          <w:p w14:paraId="09717F39"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UND</w:t>
            </w:r>
          </w:p>
        </w:tc>
        <w:tc>
          <w:tcPr>
            <w:tcW w:w="992" w:type="dxa"/>
            <w:tcBorders>
              <w:top w:val="single" w:sz="8" w:space="0" w:color="auto"/>
              <w:left w:val="nil"/>
              <w:bottom w:val="single" w:sz="8" w:space="0" w:color="auto"/>
              <w:right w:val="single" w:sz="8" w:space="0" w:color="auto"/>
            </w:tcBorders>
            <w:shd w:val="clear" w:color="auto" w:fill="D9D9D9"/>
            <w:noWrap/>
            <w:vAlign w:val="center"/>
            <w:hideMark/>
          </w:tcPr>
          <w:p w14:paraId="622A6959"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QTD</w:t>
            </w:r>
          </w:p>
        </w:tc>
      </w:tr>
      <w:tr w:rsidR="00101E40" w:rsidRPr="00101E40" w14:paraId="469662F2" w14:textId="77777777" w:rsidTr="00B06050">
        <w:trPr>
          <w:trHeight w:val="284"/>
          <w:jc w:val="center"/>
        </w:trPr>
        <w:tc>
          <w:tcPr>
            <w:tcW w:w="908" w:type="dxa"/>
            <w:tcBorders>
              <w:top w:val="nil"/>
              <w:left w:val="single" w:sz="8" w:space="0" w:color="auto"/>
              <w:bottom w:val="single" w:sz="8" w:space="0" w:color="auto"/>
              <w:right w:val="single" w:sz="8" w:space="0" w:color="auto"/>
            </w:tcBorders>
            <w:noWrap/>
            <w:vAlign w:val="center"/>
            <w:hideMark/>
          </w:tcPr>
          <w:p w14:paraId="13E6A3DD"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11719</w:t>
            </w:r>
          </w:p>
        </w:tc>
        <w:tc>
          <w:tcPr>
            <w:tcW w:w="6453" w:type="dxa"/>
            <w:tcBorders>
              <w:top w:val="nil"/>
              <w:left w:val="nil"/>
              <w:bottom w:val="single" w:sz="8" w:space="0" w:color="auto"/>
              <w:right w:val="single" w:sz="8" w:space="0" w:color="auto"/>
            </w:tcBorders>
            <w:vAlign w:val="center"/>
            <w:hideMark/>
          </w:tcPr>
          <w:p w14:paraId="1228FF9F" w14:textId="77777777" w:rsidR="00101E40" w:rsidRPr="00101E40" w:rsidRDefault="00101E40" w:rsidP="00101E40">
            <w:pPr>
              <w:widowControl/>
              <w:autoSpaceDE/>
              <w:autoSpaceDN/>
              <w:jc w:val="both"/>
              <w:rPr>
                <w:color w:val="000000"/>
                <w:sz w:val="24"/>
                <w:szCs w:val="24"/>
                <w:lang w:eastAsia="pt-BR"/>
              </w:rPr>
            </w:pPr>
            <w:r w:rsidRPr="00101E40">
              <w:rPr>
                <w:b/>
                <w:bCs/>
                <w:color w:val="000000"/>
                <w:sz w:val="24"/>
                <w:szCs w:val="24"/>
                <w:lang w:eastAsia="pt-BR"/>
              </w:rPr>
              <w:t>MOTOCICLETA – MOTOR TIPO</w:t>
            </w:r>
            <w:r w:rsidRPr="00101E40">
              <w:rPr>
                <w:color w:val="000000"/>
                <w:sz w:val="24"/>
                <w:szCs w:val="24"/>
                <w:lang w:eastAsia="pt-BR"/>
              </w:rPr>
              <w:t>: OHC, MONOCILINDRICO 4 TEMPOS, ARREFECIDO A AR. CILINDRADA: 162,7 CC, POTENCIA MAXIMA: 14,5 CV, TRANSMISSAO: 5 VELOCIDADES SISTEMA DE PARTIDA: ELETRICA, DIAMETRO X CURSO: 57,3 X 63,0 MM, RELACAO DE COMPRESSAO: 9.5 : 1, SISTEMA ALIMENTACAO: INJECAO ELETRONICA, PGM FI COMBUSTIVEL: GASOLINA E/OU ETANOL, SISTEMA ELETRICO, IGNICAO: ELETRONICA BATERIA: 12V - 4 AH, FAROL: 35/35W, CAPACIDADE, TANQUE DE COMBUSTIVEL: 12,0 LITROS, OLEO DO MOTOR: 1,2 LITRO, DIMENSOES COMPRIMENTO X LARGURA X ALTURA: 2067 X 810 X 1158 MM, DISTANCIA ENTRE EIXOS: 1356 MM, DISTANCIA MINIMA DO SOLO: 247 MM, ALTURA DO ASSENTO: 836 MM, PESO SECO: 122 KG.</w:t>
            </w:r>
          </w:p>
          <w:p w14:paraId="49E3424A" w14:textId="77777777" w:rsidR="00101E40" w:rsidRPr="00101E40" w:rsidRDefault="00101E40" w:rsidP="00101E40">
            <w:pPr>
              <w:widowControl/>
              <w:autoSpaceDE/>
              <w:autoSpaceDN/>
              <w:jc w:val="both"/>
              <w:rPr>
                <w:color w:val="000000"/>
                <w:sz w:val="24"/>
                <w:szCs w:val="24"/>
                <w:lang w:eastAsia="pt-BR"/>
              </w:rPr>
            </w:pPr>
            <w:r w:rsidRPr="00101E40">
              <w:rPr>
                <w:b/>
                <w:bCs/>
                <w:sz w:val="24"/>
                <w:szCs w:val="24"/>
                <w:lang w:eastAsia="pt-BR"/>
              </w:rPr>
              <w:t>Equipada com todos os itens e acessórios obrigatórios exigidos pelo CONTRAN, garantia mínima de 12 (doze) meses, sem limite de quilometragem, ou superior, conforme a garantia ofertada pelo fabricante, assistência técnica autorizada neste município e emplacamento oficial em nome do Município, quando aplicável à entrega.</w:t>
            </w:r>
          </w:p>
          <w:p w14:paraId="2E72EE52" w14:textId="77777777" w:rsidR="00101E40" w:rsidRPr="00101E40" w:rsidRDefault="00101E40" w:rsidP="00101E40">
            <w:pPr>
              <w:widowControl/>
              <w:autoSpaceDE/>
              <w:autoSpaceDN/>
              <w:jc w:val="both"/>
              <w:rPr>
                <w:color w:val="000000"/>
                <w:sz w:val="24"/>
                <w:szCs w:val="24"/>
                <w:lang w:eastAsia="pt-BR"/>
              </w:rPr>
            </w:pPr>
            <w:r w:rsidRPr="00101E40">
              <w:rPr>
                <w:color w:val="000000"/>
                <w:sz w:val="24"/>
                <w:szCs w:val="24"/>
                <w:lang w:eastAsia="pt-BR"/>
              </w:rPr>
              <w:t xml:space="preserve">Marca </w:t>
            </w:r>
            <w:r w:rsidRPr="00101E40">
              <w:rPr>
                <w:b/>
                <w:bCs/>
                <w:color w:val="000000"/>
                <w:sz w:val="24"/>
                <w:szCs w:val="24"/>
                <w:lang w:eastAsia="pt-BR"/>
              </w:rPr>
              <w:t>Honda</w:t>
            </w:r>
            <w:r w:rsidRPr="00101E40">
              <w:rPr>
                <w:color w:val="000000"/>
                <w:sz w:val="24"/>
                <w:szCs w:val="24"/>
                <w:lang w:eastAsia="pt-BR"/>
              </w:rPr>
              <w:t xml:space="preserve">, modelo </w:t>
            </w:r>
            <w:r w:rsidRPr="00101E40">
              <w:rPr>
                <w:b/>
                <w:bCs/>
                <w:color w:val="000000"/>
                <w:sz w:val="24"/>
                <w:szCs w:val="24"/>
                <w:lang w:eastAsia="pt-BR"/>
              </w:rPr>
              <w:t>NXR 160 Bros</w:t>
            </w:r>
          </w:p>
        </w:tc>
        <w:tc>
          <w:tcPr>
            <w:tcW w:w="1418" w:type="dxa"/>
            <w:tcBorders>
              <w:top w:val="nil"/>
              <w:left w:val="nil"/>
              <w:bottom w:val="single" w:sz="8" w:space="0" w:color="auto"/>
              <w:right w:val="single" w:sz="8" w:space="0" w:color="auto"/>
            </w:tcBorders>
            <w:vAlign w:val="center"/>
            <w:hideMark/>
          </w:tcPr>
          <w:p w14:paraId="0A2D86AD"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UNIDADE</w:t>
            </w:r>
          </w:p>
        </w:tc>
        <w:tc>
          <w:tcPr>
            <w:tcW w:w="992" w:type="dxa"/>
            <w:tcBorders>
              <w:top w:val="nil"/>
              <w:left w:val="nil"/>
              <w:bottom w:val="single" w:sz="8" w:space="0" w:color="auto"/>
              <w:right w:val="single" w:sz="8" w:space="0" w:color="auto"/>
            </w:tcBorders>
            <w:noWrap/>
            <w:vAlign w:val="center"/>
            <w:hideMark/>
          </w:tcPr>
          <w:p w14:paraId="0F9447E2" w14:textId="77777777" w:rsidR="00101E40" w:rsidRPr="00101E40" w:rsidRDefault="00101E40" w:rsidP="00101E40">
            <w:pPr>
              <w:widowControl/>
              <w:autoSpaceDE/>
              <w:autoSpaceDN/>
              <w:jc w:val="center"/>
              <w:rPr>
                <w:color w:val="000000"/>
                <w:sz w:val="24"/>
                <w:szCs w:val="24"/>
                <w:lang w:eastAsia="pt-BR"/>
              </w:rPr>
            </w:pPr>
            <w:r w:rsidRPr="00101E40">
              <w:rPr>
                <w:sz w:val="24"/>
                <w:szCs w:val="24"/>
                <w:lang w:eastAsia="pt-BR"/>
              </w:rPr>
              <w:t>03</w:t>
            </w:r>
          </w:p>
        </w:tc>
      </w:tr>
      <w:tr w:rsidR="00101E40" w:rsidRPr="00101E40" w14:paraId="750BDC02" w14:textId="77777777" w:rsidTr="00B06050">
        <w:trPr>
          <w:trHeight w:val="284"/>
          <w:jc w:val="center"/>
        </w:trPr>
        <w:tc>
          <w:tcPr>
            <w:tcW w:w="908" w:type="dxa"/>
            <w:tcBorders>
              <w:top w:val="nil"/>
              <w:left w:val="single" w:sz="8" w:space="0" w:color="auto"/>
              <w:bottom w:val="single" w:sz="8" w:space="0" w:color="auto"/>
              <w:right w:val="single" w:sz="8" w:space="0" w:color="auto"/>
            </w:tcBorders>
            <w:noWrap/>
            <w:vAlign w:val="center"/>
            <w:hideMark/>
          </w:tcPr>
          <w:p w14:paraId="125EC073"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4559</w:t>
            </w:r>
          </w:p>
        </w:tc>
        <w:tc>
          <w:tcPr>
            <w:tcW w:w="6453" w:type="dxa"/>
            <w:tcBorders>
              <w:top w:val="nil"/>
              <w:left w:val="nil"/>
              <w:bottom w:val="single" w:sz="8" w:space="0" w:color="auto"/>
              <w:right w:val="single" w:sz="8" w:space="0" w:color="auto"/>
            </w:tcBorders>
            <w:vAlign w:val="center"/>
            <w:hideMark/>
          </w:tcPr>
          <w:p w14:paraId="5809A9C8" w14:textId="77777777" w:rsidR="00101E40" w:rsidRPr="00101E40" w:rsidRDefault="00101E40" w:rsidP="00101E40">
            <w:pPr>
              <w:widowControl/>
              <w:autoSpaceDE/>
              <w:autoSpaceDN/>
              <w:jc w:val="both"/>
              <w:rPr>
                <w:color w:val="000000"/>
                <w:sz w:val="24"/>
                <w:szCs w:val="24"/>
                <w:lang w:eastAsia="pt-BR"/>
              </w:rPr>
            </w:pPr>
            <w:r w:rsidRPr="00101E40">
              <w:rPr>
                <w:b/>
                <w:bCs/>
                <w:color w:val="000000"/>
                <w:sz w:val="24"/>
                <w:szCs w:val="24"/>
                <w:lang w:eastAsia="pt-BR"/>
              </w:rPr>
              <w:t>VEÍCULO AUTOMOTOR DE PASSEIO, ZERO QUILÔMETRO, TIPO HATCH COMPACTO</w:t>
            </w:r>
            <w:r w:rsidRPr="00101E40">
              <w:rPr>
                <w:color w:val="000000"/>
                <w:sz w:val="24"/>
                <w:szCs w:val="24"/>
                <w:lang w:eastAsia="pt-BR"/>
              </w:rPr>
              <w:t xml:space="preserve">, COM 5 LUGARES, 5 PORTAS, MOTOR MÍNIMO 1.0, COMBUSTÍVEL FLEX, CÂMBIO MANUAL DE NO MÍNIMO 5 MARCHAS À FRENTE E 1 À RÉ, DIREÇÃO ELÉTRICA/HIDRÁULICA, AR-CONDICIONADO ORIGINAL DE FÁBRICA, FREIOS ABS, AIRBAGS DIANTEIROS, VIDROS ELÉTRICOS DIANTEIROS NO MÍNIMO, TRAVAS ELÉTRICAS, CINTOS DE SEGURANÇA PARA TODOS OS OCUPANTES, PORTA-MALAS COMPATÍVEL COM A CATEGORIA, </w:t>
            </w:r>
          </w:p>
          <w:p w14:paraId="05C34BBB" w14:textId="77777777" w:rsidR="00101E40" w:rsidRPr="00101E40" w:rsidRDefault="00101E40" w:rsidP="00101E40">
            <w:pPr>
              <w:widowControl/>
              <w:autoSpaceDE/>
              <w:autoSpaceDN/>
              <w:jc w:val="both"/>
              <w:rPr>
                <w:color w:val="000000"/>
                <w:sz w:val="24"/>
                <w:szCs w:val="24"/>
                <w:lang w:eastAsia="pt-BR"/>
              </w:rPr>
            </w:pPr>
            <w:r w:rsidRPr="00101E40">
              <w:rPr>
                <w:b/>
                <w:bCs/>
                <w:color w:val="000000"/>
                <w:sz w:val="24"/>
                <w:szCs w:val="24"/>
                <w:lang w:eastAsia="pt-BR"/>
              </w:rPr>
              <w:t>Equipado com todos os itens de série da versão ofertada, película de controle solar nos vidros laterais e traseiro e com todos os equipamentos obrigatórios exigidos pela legislação de trânsito e pelo CONTRAN, ANO/MODELO VIGENTE OU SUPERIOR, com primeiro emplacamento em nome do Município, assistência técnica autorizada, garantia mínima do fabricante</w:t>
            </w:r>
            <w:r w:rsidRPr="00101E40">
              <w:rPr>
                <w:color w:val="000000"/>
                <w:sz w:val="24"/>
                <w:szCs w:val="24"/>
                <w:lang w:eastAsia="pt-BR"/>
              </w:rPr>
              <w:t xml:space="preserve">, </w:t>
            </w:r>
          </w:p>
          <w:p w14:paraId="303CF1E4" w14:textId="77777777" w:rsidR="00101E40" w:rsidRPr="00101E40" w:rsidRDefault="00101E40" w:rsidP="00101E40">
            <w:pPr>
              <w:widowControl/>
              <w:autoSpaceDE/>
              <w:autoSpaceDN/>
              <w:jc w:val="both"/>
              <w:rPr>
                <w:color w:val="000000"/>
                <w:sz w:val="24"/>
                <w:szCs w:val="24"/>
                <w:lang w:eastAsia="pt-BR"/>
              </w:rPr>
            </w:pPr>
            <w:r w:rsidRPr="00101E40">
              <w:rPr>
                <w:color w:val="000000"/>
                <w:sz w:val="24"/>
                <w:szCs w:val="24"/>
                <w:lang w:eastAsia="pt-BR"/>
              </w:rPr>
              <w:t xml:space="preserve">SIMILAR AO </w:t>
            </w:r>
            <w:r w:rsidRPr="00101E40">
              <w:rPr>
                <w:b/>
                <w:bCs/>
                <w:color w:val="000000"/>
                <w:sz w:val="24"/>
                <w:szCs w:val="24"/>
                <w:lang w:eastAsia="pt-BR"/>
              </w:rPr>
              <w:t>FIAT MOBI</w:t>
            </w:r>
            <w:r w:rsidRPr="00101E40">
              <w:rPr>
                <w:color w:val="000000"/>
                <w:sz w:val="24"/>
                <w:szCs w:val="24"/>
                <w:lang w:eastAsia="pt-BR"/>
              </w:rPr>
              <w:t xml:space="preserve"> OU EQUIVALENTE</w:t>
            </w:r>
          </w:p>
        </w:tc>
        <w:tc>
          <w:tcPr>
            <w:tcW w:w="1418" w:type="dxa"/>
            <w:tcBorders>
              <w:top w:val="nil"/>
              <w:left w:val="nil"/>
              <w:bottom w:val="single" w:sz="8" w:space="0" w:color="auto"/>
              <w:right w:val="single" w:sz="8" w:space="0" w:color="auto"/>
            </w:tcBorders>
            <w:vAlign w:val="center"/>
            <w:hideMark/>
          </w:tcPr>
          <w:p w14:paraId="2D189112"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UNIDADE</w:t>
            </w:r>
          </w:p>
        </w:tc>
        <w:tc>
          <w:tcPr>
            <w:tcW w:w="992" w:type="dxa"/>
            <w:tcBorders>
              <w:top w:val="nil"/>
              <w:left w:val="nil"/>
              <w:bottom w:val="single" w:sz="8" w:space="0" w:color="auto"/>
              <w:right w:val="single" w:sz="8" w:space="0" w:color="auto"/>
            </w:tcBorders>
            <w:noWrap/>
            <w:vAlign w:val="center"/>
            <w:hideMark/>
          </w:tcPr>
          <w:p w14:paraId="22821FD4" w14:textId="77777777" w:rsidR="00101E40" w:rsidRPr="00101E40" w:rsidRDefault="00101E40" w:rsidP="00101E40">
            <w:pPr>
              <w:widowControl/>
              <w:autoSpaceDE/>
              <w:autoSpaceDN/>
              <w:jc w:val="center"/>
              <w:rPr>
                <w:color w:val="000000"/>
                <w:sz w:val="24"/>
                <w:szCs w:val="24"/>
                <w:lang w:eastAsia="pt-BR"/>
              </w:rPr>
            </w:pPr>
            <w:r w:rsidRPr="00101E40">
              <w:rPr>
                <w:sz w:val="24"/>
                <w:szCs w:val="24"/>
                <w:lang w:eastAsia="pt-BR"/>
              </w:rPr>
              <w:t>03</w:t>
            </w:r>
          </w:p>
        </w:tc>
      </w:tr>
      <w:tr w:rsidR="00101E40" w:rsidRPr="00101E40" w14:paraId="2EE9A9EE" w14:textId="77777777" w:rsidTr="00B06050">
        <w:trPr>
          <w:trHeight w:val="284"/>
          <w:jc w:val="center"/>
        </w:trPr>
        <w:tc>
          <w:tcPr>
            <w:tcW w:w="908" w:type="dxa"/>
            <w:tcBorders>
              <w:top w:val="nil"/>
              <w:left w:val="single" w:sz="8" w:space="0" w:color="auto"/>
              <w:bottom w:val="single" w:sz="8" w:space="0" w:color="auto"/>
              <w:right w:val="single" w:sz="8" w:space="0" w:color="auto"/>
            </w:tcBorders>
            <w:noWrap/>
            <w:vAlign w:val="center"/>
          </w:tcPr>
          <w:p w14:paraId="63042A51"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4145</w:t>
            </w:r>
          </w:p>
        </w:tc>
        <w:tc>
          <w:tcPr>
            <w:tcW w:w="6453" w:type="dxa"/>
            <w:tcBorders>
              <w:top w:val="nil"/>
              <w:left w:val="nil"/>
              <w:bottom w:val="single" w:sz="8" w:space="0" w:color="auto"/>
              <w:right w:val="single" w:sz="8" w:space="0" w:color="auto"/>
            </w:tcBorders>
            <w:vAlign w:val="center"/>
          </w:tcPr>
          <w:p w14:paraId="31D84D5A" w14:textId="77777777" w:rsidR="00101E40" w:rsidRPr="00101E40" w:rsidRDefault="00101E40" w:rsidP="00101E40">
            <w:pPr>
              <w:widowControl/>
              <w:autoSpaceDE/>
              <w:autoSpaceDN/>
              <w:jc w:val="both"/>
              <w:rPr>
                <w:color w:val="000000"/>
                <w:sz w:val="24"/>
                <w:szCs w:val="24"/>
                <w:lang w:eastAsia="pt-BR"/>
              </w:rPr>
            </w:pPr>
            <w:r w:rsidRPr="00101E40">
              <w:rPr>
                <w:b/>
                <w:bCs/>
                <w:color w:val="000000"/>
                <w:sz w:val="24"/>
                <w:szCs w:val="24"/>
                <w:lang w:eastAsia="pt-BR"/>
              </w:rPr>
              <w:t>MINIVAN</w:t>
            </w:r>
            <w:r w:rsidRPr="00101E40">
              <w:rPr>
                <w:color w:val="000000"/>
                <w:sz w:val="24"/>
                <w:szCs w:val="24"/>
                <w:lang w:eastAsia="pt-BR"/>
              </w:rPr>
              <w:t xml:space="preserve"> — ZERO QUILÔMETRO, FABRICAÇÃO NACIONAL, COM CAPACIDADE MÍNIMA PARA 7 (SETE) LUGARES, INCLUINDO O MOTORISTA, MOTORIZAÇÃO MÍNIMA 1.8 FLEX OU TURBO, POTÊNCIA MÍNIMA DE 106 CV NA GASOLINA E 111 CV NO ETANOL, ANO/MODELO MÍNIMO 2025/2025, PINTURA SÓLIDA NA COR BRANCA, 5 PORTAS, CÂMBIO AUTOMÁTICO DE 6 MARCHAS COM MODO MANUAL, TRAÇÃO DIANTEIRA, TANQUE DE COMBUSTÍVEL COM CAPACIDADE MÍNIMA DE 53 LITROS, DIREÇÃO ELÉTRICA, AR-CONDICIONADO DE FÁBRICA, FREIOS ABS, AIRBAGS, VIDROS E TRAVAS ELÉTRICAS NAS QUATRO PORTAS, ENTRADA USB, SISTEMA MULTIMÍDIA, </w:t>
            </w:r>
          </w:p>
          <w:p w14:paraId="521C4D10" w14:textId="77777777" w:rsidR="00101E40" w:rsidRPr="00101E40" w:rsidRDefault="00101E40" w:rsidP="00101E40">
            <w:pPr>
              <w:widowControl/>
              <w:autoSpaceDE/>
              <w:autoSpaceDN/>
              <w:jc w:val="both"/>
              <w:rPr>
                <w:b/>
                <w:bCs/>
                <w:color w:val="000000"/>
                <w:sz w:val="24"/>
                <w:szCs w:val="24"/>
                <w:lang w:eastAsia="pt-BR"/>
              </w:rPr>
            </w:pPr>
            <w:r w:rsidRPr="00101E40">
              <w:rPr>
                <w:b/>
                <w:bCs/>
                <w:color w:val="000000"/>
                <w:sz w:val="24"/>
                <w:szCs w:val="24"/>
                <w:lang w:eastAsia="pt-BR"/>
              </w:rPr>
              <w:t>Demais itens de segurança exigidos pelo CONTRAN, equipada com todos os acessórios obrigatórios aplicáveis à categoria, película de controle solar nos vidros laterais e traseiro, emplacamento oficial em nome do Município e itens de série da versão ofertada.</w:t>
            </w:r>
          </w:p>
          <w:p w14:paraId="22C530B6" w14:textId="77777777" w:rsidR="00101E40" w:rsidRPr="00101E40" w:rsidRDefault="00101E40" w:rsidP="00101E40">
            <w:pPr>
              <w:widowControl/>
              <w:autoSpaceDE/>
              <w:autoSpaceDN/>
              <w:jc w:val="both"/>
              <w:rPr>
                <w:b/>
                <w:bCs/>
                <w:color w:val="000000"/>
                <w:sz w:val="24"/>
                <w:szCs w:val="24"/>
                <w:lang w:eastAsia="pt-BR"/>
              </w:rPr>
            </w:pPr>
            <w:r w:rsidRPr="00101E40">
              <w:rPr>
                <w:b/>
                <w:bCs/>
                <w:color w:val="000000"/>
                <w:sz w:val="24"/>
                <w:szCs w:val="24"/>
                <w:lang w:eastAsia="pt-BR"/>
              </w:rPr>
              <w:t>Garantia mínima de 12 (doze) meses, sem limite de quilometragem, contados a partir do recebimento definitivo do veículo, ou superior, caso a garantia de fábrica ofertada pelo fabricante seja maior, abrangendo defeitos de fabricação, vícios de qualidade e falhas de funcionamento, sem ônus para o Município.</w:t>
            </w:r>
          </w:p>
          <w:p w14:paraId="01EA7E0D" w14:textId="77777777" w:rsidR="00101E40" w:rsidRPr="00101E40" w:rsidRDefault="00101E40" w:rsidP="00101E40">
            <w:pPr>
              <w:widowControl/>
              <w:autoSpaceDE/>
              <w:autoSpaceDN/>
              <w:jc w:val="both"/>
              <w:rPr>
                <w:color w:val="000000"/>
                <w:sz w:val="24"/>
                <w:szCs w:val="24"/>
                <w:lang w:eastAsia="pt-BR"/>
              </w:rPr>
            </w:pPr>
            <w:r w:rsidRPr="00101E40">
              <w:rPr>
                <w:color w:val="000000"/>
                <w:sz w:val="24"/>
                <w:szCs w:val="24"/>
                <w:lang w:eastAsia="pt-BR"/>
              </w:rPr>
              <w:t xml:space="preserve">SIMILAR OU EQUIVALENTE AO MODELO </w:t>
            </w:r>
            <w:r w:rsidRPr="00101E40">
              <w:rPr>
                <w:b/>
                <w:bCs/>
                <w:color w:val="000000"/>
                <w:sz w:val="24"/>
                <w:szCs w:val="24"/>
                <w:lang w:eastAsia="pt-BR"/>
              </w:rPr>
              <w:t>CHEVROLET SPIN</w:t>
            </w:r>
          </w:p>
        </w:tc>
        <w:tc>
          <w:tcPr>
            <w:tcW w:w="1418" w:type="dxa"/>
            <w:tcBorders>
              <w:top w:val="nil"/>
              <w:left w:val="nil"/>
              <w:bottom w:val="single" w:sz="8" w:space="0" w:color="auto"/>
              <w:right w:val="single" w:sz="8" w:space="0" w:color="auto"/>
            </w:tcBorders>
            <w:vAlign w:val="center"/>
          </w:tcPr>
          <w:p w14:paraId="1BF27A96"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UNIDADE</w:t>
            </w:r>
          </w:p>
        </w:tc>
        <w:tc>
          <w:tcPr>
            <w:tcW w:w="992" w:type="dxa"/>
            <w:tcBorders>
              <w:top w:val="nil"/>
              <w:left w:val="nil"/>
              <w:bottom w:val="single" w:sz="8" w:space="0" w:color="auto"/>
              <w:right w:val="single" w:sz="8" w:space="0" w:color="auto"/>
            </w:tcBorders>
            <w:noWrap/>
            <w:vAlign w:val="center"/>
          </w:tcPr>
          <w:p w14:paraId="4055995F"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02</w:t>
            </w:r>
          </w:p>
        </w:tc>
      </w:tr>
      <w:tr w:rsidR="00101E40" w:rsidRPr="00101E40" w14:paraId="3715B81B" w14:textId="77777777" w:rsidTr="00B06050">
        <w:trPr>
          <w:trHeight w:val="284"/>
          <w:jc w:val="center"/>
        </w:trPr>
        <w:tc>
          <w:tcPr>
            <w:tcW w:w="908" w:type="dxa"/>
            <w:tcBorders>
              <w:top w:val="nil"/>
              <w:left w:val="single" w:sz="8" w:space="0" w:color="auto"/>
              <w:bottom w:val="single" w:sz="8" w:space="0" w:color="auto"/>
              <w:right w:val="single" w:sz="8" w:space="0" w:color="auto"/>
            </w:tcBorders>
            <w:noWrap/>
            <w:vAlign w:val="center"/>
          </w:tcPr>
          <w:p w14:paraId="5528CFD3"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11693</w:t>
            </w:r>
          </w:p>
        </w:tc>
        <w:tc>
          <w:tcPr>
            <w:tcW w:w="6453" w:type="dxa"/>
            <w:tcBorders>
              <w:top w:val="nil"/>
              <w:left w:val="nil"/>
              <w:bottom w:val="single" w:sz="8" w:space="0" w:color="auto"/>
              <w:right w:val="single" w:sz="8" w:space="0" w:color="auto"/>
            </w:tcBorders>
            <w:vAlign w:val="center"/>
          </w:tcPr>
          <w:p w14:paraId="19B9AC9E" w14:textId="77777777" w:rsidR="00101E40" w:rsidRPr="00101E40" w:rsidRDefault="00101E40" w:rsidP="00101E40">
            <w:pPr>
              <w:widowControl/>
              <w:autoSpaceDE/>
              <w:autoSpaceDN/>
              <w:jc w:val="both"/>
              <w:rPr>
                <w:b/>
                <w:bCs/>
                <w:color w:val="000000"/>
                <w:sz w:val="24"/>
                <w:szCs w:val="24"/>
                <w:lang w:eastAsia="pt-BR"/>
              </w:rPr>
            </w:pPr>
            <w:r w:rsidRPr="00101E40">
              <w:rPr>
                <w:b/>
                <w:bCs/>
                <w:color w:val="000000"/>
                <w:sz w:val="24"/>
                <w:szCs w:val="24"/>
                <w:lang w:eastAsia="pt-BR"/>
              </w:rPr>
              <w:t>PICK-UP CABINE DUPLA 4X4 VERSÃO ENTRADA ZERO QUILÔMETRO</w:t>
            </w:r>
            <w:r w:rsidRPr="00101E40">
              <w:rPr>
                <w:color w:val="000000"/>
                <w:sz w:val="24"/>
                <w:szCs w:val="24"/>
                <w:lang w:eastAsia="pt-BR"/>
              </w:rPr>
              <w:t>,</w:t>
            </w:r>
            <w:r w:rsidRPr="00101E40">
              <w:rPr>
                <w:b/>
                <w:bCs/>
                <w:color w:val="000000"/>
                <w:sz w:val="24"/>
                <w:szCs w:val="24"/>
                <w:lang w:eastAsia="pt-BR"/>
              </w:rPr>
              <w:t xml:space="preserve"> TRANSMISSÃO MANUAL,</w:t>
            </w:r>
            <w:r w:rsidRPr="00101E40">
              <w:rPr>
                <w:color w:val="000000"/>
                <w:sz w:val="24"/>
                <w:szCs w:val="24"/>
                <w:lang w:eastAsia="pt-BR"/>
              </w:rPr>
              <w:t xml:space="preserve"> ANO/MODELO IGUAL OU SUPERIOR À DATA DA CONTRATAÇÃO, CABINE DUPLA COM CAPACIDADE MÍNIMA PARA 05 PASSAGEIROS, TRAÇÃO 4X4, MOTOR DIESEL, POTÊNCIA MÍNIMA DE 170 CV, TORQUE COMPATÍVEL COM UTILIZAÇÃO URBANA E RURAL, TRANSMISSÃO MANUAL, DIREÇÃO ELÉTRICA OU HIDRÁULICA, AR-CONDICIONADO ORIGINAL DE FÁBRICA, FREIOS ABS, AIRBAGS FRONTAIS, CONTROLE ELETRÔNICO DE ESTABILIDADE, CAPACIDADE MÍNIMA DE CARGA DE 1.000 KG, CAÇAMBA COM PROTETOR, RODAS ARO MÍNIMO 16”, TANQUE DE COMBUSTÍVEL MÍNIMO DE 70 LITROS, </w:t>
            </w:r>
          </w:p>
          <w:p w14:paraId="031FF082" w14:textId="77777777" w:rsidR="00101E40" w:rsidRPr="00101E40" w:rsidRDefault="00101E40" w:rsidP="00101E40">
            <w:pPr>
              <w:widowControl/>
              <w:autoSpaceDE/>
              <w:autoSpaceDN/>
              <w:jc w:val="both"/>
              <w:rPr>
                <w:color w:val="000000"/>
                <w:sz w:val="24"/>
                <w:szCs w:val="24"/>
                <w:lang w:eastAsia="pt-BR"/>
              </w:rPr>
            </w:pPr>
            <w:r w:rsidRPr="00101E40">
              <w:rPr>
                <w:b/>
                <w:bCs/>
                <w:color w:val="000000"/>
                <w:sz w:val="24"/>
                <w:szCs w:val="24"/>
                <w:lang w:eastAsia="pt-BR"/>
              </w:rPr>
              <w:t>Equipada com todos os equipamentos obrigatórios exigidos pelo CONTRAN, película de controle solar nos vidros laterais e traseiro, protetor inferior do motor (peito de aço), chave adicional tipo reserva rígida e tomada de 12 volts, com emplacamento oficial em nome do Município, assistência técnica autorizada e garantia mínima de 36 (trinta e seis) meses.</w:t>
            </w:r>
          </w:p>
        </w:tc>
        <w:tc>
          <w:tcPr>
            <w:tcW w:w="1418" w:type="dxa"/>
            <w:tcBorders>
              <w:top w:val="nil"/>
              <w:left w:val="nil"/>
              <w:bottom w:val="single" w:sz="8" w:space="0" w:color="auto"/>
              <w:right w:val="single" w:sz="8" w:space="0" w:color="auto"/>
            </w:tcBorders>
            <w:vAlign w:val="center"/>
          </w:tcPr>
          <w:p w14:paraId="7B5A6D29"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UNIDADE</w:t>
            </w:r>
          </w:p>
        </w:tc>
        <w:tc>
          <w:tcPr>
            <w:tcW w:w="992" w:type="dxa"/>
            <w:tcBorders>
              <w:top w:val="nil"/>
              <w:left w:val="nil"/>
              <w:bottom w:val="single" w:sz="8" w:space="0" w:color="auto"/>
              <w:right w:val="single" w:sz="8" w:space="0" w:color="auto"/>
            </w:tcBorders>
            <w:noWrap/>
            <w:vAlign w:val="center"/>
          </w:tcPr>
          <w:p w14:paraId="571AB81B" w14:textId="77777777" w:rsidR="00101E40" w:rsidRPr="00101E40" w:rsidRDefault="00101E40" w:rsidP="00101E40">
            <w:pPr>
              <w:widowControl/>
              <w:autoSpaceDE/>
              <w:autoSpaceDN/>
              <w:jc w:val="center"/>
              <w:rPr>
                <w:sz w:val="24"/>
                <w:szCs w:val="24"/>
                <w:lang w:eastAsia="pt-BR"/>
              </w:rPr>
            </w:pPr>
            <w:r w:rsidRPr="00101E40">
              <w:rPr>
                <w:sz w:val="24"/>
                <w:szCs w:val="24"/>
                <w:lang w:eastAsia="pt-BR"/>
              </w:rPr>
              <w:t>02</w:t>
            </w:r>
          </w:p>
        </w:tc>
      </w:tr>
      <w:tr w:rsidR="00101E40" w:rsidRPr="00101E40" w14:paraId="4ED4B5CF" w14:textId="77777777" w:rsidTr="00B06050">
        <w:trPr>
          <w:trHeight w:val="284"/>
          <w:jc w:val="center"/>
        </w:trPr>
        <w:tc>
          <w:tcPr>
            <w:tcW w:w="908" w:type="dxa"/>
            <w:tcBorders>
              <w:top w:val="nil"/>
              <w:left w:val="single" w:sz="8" w:space="0" w:color="auto"/>
              <w:bottom w:val="single" w:sz="8" w:space="0" w:color="auto"/>
              <w:right w:val="single" w:sz="8" w:space="0" w:color="auto"/>
            </w:tcBorders>
            <w:noWrap/>
            <w:vAlign w:val="center"/>
          </w:tcPr>
          <w:p w14:paraId="5744A48C"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12278</w:t>
            </w:r>
          </w:p>
        </w:tc>
        <w:tc>
          <w:tcPr>
            <w:tcW w:w="6453" w:type="dxa"/>
            <w:tcBorders>
              <w:top w:val="nil"/>
              <w:left w:val="nil"/>
              <w:bottom w:val="single" w:sz="8" w:space="0" w:color="auto"/>
              <w:right w:val="single" w:sz="8" w:space="0" w:color="auto"/>
            </w:tcBorders>
            <w:vAlign w:val="center"/>
          </w:tcPr>
          <w:p w14:paraId="7F69664C" w14:textId="77777777" w:rsidR="00101E40" w:rsidRPr="00101E40" w:rsidRDefault="00101E40" w:rsidP="00101E40">
            <w:pPr>
              <w:widowControl/>
              <w:tabs>
                <w:tab w:val="num" w:pos="720"/>
              </w:tabs>
              <w:autoSpaceDE/>
              <w:autoSpaceDN/>
              <w:jc w:val="both"/>
              <w:rPr>
                <w:color w:val="000000"/>
                <w:sz w:val="24"/>
                <w:szCs w:val="24"/>
                <w:lang w:eastAsia="pt-BR"/>
              </w:rPr>
            </w:pPr>
            <w:r w:rsidRPr="00101E40">
              <w:rPr>
                <w:b/>
                <w:bCs/>
                <w:color w:val="000000"/>
                <w:sz w:val="24"/>
                <w:szCs w:val="24"/>
                <w:lang w:eastAsia="pt-BR"/>
              </w:rPr>
              <w:t>SUV — VEÍCULO TIPO SUV, ZERO QUILÔMETRO</w:t>
            </w:r>
            <w:r w:rsidRPr="00101E40">
              <w:rPr>
                <w:color w:val="000000"/>
                <w:sz w:val="24"/>
                <w:szCs w:val="24"/>
                <w:lang w:eastAsia="pt-BR"/>
              </w:rPr>
              <w:t>, FABRICAÇÃO NACIONAL, COM AS SEGUINTES ESPECIFICAÇÕES MÍNIMAS: MOTORIZAÇÃO MÍNIMA DE 1.5 L; POTÊNCIA MÍNIMA DE 120 CV; TRANSMISSÃO MANUAL; ANO/MODELO IGUAL AO DA EMISSÃO DA NOTA FISCAL; COR BRANCA OU PRATA; 4 PORTAS; RODAS DE LIGA LEVE ARO R16 OU SUPERIOR; SISTEMA MULTIMÍDIA COM TELA DE NO MÍNIMO 8 POLEGADAS; AR CONDICIONADO; DIREÇÃO HIDRÁULICA/ELÉTRICA; DESEMBAÇADOR, LIMPADOR E LAVADOR DE VIDRO TRASEIRO; PROTETOR DE CÁRTER; CAPACIDADE PARA 4 PASSAGEIROS + 1 MOTORISTA; TAPETES EM BORRACHA; MÍNIMO DE 5 MARCHAS À FRENTE E 1 À RÉ;</w:t>
            </w:r>
          </w:p>
          <w:p w14:paraId="098670D7" w14:textId="77777777" w:rsidR="00101E40" w:rsidRPr="00101E40" w:rsidRDefault="00101E40" w:rsidP="00101E40">
            <w:pPr>
              <w:widowControl/>
              <w:tabs>
                <w:tab w:val="num" w:pos="720"/>
              </w:tabs>
              <w:autoSpaceDE/>
              <w:autoSpaceDN/>
              <w:jc w:val="both"/>
              <w:rPr>
                <w:color w:val="000000"/>
                <w:sz w:val="24"/>
                <w:szCs w:val="24"/>
                <w:lang w:eastAsia="pt-BR"/>
              </w:rPr>
            </w:pPr>
            <w:r w:rsidRPr="00101E40">
              <w:rPr>
                <w:b/>
                <w:bCs/>
                <w:sz w:val="24"/>
                <w:szCs w:val="24"/>
                <w:lang w:eastAsia="pt-BR"/>
              </w:rPr>
              <w:t>Garantia mínima de 12 (doze) meses, com frete, licenciamento e emplacamento inclusos, equipado com todos os equipamentos obrigatórios exigidos pelo CONTRAN, itens de série da versão ofertada, assistência técnica autorizada, emplacamento oficial em nome do Município, tomada de 12V e película de controle solar.</w:t>
            </w:r>
          </w:p>
        </w:tc>
        <w:tc>
          <w:tcPr>
            <w:tcW w:w="1418" w:type="dxa"/>
            <w:tcBorders>
              <w:top w:val="nil"/>
              <w:left w:val="nil"/>
              <w:bottom w:val="single" w:sz="8" w:space="0" w:color="auto"/>
              <w:right w:val="single" w:sz="8" w:space="0" w:color="auto"/>
            </w:tcBorders>
            <w:vAlign w:val="center"/>
          </w:tcPr>
          <w:p w14:paraId="05A3AC12"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UNIDADE</w:t>
            </w:r>
          </w:p>
        </w:tc>
        <w:tc>
          <w:tcPr>
            <w:tcW w:w="992" w:type="dxa"/>
            <w:tcBorders>
              <w:top w:val="nil"/>
              <w:left w:val="nil"/>
              <w:bottom w:val="single" w:sz="8" w:space="0" w:color="auto"/>
              <w:right w:val="single" w:sz="8" w:space="0" w:color="auto"/>
            </w:tcBorders>
            <w:noWrap/>
            <w:vAlign w:val="center"/>
          </w:tcPr>
          <w:p w14:paraId="730CD859" w14:textId="77777777" w:rsidR="00101E40" w:rsidRPr="00101E40" w:rsidRDefault="00101E40" w:rsidP="00101E40">
            <w:pPr>
              <w:widowControl/>
              <w:autoSpaceDE/>
              <w:autoSpaceDN/>
              <w:jc w:val="center"/>
              <w:rPr>
                <w:sz w:val="24"/>
                <w:szCs w:val="24"/>
                <w:lang w:eastAsia="pt-BR"/>
              </w:rPr>
            </w:pPr>
            <w:r w:rsidRPr="00101E40">
              <w:rPr>
                <w:sz w:val="24"/>
                <w:szCs w:val="24"/>
                <w:lang w:eastAsia="pt-BR"/>
              </w:rPr>
              <w:t>02</w:t>
            </w:r>
          </w:p>
        </w:tc>
      </w:tr>
      <w:tr w:rsidR="00101E40" w:rsidRPr="00101E40" w14:paraId="4D875D52" w14:textId="77777777" w:rsidTr="00B06050">
        <w:trPr>
          <w:trHeight w:val="284"/>
          <w:jc w:val="center"/>
        </w:trPr>
        <w:tc>
          <w:tcPr>
            <w:tcW w:w="908" w:type="dxa"/>
            <w:tcBorders>
              <w:top w:val="nil"/>
              <w:left w:val="single" w:sz="8" w:space="0" w:color="auto"/>
              <w:bottom w:val="single" w:sz="4" w:space="0" w:color="auto"/>
              <w:right w:val="single" w:sz="8" w:space="0" w:color="auto"/>
            </w:tcBorders>
            <w:noWrap/>
            <w:vAlign w:val="center"/>
          </w:tcPr>
          <w:p w14:paraId="514F9A31"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2582</w:t>
            </w:r>
          </w:p>
        </w:tc>
        <w:tc>
          <w:tcPr>
            <w:tcW w:w="6453" w:type="dxa"/>
            <w:tcBorders>
              <w:top w:val="nil"/>
              <w:left w:val="nil"/>
              <w:bottom w:val="single" w:sz="4" w:space="0" w:color="auto"/>
              <w:right w:val="single" w:sz="8" w:space="0" w:color="auto"/>
            </w:tcBorders>
            <w:vAlign w:val="center"/>
          </w:tcPr>
          <w:p w14:paraId="75DB3B64" w14:textId="77777777" w:rsidR="00101E40" w:rsidRPr="00101E40" w:rsidRDefault="00101E40" w:rsidP="00101E40">
            <w:pPr>
              <w:widowControl/>
              <w:autoSpaceDE/>
              <w:autoSpaceDN/>
              <w:jc w:val="both"/>
              <w:rPr>
                <w:color w:val="000000"/>
                <w:sz w:val="24"/>
                <w:szCs w:val="24"/>
                <w:lang w:eastAsia="pt-BR"/>
              </w:rPr>
            </w:pPr>
            <w:r w:rsidRPr="00101E40">
              <w:rPr>
                <w:b/>
                <w:bCs/>
                <w:color w:val="000000"/>
                <w:sz w:val="24"/>
                <w:szCs w:val="24"/>
                <w:lang w:eastAsia="pt-BR"/>
              </w:rPr>
              <w:t>VAN DE PASSAGEIROS ZERO QUILÔMETRO</w:t>
            </w:r>
            <w:r w:rsidRPr="00101E40">
              <w:rPr>
                <w:color w:val="000000"/>
                <w:sz w:val="24"/>
                <w:szCs w:val="24"/>
                <w:lang w:eastAsia="pt-BR"/>
              </w:rPr>
              <w:t xml:space="preserve">, ANO/MODELO IGUAL OU SUPERIOR À DATA DA CONTRATAÇÃO, CAPACIDADE MÍNIMA PARA 16 PASSAGEIROS + MOTORISTA, MOTOR DIESEL, POTÊNCIA MÍNIMA DE 130 CV, TRANSMISSÃO MANUAL OU AUTOMATIZADA MÍNIMA DE 06 VELOCIDADES, DIREÇÃO ELÉTRICA OU HIDRÁULICA, AR-CONDICIONADO DIANTEIRO E TRASEIRO ORIGINAL DE FÁBRICA, POLTRONAS RECLINÁVEIS COM CINTOS DE SEGURANÇA INDIVIDUAIS, PORTA LATERAL CORREDIÇA, VIDROS CONFORME PADRÃO DO FABRICANTE, FREIOS ABS, CONTROLE ELETRÔNICO DE ESTABILIDADE, AIRBAGS, TACÓGRAFO QUANDO EXIGIDO PELA LEGISLAÇÃO, COMPARTIMENTO PARA BAGAGENS, ILUMINAÇÃO INTERNA, </w:t>
            </w:r>
          </w:p>
          <w:p w14:paraId="76825340" w14:textId="77777777" w:rsidR="00101E40" w:rsidRPr="00101E40" w:rsidRDefault="00101E40" w:rsidP="00101E40">
            <w:pPr>
              <w:widowControl/>
              <w:autoSpaceDE/>
              <w:autoSpaceDN/>
              <w:jc w:val="both"/>
              <w:rPr>
                <w:color w:val="000000"/>
                <w:sz w:val="24"/>
                <w:szCs w:val="24"/>
                <w:lang w:eastAsia="pt-BR"/>
              </w:rPr>
            </w:pPr>
            <w:r w:rsidRPr="00101E40">
              <w:rPr>
                <w:b/>
                <w:bCs/>
                <w:color w:val="000000"/>
                <w:sz w:val="24"/>
                <w:szCs w:val="24"/>
                <w:lang w:eastAsia="pt-BR"/>
              </w:rPr>
              <w:t>Equipada com todos os equipamentos obrigatórios exigidos pelo CONTRAN, itens de série da versão ofertada, assistência técnica autorizada, emplacamento oficial em nome do Município e garantia mínima de 12 (doze) meses.</w:t>
            </w:r>
          </w:p>
        </w:tc>
        <w:tc>
          <w:tcPr>
            <w:tcW w:w="1418" w:type="dxa"/>
            <w:tcBorders>
              <w:top w:val="nil"/>
              <w:left w:val="nil"/>
              <w:bottom w:val="single" w:sz="4" w:space="0" w:color="auto"/>
              <w:right w:val="single" w:sz="8" w:space="0" w:color="auto"/>
            </w:tcBorders>
            <w:vAlign w:val="center"/>
          </w:tcPr>
          <w:p w14:paraId="00C0BC0F"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UNIDADE</w:t>
            </w:r>
          </w:p>
        </w:tc>
        <w:tc>
          <w:tcPr>
            <w:tcW w:w="992" w:type="dxa"/>
            <w:tcBorders>
              <w:top w:val="nil"/>
              <w:left w:val="nil"/>
              <w:bottom w:val="single" w:sz="4" w:space="0" w:color="auto"/>
              <w:right w:val="single" w:sz="8" w:space="0" w:color="auto"/>
            </w:tcBorders>
            <w:noWrap/>
            <w:vAlign w:val="center"/>
          </w:tcPr>
          <w:p w14:paraId="7CFB3E06"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01</w:t>
            </w:r>
          </w:p>
        </w:tc>
      </w:tr>
      <w:tr w:rsidR="00101E40" w:rsidRPr="00101E40" w14:paraId="173F9E5D" w14:textId="77777777" w:rsidTr="00B06050">
        <w:trPr>
          <w:trHeight w:val="284"/>
          <w:jc w:val="center"/>
        </w:trPr>
        <w:tc>
          <w:tcPr>
            <w:tcW w:w="908" w:type="dxa"/>
            <w:tcBorders>
              <w:top w:val="single" w:sz="4" w:space="0" w:color="auto"/>
              <w:left w:val="single" w:sz="4" w:space="0" w:color="auto"/>
              <w:bottom w:val="single" w:sz="4" w:space="0" w:color="auto"/>
              <w:right w:val="single" w:sz="4" w:space="0" w:color="auto"/>
            </w:tcBorders>
            <w:noWrap/>
            <w:vAlign w:val="center"/>
          </w:tcPr>
          <w:p w14:paraId="5D1402CE"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4148</w:t>
            </w:r>
          </w:p>
        </w:tc>
        <w:tc>
          <w:tcPr>
            <w:tcW w:w="6453" w:type="dxa"/>
            <w:tcBorders>
              <w:top w:val="single" w:sz="4" w:space="0" w:color="auto"/>
              <w:left w:val="single" w:sz="4" w:space="0" w:color="auto"/>
              <w:bottom w:val="single" w:sz="4" w:space="0" w:color="auto"/>
              <w:right w:val="single" w:sz="4" w:space="0" w:color="auto"/>
            </w:tcBorders>
            <w:noWrap/>
            <w:vAlign w:val="center"/>
          </w:tcPr>
          <w:p w14:paraId="63BC87E1" w14:textId="77777777" w:rsidR="00101E40" w:rsidRPr="00101E40" w:rsidRDefault="00101E40" w:rsidP="00101E40">
            <w:pPr>
              <w:widowControl/>
              <w:autoSpaceDE/>
              <w:autoSpaceDN/>
              <w:jc w:val="both"/>
              <w:rPr>
                <w:color w:val="000000"/>
                <w:sz w:val="24"/>
                <w:szCs w:val="24"/>
                <w:lang w:eastAsia="pt-BR"/>
              </w:rPr>
            </w:pPr>
            <w:r w:rsidRPr="00101E40">
              <w:rPr>
                <w:b/>
                <w:bCs/>
                <w:color w:val="000000"/>
                <w:sz w:val="24"/>
                <w:szCs w:val="24"/>
                <w:lang w:eastAsia="pt-BR"/>
              </w:rPr>
              <w:t>CAMINHÃO CAÇAMBA BASCULANTE TRAÇADO 6X4 ZERO QUILÔMETRO</w:t>
            </w:r>
            <w:r w:rsidRPr="00101E40">
              <w:rPr>
                <w:color w:val="000000"/>
                <w:sz w:val="24"/>
                <w:szCs w:val="24"/>
                <w:lang w:eastAsia="pt-BR"/>
              </w:rPr>
              <w:t>, ANO/MODELO IGUAL OU SUPERIOR À DATA DA CONTRATAÇÃO, TRAÇÃO 6X4, MOTOR DIESEL COM POTÊNCIA MÍNIMA DE 270 CV, TORQUE COMPATÍVEL PARA SERVIÇOS PESADOS, TRANSMISSÃO MANUAL OU AUTOMATIZADA, DIREÇÃO HIDRÁULICA, AR-CONDICIONADO ORIGINAL DE FÁBRICA, FREIO A AR COM ABS, PBT COMPATÍVEL COM OPERAÇÃO DE TRANSPORTE DE CARGA PESADA, EQUIPADO COM CAÇAMBA BASCULANTE METÁLICA, COM TAMPA TRASEIRA DE ABERTURA LATERAL, DE CAPACIDADE MÍNIMA DE 12M³, ACIONAMENTO HIDRÁULICO, PROTETOR LATERAL, PARA-CHOQUE TRASEIRO CONFORME NORMAS DO CONTRAN, TANQUE DE COMBUSTÍVEL COMPATÍVEL COM OPERAÇÃO CONTÍNUA, PNEUS NOVOS</w:t>
            </w:r>
          </w:p>
          <w:p w14:paraId="52B5A3EB" w14:textId="77777777" w:rsidR="00101E40" w:rsidRPr="00101E40" w:rsidRDefault="00101E40" w:rsidP="00101E40">
            <w:pPr>
              <w:widowControl/>
              <w:autoSpaceDE/>
              <w:autoSpaceDN/>
              <w:jc w:val="both"/>
              <w:rPr>
                <w:color w:val="000000"/>
                <w:sz w:val="24"/>
                <w:szCs w:val="24"/>
                <w:lang w:eastAsia="pt-BR"/>
              </w:rPr>
            </w:pPr>
            <w:r w:rsidRPr="00101E40">
              <w:rPr>
                <w:b/>
                <w:bCs/>
                <w:color w:val="000000"/>
                <w:sz w:val="24"/>
                <w:szCs w:val="24"/>
                <w:lang w:eastAsia="pt-BR"/>
              </w:rPr>
              <w:t>Equipado com todos os equipamentos obrigatórios exigidos pela legislação de trânsito e segurança do trabalho, com garantia mínima de 12 (doze) meses para o veículo e o implemento, assistência técnica autorizada e emplacamento oficial em nome do Município.</w:t>
            </w:r>
          </w:p>
        </w:tc>
        <w:tc>
          <w:tcPr>
            <w:tcW w:w="1418" w:type="dxa"/>
            <w:tcBorders>
              <w:top w:val="single" w:sz="4" w:space="0" w:color="auto"/>
              <w:left w:val="single" w:sz="4" w:space="0" w:color="auto"/>
              <w:bottom w:val="single" w:sz="4" w:space="0" w:color="auto"/>
              <w:right w:val="single" w:sz="4" w:space="0" w:color="auto"/>
            </w:tcBorders>
            <w:noWrap/>
            <w:vAlign w:val="center"/>
          </w:tcPr>
          <w:p w14:paraId="1D5E5EC4"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UNIDADE</w:t>
            </w:r>
          </w:p>
        </w:tc>
        <w:tc>
          <w:tcPr>
            <w:tcW w:w="992" w:type="dxa"/>
            <w:tcBorders>
              <w:top w:val="single" w:sz="4" w:space="0" w:color="auto"/>
              <w:left w:val="single" w:sz="4" w:space="0" w:color="auto"/>
              <w:bottom w:val="single" w:sz="4" w:space="0" w:color="auto"/>
              <w:right w:val="single" w:sz="4" w:space="0" w:color="auto"/>
            </w:tcBorders>
            <w:noWrap/>
            <w:vAlign w:val="center"/>
          </w:tcPr>
          <w:p w14:paraId="48664A5D"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01</w:t>
            </w:r>
          </w:p>
        </w:tc>
      </w:tr>
      <w:tr w:rsidR="00101E40" w:rsidRPr="00101E40" w14:paraId="72491224" w14:textId="77777777" w:rsidTr="00B06050">
        <w:trPr>
          <w:trHeight w:val="284"/>
          <w:jc w:val="center"/>
        </w:trPr>
        <w:tc>
          <w:tcPr>
            <w:tcW w:w="908" w:type="dxa"/>
            <w:tcBorders>
              <w:top w:val="single" w:sz="4" w:space="0" w:color="auto"/>
            </w:tcBorders>
            <w:noWrap/>
            <w:vAlign w:val="center"/>
            <w:hideMark/>
          </w:tcPr>
          <w:p w14:paraId="7EAB21AF" w14:textId="77777777" w:rsidR="00101E40" w:rsidRPr="00101E40" w:rsidRDefault="00101E40" w:rsidP="00101E40">
            <w:pPr>
              <w:widowControl/>
              <w:autoSpaceDE/>
              <w:autoSpaceDN/>
              <w:rPr>
                <w:color w:val="000000"/>
                <w:sz w:val="24"/>
                <w:szCs w:val="24"/>
                <w:lang w:eastAsia="pt-BR"/>
              </w:rPr>
            </w:pPr>
          </w:p>
        </w:tc>
        <w:tc>
          <w:tcPr>
            <w:tcW w:w="6453" w:type="dxa"/>
            <w:tcBorders>
              <w:top w:val="single" w:sz="4" w:space="0" w:color="auto"/>
            </w:tcBorders>
            <w:noWrap/>
            <w:vAlign w:val="center"/>
            <w:hideMark/>
          </w:tcPr>
          <w:p w14:paraId="063836DB" w14:textId="77777777" w:rsidR="00101E40" w:rsidRPr="00101E40" w:rsidRDefault="00101E40" w:rsidP="00101E40">
            <w:pPr>
              <w:widowControl/>
              <w:autoSpaceDE/>
              <w:autoSpaceDN/>
              <w:rPr>
                <w:rFonts w:eastAsia="Calibri"/>
                <w:sz w:val="24"/>
                <w:szCs w:val="24"/>
                <w:lang w:eastAsia="pt-BR"/>
              </w:rPr>
            </w:pPr>
          </w:p>
          <w:p w14:paraId="359D21D6" w14:textId="77777777" w:rsidR="00101E40" w:rsidRPr="00101E40" w:rsidRDefault="00101E40" w:rsidP="00101E40">
            <w:pPr>
              <w:widowControl/>
              <w:autoSpaceDE/>
              <w:autoSpaceDN/>
              <w:rPr>
                <w:rFonts w:eastAsia="Calibri"/>
                <w:sz w:val="24"/>
                <w:szCs w:val="24"/>
                <w:lang w:eastAsia="pt-BR"/>
              </w:rPr>
            </w:pPr>
          </w:p>
          <w:p w14:paraId="6827E402" w14:textId="77777777" w:rsidR="00101E40" w:rsidRPr="00101E40" w:rsidRDefault="00101E40" w:rsidP="00101E40">
            <w:pPr>
              <w:widowControl/>
              <w:autoSpaceDE/>
              <w:autoSpaceDN/>
              <w:rPr>
                <w:rFonts w:eastAsia="Calibri"/>
                <w:sz w:val="24"/>
                <w:szCs w:val="24"/>
                <w:lang w:eastAsia="pt-BR"/>
              </w:rPr>
            </w:pPr>
          </w:p>
        </w:tc>
        <w:tc>
          <w:tcPr>
            <w:tcW w:w="1418" w:type="dxa"/>
            <w:tcBorders>
              <w:top w:val="single" w:sz="4" w:space="0" w:color="auto"/>
            </w:tcBorders>
            <w:noWrap/>
            <w:vAlign w:val="center"/>
            <w:hideMark/>
          </w:tcPr>
          <w:p w14:paraId="5D6315B0" w14:textId="77777777" w:rsidR="00101E40" w:rsidRPr="00101E40" w:rsidRDefault="00101E40" w:rsidP="00101E40">
            <w:pPr>
              <w:widowControl/>
              <w:autoSpaceDE/>
              <w:autoSpaceDN/>
              <w:rPr>
                <w:rFonts w:eastAsia="Calibri"/>
                <w:sz w:val="24"/>
                <w:szCs w:val="24"/>
                <w:lang w:eastAsia="pt-BR"/>
              </w:rPr>
            </w:pPr>
          </w:p>
        </w:tc>
        <w:tc>
          <w:tcPr>
            <w:tcW w:w="992" w:type="dxa"/>
            <w:tcBorders>
              <w:top w:val="single" w:sz="4" w:space="0" w:color="auto"/>
            </w:tcBorders>
            <w:noWrap/>
            <w:vAlign w:val="center"/>
            <w:hideMark/>
          </w:tcPr>
          <w:p w14:paraId="3D43EF88" w14:textId="77777777" w:rsidR="00101E40" w:rsidRPr="00101E40" w:rsidRDefault="00101E40" w:rsidP="00101E40">
            <w:pPr>
              <w:widowControl/>
              <w:autoSpaceDE/>
              <w:autoSpaceDN/>
              <w:rPr>
                <w:rFonts w:eastAsia="Calibri"/>
                <w:sz w:val="24"/>
                <w:szCs w:val="24"/>
                <w:lang w:eastAsia="pt-BR"/>
              </w:rPr>
            </w:pPr>
          </w:p>
        </w:tc>
      </w:tr>
    </w:tbl>
    <w:p w14:paraId="7849D1D5" w14:textId="77777777" w:rsidR="00101E40" w:rsidRPr="00101E40" w:rsidRDefault="00101E40" w:rsidP="00101E40">
      <w:pPr>
        <w:widowControl/>
        <w:numPr>
          <w:ilvl w:val="0"/>
          <w:numId w:val="46"/>
        </w:numPr>
        <w:autoSpaceDE/>
        <w:autoSpaceDN/>
        <w:spacing w:line="259" w:lineRule="auto"/>
        <w:ind w:left="357" w:hanging="357"/>
        <w:contextualSpacing/>
        <w:jc w:val="both"/>
        <w:textAlignment w:val="baseline"/>
        <w:rPr>
          <w:sz w:val="24"/>
          <w:szCs w:val="24"/>
          <w:lang w:eastAsia="pt-BR"/>
        </w:rPr>
      </w:pPr>
      <w:r w:rsidRPr="00101E40">
        <w:rPr>
          <w:b/>
          <w:bCs/>
          <w:sz w:val="24"/>
          <w:szCs w:val="24"/>
          <w:lang w:eastAsia="pt-BR"/>
        </w:rPr>
        <w:t>FUNDAMENTAÇÃO E DESCRIÇÃO DA NECESSIDADE DA CONTRATAÇÃO</w:t>
      </w:r>
    </w:p>
    <w:p w14:paraId="4303C1CE"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A presente contratação decorre da necessidade de ampliar e adequar a capacidade de mobilidade institucional da Administração Pública Municipal, mediante futura e eventual aquisição de veículos automotores zero quilômetro. A necessidade a ser atendida consiste em assegurar meios materiais adequados para a realização de deslocamentos institucionais, diligências administrativas, visitas técnicas, ações de campo, atendimento a comunidades, apoio logístico e desenvolvimento contínuo das atividades finalísticas e de suporte das unidades administrativas beneficiárias.</w:t>
      </w:r>
    </w:p>
    <w:p w14:paraId="022EC532"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Uma das motocicletas, atenderá Secretaria Municipal de Agricultura, cujo a necessidade da contratação está relacionada à execução de atividades que demandam deslocamentos frequentes em áreas urbanas e rurais, inclusive visitas a propriedades, acompanhamento de produtores, inspeções e apoio a programas e ações de campo. Nessas condições, a motocicleta revela-se solução funcionalmente adequada em razão da agilidade operacional, da facilidade de circulação em vias não pavimentadas ou de difícil acesso e do menor custo de utilização e manutenção em comparação com veículos de maior porte.</w:t>
      </w:r>
    </w:p>
    <w:p w14:paraId="574FBBF8"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Um dos veículos de passeio atenderá à Secretaria Municipal de Assistência e Desenvolvimento Social, cujo a necessidade decorre da demanda por deslocamento seguro, contínuo e eficiente da equipe técnica, de servidores e de materiais leves relacionados às ações socioassistenciais. O veículo será utilizado em visitas domiciliares, acompanhamentos familiares, articulação com a rede de proteção social, atendimento a usuários, ações itinerantes e suporte às atividades administrativas da secretaria, contribuindo para a regularidade e a qualidade da prestação do serviço público. Registra-se, ainda, que tal veículo será proveniente de recursos oriundos da Emenda Parlamentar nº 202523760005, de autoria do Senador Jayme Campos, o que reforça a necessidade de estruturação material da secretaria para atendimento das ações vinculadas à política pública de assistência social.</w:t>
      </w:r>
    </w:p>
    <w:p w14:paraId="28EB0AC4"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A contratação de bens novos, zero quilômetro, ano/modelo vigente ou superior, justifica-se pela necessidade de incorporação ao patrimônio municipal de veículos com garantia de fábrica, maior vida útil, melhores condições de segurança, menor probabilidade de paralisação por manutenção corretiva no início da operação e maior previsibilidade dos custos de uso e manutenção. Tais fatores guardam relação direta com o interesse público envolvido, pois favorecem a continuidade, a economicidade e a eficiência da prestação dos serviços públicos municipais.</w:t>
      </w:r>
    </w:p>
    <w:p w14:paraId="5C08BA5F"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 xml:space="preserve">A adoção da modalidade </w:t>
      </w:r>
      <w:r w:rsidRPr="00101E40">
        <w:rPr>
          <w:b/>
          <w:bCs/>
          <w:sz w:val="24"/>
          <w:szCs w:val="24"/>
          <w:lang w:eastAsia="pt-BR"/>
        </w:rPr>
        <w:t>pregão</w:t>
      </w:r>
      <w:r w:rsidRPr="00101E40">
        <w:rPr>
          <w:sz w:val="24"/>
          <w:szCs w:val="24"/>
          <w:lang w:eastAsia="pt-BR"/>
        </w:rPr>
        <w:t xml:space="preserve">, na forma </w:t>
      </w:r>
      <w:r w:rsidRPr="00101E40">
        <w:rPr>
          <w:b/>
          <w:bCs/>
          <w:sz w:val="24"/>
          <w:szCs w:val="24"/>
          <w:lang w:eastAsia="pt-BR"/>
        </w:rPr>
        <w:t>eletrônica</w:t>
      </w:r>
      <w:r w:rsidRPr="00101E40">
        <w:rPr>
          <w:sz w:val="24"/>
          <w:szCs w:val="24"/>
          <w:lang w:eastAsia="pt-BR"/>
        </w:rPr>
        <w:t>, mostra-se juridicamente adequada à presente contratação, nos termos dos arts. 6º, incisos XIII e XLI, 17, §2º, e 29 da Lei nº 14.133/2021, tendo em vista que o objeto consiste na aquisição de bens comuns, cujos padrões de desempenho e qualidade podem ser objetivamente definidos no edital por meio de especificações usuais de mercado. Tanto os veículos de passeio populares quanto as motocicletas pretendidas possuem características técnicas padronizáveis, comparáveis e amplamente disponíveis no mercado fornecedor, circunstância que autoriza e impõe a utilização do pregão como modalidade de seleção da proposta mais vantajosa.</w:t>
      </w:r>
    </w:p>
    <w:p w14:paraId="55E2BF0E"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Além disso, a sistemática do pregão eletrônico revela-se compatível com a adoção do Sistema de Registro de Preços, uma vez que a contratação pretendida possui natureza de fornecimento futuro e eventual, com quantitativos registrados para atendimento conforme a necessidade administrativa, sem obrigatoriedade de contratação imediata e integral. A ata de registro de preços, na forma da Lei nº 14.133/2021, constitui instrumento apropriado para esse tipo de aquisição, permitindo maior flexibilidade de gestão e racionalização do gasto público.</w:t>
      </w:r>
    </w:p>
    <w:p w14:paraId="76C84F2E"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 xml:space="preserve">A escolha do pregão eletrônico com julgamento </w:t>
      </w:r>
      <w:r w:rsidRPr="00101E40">
        <w:rPr>
          <w:b/>
          <w:bCs/>
          <w:sz w:val="24"/>
          <w:szCs w:val="24"/>
          <w:lang w:eastAsia="pt-BR"/>
        </w:rPr>
        <w:t>pelo critério de menor preço</w:t>
      </w:r>
      <w:r w:rsidRPr="00101E40">
        <w:rPr>
          <w:sz w:val="24"/>
          <w:szCs w:val="24"/>
          <w:lang w:eastAsia="pt-BR"/>
        </w:rPr>
        <w:t xml:space="preserve"> </w:t>
      </w:r>
      <w:r w:rsidRPr="00101E40">
        <w:rPr>
          <w:b/>
          <w:bCs/>
          <w:sz w:val="24"/>
          <w:szCs w:val="24"/>
          <w:lang w:eastAsia="pt-BR"/>
        </w:rPr>
        <w:t>por item</w:t>
      </w:r>
      <w:r w:rsidRPr="00101E40">
        <w:rPr>
          <w:sz w:val="24"/>
          <w:szCs w:val="24"/>
          <w:lang w:eastAsia="pt-BR"/>
        </w:rPr>
        <w:t xml:space="preserve"> também se mostra adequada à estrutura do objeto, especialmente porque há divisibilidade material entre as categorias licitadas, quais sejam, veículos de passeio e motocicletas, permitindo ampliar a disputa, favorecer a participação de fornecedores especializados e preservar a vantajosidade da contratação. Essa modelagem se harmoniza com os princípios da competitividade, da economicidade, da eficiência e da seleção da proposta mais vantajosa para a Administração.</w:t>
      </w:r>
    </w:p>
    <w:p w14:paraId="7D928268" w14:textId="77777777" w:rsidR="00101E40" w:rsidRPr="00101E40" w:rsidRDefault="00101E40" w:rsidP="00101E40">
      <w:pPr>
        <w:widowControl/>
        <w:autoSpaceDE/>
        <w:autoSpaceDN/>
        <w:jc w:val="both"/>
        <w:textAlignment w:val="baseline"/>
        <w:rPr>
          <w:sz w:val="24"/>
          <w:szCs w:val="24"/>
          <w:lang w:eastAsia="pt-BR"/>
        </w:rPr>
      </w:pPr>
    </w:p>
    <w:p w14:paraId="78A1C2CB" w14:textId="77777777" w:rsidR="00101E40" w:rsidRPr="00101E40" w:rsidRDefault="00101E40" w:rsidP="00101E40">
      <w:pPr>
        <w:widowControl/>
        <w:numPr>
          <w:ilvl w:val="0"/>
          <w:numId w:val="46"/>
        </w:numPr>
        <w:autoSpaceDE/>
        <w:autoSpaceDN/>
        <w:spacing w:line="259" w:lineRule="auto"/>
        <w:ind w:left="357" w:hanging="357"/>
        <w:contextualSpacing/>
        <w:jc w:val="both"/>
        <w:textAlignment w:val="baseline"/>
        <w:rPr>
          <w:sz w:val="24"/>
          <w:szCs w:val="24"/>
          <w:lang w:eastAsia="pt-BR"/>
        </w:rPr>
      </w:pPr>
      <w:r w:rsidRPr="00101E40">
        <w:rPr>
          <w:b/>
          <w:bCs/>
          <w:sz w:val="24"/>
          <w:szCs w:val="24"/>
          <w:lang w:eastAsia="pt-BR"/>
        </w:rPr>
        <w:t>DESCRIÇÃO DA SOLUÇÃO COMO UM TODO CONSIDERADO O CICLO DE VIDA DO OBJETO E ESPECIFICAÇÃO DO EQUIPAMENTO</w:t>
      </w:r>
      <w:r w:rsidRPr="00101E40">
        <w:rPr>
          <w:sz w:val="24"/>
          <w:szCs w:val="24"/>
          <w:lang w:eastAsia="pt-BR"/>
        </w:rPr>
        <w:t> </w:t>
      </w:r>
    </w:p>
    <w:p w14:paraId="70BADF0D" w14:textId="77777777" w:rsidR="00101E40" w:rsidRPr="00101E40" w:rsidRDefault="00101E40" w:rsidP="00101E40">
      <w:pPr>
        <w:widowControl/>
        <w:autoSpaceDE/>
        <w:autoSpaceDN/>
        <w:jc w:val="both"/>
        <w:textAlignment w:val="baseline"/>
        <w:rPr>
          <w:sz w:val="24"/>
          <w:szCs w:val="24"/>
          <w:lang w:eastAsia="pt-BR"/>
        </w:rPr>
      </w:pPr>
      <w:r w:rsidRPr="00101E40">
        <w:rPr>
          <w:sz w:val="24"/>
          <w:szCs w:val="24"/>
          <w:lang w:eastAsia="pt-BR"/>
        </w:rPr>
        <w:t> </w:t>
      </w:r>
    </w:p>
    <w:p w14:paraId="4C0BF8EC"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A solução proposta consiste na futura e eventual aquisição de veículos automotores novos, zero quilômetro, ano e modelo vigente ou superior, destinados à renovação, ampliação e fortalecimento da frota municipal, com vistas ao atendimento das demandas operacionais, administrativas, logísticas, socioassistenciais, educacionais, de transporte institucional e de infraestrutura das Secretarias Municipais. A solução foi definida de forma segmentada, por categorias de veículos, de modo a compatibilizar as características técnicas de cada equipamento com a finalidade pública a ser atendida, observando-se a vantajosidade da contratação sob a ótica do desempenho, durabilidade, manutenção, assistência técnica, disponibilidade de mercado e custo ao longo do ciclo de vida do objeto.</w:t>
      </w:r>
    </w:p>
    <w:p w14:paraId="025951AD"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Compõem a solução a aquisição de motocicletas categoria trail para uso misto urbano e rural; veículos de passeio tipo hatch compacto para deslocamentos administrativos e operacionais leves; veículos tipo minivan/utilitário familiar para transporte de equipes, materiais e apoio logístico; pick-ups cabine dupla com tração 4x4 para atuação em estradas vicinais, áreas rurais e serviços de campo; veículos tipo SUV para transporte de usuários, equipes e apoio às ações socioassistenciais; van para transporte coletivo institucional; e caminhão equipado com caçamba basculante e tração 6x4 para suporte às atividades de infraestrutura urbana e rural. A definição dessas categorias decorre da constatação de que a necessidade administrativa não pode ser atendida com eficiência por uma solução padronizada única, exigindo equipamentos distintos conforme a natureza do serviço a ser executado.</w:t>
      </w:r>
    </w:p>
    <w:p w14:paraId="379F0874"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Considerado o ciclo de vida do objeto, a solução contempla bens permanentes novos, com garantia de fábrica, assistência técnica autorizada, disponibilidade de peças de reposição, manuais, documentação regular e todos os itens obrigatórios exigidos pela legislação de trânsito, de modo a assegurar maior vida útil, menor incidência de manutenção corretiva no início da operação, maior previsibilidade de custos e menor risco de paralisação da frota. A análise do ciclo de vida justifica a opção por veículos novos e tecnicamente adequados, uma vez que a vantajosidade da contratação não se limita ao preço inicial de aquisição, devendo abranger também os custos de operação, manutenção, conservação e disponibilidade ao longo da utilização do bem pela Administração.</w:t>
      </w:r>
    </w:p>
    <w:p w14:paraId="6B14233B"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No aspecto da especificação dos equipamentos, a solução exige que os veículos atendam a requisitos mínimos de motorização, potência, transmissão, capacidade de passageiros, capacidade de carga, tração, itens de segurança, conforto, acessibilidade e funcionalidade, conforme a categoria de cada bem e a destinação administrativa prevista. Tais especificações têm por finalidade assegurar desempenho compatível com o uso institucional, sem prejuízo da competitividade, devendo ser descritas de forma objetiva e proporcional à necessidade pública, com admissão de produtos similares ou equivalentes quando houver referência de marca ou modelo em caráter meramente exemplificativo ou tecnicamente justificado.</w:t>
      </w:r>
    </w:p>
    <w:p w14:paraId="7E987E26"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A solução como um todo abrange, ainda, a entrega dos veículos em plenas condições de uso e funcionamento, com primeiro emplacamento em nome do órgão contratante, quando exigido, e com observância das exigências relacionadas à manutenção e à assistência técnica, fatores expressamente previstos na disciplina legal da descrição da solução. Busca-se, com isso, não apenas suprir a necessidade imediata de mobilidade institucional, mas estruturar uma frota mais adequada, segura, eficiente e durável, apta a melhorar a continuidade dos serviços públicos e o atendimento à população.</w:t>
      </w:r>
    </w:p>
    <w:p w14:paraId="3B2C716A" w14:textId="77777777" w:rsidR="00101E40" w:rsidRPr="00101E40" w:rsidRDefault="00101E40" w:rsidP="00101E40">
      <w:pPr>
        <w:widowControl/>
        <w:autoSpaceDE/>
        <w:autoSpaceDN/>
        <w:spacing w:line="259" w:lineRule="auto"/>
        <w:ind w:left="792"/>
        <w:contextualSpacing/>
        <w:jc w:val="both"/>
        <w:textAlignment w:val="baseline"/>
        <w:rPr>
          <w:sz w:val="24"/>
          <w:szCs w:val="24"/>
          <w:lang w:eastAsia="pt-BR"/>
        </w:rPr>
      </w:pPr>
    </w:p>
    <w:p w14:paraId="3307C1DB" w14:textId="77777777" w:rsidR="00101E40" w:rsidRPr="00101E40" w:rsidRDefault="00101E40" w:rsidP="00101E40">
      <w:pPr>
        <w:widowControl/>
        <w:numPr>
          <w:ilvl w:val="0"/>
          <w:numId w:val="46"/>
        </w:numPr>
        <w:autoSpaceDE/>
        <w:autoSpaceDN/>
        <w:spacing w:line="259" w:lineRule="auto"/>
        <w:ind w:left="357" w:hanging="357"/>
        <w:contextualSpacing/>
        <w:jc w:val="both"/>
        <w:textAlignment w:val="baseline"/>
        <w:rPr>
          <w:sz w:val="24"/>
          <w:szCs w:val="24"/>
          <w:lang w:eastAsia="pt-BR"/>
        </w:rPr>
      </w:pPr>
      <w:r w:rsidRPr="00101E40">
        <w:rPr>
          <w:b/>
          <w:bCs/>
          <w:sz w:val="24"/>
          <w:szCs w:val="24"/>
          <w:lang w:eastAsia="pt-BR"/>
        </w:rPr>
        <w:t>MODELO DE EXECUÇÃO DO OBJETO</w:t>
      </w:r>
      <w:r w:rsidRPr="00101E40">
        <w:rPr>
          <w:sz w:val="24"/>
          <w:szCs w:val="24"/>
          <w:lang w:eastAsia="pt-BR"/>
        </w:rPr>
        <w:t> </w:t>
      </w:r>
    </w:p>
    <w:p w14:paraId="4BA4B9F0" w14:textId="77777777" w:rsidR="00101E40" w:rsidRPr="00101E40" w:rsidRDefault="00101E40" w:rsidP="00101E40">
      <w:pPr>
        <w:widowControl/>
        <w:numPr>
          <w:ilvl w:val="1"/>
          <w:numId w:val="46"/>
        </w:numPr>
        <w:autoSpaceDE/>
        <w:autoSpaceDN/>
        <w:spacing w:line="259" w:lineRule="auto"/>
        <w:contextualSpacing/>
        <w:jc w:val="both"/>
        <w:textAlignment w:val="baseline"/>
        <w:rPr>
          <w:b/>
          <w:bCs/>
          <w:sz w:val="24"/>
          <w:szCs w:val="24"/>
          <w:lang w:eastAsia="pt-BR"/>
        </w:rPr>
      </w:pPr>
      <w:r w:rsidRPr="00101E40">
        <w:rPr>
          <w:sz w:val="24"/>
          <w:szCs w:val="24"/>
          <w:lang w:eastAsia="pt-BR"/>
        </w:rPr>
        <w:t> </w:t>
      </w:r>
      <w:r w:rsidRPr="00101E40">
        <w:rPr>
          <w:b/>
          <w:bCs/>
          <w:sz w:val="24"/>
          <w:szCs w:val="24"/>
          <w:lang w:eastAsia="pt-BR"/>
        </w:rPr>
        <w:t>Condições de entrega:</w:t>
      </w:r>
    </w:p>
    <w:p w14:paraId="097DFBB1"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pacing w:val="-3"/>
          <w:sz w:val="24"/>
          <w:szCs w:val="24"/>
          <w:lang w:eastAsia="pt-BR"/>
        </w:rPr>
        <w:t>Os veículos objeto da contratação deverão ser entregues no prazo máximo de 10 (dez) dias úteis, contados do recebimento da Nota de Autorização de Despesa (NAD) e da respectiva Autorização de Fornecimento, sob pena de aplicação das sanções cabíveis, inclusive notificação, multa, suspensão de contratar e demais penalidades previstas no instrumento convocatório, salvo se houver solicitação formal de prorrogação de prazo, devidamente justificada pela contratada e expressamente aceita pela Administração Municipal</w:t>
      </w:r>
    </w:p>
    <w:p w14:paraId="412D5E10"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 xml:space="preserve">Caso seja verificada qualquer incompatibilidade, o material deverá ser substituído, por conta e ônus da CONTRATADA, em no </w:t>
      </w:r>
      <w:r w:rsidRPr="00101E40">
        <w:rPr>
          <w:b/>
          <w:bCs/>
          <w:sz w:val="24"/>
          <w:szCs w:val="24"/>
          <w:lang w:eastAsia="pt-BR"/>
        </w:rPr>
        <w:t>máximo 02 (dois) dias</w:t>
      </w:r>
      <w:r w:rsidRPr="00101E40">
        <w:rPr>
          <w:sz w:val="24"/>
          <w:szCs w:val="24"/>
          <w:lang w:eastAsia="pt-BR"/>
        </w:rPr>
        <w:t xml:space="preserve"> úteis, não considerados como prorrogação do prazo de entrega. Esse processo de verificação de compatibilidade será também aplicado ao material encaminhado pela licitante em substituição, e somente após o cumprimento dessa etapa, será o objeto da licitação definitivamente recebido e aceito;</w:t>
      </w:r>
    </w:p>
    <w:p w14:paraId="047E5E76"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O recebimento não excluirá a responsabilidade da CONTRATADA pela perfeita qualidade do veículo fornecido, cabendo-lhe sanar quaisquer irregularidades, vícios ou defeitos detectados no prazo de garantia do bem, quando de sua utilização pela Administração;</w:t>
      </w:r>
    </w:p>
    <w:p w14:paraId="7EFA95C0"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 xml:space="preserve">O prazo de entrega de todos os produtos ofertados será de </w:t>
      </w:r>
      <w:r w:rsidRPr="00101E40">
        <w:rPr>
          <w:b/>
          <w:bCs/>
          <w:sz w:val="24"/>
          <w:szCs w:val="24"/>
          <w:lang w:eastAsia="pt-BR"/>
        </w:rPr>
        <w:t>12 (doze) meses</w:t>
      </w:r>
      <w:r w:rsidRPr="00101E40">
        <w:rPr>
          <w:sz w:val="24"/>
          <w:szCs w:val="24"/>
          <w:lang w:eastAsia="pt-BR"/>
        </w:rPr>
        <w:t>, contados a partir da assinatura da ata de registro de preços;</w:t>
      </w:r>
    </w:p>
    <w:p w14:paraId="6E4FF27D"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A Nota fiscal/fatura dos serviços realizados deverá vir acompanhada das certidões abaixo:</w:t>
      </w:r>
    </w:p>
    <w:p w14:paraId="0C169C7A"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Certidão Negativa de Débitos Relativos a Tributos Federais e à Dívida Ativa da União - CND ou Certidão Positiva de Débito Com Efeitos de Negativa - CPD-EN;</w:t>
      </w:r>
    </w:p>
    <w:p w14:paraId="5A7D998F"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Certificado de Regularidade do FGTS-CRF;</w:t>
      </w:r>
    </w:p>
    <w:p w14:paraId="1F78E75B"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Certidão negativa de débitos trabalhistas (CNDT) ou Certidão de Débito Trabalhista Positiva com efeito de Negativa.</w:t>
      </w:r>
    </w:p>
    <w:p w14:paraId="7C5050D1"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val="pt-PT" w:eastAsia="pt-BR"/>
        </w:rPr>
        <w:t>Certidão Estadual e Municipal da sede da empresa.</w:t>
      </w:r>
    </w:p>
    <w:p w14:paraId="30395C0F" w14:textId="77777777" w:rsidR="00101E40" w:rsidRPr="00101E40" w:rsidRDefault="00101E40" w:rsidP="00101E40">
      <w:pPr>
        <w:widowControl/>
        <w:numPr>
          <w:ilvl w:val="1"/>
          <w:numId w:val="46"/>
        </w:numPr>
        <w:autoSpaceDE/>
        <w:autoSpaceDN/>
        <w:spacing w:line="259" w:lineRule="auto"/>
        <w:contextualSpacing/>
        <w:jc w:val="both"/>
        <w:textAlignment w:val="baseline"/>
        <w:rPr>
          <w:b/>
          <w:bCs/>
          <w:sz w:val="24"/>
          <w:szCs w:val="24"/>
          <w:lang w:eastAsia="pt-BR"/>
        </w:rPr>
      </w:pPr>
      <w:r w:rsidRPr="00101E40">
        <w:rPr>
          <w:b/>
          <w:bCs/>
          <w:sz w:val="24"/>
          <w:szCs w:val="24"/>
          <w:lang w:eastAsia="pt-BR"/>
        </w:rPr>
        <w:t>Responsável pela Fiscalização:</w:t>
      </w:r>
    </w:p>
    <w:p w14:paraId="238D884A" w14:textId="77777777" w:rsidR="00101E40" w:rsidRPr="00101E40" w:rsidRDefault="00101E40" w:rsidP="00101E40">
      <w:pPr>
        <w:widowControl/>
        <w:autoSpaceDE/>
        <w:autoSpaceDN/>
        <w:jc w:val="both"/>
        <w:rPr>
          <w:sz w:val="24"/>
          <w:szCs w:val="24"/>
          <w:lang w:eastAsia="pt-BR"/>
        </w:rPr>
      </w:pPr>
      <w:r w:rsidRPr="00101E40">
        <w:rPr>
          <w:sz w:val="24"/>
          <w:szCs w:val="24"/>
          <w:lang w:eastAsia="pt-BR"/>
        </w:rPr>
        <w:t xml:space="preserve">A fiscalização e acompanhamento da contratação ficará a cargo dos servidores indicados Veículo da Assistência Social: Rozielle Alves da Silva </w:t>
      </w:r>
    </w:p>
    <w:p w14:paraId="07B23463" w14:textId="77777777" w:rsidR="00101E40" w:rsidRPr="00101E40" w:rsidRDefault="00101E40" w:rsidP="00101E40">
      <w:pPr>
        <w:widowControl/>
        <w:autoSpaceDE/>
        <w:autoSpaceDN/>
        <w:jc w:val="both"/>
        <w:rPr>
          <w:sz w:val="24"/>
          <w:szCs w:val="24"/>
          <w:lang w:eastAsia="pt-BR"/>
        </w:rPr>
      </w:pPr>
      <w:r w:rsidRPr="00101E40">
        <w:rPr>
          <w:sz w:val="24"/>
          <w:szCs w:val="24"/>
          <w:lang w:eastAsia="pt-BR"/>
        </w:rPr>
        <w:t>Veículos e Motocicletas: Rogério Rodrigues de Freitas</w:t>
      </w:r>
    </w:p>
    <w:p w14:paraId="5A90619A" w14:textId="77777777" w:rsidR="00101E40" w:rsidRPr="00101E40" w:rsidRDefault="00101E40" w:rsidP="00101E40">
      <w:pPr>
        <w:widowControl/>
        <w:autoSpaceDE/>
        <w:autoSpaceDN/>
        <w:jc w:val="both"/>
        <w:rPr>
          <w:sz w:val="24"/>
          <w:szCs w:val="24"/>
          <w:lang w:eastAsia="pt-BR"/>
        </w:rPr>
      </w:pPr>
    </w:p>
    <w:p w14:paraId="6FFD2E27"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b/>
          <w:bCs/>
          <w:sz w:val="24"/>
          <w:szCs w:val="24"/>
          <w:lang w:eastAsia="pt-BR"/>
        </w:rPr>
        <w:t>Garantia, manutenção e assistência técnica</w:t>
      </w:r>
      <w:r w:rsidRPr="00101E40">
        <w:rPr>
          <w:sz w:val="24"/>
          <w:szCs w:val="24"/>
          <w:lang w:eastAsia="pt-BR"/>
        </w:rPr>
        <w:t> </w:t>
      </w:r>
    </w:p>
    <w:p w14:paraId="5EE08CDF"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b/>
          <w:bCs/>
          <w:sz w:val="24"/>
          <w:szCs w:val="24"/>
          <w:lang w:eastAsia="pt-BR"/>
        </w:rPr>
        <w:t>Garantia</w:t>
      </w:r>
    </w:p>
    <w:p w14:paraId="678926D8"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 xml:space="preserve">Os </w:t>
      </w:r>
      <w:r w:rsidRPr="00101E40">
        <w:rPr>
          <w:sz w:val="24"/>
          <w:szCs w:val="24"/>
          <w:lang w:val="pt-PT" w:eastAsia="pt-BR"/>
        </w:rPr>
        <w:t>veículos</w:t>
      </w:r>
      <w:r w:rsidRPr="00101E40">
        <w:rPr>
          <w:sz w:val="24"/>
          <w:szCs w:val="24"/>
          <w:lang w:eastAsia="pt-BR"/>
        </w:rPr>
        <w:t xml:space="preserve"> e motocicletas objeto da contratação deverão ser entregues com garantia de fábrica, nos prazos e condições regularmente oferecidos pelo fabricante para cada modelo, contados a partir do recebimento definitivo do bem pela Administração.</w:t>
      </w:r>
    </w:p>
    <w:p w14:paraId="13A41286"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A garantia deverá abranger defeitos de fabricação, falhas de montagem, vícios de funcionamento, inadequações de desempenho e demais irregularidades que comprometam a segurança, a utilização e o funcionamento regular do bem.</w:t>
      </w:r>
    </w:p>
    <w:p w14:paraId="1867614B"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Caso o prazo de garantia oferecido pelo fabricante seja inferior ao prazo mínimo eventualmente estabelecido no instrumento convocatório, a CONTRATADA deverá complementar a garantia pelo período restante, sem ônus para a Administração.</w:t>
      </w:r>
    </w:p>
    <w:p w14:paraId="510C4014"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O recebimento provisório ou definitivo do objeto não excluirá a responsabilidade da CONTRATADA pela qualidade, segurança, adequação e perfeito funcionamento dos bens fornecidos, cabendo-lhe sanar, corrigir, reparar ou substituir, às suas expensas, quaisquer vícios, defeitos ou desconformidades constatadas durante o prazo de garantia.</w:t>
      </w:r>
    </w:p>
    <w:p w14:paraId="5E032431"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b/>
          <w:bCs/>
          <w:sz w:val="24"/>
          <w:szCs w:val="24"/>
          <w:lang w:eastAsia="pt-BR"/>
        </w:rPr>
        <w:t>Manutenção</w:t>
      </w:r>
    </w:p>
    <w:p w14:paraId="39905F57"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Durante o período de garantia, as revisões obrigatórias e manutenções indispensáveis à preservação da cobertura do fabricante deverão observar rigorosamente o manual técnico, o plano de manutenção e as recomendações da montadora ou fabricante.</w:t>
      </w:r>
    </w:p>
    <w:p w14:paraId="72A669E3"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Sempre que a realização de revisões, reparos ou substituição de peças em rede autorizada for condição necessária para a manutenção da garantia de fábrica, a Administração observará essa exigência, nos termos da legislação aplicável e das condições do fabricante.</w:t>
      </w:r>
    </w:p>
    <w:p w14:paraId="75392F22"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A manutenção preventiva e corretiva coberta pela garantia deverá ser realizada sem ônus adicional para a Administração, sempre que decorrer de defeito de fabricação, vício do produto ou falha de montagem.</w:t>
      </w:r>
    </w:p>
    <w:p w14:paraId="2DD22D5B"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Encerrado o prazo de garantia de fábrica, eventual contratação de serviços de manutenção preventiva, corretiva, fornecimento de peças ou revisões adicionais dependerá de procedimento próprio, não se presumindo incluída na presente aquisição, salvo previsão expressa em sentido diverso no edital ou no contrato.</w:t>
      </w:r>
    </w:p>
    <w:p w14:paraId="7322B53A"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b/>
          <w:bCs/>
          <w:sz w:val="24"/>
          <w:szCs w:val="24"/>
          <w:lang w:eastAsia="pt-BR"/>
        </w:rPr>
        <w:t>Assistência técnica</w:t>
      </w:r>
    </w:p>
    <w:p w14:paraId="158F629E"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A CONTRATADA deverá assegurar assistência técnica por rede autorizada ou credenciada apta à realização de revisões, diagnósticos, manutenções preventivas e corretivas e fornecimento de peças, durante todo o período de garantia dos bens.</w:t>
      </w:r>
    </w:p>
    <w:p w14:paraId="38C6F448"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 xml:space="preserve">Para atendimento das necessidades da Administração Municipal, a assistência técnica deverá estar disponível: </w:t>
      </w:r>
    </w:p>
    <w:p w14:paraId="4396406D" w14:textId="77777777" w:rsidR="00101E40" w:rsidRPr="00101E40" w:rsidRDefault="00101E40" w:rsidP="00101E40">
      <w:pPr>
        <w:widowControl/>
        <w:numPr>
          <w:ilvl w:val="4"/>
          <w:numId w:val="46"/>
        </w:numPr>
        <w:autoSpaceDE/>
        <w:autoSpaceDN/>
        <w:spacing w:line="259" w:lineRule="auto"/>
        <w:contextualSpacing/>
        <w:jc w:val="both"/>
        <w:textAlignment w:val="baseline"/>
        <w:rPr>
          <w:sz w:val="24"/>
          <w:szCs w:val="24"/>
          <w:lang w:eastAsia="pt-BR"/>
        </w:rPr>
      </w:pPr>
      <w:r w:rsidRPr="00101E40">
        <w:rPr>
          <w:sz w:val="24"/>
          <w:szCs w:val="24"/>
          <w:lang w:eastAsia="pt-BR"/>
        </w:rPr>
        <w:t xml:space="preserve">no que refere-se as motocicletas no Município de Alto Araguaia/MT </w:t>
      </w:r>
    </w:p>
    <w:p w14:paraId="7632805E" w14:textId="77777777" w:rsidR="00101E40" w:rsidRPr="00101E40" w:rsidRDefault="00101E40" w:rsidP="00101E40">
      <w:pPr>
        <w:widowControl/>
        <w:numPr>
          <w:ilvl w:val="4"/>
          <w:numId w:val="46"/>
        </w:numPr>
        <w:autoSpaceDE/>
        <w:autoSpaceDN/>
        <w:spacing w:line="259" w:lineRule="auto"/>
        <w:contextualSpacing/>
        <w:jc w:val="both"/>
        <w:textAlignment w:val="baseline"/>
        <w:rPr>
          <w:sz w:val="24"/>
          <w:szCs w:val="24"/>
          <w:lang w:eastAsia="pt-BR"/>
        </w:rPr>
      </w:pPr>
      <w:r w:rsidRPr="00101E40">
        <w:rPr>
          <w:sz w:val="24"/>
          <w:szCs w:val="24"/>
          <w:lang w:eastAsia="pt-BR"/>
        </w:rPr>
        <w:t>no que refere-se aos veículos: nos Municípios de Rondonópolis/MT, Mineiros/GO, Jataí/GO ou Cuiabá/MT, de modo a assegurar atendimento em prazo compatível com a continuidade dos serviços públicos e sem ônus excessivo de deslocamento para a Administração.</w:t>
      </w:r>
    </w:p>
    <w:p w14:paraId="0A739023"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Os serviços de assistência técnica deverão ser prestados em conformidade com os manuais e normas técnicas específicas do fabricante, com utilização de peças originais, genuínas ou equivalentes tecnicamente aceitas, sem prejuízo da manutenção da garantia do bem.</w:t>
      </w:r>
    </w:p>
    <w:p w14:paraId="0E6D371B"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Constatado defeito, vício ou irregularidade coberta pela garantia, a CONTRATADA deverá providenciar o atendimento técnico necessário e promover a solução do problema em prazo compatível com a urgência administrativa e com o prazo fixado no Termo de Referência para correção, reparo ou substituição do bem.</w:t>
      </w:r>
    </w:p>
    <w:p w14:paraId="0EE7B69E"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Caso o defeito identificado não possa ser sanado de forma adequada, ou comprometa a segurança, a funcionalidade ou a utilização regular do bem, a Administração poderá exigir a substituição do veículo, da motocicleta ou do componente defeituoso, sem prejuízo das demais penalidades e responsabilidades contratuais cabíveis.</w:t>
      </w:r>
    </w:p>
    <w:p w14:paraId="6A557A87" w14:textId="77777777" w:rsidR="00101E40" w:rsidRPr="00101E40" w:rsidRDefault="00101E40" w:rsidP="00101E40">
      <w:pPr>
        <w:widowControl/>
        <w:autoSpaceDE/>
        <w:autoSpaceDN/>
        <w:jc w:val="both"/>
        <w:textAlignment w:val="baseline"/>
        <w:rPr>
          <w:sz w:val="24"/>
          <w:szCs w:val="24"/>
          <w:lang w:eastAsia="pt-BR"/>
        </w:rPr>
      </w:pPr>
      <w:r w:rsidRPr="00101E40">
        <w:rPr>
          <w:sz w:val="24"/>
          <w:szCs w:val="24"/>
          <w:lang w:eastAsia="pt-BR"/>
        </w:rPr>
        <w:t> </w:t>
      </w:r>
    </w:p>
    <w:p w14:paraId="6C4A708C" w14:textId="77777777" w:rsidR="00101E40" w:rsidRPr="00101E40" w:rsidRDefault="00101E40" w:rsidP="00101E40">
      <w:pPr>
        <w:widowControl/>
        <w:numPr>
          <w:ilvl w:val="0"/>
          <w:numId w:val="46"/>
        </w:numPr>
        <w:autoSpaceDE/>
        <w:autoSpaceDN/>
        <w:spacing w:line="259" w:lineRule="auto"/>
        <w:ind w:left="357" w:hanging="357"/>
        <w:contextualSpacing/>
        <w:jc w:val="both"/>
        <w:textAlignment w:val="baseline"/>
        <w:rPr>
          <w:sz w:val="24"/>
          <w:szCs w:val="24"/>
          <w:lang w:eastAsia="pt-BR"/>
        </w:rPr>
      </w:pPr>
      <w:r w:rsidRPr="00101E40">
        <w:rPr>
          <w:b/>
          <w:bCs/>
          <w:sz w:val="24"/>
          <w:szCs w:val="24"/>
          <w:lang w:eastAsia="pt-BR"/>
        </w:rPr>
        <w:t xml:space="preserve"> MODELO DE GESTÃO DO CONTRATO </w:t>
      </w:r>
      <w:r w:rsidRPr="00101E40">
        <w:rPr>
          <w:sz w:val="24"/>
          <w:szCs w:val="24"/>
          <w:lang w:eastAsia="pt-BR"/>
        </w:rPr>
        <w:t> </w:t>
      </w:r>
    </w:p>
    <w:p w14:paraId="7ECC8D16"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O contrato deverá ser executado fielmente pelas partes, de acordo com as cláusulas avençadas e as normas da Lei nº 14.133, de 2021, e cada parte responderá pelas consequências de sua inexecução total ou parcial.  </w:t>
      </w:r>
    </w:p>
    <w:p w14:paraId="084D8A4B"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Em caso de impedimento, ordem de paralisação ou suspensão do contrato, o cronograma de execução será prorrogado automaticamente pelo tempo correspondente, anotadas tais circunstâncias mediante simples apostila.  </w:t>
      </w:r>
    </w:p>
    <w:p w14:paraId="21BF181E"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As comunicações entre o órgão ou entidade e a contratada devem ser realizadas por escrito sempre que o ato exigir tal formalidade, admitindo-se o uso de mensagem eletrônica para esse fim.  </w:t>
      </w:r>
    </w:p>
    <w:p w14:paraId="3B0D0B91"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O órgão ou entidade poderá convocar representante da empresa para adoção de providências que devam ser cumpridas de imediato.  </w:t>
      </w:r>
    </w:p>
    <w:p w14:paraId="7E819D41"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4D7AAFD0" w14:textId="77777777" w:rsidR="00101E40" w:rsidRPr="00101E40" w:rsidRDefault="00101E40" w:rsidP="00101E40">
      <w:pPr>
        <w:widowControl/>
        <w:autoSpaceDE/>
        <w:autoSpaceDN/>
        <w:jc w:val="both"/>
        <w:textAlignment w:val="baseline"/>
        <w:rPr>
          <w:sz w:val="24"/>
          <w:szCs w:val="24"/>
          <w:lang w:eastAsia="pt-BR"/>
        </w:rPr>
      </w:pPr>
      <w:r w:rsidRPr="00101E40">
        <w:rPr>
          <w:sz w:val="24"/>
          <w:szCs w:val="24"/>
          <w:lang w:eastAsia="pt-BR"/>
        </w:rPr>
        <w:t> </w:t>
      </w:r>
    </w:p>
    <w:p w14:paraId="76B7994C" w14:textId="77777777" w:rsidR="00101E40" w:rsidRPr="00101E40" w:rsidRDefault="00101E40" w:rsidP="00101E40">
      <w:pPr>
        <w:widowControl/>
        <w:numPr>
          <w:ilvl w:val="0"/>
          <w:numId w:val="46"/>
        </w:numPr>
        <w:autoSpaceDE/>
        <w:autoSpaceDN/>
        <w:spacing w:line="259" w:lineRule="auto"/>
        <w:ind w:left="357" w:hanging="357"/>
        <w:contextualSpacing/>
        <w:jc w:val="both"/>
        <w:textAlignment w:val="baseline"/>
        <w:rPr>
          <w:sz w:val="24"/>
          <w:szCs w:val="24"/>
          <w:lang w:eastAsia="pt-BR"/>
        </w:rPr>
      </w:pPr>
      <w:r w:rsidRPr="00101E40">
        <w:rPr>
          <w:b/>
          <w:bCs/>
          <w:sz w:val="24"/>
          <w:szCs w:val="24"/>
          <w:lang w:eastAsia="pt-BR"/>
        </w:rPr>
        <w:t>CRITÉRIOS DE MEDIÇÃO E DE PAGAMENTO;</w:t>
      </w:r>
      <w:r w:rsidRPr="00101E40">
        <w:rPr>
          <w:sz w:val="24"/>
          <w:szCs w:val="24"/>
          <w:lang w:eastAsia="pt-BR"/>
        </w:rPr>
        <w:t> </w:t>
      </w:r>
    </w:p>
    <w:p w14:paraId="7C80F789" w14:textId="77777777" w:rsidR="00101E40" w:rsidRPr="00101E40" w:rsidRDefault="00101E40" w:rsidP="00101E40">
      <w:pPr>
        <w:widowControl/>
        <w:autoSpaceDE/>
        <w:autoSpaceDN/>
        <w:jc w:val="both"/>
        <w:textAlignment w:val="baseline"/>
        <w:rPr>
          <w:sz w:val="24"/>
          <w:szCs w:val="24"/>
          <w:lang w:eastAsia="pt-BR"/>
        </w:rPr>
      </w:pPr>
      <w:r w:rsidRPr="00101E40">
        <w:rPr>
          <w:sz w:val="24"/>
          <w:szCs w:val="24"/>
          <w:lang w:eastAsia="pt-BR"/>
        </w:rPr>
        <w:t> </w:t>
      </w:r>
    </w:p>
    <w:p w14:paraId="7AA53794"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b/>
          <w:bCs/>
          <w:sz w:val="24"/>
          <w:szCs w:val="24"/>
          <w:lang w:eastAsia="pt-BR"/>
        </w:rPr>
        <w:t>Recebimento do objeto</w:t>
      </w:r>
    </w:p>
    <w:p w14:paraId="2F522FDD"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 xml:space="preserve">Os bens serão recebidos provisoriamente, de forma sumária, no ato da entrega, juntamente com a nota fiscal ou instrumento de cobrança equivalente, pelo(a) responsável pelo </w:t>
      </w:r>
      <w:r w:rsidRPr="00101E40">
        <w:rPr>
          <w:b/>
          <w:bCs/>
          <w:sz w:val="24"/>
          <w:szCs w:val="24"/>
          <w:lang w:eastAsia="pt-BR"/>
        </w:rPr>
        <w:t>acompanhamento e fiscalização do contrato</w:t>
      </w:r>
      <w:r w:rsidRPr="00101E40">
        <w:rPr>
          <w:sz w:val="24"/>
          <w:szCs w:val="24"/>
          <w:lang w:eastAsia="pt-BR"/>
        </w:rPr>
        <w:t>, para efeito de posterior verificação de sua conformidade com as especificações constantes no Termo de Referência e na proposta.</w:t>
      </w:r>
    </w:p>
    <w:p w14:paraId="7F02F7F0"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 xml:space="preserve">Os bens poderão ser rejeitados, no todo ou em parte, inclusive antes do recebimento provisório, quando em desacordo com as especificações constantes no Termo de Referência e na proposta, devendo ser substituídos no </w:t>
      </w:r>
      <w:r w:rsidRPr="00101E40">
        <w:rPr>
          <w:b/>
          <w:bCs/>
          <w:sz w:val="24"/>
          <w:szCs w:val="24"/>
          <w:lang w:eastAsia="pt-BR"/>
        </w:rPr>
        <w:t>prazo de 02 (dois) dias</w:t>
      </w:r>
      <w:r w:rsidRPr="00101E40">
        <w:rPr>
          <w:sz w:val="24"/>
          <w:szCs w:val="24"/>
          <w:lang w:eastAsia="pt-BR"/>
        </w:rPr>
        <w:t>, a contar da notificação da contratada, às suas custas, sem prejuízo da aplicação das penalidades.</w:t>
      </w:r>
    </w:p>
    <w:p w14:paraId="2FEEBD68"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O prazo para recebimento definitivo poderá ser excepcionalmente prorrogado, de forma justificada, por igual período, quando houver necessidade de diligências para a aferição do atendimento das exigências contratuais.</w:t>
      </w:r>
    </w:p>
    <w:p w14:paraId="74E50523"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1102FF10"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AFFB94B"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O recebimento provisório ou definitivo não excluirá a responsabilidade civil pela solidez e pela segurança do serviço nem a responsabilidade ético-profissional pela perfeita execução do contrato</w:t>
      </w:r>
    </w:p>
    <w:p w14:paraId="7F7439B9" w14:textId="77777777" w:rsidR="00101E40" w:rsidRPr="00101E40" w:rsidRDefault="00101E40" w:rsidP="00101E40">
      <w:pPr>
        <w:widowControl/>
        <w:numPr>
          <w:ilvl w:val="1"/>
          <w:numId w:val="46"/>
        </w:numPr>
        <w:autoSpaceDE/>
        <w:autoSpaceDN/>
        <w:spacing w:line="259" w:lineRule="auto"/>
        <w:contextualSpacing/>
        <w:jc w:val="both"/>
        <w:textAlignment w:val="baseline"/>
        <w:rPr>
          <w:b/>
          <w:bCs/>
          <w:sz w:val="24"/>
          <w:szCs w:val="24"/>
          <w:lang w:eastAsia="pt-BR"/>
        </w:rPr>
      </w:pPr>
      <w:r w:rsidRPr="00101E40">
        <w:rPr>
          <w:b/>
          <w:bCs/>
          <w:sz w:val="24"/>
          <w:szCs w:val="24"/>
          <w:lang w:eastAsia="pt-BR"/>
        </w:rPr>
        <w:t>Liquidação </w:t>
      </w:r>
    </w:p>
    <w:p w14:paraId="28D7795A"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 xml:space="preserve">Recebida a Nota Fiscal ou documento de cobrança equivalente, correrá o </w:t>
      </w:r>
      <w:r w:rsidRPr="00101E40">
        <w:rPr>
          <w:b/>
          <w:bCs/>
          <w:sz w:val="24"/>
          <w:szCs w:val="24"/>
          <w:lang w:eastAsia="pt-BR"/>
        </w:rPr>
        <w:t>prazo de 10 (dez) dias úteis para fins de liquidação</w:t>
      </w:r>
      <w:r w:rsidRPr="00101E40">
        <w:rPr>
          <w:sz w:val="24"/>
          <w:szCs w:val="24"/>
          <w:lang w:eastAsia="pt-BR"/>
        </w:rPr>
        <w:t>, na forma desta seção, prorrogáveis por igual período, nos termos do art. 7º, §2º da Instrução Normativa SEGES/ME nº 77/2022.</w:t>
      </w:r>
    </w:p>
    <w:p w14:paraId="6D573102"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45000639"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Para fins de liquidação, o setor competente deverá verificar se a nota fiscal ou instrumento de cobrança equivalente apresentado expressa os elementos necessários e essenciais do documento, tais como:</w:t>
      </w:r>
    </w:p>
    <w:p w14:paraId="2CFB9326"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O prazo de validade;</w:t>
      </w:r>
    </w:p>
    <w:p w14:paraId="4A48D57F"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a data da emissão;</w:t>
      </w:r>
    </w:p>
    <w:p w14:paraId="673347EB"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os dados do contrato e do órgão contratante;</w:t>
      </w:r>
    </w:p>
    <w:p w14:paraId="355AF9F5"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o período respectivo de execução do contrato;</w:t>
      </w:r>
    </w:p>
    <w:p w14:paraId="7E3401F1"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o valor a pagar; e</w:t>
      </w:r>
    </w:p>
    <w:p w14:paraId="2C3B87DE"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eventual destaque do valor de retenções tributárias cabíveis</w:t>
      </w:r>
    </w:p>
    <w:p w14:paraId="02D8194F"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74F8E04"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A nota fiscal ou instrumento de cobrança equivalente deverá ser obrigatoriamente acompanhado da comprovação da regularidade fiscal, constatada por meio de consulta aos sítios eletrônicos oficiais ou à documentação mencionada no art. 68 da Lei nº 14.133, de 2021;</w:t>
      </w:r>
    </w:p>
    <w:p w14:paraId="020810A4"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A731E40"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Persistindo a irregularidade, o contratante deverá adotar as medidas necessárias à rescisão contratual nos autos do processo administrativo correspondente, assegurada ao contratado a ampla defesa;</w:t>
      </w:r>
    </w:p>
    <w:p w14:paraId="7D5C3957"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Havendo a efetiva execução do objeto, os pagamentos serão realizados normalmente, até que se decida pela rescisão do contrato.</w:t>
      </w:r>
    </w:p>
    <w:p w14:paraId="5610C95D" w14:textId="77777777" w:rsidR="00101E40" w:rsidRPr="00101E40" w:rsidRDefault="00101E40" w:rsidP="00101E40">
      <w:pPr>
        <w:widowControl/>
        <w:numPr>
          <w:ilvl w:val="1"/>
          <w:numId w:val="46"/>
        </w:numPr>
        <w:autoSpaceDE/>
        <w:autoSpaceDN/>
        <w:spacing w:line="259" w:lineRule="auto"/>
        <w:contextualSpacing/>
        <w:jc w:val="both"/>
        <w:textAlignment w:val="baseline"/>
        <w:rPr>
          <w:b/>
          <w:bCs/>
          <w:sz w:val="24"/>
          <w:szCs w:val="24"/>
          <w:lang w:eastAsia="pt-BR"/>
        </w:rPr>
      </w:pPr>
      <w:r w:rsidRPr="00101E40">
        <w:rPr>
          <w:b/>
          <w:bCs/>
          <w:sz w:val="24"/>
          <w:szCs w:val="24"/>
          <w:lang w:eastAsia="pt-BR"/>
        </w:rPr>
        <w:t>Prazo de pagamento</w:t>
      </w:r>
    </w:p>
    <w:p w14:paraId="5D09CEC6"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 xml:space="preserve">O pagamento será efetuado no prazo de até 10 (dez) dias úteis </w:t>
      </w:r>
      <w:r w:rsidRPr="00101E40">
        <w:rPr>
          <w:b/>
          <w:bCs/>
          <w:sz w:val="24"/>
          <w:szCs w:val="24"/>
          <w:lang w:eastAsia="pt-BR"/>
        </w:rPr>
        <w:t>contados da finalização da liquidação da despesa</w:t>
      </w:r>
      <w:r w:rsidRPr="00101E40">
        <w:rPr>
          <w:sz w:val="24"/>
          <w:szCs w:val="24"/>
          <w:lang w:eastAsia="pt-BR"/>
        </w:rPr>
        <w:t>, conforme seção anterior, nos termos da Instrução Normativa SEGES/ME nº 77, de 2022.</w:t>
      </w:r>
    </w:p>
    <w:p w14:paraId="5C4E6189" w14:textId="77777777" w:rsidR="00101E40" w:rsidRPr="00101E40" w:rsidRDefault="00101E40" w:rsidP="00101E40">
      <w:pPr>
        <w:widowControl/>
        <w:numPr>
          <w:ilvl w:val="1"/>
          <w:numId w:val="46"/>
        </w:numPr>
        <w:autoSpaceDE/>
        <w:autoSpaceDN/>
        <w:spacing w:line="259" w:lineRule="auto"/>
        <w:contextualSpacing/>
        <w:jc w:val="both"/>
        <w:textAlignment w:val="baseline"/>
        <w:rPr>
          <w:b/>
          <w:bCs/>
          <w:sz w:val="24"/>
          <w:szCs w:val="24"/>
          <w:lang w:eastAsia="pt-BR"/>
        </w:rPr>
      </w:pPr>
      <w:r w:rsidRPr="00101E40">
        <w:rPr>
          <w:b/>
          <w:bCs/>
          <w:sz w:val="24"/>
          <w:szCs w:val="24"/>
          <w:lang w:eastAsia="pt-BR"/>
        </w:rPr>
        <w:t>Forma de pagamento</w:t>
      </w:r>
    </w:p>
    <w:p w14:paraId="4600BC48"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 xml:space="preserve">O pagamento será realizado por meio de ordem bancária, para crédito em banco, agência e conta corrente </w:t>
      </w:r>
      <w:r w:rsidRPr="00101E40">
        <w:rPr>
          <w:b/>
          <w:bCs/>
          <w:sz w:val="24"/>
          <w:szCs w:val="24"/>
          <w:lang w:eastAsia="pt-BR"/>
        </w:rPr>
        <w:t>indicados pelo contratado.</w:t>
      </w:r>
    </w:p>
    <w:p w14:paraId="2543E522"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Será considerada data do pagamento o dia em que constar como emitida a ordem bancária para pagamento.</w:t>
      </w:r>
    </w:p>
    <w:p w14:paraId="38BA0E10" w14:textId="77777777" w:rsidR="00101E40" w:rsidRPr="00101E40" w:rsidRDefault="00101E40" w:rsidP="00101E40">
      <w:pPr>
        <w:widowControl/>
        <w:numPr>
          <w:ilvl w:val="2"/>
          <w:numId w:val="46"/>
        </w:numPr>
        <w:autoSpaceDE/>
        <w:autoSpaceDN/>
        <w:spacing w:line="259" w:lineRule="auto"/>
        <w:contextualSpacing/>
        <w:jc w:val="both"/>
        <w:textAlignment w:val="baseline"/>
        <w:rPr>
          <w:b/>
          <w:bCs/>
          <w:sz w:val="24"/>
          <w:szCs w:val="24"/>
          <w:lang w:eastAsia="pt-BR"/>
        </w:rPr>
      </w:pPr>
      <w:r w:rsidRPr="00101E40">
        <w:rPr>
          <w:sz w:val="24"/>
          <w:szCs w:val="24"/>
          <w:lang w:eastAsia="pt-BR"/>
        </w:rPr>
        <w:t xml:space="preserve">Quando do pagamento, </w:t>
      </w:r>
      <w:r w:rsidRPr="00101E40">
        <w:rPr>
          <w:b/>
          <w:bCs/>
          <w:sz w:val="24"/>
          <w:szCs w:val="24"/>
          <w:lang w:eastAsia="pt-BR"/>
        </w:rPr>
        <w:t>será efetuada a retenção tributária</w:t>
      </w:r>
      <w:r w:rsidRPr="00101E40">
        <w:rPr>
          <w:sz w:val="24"/>
          <w:szCs w:val="24"/>
          <w:lang w:eastAsia="pt-BR"/>
        </w:rPr>
        <w:t xml:space="preserve"> prevista na legislação aplicável, como disposto no </w:t>
      </w:r>
      <w:r w:rsidRPr="00101E40">
        <w:rPr>
          <w:b/>
          <w:bCs/>
          <w:sz w:val="24"/>
          <w:szCs w:val="24"/>
          <w:lang w:eastAsia="pt-BR"/>
        </w:rPr>
        <w:t>decreto municipal nº 74/2023.</w:t>
      </w:r>
    </w:p>
    <w:p w14:paraId="54BA44F1"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Independentemente do percentual de tributo inserido na planilha, quando houver, serão retidos na fonte, quando da realização do pagamento, os percentuais estabelecidos na legislação vigente.</w:t>
      </w:r>
    </w:p>
    <w:p w14:paraId="08F3B62F"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8A0DA61" w14:textId="77777777" w:rsidR="00101E40" w:rsidRPr="00101E40" w:rsidRDefault="00101E40" w:rsidP="00101E40">
      <w:pPr>
        <w:widowControl/>
        <w:autoSpaceDE/>
        <w:autoSpaceDN/>
        <w:jc w:val="both"/>
        <w:textAlignment w:val="baseline"/>
        <w:rPr>
          <w:sz w:val="24"/>
          <w:szCs w:val="24"/>
          <w:lang w:eastAsia="pt-BR"/>
        </w:rPr>
      </w:pPr>
      <w:r w:rsidRPr="00101E40">
        <w:rPr>
          <w:sz w:val="24"/>
          <w:szCs w:val="24"/>
          <w:lang w:eastAsia="pt-BR"/>
        </w:rPr>
        <w:t>  </w:t>
      </w:r>
    </w:p>
    <w:p w14:paraId="1DE682A6" w14:textId="77777777" w:rsidR="00101E40" w:rsidRPr="00101E40" w:rsidRDefault="00101E40" w:rsidP="00101E40">
      <w:pPr>
        <w:widowControl/>
        <w:numPr>
          <w:ilvl w:val="0"/>
          <w:numId w:val="46"/>
        </w:numPr>
        <w:autoSpaceDE/>
        <w:autoSpaceDN/>
        <w:spacing w:line="259" w:lineRule="auto"/>
        <w:ind w:left="357" w:hanging="357"/>
        <w:contextualSpacing/>
        <w:jc w:val="both"/>
        <w:textAlignment w:val="baseline"/>
        <w:rPr>
          <w:sz w:val="24"/>
          <w:szCs w:val="24"/>
          <w:lang w:eastAsia="pt-BR"/>
        </w:rPr>
      </w:pPr>
      <w:r w:rsidRPr="00101E40">
        <w:rPr>
          <w:b/>
          <w:bCs/>
          <w:sz w:val="24"/>
          <w:szCs w:val="24"/>
          <w:lang w:eastAsia="pt-BR"/>
        </w:rPr>
        <w:t>FORMA E CRITÉRIOS DE SELEÇÃO DO FORNECEDOR;</w:t>
      </w:r>
      <w:r w:rsidRPr="00101E40">
        <w:rPr>
          <w:sz w:val="24"/>
          <w:szCs w:val="24"/>
          <w:lang w:eastAsia="pt-BR"/>
        </w:rPr>
        <w:t> </w:t>
      </w:r>
    </w:p>
    <w:p w14:paraId="2F2ED1C1" w14:textId="77777777" w:rsidR="00101E40" w:rsidRPr="00101E40" w:rsidRDefault="00101E40" w:rsidP="00101E40">
      <w:pPr>
        <w:widowControl/>
        <w:autoSpaceDE/>
        <w:autoSpaceDN/>
        <w:ind w:left="720"/>
        <w:jc w:val="both"/>
        <w:textAlignment w:val="baseline"/>
        <w:rPr>
          <w:sz w:val="24"/>
          <w:szCs w:val="24"/>
          <w:lang w:eastAsia="pt-BR"/>
        </w:rPr>
      </w:pPr>
      <w:r w:rsidRPr="00101E40">
        <w:rPr>
          <w:sz w:val="24"/>
          <w:szCs w:val="24"/>
          <w:lang w:eastAsia="pt-BR"/>
        </w:rPr>
        <w:t> </w:t>
      </w:r>
    </w:p>
    <w:p w14:paraId="32319C7A" w14:textId="77777777" w:rsidR="00101E40" w:rsidRPr="00101E40" w:rsidRDefault="00101E40" w:rsidP="00101E40">
      <w:pPr>
        <w:widowControl/>
        <w:numPr>
          <w:ilvl w:val="1"/>
          <w:numId w:val="46"/>
        </w:numPr>
        <w:autoSpaceDE/>
        <w:autoSpaceDN/>
        <w:spacing w:line="259" w:lineRule="auto"/>
        <w:contextualSpacing/>
        <w:jc w:val="both"/>
        <w:textAlignment w:val="baseline"/>
        <w:rPr>
          <w:b/>
          <w:bCs/>
          <w:sz w:val="24"/>
          <w:szCs w:val="24"/>
          <w:lang w:eastAsia="pt-BR"/>
        </w:rPr>
      </w:pPr>
      <w:r w:rsidRPr="00101E40">
        <w:rPr>
          <w:b/>
          <w:bCs/>
          <w:sz w:val="24"/>
          <w:szCs w:val="24"/>
          <w:lang w:eastAsia="pt-BR"/>
        </w:rPr>
        <w:t>Forma de seleção e critério de julgamento da proposta</w:t>
      </w:r>
    </w:p>
    <w:p w14:paraId="344CB31C"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O fornecedor será selecionado por meio da realização de procedimento de LICITAÇÃO, na modalidade PREGÃO, sob a forma ELETRÔNICA, com adoção do critério de julgamento por ITEM e MENOR PREÇO.</w:t>
      </w:r>
    </w:p>
    <w:p w14:paraId="7D801B40" w14:textId="77777777" w:rsidR="00101E40" w:rsidRPr="00101E40" w:rsidRDefault="00101E40" w:rsidP="00101E40">
      <w:pPr>
        <w:widowControl/>
        <w:autoSpaceDE/>
        <w:autoSpaceDN/>
        <w:spacing w:line="259" w:lineRule="auto"/>
        <w:ind w:left="1224"/>
        <w:contextualSpacing/>
        <w:jc w:val="both"/>
        <w:textAlignment w:val="baseline"/>
        <w:rPr>
          <w:sz w:val="24"/>
          <w:szCs w:val="24"/>
          <w:lang w:eastAsia="pt-BR"/>
        </w:rPr>
      </w:pPr>
    </w:p>
    <w:p w14:paraId="36A25D89" w14:textId="77777777" w:rsidR="00101E40" w:rsidRPr="00101E40" w:rsidRDefault="00101E40" w:rsidP="00101E40">
      <w:pPr>
        <w:widowControl/>
        <w:numPr>
          <w:ilvl w:val="1"/>
          <w:numId w:val="46"/>
        </w:numPr>
        <w:autoSpaceDE/>
        <w:autoSpaceDN/>
        <w:spacing w:line="259" w:lineRule="auto"/>
        <w:contextualSpacing/>
        <w:jc w:val="both"/>
        <w:textAlignment w:val="baseline"/>
        <w:rPr>
          <w:b/>
          <w:bCs/>
          <w:sz w:val="24"/>
          <w:szCs w:val="24"/>
          <w:lang w:eastAsia="pt-BR"/>
        </w:rPr>
      </w:pPr>
      <w:r w:rsidRPr="00101E40">
        <w:rPr>
          <w:b/>
          <w:bCs/>
          <w:sz w:val="24"/>
          <w:szCs w:val="24"/>
          <w:lang w:eastAsia="pt-BR"/>
        </w:rPr>
        <w:t>Forma de fornecimento</w:t>
      </w:r>
    </w:p>
    <w:p w14:paraId="0DEB3135"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O fornecimento do objeto será parcelado.</w:t>
      </w:r>
    </w:p>
    <w:p w14:paraId="12CB68F7" w14:textId="77777777" w:rsidR="00101E40" w:rsidRPr="00101E40" w:rsidRDefault="00101E40" w:rsidP="00101E40">
      <w:pPr>
        <w:widowControl/>
        <w:autoSpaceDE/>
        <w:autoSpaceDN/>
        <w:spacing w:line="259" w:lineRule="auto"/>
        <w:ind w:left="1224"/>
        <w:contextualSpacing/>
        <w:jc w:val="both"/>
        <w:textAlignment w:val="baseline"/>
        <w:rPr>
          <w:sz w:val="24"/>
          <w:szCs w:val="24"/>
          <w:lang w:eastAsia="pt-BR"/>
        </w:rPr>
      </w:pPr>
    </w:p>
    <w:p w14:paraId="208693BD" w14:textId="77777777" w:rsidR="00101E40" w:rsidRPr="00101E40" w:rsidRDefault="00101E40" w:rsidP="00101E40">
      <w:pPr>
        <w:widowControl/>
        <w:numPr>
          <w:ilvl w:val="1"/>
          <w:numId w:val="46"/>
        </w:numPr>
        <w:autoSpaceDE/>
        <w:autoSpaceDN/>
        <w:spacing w:line="259" w:lineRule="auto"/>
        <w:contextualSpacing/>
        <w:jc w:val="both"/>
        <w:textAlignment w:val="baseline"/>
        <w:rPr>
          <w:b/>
          <w:bCs/>
          <w:sz w:val="24"/>
          <w:szCs w:val="24"/>
          <w:lang w:eastAsia="pt-BR"/>
        </w:rPr>
      </w:pPr>
      <w:r w:rsidRPr="00101E40">
        <w:rPr>
          <w:b/>
          <w:bCs/>
          <w:sz w:val="24"/>
          <w:szCs w:val="24"/>
          <w:lang w:eastAsia="pt-BR"/>
        </w:rPr>
        <w:t>Exigências de habilitação</w:t>
      </w:r>
    </w:p>
    <w:p w14:paraId="65DE827D"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Para fins de habilitação, deverá o licitante comprovar os seguintes requisitos:</w:t>
      </w:r>
    </w:p>
    <w:p w14:paraId="2440E488" w14:textId="77777777" w:rsidR="00101E40" w:rsidRPr="00101E40" w:rsidRDefault="00101E40" w:rsidP="00101E40">
      <w:pPr>
        <w:widowControl/>
        <w:numPr>
          <w:ilvl w:val="3"/>
          <w:numId w:val="46"/>
        </w:numPr>
        <w:autoSpaceDE/>
        <w:autoSpaceDN/>
        <w:spacing w:line="259" w:lineRule="auto"/>
        <w:contextualSpacing/>
        <w:jc w:val="both"/>
        <w:textAlignment w:val="baseline"/>
        <w:rPr>
          <w:b/>
          <w:bCs/>
          <w:i/>
          <w:iCs/>
          <w:sz w:val="24"/>
          <w:szCs w:val="24"/>
          <w:lang w:eastAsia="pt-BR"/>
        </w:rPr>
      </w:pPr>
      <w:r w:rsidRPr="00101E40">
        <w:rPr>
          <w:b/>
          <w:bCs/>
          <w:i/>
          <w:iCs/>
          <w:sz w:val="24"/>
          <w:szCs w:val="24"/>
          <w:lang w:eastAsia="pt-BR"/>
        </w:rPr>
        <w:t>Habilitação jurídica</w:t>
      </w:r>
    </w:p>
    <w:p w14:paraId="688BF731"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b/>
          <w:bCs/>
          <w:i/>
          <w:iCs/>
          <w:sz w:val="24"/>
          <w:szCs w:val="24"/>
          <w:lang w:eastAsia="pt-BR"/>
        </w:rPr>
        <w:t>Habilitação fiscal, social e trabalhista</w:t>
      </w:r>
    </w:p>
    <w:p w14:paraId="5C96FF12" w14:textId="77777777" w:rsidR="00101E40" w:rsidRPr="00101E40" w:rsidRDefault="00101E40" w:rsidP="00101E40">
      <w:pPr>
        <w:widowControl/>
        <w:numPr>
          <w:ilvl w:val="3"/>
          <w:numId w:val="46"/>
        </w:numPr>
        <w:autoSpaceDE/>
        <w:autoSpaceDN/>
        <w:spacing w:line="259" w:lineRule="auto"/>
        <w:contextualSpacing/>
        <w:jc w:val="both"/>
        <w:textAlignment w:val="baseline"/>
        <w:rPr>
          <w:b/>
          <w:bCs/>
          <w:i/>
          <w:iCs/>
          <w:sz w:val="24"/>
          <w:szCs w:val="24"/>
          <w:lang w:eastAsia="pt-BR"/>
        </w:rPr>
      </w:pPr>
      <w:r w:rsidRPr="00101E40">
        <w:rPr>
          <w:b/>
          <w:bCs/>
          <w:i/>
          <w:iCs/>
          <w:sz w:val="24"/>
          <w:szCs w:val="24"/>
          <w:lang w:eastAsia="pt-BR"/>
        </w:rPr>
        <w:t>Qualificação Econômico – Financeira</w:t>
      </w:r>
    </w:p>
    <w:p w14:paraId="27C44170"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b/>
          <w:bCs/>
          <w:i/>
          <w:iCs/>
          <w:sz w:val="24"/>
          <w:szCs w:val="24"/>
          <w:lang w:eastAsia="pt-BR"/>
        </w:rPr>
        <w:t>Qualificação Técnica</w:t>
      </w:r>
    </w:p>
    <w:p w14:paraId="2F0F2EBE" w14:textId="77777777" w:rsidR="00101E40" w:rsidRPr="00101E40" w:rsidRDefault="00101E40" w:rsidP="00101E40">
      <w:pPr>
        <w:widowControl/>
        <w:autoSpaceDE/>
        <w:autoSpaceDN/>
        <w:spacing w:line="259" w:lineRule="auto"/>
        <w:ind w:left="2232"/>
        <w:contextualSpacing/>
        <w:jc w:val="both"/>
        <w:textAlignment w:val="baseline"/>
        <w:rPr>
          <w:sz w:val="24"/>
          <w:szCs w:val="24"/>
          <w:lang w:eastAsia="pt-BR"/>
        </w:rPr>
      </w:pPr>
      <w:r w:rsidRPr="00101E40">
        <w:rPr>
          <w:sz w:val="24"/>
          <w:szCs w:val="24"/>
          <w:lang w:eastAsia="pt-BR"/>
        </w:rPr>
        <w:tab/>
      </w:r>
    </w:p>
    <w:p w14:paraId="74810CAE" w14:textId="77777777" w:rsidR="00101E40" w:rsidRPr="00101E40" w:rsidRDefault="00101E40" w:rsidP="00101E40">
      <w:pPr>
        <w:widowControl/>
        <w:numPr>
          <w:ilvl w:val="0"/>
          <w:numId w:val="46"/>
        </w:numPr>
        <w:autoSpaceDE/>
        <w:autoSpaceDN/>
        <w:spacing w:line="259" w:lineRule="auto"/>
        <w:ind w:left="357" w:hanging="357"/>
        <w:contextualSpacing/>
        <w:jc w:val="both"/>
        <w:textAlignment w:val="baseline"/>
        <w:rPr>
          <w:b/>
          <w:sz w:val="24"/>
          <w:szCs w:val="24"/>
          <w:lang w:eastAsia="pt-BR"/>
        </w:rPr>
      </w:pPr>
      <w:r w:rsidRPr="00101E40">
        <w:rPr>
          <w:b/>
          <w:sz w:val="24"/>
          <w:szCs w:val="24"/>
          <w:lang w:eastAsia="pt-BR"/>
        </w:rPr>
        <w:t xml:space="preserve">DOTAÇÃO ORÇAMENTÁRIA </w:t>
      </w:r>
    </w:p>
    <w:p w14:paraId="15D0715D" w14:textId="77777777" w:rsidR="00101E40" w:rsidRPr="00101E40" w:rsidRDefault="00101E40" w:rsidP="00101E40">
      <w:pPr>
        <w:widowControl/>
        <w:numPr>
          <w:ilvl w:val="1"/>
          <w:numId w:val="46"/>
        </w:numPr>
        <w:autoSpaceDE/>
        <w:autoSpaceDN/>
        <w:spacing w:before="20" w:after="20" w:line="259" w:lineRule="auto"/>
        <w:contextualSpacing/>
        <w:jc w:val="both"/>
        <w:textAlignment w:val="baseline"/>
        <w:rPr>
          <w:sz w:val="24"/>
          <w:szCs w:val="24"/>
          <w:lang w:eastAsia="pt-BR"/>
        </w:rPr>
      </w:pPr>
      <w:r w:rsidRPr="00101E40">
        <w:rPr>
          <w:sz w:val="24"/>
          <w:szCs w:val="24"/>
          <w:lang w:eastAsia="pt-BR"/>
        </w:rPr>
        <w:t xml:space="preserve">As despesas decorrentes da contratação, objeto desta licitação, serão indicadas em momento oportuno, processo de utilização da </w:t>
      </w:r>
      <w:r w:rsidRPr="00101E40">
        <w:rPr>
          <w:b/>
          <w:bCs/>
          <w:sz w:val="24"/>
          <w:szCs w:val="24"/>
          <w:lang w:eastAsia="pt-BR"/>
        </w:rPr>
        <w:t>Ata de Registro de Preço</w:t>
      </w:r>
      <w:r w:rsidRPr="00101E40">
        <w:rPr>
          <w:sz w:val="24"/>
          <w:szCs w:val="24"/>
          <w:lang w:eastAsia="pt-BR"/>
        </w:rPr>
        <w:t xml:space="preserve">.  </w:t>
      </w:r>
    </w:p>
    <w:p w14:paraId="7899C3E4" w14:textId="77777777" w:rsidR="00101E40" w:rsidRPr="00101E40" w:rsidRDefault="00101E40" w:rsidP="00101E40">
      <w:pPr>
        <w:widowControl/>
        <w:numPr>
          <w:ilvl w:val="1"/>
          <w:numId w:val="46"/>
        </w:numPr>
        <w:autoSpaceDE/>
        <w:autoSpaceDN/>
        <w:spacing w:before="20" w:after="20" w:line="259" w:lineRule="auto"/>
        <w:contextualSpacing/>
        <w:jc w:val="both"/>
        <w:textAlignment w:val="baseline"/>
        <w:rPr>
          <w:sz w:val="24"/>
          <w:szCs w:val="24"/>
          <w:lang w:eastAsia="pt-BR"/>
        </w:rPr>
      </w:pPr>
      <w:r w:rsidRPr="00101E40">
        <w:rPr>
          <w:sz w:val="24"/>
          <w:szCs w:val="24"/>
          <w:lang w:eastAsia="pt-BR"/>
        </w:rPr>
        <w:t>Na licitação a ser realizada para Registro de Preços, não haverá prévia reserva orçamentária e o quantitativo do objeto pretendido será indicado em termos estimativos, em função do consumo mensal ou anual, sendo a dotação orçamentária indicada somente no momento da efetiva contratação dos serviços.</w:t>
      </w:r>
    </w:p>
    <w:p w14:paraId="3DFCEA21" w14:textId="77777777" w:rsidR="00101E40" w:rsidRPr="00101E40" w:rsidRDefault="00101E40" w:rsidP="00101E40">
      <w:pPr>
        <w:widowControl/>
        <w:adjustRightInd w:val="0"/>
        <w:spacing w:before="20" w:after="20"/>
        <w:jc w:val="both"/>
        <w:rPr>
          <w:b/>
          <w:bCs/>
          <w:sz w:val="24"/>
          <w:szCs w:val="24"/>
          <w:lang w:eastAsia="pt-BR"/>
        </w:rPr>
      </w:pPr>
    </w:p>
    <w:p w14:paraId="2AAEC7D6" w14:textId="77777777" w:rsidR="00101E40" w:rsidRPr="00101E40" w:rsidRDefault="00101E40" w:rsidP="00101E40">
      <w:pPr>
        <w:widowControl/>
        <w:tabs>
          <w:tab w:val="left" w:pos="9000"/>
        </w:tabs>
        <w:autoSpaceDE/>
        <w:autoSpaceDN/>
        <w:spacing w:before="20" w:after="20"/>
        <w:jc w:val="right"/>
        <w:rPr>
          <w:bCs/>
          <w:sz w:val="24"/>
          <w:szCs w:val="24"/>
          <w:lang w:eastAsia="pt-BR"/>
        </w:rPr>
      </w:pPr>
      <w:r w:rsidRPr="00101E40">
        <w:rPr>
          <w:bCs/>
          <w:sz w:val="24"/>
          <w:szCs w:val="24"/>
          <w:lang w:eastAsia="pt-BR"/>
        </w:rPr>
        <w:t>Alto Araguaia-MT, 01 de junho de 2026</w:t>
      </w:r>
    </w:p>
    <w:p w14:paraId="0E351A09" w14:textId="77777777" w:rsidR="00101E40" w:rsidRPr="00101E40" w:rsidRDefault="00101E40" w:rsidP="00101E40">
      <w:pPr>
        <w:widowControl/>
        <w:tabs>
          <w:tab w:val="left" w:pos="9000"/>
        </w:tabs>
        <w:autoSpaceDE/>
        <w:autoSpaceDN/>
        <w:spacing w:before="20" w:after="20"/>
        <w:jc w:val="right"/>
        <w:rPr>
          <w:bCs/>
          <w:sz w:val="24"/>
          <w:szCs w:val="24"/>
          <w:lang w:eastAsia="pt-BR"/>
        </w:rPr>
      </w:pPr>
    </w:p>
    <w:p w14:paraId="26349513" w14:textId="77777777" w:rsidR="00101E40" w:rsidRPr="00101E40" w:rsidRDefault="00101E40" w:rsidP="00101E40">
      <w:pPr>
        <w:widowControl/>
        <w:tabs>
          <w:tab w:val="left" w:pos="9000"/>
        </w:tabs>
        <w:autoSpaceDE/>
        <w:autoSpaceDN/>
        <w:spacing w:before="20" w:after="20"/>
        <w:jc w:val="both"/>
        <w:rPr>
          <w:bCs/>
          <w:sz w:val="24"/>
          <w:szCs w:val="24"/>
          <w:lang w:eastAsia="pt-BR"/>
        </w:rPr>
      </w:pPr>
    </w:p>
    <w:p w14:paraId="4A47D085" w14:textId="77777777" w:rsidR="00101E40" w:rsidRPr="00101E40" w:rsidRDefault="00101E40" w:rsidP="00101E40">
      <w:pPr>
        <w:widowControl/>
        <w:tabs>
          <w:tab w:val="left" w:pos="9000"/>
        </w:tabs>
        <w:autoSpaceDE/>
        <w:autoSpaceDN/>
        <w:spacing w:before="20" w:after="20"/>
        <w:jc w:val="both"/>
        <w:rPr>
          <w:bCs/>
          <w:sz w:val="24"/>
          <w:szCs w:val="24"/>
          <w:lang w:eastAsia="pt-BR"/>
        </w:rPr>
      </w:pPr>
    </w:p>
    <w:p w14:paraId="40175742" w14:textId="77777777" w:rsidR="00101E40" w:rsidRPr="00101E40" w:rsidRDefault="00101E40" w:rsidP="00101E40">
      <w:pPr>
        <w:widowControl/>
        <w:autoSpaceDE/>
        <w:autoSpaceDN/>
        <w:spacing w:before="20" w:after="20"/>
        <w:jc w:val="center"/>
        <w:rPr>
          <w:b/>
          <w:color w:val="000000"/>
          <w:sz w:val="24"/>
          <w:szCs w:val="24"/>
          <w:shd w:val="clear" w:color="auto" w:fill="FFFFFF"/>
          <w:lang w:eastAsia="pt-BR"/>
        </w:rPr>
      </w:pPr>
      <w:r w:rsidRPr="00101E40">
        <w:rPr>
          <w:b/>
          <w:color w:val="000000"/>
          <w:sz w:val="24"/>
          <w:szCs w:val="24"/>
          <w:shd w:val="clear" w:color="auto" w:fill="FFFFFF"/>
          <w:lang w:eastAsia="pt-BR"/>
        </w:rPr>
        <w:t>PAULO ROBERTOBERLIM PERES</w:t>
      </w:r>
    </w:p>
    <w:p w14:paraId="5A7B49C1" w14:textId="77777777" w:rsidR="00101E40" w:rsidRPr="00101E40" w:rsidRDefault="00101E40" w:rsidP="00101E40">
      <w:pPr>
        <w:widowControl/>
        <w:autoSpaceDE/>
        <w:autoSpaceDN/>
        <w:spacing w:before="20" w:after="20"/>
        <w:jc w:val="center"/>
        <w:rPr>
          <w:b/>
          <w:sz w:val="24"/>
          <w:szCs w:val="24"/>
          <w:lang w:eastAsia="pt-BR"/>
        </w:rPr>
      </w:pPr>
      <w:r w:rsidRPr="00101E40">
        <w:rPr>
          <w:b/>
          <w:sz w:val="24"/>
          <w:szCs w:val="24"/>
          <w:lang w:eastAsia="pt-BR"/>
        </w:rPr>
        <w:t>Secretário Municipal de Administração</w:t>
      </w:r>
    </w:p>
    <w:p w14:paraId="0390AB0C" w14:textId="6C46D4A5" w:rsidR="00B81AEC" w:rsidRDefault="00B81AEC" w:rsidP="0048625F">
      <w:pPr>
        <w:ind w:right="-7"/>
        <w:jc w:val="center"/>
        <w:rPr>
          <w:b/>
          <w:sz w:val="24"/>
          <w:szCs w:val="24"/>
        </w:rPr>
      </w:pPr>
    </w:p>
    <w:p w14:paraId="7458B3CD" w14:textId="09F6B50A" w:rsidR="00F00894" w:rsidRDefault="00F00894" w:rsidP="0048625F">
      <w:pPr>
        <w:ind w:right="-7"/>
        <w:jc w:val="center"/>
        <w:rPr>
          <w:b/>
          <w:sz w:val="24"/>
          <w:szCs w:val="24"/>
        </w:rPr>
      </w:pPr>
    </w:p>
    <w:p w14:paraId="588BF3F5" w14:textId="0C1AE81B" w:rsidR="00F00894" w:rsidRDefault="00F00894" w:rsidP="0048625F">
      <w:pPr>
        <w:ind w:right="-7"/>
        <w:jc w:val="center"/>
        <w:rPr>
          <w:b/>
          <w:sz w:val="24"/>
          <w:szCs w:val="24"/>
        </w:rPr>
      </w:pPr>
    </w:p>
    <w:p w14:paraId="7F470F13" w14:textId="641A3FBD" w:rsidR="00F00894" w:rsidRDefault="00F00894" w:rsidP="0048625F">
      <w:pPr>
        <w:ind w:right="-7"/>
        <w:jc w:val="center"/>
        <w:rPr>
          <w:b/>
          <w:sz w:val="24"/>
          <w:szCs w:val="24"/>
        </w:rPr>
      </w:pPr>
    </w:p>
    <w:p w14:paraId="5E0C2EF8" w14:textId="1472BCDC" w:rsidR="00F00894" w:rsidRDefault="00F00894" w:rsidP="0048625F">
      <w:pPr>
        <w:ind w:right="-7"/>
        <w:jc w:val="center"/>
        <w:rPr>
          <w:b/>
          <w:sz w:val="24"/>
          <w:szCs w:val="24"/>
        </w:rPr>
      </w:pPr>
    </w:p>
    <w:p w14:paraId="10C3F275" w14:textId="48391E43" w:rsidR="00F00894" w:rsidRDefault="00F00894" w:rsidP="0048625F">
      <w:pPr>
        <w:ind w:right="-7"/>
        <w:jc w:val="center"/>
        <w:rPr>
          <w:b/>
          <w:sz w:val="24"/>
          <w:szCs w:val="24"/>
        </w:rPr>
      </w:pPr>
    </w:p>
    <w:p w14:paraId="524ACD2D" w14:textId="1AAE1336" w:rsidR="00F00894" w:rsidRDefault="00F00894" w:rsidP="0048625F">
      <w:pPr>
        <w:ind w:right="-7"/>
        <w:jc w:val="center"/>
        <w:rPr>
          <w:b/>
          <w:sz w:val="24"/>
          <w:szCs w:val="24"/>
        </w:rPr>
      </w:pPr>
    </w:p>
    <w:p w14:paraId="2323CC9F" w14:textId="2F6DA69C" w:rsidR="00F00894" w:rsidRDefault="00F00894" w:rsidP="0048625F">
      <w:pPr>
        <w:ind w:right="-7"/>
        <w:jc w:val="center"/>
        <w:rPr>
          <w:b/>
          <w:sz w:val="24"/>
          <w:szCs w:val="24"/>
        </w:rPr>
      </w:pPr>
    </w:p>
    <w:p w14:paraId="1C9D8704" w14:textId="62515DD9" w:rsidR="00F00894" w:rsidRDefault="00F00894" w:rsidP="0048625F">
      <w:pPr>
        <w:ind w:right="-7"/>
        <w:jc w:val="center"/>
        <w:rPr>
          <w:b/>
          <w:sz w:val="24"/>
          <w:szCs w:val="24"/>
        </w:rPr>
      </w:pPr>
    </w:p>
    <w:p w14:paraId="668A2CEA" w14:textId="5DE9FA1A" w:rsidR="00F00894" w:rsidRDefault="00F00894" w:rsidP="0048625F">
      <w:pPr>
        <w:ind w:right="-7"/>
        <w:jc w:val="center"/>
        <w:rPr>
          <w:b/>
          <w:sz w:val="24"/>
          <w:szCs w:val="24"/>
        </w:rPr>
      </w:pPr>
    </w:p>
    <w:p w14:paraId="742CA344" w14:textId="6F805027" w:rsidR="00F00894" w:rsidRDefault="00F00894" w:rsidP="0048625F">
      <w:pPr>
        <w:ind w:right="-7"/>
        <w:jc w:val="center"/>
        <w:rPr>
          <w:b/>
          <w:sz w:val="24"/>
          <w:szCs w:val="24"/>
        </w:rPr>
      </w:pPr>
    </w:p>
    <w:p w14:paraId="288FCA1A" w14:textId="2F490A82" w:rsidR="00F00894" w:rsidRDefault="00F00894" w:rsidP="0048625F">
      <w:pPr>
        <w:ind w:right="-7"/>
        <w:jc w:val="center"/>
        <w:rPr>
          <w:b/>
          <w:sz w:val="24"/>
          <w:szCs w:val="24"/>
        </w:rPr>
      </w:pPr>
    </w:p>
    <w:p w14:paraId="2024E682" w14:textId="42ABD56E" w:rsidR="00F00894" w:rsidRDefault="00F00894" w:rsidP="0048625F">
      <w:pPr>
        <w:ind w:right="-7"/>
        <w:jc w:val="center"/>
        <w:rPr>
          <w:b/>
          <w:sz w:val="24"/>
          <w:szCs w:val="24"/>
        </w:rPr>
      </w:pPr>
    </w:p>
    <w:p w14:paraId="5527AC62" w14:textId="6E0D1A1E" w:rsidR="00F00894" w:rsidRDefault="00F00894" w:rsidP="0048625F">
      <w:pPr>
        <w:ind w:right="-7"/>
        <w:jc w:val="center"/>
        <w:rPr>
          <w:b/>
          <w:sz w:val="24"/>
          <w:szCs w:val="24"/>
        </w:rPr>
      </w:pPr>
    </w:p>
    <w:p w14:paraId="07AFEE08" w14:textId="034B6993" w:rsidR="00F00894" w:rsidRDefault="00F00894" w:rsidP="0048625F">
      <w:pPr>
        <w:ind w:right="-7"/>
        <w:jc w:val="center"/>
        <w:rPr>
          <w:b/>
          <w:sz w:val="24"/>
          <w:szCs w:val="24"/>
        </w:rPr>
      </w:pPr>
    </w:p>
    <w:p w14:paraId="7F1DD682" w14:textId="52A9A34E" w:rsidR="00F00894" w:rsidRDefault="00F00894" w:rsidP="0048625F">
      <w:pPr>
        <w:ind w:right="-7"/>
        <w:jc w:val="center"/>
        <w:rPr>
          <w:b/>
          <w:sz w:val="24"/>
          <w:szCs w:val="24"/>
        </w:rPr>
      </w:pPr>
    </w:p>
    <w:p w14:paraId="50EAC811" w14:textId="5A0A211F" w:rsidR="009D557D" w:rsidRDefault="009D557D" w:rsidP="0048625F">
      <w:pPr>
        <w:ind w:right="-7"/>
        <w:jc w:val="center"/>
        <w:rPr>
          <w:b/>
          <w:sz w:val="24"/>
          <w:szCs w:val="24"/>
        </w:rPr>
      </w:pPr>
    </w:p>
    <w:p w14:paraId="51A58025" w14:textId="5531FC22" w:rsidR="009D557D" w:rsidRDefault="009D557D" w:rsidP="0048625F">
      <w:pPr>
        <w:ind w:right="-7"/>
        <w:jc w:val="center"/>
        <w:rPr>
          <w:b/>
          <w:sz w:val="24"/>
          <w:szCs w:val="24"/>
        </w:rPr>
      </w:pPr>
    </w:p>
    <w:p w14:paraId="79A28561" w14:textId="77777777" w:rsidR="009D557D" w:rsidRDefault="009D557D" w:rsidP="0048625F">
      <w:pPr>
        <w:ind w:right="-7"/>
        <w:jc w:val="center"/>
        <w:rPr>
          <w:b/>
          <w:sz w:val="24"/>
          <w:szCs w:val="24"/>
        </w:rPr>
      </w:pPr>
    </w:p>
    <w:p w14:paraId="480FD434" w14:textId="77777777" w:rsidR="00F00894" w:rsidRDefault="00F00894" w:rsidP="0048625F">
      <w:pPr>
        <w:ind w:right="-7"/>
        <w:jc w:val="center"/>
        <w:rPr>
          <w:b/>
          <w:sz w:val="24"/>
          <w:szCs w:val="24"/>
        </w:rPr>
      </w:pPr>
    </w:p>
    <w:p w14:paraId="4693443E" w14:textId="77777777" w:rsidR="00B81AEC" w:rsidRDefault="00B81AEC" w:rsidP="0048625F">
      <w:pPr>
        <w:ind w:right="-7"/>
        <w:jc w:val="center"/>
        <w:rPr>
          <w:b/>
          <w:sz w:val="24"/>
          <w:szCs w:val="24"/>
        </w:rPr>
      </w:pPr>
    </w:p>
    <w:p w14:paraId="0B32ED30" w14:textId="77777777" w:rsidR="00F00894" w:rsidRPr="001E2194" w:rsidRDefault="00F00894" w:rsidP="00F00894">
      <w:pPr>
        <w:adjustRightInd w:val="0"/>
        <w:spacing w:before="20" w:after="20"/>
        <w:jc w:val="center"/>
        <w:rPr>
          <w:b/>
          <w:bCs/>
          <w:sz w:val="24"/>
          <w:szCs w:val="24"/>
          <w:u w:val="single"/>
        </w:rPr>
      </w:pPr>
      <w:r w:rsidRPr="001E2194">
        <w:rPr>
          <w:b/>
          <w:bCs/>
          <w:sz w:val="24"/>
          <w:szCs w:val="24"/>
          <w:u w:val="single"/>
        </w:rPr>
        <w:t>JUSTIFICATIVA</w:t>
      </w:r>
    </w:p>
    <w:p w14:paraId="3BC1F6A5" w14:textId="77777777" w:rsidR="00F00894" w:rsidRPr="001E2194" w:rsidRDefault="00F00894" w:rsidP="00F00894">
      <w:pPr>
        <w:adjustRightInd w:val="0"/>
        <w:spacing w:before="20" w:after="20"/>
        <w:jc w:val="center"/>
        <w:rPr>
          <w:b/>
          <w:bCs/>
          <w:sz w:val="24"/>
          <w:szCs w:val="24"/>
          <w:u w:val="single"/>
        </w:rPr>
      </w:pPr>
    </w:p>
    <w:p w14:paraId="1B1FF83A" w14:textId="77777777" w:rsidR="00F00894" w:rsidRPr="001E2194" w:rsidRDefault="00F00894" w:rsidP="00F00894">
      <w:pPr>
        <w:spacing w:before="120" w:after="120"/>
        <w:ind w:firstLine="709"/>
        <w:jc w:val="both"/>
        <w:rPr>
          <w:rFonts w:eastAsia="Calibri"/>
          <w:sz w:val="24"/>
          <w:szCs w:val="24"/>
        </w:rPr>
      </w:pPr>
      <w:r w:rsidRPr="001E2194">
        <w:rPr>
          <w:rFonts w:eastAsia="Calibri"/>
          <w:sz w:val="24"/>
          <w:szCs w:val="24"/>
        </w:rPr>
        <w:t xml:space="preserve">A presente contratação tem por finalidade atender necessidade administrativa concreta do Município de Alto Araguaia, consistente na ampliação e no fortalecimento da capacidade de mobilidade institucional das Secretarias Municipais, mediante futura e eventual aquisição de veículos automotores zero quilômetro, compreendendo veículos de passeio populares, iguais ou similares ao Fiat Mobi ou equivalentes; motocicletas iguais ou similares à Honda NXR 160 Bros; </w:t>
      </w:r>
      <w:r w:rsidRPr="001E2194">
        <w:rPr>
          <w:sz w:val="24"/>
          <w:szCs w:val="24"/>
        </w:rPr>
        <w:t>veículos tipo minivan/utilitário familiar, com capacidade mínima para 05 (cinco) passageiros; veículos pick-ups cabine dupla com tração 4x4, versão de entrada, transmissão manual; veículo tipo SUV, fabricação nacional; Van para transporte de passageiros com capacidade mínima para 16 (dezesseis) passageiros mais motorista e Caminhão equipado com caçamba basculante e configuração de tração 6x4</w:t>
      </w:r>
      <w:r w:rsidRPr="001E2194">
        <w:rPr>
          <w:rFonts w:eastAsia="Calibri"/>
          <w:sz w:val="24"/>
          <w:szCs w:val="24"/>
        </w:rPr>
        <w:t>.</w:t>
      </w:r>
    </w:p>
    <w:p w14:paraId="34828C35" w14:textId="77777777" w:rsidR="00F00894" w:rsidRPr="001E2194" w:rsidRDefault="00F00894" w:rsidP="00F00894">
      <w:pPr>
        <w:spacing w:before="120" w:after="120"/>
        <w:ind w:firstLine="709"/>
        <w:jc w:val="both"/>
        <w:rPr>
          <w:rFonts w:eastAsia="Calibri"/>
          <w:sz w:val="24"/>
          <w:szCs w:val="24"/>
        </w:rPr>
      </w:pPr>
      <w:r w:rsidRPr="001E2194">
        <w:rPr>
          <w:rFonts w:eastAsia="Calibri"/>
          <w:sz w:val="24"/>
          <w:szCs w:val="24"/>
        </w:rPr>
        <w:t xml:space="preserve"> A medida decorre da necessidade de assegurar meios adequados para a realização de deslocamentos institucionais, diligências administrativas, visitas técnicas, ações de campo, acompanhamento de usuários e execução continuada das atividades finalísticas e de apoio desenvolvidas pela Administração Pública.</w:t>
      </w:r>
    </w:p>
    <w:p w14:paraId="0F499D81" w14:textId="77777777" w:rsidR="00F00894" w:rsidRPr="001E2194" w:rsidRDefault="00F00894" w:rsidP="00F00894">
      <w:pPr>
        <w:spacing w:before="120" w:after="120"/>
        <w:ind w:firstLine="709"/>
        <w:jc w:val="both"/>
        <w:rPr>
          <w:rFonts w:eastAsia="Calibri"/>
          <w:sz w:val="24"/>
          <w:szCs w:val="24"/>
        </w:rPr>
      </w:pPr>
      <w:r w:rsidRPr="001E2194">
        <w:rPr>
          <w:rFonts w:eastAsia="Calibri"/>
          <w:sz w:val="24"/>
          <w:szCs w:val="24"/>
        </w:rPr>
        <w:t>A necessidade da contratação revela-se permanente e está diretamente relacionada à insuficiência ou à inadequação dos meios atualmente disponíveis para atendimento eficiente das demandas externas das unidades administrativas beneficiárias. A disponibilização de veículos próprios contribui para maior agilidade no deslocamento de servidores, racionalização do uso da frota, redução de entraves operacionais, melhoria das condições de trabalho e incremento da capacidade de resposta da Administração diante das necessidades do serviço público.</w:t>
      </w:r>
    </w:p>
    <w:p w14:paraId="162C25F2" w14:textId="77777777" w:rsidR="00F00894" w:rsidRPr="001E2194" w:rsidRDefault="00F00894" w:rsidP="00F00894">
      <w:pPr>
        <w:spacing w:before="120" w:after="120"/>
        <w:jc w:val="both"/>
        <w:rPr>
          <w:sz w:val="24"/>
          <w:szCs w:val="24"/>
        </w:rPr>
      </w:pPr>
    </w:p>
    <w:p w14:paraId="36B884B7" w14:textId="77777777" w:rsidR="00F00894" w:rsidRPr="001E2194" w:rsidRDefault="00F00894" w:rsidP="00F00894">
      <w:pPr>
        <w:spacing w:before="120" w:after="120"/>
        <w:jc w:val="both"/>
        <w:rPr>
          <w:rFonts w:eastAsia="Calibri"/>
          <w:b/>
          <w:bCs/>
          <w:sz w:val="24"/>
          <w:szCs w:val="24"/>
        </w:rPr>
      </w:pPr>
      <w:r w:rsidRPr="001E2194">
        <w:rPr>
          <w:b/>
          <w:bCs/>
          <w:sz w:val="24"/>
          <w:szCs w:val="24"/>
        </w:rPr>
        <w:t>VEÍCULOS DE PASSEIO TIPO HATCH COMPACTO</w:t>
      </w:r>
    </w:p>
    <w:p w14:paraId="5FC8251D" w14:textId="77777777" w:rsidR="00F00894" w:rsidRPr="001E2194" w:rsidRDefault="00F00894" w:rsidP="00F00894">
      <w:pPr>
        <w:spacing w:before="120" w:after="120"/>
        <w:ind w:firstLine="709"/>
        <w:jc w:val="both"/>
        <w:rPr>
          <w:rFonts w:eastAsia="Calibri"/>
          <w:sz w:val="24"/>
          <w:szCs w:val="24"/>
        </w:rPr>
      </w:pPr>
    </w:p>
    <w:p w14:paraId="1C44B210" w14:textId="77777777" w:rsidR="00F00894" w:rsidRPr="001E2194" w:rsidRDefault="00F00894" w:rsidP="00F00894">
      <w:pPr>
        <w:spacing w:before="120" w:after="120"/>
        <w:ind w:firstLine="709"/>
        <w:jc w:val="both"/>
        <w:rPr>
          <w:rFonts w:eastAsia="Calibri"/>
          <w:sz w:val="24"/>
          <w:szCs w:val="24"/>
        </w:rPr>
      </w:pPr>
      <w:r w:rsidRPr="001E2194">
        <w:rPr>
          <w:rFonts w:eastAsia="Calibri"/>
          <w:sz w:val="24"/>
          <w:szCs w:val="24"/>
        </w:rPr>
        <w:t>No que se refere aos veículos de passeio, a escolha por automóveis básicos populares do tipo hatch subcompacto, similares ou iguais ao Fiat Mobi ou equivalentes, justifica-se por sua compatibilidade com atividades administrativas e operacionais de rotina, tais como transporte de servidores em serviço, realização de visitas institucionais, apoio logístico, deslocamentos urbanos e transporte de materiais leves. Trata-se de solução funcionalmente adequada, com boa disponibilidade no mercado, baixo custo operacional e possibilidade de definição por especificações técnicas objetivas.</w:t>
      </w:r>
    </w:p>
    <w:p w14:paraId="126FD234" w14:textId="77777777" w:rsidR="00F00894" w:rsidRPr="001E2194" w:rsidRDefault="00F00894" w:rsidP="00F00894">
      <w:pPr>
        <w:spacing w:before="120" w:after="120"/>
        <w:ind w:firstLine="709"/>
        <w:jc w:val="both"/>
        <w:rPr>
          <w:rFonts w:eastAsia="Calibri"/>
          <w:sz w:val="24"/>
          <w:szCs w:val="24"/>
        </w:rPr>
      </w:pPr>
      <w:r w:rsidRPr="001E2194">
        <w:rPr>
          <w:rFonts w:eastAsia="Calibri"/>
          <w:sz w:val="24"/>
          <w:szCs w:val="24"/>
        </w:rPr>
        <w:t>Registra-se, ainda, que 01 (um) dos veículos de passeio será destinado ao uso da Secretaria Municipal de Assistência e Desenvolvimento Social, com recursos oriundos da Emenda Parlamentar nº 202523760005, de autoria do Senador Jayme Campos, destinada ao Município de Alto Araguaia/MT. A destinação específica desse bem reforça a necessidade da contratação, tendo em vista sua vinculação ao atendimento das ações socioassistenciais, especialmente para deslocamentos urbanos de equipe técnica, visitas domiciliares, acompanhamento de famílias, articulação com a rede de proteção social e apoio às atividades itinerantes da secretaria.</w:t>
      </w:r>
    </w:p>
    <w:p w14:paraId="66DFC5D1" w14:textId="77777777" w:rsidR="00F00894" w:rsidRPr="001E2194" w:rsidRDefault="00F00894" w:rsidP="00F00894">
      <w:pPr>
        <w:spacing w:before="120" w:after="120"/>
        <w:ind w:firstLine="709"/>
        <w:jc w:val="both"/>
        <w:rPr>
          <w:rFonts w:eastAsia="Calibri"/>
          <w:sz w:val="24"/>
          <w:szCs w:val="24"/>
        </w:rPr>
      </w:pPr>
    </w:p>
    <w:p w14:paraId="31B4D438" w14:textId="77777777" w:rsidR="00F00894" w:rsidRPr="001E2194" w:rsidRDefault="00F00894" w:rsidP="00F00894">
      <w:pPr>
        <w:spacing w:before="120" w:after="120"/>
        <w:jc w:val="both"/>
        <w:rPr>
          <w:rFonts w:eastAsia="Calibri"/>
          <w:b/>
          <w:bCs/>
          <w:sz w:val="24"/>
          <w:szCs w:val="24"/>
        </w:rPr>
      </w:pPr>
      <w:r w:rsidRPr="001E2194">
        <w:rPr>
          <w:b/>
          <w:bCs/>
          <w:sz w:val="24"/>
          <w:szCs w:val="24"/>
        </w:rPr>
        <w:t>VEÍCULOS TIPO SUV, FABRICAÇÃO NACIONAL</w:t>
      </w:r>
    </w:p>
    <w:p w14:paraId="013E3466" w14:textId="77777777" w:rsidR="00F00894" w:rsidRPr="001E2194" w:rsidRDefault="00F00894" w:rsidP="00F00894">
      <w:pPr>
        <w:spacing w:before="120" w:after="120"/>
        <w:ind w:firstLine="709"/>
        <w:jc w:val="both"/>
        <w:rPr>
          <w:rFonts w:eastAsia="Calibri"/>
          <w:sz w:val="24"/>
          <w:szCs w:val="24"/>
        </w:rPr>
      </w:pPr>
    </w:p>
    <w:p w14:paraId="4A6CEE8B" w14:textId="77777777" w:rsidR="00F00894" w:rsidRPr="001E2194" w:rsidRDefault="00F00894" w:rsidP="00F00894">
      <w:pPr>
        <w:spacing w:before="120" w:after="120"/>
        <w:ind w:firstLine="709"/>
        <w:jc w:val="both"/>
        <w:rPr>
          <w:rFonts w:eastAsia="Calibri"/>
          <w:sz w:val="24"/>
          <w:szCs w:val="24"/>
        </w:rPr>
      </w:pPr>
      <w:r w:rsidRPr="001E2194">
        <w:rPr>
          <w:rFonts w:eastAsia="Calibri"/>
          <w:sz w:val="24"/>
          <w:szCs w:val="24"/>
        </w:rPr>
        <w:t>Com recursos oriundos da Emenda Parlamentar nº 202523760005, de autoria do Senador Jayme Campos, será adquirido ainda 01 (um) veículo categoria SUV, fabricação nacional, será utilizado nos serviços socioassistenciais realizados no equipamento público da assistência social de Alto Araguaia, sendo na Casa de Apoio da Criança e Adolescente (Serviço de Acolhimento Institucional).</w:t>
      </w:r>
    </w:p>
    <w:p w14:paraId="50081AE5" w14:textId="77777777" w:rsidR="00F00894" w:rsidRPr="001E2194" w:rsidRDefault="00F00894" w:rsidP="00F00894">
      <w:pPr>
        <w:spacing w:before="120" w:after="120"/>
        <w:ind w:firstLine="709"/>
        <w:jc w:val="both"/>
        <w:rPr>
          <w:sz w:val="24"/>
          <w:szCs w:val="24"/>
        </w:rPr>
      </w:pPr>
      <w:r w:rsidRPr="001E2194">
        <w:rPr>
          <w:rFonts w:eastAsia="Calibri"/>
          <w:sz w:val="24"/>
          <w:szCs w:val="24"/>
        </w:rPr>
        <w:t>O outro veículo categoria SUV será proveniente de Convênio com a Secretaria de Estado de Assistência Social e Cidadania – SETASC/MT – Proposta nº 2668/2025 de autoria do Senador Jayme Campos, será destinado à Secretaria Municipal de Assistência e Desenvolvimento Social para</w:t>
      </w:r>
      <w:r w:rsidRPr="001E2194">
        <w:rPr>
          <w:sz w:val="24"/>
          <w:szCs w:val="24"/>
        </w:rPr>
        <w:t xml:space="preserve"> transporte de usuários e equipes, visando ampliar o acesso às ações socioassistenciais, com maior segurança, eficiência e dignidade no atendimento.</w:t>
      </w:r>
    </w:p>
    <w:p w14:paraId="61FCA4AC" w14:textId="77777777" w:rsidR="00F00894" w:rsidRPr="001E2194" w:rsidRDefault="00F00894" w:rsidP="00F00894">
      <w:pPr>
        <w:spacing w:before="80" w:after="80"/>
        <w:ind w:firstLine="709"/>
        <w:jc w:val="both"/>
        <w:rPr>
          <w:sz w:val="24"/>
          <w:szCs w:val="24"/>
        </w:rPr>
      </w:pPr>
      <w:r w:rsidRPr="001E2194">
        <w:rPr>
          <w:sz w:val="24"/>
          <w:szCs w:val="24"/>
        </w:rPr>
        <w:t>Importante destacar que v</w:t>
      </w:r>
      <w:r w:rsidRPr="001E2194">
        <w:rPr>
          <w:rFonts w:eastAsia="Arial"/>
          <w:sz w:val="24"/>
          <w:szCs w:val="24"/>
        </w:rPr>
        <w:t>eículos da categoria SUV possuem altura livre do solo e opções de tração que garantem a segurança dos servidores e a continuidade dos atendimentos mesmo em período chuvoso. Além disso, outra importante característica é  a capacidade de passageiros e a carga: a natureza dos atendimentos da Secretaria de Assistência Social exige o transporte simultâneo de técnicos e assistidos, e, quando necessário, de materiais, equipamentos e documentação volumosa. A configuração dos veículos SUV atende a essa demanda sem necessidade de veículo adicional.</w:t>
      </w:r>
    </w:p>
    <w:p w14:paraId="34464063" w14:textId="77777777" w:rsidR="00F00894" w:rsidRPr="001E2194" w:rsidRDefault="00F00894" w:rsidP="00F00894">
      <w:pPr>
        <w:spacing w:before="120" w:after="120"/>
        <w:ind w:firstLine="709"/>
        <w:jc w:val="both"/>
        <w:rPr>
          <w:rFonts w:eastAsia="Calibri"/>
          <w:sz w:val="24"/>
          <w:szCs w:val="24"/>
        </w:rPr>
      </w:pPr>
      <w:r w:rsidRPr="001E2194">
        <w:rPr>
          <w:rFonts w:eastAsia="Calibri"/>
          <w:sz w:val="24"/>
          <w:szCs w:val="24"/>
        </w:rPr>
        <w:t xml:space="preserve">  </w:t>
      </w:r>
    </w:p>
    <w:p w14:paraId="0620F102" w14:textId="77777777" w:rsidR="00F00894" w:rsidRPr="001E2194" w:rsidRDefault="00F00894" w:rsidP="00F00894">
      <w:pPr>
        <w:spacing w:before="120" w:after="120"/>
        <w:jc w:val="both"/>
        <w:rPr>
          <w:rFonts w:eastAsia="Calibri"/>
          <w:b/>
          <w:bCs/>
          <w:sz w:val="24"/>
          <w:szCs w:val="24"/>
        </w:rPr>
      </w:pPr>
      <w:r w:rsidRPr="001E2194">
        <w:rPr>
          <w:b/>
          <w:bCs/>
          <w:sz w:val="24"/>
          <w:szCs w:val="24"/>
        </w:rPr>
        <w:t>VEÍCULOS TIPO MINIVAN/UTILITÁRIO COM CAPACIDADE MÍNIMA PARA 05 (CINCO) PASSAGEIROS</w:t>
      </w:r>
    </w:p>
    <w:p w14:paraId="38CA8170" w14:textId="77777777" w:rsidR="00F00894" w:rsidRPr="001E2194" w:rsidRDefault="00F00894" w:rsidP="00F00894">
      <w:pPr>
        <w:spacing w:before="120" w:after="120"/>
        <w:jc w:val="both"/>
        <w:rPr>
          <w:rFonts w:eastAsia="Calibri"/>
          <w:sz w:val="24"/>
          <w:szCs w:val="24"/>
        </w:rPr>
      </w:pPr>
    </w:p>
    <w:p w14:paraId="4BD489DE" w14:textId="77777777" w:rsidR="00F00894" w:rsidRPr="001E2194" w:rsidRDefault="00F00894" w:rsidP="00F00894">
      <w:pPr>
        <w:spacing w:before="120" w:after="120"/>
        <w:ind w:firstLine="709"/>
        <w:jc w:val="both"/>
        <w:rPr>
          <w:sz w:val="24"/>
          <w:szCs w:val="24"/>
        </w:rPr>
      </w:pPr>
      <w:r w:rsidRPr="001E2194">
        <w:rPr>
          <w:rFonts w:eastAsia="Calibri"/>
          <w:sz w:val="24"/>
          <w:szCs w:val="24"/>
        </w:rPr>
        <w:t xml:space="preserve">Os </w:t>
      </w:r>
      <w:r w:rsidRPr="001E2194">
        <w:rPr>
          <w:sz w:val="24"/>
          <w:szCs w:val="24"/>
        </w:rPr>
        <w:t>veículos, tipo minivan utilitários mostram-se os mais adequados para as finalidades pretendidas da Administração Municipal de Alto Araguaia, pois reúnem: capacidade de transporte de equipes, conforto para viagens de longa distância, robustez para trafegar em estradas vicinais, e economia de combustível superior à de veículos de maior porte, representando a solução de melhor custo-benefício para a Administração.</w:t>
      </w:r>
    </w:p>
    <w:p w14:paraId="33B9DDDE" w14:textId="77777777" w:rsidR="00F00894" w:rsidRPr="001E2194" w:rsidRDefault="00F00894" w:rsidP="00F00894">
      <w:pPr>
        <w:spacing w:before="120" w:after="120"/>
        <w:ind w:firstLine="709"/>
        <w:jc w:val="both"/>
        <w:rPr>
          <w:rFonts w:eastAsia="Calibri"/>
          <w:sz w:val="24"/>
          <w:szCs w:val="24"/>
        </w:rPr>
      </w:pPr>
      <w:r w:rsidRPr="001E2194">
        <w:rPr>
          <w:sz w:val="24"/>
          <w:szCs w:val="24"/>
        </w:rPr>
        <w:t>Além disso, referidos veículos irão viabilizar o transporte de servidores municipais em deslocamentos institucionais, incluindo viagens para a Capital do Estado — Cuiabá/MT —, municípios vizinhos e demais localidades necessárias ao pleno exercício das atividades administrativas do Poder Executivo Municipal.</w:t>
      </w:r>
    </w:p>
    <w:p w14:paraId="7C816DC7" w14:textId="77777777" w:rsidR="00F00894" w:rsidRPr="001E2194" w:rsidRDefault="00F00894" w:rsidP="00F00894">
      <w:pPr>
        <w:spacing w:before="120" w:after="120"/>
        <w:ind w:firstLine="709"/>
        <w:jc w:val="both"/>
        <w:rPr>
          <w:rFonts w:eastAsia="Calibri"/>
          <w:sz w:val="24"/>
          <w:szCs w:val="24"/>
        </w:rPr>
      </w:pPr>
    </w:p>
    <w:p w14:paraId="0C5D6D39" w14:textId="77777777" w:rsidR="00F00894" w:rsidRPr="001E2194" w:rsidRDefault="00F00894" w:rsidP="00F00894">
      <w:pPr>
        <w:spacing w:before="120" w:after="120"/>
        <w:jc w:val="both"/>
        <w:rPr>
          <w:rFonts w:eastAsia="Calibri"/>
          <w:b/>
          <w:bCs/>
          <w:sz w:val="24"/>
          <w:szCs w:val="24"/>
        </w:rPr>
      </w:pPr>
      <w:r w:rsidRPr="001E2194">
        <w:rPr>
          <w:rFonts w:eastAsia="Calibri"/>
          <w:b/>
          <w:bCs/>
          <w:sz w:val="24"/>
          <w:szCs w:val="24"/>
        </w:rPr>
        <w:t>MOTOCICLETAS IGUAIS OU SIMILARES À HONDA NXR 160 BROS</w:t>
      </w:r>
    </w:p>
    <w:p w14:paraId="7733D5FB" w14:textId="77777777" w:rsidR="00F00894" w:rsidRPr="001E2194" w:rsidRDefault="00F00894" w:rsidP="00F00894">
      <w:pPr>
        <w:spacing w:before="120" w:after="120"/>
        <w:ind w:firstLine="709"/>
        <w:jc w:val="both"/>
        <w:rPr>
          <w:rFonts w:eastAsia="Calibri"/>
          <w:sz w:val="24"/>
          <w:szCs w:val="24"/>
        </w:rPr>
      </w:pPr>
    </w:p>
    <w:p w14:paraId="1AA4F9D1" w14:textId="77777777" w:rsidR="00F00894" w:rsidRPr="001E2194" w:rsidRDefault="00F00894" w:rsidP="00F00894">
      <w:pPr>
        <w:spacing w:before="120" w:after="120"/>
        <w:ind w:firstLine="709"/>
        <w:jc w:val="both"/>
        <w:rPr>
          <w:rFonts w:eastAsia="Calibri"/>
          <w:sz w:val="24"/>
          <w:szCs w:val="24"/>
        </w:rPr>
      </w:pPr>
      <w:r w:rsidRPr="001E2194">
        <w:rPr>
          <w:rFonts w:eastAsia="Calibri"/>
          <w:sz w:val="24"/>
          <w:szCs w:val="24"/>
        </w:rPr>
        <w:t>Em relação às motocicletas, a contratação se justifica em razão da necessidade de utilização de meio de transporte ágil, econômico e tecnicamente apto ao atendimento de atividades desenvolvidas em áreas urbanas e rurais, inclusive em vias não pavimentadas ou de difícil acesso. A categoria trail 160 cc mostra-se compatível com esse perfil de uso, especialmente para diligências rápidas, ações de campo, visitas a propriedades, apoio técnico e demais deslocamentos institucionais que demandam praticidade e eficiência operacional.</w:t>
      </w:r>
    </w:p>
    <w:p w14:paraId="461095AD" w14:textId="77777777" w:rsidR="00F00894" w:rsidRPr="001E2194" w:rsidRDefault="00F00894" w:rsidP="00F00894">
      <w:pPr>
        <w:spacing w:before="120" w:after="120"/>
        <w:ind w:firstLine="709"/>
        <w:jc w:val="both"/>
        <w:rPr>
          <w:rFonts w:eastAsia="Calibri"/>
          <w:sz w:val="24"/>
          <w:szCs w:val="24"/>
        </w:rPr>
      </w:pPr>
      <w:r w:rsidRPr="001E2194">
        <w:rPr>
          <w:rFonts w:eastAsia="Calibri"/>
          <w:sz w:val="24"/>
          <w:szCs w:val="24"/>
        </w:rPr>
        <w:t>Ressalta ainda que o modelo Honda NXR 160 Bros estará associado à justificativa técnica constante dos autos, considerando a compatibilidade do modelo com a necessidade administrativa, sua robustez para uso misto urbano e rural e a existência de assistência técnica autorizada em nossa localidade, estratégico para o Município, o que favorece a manutenção da garantia e a continuidade operacional do bem. A Lei nº 14.133/2021 admite a indicação de marca em caráter excepcional, desde que tecnicamente motivada e formalmente justificada.</w:t>
      </w:r>
    </w:p>
    <w:p w14:paraId="054AE405" w14:textId="77777777" w:rsidR="00F00894" w:rsidRPr="001E2194" w:rsidRDefault="00F00894" w:rsidP="00F00894">
      <w:pPr>
        <w:spacing w:before="120" w:after="120"/>
        <w:jc w:val="both"/>
        <w:rPr>
          <w:rFonts w:eastAsia="Calibri"/>
          <w:sz w:val="24"/>
          <w:szCs w:val="24"/>
        </w:rPr>
      </w:pPr>
    </w:p>
    <w:p w14:paraId="251A42F3" w14:textId="77777777" w:rsidR="00F00894" w:rsidRPr="001E2194" w:rsidRDefault="00F00894" w:rsidP="00F00894">
      <w:pPr>
        <w:spacing w:before="120" w:after="120"/>
        <w:jc w:val="both"/>
        <w:rPr>
          <w:rFonts w:eastAsia="Calibri"/>
          <w:b/>
          <w:bCs/>
          <w:sz w:val="24"/>
          <w:szCs w:val="24"/>
        </w:rPr>
      </w:pPr>
      <w:r w:rsidRPr="001E2194">
        <w:rPr>
          <w:b/>
          <w:bCs/>
          <w:sz w:val="24"/>
          <w:szCs w:val="24"/>
        </w:rPr>
        <w:t>VAN PARA TRANSPORTE DE PASSAGEIROS COM CAPACIDADE MÍNIMA PARA 16 (DEZESSEIS) PASSAGEIROS, COM ACESSIBILIDADE</w:t>
      </w:r>
    </w:p>
    <w:p w14:paraId="7B87216A" w14:textId="77777777" w:rsidR="00F00894" w:rsidRPr="001E2194" w:rsidRDefault="00F00894" w:rsidP="00F00894">
      <w:pPr>
        <w:spacing w:before="120" w:after="120"/>
        <w:ind w:firstLine="709"/>
        <w:jc w:val="both"/>
        <w:rPr>
          <w:color w:val="000000"/>
          <w:sz w:val="24"/>
          <w:szCs w:val="24"/>
        </w:rPr>
      </w:pPr>
    </w:p>
    <w:p w14:paraId="0A19E81B" w14:textId="77777777" w:rsidR="00F00894" w:rsidRPr="001E2194" w:rsidRDefault="00F00894" w:rsidP="00F00894">
      <w:pPr>
        <w:spacing w:before="120" w:after="120"/>
        <w:ind w:firstLine="709"/>
        <w:jc w:val="both"/>
        <w:rPr>
          <w:rFonts w:eastAsia="Calibri"/>
          <w:sz w:val="24"/>
          <w:szCs w:val="24"/>
        </w:rPr>
      </w:pPr>
      <w:r w:rsidRPr="001E2194">
        <w:rPr>
          <w:color w:val="000000"/>
          <w:sz w:val="24"/>
          <w:szCs w:val="24"/>
        </w:rPr>
        <w:t>A presente aquisição tem por objeto de 01 (uma) Van escolar nova, 0 km, com capacidade mínima para 16 (dezesseis) ocupantes (14 passageiros + 1 motorista + 1 cadeirante), adaptada para acessibilidade com Dispositivo de Poltrona Móvel (DPM), destinada ao transporte de alunos da rede pública de ensino de Alto Araguaia – MT.</w:t>
      </w:r>
    </w:p>
    <w:p w14:paraId="1EEA0C62" w14:textId="77777777" w:rsidR="00F00894" w:rsidRPr="001E2194" w:rsidRDefault="00F00894" w:rsidP="00F00894">
      <w:pPr>
        <w:spacing w:before="120" w:after="120"/>
        <w:ind w:firstLine="709"/>
        <w:jc w:val="both"/>
        <w:rPr>
          <w:color w:val="000000"/>
          <w:sz w:val="24"/>
          <w:szCs w:val="24"/>
        </w:rPr>
      </w:pPr>
      <w:r w:rsidRPr="001E2194">
        <w:rPr>
          <w:rFonts w:eastAsia="Calibri"/>
          <w:sz w:val="24"/>
          <w:szCs w:val="24"/>
        </w:rPr>
        <w:t xml:space="preserve">Tal veículo é fruto de da Proposta 1443/2026 do Deputado Estadual Dilmar Dal Bosco junto à Secretaria de Estado de Educação – SEDUC/MT, </w:t>
      </w:r>
      <w:r w:rsidRPr="001E2194">
        <w:rPr>
          <w:color w:val="000000"/>
          <w:sz w:val="24"/>
          <w:szCs w:val="24"/>
        </w:rPr>
        <w:t>fundamenta-se na necessidade de assegurar a continuidade e a eficiência do serviço de transporte escolar no Município, garantindo o cumprimento do dever constitucional de acesso à educação.</w:t>
      </w:r>
    </w:p>
    <w:p w14:paraId="13E9C466" w14:textId="77777777" w:rsidR="00F00894" w:rsidRPr="001E2194" w:rsidRDefault="00F00894" w:rsidP="00F00894">
      <w:pPr>
        <w:spacing w:before="120" w:after="120"/>
        <w:ind w:firstLine="709"/>
        <w:jc w:val="both"/>
        <w:rPr>
          <w:rFonts w:eastAsia="Calibri"/>
          <w:sz w:val="24"/>
          <w:szCs w:val="24"/>
        </w:rPr>
      </w:pPr>
      <w:r w:rsidRPr="001E2194">
        <w:rPr>
          <w:color w:val="000000"/>
          <w:sz w:val="24"/>
          <w:szCs w:val="24"/>
        </w:rPr>
        <w:t>Dessa forma, a aquisição se justifica como uma solução estratégica para otimizar os custos operacionais, garantir a regularidade do calendário escolar e elevar o padrão de segurança oferecido aos estudantes da rede municipal.</w:t>
      </w:r>
    </w:p>
    <w:p w14:paraId="0A204AC2" w14:textId="77777777" w:rsidR="00F00894" w:rsidRPr="001E2194" w:rsidRDefault="00F00894" w:rsidP="00F00894">
      <w:pPr>
        <w:spacing w:before="120" w:after="120"/>
        <w:ind w:firstLine="709"/>
        <w:jc w:val="both"/>
        <w:rPr>
          <w:rFonts w:eastAsia="Calibri"/>
          <w:sz w:val="24"/>
          <w:szCs w:val="24"/>
        </w:rPr>
      </w:pPr>
    </w:p>
    <w:p w14:paraId="13E0B5D1" w14:textId="77777777" w:rsidR="00F00894" w:rsidRPr="001E2194" w:rsidRDefault="00F00894" w:rsidP="00F00894">
      <w:pPr>
        <w:spacing w:before="120" w:after="120"/>
        <w:jc w:val="both"/>
        <w:rPr>
          <w:rFonts w:eastAsia="Calibri"/>
          <w:b/>
          <w:bCs/>
          <w:sz w:val="24"/>
          <w:szCs w:val="24"/>
        </w:rPr>
      </w:pPr>
      <w:r w:rsidRPr="001E2194">
        <w:rPr>
          <w:b/>
          <w:bCs/>
          <w:sz w:val="24"/>
          <w:szCs w:val="24"/>
        </w:rPr>
        <w:t>CAMINHÃO COM CAÇAMBA BASCULANTE E CONFIGURAÇÃO DE TRAÇÃO 6X4</w:t>
      </w:r>
    </w:p>
    <w:p w14:paraId="2EABD563" w14:textId="77777777" w:rsidR="00F00894" w:rsidRPr="001E2194" w:rsidRDefault="00F00894" w:rsidP="00F00894">
      <w:pPr>
        <w:spacing w:before="120" w:after="120"/>
        <w:ind w:firstLine="709"/>
        <w:jc w:val="both"/>
        <w:rPr>
          <w:rFonts w:eastAsia="Calibri"/>
          <w:sz w:val="24"/>
          <w:szCs w:val="24"/>
        </w:rPr>
      </w:pPr>
    </w:p>
    <w:p w14:paraId="1126153A" w14:textId="77777777" w:rsidR="00F00894" w:rsidRPr="001E2194" w:rsidRDefault="00F00894" w:rsidP="00F00894">
      <w:pPr>
        <w:spacing w:before="120" w:after="120"/>
        <w:ind w:firstLine="709"/>
        <w:jc w:val="both"/>
        <w:rPr>
          <w:rFonts w:eastAsia="Calibri"/>
          <w:sz w:val="24"/>
          <w:szCs w:val="24"/>
        </w:rPr>
      </w:pPr>
      <w:r w:rsidRPr="001E2194">
        <w:rPr>
          <w:rFonts w:eastAsia="Calibri"/>
          <w:sz w:val="24"/>
          <w:szCs w:val="24"/>
        </w:rPr>
        <w:t xml:space="preserve">Relativo ao Caminhão Basculante/Caçamba, </w:t>
      </w:r>
      <w:r w:rsidRPr="001E2194">
        <w:rPr>
          <w:sz w:val="24"/>
          <w:szCs w:val="24"/>
        </w:rPr>
        <w:t>tração 6x4, o mesmo é proveniente de Emenda Parlamentar nº 202523760005</w:t>
      </w:r>
      <w:r w:rsidRPr="001E2194">
        <w:rPr>
          <w:rFonts w:eastAsia="Calibri"/>
          <w:sz w:val="24"/>
          <w:szCs w:val="24"/>
        </w:rPr>
        <w:t>, de autoria do Senador Jayme Campos, para apoio na área de infraestrutura e serviços urbanos e rurais do município.</w:t>
      </w:r>
    </w:p>
    <w:p w14:paraId="7D0918E0" w14:textId="77777777" w:rsidR="00F00894" w:rsidRPr="001E2194" w:rsidRDefault="00F00894" w:rsidP="00F00894">
      <w:pPr>
        <w:spacing w:before="80" w:after="80"/>
        <w:ind w:firstLine="709"/>
        <w:jc w:val="both"/>
        <w:rPr>
          <w:sz w:val="24"/>
          <w:szCs w:val="24"/>
        </w:rPr>
      </w:pPr>
      <w:r w:rsidRPr="001E2194">
        <w:rPr>
          <w:rFonts w:eastAsia="Arial"/>
          <w:sz w:val="24"/>
          <w:szCs w:val="24"/>
        </w:rPr>
        <w:t>O município tem a seu cargo a execução e manutenção de obras públicas, conservação de vias urbanas e estradas rurais, terraplenagem, drenagem pluvial, aterros sanitários e demais serviços de infraestrutura do Município. O exercício dessas atribuições pressupõe a disponibilidade contínua de equipamentos de transporte de materiais a granel.</w:t>
      </w:r>
    </w:p>
    <w:p w14:paraId="610C3C2A" w14:textId="77777777" w:rsidR="00F00894" w:rsidRPr="001E2194" w:rsidRDefault="00F00894" w:rsidP="00F00894">
      <w:pPr>
        <w:spacing w:before="80" w:after="80"/>
        <w:ind w:firstLine="709"/>
        <w:jc w:val="both"/>
        <w:rPr>
          <w:sz w:val="24"/>
          <w:szCs w:val="24"/>
        </w:rPr>
      </w:pPr>
      <w:r w:rsidRPr="001E2194">
        <w:rPr>
          <w:rFonts w:eastAsia="Arial"/>
          <w:sz w:val="24"/>
          <w:szCs w:val="24"/>
        </w:rPr>
        <w:t>O caminhão com caçamba basculante é equipamento essencial para o transporte de materiais (areia, brita, cascalho, etc), remoção de entulhos, execução de serviços de terraplenagem, recomposição de leito de estradas vicinais e atendimento emergencial a demandas de manutenção urbana. Sua ausência ou indisponibilidade provoca paralisação direta das frentes de trabalho e impõe à Prefeitura o recurso a locações emergenciais com custo significativamente superior ao da aquisição do bem.</w:t>
      </w:r>
    </w:p>
    <w:p w14:paraId="2D6CFB97" w14:textId="77777777" w:rsidR="00F00894" w:rsidRPr="001E2194" w:rsidRDefault="00F00894" w:rsidP="00F00894">
      <w:pPr>
        <w:spacing w:before="120" w:after="120"/>
        <w:ind w:firstLine="709"/>
        <w:jc w:val="both"/>
        <w:rPr>
          <w:rFonts w:eastAsia="Calibri"/>
          <w:sz w:val="24"/>
          <w:szCs w:val="24"/>
        </w:rPr>
      </w:pPr>
    </w:p>
    <w:p w14:paraId="48FC8BA6" w14:textId="77777777" w:rsidR="00F00894" w:rsidRPr="001E2194" w:rsidRDefault="00F00894" w:rsidP="00F00894">
      <w:pPr>
        <w:spacing w:before="120" w:after="120"/>
        <w:ind w:firstLine="709"/>
        <w:jc w:val="both"/>
        <w:rPr>
          <w:rFonts w:eastAsia="Calibri"/>
          <w:sz w:val="24"/>
          <w:szCs w:val="24"/>
        </w:rPr>
      </w:pPr>
    </w:p>
    <w:p w14:paraId="1B863733" w14:textId="77777777" w:rsidR="00F00894" w:rsidRPr="001E2194" w:rsidRDefault="00F00894" w:rsidP="00F00894">
      <w:pPr>
        <w:spacing w:before="120" w:after="120"/>
        <w:ind w:firstLine="709"/>
        <w:jc w:val="both"/>
        <w:rPr>
          <w:rFonts w:eastAsia="Calibri"/>
          <w:sz w:val="24"/>
          <w:szCs w:val="24"/>
        </w:rPr>
      </w:pPr>
      <w:r w:rsidRPr="001E2194">
        <w:rPr>
          <w:rFonts w:eastAsia="Calibri"/>
          <w:sz w:val="24"/>
          <w:szCs w:val="24"/>
        </w:rPr>
        <w:t>Referidas aquisições também se justificam sob a perspectiva da economicidade e da boa gestão patrimonial, uma vez que a aquisição de veículos zero quilômetro, ano/modelo vigente ou superior, propicia maior vida útil dos bens, garantia de fábrica, menor probabilidade de paralisações por manutenção corretiva no início da operação, previsibilidade de custos e melhoria das condições de segurança e confiabilidade da frota municipal. Esses fatores contribuem para a continuidade da prestação dos serviços públicos e para o adequado aproveitamento dos recursos públicos empregados.</w:t>
      </w:r>
    </w:p>
    <w:p w14:paraId="0700557B" w14:textId="77777777" w:rsidR="00F00894" w:rsidRPr="001E2194" w:rsidRDefault="00F00894" w:rsidP="00F00894">
      <w:pPr>
        <w:spacing w:before="120" w:after="120"/>
        <w:ind w:firstLine="709"/>
        <w:jc w:val="both"/>
        <w:rPr>
          <w:rFonts w:eastAsia="Calibri"/>
          <w:sz w:val="24"/>
          <w:szCs w:val="24"/>
        </w:rPr>
      </w:pPr>
      <w:r w:rsidRPr="001E2194">
        <w:rPr>
          <w:rFonts w:eastAsia="Calibri"/>
          <w:sz w:val="24"/>
          <w:szCs w:val="24"/>
        </w:rPr>
        <w:t>Dessa forma, a contratação pretendida mostra-se necessária, adequada e alinhada ao interesse público, por representar solução apta a suprir demanda real da Administração, melhorar a execução das atividades institucionais, fortalecer a atuação das secretarias beneficiárias e assegurar maior eficiência na prestação dos serviços públicos à população.</w:t>
      </w:r>
    </w:p>
    <w:p w14:paraId="32DBFAC5" w14:textId="77777777" w:rsidR="00F00894" w:rsidRPr="001E2194" w:rsidRDefault="00F00894" w:rsidP="00F00894">
      <w:pPr>
        <w:spacing w:before="120" w:after="120"/>
        <w:ind w:firstLine="709"/>
        <w:jc w:val="both"/>
        <w:rPr>
          <w:rFonts w:eastAsia="Calibri"/>
          <w:sz w:val="24"/>
          <w:szCs w:val="24"/>
        </w:rPr>
      </w:pPr>
      <w:r w:rsidRPr="001E2194">
        <w:rPr>
          <w:rFonts w:eastAsia="Calibri"/>
          <w:sz w:val="24"/>
          <w:szCs w:val="24"/>
        </w:rPr>
        <w:t>.</w:t>
      </w:r>
    </w:p>
    <w:p w14:paraId="3C301C0D" w14:textId="77777777" w:rsidR="00F00894" w:rsidRPr="001E2194" w:rsidRDefault="00F00894" w:rsidP="00F00894">
      <w:pPr>
        <w:tabs>
          <w:tab w:val="left" w:pos="9000"/>
        </w:tabs>
        <w:spacing w:before="20" w:after="20"/>
        <w:jc w:val="right"/>
        <w:rPr>
          <w:bCs/>
          <w:sz w:val="24"/>
          <w:szCs w:val="24"/>
        </w:rPr>
      </w:pPr>
    </w:p>
    <w:p w14:paraId="1CB0F950" w14:textId="77777777" w:rsidR="00F00894" w:rsidRPr="001E2194" w:rsidRDefault="00F00894" w:rsidP="00F00894">
      <w:pPr>
        <w:tabs>
          <w:tab w:val="left" w:pos="9000"/>
        </w:tabs>
        <w:spacing w:before="20" w:after="20"/>
        <w:jc w:val="right"/>
        <w:rPr>
          <w:bCs/>
          <w:color w:val="FF0000"/>
          <w:sz w:val="24"/>
          <w:szCs w:val="24"/>
        </w:rPr>
      </w:pPr>
      <w:r w:rsidRPr="001E2194">
        <w:rPr>
          <w:bCs/>
          <w:sz w:val="24"/>
          <w:szCs w:val="24"/>
        </w:rPr>
        <w:t xml:space="preserve">Alto Araguaia-MT, </w:t>
      </w:r>
      <w:r>
        <w:rPr>
          <w:bCs/>
          <w:sz w:val="24"/>
          <w:szCs w:val="24"/>
        </w:rPr>
        <w:t>01 de junho de 2026</w:t>
      </w:r>
    </w:p>
    <w:p w14:paraId="4C593CB1" w14:textId="77777777" w:rsidR="00F00894" w:rsidRPr="001E2194" w:rsidRDefault="00F00894" w:rsidP="00F00894">
      <w:pPr>
        <w:tabs>
          <w:tab w:val="left" w:pos="9000"/>
        </w:tabs>
        <w:spacing w:before="20" w:after="20"/>
        <w:jc w:val="right"/>
        <w:rPr>
          <w:bCs/>
          <w:sz w:val="24"/>
          <w:szCs w:val="24"/>
        </w:rPr>
      </w:pPr>
    </w:p>
    <w:p w14:paraId="167A28D9" w14:textId="77777777" w:rsidR="00F00894" w:rsidRPr="001E2194" w:rsidRDefault="00F00894" w:rsidP="00F00894">
      <w:pPr>
        <w:tabs>
          <w:tab w:val="left" w:pos="9000"/>
        </w:tabs>
        <w:spacing w:before="20" w:after="20"/>
        <w:jc w:val="right"/>
        <w:rPr>
          <w:bCs/>
          <w:sz w:val="24"/>
          <w:szCs w:val="24"/>
        </w:rPr>
      </w:pPr>
    </w:p>
    <w:p w14:paraId="677DB870" w14:textId="77777777" w:rsidR="00F00894" w:rsidRPr="001E2194" w:rsidRDefault="00F00894" w:rsidP="00F00894">
      <w:pPr>
        <w:tabs>
          <w:tab w:val="left" w:pos="9000"/>
        </w:tabs>
        <w:spacing w:before="20" w:after="20"/>
        <w:jc w:val="right"/>
        <w:rPr>
          <w:bCs/>
          <w:sz w:val="24"/>
          <w:szCs w:val="24"/>
        </w:rPr>
      </w:pPr>
    </w:p>
    <w:p w14:paraId="5D1995F3" w14:textId="77777777" w:rsidR="00F00894" w:rsidRPr="001E2194" w:rsidRDefault="00F00894" w:rsidP="00F00894">
      <w:pPr>
        <w:tabs>
          <w:tab w:val="left" w:pos="9000"/>
        </w:tabs>
        <w:spacing w:before="20" w:after="20"/>
        <w:jc w:val="center"/>
        <w:rPr>
          <w:bCs/>
          <w:sz w:val="24"/>
          <w:szCs w:val="24"/>
        </w:rPr>
      </w:pPr>
      <w:r w:rsidRPr="001E2194">
        <w:rPr>
          <w:bCs/>
          <w:sz w:val="24"/>
          <w:szCs w:val="24"/>
        </w:rPr>
        <w:t>______________________________</w:t>
      </w:r>
    </w:p>
    <w:p w14:paraId="399A6F62" w14:textId="77777777" w:rsidR="00F00894" w:rsidRPr="001E2194" w:rsidRDefault="00F00894" w:rsidP="00F00894">
      <w:pPr>
        <w:spacing w:before="20" w:after="20"/>
        <w:jc w:val="center"/>
        <w:rPr>
          <w:b/>
          <w:color w:val="000000"/>
          <w:sz w:val="24"/>
          <w:szCs w:val="24"/>
          <w:shd w:val="clear" w:color="auto" w:fill="FFFFFF"/>
        </w:rPr>
      </w:pPr>
      <w:r w:rsidRPr="001E2194">
        <w:rPr>
          <w:b/>
          <w:color w:val="000000"/>
          <w:sz w:val="24"/>
          <w:szCs w:val="24"/>
          <w:shd w:val="clear" w:color="auto" w:fill="FFFFFF"/>
        </w:rPr>
        <w:t>PAULO ROBERTOBERLIM PERES</w:t>
      </w:r>
    </w:p>
    <w:p w14:paraId="74AFCFDA" w14:textId="77777777" w:rsidR="00F00894" w:rsidRPr="001E2194" w:rsidRDefault="00F00894" w:rsidP="00F00894">
      <w:pPr>
        <w:spacing w:before="20" w:after="20"/>
        <w:jc w:val="center"/>
        <w:rPr>
          <w:b/>
          <w:sz w:val="24"/>
          <w:szCs w:val="24"/>
        </w:rPr>
      </w:pPr>
      <w:r w:rsidRPr="001E2194">
        <w:rPr>
          <w:b/>
          <w:sz w:val="24"/>
          <w:szCs w:val="24"/>
        </w:rPr>
        <w:t xml:space="preserve">Secretário Municipal de Administração </w:t>
      </w:r>
    </w:p>
    <w:p w14:paraId="17C5C274" w14:textId="77777777" w:rsidR="00F00894" w:rsidRPr="001E2194" w:rsidRDefault="00F00894" w:rsidP="00F00894">
      <w:pPr>
        <w:spacing w:after="160" w:line="259" w:lineRule="auto"/>
        <w:rPr>
          <w:b/>
          <w:sz w:val="24"/>
          <w:szCs w:val="24"/>
        </w:rPr>
      </w:pPr>
      <w:r w:rsidRPr="001E2194">
        <w:rPr>
          <w:b/>
          <w:sz w:val="24"/>
          <w:szCs w:val="24"/>
        </w:rPr>
        <w:br w:type="page"/>
      </w:r>
    </w:p>
    <w:p w14:paraId="18C1911E" w14:textId="77777777" w:rsidR="00F00894" w:rsidRPr="001E2194" w:rsidRDefault="00F00894" w:rsidP="00F00894">
      <w:pPr>
        <w:adjustRightInd w:val="0"/>
        <w:spacing w:before="20" w:after="20"/>
        <w:jc w:val="center"/>
        <w:rPr>
          <w:b/>
          <w:bCs/>
          <w:sz w:val="24"/>
          <w:szCs w:val="24"/>
          <w:u w:val="single"/>
        </w:rPr>
      </w:pPr>
      <w:r w:rsidRPr="001E2194">
        <w:rPr>
          <w:b/>
          <w:bCs/>
          <w:sz w:val="24"/>
          <w:szCs w:val="24"/>
          <w:u w:val="single"/>
        </w:rPr>
        <w:t>JUSTIFICATIVA TÉCNICA PARA INDICAÇÃO DA MARCA HONDA, MODELO NXR 160 BROS</w:t>
      </w:r>
    </w:p>
    <w:p w14:paraId="54E8EF7C" w14:textId="77777777" w:rsidR="00F00894" w:rsidRPr="001E2194" w:rsidRDefault="00F00894" w:rsidP="00F00894">
      <w:pPr>
        <w:adjustRightInd w:val="0"/>
        <w:spacing w:before="20" w:after="20"/>
        <w:jc w:val="center"/>
        <w:rPr>
          <w:b/>
          <w:bCs/>
          <w:sz w:val="24"/>
          <w:szCs w:val="24"/>
          <w:u w:val="single"/>
        </w:rPr>
      </w:pPr>
    </w:p>
    <w:p w14:paraId="07383BBF" w14:textId="77777777" w:rsidR="00F00894" w:rsidRPr="001E2194" w:rsidRDefault="00F00894" w:rsidP="00F00894">
      <w:pPr>
        <w:spacing w:line="276" w:lineRule="auto"/>
        <w:jc w:val="both"/>
        <w:rPr>
          <w:color w:val="000000" w:themeColor="text1"/>
          <w:sz w:val="24"/>
          <w:szCs w:val="24"/>
        </w:rPr>
      </w:pPr>
      <w:r w:rsidRPr="001E2194">
        <w:rPr>
          <w:color w:val="000000" w:themeColor="text1"/>
          <w:sz w:val="24"/>
          <w:szCs w:val="24"/>
        </w:rPr>
        <w:t>A indicação da marca Honda, modelo NXR 160 Bros, decorre de avaliação comparativa entre motocicletas da mesma categoria funcional, voltadas ao uso trail/on-off road em deslocamentos urbanos e rurais, tendo sido considerada a adequação do conjunto técnico, a robustez estrutural, o desempenho do motor, a confiabilidade operacional, a disponibilidade de assistência técnica e a racionalidade da manutenção.</w:t>
      </w:r>
    </w:p>
    <w:p w14:paraId="1358BDBF" w14:textId="77777777" w:rsidR="00F00894" w:rsidRPr="001E2194" w:rsidRDefault="00F00894" w:rsidP="00F00894">
      <w:pPr>
        <w:spacing w:line="276" w:lineRule="auto"/>
        <w:jc w:val="both"/>
        <w:rPr>
          <w:color w:val="000000" w:themeColor="text1"/>
          <w:sz w:val="24"/>
          <w:szCs w:val="24"/>
        </w:rPr>
      </w:pPr>
    </w:p>
    <w:p w14:paraId="4E73F412" w14:textId="77777777" w:rsidR="00F00894" w:rsidRPr="001E2194" w:rsidRDefault="00F00894" w:rsidP="00F00894">
      <w:pPr>
        <w:spacing w:line="276" w:lineRule="auto"/>
        <w:jc w:val="both"/>
        <w:rPr>
          <w:color w:val="000000" w:themeColor="text1"/>
          <w:sz w:val="24"/>
          <w:szCs w:val="24"/>
        </w:rPr>
      </w:pPr>
      <w:r w:rsidRPr="001E2194">
        <w:rPr>
          <w:color w:val="000000" w:themeColor="text1"/>
          <w:sz w:val="24"/>
          <w:szCs w:val="24"/>
        </w:rPr>
        <w:t>Entre os modelos similares disponíveis no mercado nacional, destacam-se, na mesma faixa de aplicação, a Yamaha XTZ 150 Crosser e a Haojue NK 150, ambas inseridas no segmento trail de entrada. Contudo, a Honda NXR 160 Bros apresenta motor de 162,7 cc, enquanto os modelos concorrentes citados operam com motorização de 149 cc, o que lhe confere vantagem objetiva em capacidade cúbica e entrega de desempenho.</w:t>
      </w:r>
    </w:p>
    <w:p w14:paraId="51672C68" w14:textId="77777777" w:rsidR="00F00894" w:rsidRPr="001E2194" w:rsidRDefault="00F00894" w:rsidP="00F00894">
      <w:pPr>
        <w:spacing w:line="276" w:lineRule="auto"/>
        <w:jc w:val="both"/>
        <w:rPr>
          <w:color w:val="000000" w:themeColor="text1"/>
          <w:sz w:val="24"/>
          <w:szCs w:val="24"/>
        </w:rPr>
      </w:pPr>
    </w:p>
    <w:p w14:paraId="7E1F71C3" w14:textId="77777777" w:rsidR="00F00894" w:rsidRPr="001E2194" w:rsidRDefault="00F00894" w:rsidP="00F00894">
      <w:pPr>
        <w:spacing w:line="276" w:lineRule="auto"/>
        <w:jc w:val="both"/>
        <w:rPr>
          <w:color w:val="000000" w:themeColor="text1"/>
          <w:sz w:val="24"/>
          <w:szCs w:val="24"/>
        </w:rPr>
      </w:pPr>
      <w:r w:rsidRPr="001E2194">
        <w:rPr>
          <w:color w:val="000000" w:themeColor="text1"/>
          <w:sz w:val="24"/>
          <w:szCs w:val="24"/>
        </w:rPr>
        <w:t>No aspecto de potência e torque, a Honda NXR 160 Bros registra aproximadamente 14,7 cv e 1,60 KGF.M com etanol, ao passo que a Yamaha Crosser apresenta cerca de 12,4 cv e 1,3 KGF.M, e a Haojue NK 150 cerca de 12 cv e 1,24 KGF.M. Essa diferença indica resposta mais vigorosa do motor da Bros, especialmente em arrancadas, retomadas, subidas e circulação em trechos irregulares, condição relevante para o uso institucional em áreas urbanas e rurais.</w:t>
      </w:r>
    </w:p>
    <w:p w14:paraId="175C39D5" w14:textId="77777777" w:rsidR="00F00894" w:rsidRPr="001E2194" w:rsidRDefault="00F00894" w:rsidP="00F00894">
      <w:pPr>
        <w:spacing w:line="276" w:lineRule="auto"/>
        <w:jc w:val="both"/>
        <w:rPr>
          <w:color w:val="000000" w:themeColor="text1"/>
          <w:sz w:val="24"/>
          <w:szCs w:val="24"/>
        </w:rPr>
      </w:pPr>
    </w:p>
    <w:p w14:paraId="48235ABF" w14:textId="77777777" w:rsidR="00F00894" w:rsidRPr="001E2194" w:rsidRDefault="00F00894" w:rsidP="00F00894">
      <w:pPr>
        <w:spacing w:line="276" w:lineRule="auto"/>
        <w:jc w:val="both"/>
        <w:rPr>
          <w:color w:val="000000" w:themeColor="text1"/>
          <w:sz w:val="24"/>
          <w:szCs w:val="24"/>
        </w:rPr>
      </w:pPr>
      <w:r w:rsidRPr="001E2194">
        <w:rPr>
          <w:color w:val="000000" w:themeColor="text1"/>
          <w:sz w:val="24"/>
          <w:szCs w:val="24"/>
        </w:rPr>
        <w:t>Em avaliações comparativas do setor, a Bros é descrita como motocicleta de resposta mais firme ao acelerador e maior disposição dinâmica quando confrontada com concorrentes diretos da categoria, o que favorece sua utilização em rotinas de serviço que exigem constância de deslocamento e adaptação a diferentes condições de via. Também se destaca sua distância mínima do solo superior à da Crosser em comparativo especializado, aspecto que favorece o uso em estradas vicinais e vias com irregularidades.</w:t>
      </w:r>
    </w:p>
    <w:p w14:paraId="0F5D3E56" w14:textId="77777777" w:rsidR="00F00894" w:rsidRPr="001E2194" w:rsidRDefault="00F00894" w:rsidP="00F00894">
      <w:pPr>
        <w:spacing w:line="276" w:lineRule="auto"/>
        <w:jc w:val="both"/>
        <w:rPr>
          <w:color w:val="000000" w:themeColor="text1"/>
          <w:sz w:val="24"/>
          <w:szCs w:val="24"/>
        </w:rPr>
      </w:pPr>
    </w:p>
    <w:p w14:paraId="072D20C5" w14:textId="77777777" w:rsidR="00F00894" w:rsidRPr="001E2194" w:rsidRDefault="00F00894" w:rsidP="00F00894">
      <w:pPr>
        <w:spacing w:line="276" w:lineRule="auto"/>
        <w:jc w:val="both"/>
        <w:rPr>
          <w:color w:val="000000" w:themeColor="text1"/>
          <w:sz w:val="24"/>
          <w:szCs w:val="24"/>
        </w:rPr>
      </w:pPr>
      <w:r w:rsidRPr="001E2194">
        <w:rPr>
          <w:color w:val="000000" w:themeColor="text1"/>
          <w:sz w:val="24"/>
          <w:szCs w:val="24"/>
        </w:rPr>
        <w:t xml:space="preserve">Embora concorrentes apresentem vantagens pontuais em alguns itens específicos, como freio ABS dianteiro em determinadas versões da Yamaha Crosser e da Haojue NK 150, a Honda NXR 160 Bros se sobressai pelo equilíbrio global entre robustez, desempenho mecânico, simplicidade construtiva e tradição consolidada de uso no segmento. Em comparativos publicados no setor, a Bros ainda leva vantagem em itens relacionados ao pós-venda, como </w:t>
      </w:r>
      <w:r w:rsidRPr="001E2194">
        <w:rPr>
          <w:b/>
          <w:bCs/>
          <w:color w:val="000000" w:themeColor="text1"/>
          <w:sz w:val="24"/>
          <w:szCs w:val="24"/>
        </w:rPr>
        <w:t>garantia de 3 anos</w:t>
      </w:r>
      <w:r w:rsidRPr="001E2194">
        <w:rPr>
          <w:color w:val="000000" w:themeColor="text1"/>
          <w:sz w:val="24"/>
          <w:szCs w:val="24"/>
        </w:rPr>
        <w:t xml:space="preserve"> e benefícios vinculados às revisões, diferencial apontado frente a concorrentes em análises especializadas.</w:t>
      </w:r>
    </w:p>
    <w:p w14:paraId="694EC988" w14:textId="77777777" w:rsidR="00F00894" w:rsidRPr="001E2194" w:rsidRDefault="00F00894" w:rsidP="00F00894">
      <w:pPr>
        <w:spacing w:line="276" w:lineRule="auto"/>
        <w:jc w:val="both"/>
        <w:rPr>
          <w:color w:val="000000" w:themeColor="text1"/>
          <w:sz w:val="24"/>
          <w:szCs w:val="24"/>
        </w:rPr>
      </w:pPr>
    </w:p>
    <w:p w14:paraId="0E964771" w14:textId="77777777" w:rsidR="00F00894" w:rsidRPr="001E2194" w:rsidRDefault="00F00894" w:rsidP="00F00894">
      <w:pPr>
        <w:spacing w:line="276" w:lineRule="auto"/>
        <w:jc w:val="both"/>
        <w:rPr>
          <w:color w:val="000000" w:themeColor="text1"/>
          <w:sz w:val="24"/>
          <w:szCs w:val="24"/>
        </w:rPr>
      </w:pPr>
      <w:r w:rsidRPr="001E2194">
        <w:rPr>
          <w:color w:val="000000" w:themeColor="text1"/>
          <w:sz w:val="24"/>
          <w:szCs w:val="24"/>
        </w:rPr>
        <w:t>Outro ponto relevante diz respeito à percepção de confiabilidade mecânica e custo operacional. Em análises comparativas recentes, a Honda NXR 160 Bros é apontada como opção associada a manutenção simples, mecânica confiável e boa aceitação de mercado, atributos que favorecem a gestão pública quando se busca redução de riscos de paralisação e maior previsibilidade de uso da frota. Para a Administração, essa característica possui especial relevância, pois a continuidade operacional do veículo é fator diretamente ligado à eficiência do serviço público.</w:t>
      </w:r>
    </w:p>
    <w:p w14:paraId="363F7625" w14:textId="77777777" w:rsidR="00F00894" w:rsidRPr="001E2194" w:rsidRDefault="00F00894" w:rsidP="00F00894">
      <w:pPr>
        <w:spacing w:line="276" w:lineRule="auto"/>
        <w:jc w:val="both"/>
        <w:rPr>
          <w:color w:val="000000" w:themeColor="text1"/>
          <w:sz w:val="24"/>
          <w:szCs w:val="24"/>
        </w:rPr>
      </w:pPr>
    </w:p>
    <w:p w14:paraId="3BA436D8" w14:textId="77777777" w:rsidR="00F00894" w:rsidRPr="001E2194" w:rsidRDefault="00F00894" w:rsidP="00F00894">
      <w:pPr>
        <w:spacing w:line="276" w:lineRule="auto"/>
        <w:jc w:val="both"/>
        <w:rPr>
          <w:color w:val="000000" w:themeColor="text1"/>
          <w:sz w:val="24"/>
          <w:szCs w:val="24"/>
        </w:rPr>
      </w:pPr>
      <w:r w:rsidRPr="001E2194">
        <w:rPr>
          <w:color w:val="000000" w:themeColor="text1"/>
          <w:sz w:val="24"/>
          <w:szCs w:val="24"/>
        </w:rPr>
        <w:t>A escolha da Honda NXR 160 Bros também se mostra vantajosa em razão da ampla difusão do modelo no mercado nacional e da reconhecida presença da rede Honda no Brasil, elementos que contribuem para acesso facilitado a peças, revisões, manutenção da garantia e suporte técnico especializado. Em ambiente administrativo, essa disponibilidade reduz incertezas operacionais e tende a minimizar transtornos decorrentes de manutenção corretiva ou indisponibilidade prolongada do bem.</w:t>
      </w:r>
    </w:p>
    <w:p w14:paraId="25D8C84C" w14:textId="77777777" w:rsidR="00F00894" w:rsidRPr="001E2194" w:rsidRDefault="00F00894" w:rsidP="00F00894">
      <w:pPr>
        <w:spacing w:line="276" w:lineRule="auto"/>
        <w:jc w:val="both"/>
        <w:rPr>
          <w:color w:val="000000" w:themeColor="text1"/>
          <w:sz w:val="24"/>
          <w:szCs w:val="24"/>
        </w:rPr>
      </w:pPr>
    </w:p>
    <w:p w14:paraId="0888DE8F" w14:textId="77777777" w:rsidR="00F00894" w:rsidRPr="001E2194" w:rsidRDefault="00F00894" w:rsidP="00F00894">
      <w:pPr>
        <w:spacing w:before="120" w:after="120"/>
        <w:jc w:val="both"/>
        <w:rPr>
          <w:rFonts w:eastAsia="Calibri"/>
          <w:sz w:val="24"/>
          <w:szCs w:val="24"/>
        </w:rPr>
      </w:pPr>
      <w:r w:rsidRPr="001E2194">
        <w:rPr>
          <w:rFonts w:eastAsia="Calibri"/>
          <w:sz w:val="24"/>
          <w:szCs w:val="24"/>
        </w:rPr>
        <w:t>Imperioso citar a existência de assistência técnica autorizada Honda em nossa localidade – Alto Araguaia/MT, estratégico para o Município, o que favorece a manutenção da garantia e a continuidade operacional do bem. A Lei nº 14.133/2021 admite a indicação de marca em caráter excepcional, desde que tecnicamente motivada e formalmente justificada.</w:t>
      </w:r>
    </w:p>
    <w:p w14:paraId="05CECA5A" w14:textId="77777777" w:rsidR="00F00894" w:rsidRPr="001E2194" w:rsidRDefault="00F00894" w:rsidP="00F00894">
      <w:pPr>
        <w:spacing w:line="276" w:lineRule="auto"/>
        <w:jc w:val="both"/>
        <w:rPr>
          <w:color w:val="000000" w:themeColor="text1"/>
          <w:sz w:val="24"/>
          <w:szCs w:val="24"/>
        </w:rPr>
      </w:pPr>
    </w:p>
    <w:p w14:paraId="69358D39" w14:textId="77777777" w:rsidR="00F00894" w:rsidRPr="001E2194" w:rsidRDefault="00F00894" w:rsidP="00F00894">
      <w:pPr>
        <w:spacing w:line="276" w:lineRule="auto"/>
        <w:jc w:val="both"/>
        <w:rPr>
          <w:color w:val="000000" w:themeColor="text1"/>
          <w:sz w:val="24"/>
          <w:szCs w:val="24"/>
        </w:rPr>
      </w:pPr>
    </w:p>
    <w:p w14:paraId="4677BC31" w14:textId="77777777" w:rsidR="00F00894" w:rsidRPr="001E2194" w:rsidRDefault="00F00894" w:rsidP="00F00894">
      <w:pPr>
        <w:spacing w:line="276" w:lineRule="auto"/>
        <w:jc w:val="both"/>
        <w:rPr>
          <w:color w:val="000000" w:themeColor="text1"/>
          <w:sz w:val="24"/>
          <w:szCs w:val="24"/>
        </w:rPr>
      </w:pPr>
      <w:r w:rsidRPr="001E2194">
        <w:rPr>
          <w:color w:val="000000" w:themeColor="text1"/>
          <w:sz w:val="24"/>
          <w:szCs w:val="24"/>
        </w:rPr>
        <w:t>Diante da comparação com modelos similares da categoria, conclui-se que a Honda NXR 160 Bros apresenta vantagem técnica e administrativa pela combinação de motorização superior, melhor entrega de potência e torque, aptidão ao uso misto urbano e rural, robustez estrutural, simplicidade de manutenção, garantia de fábrica e suporte pós-venda amplamente difundido, o que justifica sua indicação no processo, desde que a motivação esteja formalmente registrada e alinhada às hipóteses excepcionais admitidas pela Lei nº 14.133/2021.</w:t>
      </w:r>
    </w:p>
    <w:p w14:paraId="7A7B80A2" w14:textId="77777777" w:rsidR="00F00894" w:rsidRPr="001E2194" w:rsidRDefault="00F00894" w:rsidP="00F00894">
      <w:pPr>
        <w:spacing w:line="276" w:lineRule="auto"/>
        <w:jc w:val="both"/>
        <w:rPr>
          <w:color w:val="000000" w:themeColor="text1"/>
          <w:sz w:val="24"/>
          <w:szCs w:val="24"/>
        </w:rPr>
      </w:pPr>
    </w:p>
    <w:p w14:paraId="6F02C913" w14:textId="77777777" w:rsidR="00F00894" w:rsidRPr="001E2194" w:rsidRDefault="00F00894" w:rsidP="00F00894">
      <w:pPr>
        <w:spacing w:line="276" w:lineRule="auto"/>
        <w:jc w:val="right"/>
        <w:rPr>
          <w:color w:val="000000" w:themeColor="text1"/>
          <w:sz w:val="24"/>
          <w:szCs w:val="24"/>
        </w:rPr>
      </w:pPr>
      <w:r w:rsidRPr="001E2194">
        <w:rPr>
          <w:color w:val="000000" w:themeColor="text1"/>
          <w:sz w:val="24"/>
          <w:szCs w:val="24"/>
        </w:rPr>
        <w:t>Fontes de pesquisa:</w:t>
      </w:r>
    </w:p>
    <w:p w14:paraId="58E8D26A" w14:textId="77777777" w:rsidR="00F00894" w:rsidRPr="001E2194" w:rsidRDefault="004B0EE7" w:rsidP="00F00894">
      <w:pPr>
        <w:spacing w:line="276" w:lineRule="auto"/>
        <w:jc w:val="right"/>
        <w:rPr>
          <w:color w:val="000000" w:themeColor="text1"/>
          <w:sz w:val="24"/>
          <w:szCs w:val="24"/>
        </w:rPr>
      </w:pPr>
      <w:hyperlink r:id="rId24" w:history="1">
        <w:r w:rsidR="00F00894" w:rsidRPr="001E2194">
          <w:rPr>
            <w:rStyle w:val="Hyperlink"/>
            <w:sz w:val="24"/>
            <w:szCs w:val="24"/>
          </w:rPr>
          <w:t>https://www.motonline.com.br/noticia/trail-da-haojue-comparativo-nk-150-bros-crosser/</w:t>
        </w:r>
      </w:hyperlink>
    </w:p>
    <w:p w14:paraId="76DD17BA" w14:textId="77777777" w:rsidR="00F00894" w:rsidRPr="001E2194" w:rsidRDefault="004B0EE7" w:rsidP="00F00894">
      <w:pPr>
        <w:spacing w:line="276" w:lineRule="auto"/>
        <w:jc w:val="right"/>
        <w:rPr>
          <w:color w:val="000000" w:themeColor="text1"/>
          <w:sz w:val="24"/>
          <w:szCs w:val="24"/>
        </w:rPr>
      </w:pPr>
      <w:hyperlink r:id="rId25" w:history="1">
        <w:r w:rsidR="00F00894" w:rsidRPr="001E2194">
          <w:rPr>
            <w:rStyle w:val="Hyperlink"/>
            <w:sz w:val="24"/>
            <w:szCs w:val="24"/>
          </w:rPr>
          <w:t>https://www.webmotors.com.br/wm1/motos/honda-nxr-160-bros-x-yamaha-xtz-150-crosser</w:t>
        </w:r>
      </w:hyperlink>
    </w:p>
    <w:p w14:paraId="1AE43801" w14:textId="77777777" w:rsidR="00F00894" w:rsidRPr="001E2194" w:rsidRDefault="004B0EE7" w:rsidP="00F00894">
      <w:pPr>
        <w:spacing w:line="276" w:lineRule="auto"/>
        <w:jc w:val="right"/>
        <w:rPr>
          <w:color w:val="000000" w:themeColor="text1"/>
          <w:sz w:val="24"/>
          <w:szCs w:val="24"/>
        </w:rPr>
      </w:pPr>
      <w:hyperlink r:id="rId26" w:history="1">
        <w:r w:rsidR="00F00894" w:rsidRPr="001E2194">
          <w:rPr>
            <w:rStyle w:val="Hyperlink"/>
            <w:sz w:val="24"/>
            <w:szCs w:val="24"/>
          </w:rPr>
          <w:t>https://www.honda.com.br/motos/adventure/trail/nxr-160-bros</w:t>
        </w:r>
      </w:hyperlink>
    </w:p>
    <w:p w14:paraId="40453489" w14:textId="77777777" w:rsidR="00F00894" w:rsidRPr="001E2194" w:rsidRDefault="004B0EE7" w:rsidP="00F00894">
      <w:pPr>
        <w:spacing w:line="276" w:lineRule="auto"/>
        <w:jc w:val="right"/>
        <w:rPr>
          <w:color w:val="000000" w:themeColor="text1"/>
          <w:sz w:val="24"/>
          <w:szCs w:val="24"/>
        </w:rPr>
      </w:pPr>
      <w:hyperlink r:id="rId27" w:history="1">
        <w:r w:rsidR="00F00894" w:rsidRPr="001E2194">
          <w:rPr>
            <w:rStyle w:val="Hyperlink"/>
            <w:sz w:val="24"/>
            <w:szCs w:val="24"/>
          </w:rPr>
          <w:t>https://motociclismoonline.com.br/testes/comparativo-trail-bros-160-x-crosser-150-x-nk-150/</w:t>
        </w:r>
      </w:hyperlink>
    </w:p>
    <w:p w14:paraId="39FD521F" w14:textId="77777777" w:rsidR="00F00894" w:rsidRPr="001E2194" w:rsidRDefault="004B0EE7" w:rsidP="00F00894">
      <w:pPr>
        <w:spacing w:line="276" w:lineRule="auto"/>
        <w:jc w:val="right"/>
        <w:rPr>
          <w:color w:val="000000" w:themeColor="text1"/>
          <w:sz w:val="24"/>
          <w:szCs w:val="24"/>
        </w:rPr>
      </w:pPr>
      <w:hyperlink r:id="rId28" w:history="1">
        <w:r w:rsidR="00F00894" w:rsidRPr="001E2194">
          <w:rPr>
            <w:rStyle w:val="Hyperlink"/>
            <w:sz w:val="24"/>
            <w:szCs w:val="24"/>
          </w:rPr>
          <w:t>https://haojuemotos.com.br/garantia?utm_source=Google&amp;utm_medium=cpc&amp;utm_campaign=21485581586&amp;utm_term=haojue&amp;utm_content=799306047036</w:t>
        </w:r>
      </w:hyperlink>
    </w:p>
    <w:p w14:paraId="46444DBF" w14:textId="77777777" w:rsidR="00F00894" w:rsidRPr="001E2194" w:rsidRDefault="00F00894" w:rsidP="00F00894">
      <w:pPr>
        <w:spacing w:line="276" w:lineRule="auto"/>
        <w:jc w:val="right"/>
        <w:rPr>
          <w:color w:val="000000" w:themeColor="text1"/>
          <w:sz w:val="24"/>
          <w:szCs w:val="24"/>
        </w:rPr>
      </w:pPr>
    </w:p>
    <w:p w14:paraId="45677419" w14:textId="77777777" w:rsidR="00F00894" w:rsidRPr="001E2194" w:rsidRDefault="00F00894" w:rsidP="00F00894">
      <w:pPr>
        <w:spacing w:line="276" w:lineRule="auto"/>
        <w:jc w:val="right"/>
        <w:rPr>
          <w:color w:val="000000" w:themeColor="text1"/>
          <w:sz w:val="24"/>
          <w:szCs w:val="24"/>
        </w:rPr>
      </w:pPr>
    </w:p>
    <w:p w14:paraId="2CDDC983" w14:textId="77777777" w:rsidR="00F00894" w:rsidRPr="001E2194" w:rsidRDefault="00F00894" w:rsidP="00F00894">
      <w:pPr>
        <w:spacing w:line="276" w:lineRule="auto"/>
        <w:jc w:val="both"/>
        <w:rPr>
          <w:color w:val="000000" w:themeColor="text1"/>
          <w:sz w:val="24"/>
          <w:szCs w:val="24"/>
        </w:rPr>
      </w:pPr>
    </w:p>
    <w:p w14:paraId="538865AE" w14:textId="77777777" w:rsidR="00F00894" w:rsidRPr="001E2194" w:rsidRDefault="00F00894" w:rsidP="00F00894">
      <w:pPr>
        <w:spacing w:line="276" w:lineRule="auto"/>
        <w:jc w:val="both"/>
        <w:rPr>
          <w:color w:val="000000" w:themeColor="text1"/>
          <w:sz w:val="24"/>
          <w:szCs w:val="24"/>
        </w:rPr>
      </w:pPr>
    </w:p>
    <w:p w14:paraId="32B19BCE" w14:textId="77777777" w:rsidR="00F00894" w:rsidRPr="001E2194" w:rsidRDefault="00F00894" w:rsidP="00F00894">
      <w:pPr>
        <w:spacing w:line="276" w:lineRule="auto"/>
        <w:jc w:val="both"/>
        <w:rPr>
          <w:color w:val="000000" w:themeColor="text1"/>
          <w:sz w:val="24"/>
          <w:szCs w:val="24"/>
        </w:rPr>
      </w:pPr>
    </w:p>
    <w:p w14:paraId="62B2EE46" w14:textId="77777777" w:rsidR="00F00894" w:rsidRPr="001E2194" w:rsidRDefault="00F00894" w:rsidP="00F00894">
      <w:pPr>
        <w:spacing w:line="276" w:lineRule="auto"/>
        <w:jc w:val="both"/>
        <w:rPr>
          <w:color w:val="000000" w:themeColor="text1"/>
          <w:sz w:val="24"/>
          <w:szCs w:val="24"/>
        </w:rPr>
      </w:pPr>
    </w:p>
    <w:p w14:paraId="056BD55D" w14:textId="77777777" w:rsidR="00F00894" w:rsidRPr="001E2194" w:rsidRDefault="00F00894" w:rsidP="00F00894">
      <w:pPr>
        <w:spacing w:line="276" w:lineRule="auto"/>
        <w:jc w:val="both"/>
        <w:rPr>
          <w:color w:val="000000" w:themeColor="text1"/>
          <w:sz w:val="24"/>
          <w:szCs w:val="24"/>
        </w:rPr>
      </w:pPr>
      <w:r w:rsidRPr="001E2194">
        <w:rPr>
          <w:color w:val="000000" w:themeColor="text1"/>
          <w:sz w:val="24"/>
          <w:szCs w:val="24"/>
        </w:rPr>
        <w:t>Quadro técnico</w:t>
      </w:r>
    </w:p>
    <w:tbl>
      <w:tblPr>
        <w:tblW w:w="5000" w:type="pct"/>
        <w:tblCellMar>
          <w:top w:w="15" w:type="dxa"/>
          <w:left w:w="15" w:type="dxa"/>
          <w:bottom w:w="15" w:type="dxa"/>
          <w:right w:w="15" w:type="dxa"/>
        </w:tblCellMar>
        <w:tblLook w:val="04A0" w:firstRow="1" w:lastRow="0" w:firstColumn="1" w:lastColumn="0" w:noHBand="0" w:noVBand="1"/>
      </w:tblPr>
      <w:tblGrid>
        <w:gridCol w:w="1749"/>
        <w:gridCol w:w="2886"/>
        <w:gridCol w:w="2875"/>
        <w:gridCol w:w="2389"/>
      </w:tblGrid>
      <w:tr w:rsidR="00F00894" w:rsidRPr="001E2194" w14:paraId="21F1E3DB" w14:textId="77777777" w:rsidTr="008D7EE8">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4E513C6" w14:textId="77777777" w:rsidR="00F00894" w:rsidRPr="001E2194" w:rsidRDefault="00F00894" w:rsidP="008D7EE8">
            <w:pPr>
              <w:spacing w:line="276" w:lineRule="auto"/>
              <w:jc w:val="both"/>
              <w:rPr>
                <w:b/>
                <w:bCs/>
                <w:color w:val="000000" w:themeColor="text1"/>
                <w:sz w:val="24"/>
                <w:szCs w:val="24"/>
              </w:rPr>
            </w:pPr>
            <w:r w:rsidRPr="001E2194">
              <w:rPr>
                <w:b/>
                <w:bCs/>
                <w:color w:val="000000" w:themeColor="text1"/>
                <w:sz w:val="24"/>
                <w:szCs w:val="24"/>
              </w:rPr>
              <w:t>Critério</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334553E" w14:textId="77777777" w:rsidR="00F00894" w:rsidRPr="001E2194" w:rsidRDefault="00F00894" w:rsidP="008D7EE8">
            <w:pPr>
              <w:spacing w:line="276" w:lineRule="auto"/>
              <w:jc w:val="both"/>
              <w:rPr>
                <w:b/>
                <w:bCs/>
                <w:color w:val="000000" w:themeColor="text1"/>
                <w:sz w:val="24"/>
                <w:szCs w:val="24"/>
              </w:rPr>
            </w:pPr>
            <w:r w:rsidRPr="001E2194">
              <w:rPr>
                <w:b/>
                <w:bCs/>
                <w:color w:val="000000" w:themeColor="text1"/>
                <w:sz w:val="24"/>
                <w:szCs w:val="24"/>
              </w:rPr>
              <w:t>Honda NXR 160 Bros</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9B6FBD8" w14:textId="77777777" w:rsidR="00F00894" w:rsidRPr="001E2194" w:rsidRDefault="00F00894" w:rsidP="008D7EE8">
            <w:pPr>
              <w:spacing w:line="276" w:lineRule="auto"/>
              <w:jc w:val="both"/>
              <w:rPr>
                <w:b/>
                <w:bCs/>
                <w:color w:val="000000" w:themeColor="text1"/>
                <w:sz w:val="24"/>
                <w:szCs w:val="24"/>
              </w:rPr>
            </w:pPr>
            <w:r w:rsidRPr="001E2194">
              <w:rPr>
                <w:b/>
                <w:bCs/>
                <w:color w:val="000000" w:themeColor="text1"/>
                <w:sz w:val="24"/>
                <w:szCs w:val="24"/>
              </w:rPr>
              <w:t>Yamaha XTZ 150 Crosser</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BE882E1" w14:textId="77777777" w:rsidR="00F00894" w:rsidRPr="001E2194" w:rsidRDefault="00F00894" w:rsidP="008D7EE8">
            <w:pPr>
              <w:spacing w:line="276" w:lineRule="auto"/>
              <w:jc w:val="both"/>
              <w:rPr>
                <w:b/>
                <w:bCs/>
                <w:color w:val="000000" w:themeColor="text1"/>
                <w:sz w:val="24"/>
                <w:szCs w:val="24"/>
              </w:rPr>
            </w:pPr>
            <w:r w:rsidRPr="001E2194">
              <w:rPr>
                <w:b/>
                <w:bCs/>
                <w:color w:val="000000" w:themeColor="text1"/>
                <w:sz w:val="24"/>
                <w:szCs w:val="24"/>
              </w:rPr>
              <w:t>Haojue NK 150</w:t>
            </w:r>
          </w:p>
        </w:tc>
      </w:tr>
      <w:tr w:rsidR="00F00894" w:rsidRPr="001E2194" w14:paraId="765BA213" w14:textId="77777777" w:rsidTr="008D7EE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7BF149C"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Cilindrada</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8868C85"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162,7 cc </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CC9C114"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149 cc </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300F249"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149 cc </w:t>
            </w:r>
          </w:p>
        </w:tc>
      </w:tr>
      <w:tr w:rsidR="00F00894" w:rsidRPr="001E2194" w14:paraId="405E5969" w14:textId="77777777" w:rsidTr="008D7EE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4659EA6"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Potência</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98427F0"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cerca de 14,7 cv </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DFCEFAA"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cerca de 12,4 cv </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B831F8F"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cerca de 12 cv </w:t>
            </w:r>
          </w:p>
        </w:tc>
      </w:tr>
      <w:tr w:rsidR="00F00894" w:rsidRPr="001E2194" w14:paraId="7F696272" w14:textId="77777777" w:rsidTr="008D7EE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E98EE47"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Torque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BFA1187"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cerca de 1,60 kgf.m </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37F4C12"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cerca de 1,3 kgf.m </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5963B2F"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cerca de 1,24 kgf.m </w:t>
            </w:r>
          </w:p>
        </w:tc>
      </w:tr>
      <w:tr w:rsidR="00F00894" w:rsidRPr="001E2194" w14:paraId="7C09307C" w14:textId="77777777" w:rsidTr="008D7EE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8F2B098"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Transmissão</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16D7063"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5 velocidades </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E7D7682"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5 velocidades </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E382C52"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5 velocidades </w:t>
            </w:r>
          </w:p>
        </w:tc>
      </w:tr>
      <w:tr w:rsidR="00F00894" w:rsidRPr="001E2194" w14:paraId="6AA39734" w14:textId="77777777" w:rsidTr="008D7EE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795F811"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Uso proposto</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F5A50C3"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Trail/on-off road </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6D8FF3C"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Trail/on-off road </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DC49C0E"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Trail/on-off road </w:t>
            </w:r>
          </w:p>
        </w:tc>
      </w:tr>
      <w:tr w:rsidR="00F00894" w:rsidRPr="001E2194" w14:paraId="507D370D" w14:textId="77777777" w:rsidTr="008D7EE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0ECA918"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Destaque comparativo</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21FB338"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Motor mais forte e resposta mais firme </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52B3959"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ABS e bom conjunto </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643C22D"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ABS e painel LCD motonline.com+1</w:t>
            </w:r>
          </w:p>
        </w:tc>
      </w:tr>
      <w:tr w:rsidR="00F00894" w:rsidRPr="001E2194" w14:paraId="59F00B4D" w14:textId="77777777" w:rsidTr="008D7EE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EB5CD7A"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Garantia/pós-venda</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F98C6C4"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3 anos e benefícios em revisões divulgados em comparativos webmotors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30E3A60"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3 anos em comparativo recente divulgados em comparativos webmotors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3E2414D"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2 anos de garantia total</w:t>
            </w:r>
          </w:p>
        </w:tc>
      </w:tr>
    </w:tbl>
    <w:p w14:paraId="68EE6B20" w14:textId="77777777" w:rsidR="00F00894" w:rsidRPr="001E2194" w:rsidRDefault="00F00894" w:rsidP="00F00894">
      <w:pPr>
        <w:spacing w:line="276" w:lineRule="auto"/>
        <w:jc w:val="both"/>
        <w:rPr>
          <w:color w:val="000000" w:themeColor="text1"/>
          <w:sz w:val="24"/>
          <w:szCs w:val="24"/>
        </w:rPr>
      </w:pPr>
    </w:p>
    <w:p w14:paraId="1D90A8E2" w14:textId="77777777" w:rsidR="00F00894" w:rsidRPr="001E2194" w:rsidRDefault="00F00894" w:rsidP="00F00894">
      <w:pPr>
        <w:adjustRightInd w:val="0"/>
        <w:spacing w:before="20" w:after="20"/>
        <w:jc w:val="both"/>
        <w:rPr>
          <w:sz w:val="24"/>
          <w:szCs w:val="24"/>
        </w:rPr>
      </w:pPr>
    </w:p>
    <w:p w14:paraId="51AB9C0D" w14:textId="77777777" w:rsidR="00F00894" w:rsidRPr="001E2194" w:rsidRDefault="00F00894" w:rsidP="00F00894">
      <w:pPr>
        <w:tabs>
          <w:tab w:val="left" w:pos="9000"/>
        </w:tabs>
        <w:spacing w:before="20" w:after="20"/>
        <w:jc w:val="right"/>
        <w:rPr>
          <w:bCs/>
          <w:sz w:val="24"/>
          <w:szCs w:val="24"/>
        </w:rPr>
      </w:pPr>
    </w:p>
    <w:p w14:paraId="3F8E702C" w14:textId="77777777" w:rsidR="00F00894" w:rsidRPr="001E2194" w:rsidRDefault="00F00894" w:rsidP="00F00894">
      <w:pPr>
        <w:tabs>
          <w:tab w:val="left" w:pos="9000"/>
        </w:tabs>
        <w:spacing w:before="20" w:after="20"/>
        <w:jc w:val="right"/>
        <w:rPr>
          <w:bCs/>
          <w:sz w:val="24"/>
          <w:szCs w:val="24"/>
        </w:rPr>
      </w:pPr>
    </w:p>
    <w:p w14:paraId="56720C78" w14:textId="77777777" w:rsidR="00F00894" w:rsidRPr="001E2194" w:rsidRDefault="00F00894" w:rsidP="00F00894">
      <w:pPr>
        <w:tabs>
          <w:tab w:val="left" w:pos="9000"/>
        </w:tabs>
        <w:spacing w:before="20" w:after="20"/>
        <w:jc w:val="right"/>
        <w:rPr>
          <w:bCs/>
          <w:sz w:val="24"/>
          <w:szCs w:val="24"/>
        </w:rPr>
      </w:pPr>
      <w:r w:rsidRPr="001E2194">
        <w:rPr>
          <w:bCs/>
          <w:sz w:val="24"/>
          <w:szCs w:val="24"/>
        </w:rPr>
        <w:t xml:space="preserve">Alto Araguaia-MT, </w:t>
      </w:r>
      <w:r>
        <w:rPr>
          <w:bCs/>
          <w:sz w:val="24"/>
          <w:szCs w:val="24"/>
        </w:rPr>
        <w:t>01 de junho de 2026</w:t>
      </w:r>
    </w:p>
    <w:p w14:paraId="7055322E" w14:textId="77777777" w:rsidR="00F00894" w:rsidRPr="001E2194" w:rsidRDefault="00F00894" w:rsidP="00F00894">
      <w:pPr>
        <w:tabs>
          <w:tab w:val="left" w:pos="9000"/>
        </w:tabs>
        <w:spacing w:before="20" w:after="20"/>
        <w:jc w:val="center"/>
        <w:rPr>
          <w:bCs/>
          <w:sz w:val="24"/>
          <w:szCs w:val="24"/>
        </w:rPr>
      </w:pPr>
    </w:p>
    <w:p w14:paraId="0F72FFB5" w14:textId="77777777" w:rsidR="00F00894" w:rsidRPr="001E2194" w:rsidRDefault="00F00894" w:rsidP="00F00894">
      <w:pPr>
        <w:tabs>
          <w:tab w:val="left" w:pos="9000"/>
        </w:tabs>
        <w:spacing w:before="20" w:after="20"/>
        <w:jc w:val="center"/>
        <w:rPr>
          <w:bCs/>
          <w:sz w:val="24"/>
          <w:szCs w:val="24"/>
        </w:rPr>
      </w:pPr>
    </w:p>
    <w:p w14:paraId="49C872EF" w14:textId="77777777" w:rsidR="00F00894" w:rsidRPr="001E2194" w:rsidRDefault="00F00894" w:rsidP="00F00894">
      <w:pPr>
        <w:tabs>
          <w:tab w:val="left" w:pos="9000"/>
        </w:tabs>
        <w:spacing w:before="20" w:after="20"/>
        <w:jc w:val="center"/>
        <w:rPr>
          <w:bCs/>
          <w:sz w:val="24"/>
          <w:szCs w:val="24"/>
        </w:rPr>
      </w:pPr>
    </w:p>
    <w:p w14:paraId="29EE0CCC" w14:textId="77777777" w:rsidR="00F00894" w:rsidRPr="001E2194" w:rsidRDefault="00F00894" w:rsidP="00F00894">
      <w:pPr>
        <w:tabs>
          <w:tab w:val="left" w:pos="9000"/>
        </w:tabs>
        <w:spacing w:before="20" w:after="20"/>
        <w:jc w:val="center"/>
        <w:rPr>
          <w:bCs/>
          <w:sz w:val="24"/>
          <w:szCs w:val="24"/>
        </w:rPr>
      </w:pPr>
    </w:p>
    <w:p w14:paraId="2C6DBD03" w14:textId="77777777" w:rsidR="00F00894" w:rsidRPr="001E2194" w:rsidRDefault="00F00894" w:rsidP="00F00894">
      <w:pPr>
        <w:tabs>
          <w:tab w:val="left" w:pos="9000"/>
        </w:tabs>
        <w:spacing w:before="20" w:after="20"/>
        <w:jc w:val="center"/>
        <w:rPr>
          <w:bCs/>
          <w:sz w:val="24"/>
          <w:szCs w:val="24"/>
        </w:rPr>
      </w:pPr>
      <w:r w:rsidRPr="001E2194">
        <w:rPr>
          <w:bCs/>
          <w:sz w:val="24"/>
          <w:szCs w:val="24"/>
        </w:rPr>
        <w:t>____________________________</w:t>
      </w:r>
    </w:p>
    <w:p w14:paraId="08F8D9D6" w14:textId="77777777" w:rsidR="00F00894" w:rsidRPr="001E2194" w:rsidRDefault="00F00894" w:rsidP="00F00894">
      <w:pPr>
        <w:spacing w:before="20" w:after="20"/>
        <w:jc w:val="center"/>
        <w:rPr>
          <w:b/>
          <w:color w:val="000000"/>
          <w:sz w:val="24"/>
          <w:szCs w:val="24"/>
          <w:shd w:val="clear" w:color="auto" w:fill="FFFFFF"/>
        </w:rPr>
      </w:pPr>
      <w:r w:rsidRPr="001E2194">
        <w:rPr>
          <w:b/>
          <w:color w:val="000000"/>
          <w:sz w:val="24"/>
          <w:szCs w:val="24"/>
          <w:shd w:val="clear" w:color="auto" w:fill="FFFFFF"/>
        </w:rPr>
        <w:t>PAULO ROBERTOBERLIM PERES</w:t>
      </w:r>
    </w:p>
    <w:p w14:paraId="4DC98DA1" w14:textId="77777777" w:rsidR="00F00894" w:rsidRPr="001E2194" w:rsidRDefault="00F00894" w:rsidP="00F00894">
      <w:pPr>
        <w:spacing w:before="20" w:after="20"/>
        <w:jc w:val="center"/>
        <w:rPr>
          <w:b/>
          <w:sz w:val="24"/>
          <w:szCs w:val="24"/>
        </w:rPr>
      </w:pPr>
      <w:r w:rsidRPr="001E2194">
        <w:rPr>
          <w:b/>
          <w:sz w:val="24"/>
          <w:szCs w:val="24"/>
        </w:rPr>
        <w:t xml:space="preserve">Secretário Municipal de Administração </w:t>
      </w:r>
    </w:p>
    <w:p w14:paraId="484B3DBE" w14:textId="77777777" w:rsidR="00F00894" w:rsidRPr="001E2194" w:rsidRDefault="00F00894" w:rsidP="00F00894">
      <w:pPr>
        <w:spacing w:before="100" w:beforeAutospacing="1" w:after="100" w:afterAutospacing="1" w:line="360" w:lineRule="auto"/>
        <w:ind w:firstLine="709"/>
        <w:jc w:val="both"/>
        <w:rPr>
          <w:sz w:val="24"/>
          <w:szCs w:val="24"/>
        </w:rPr>
      </w:pPr>
    </w:p>
    <w:p w14:paraId="098C7D37" w14:textId="77777777" w:rsidR="00F00894" w:rsidRPr="001E2194" w:rsidRDefault="00F00894" w:rsidP="00F00894">
      <w:pPr>
        <w:adjustRightInd w:val="0"/>
        <w:spacing w:line="360" w:lineRule="auto"/>
        <w:ind w:right="68" w:firstLine="709"/>
        <w:jc w:val="both"/>
        <w:rPr>
          <w:rFonts w:eastAsia="Calibri"/>
          <w:sz w:val="24"/>
          <w:szCs w:val="24"/>
        </w:rPr>
      </w:pPr>
      <w:r w:rsidRPr="001E2194">
        <w:rPr>
          <w:rFonts w:eastAsia="Calibri"/>
          <w:sz w:val="24"/>
          <w:szCs w:val="24"/>
        </w:rPr>
        <w:t>.</w:t>
      </w:r>
    </w:p>
    <w:p w14:paraId="6DAC5CA0" w14:textId="7AB0D611" w:rsidR="00F00894" w:rsidRDefault="00F00894" w:rsidP="00F00894">
      <w:pPr>
        <w:spacing w:before="20" w:after="20"/>
        <w:jc w:val="center"/>
        <w:rPr>
          <w:sz w:val="24"/>
          <w:szCs w:val="24"/>
        </w:rPr>
      </w:pPr>
    </w:p>
    <w:p w14:paraId="6D1139E4" w14:textId="224CB1F3" w:rsidR="00F00894" w:rsidRDefault="00F00894" w:rsidP="00F00894">
      <w:pPr>
        <w:spacing w:before="20" w:after="20"/>
        <w:jc w:val="center"/>
        <w:rPr>
          <w:sz w:val="24"/>
          <w:szCs w:val="24"/>
        </w:rPr>
      </w:pPr>
    </w:p>
    <w:p w14:paraId="73536FB2" w14:textId="77777777" w:rsidR="00F00894" w:rsidRDefault="00F00894" w:rsidP="00F00894">
      <w:pPr>
        <w:spacing w:before="20" w:after="20"/>
        <w:jc w:val="center"/>
        <w:rPr>
          <w:sz w:val="24"/>
          <w:szCs w:val="24"/>
        </w:rPr>
      </w:pPr>
    </w:p>
    <w:p w14:paraId="5B307008" w14:textId="77777777" w:rsidR="00F00894" w:rsidRPr="001E2194" w:rsidRDefault="00F00894" w:rsidP="00F00894">
      <w:pPr>
        <w:spacing w:before="20" w:after="20"/>
        <w:jc w:val="center"/>
        <w:rPr>
          <w:sz w:val="24"/>
          <w:szCs w:val="24"/>
        </w:rPr>
      </w:pPr>
    </w:p>
    <w:p w14:paraId="320E0AF6" w14:textId="77777777" w:rsidR="00F00894" w:rsidRPr="001E2194" w:rsidRDefault="00F00894" w:rsidP="00F00894">
      <w:pPr>
        <w:spacing w:before="160" w:after="60"/>
        <w:jc w:val="center"/>
        <w:rPr>
          <w:rFonts w:eastAsia="Arial"/>
          <w:b/>
          <w:bCs/>
          <w:sz w:val="24"/>
          <w:szCs w:val="24"/>
        </w:rPr>
      </w:pPr>
      <w:r w:rsidRPr="001E2194">
        <w:rPr>
          <w:rFonts w:eastAsia="Arial"/>
          <w:b/>
          <w:bCs/>
          <w:sz w:val="24"/>
          <w:szCs w:val="24"/>
        </w:rPr>
        <w:t>JUSTIFICATIVA TÉCNICA PARA INDICAÇÃO DE MARCA FIAT E MODELO MOBI</w:t>
      </w:r>
    </w:p>
    <w:p w14:paraId="5FC7438D" w14:textId="77777777" w:rsidR="00F00894" w:rsidRPr="001E2194" w:rsidRDefault="00F00894" w:rsidP="00F00894">
      <w:pPr>
        <w:spacing w:before="160" w:after="60"/>
        <w:jc w:val="center"/>
        <w:rPr>
          <w:rFonts w:eastAsia="Arial"/>
          <w:b/>
          <w:bCs/>
          <w:sz w:val="24"/>
          <w:szCs w:val="24"/>
        </w:rPr>
      </w:pPr>
    </w:p>
    <w:p w14:paraId="7A775D4C" w14:textId="77777777" w:rsidR="00F00894" w:rsidRPr="001E2194" w:rsidRDefault="00F00894" w:rsidP="00F00894">
      <w:pPr>
        <w:spacing w:before="160" w:after="60"/>
        <w:jc w:val="both"/>
        <w:rPr>
          <w:rFonts w:eastAsia="Arial"/>
          <w:sz w:val="24"/>
          <w:szCs w:val="24"/>
        </w:rPr>
      </w:pPr>
      <w:r w:rsidRPr="001E2194">
        <w:rPr>
          <w:rFonts w:eastAsia="Arial"/>
          <w:sz w:val="24"/>
          <w:szCs w:val="24"/>
        </w:rPr>
        <w:t>A presente justificativa tem por objeto fundamentar, nos termos do art. 41, § 1º, da Lei Federal nº 14.133/2021, a indicação da marca FIAT e do modelo MOBI para a aquisição de 02 (dois) veículos de passeio — automóvel básico —, com recursos provenientes de Emenda Parlamentar, destinada à estruturação da Rede de Serviços do Sistema Único de Assistência Social — SUAS no âmbito do Centro de Referência de Assistência Social — CRAS do Município de Alto Araguaia/MT.</w:t>
      </w:r>
    </w:p>
    <w:p w14:paraId="50432E16" w14:textId="77777777" w:rsidR="00F00894" w:rsidRPr="001E2194" w:rsidRDefault="00F00894" w:rsidP="00F00894">
      <w:pPr>
        <w:spacing w:before="160" w:after="60"/>
        <w:jc w:val="both"/>
        <w:rPr>
          <w:rFonts w:eastAsia="Arial"/>
          <w:sz w:val="24"/>
          <w:szCs w:val="24"/>
        </w:rPr>
      </w:pPr>
    </w:p>
    <w:p w14:paraId="3C4BD709" w14:textId="77777777" w:rsidR="00F00894" w:rsidRPr="001E2194" w:rsidRDefault="00F00894" w:rsidP="00F00894">
      <w:pPr>
        <w:spacing w:before="80" w:after="80"/>
        <w:jc w:val="both"/>
        <w:rPr>
          <w:rFonts w:eastAsia="Arial"/>
          <w:sz w:val="24"/>
          <w:szCs w:val="24"/>
        </w:rPr>
      </w:pPr>
      <w:r w:rsidRPr="001E2194">
        <w:rPr>
          <w:rFonts w:eastAsia="Arial"/>
          <w:sz w:val="24"/>
          <w:szCs w:val="24"/>
        </w:rPr>
        <w:t>A indicação do modelo FIAT MOBI como referência para a aquisição ora pretendida decorre de análise técnica e operacional fundamentada nos seguintes critérios objetivos:</w:t>
      </w:r>
    </w:p>
    <w:p w14:paraId="44855454" w14:textId="77777777" w:rsidR="00F00894" w:rsidRPr="001E2194" w:rsidRDefault="00F00894" w:rsidP="00F00894">
      <w:pPr>
        <w:spacing w:before="80" w:after="80"/>
        <w:jc w:val="both"/>
        <w:rPr>
          <w:sz w:val="24"/>
          <w:szCs w:val="24"/>
        </w:rPr>
      </w:pPr>
    </w:p>
    <w:p w14:paraId="4A00EF1C" w14:textId="77777777" w:rsidR="00F00894" w:rsidRPr="001E2194" w:rsidRDefault="00F00894" w:rsidP="00F00894">
      <w:pPr>
        <w:spacing w:before="80" w:after="80"/>
        <w:jc w:val="both"/>
        <w:rPr>
          <w:sz w:val="24"/>
          <w:szCs w:val="24"/>
        </w:rPr>
      </w:pPr>
      <w:r w:rsidRPr="001E2194">
        <w:rPr>
          <w:rFonts w:eastAsia="Arial"/>
          <w:b/>
          <w:bCs/>
          <w:sz w:val="24"/>
          <w:szCs w:val="24"/>
        </w:rPr>
        <w:t>Compatibilidade com as Especificações do Instrumento de Repasse</w:t>
      </w:r>
    </w:p>
    <w:p w14:paraId="20E1E1C9" w14:textId="77777777" w:rsidR="00F00894" w:rsidRPr="001E2194" w:rsidRDefault="00F00894" w:rsidP="00F00894">
      <w:pPr>
        <w:spacing w:before="80" w:after="80"/>
        <w:jc w:val="both"/>
        <w:rPr>
          <w:rFonts w:eastAsia="Arial"/>
          <w:sz w:val="24"/>
          <w:szCs w:val="24"/>
        </w:rPr>
      </w:pPr>
      <w:r w:rsidRPr="001E2194">
        <w:rPr>
          <w:rFonts w:eastAsia="Arial"/>
          <w:sz w:val="24"/>
          <w:szCs w:val="24"/>
        </w:rPr>
        <w:t>A Emenda Parlamentar vinculada ao presente processo define o objeto como "Automóvel Básico — Veículo de Passeio". O FIAT MOBI enquadra-se com precisão nessa categoria, por ser veículo de pequeno porte, motor de baixa cilindrada (1.0), quatro portas, produção nacional consolidada e amplamente disponível no mercado, atendendo sem desvios ao objeto previsto no instrumento de repasse.</w:t>
      </w:r>
    </w:p>
    <w:p w14:paraId="149FA2FB" w14:textId="77777777" w:rsidR="00F00894" w:rsidRPr="001E2194" w:rsidRDefault="00F00894" w:rsidP="00F00894">
      <w:pPr>
        <w:spacing w:before="80" w:after="80"/>
        <w:jc w:val="both"/>
        <w:rPr>
          <w:rFonts w:eastAsia="Arial"/>
          <w:sz w:val="24"/>
          <w:szCs w:val="24"/>
        </w:rPr>
      </w:pPr>
    </w:p>
    <w:p w14:paraId="4B3C2B2F" w14:textId="77777777" w:rsidR="00F00894" w:rsidRPr="001E2194" w:rsidRDefault="00F00894" w:rsidP="00F00894">
      <w:pPr>
        <w:spacing w:before="80" w:after="80"/>
        <w:jc w:val="both"/>
        <w:rPr>
          <w:sz w:val="24"/>
          <w:szCs w:val="24"/>
        </w:rPr>
      </w:pPr>
      <w:r w:rsidRPr="001E2194">
        <w:rPr>
          <w:rFonts w:eastAsia="Arial"/>
          <w:b/>
          <w:bCs/>
          <w:sz w:val="24"/>
          <w:szCs w:val="24"/>
        </w:rPr>
        <w:t>Economicidade e Menor Custo de Aquisição na Categoria</w:t>
      </w:r>
    </w:p>
    <w:p w14:paraId="5E518629" w14:textId="77777777" w:rsidR="00F00894" w:rsidRPr="001E2194" w:rsidRDefault="00F00894" w:rsidP="00F00894">
      <w:pPr>
        <w:spacing w:before="80" w:after="80"/>
        <w:jc w:val="both"/>
        <w:rPr>
          <w:rFonts w:eastAsia="Arial"/>
          <w:sz w:val="24"/>
          <w:szCs w:val="24"/>
        </w:rPr>
      </w:pPr>
      <w:r w:rsidRPr="001E2194">
        <w:rPr>
          <w:rFonts w:eastAsia="Arial"/>
          <w:sz w:val="24"/>
          <w:szCs w:val="24"/>
        </w:rPr>
        <w:t>O FIAT MOBI figura, de forma recorrente, entre os veículos de passeio de menor preço de tabela no mercado nacional (categoria hatch compacto 1.0), o que maximiza a aplicação do recurso público disponível via Emenda Parlamentar, em conformidade com o princípio da economicidade (CF/88, art. 70) e com o dever de eficiência (CF/88, art. 37).</w:t>
      </w:r>
    </w:p>
    <w:p w14:paraId="7894B5CC" w14:textId="77777777" w:rsidR="00F00894" w:rsidRPr="001E2194" w:rsidRDefault="00F00894" w:rsidP="00F00894">
      <w:pPr>
        <w:spacing w:before="80" w:after="80"/>
        <w:jc w:val="both"/>
        <w:rPr>
          <w:sz w:val="24"/>
          <w:szCs w:val="24"/>
        </w:rPr>
      </w:pPr>
    </w:p>
    <w:p w14:paraId="7C0F4A51" w14:textId="77777777" w:rsidR="00F00894" w:rsidRPr="001E2194" w:rsidRDefault="00F00894" w:rsidP="00F00894">
      <w:pPr>
        <w:spacing w:before="80" w:after="80"/>
        <w:jc w:val="both"/>
        <w:rPr>
          <w:rFonts w:eastAsia="Arial"/>
          <w:sz w:val="24"/>
          <w:szCs w:val="24"/>
        </w:rPr>
      </w:pPr>
      <w:r w:rsidRPr="001E2194">
        <w:rPr>
          <w:rFonts w:eastAsia="Arial"/>
          <w:sz w:val="24"/>
          <w:szCs w:val="24"/>
        </w:rPr>
        <w:t>Sua indicação garante, portanto, que o valor do repasse seja integralmente aproveitado na aquisição do bem previsto, sem necessidade de complementação orçamentária municipal ou redução de especificações.</w:t>
      </w:r>
    </w:p>
    <w:p w14:paraId="71A30553" w14:textId="77777777" w:rsidR="00F00894" w:rsidRPr="001E2194" w:rsidRDefault="00F00894" w:rsidP="00F00894">
      <w:pPr>
        <w:spacing w:before="80" w:after="80"/>
        <w:jc w:val="both"/>
        <w:rPr>
          <w:rFonts w:eastAsia="Arial"/>
          <w:sz w:val="24"/>
          <w:szCs w:val="24"/>
        </w:rPr>
      </w:pPr>
    </w:p>
    <w:p w14:paraId="161043C1" w14:textId="77777777" w:rsidR="00F00894" w:rsidRPr="001E2194" w:rsidRDefault="00F00894" w:rsidP="00F00894">
      <w:pPr>
        <w:spacing w:before="80" w:after="80"/>
        <w:jc w:val="both"/>
        <w:rPr>
          <w:sz w:val="24"/>
          <w:szCs w:val="24"/>
        </w:rPr>
      </w:pPr>
      <w:r w:rsidRPr="001E2194">
        <w:rPr>
          <w:rFonts w:eastAsia="Arial"/>
          <w:b/>
          <w:bCs/>
          <w:sz w:val="24"/>
          <w:szCs w:val="24"/>
        </w:rPr>
        <w:t>Disponibilidade de Assistência Técnica Autorizada na Região</w:t>
      </w:r>
    </w:p>
    <w:p w14:paraId="09040DAC" w14:textId="77777777" w:rsidR="00F00894" w:rsidRPr="001E2194" w:rsidRDefault="00F00894" w:rsidP="00F00894">
      <w:pPr>
        <w:spacing w:before="80" w:after="80"/>
        <w:jc w:val="both"/>
        <w:rPr>
          <w:sz w:val="24"/>
          <w:szCs w:val="24"/>
        </w:rPr>
      </w:pPr>
      <w:r w:rsidRPr="001E2194">
        <w:rPr>
          <w:rFonts w:eastAsia="Arial"/>
          <w:sz w:val="24"/>
          <w:szCs w:val="24"/>
        </w:rPr>
        <w:t>O Município de Alto Araguaia e sua região de influência contam com rede de concessionárias e oficinas autorizadas FIAT (Concessionária em Mineiros/GO e Rondonópolis/MT), o que assegura:</w:t>
      </w:r>
    </w:p>
    <w:p w14:paraId="7B8D28B1" w14:textId="77777777" w:rsidR="00F00894" w:rsidRPr="001E2194" w:rsidRDefault="00F00894" w:rsidP="00F00894">
      <w:pPr>
        <w:spacing w:before="80" w:after="80"/>
        <w:jc w:val="both"/>
        <w:rPr>
          <w:sz w:val="24"/>
          <w:szCs w:val="24"/>
        </w:rPr>
      </w:pPr>
      <w:r w:rsidRPr="001E2194">
        <w:rPr>
          <w:rFonts w:eastAsia="Arial"/>
          <w:sz w:val="24"/>
          <w:szCs w:val="24"/>
        </w:rPr>
        <w:t>a) revisões periódicas dentro da garantia do fabricante sem necessidade de deslocamento do veículo a centros urbanos distantes;</w:t>
      </w:r>
    </w:p>
    <w:p w14:paraId="715F0AC1" w14:textId="77777777" w:rsidR="00F00894" w:rsidRPr="001E2194" w:rsidRDefault="00F00894" w:rsidP="00F00894">
      <w:pPr>
        <w:spacing w:before="80" w:after="80"/>
        <w:jc w:val="both"/>
        <w:rPr>
          <w:sz w:val="24"/>
          <w:szCs w:val="24"/>
        </w:rPr>
      </w:pPr>
      <w:r w:rsidRPr="001E2194">
        <w:rPr>
          <w:rFonts w:eastAsia="Arial"/>
          <w:sz w:val="24"/>
          <w:szCs w:val="24"/>
        </w:rPr>
        <w:t>b) disponibilidade de peças de reposição originais em prazo compatível com a continuidade dos serviços;</w:t>
      </w:r>
    </w:p>
    <w:p w14:paraId="662C8313" w14:textId="77777777" w:rsidR="00F00894" w:rsidRPr="001E2194" w:rsidRDefault="00F00894" w:rsidP="00F00894">
      <w:pPr>
        <w:spacing w:before="80" w:after="80"/>
        <w:jc w:val="both"/>
        <w:rPr>
          <w:sz w:val="24"/>
          <w:szCs w:val="24"/>
        </w:rPr>
      </w:pPr>
      <w:r w:rsidRPr="001E2194">
        <w:rPr>
          <w:rFonts w:eastAsia="Arial"/>
          <w:sz w:val="24"/>
          <w:szCs w:val="24"/>
        </w:rPr>
        <w:t>c) menor custo de manutenção preventiva e corretiva ao longo da vida útil do bem, reduzindo o custo total de propriedade para o erário municipal.</w:t>
      </w:r>
    </w:p>
    <w:p w14:paraId="54AD5E92" w14:textId="77777777" w:rsidR="00F00894" w:rsidRPr="001E2194" w:rsidRDefault="00F00894" w:rsidP="00F00894">
      <w:pPr>
        <w:spacing w:before="80" w:after="80"/>
        <w:jc w:val="both"/>
        <w:rPr>
          <w:sz w:val="24"/>
          <w:szCs w:val="24"/>
        </w:rPr>
      </w:pPr>
    </w:p>
    <w:p w14:paraId="1A11EBBF" w14:textId="77777777" w:rsidR="00F00894" w:rsidRPr="001E2194" w:rsidRDefault="00F00894" w:rsidP="00F00894">
      <w:pPr>
        <w:spacing w:before="80" w:after="80"/>
        <w:jc w:val="both"/>
        <w:rPr>
          <w:sz w:val="24"/>
          <w:szCs w:val="24"/>
        </w:rPr>
      </w:pPr>
      <w:r w:rsidRPr="001E2194">
        <w:rPr>
          <w:rFonts w:eastAsia="Arial"/>
          <w:b/>
          <w:bCs/>
          <w:sz w:val="24"/>
          <w:szCs w:val="24"/>
        </w:rPr>
        <w:t>Consumo de Combustível e Custo Operacional</w:t>
      </w:r>
    </w:p>
    <w:p w14:paraId="3C8DB6A9" w14:textId="77777777" w:rsidR="00F00894" w:rsidRPr="001E2194" w:rsidRDefault="00F00894" w:rsidP="00F00894">
      <w:pPr>
        <w:spacing w:before="80" w:after="80"/>
        <w:jc w:val="both"/>
        <w:rPr>
          <w:rFonts w:eastAsia="Arial"/>
          <w:sz w:val="24"/>
          <w:szCs w:val="24"/>
        </w:rPr>
      </w:pPr>
      <w:r w:rsidRPr="001E2194">
        <w:rPr>
          <w:rFonts w:eastAsia="Arial"/>
          <w:sz w:val="24"/>
          <w:szCs w:val="24"/>
        </w:rPr>
        <w:t>O FIAT MOBI, equipado com motor 1.0 Fire Flex (bicombustível), apresenta índices de consumo de combustível entre os mais eficientes de sua categoria, segundo dados do Programa Brasileiro de Etiquetagem Veicular — PBEV do Instituto Nacional de Metrologia, Qualidade e Tecnologia — INMETRO, o que reduz o custo operacional mensal de combustível.</w:t>
      </w:r>
    </w:p>
    <w:p w14:paraId="23A534AF" w14:textId="77777777" w:rsidR="00F00894" w:rsidRPr="001E2194" w:rsidRDefault="00F00894" w:rsidP="00F00894">
      <w:pPr>
        <w:spacing w:before="80" w:after="80"/>
        <w:jc w:val="both"/>
        <w:rPr>
          <w:rFonts w:eastAsia="Arial"/>
          <w:sz w:val="24"/>
          <w:szCs w:val="24"/>
        </w:rPr>
      </w:pPr>
    </w:p>
    <w:p w14:paraId="13E2D566" w14:textId="77777777" w:rsidR="00F00894" w:rsidRPr="001E2194" w:rsidRDefault="00F00894" w:rsidP="00F00894">
      <w:pPr>
        <w:spacing w:before="80" w:after="80"/>
        <w:jc w:val="both"/>
        <w:rPr>
          <w:sz w:val="24"/>
          <w:szCs w:val="24"/>
        </w:rPr>
      </w:pPr>
      <w:r w:rsidRPr="001E2194">
        <w:rPr>
          <w:rFonts w:eastAsia="Arial"/>
          <w:b/>
          <w:bCs/>
          <w:sz w:val="24"/>
          <w:szCs w:val="24"/>
        </w:rPr>
        <w:t>Adequação ao Uso Urbano e em Vias de Baixo Volume</w:t>
      </w:r>
    </w:p>
    <w:p w14:paraId="002169E6" w14:textId="77777777" w:rsidR="00F00894" w:rsidRPr="001E2194" w:rsidRDefault="00F00894" w:rsidP="00F00894">
      <w:pPr>
        <w:spacing w:before="80" w:after="80"/>
        <w:jc w:val="both"/>
        <w:rPr>
          <w:rFonts w:eastAsia="Arial"/>
          <w:sz w:val="24"/>
          <w:szCs w:val="24"/>
        </w:rPr>
      </w:pPr>
      <w:r w:rsidRPr="001E2194">
        <w:rPr>
          <w:rFonts w:eastAsia="Arial"/>
          <w:sz w:val="24"/>
          <w:szCs w:val="24"/>
        </w:rPr>
        <w:t>As atividades do CRAS concentram-se em deslocamentos de curta e média distância no perímetro urbano e em localidades próximas. O FIAT MOBI, por suas dimensões compactas e raio de giro reduzido, adapta-se com eficiência a esse perfil de uso, facilitando a manobra em ruas estreitas, acesso a comunidades e estacionamento em áreas de atendimento.</w:t>
      </w:r>
    </w:p>
    <w:p w14:paraId="1CE846BE" w14:textId="77777777" w:rsidR="00F00894" w:rsidRPr="001E2194" w:rsidRDefault="00F00894" w:rsidP="00F00894">
      <w:pPr>
        <w:spacing w:before="80" w:after="80"/>
        <w:jc w:val="both"/>
        <w:rPr>
          <w:rFonts w:eastAsia="Arial"/>
          <w:sz w:val="24"/>
          <w:szCs w:val="24"/>
        </w:rPr>
      </w:pPr>
    </w:p>
    <w:p w14:paraId="15EEA49E" w14:textId="77777777" w:rsidR="00F00894" w:rsidRPr="001E2194" w:rsidRDefault="00F00894" w:rsidP="00F00894">
      <w:pPr>
        <w:spacing w:before="220" w:after="100"/>
        <w:rPr>
          <w:sz w:val="24"/>
          <w:szCs w:val="24"/>
        </w:rPr>
      </w:pPr>
      <w:r w:rsidRPr="001E2194">
        <w:rPr>
          <w:rFonts w:eastAsia="Arial"/>
          <w:b/>
          <w:bCs/>
          <w:sz w:val="24"/>
          <w:szCs w:val="24"/>
          <w:u w:val="single"/>
        </w:rPr>
        <w:t>QUADRO COMPARATIVO COM MODELOS CONCORRENTES</w:t>
      </w:r>
    </w:p>
    <w:p w14:paraId="7F2E0F18" w14:textId="77777777" w:rsidR="00F00894" w:rsidRPr="001E2194" w:rsidRDefault="00F00894" w:rsidP="00F00894">
      <w:pPr>
        <w:spacing w:before="80" w:after="80"/>
        <w:jc w:val="both"/>
        <w:rPr>
          <w:rFonts w:eastAsia="Arial"/>
          <w:sz w:val="24"/>
          <w:szCs w:val="24"/>
        </w:rPr>
      </w:pPr>
    </w:p>
    <w:p w14:paraId="250619C9" w14:textId="77777777" w:rsidR="00F00894" w:rsidRPr="001E2194" w:rsidRDefault="00F00894" w:rsidP="00F00894">
      <w:pPr>
        <w:spacing w:before="80" w:after="80"/>
        <w:jc w:val="both"/>
        <w:rPr>
          <w:sz w:val="24"/>
          <w:szCs w:val="24"/>
        </w:rPr>
      </w:pPr>
      <w:r w:rsidRPr="001E2194">
        <w:rPr>
          <w:rFonts w:eastAsia="Arial"/>
          <w:sz w:val="24"/>
          <w:szCs w:val="24"/>
        </w:rPr>
        <w:t>A fim de demonstrar que a indicação do FIAT MOBI não restringe indevidamente a competitividade do certame e que o modelo representa a melhor solução técnico-econômica disponível, apresenta-se quadro comparativo com modelos equivalentes da mesma categoria (hatch compacto 1.0, fabricação nacional, quatro portas):</w:t>
      </w:r>
    </w:p>
    <w:p w14:paraId="7617F67A" w14:textId="77777777" w:rsidR="00F00894" w:rsidRPr="001E2194" w:rsidRDefault="00F00894" w:rsidP="00F00894">
      <w:pPr>
        <w:spacing w:before="80"/>
        <w:rPr>
          <w:sz w:val="24"/>
          <w:szCs w:val="24"/>
        </w:rPr>
      </w:pP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3300"/>
        <w:gridCol w:w="3300"/>
      </w:tblGrid>
      <w:tr w:rsidR="00F00894" w:rsidRPr="001E2194" w14:paraId="49917BF6" w14:textId="77777777" w:rsidTr="008D7EE8">
        <w:tc>
          <w:tcPr>
            <w:tcW w:w="26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1057AAF2" w14:textId="77777777" w:rsidR="00F00894" w:rsidRPr="001E2194" w:rsidRDefault="00F00894" w:rsidP="008D7EE8">
            <w:pPr>
              <w:rPr>
                <w:sz w:val="24"/>
                <w:szCs w:val="24"/>
              </w:rPr>
            </w:pPr>
            <w:r w:rsidRPr="001E2194">
              <w:rPr>
                <w:rFonts w:eastAsia="Arial"/>
                <w:b/>
                <w:bCs/>
                <w:color w:val="FFFFFF"/>
                <w:sz w:val="24"/>
                <w:szCs w:val="24"/>
              </w:rPr>
              <w:t>CRITÉRIO</w:t>
            </w:r>
          </w:p>
        </w:tc>
        <w:tc>
          <w:tcPr>
            <w:tcW w:w="33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0E45CCE0" w14:textId="77777777" w:rsidR="00F00894" w:rsidRPr="001E2194" w:rsidRDefault="00F00894" w:rsidP="008D7EE8">
            <w:pPr>
              <w:rPr>
                <w:sz w:val="24"/>
                <w:szCs w:val="24"/>
              </w:rPr>
            </w:pPr>
            <w:r w:rsidRPr="001E2194">
              <w:rPr>
                <w:rFonts w:eastAsia="Arial"/>
                <w:b/>
                <w:bCs/>
                <w:color w:val="FFFFFF"/>
                <w:sz w:val="24"/>
                <w:szCs w:val="24"/>
              </w:rPr>
              <w:t>FIAT MOBI 1.0</w:t>
            </w:r>
          </w:p>
        </w:tc>
        <w:tc>
          <w:tcPr>
            <w:tcW w:w="33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26D16161" w14:textId="77777777" w:rsidR="00F00894" w:rsidRPr="001E2194" w:rsidRDefault="00F00894" w:rsidP="008D7EE8">
            <w:pPr>
              <w:rPr>
                <w:sz w:val="24"/>
                <w:szCs w:val="24"/>
              </w:rPr>
            </w:pPr>
            <w:r w:rsidRPr="001E2194">
              <w:rPr>
                <w:rFonts w:eastAsia="Arial"/>
                <w:b/>
                <w:bCs/>
                <w:color w:val="FFFFFF"/>
                <w:sz w:val="24"/>
                <w:szCs w:val="24"/>
              </w:rPr>
              <w:t>RENAULT KWID 1.0 / VW UP! 1.0</w:t>
            </w:r>
          </w:p>
        </w:tc>
      </w:tr>
      <w:tr w:rsidR="00F00894" w:rsidRPr="001E2194" w14:paraId="394D6B0B" w14:textId="77777777" w:rsidTr="008D7EE8">
        <w:tc>
          <w:tcPr>
            <w:tcW w:w="2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D4D6F45" w14:textId="77777777" w:rsidR="00F00894" w:rsidRPr="001E2194" w:rsidRDefault="00F00894" w:rsidP="008D7EE8">
            <w:pPr>
              <w:rPr>
                <w:sz w:val="24"/>
                <w:szCs w:val="24"/>
              </w:rPr>
            </w:pPr>
            <w:r w:rsidRPr="001E2194">
              <w:rPr>
                <w:rFonts w:eastAsia="Arial"/>
                <w:color w:val="000000"/>
                <w:sz w:val="24"/>
                <w:szCs w:val="24"/>
              </w:rPr>
              <w:t>Categoria</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EB2A147" w14:textId="77777777" w:rsidR="00F00894" w:rsidRPr="001E2194" w:rsidRDefault="00F00894" w:rsidP="008D7EE8">
            <w:pPr>
              <w:rPr>
                <w:sz w:val="24"/>
                <w:szCs w:val="24"/>
              </w:rPr>
            </w:pPr>
            <w:r w:rsidRPr="001E2194">
              <w:rPr>
                <w:rFonts w:eastAsia="Arial"/>
                <w:color w:val="000000"/>
                <w:sz w:val="24"/>
                <w:szCs w:val="24"/>
              </w:rPr>
              <w:t>Hatch compacto 1.0</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5E1FA55" w14:textId="77777777" w:rsidR="00F00894" w:rsidRPr="001E2194" w:rsidRDefault="00F00894" w:rsidP="008D7EE8">
            <w:pPr>
              <w:rPr>
                <w:sz w:val="24"/>
                <w:szCs w:val="24"/>
              </w:rPr>
            </w:pPr>
            <w:r w:rsidRPr="001E2194">
              <w:rPr>
                <w:rFonts w:eastAsia="Arial"/>
                <w:color w:val="000000"/>
                <w:sz w:val="24"/>
                <w:szCs w:val="24"/>
              </w:rPr>
              <w:t>Hatch compacto 1.0</w:t>
            </w:r>
          </w:p>
        </w:tc>
      </w:tr>
      <w:tr w:rsidR="00F00894" w:rsidRPr="001E2194" w14:paraId="0E22E95C" w14:textId="77777777" w:rsidTr="008D7EE8">
        <w:tc>
          <w:tcPr>
            <w:tcW w:w="2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A104881" w14:textId="77777777" w:rsidR="00F00894" w:rsidRPr="001E2194" w:rsidRDefault="00F00894" w:rsidP="008D7EE8">
            <w:pPr>
              <w:rPr>
                <w:sz w:val="24"/>
                <w:szCs w:val="24"/>
              </w:rPr>
            </w:pPr>
            <w:r w:rsidRPr="001E2194">
              <w:rPr>
                <w:rFonts w:eastAsia="Arial"/>
                <w:color w:val="000000"/>
                <w:sz w:val="24"/>
                <w:szCs w:val="24"/>
              </w:rPr>
              <w:t>Motorização</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DBA6FF5" w14:textId="77777777" w:rsidR="00F00894" w:rsidRPr="001E2194" w:rsidRDefault="00F00894" w:rsidP="008D7EE8">
            <w:pPr>
              <w:rPr>
                <w:sz w:val="24"/>
                <w:szCs w:val="24"/>
              </w:rPr>
            </w:pPr>
            <w:r w:rsidRPr="001E2194">
              <w:rPr>
                <w:rFonts w:eastAsia="Arial"/>
                <w:color w:val="000000"/>
                <w:sz w:val="24"/>
                <w:szCs w:val="24"/>
              </w:rPr>
              <w:t>1.0 Fire Flex (bicomb.)</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465BD7B" w14:textId="77777777" w:rsidR="00F00894" w:rsidRPr="001E2194" w:rsidRDefault="00F00894" w:rsidP="008D7EE8">
            <w:pPr>
              <w:rPr>
                <w:sz w:val="24"/>
                <w:szCs w:val="24"/>
              </w:rPr>
            </w:pPr>
            <w:r w:rsidRPr="001E2194">
              <w:rPr>
                <w:rFonts w:eastAsia="Arial"/>
                <w:color w:val="000000"/>
                <w:sz w:val="24"/>
                <w:szCs w:val="24"/>
              </w:rPr>
              <w:t>1.0 SCe Flex / 1.0 MPI</w:t>
            </w:r>
          </w:p>
        </w:tc>
      </w:tr>
      <w:tr w:rsidR="00F00894" w:rsidRPr="001E2194" w14:paraId="6B4CB3E0" w14:textId="77777777" w:rsidTr="008D7EE8">
        <w:tc>
          <w:tcPr>
            <w:tcW w:w="2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C5F2172" w14:textId="77777777" w:rsidR="00F00894" w:rsidRPr="001E2194" w:rsidRDefault="00F00894" w:rsidP="008D7EE8">
            <w:pPr>
              <w:rPr>
                <w:sz w:val="24"/>
                <w:szCs w:val="24"/>
              </w:rPr>
            </w:pPr>
            <w:r w:rsidRPr="001E2194">
              <w:rPr>
                <w:rFonts w:eastAsia="Arial"/>
                <w:color w:val="000000"/>
                <w:sz w:val="24"/>
                <w:szCs w:val="24"/>
              </w:rPr>
              <w:t>Portas</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8930701" w14:textId="77777777" w:rsidR="00F00894" w:rsidRPr="001E2194" w:rsidRDefault="00F00894" w:rsidP="008D7EE8">
            <w:pPr>
              <w:rPr>
                <w:sz w:val="24"/>
                <w:szCs w:val="24"/>
              </w:rPr>
            </w:pPr>
            <w:r w:rsidRPr="001E2194">
              <w:rPr>
                <w:rFonts w:eastAsia="Arial"/>
                <w:color w:val="000000"/>
                <w:sz w:val="24"/>
                <w:szCs w:val="24"/>
              </w:rPr>
              <w:t>4 portas</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B807D1D" w14:textId="77777777" w:rsidR="00F00894" w:rsidRPr="001E2194" w:rsidRDefault="00F00894" w:rsidP="008D7EE8">
            <w:pPr>
              <w:rPr>
                <w:sz w:val="24"/>
                <w:szCs w:val="24"/>
              </w:rPr>
            </w:pPr>
            <w:r w:rsidRPr="001E2194">
              <w:rPr>
                <w:rFonts w:eastAsia="Arial"/>
                <w:color w:val="000000"/>
                <w:sz w:val="24"/>
                <w:szCs w:val="24"/>
              </w:rPr>
              <w:t>4 portas</w:t>
            </w:r>
          </w:p>
        </w:tc>
      </w:tr>
      <w:tr w:rsidR="00F00894" w:rsidRPr="001E2194" w14:paraId="0E1F2B80" w14:textId="77777777" w:rsidTr="008D7EE8">
        <w:tc>
          <w:tcPr>
            <w:tcW w:w="2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89D7941" w14:textId="77777777" w:rsidR="00F00894" w:rsidRPr="001E2194" w:rsidRDefault="00F00894" w:rsidP="008D7EE8">
            <w:pPr>
              <w:rPr>
                <w:sz w:val="24"/>
                <w:szCs w:val="24"/>
              </w:rPr>
            </w:pPr>
            <w:r w:rsidRPr="001E2194">
              <w:rPr>
                <w:rFonts w:eastAsia="Arial"/>
                <w:color w:val="000000"/>
                <w:sz w:val="24"/>
                <w:szCs w:val="24"/>
              </w:rPr>
              <w:t>Preço médio de mercado</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C41AD92" w14:textId="77777777" w:rsidR="00F00894" w:rsidRPr="001E2194" w:rsidRDefault="00F00894" w:rsidP="008D7EE8">
            <w:pPr>
              <w:rPr>
                <w:sz w:val="24"/>
                <w:szCs w:val="24"/>
              </w:rPr>
            </w:pPr>
            <w:r w:rsidRPr="001E2194">
              <w:rPr>
                <w:rFonts w:ascii="Segoe UI Symbol" w:eastAsia="Arial" w:hAnsi="Segoe UI Symbol" w:cs="Segoe UI Symbol"/>
                <w:color w:val="000000"/>
                <w:sz w:val="24"/>
                <w:szCs w:val="24"/>
              </w:rPr>
              <w:t>✔</w:t>
            </w:r>
            <w:r w:rsidRPr="001E2194">
              <w:rPr>
                <w:rFonts w:eastAsia="Arial"/>
                <w:color w:val="000000"/>
                <w:sz w:val="24"/>
                <w:szCs w:val="24"/>
              </w:rPr>
              <w:t xml:space="preserve"> Menor ou equivalente</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EAC96BB" w14:textId="77777777" w:rsidR="00F00894" w:rsidRPr="001E2194" w:rsidRDefault="00F00894" w:rsidP="008D7EE8">
            <w:pPr>
              <w:rPr>
                <w:sz w:val="24"/>
                <w:szCs w:val="24"/>
              </w:rPr>
            </w:pPr>
            <w:r w:rsidRPr="001E2194">
              <w:rPr>
                <w:rFonts w:eastAsia="Arial"/>
                <w:color w:val="000000"/>
                <w:sz w:val="24"/>
                <w:szCs w:val="24"/>
              </w:rPr>
              <w:t>Equivalente ou superior</w:t>
            </w:r>
          </w:p>
        </w:tc>
      </w:tr>
      <w:tr w:rsidR="00F00894" w:rsidRPr="001E2194" w14:paraId="12D606C1" w14:textId="77777777" w:rsidTr="008D7EE8">
        <w:tc>
          <w:tcPr>
            <w:tcW w:w="2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CD47D61" w14:textId="77777777" w:rsidR="00F00894" w:rsidRPr="001E2194" w:rsidRDefault="00F00894" w:rsidP="008D7EE8">
            <w:pPr>
              <w:rPr>
                <w:sz w:val="24"/>
                <w:szCs w:val="24"/>
              </w:rPr>
            </w:pPr>
            <w:r w:rsidRPr="001E2194">
              <w:rPr>
                <w:rFonts w:eastAsia="Arial"/>
                <w:color w:val="000000"/>
                <w:sz w:val="24"/>
                <w:szCs w:val="24"/>
              </w:rPr>
              <w:t>Rede de assistência — região</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EDACEB3" w14:textId="77777777" w:rsidR="00F00894" w:rsidRPr="001E2194" w:rsidRDefault="00F00894" w:rsidP="008D7EE8">
            <w:pPr>
              <w:rPr>
                <w:sz w:val="24"/>
                <w:szCs w:val="24"/>
              </w:rPr>
            </w:pPr>
            <w:r w:rsidRPr="001E2194">
              <w:rPr>
                <w:rFonts w:ascii="Segoe UI Symbol" w:eastAsia="Arial" w:hAnsi="Segoe UI Symbol" w:cs="Segoe UI Symbol"/>
                <w:color w:val="000000"/>
                <w:sz w:val="24"/>
                <w:szCs w:val="24"/>
              </w:rPr>
              <w:t>✔</w:t>
            </w:r>
            <w:r w:rsidRPr="001E2194">
              <w:rPr>
                <w:rFonts w:eastAsia="Arial"/>
                <w:color w:val="000000"/>
                <w:sz w:val="24"/>
                <w:szCs w:val="24"/>
              </w:rPr>
              <w:t xml:space="preserve"> Presente na região</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B38886A" w14:textId="77777777" w:rsidR="00F00894" w:rsidRPr="001E2194" w:rsidRDefault="00F00894" w:rsidP="008D7EE8">
            <w:pPr>
              <w:rPr>
                <w:sz w:val="24"/>
                <w:szCs w:val="24"/>
              </w:rPr>
            </w:pPr>
            <w:r>
              <w:rPr>
                <w:rFonts w:eastAsia="Arial"/>
                <w:color w:val="000000"/>
                <w:sz w:val="24"/>
                <w:szCs w:val="24"/>
              </w:rPr>
              <w:t>Somente VW</w:t>
            </w:r>
          </w:p>
        </w:tc>
      </w:tr>
      <w:tr w:rsidR="00F00894" w:rsidRPr="001E2194" w14:paraId="7F3B7BAD" w14:textId="77777777" w:rsidTr="008D7EE8">
        <w:tc>
          <w:tcPr>
            <w:tcW w:w="2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7CDCF17" w14:textId="77777777" w:rsidR="00F00894" w:rsidRPr="001E2194" w:rsidRDefault="00F00894" w:rsidP="008D7EE8">
            <w:pPr>
              <w:rPr>
                <w:sz w:val="24"/>
                <w:szCs w:val="24"/>
              </w:rPr>
            </w:pPr>
            <w:r w:rsidRPr="001E2194">
              <w:rPr>
                <w:rFonts w:eastAsia="Arial"/>
                <w:color w:val="000000"/>
                <w:sz w:val="24"/>
                <w:szCs w:val="24"/>
              </w:rPr>
              <w:t>Consumo INMETRO (cidade)</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D8E68F0" w14:textId="77777777" w:rsidR="00F00894" w:rsidRPr="001E2194" w:rsidRDefault="00F00894" w:rsidP="008D7EE8">
            <w:pPr>
              <w:rPr>
                <w:sz w:val="24"/>
                <w:szCs w:val="24"/>
              </w:rPr>
            </w:pPr>
            <w:r w:rsidRPr="001E2194">
              <w:rPr>
                <w:rFonts w:ascii="Segoe UI Symbol" w:eastAsia="Arial" w:hAnsi="Segoe UI Symbol" w:cs="Segoe UI Symbol"/>
                <w:color w:val="000000"/>
                <w:sz w:val="24"/>
                <w:szCs w:val="24"/>
              </w:rPr>
              <w:t>✔</w:t>
            </w:r>
            <w:r w:rsidRPr="001E2194">
              <w:rPr>
                <w:rFonts w:eastAsia="Arial"/>
                <w:color w:val="000000"/>
                <w:sz w:val="24"/>
                <w:szCs w:val="24"/>
              </w:rPr>
              <w:t xml:space="preserve"> Referência na categoria</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B5CB940" w14:textId="77777777" w:rsidR="00F00894" w:rsidRPr="001E2194" w:rsidRDefault="00F00894" w:rsidP="008D7EE8">
            <w:pPr>
              <w:rPr>
                <w:sz w:val="24"/>
                <w:szCs w:val="24"/>
              </w:rPr>
            </w:pPr>
            <w:r w:rsidRPr="001E2194">
              <w:rPr>
                <w:rFonts w:eastAsia="Arial"/>
                <w:color w:val="000000"/>
                <w:sz w:val="24"/>
                <w:szCs w:val="24"/>
              </w:rPr>
              <w:t>Semelhante</w:t>
            </w:r>
          </w:p>
        </w:tc>
      </w:tr>
      <w:tr w:rsidR="00F00894" w:rsidRPr="001E2194" w14:paraId="4E9DFDA0" w14:textId="77777777" w:rsidTr="008D7EE8">
        <w:tc>
          <w:tcPr>
            <w:tcW w:w="2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8049B3A" w14:textId="77777777" w:rsidR="00F00894" w:rsidRPr="001E2194" w:rsidRDefault="00F00894" w:rsidP="008D7EE8">
            <w:pPr>
              <w:rPr>
                <w:sz w:val="24"/>
                <w:szCs w:val="24"/>
              </w:rPr>
            </w:pPr>
            <w:r w:rsidRPr="001E2194">
              <w:rPr>
                <w:rFonts w:eastAsia="Arial"/>
                <w:color w:val="000000"/>
                <w:sz w:val="24"/>
                <w:szCs w:val="24"/>
              </w:rPr>
              <w:t>Disponibilidade imediata</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3C3D1D1" w14:textId="77777777" w:rsidR="00F00894" w:rsidRPr="001E2194" w:rsidRDefault="00F00894" w:rsidP="008D7EE8">
            <w:pPr>
              <w:rPr>
                <w:sz w:val="24"/>
                <w:szCs w:val="24"/>
              </w:rPr>
            </w:pPr>
            <w:r w:rsidRPr="001E2194">
              <w:rPr>
                <w:rFonts w:ascii="Segoe UI Symbol" w:eastAsia="Arial" w:hAnsi="Segoe UI Symbol" w:cs="Segoe UI Symbol"/>
                <w:color w:val="000000"/>
                <w:sz w:val="24"/>
                <w:szCs w:val="24"/>
              </w:rPr>
              <w:t>✔</w:t>
            </w:r>
            <w:r w:rsidRPr="001E2194">
              <w:rPr>
                <w:rFonts w:eastAsia="Arial"/>
                <w:color w:val="000000"/>
                <w:sz w:val="24"/>
                <w:szCs w:val="24"/>
              </w:rPr>
              <w:t xml:space="preserve"> Alta (ampla distribuição)</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551F49" w14:textId="77777777" w:rsidR="00F00894" w:rsidRPr="001E2194" w:rsidRDefault="00F00894" w:rsidP="008D7EE8">
            <w:pPr>
              <w:rPr>
                <w:sz w:val="24"/>
                <w:szCs w:val="24"/>
              </w:rPr>
            </w:pPr>
            <w:r w:rsidRPr="001E2194">
              <w:rPr>
                <w:rFonts w:eastAsia="Arial"/>
                <w:color w:val="000000"/>
                <w:sz w:val="24"/>
                <w:szCs w:val="24"/>
              </w:rPr>
              <w:t>Média</w:t>
            </w:r>
          </w:p>
        </w:tc>
      </w:tr>
      <w:tr w:rsidR="00F00894" w:rsidRPr="001E2194" w14:paraId="704C8F51" w14:textId="77777777" w:rsidTr="008D7EE8">
        <w:tc>
          <w:tcPr>
            <w:tcW w:w="2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E17AF41" w14:textId="77777777" w:rsidR="00F00894" w:rsidRPr="001E2194" w:rsidRDefault="00F00894" w:rsidP="008D7EE8">
            <w:pPr>
              <w:rPr>
                <w:sz w:val="24"/>
                <w:szCs w:val="24"/>
              </w:rPr>
            </w:pPr>
            <w:r w:rsidRPr="001E2194">
              <w:rPr>
                <w:rFonts w:eastAsia="Arial"/>
                <w:color w:val="000000"/>
                <w:sz w:val="24"/>
                <w:szCs w:val="24"/>
              </w:rPr>
              <w:t>Conclusão</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DAB1913" w14:textId="77777777" w:rsidR="00F00894" w:rsidRPr="001E2194" w:rsidRDefault="00F00894" w:rsidP="008D7EE8">
            <w:pPr>
              <w:rPr>
                <w:sz w:val="24"/>
                <w:szCs w:val="24"/>
              </w:rPr>
            </w:pPr>
            <w:r w:rsidRPr="001E2194">
              <w:rPr>
                <w:rFonts w:ascii="Segoe UI Symbol" w:eastAsia="Arial" w:hAnsi="Segoe UI Symbol" w:cs="Segoe UI Symbol"/>
                <w:color w:val="000000"/>
                <w:sz w:val="24"/>
                <w:szCs w:val="24"/>
              </w:rPr>
              <w:t>✔</w:t>
            </w:r>
            <w:r w:rsidRPr="001E2194">
              <w:rPr>
                <w:rFonts w:eastAsia="Arial"/>
                <w:color w:val="000000"/>
                <w:sz w:val="24"/>
                <w:szCs w:val="24"/>
              </w:rPr>
              <w:t xml:space="preserve"> INDICADO</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7ED93D0" w14:textId="77777777" w:rsidR="00F00894" w:rsidRPr="001E2194" w:rsidRDefault="00F00894" w:rsidP="008D7EE8">
            <w:pPr>
              <w:rPr>
                <w:sz w:val="24"/>
                <w:szCs w:val="24"/>
              </w:rPr>
            </w:pPr>
            <w:r w:rsidRPr="001E2194">
              <w:rPr>
                <w:rFonts w:eastAsia="Arial"/>
                <w:color w:val="000000"/>
                <w:sz w:val="24"/>
                <w:szCs w:val="24"/>
              </w:rPr>
              <w:t>Não indicado para os fins deste processo</w:t>
            </w:r>
          </w:p>
        </w:tc>
      </w:tr>
    </w:tbl>
    <w:p w14:paraId="442300E6" w14:textId="77777777" w:rsidR="00F00894" w:rsidRPr="001E2194" w:rsidRDefault="00F00894" w:rsidP="00F00894">
      <w:pPr>
        <w:spacing w:before="100"/>
        <w:rPr>
          <w:sz w:val="24"/>
          <w:szCs w:val="24"/>
        </w:rPr>
      </w:pPr>
    </w:p>
    <w:p w14:paraId="0DE655BE" w14:textId="77777777" w:rsidR="00F00894" w:rsidRPr="001E2194" w:rsidRDefault="00F00894" w:rsidP="00F00894">
      <w:pPr>
        <w:spacing w:before="80" w:after="80"/>
        <w:jc w:val="both"/>
        <w:rPr>
          <w:sz w:val="24"/>
          <w:szCs w:val="24"/>
        </w:rPr>
      </w:pPr>
      <w:r w:rsidRPr="001E2194">
        <w:rPr>
          <w:rFonts w:eastAsia="Arial"/>
          <w:sz w:val="24"/>
          <w:szCs w:val="24"/>
        </w:rPr>
        <w:t>O quadro acima demonstra que a indicação do FIAT MOBI não implica exclusão indevida de concorrentes, mas sim seleção fundamentada do modelo que melhor atende, de forma simultânea, aos critérios de economicidade, disponibilidade de assistência técnica e conformidade com as exigências do instrumento de repasse da Emenda Parlamentar.</w:t>
      </w:r>
    </w:p>
    <w:p w14:paraId="587419DC" w14:textId="77777777" w:rsidR="00F00894" w:rsidRPr="001E2194" w:rsidRDefault="00F00894" w:rsidP="00F00894">
      <w:pPr>
        <w:spacing w:before="80" w:after="80"/>
        <w:jc w:val="both"/>
        <w:rPr>
          <w:rFonts w:eastAsia="Arial"/>
          <w:sz w:val="24"/>
          <w:szCs w:val="24"/>
        </w:rPr>
      </w:pPr>
    </w:p>
    <w:p w14:paraId="791103D4" w14:textId="77777777" w:rsidR="00F00894" w:rsidRPr="001E2194" w:rsidRDefault="00F00894" w:rsidP="00F00894">
      <w:pPr>
        <w:spacing w:before="80" w:after="80"/>
        <w:jc w:val="both"/>
        <w:rPr>
          <w:rFonts w:eastAsia="Arial"/>
          <w:sz w:val="24"/>
          <w:szCs w:val="24"/>
        </w:rPr>
      </w:pPr>
      <w:r w:rsidRPr="001E2194">
        <w:rPr>
          <w:rFonts w:eastAsia="Arial"/>
          <w:sz w:val="24"/>
          <w:szCs w:val="24"/>
        </w:rPr>
        <w:t>Ressalta-se que a indicação de marca/modelo serve apenas como referência de qualidade e especificação, sendo admitida, nos termos do art. 41, § 1º, in fine, da Lei nº 14.133/2021, a oferta de produto similar ou equivalente por qualquer fornecedor, desde que demonstrada a equivalência técnica com o modelo de referência.</w:t>
      </w:r>
    </w:p>
    <w:p w14:paraId="1CCCE656" w14:textId="77777777" w:rsidR="00F00894" w:rsidRPr="001E2194" w:rsidRDefault="00F00894" w:rsidP="00F00894">
      <w:pPr>
        <w:spacing w:before="80" w:after="80"/>
        <w:jc w:val="both"/>
        <w:rPr>
          <w:rFonts w:eastAsia="Arial"/>
          <w:sz w:val="24"/>
          <w:szCs w:val="24"/>
        </w:rPr>
      </w:pPr>
    </w:p>
    <w:p w14:paraId="7BAD30B4" w14:textId="77777777" w:rsidR="00F00894" w:rsidRPr="001E2194" w:rsidRDefault="00F00894" w:rsidP="00F00894">
      <w:pPr>
        <w:tabs>
          <w:tab w:val="left" w:pos="9000"/>
        </w:tabs>
        <w:spacing w:before="20" w:after="20"/>
        <w:jc w:val="right"/>
        <w:rPr>
          <w:bCs/>
          <w:sz w:val="24"/>
          <w:szCs w:val="24"/>
        </w:rPr>
      </w:pPr>
      <w:r w:rsidRPr="001E2194">
        <w:rPr>
          <w:bCs/>
          <w:sz w:val="24"/>
          <w:szCs w:val="24"/>
        </w:rPr>
        <w:t xml:space="preserve">Alto Araguaia-MT, </w:t>
      </w:r>
      <w:r>
        <w:rPr>
          <w:bCs/>
          <w:sz w:val="24"/>
          <w:szCs w:val="24"/>
        </w:rPr>
        <w:t>01 de junho de 2026</w:t>
      </w:r>
    </w:p>
    <w:p w14:paraId="3E3263D3" w14:textId="77777777" w:rsidR="00F00894" w:rsidRPr="001E2194" w:rsidRDefault="00F00894" w:rsidP="00F00894">
      <w:pPr>
        <w:tabs>
          <w:tab w:val="left" w:pos="9000"/>
        </w:tabs>
        <w:spacing w:before="20" w:after="20"/>
        <w:jc w:val="center"/>
        <w:rPr>
          <w:bCs/>
          <w:sz w:val="24"/>
          <w:szCs w:val="24"/>
        </w:rPr>
      </w:pPr>
    </w:p>
    <w:p w14:paraId="2E2C6800" w14:textId="77777777" w:rsidR="00F00894" w:rsidRPr="001E2194" w:rsidRDefault="00F00894" w:rsidP="00F00894">
      <w:pPr>
        <w:tabs>
          <w:tab w:val="left" w:pos="9000"/>
        </w:tabs>
        <w:spacing w:before="20" w:after="20"/>
        <w:rPr>
          <w:bCs/>
          <w:sz w:val="24"/>
          <w:szCs w:val="24"/>
        </w:rPr>
      </w:pPr>
    </w:p>
    <w:p w14:paraId="789E9360" w14:textId="77777777" w:rsidR="00F00894" w:rsidRPr="001E2194" w:rsidRDefault="00F00894" w:rsidP="00F00894">
      <w:pPr>
        <w:tabs>
          <w:tab w:val="left" w:pos="9000"/>
        </w:tabs>
        <w:spacing w:before="20" w:after="20"/>
        <w:jc w:val="center"/>
        <w:rPr>
          <w:bCs/>
          <w:sz w:val="24"/>
          <w:szCs w:val="24"/>
        </w:rPr>
      </w:pPr>
      <w:r w:rsidRPr="001E2194">
        <w:rPr>
          <w:bCs/>
          <w:sz w:val="24"/>
          <w:szCs w:val="24"/>
        </w:rPr>
        <w:t>____________________________</w:t>
      </w:r>
    </w:p>
    <w:p w14:paraId="7688BFBC" w14:textId="77777777" w:rsidR="00F00894" w:rsidRPr="001E2194" w:rsidRDefault="00F00894" w:rsidP="00F00894">
      <w:pPr>
        <w:spacing w:before="20" w:after="20"/>
        <w:jc w:val="center"/>
        <w:rPr>
          <w:b/>
          <w:color w:val="000000"/>
          <w:sz w:val="24"/>
          <w:szCs w:val="24"/>
          <w:shd w:val="clear" w:color="auto" w:fill="FFFFFF"/>
        </w:rPr>
      </w:pPr>
      <w:r w:rsidRPr="001E2194">
        <w:rPr>
          <w:b/>
          <w:color w:val="000000"/>
          <w:sz w:val="24"/>
          <w:szCs w:val="24"/>
          <w:shd w:val="clear" w:color="auto" w:fill="FFFFFF"/>
        </w:rPr>
        <w:t>PAULO ROBERTOBERLIM PERES</w:t>
      </w:r>
    </w:p>
    <w:p w14:paraId="773084DB" w14:textId="77777777" w:rsidR="00F00894" w:rsidRPr="001E2194" w:rsidRDefault="00F00894" w:rsidP="00F00894">
      <w:pPr>
        <w:spacing w:before="20" w:after="20"/>
        <w:jc w:val="center"/>
        <w:rPr>
          <w:b/>
          <w:sz w:val="24"/>
          <w:szCs w:val="24"/>
        </w:rPr>
      </w:pPr>
      <w:r w:rsidRPr="001E2194">
        <w:rPr>
          <w:b/>
          <w:sz w:val="24"/>
          <w:szCs w:val="24"/>
        </w:rPr>
        <w:t xml:space="preserve">Secretário Municipal de Administração </w:t>
      </w:r>
    </w:p>
    <w:p w14:paraId="188C0DE5" w14:textId="77777777" w:rsidR="00B81AEC" w:rsidRDefault="00B81AEC" w:rsidP="0048625F">
      <w:pPr>
        <w:ind w:right="-7"/>
        <w:jc w:val="center"/>
        <w:rPr>
          <w:b/>
          <w:sz w:val="24"/>
          <w:szCs w:val="24"/>
        </w:rPr>
      </w:pPr>
    </w:p>
    <w:p w14:paraId="54289D61" w14:textId="77777777" w:rsidR="00B81AEC" w:rsidRDefault="00B81AEC" w:rsidP="0048625F">
      <w:pPr>
        <w:ind w:right="-7"/>
        <w:jc w:val="center"/>
        <w:rPr>
          <w:b/>
          <w:sz w:val="24"/>
          <w:szCs w:val="24"/>
        </w:rPr>
      </w:pPr>
    </w:p>
    <w:p w14:paraId="384A43E3" w14:textId="77777777" w:rsidR="00B81AEC" w:rsidRDefault="00B81AEC" w:rsidP="0048625F">
      <w:pPr>
        <w:ind w:right="-7"/>
        <w:jc w:val="center"/>
        <w:rPr>
          <w:b/>
          <w:sz w:val="24"/>
          <w:szCs w:val="24"/>
        </w:rPr>
      </w:pPr>
    </w:p>
    <w:p w14:paraId="6FCAE62F" w14:textId="77777777" w:rsidR="00B81AEC" w:rsidRDefault="00B81AEC" w:rsidP="0048625F">
      <w:pPr>
        <w:ind w:right="-7"/>
        <w:jc w:val="center"/>
        <w:rPr>
          <w:b/>
          <w:sz w:val="24"/>
          <w:szCs w:val="24"/>
        </w:rPr>
      </w:pPr>
    </w:p>
    <w:p w14:paraId="128EFF0D" w14:textId="77777777" w:rsidR="00B81AEC" w:rsidRDefault="00B81AEC" w:rsidP="0048625F">
      <w:pPr>
        <w:ind w:right="-7"/>
        <w:jc w:val="center"/>
        <w:rPr>
          <w:b/>
          <w:sz w:val="24"/>
          <w:szCs w:val="24"/>
        </w:rPr>
      </w:pPr>
    </w:p>
    <w:p w14:paraId="0054E98F" w14:textId="77777777" w:rsidR="00B81AEC" w:rsidRDefault="00B81AEC" w:rsidP="0048625F">
      <w:pPr>
        <w:ind w:right="-7"/>
        <w:jc w:val="center"/>
        <w:rPr>
          <w:b/>
          <w:sz w:val="24"/>
          <w:szCs w:val="24"/>
        </w:rPr>
      </w:pPr>
    </w:p>
    <w:p w14:paraId="5097BB17" w14:textId="77777777" w:rsidR="00B81AEC" w:rsidRDefault="00B81AEC" w:rsidP="0048625F">
      <w:pPr>
        <w:ind w:right="-7"/>
        <w:jc w:val="center"/>
        <w:rPr>
          <w:b/>
          <w:sz w:val="24"/>
          <w:szCs w:val="24"/>
        </w:rPr>
      </w:pPr>
    </w:p>
    <w:p w14:paraId="2D9B11C7" w14:textId="77777777" w:rsidR="00B81AEC" w:rsidRDefault="00B81AEC" w:rsidP="0048625F">
      <w:pPr>
        <w:ind w:right="-7"/>
        <w:jc w:val="center"/>
        <w:rPr>
          <w:b/>
          <w:sz w:val="24"/>
          <w:szCs w:val="24"/>
        </w:rPr>
      </w:pPr>
    </w:p>
    <w:p w14:paraId="4374180E" w14:textId="77777777" w:rsidR="00B81AEC" w:rsidRDefault="00B81AEC" w:rsidP="0048625F">
      <w:pPr>
        <w:ind w:right="-7"/>
        <w:jc w:val="center"/>
        <w:rPr>
          <w:b/>
          <w:sz w:val="24"/>
          <w:szCs w:val="24"/>
        </w:rPr>
      </w:pPr>
    </w:p>
    <w:p w14:paraId="3D7CDFD8" w14:textId="77777777" w:rsidR="00B81AEC" w:rsidRDefault="00B81AEC" w:rsidP="0048625F">
      <w:pPr>
        <w:ind w:right="-7"/>
        <w:jc w:val="center"/>
        <w:rPr>
          <w:b/>
          <w:sz w:val="24"/>
          <w:szCs w:val="24"/>
        </w:rPr>
      </w:pPr>
    </w:p>
    <w:p w14:paraId="0A2DAFBF" w14:textId="77777777" w:rsidR="00B81AEC" w:rsidRDefault="00B81AEC" w:rsidP="0048625F">
      <w:pPr>
        <w:ind w:right="-7"/>
        <w:jc w:val="center"/>
        <w:rPr>
          <w:b/>
          <w:sz w:val="24"/>
          <w:szCs w:val="24"/>
        </w:rPr>
      </w:pPr>
    </w:p>
    <w:p w14:paraId="626E77FA" w14:textId="77777777" w:rsidR="00B81AEC" w:rsidRDefault="00B81AEC" w:rsidP="0048625F">
      <w:pPr>
        <w:ind w:right="-7"/>
        <w:jc w:val="center"/>
        <w:rPr>
          <w:b/>
          <w:sz w:val="24"/>
          <w:szCs w:val="24"/>
        </w:rPr>
      </w:pPr>
    </w:p>
    <w:p w14:paraId="14849CD4" w14:textId="77777777" w:rsidR="00B81AEC" w:rsidRDefault="00B81AEC" w:rsidP="0048625F">
      <w:pPr>
        <w:ind w:right="-7"/>
        <w:jc w:val="center"/>
        <w:rPr>
          <w:b/>
          <w:sz w:val="24"/>
          <w:szCs w:val="24"/>
        </w:rPr>
      </w:pPr>
    </w:p>
    <w:p w14:paraId="7B398941" w14:textId="62F0F73F" w:rsidR="00B81AEC" w:rsidRDefault="00B81AEC" w:rsidP="0048625F">
      <w:pPr>
        <w:ind w:right="-7"/>
        <w:jc w:val="center"/>
        <w:rPr>
          <w:b/>
          <w:sz w:val="24"/>
          <w:szCs w:val="24"/>
        </w:rPr>
      </w:pPr>
    </w:p>
    <w:p w14:paraId="514A2831" w14:textId="24F4C6C1" w:rsidR="00F00894" w:rsidRDefault="00F00894" w:rsidP="0048625F">
      <w:pPr>
        <w:ind w:right="-7"/>
        <w:jc w:val="center"/>
        <w:rPr>
          <w:b/>
          <w:sz w:val="24"/>
          <w:szCs w:val="24"/>
        </w:rPr>
      </w:pPr>
    </w:p>
    <w:p w14:paraId="5D79A39E" w14:textId="1E86C582" w:rsidR="00F00894" w:rsidRDefault="00F00894" w:rsidP="0048625F">
      <w:pPr>
        <w:ind w:right="-7"/>
        <w:jc w:val="center"/>
        <w:rPr>
          <w:b/>
          <w:sz w:val="24"/>
          <w:szCs w:val="24"/>
        </w:rPr>
      </w:pPr>
    </w:p>
    <w:p w14:paraId="3353CF4A" w14:textId="3144132A" w:rsidR="00F00894" w:rsidRDefault="00F00894" w:rsidP="0048625F">
      <w:pPr>
        <w:ind w:right="-7"/>
        <w:jc w:val="center"/>
        <w:rPr>
          <w:b/>
          <w:sz w:val="24"/>
          <w:szCs w:val="24"/>
        </w:rPr>
      </w:pPr>
    </w:p>
    <w:p w14:paraId="1B9FFE76" w14:textId="63F1C44A" w:rsidR="00F00894" w:rsidRDefault="00F00894" w:rsidP="0048625F">
      <w:pPr>
        <w:ind w:right="-7"/>
        <w:jc w:val="center"/>
        <w:rPr>
          <w:b/>
          <w:sz w:val="24"/>
          <w:szCs w:val="24"/>
        </w:rPr>
      </w:pPr>
    </w:p>
    <w:p w14:paraId="4D043967" w14:textId="361AFB30" w:rsidR="00F00894" w:rsidRDefault="00F00894" w:rsidP="0048625F">
      <w:pPr>
        <w:ind w:right="-7"/>
        <w:jc w:val="center"/>
        <w:rPr>
          <w:b/>
          <w:sz w:val="24"/>
          <w:szCs w:val="24"/>
        </w:rPr>
      </w:pPr>
    </w:p>
    <w:p w14:paraId="442320F3" w14:textId="12B3F32E" w:rsidR="00F00894" w:rsidRDefault="00F00894" w:rsidP="0048625F">
      <w:pPr>
        <w:ind w:right="-7"/>
        <w:jc w:val="center"/>
        <w:rPr>
          <w:b/>
          <w:sz w:val="24"/>
          <w:szCs w:val="24"/>
        </w:rPr>
      </w:pPr>
    </w:p>
    <w:p w14:paraId="1C84EA94" w14:textId="3227F274" w:rsidR="00F00894" w:rsidRDefault="00F00894" w:rsidP="0048625F">
      <w:pPr>
        <w:ind w:right="-7"/>
        <w:jc w:val="center"/>
        <w:rPr>
          <w:b/>
          <w:sz w:val="24"/>
          <w:szCs w:val="24"/>
        </w:rPr>
      </w:pPr>
    </w:p>
    <w:p w14:paraId="418D18F1" w14:textId="5D02B65B" w:rsidR="00F00894" w:rsidRDefault="00F00894" w:rsidP="0048625F">
      <w:pPr>
        <w:ind w:right="-7"/>
        <w:jc w:val="center"/>
        <w:rPr>
          <w:b/>
          <w:sz w:val="24"/>
          <w:szCs w:val="24"/>
        </w:rPr>
      </w:pPr>
    </w:p>
    <w:p w14:paraId="4C1AB4F9" w14:textId="379D8E39" w:rsidR="00F00894" w:rsidRDefault="00F00894" w:rsidP="0048625F">
      <w:pPr>
        <w:ind w:right="-7"/>
        <w:jc w:val="center"/>
        <w:rPr>
          <w:b/>
          <w:sz w:val="24"/>
          <w:szCs w:val="24"/>
        </w:rPr>
      </w:pPr>
    </w:p>
    <w:p w14:paraId="3265EB69" w14:textId="0B04F8A9" w:rsidR="00F00894" w:rsidRDefault="00F00894" w:rsidP="0048625F">
      <w:pPr>
        <w:ind w:right="-7"/>
        <w:jc w:val="center"/>
        <w:rPr>
          <w:b/>
          <w:sz w:val="24"/>
          <w:szCs w:val="24"/>
        </w:rPr>
      </w:pPr>
    </w:p>
    <w:p w14:paraId="58C412E1" w14:textId="7515375F" w:rsidR="00F00894" w:rsidRDefault="00F00894" w:rsidP="0048625F">
      <w:pPr>
        <w:ind w:right="-7"/>
        <w:jc w:val="center"/>
        <w:rPr>
          <w:b/>
          <w:sz w:val="24"/>
          <w:szCs w:val="24"/>
        </w:rPr>
      </w:pPr>
    </w:p>
    <w:p w14:paraId="49FA3E75" w14:textId="203AED97" w:rsidR="00F00894" w:rsidRDefault="00F00894" w:rsidP="0048625F">
      <w:pPr>
        <w:ind w:right="-7"/>
        <w:jc w:val="center"/>
        <w:rPr>
          <w:b/>
          <w:sz w:val="24"/>
          <w:szCs w:val="24"/>
        </w:rPr>
      </w:pPr>
    </w:p>
    <w:p w14:paraId="0FB98097" w14:textId="5A86E650" w:rsidR="00F00894" w:rsidRDefault="00F00894" w:rsidP="0048625F">
      <w:pPr>
        <w:ind w:right="-7"/>
        <w:jc w:val="center"/>
        <w:rPr>
          <w:b/>
          <w:sz w:val="24"/>
          <w:szCs w:val="24"/>
        </w:rPr>
      </w:pPr>
    </w:p>
    <w:p w14:paraId="043E7384" w14:textId="77777777" w:rsidR="00F00894" w:rsidRDefault="00F00894" w:rsidP="0048625F">
      <w:pPr>
        <w:ind w:right="-7"/>
        <w:jc w:val="center"/>
        <w:rPr>
          <w:b/>
          <w:sz w:val="24"/>
          <w:szCs w:val="24"/>
        </w:rPr>
      </w:pPr>
    </w:p>
    <w:p w14:paraId="40E2FF4C" w14:textId="77777777" w:rsidR="00B81AEC" w:rsidRDefault="00B81AEC" w:rsidP="0048625F">
      <w:pPr>
        <w:ind w:right="-7"/>
        <w:jc w:val="center"/>
        <w:rPr>
          <w:b/>
          <w:sz w:val="24"/>
          <w:szCs w:val="24"/>
        </w:rPr>
      </w:pPr>
    </w:p>
    <w:p w14:paraId="560A06DA" w14:textId="77777777" w:rsidR="00B81AEC" w:rsidRDefault="00B81AEC" w:rsidP="0048625F">
      <w:pPr>
        <w:ind w:right="-7"/>
        <w:jc w:val="center"/>
        <w:rPr>
          <w:b/>
          <w:sz w:val="24"/>
          <w:szCs w:val="24"/>
        </w:rPr>
      </w:pPr>
    </w:p>
    <w:p w14:paraId="056EEAA0" w14:textId="784FAB5A" w:rsidR="00101E40" w:rsidRPr="0048625F" w:rsidRDefault="007F06C0" w:rsidP="00B81AEC">
      <w:pPr>
        <w:ind w:right="-7"/>
        <w:jc w:val="center"/>
        <w:rPr>
          <w:b/>
          <w:sz w:val="24"/>
          <w:szCs w:val="24"/>
        </w:rPr>
      </w:pPr>
      <w:r w:rsidRPr="0048625F">
        <w:rPr>
          <w:b/>
          <w:sz w:val="24"/>
          <w:szCs w:val="24"/>
        </w:rPr>
        <w:t>ANEXO II</w:t>
      </w:r>
    </w:p>
    <w:p w14:paraId="65B6E7E1" w14:textId="77777777" w:rsidR="00BE1C17" w:rsidRPr="0048625F" w:rsidRDefault="00BE1C17" w:rsidP="0048625F">
      <w:pPr>
        <w:ind w:right="-7"/>
        <w:jc w:val="center"/>
        <w:rPr>
          <w:b/>
          <w:sz w:val="24"/>
          <w:szCs w:val="24"/>
        </w:rPr>
      </w:pPr>
    </w:p>
    <w:p w14:paraId="66962862" w14:textId="177966D9" w:rsidR="00227725" w:rsidRDefault="00BE0A40" w:rsidP="0048625F">
      <w:pPr>
        <w:pStyle w:val="Recuodecorpodetexto"/>
        <w:spacing w:after="0"/>
        <w:ind w:left="0" w:right="-7"/>
        <w:jc w:val="center"/>
        <w:rPr>
          <w:b/>
          <w:bCs/>
          <w:u w:val="single"/>
        </w:rPr>
      </w:pPr>
      <w:r w:rsidRPr="00785761">
        <w:rPr>
          <w:b/>
          <w:bCs/>
          <w:u w:val="single"/>
        </w:rPr>
        <w:t>ESPECIFICAÇÕES</w:t>
      </w:r>
      <w:r w:rsidRPr="00785761">
        <w:rPr>
          <w:b/>
          <w:bCs/>
          <w:u w:val="single"/>
          <w:lang w:eastAsia="x-none"/>
        </w:rPr>
        <w:t xml:space="preserve">, </w:t>
      </w:r>
      <w:r w:rsidRPr="00785761">
        <w:rPr>
          <w:b/>
          <w:bCs/>
          <w:u w:val="single"/>
        </w:rPr>
        <w:t>QUANTIDADES</w:t>
      </w:r>
      <w:r w:rsidRPr="00785761">
        <w:rPr>
          <w:b/>
          <w:bCs/>
          <w:u w:val="single"/>
          <w:lang w:eastAsia="x-none"/>
        </w:rPr>
        <w:t xml:space="preserve"> E VALOR ESTIMADO</w:t>
      </w:r>
      <w:r w:rsidRPr="00785761">
        <w:rPr>
          <w:b/>
          <w:bCs/>
          <w:u w:val="single"/>
        </w:rPr>
        <w:t xml:space="preserve"> </w:t>
      </w:r>
    </w:p>
    <w:p w14:paraId="4C9EEBF1" w14:textId="77777777" w:rsidR="00E013E7" w:rsidRPr="00B81AEC" w:rsidRDefault="00E013E7" w:rsidP="0048625F">
      <w:pPr>
        <w:pStyle w:val="Recuodecorpodetexto"/>
        <w:spacing w:after="0"/>
        <w:ind w:left="0" w:right="-7"/>
        <w:jc w:val="center"/>
        <w:rPr>
          <w:b/>
          <w:bCs/>
          <w:color w:val="FF0000"/>
          <w:u w:val="single"/>
        </w:rPr>
      </w:pPr>
    </w:p>
    <w:p w14:paraId="5C94326B" w14:textId="77777777" w:rsidR="000A62B4" w:rsidRPr="00B81AEC" w:rsidRDefault="000A62B4" w:rsidP="0048625F">
      <w:pPr>
        <w:pStyle w:val="Recuodecorpodetexto"/>
        <w:spacing w:after="0"/>
        <w:ind w:left="0" w:right="-7"/>
        <w:jc w:val="center"/>
        <w:rPr>
          <w:b/>
          <w:bCs/>
          <w:color w:val="FF0000"/>
          <w:u w:val="single"/>
        </w:rPr>
      </w:pPr>
    </w:p>
    <w:tbl>
      <w:tblPr>
        <w:tblW w:w="9498" w:type="dxa"/>
        <w:tblInd w:w="8" w:type="dxa"/>
        <w:tblLayout w:type="fixed"/>
        <w:tblCellMar>
          <w:left w:w="0" w:type="dxa"/>
          <w:right w:w="0" w:type="dxa"/>
        </w:tblCellMar>
        <w:tblLook w:val="0000" w:firstRow="0" w:lastRow="0" w:firstColumn="0" w:lastColumn="0" w:noHBand="0" w:noVBand="0"/>
      </w:tblPr>
      <w:tblGrid>
        <w:gridCol w:w="693"/>
        <w:gridCol w:w="992"/>
        <w:gridCol w:w="3702"/>
        <w:gridCol w:w="850"/>
        <w:gridCol w:w="993"/>
        <w:gridCol w:w="1118"/>
        <w:gridCol w:w="1150"/>
      </w:tblGrid>
      <w:tr w:rsidR="00232801" w:rsidRPr="001016A9" w14:paraId="786D10C4" w14:textId="77777777" w:rsidTr="001016A9">
        <w:tc>
          <w:tcPr>
            <w:tcW w:w="693" w:type="dxa"/>
            <w:tcBorders>
              <w:top w:val="single" w:sz="6" w:space="0" w:color="auto"/>
              <w:left w:val="single" w:sz="6" w:space="0" w:color="auto"/>
              <w:bottom w:val="single" w:sz="6" w:space="0" w:color="auto"/>
              <w:right w:val="single" w:sz="6" w:space="0" w:color="auto"/>
            </w:tcBorders>
          </w:tcPr>
          <w:bookmarkEnd w:id="1"/>
          <w:p w14:paraId="27945120" w14:textId="77777777" w:rsidR="00232801" w:rsidRPr="001016A9" w:rsidRDefault="00232801" w:rsidP="008D7EE8">
            <w:pPr>
              <w:adjustRightInd w:val="0"/>
              <w:spacing w:after="200" w:line="276" w:lineRule="auto"/>
              <w:jc w:val="center"/>
              <w:rPr>
                <w:lang w:val="pt"/>
              </w:rPr>
            </w:pPr>
            <w:r w:rsidRPr="001016A9">
              <w:rPr>
                <w:lang w:val="pt"/>
              </w:rPr>
              <w:t>Nº Item</w:t>
            </w:r>
          </w:p>
        </w:tc>
        <w:tc>
          <w:tcPr>
            <w:tcW w:w="992" w:type="dxa"/>
            <w:tcBorders>
              <w:top w:val="single" w:sz="6" w:space="0" w:color="auto"/>
              <w:left w:val="single" w:sz="6" w:space="0" w:color="auto"/>
              <w:bottom w:val="single" w:sz="6" w:space="0" w:color="auto"/>
              <w:right w:val="single" w:sz="6" w:space="0" w:color="auto"/>
            </w:tcBorders>
          </w:tcPr>
          <w:p w14:paraId="7FF90114" w14:textId="77777777" w:rsidR="00232801" w:rsidRPr="001016A9" w:rsidRDefault="00232801" w:rsidP="008D7EE8">
            <w:pPr>
              <w:adjustRightInd w:val="0"/>
              <w:spacing w:after="200" w:line="276" w:lineRule="auto"/>
              <w:jc w:val="center"/>
              <w:rPr>
                <w:lang w:val="pt"/>
              </w:rPr>
            </w:pPr>
            <w:r w:rsidRPr="001016A9">
              <w:rPr>
                <w:lang w:val="pt"/>
              </w:rPr>
              <w:t>TCE</w:t>
            </w:r>
          </w:p>
        </w:tc>
        <w:tc>
          <w:tcPr>
            <w:tcW w:w="3702" w:type="dxa"/>
            <w:tcBorders>
              <w:top w:val="single" w:sz="6" w:space="0" w:color="auto"/>
              <w:left w:val="single" w:sz="6" w:space="0" w:color="auto"/>
              <w:bottom w:val="single" w:sz="6" w:space="0" w:color="auto"/>
              <w:right w:val="single" w:sz="6" w:space="0" w:color="auto"/>
            </w:tcBorders>
          </w:tcPr>
          <w:p w14:paraId="0EAB4EE9" w14:textId="77777777" w:rsidR="00232801" w:rsidRPr="001016A9" w:rsidRDefault="00232801" w:rsidP="008D7EE8">
            <w:pPr>
              <w:adjustRightInd w:val="0"/>
              <w:spacing w:after="200" w:line="276" w:lineRule="auto"/>
              <w:jc w:val="center"/>
              <w:rPr>
                <w:lang w:val="pt"/>
              </w:rPr>
            </w:pPr>
            <w:r w:rsidRPr="001016A9">
              <w:rPr>
                <w:lang w:val="pt"/>
              </w:rPr>
              <w:t>Descrição</w:t>
            </w:r>
          </w:p>
        </w:tc>
        <w:tc>
          <w:tcPr>
            <w:tcW w:w="850" w:type="dxa"/>
            <w:tcBorders>
              <w:top w:val="single" w:sz="6" w:space="0" w:color="auto"/>
              <w:left w:val="single" w:sz="6" w:space="0" w:color="auto"/>
              <w:bottom w:val="single" w:sz="6" w:space="0" w:color="auto"/>
              <w:right w:val="single" w:sz="6" w:space="0" w:color="auto"/>
            </w:tcBorders>
          </w:tcPr>
          <w:p w14:paraId="5CFEF0D2" w14:textId="77777777" w:rsidR="00232801" w:rsidRPr="001016A9" w:rsidRDefault="00232801" w:rsidP="008D7EE8">
            <w:pPr>
              <w:adjustRightInd w:val="0"/>
              <w:spacing w:after="200" w:line="276" w:lineRule="auto"/>
              <w:jc w:val="center"/>
              <w:rPr>
                <w:lang w:val="pt"/>
              </w:rPr>
            </w:pPr>
            <w:r w:rsidRPr="001016A9">
              <w:rPr>
                <w:lang w:val="pt"/>
              </w:rPr>
              <w:t>UND</w:t>
            </w:r>
          </w:p>
        </w:tc>
        <w:tc>
          <w:tcPr>
            <w:tcW w:w="993" w:type="dxa"/>
            <w:tcBorders>
              <w:top w:val="single" w:sz="6" w:space="0" w:color="auto"/>
              <w:left w:val="single" w:sz="6" w:space="0" w:color="auto"/>
              <w:bottom w:val="single" w:sz="6" w:space="0" w:color="auto"/>
              <w:right w:val="single" w:sz="6" w:space="0" w:color="auto"/>
            </w:tcBorders>
          </w:tcPr>
          <w:p w14:paraId="3B69A0A0" w14:textId="77777777" w:rsidR="00232801" w:rsidRPr="001016A9" w:rsidRDefault="00232801" w:rsidP="008D7EE8">
            <w:pPr>
              <w:adjustRightInd w:val="0"/>
              <w:spacing w:after="200" w:line="276" w:lineRule="auto"/>
              <w:jc w:val="center"/>
              <w:rPr>
                <w:lang w:val="pt"/>
              </w:rPr>
            </w:pPr>
            <w:r w:rsidRPr="001016A9">
              <w:rPr>
                <w:lang w:val="pt"/>
              </w:rPr>
              <w:t>QTD</w:t>
            </w:r>
          </w:p>
        </w:tc>
        <w:tc>
          <w:tcPr>
            <w:tcW w:w="1118" w:type="dxa"/>
            <w:tcBorders>
              <w:top w:val="single" w:sz="6" w:space="0" w:color="auto"/>
              <w:left w:val="single" w:sz="6" w:space="0" w:color="auto"/>
              <w:bottom w:val="single" w:sz="6" w:space="0" w:color="auto"/>
              <w:right w:val="single" w:sz="6" w:space="0" w:color="auto"/>
            </w:tcBorders>
          </w:tcPr>
          <w:p w14:paraId="5E43E906" w14:textId="77777777" w:rsidR="00232801" w:rsidRPr="001016A9" w:rsidRDefault="00232801" w:rsidP="008D7EE8">
            <w:pPr>
              <w:adjustRightInd w:val="0"/>
              <w:spacing w:after="200" w:line="276" w:lineRule="auto"/>
              <w:jc w:val="center"/>
              <w:rPr>
                <w:lang w:val="pt"/>
              </w:rPr>
            </w:pPr>
            <w:r w:rsidRPr="001016A9">
              <w:rPr>
                <w:lang w:val="pt"/>
              </w:rPr>
              <w:t>Valor</w:t>
            </w:r>
          </w:p>
        </w:tc>
        <w:tc>
          <w:tcPr>
            <w:tcW w:w="1150" w:type="dxa"/>
            <w:tcBorders>
              <w:top w:val="single" w:sz="6" w:space="0" w:color="auto"/>
              <w:left w:val="single" w:sz="6" w:space="0" w:color="auto"/>
              <w:bottom w:val="single" w:sz="6" w:space="0" w:color="auto"/>
              <w:right w:val="single" w:sz="6" w:space="0" w:color="auto"/>
            </w:tcBorders>
          </w:tcPr>
          <w:p w14:paraId="6E4F6F48" w14:textId="77777777" w:rsidR="00232801" w:rsidRPr="001016A9" w:rsidRDefault="00232801" w:rsidP="008D7EE8">
            <w:pPr>
              <w:adjustRightInd w:val="0"/>
              <w:spacing w:after="200" w:line="276" w:lineRule="auto"/>
              <w:jc w:val="center"/>
              <w:rPr>
                <w:lang w:val="pt"/>
              </w:rPr>
            </w:pPr>
            <w:r w:rsidRPr="001016A9">
              <w:rPr>
                <w:lang w:val="pt"/>
              </w:rPr>
              <w:t>Valor Total</w:t>
            </w:r>
          </w:p>
        </w:tc>
      </w:tr>
      <w:tr w:rsidR="00232801" w:rsidRPr="001016A9" w14:paraId="5D997A53" w14:textId="77777777" w:rsidTr="001016A9">
        <w:tc>
          <w:tcPr>
            <w:tcW w:w="693" w:type="dxa"/>
            <w:tcBorders>
              <w:top w:val="single" w:sz="6" w:space="0" w:color="auto"/>
              <w:left w:val="single" w:sz="6" w:space="0" w:color="auto"/>
              <w:bottom w:val="single" w:sz="6" w:space="0" w:color="auto"/>
              <w:right w:val="single" w:sz="6" w:space="0" w:color="auto"/>
            </w:tcBorders>
          </w:tcPr>
          <w:p w14:paraId="0B2939E6" w14:textId="77777777" w:rsidR="00232801" w:rsidRPr="001016A9" w:rsidRDefault="00232801" w:rsidP="008D7EE8">
            <w:pPr>
              <w:adjustRightInd w:val="0"/>
              <w:spacing w:after="200" w:line="276" w:lineRule="auto"/>
              <w:jc w:val="center"/>
              <w:rPr>
                <w:lang w:val="pt"/>
              </w:rPr>
            </w:pPr>
            <w:r w:rsidRPr="001016A9">
              <w:rPr>
                <w:lang w:val="pt"/>
              </w:rPr>
              <w:t>1</w:t>
            </w:r>
          </w:p>
        </w:tc>
        <w:tc>
          <w:tcPr>
            <w:tcW w:w="992" w:type="dxa"/>
            <w:tcBorders>
              <w:top w:val="single" w:sz="6" w:space="0" w:color="auto"/>
              <w:left w:val="single" w:sz="6" w:space="0" w:color="auto"/>
              <w:bottom w:val="single" w:sz="6" w:space="0" w:color="auto"/>
              <w:right w:val="single" w:sz="6" w:space="0" w:color="auto"/>
            </w:tcBorders>
          </w:tcPr>
          <w:p w14:paraId="479EE86C" w14:textId="77777777" w:rsidR="00232801" w:rsidRPr="001016A9" w:rsidRDefault="00232801" w:rsidP="008D7EE8">
            <w:pPr>
              <w:adjustRightInd w:val="0"/>
              <w:spacing w:after="200" w:line="276" w:lineRule="auto"/>
              <w:jc w:val="center"/>
              <w:rPr>
                <w:lang w:val="pt"/>
              </w:rPr>
            </w:pPr>
            <w:r w:rsidRPr="001016A9">
              <w:rPr>
                <w:lang w:val="pt"/>
              </w:rPr>
              <w:t>00063665</w:t>
            </w:r>
          </w:p>
        </w:tc>
        <w:tc>
          <w:tcPr>
            <w:tcW w:w="3702" w:type="dxa"/>
            <w:tcBorders>
              <w:top w:val="single" w:sz="6" w:space="0" w:color="auto"/>
              <w:left w:val="single" w:sz="6" w:space="0" w:color="auto"/>
              <w:bottom w:val="single" w:sz="6" w:space="0" w:color="auto"/>
              <w:right w:val="single" w:sz="6" w:space="0" w:color="auto"/>
            </w:tcBorders>
          </w:tcPr>
          <w:p w14:paraId="36475618" w14:textId="77777777" w:rsidR="00232801" w:rsidRPr="001016A9" w:rsidRDefault="00232801" w:rsidP="008D7EE8">
            <w:pPr>
              <w:adjustRightInd w:val="0"/>
              <w:spacing w:after="200" w:line="276" w:lineRule="auto"/>
              <w:jc w:val="center"/>
              <w:rPr>
                <w:lang w:val="pt"/>
              </w:rPr>
            </w:pPr>
            <w:r w:rsidRPr="001016A9">
              <w:rPr>
                <w:lang w:val="pt"/>
              </w:rPr>
              <w:t>11719 - MOTOCICLETA - MOTOR TIPO: OHC, MONOCILINDRICO 4 TEMPOS, ARREFECIDO A AR. CILINDRADA: 162,7 CC Detalhamento: MOTOCICLETA - VMOTOR TIPO: OHC, MONOCILINDRICO 4 TEMPOS, ARREFECIDO A AR. CILINDRADA: 162,7 CC</w:t>
            </w:r>
          </w:p>
        </w:tc>
        <w:tc>
          <w:tcPr>
            <w:tcW w:w="850" w:type="dxa"/>
            <w:tcBorders>
              <w:top w:val="single" w:sz="6" w:space="0" w:color="auto"/>
              <w:left w:val="single" w:sz="6" w:space="0" w:color="auto"/>
              <w:bottom w:val="single" w:sz="6" w:space="0" w:color="auto"/>
              <w:right w:val="single" w:sz="6" w:space="0" w:color="auto"/>
            </w:tcBorders>
          </w:tcPr>
          <w:p w14:paraId="69BEAEE8" w14:textId="77777777" w:rsidR="00232801" w:rsidRPr="001016A9" w:rsidRDefault="00232801" w:rsidP="008D7EE8">
            <w:pPr>
              <w:adjustRightInd w:val="0"/>
              <w:spacing w:after="200" w:line="276" w:lineRule="auto"/>
              <w:jc w:val="center"/>
              <w:rPr>
                <w:lang w:val="pt"/>
              </w:rPr>
            </w:pPr>
            <w:r w:rsidRPr="001016A9">
              <w:rPr>
                <w:lang w:val="pt"/>
              </w:rPr>
              <w:t>un - unidade</w:t>
            </w:r>
          </w:p>
        </w:tc>
        <w:tc>
          <w:tcPr>
            <w:tcW w:w="993" w:type="dxa"/>
            <w:tcBorders>
              <w:top w:val="single" w:sz="6" w:space="0" w:color="auto"/>
              <w:left w:val="single" w:sz="6" w:space="0" w:color="auto"/>
              <w:bottom w:val="single" w:sz="6" w:space="0" w:color="auto"/>
              <w:right w:val="single" w:sz="6" w:space="0" w:color="auto"/>
            </w:tcBorders>
          </w:tcPr>
          <w:p w14:paraId="5348F277" w14:textId="7E4C8B04" w:rsidR="00232801" w:rsidRPr="001016A9" w:rsidRDefault="00232801" w:rsidP="008D7EE8">
            <w:pPr>
              <w:adjustRightInd w:val="0"/>
              <w:spacing w:after="200" w:line="276" w:lineRule="auto"/>
              <w:jc w:val="center"/>
              <w:rPr>
                <w:lang w:val="pt"/>
              </w:rPr>
            </w:pPr>
            <w:r w:rsidRPr="001016A9">
              <w:rPr>
                <w:lang w:val="pt"/>
              </w:rPr>
              <w:t>3</w:t>
            </w:r>
          </w:p>
        </w:tc>
        <w:tc>
          <w:tcPr>
            <w:tcW w:w="1118" w:type="dxa"/>
            <w:tcBorders>
              <w:top w:val="single" w:sz="6" w:space="0" w:color="auto"/>
              <w:left w:val="single" w:sz="6" w:space="0" w:color="auto"/>
              <w:bottom w:val="single" w:sz="6" w:space="0" w:color="auto"/>
              <w:right w:val="single" w:sz="6" w:space="0" w:color="auto"/>
            </w:tcBorders>
          </w:tcPr>
          <w:p w14:paraId="308AA68F" w14:textId="314C3FA5" w:rsidR="00232801" w:rsidRPr="001016A9" w:rsidRDefault="00232801" w:rsidP="008D7EE8">
            <w:pPr>
              <w:adjustRightInd w:val="0"/>
              <w:spacing w:after="200" w:line="276" w:lineRule="auto"/>
              <w:jc w:val="center"/>
              <w:rPr>
                <w:lang w:val="pt"/>
              </w:rPr>
            </w:pPr>
            <w:r w:rsidRPr="001016A9">
              <w:rPr>
                <w:lang w:val="pt"/>
              </w:rPr>
              <w:t>29.315,00</w:t>
            </w:r>
          </w:p>
        </w:tc>
        <w:tc>
          <w:tcPr>
            <w:tcW w:w="1150" w:type="dxa"/>
            <w:tcBorders>
              <w:top w:val="single" w:sz="6" w:space="0" w:color="auto"/>
              <w:left w:val="single" w:sz="6" w:space="0" w:color="auto"/>
              <w:bottom w:val="single" w:sz="6" w:space="0" w:color="auto"/>
              <w:right w:val="single" w:sz="6" w:space="0" w:color="auto"/>
            </w:tcBorders>
          </w:tcPr>
          <w:p w14:paraId="522481EE" w14:textId="77777777" w:rsidR="00232801" w:rsidRPr="001016A9" w:rsidRDefault="00232801" w:rsidP="008D7EE8">
            <w:pPr>
              <w:adjustRightInd w:val="0"/>
              <w:spacing w:after="200" w:line="276" w:lineRule="auto"/>
              <w:jc w:val="center"/>
              <w:rPr>
                <w:lang w:val="pt"/>
              </w:rPr>
            </w:pPr>
            <w:r w:rsidRPr="001016A9">
              <w:rPr>
                <w:lang w:val="pt"/>
              </w:rPr>
              <w:t>87.945,00</w:t>
            </w:r>
          </w:p>
        </w:tc>
      </w:tr>
      <w:tr w:rsidR="00232801" w:rsidRPr="001016A9" w14:paraId="2592BE7A" w14:textId="77777777" w:rsidTr="001016A9">
        <w:tc>
          <w:tcPr>
            <w:tcW w:w="693" w:type="dxa"/>
            <w:tcBorders>
              <w:top w:val="single" w:sz="6" w:space="0" w:color="auto"/>
              <w:left w:val="single" w:sz="6" w:space="0" w:color="auto"/>
              <w:bottom w:val="single" w:sz="6" w:space="0" w:color="auto"/>
              <w:right w:val="single" w:sz="6" w:space="0" w:color="auto"/>
            </w:tcBorders>
          </w:tcPr>
          <w:p w14:paraId="63F6AD73" w14:textId="77777777" w:rsidR="00232801" w:rsidRPr="001016A9" w:rsidRDefault="00232801" w:rsidP="008D7EE8">
            <w:pPr>
              <w:adjustRightInd w:val="0"/>
              <w:spacing w:after="200" w:line="276" w:lineRule="auto"/>
              <w:jc w:val="center"/>
              <w:rPr>
                <w:lang w:val="pt"/>
              </w:rPr>
            </w:pPr>
            <w:r w:rsidRPr="001016A9">
              <w:rPr>
                <w:lang w:val="pt"/>
              </w:rPr>
              <w:t>2</w:t>
            </w:r>
          </w:p>
        </w:tc>
        <w:tc>
          <w:tcPr>
            <w:tcW w:w="992" w:type="dxa"/>
            <w:tcBorders>
              <w:top w:val="single" w:sz="6" w:space="0" w:color="auto"/>
              <w:left w:val="single" w:sz="6" w:space="0" w:color="auto"/>
              <w:bottom w:val="single" w:sz="6" w:space="0" w:color="auto"/>
              <w:right w:val="single" w:sz="6" w:space="0" w:color="auto"/>
            </w:tcBorders>
          </w:tcPr>
          <w:p w14:paraId="0968F2D1" w14:textId="77777777" w:rsidR="00232801" w:rsidRPr="001016A9" w:rsidRDefault="00232801" w:rsidP="008D7EE8">
            <w:pPr>
              <w:adjustRightInd w:val="0"/>
              <w:spacing w:after="200" w:line="276" w:lineRule="auto"/>
              <w:jc w:val="center"/>
              <w:rPr>
                <w:lang w:val="pt"/>
              </w:rPr>
            </w:pPr>
            <w:r w:rsidRPr="001016A9">
              <w:rPr>
                <w:lang w:val="pt"/>
              </w:rPr>
              <w:t>284612-8</w:t>
            </w:r>
          </w:p>
        </w:tc>
        <w:tc>
          <w:tcPr>
            <w:tcW w:w="3702" w:type="dxa"/>
            <w:tcBorders>
              <w:top w:val="single" w:sz="6" w:space="0" w:color="auto"/>
              <w:left w:val="single" w:sz="6" w:space="0" w:color="auto"/>
              <w:bottom w:val="single" w:sz="6" w:space="0" w:color="auto"/>
              <w:right w:val="single" w:sz="6" w:space="0" w:color="auto"/>
            </w:tcBorders>
          </w:tcPr>
          <w:p w14:paraId="1A37EDD5" w14:textId="77777777" w:rsidR="00232801" w:rsidRPr="001016A9" w:rsidRDefault="00232801" w:rsidP="008D7EE8">
            <w:pPr>
              <w:adjustRightInd w:val="0"/>
              <w:spacing w:after="200" w:line="276" w:lineRule="auto"/>
              <w:jc w:val="center"/>
              <w:rPr>
                <w:lang w:val="pt"/>
              </w:rPr>
            </w:pPr>
            <w:r w:rsidRPr="001016A9">
              <w:rPr>
                <w:lang w:val="pt"/>
              </w:rPr>
              <w:t>4559 - VEICULOS Detalhamento: VEICULOS</w:t>
            </w:r>
          </w:p>
        </w:tc>
        <w:tc>
          <w:tcPr>
            <w:tcW w:w="850" w:type="dxa"/>
            <w:tcBorders>
              <w:top w:val="single" w:sz="6" w:space="0" w:color="auto"/>
              <w:left w:val="single" w:sz="6" w:space="0" w:color="auto"/>
              <w:bottom w:val="single" w:sz="6" w:space="0" w:color="auto"/>
              <w:right w:val="single" w:sz="6" w:space="0" w:color="auto"/>
            </w:tcBorders>
          </w:tcPr>
          <w:p w14:paraId="6EABB6CE" w14:textId="77777777" w:rsidR="00232801" w:rsidRPr="001016A9" w:rsidRDefault="00232801" w:rsidP="008D7EE8">
            <w:pPr>
              <w:adjustRightInd w:val="0"/>
              <w:spacing w:after="200" w:line="276" w:lineRule="auto"/>
              <w:jc w:val="center"/>
              <w:rPr>
                <w:lang w:val="pt"/>
              </w:rPr>
            </w:pPr>
            <w:r w:rsidRPr="001016A9">
              <w:rPr>
                <w:lang w:val="pt"/>
              </w:rPr>
              <w:t>un - unidade</w:t>
            </w:r>
          </w:p>
        </w:tc>
        <w:tc>
          <w:tcPr>
            <w:tcW w:w="993" w:type="dxa"/>
            <w:tcBorders>
              <w:top w:val="single" w:sz="6" w:space="0" w:color="auto"/>
              <w:left w:val="single" w:sz="6" w:space="0" w:color="auto"/>
              <w:bottom w:val="single" w:sz="6" w:space="0" w:color="auto"/>
              <w:right w:val="single" w:sz="6" w:space="0" w:color="auto"/>
            </w:tcBorders>
          </w:tcPr>
          <w:p w14:paraId="4C90E00A" w14:textId="597E1D87" w:rsidR="00232801" w:rsidRPr="001016A9" w:rsidRDefault="00232801" w:rsidP="008D7EE8">
            <w:pPr>
              <w:adjustRightInd w:val="0"/>
              <w:spacing w:after="200" w:line="276" w:lineRule="auto"/>
              <w:jc w:val="center"/>
              <w:rPr>
                <w:lang w:val="pt"/>
              </w:rPr>
            </w:pPr>
            <w:r w:rsidRPr="001016A9">
              <w:rPr>
                <w:lang w:val="pt"/>
              </w:rPr>
              <w:t>3</w:t>
            </w:r>
          </w:p>
        </w:tc>
        <w:tc>
          <w:tcPr>
            <w:tcW w:w="1118" w:type="dxa"/>
            <w:tcBorders>
              <w:top w:val="single" w:sz="6" w:space="0" w:color="auto"/>
              <w:left w:val="single" w:sz="6" w:space="0" w:color="auto"/>
              <w:bottom w:val="single" w:sz="6" w:space="0" w:color="auto"/>
              <w:right w:val="single" w:sz="6" w:space="0" w:color="auto"/>
            </w:tcBorders>
          </w:tcPr>
          <w:p w14:paraId="6CEFCC5A" w14:textId="55326339" w:rsidR="00232801" w:rsidRPr="001016A9" w:rsidRDefault="00232801" w:rsidP="008D7EE8">
            <w:pPr>
              <w:adjustRightInd w:val="0"/>
              <w:spacing w:after="200" w:line="276" w:lineRule="auto"/>
              <w:jc w:val="center"/>
              <w:rPr>
                <w:lang w:val="pt"/>
              </w:rPr>
            </w:pPr>
            <w:r w:rsidRPr="001016A9">
              <w:rPr>
                <w:lang w:val="pt"/>
              </w:rPr>
              <w:t>93.990,00</w:t>
            </w:r>
          </w:p>
        </w:tc>
        <w:tc>
          <w:tcPr>
            <w:tcW w:w="1150" w:type="dxa"/>
            <w:tcBorders>
              <w:top w:val="single" w:sz="6" w:space="0" w:color="auto"/>
              <w:left w:val="single" w:sz="6" w:space="0" w:color="auto"/>
              <w:bottom w:val="single" w:sz="6" w:space="0" w:color="auto"/>
              <w:right w:val="single" w:sz="6" w:space="0" w:color="auto"/>
            </w:tcBorders>
          </w:tcPr>
          <w:p w14:paraId="467F880A" w14:textId="77777777" w:rsidR="00232801" w:rsidRPr="001016A9" w:rsidRDefault="00232801" w:rsidP="008D7EE8">
            <w:pPr>
              <w:adjustRightInd w:val="0"/>
              <w:spacing w:after="200" w:line="276" w:lineRule="auto"/>
              <w:jc w:val="center"/>
              <w:rPr>
                <w:lang w:val="pt"/>
              </w:rPr>
            </w:pPr>
            <w:r w:rsidRPr="001016A9">
              <w:rPr>
                <w:lang w:val="pt"/>
              </w:rPr>
              <w:t>281.970,00</w:t>
            </w:r>
          </w:p>
        </w:tc>
      </w:tr>
      <w:tr w:rsidR="00232801" w:rsidRPr="001016A9" w14:paraId="7E21A19B" w14:textId="77777777" w:rsidTr="001016A9">
        <w:tc>
          <w:tcPr>
            <w:tcW w:w="693" w:type="dxa"/>
            <w:tcBorders>
              <w:top w:val="single" w:sz="6" w:space="0" w:color="auto"/>
              <w:left w:val="single" w:sz="6" w:space="0" w:color="auto"/>
              <w:bottom w:val="single" w:sz="6" w:space="0" w:color="auto"/>
              <w:right w:val="single" w:sz="6" w:space="0" w:color="auto"/>
            </w:tcBorders>
          </w:tcPr>
          <w:p w14:paraId="09A215CE" w14:textId="77777777" w:rsidR="00232801" w:rsidRPr="001016A9" w:rsidRDefault="00232801" w:rsidP="008D7EE8">
            <w:pPr>
              <w:adjustRightInd w:val="0"/>
              <w:spacing w:after="200" w:line="276" w:lineRule="auto"/>
              <w:jc w:val="center"/>
              <w:rPr>
                <w:lang w:val="pt"/>
              </w:rPr>
            </w:pPr>
            <w:r w:rsidRPr="001016A9">
              <w:rPr>
                <w:lang w:val="pt"/>
              </w:rPr>
              <w:t>3</w:t>
            </w:r>
          </w:p>
        </w:tc>
        <w:tc>
          <w:tcPr>
            <w:tcW w:w="992" w:type="dxa"/>
            <w:tcBorders>
              <w:top w:val="single" w:sz="6" w:space="0" w:color="auto"/>
              <w:left w:val="single" w:sz="6" w:space="0" w:color="auto"/>
              <w:bottom w:val="single" w:sz="6" w:space="0" w:color="auto"/>
              <w:right w:val="single" w:sz="6" w:space="0" w:color="auto"/>
            </w:tcBorders>
          </w:tcPr>
          <w:p w14:paraId="2A2B3E41" w14:textId="77777777" w:rsidR="00232801" w:rsidRPr="001016A9" w:rsidRDefault="00232801" w:rsidP="008D7EE8">
            <w:pPr>
              <w:adjustRightInd w:val="0"/>
              <w:spacing w:after="200" w:line="276" w:lineRule="auto"/>
              <w:jc w:val="center"/>
              <w:rPr>
                <w:lang w:val="pt"/>
              </w:rPr>
            </w:pPr>
            <w:r w:rsidRPr="001016A9">
              <w:rPr>
                <w:lang w:val="pt"/>
              </w:rPr>
              <w:t>381121-2</w:t>
            </w:r>
          </w:p>
        </w:tc>
        <w:tc>
          <w:tcPr>
            <w:tcW w:w="3702" w:type="dxa"/>
            <w:tcBorders>
              <w:top w:val="single" w:sz="6" w:space="0" w:color="auto"/>
              <w:left w:val="single" w:sz="6" w:space="0" w:color="auto"/>
              <w:bottom w:val="single" w:sz="6" w:space="0" w:color="auto"/>
              <w:right w:val="single" w:sz="6" w:space="0" w:color="auto"/>
            </w:tcBorders>
          </w:tcPr>
          <w:p w14:paraId="580002DA" w14:textId="77777777" w:rsidR="00232801" w:rsidRPr="001016A9" w:rsidRDefault="00232801" w:rsidP="008D7EE8">
            <w:pPr>
              <w:adjustRightInd w:val="0"/>
              <w:spacing w:after="200" w:line="276" w:lineRule="auto"/>
              <w:jc w:val="center"/>
              <w:rPr>
                <w:lang w:val="pt"/>
              </w:rPr>
            </w:pPr>
            <w:r w:rsidRPr="001016A9">
              <w:rPr>
                <w:lang w:val="pt"/>
              </w:rPr>
              <w:t>4145 - VEICULO PASSEIO - TIPO MINIVAN, MODELO DO ANO OU SUPERIOR Detalhamento: VEICULO PASSEIO - TIPO MINIVAN, MODELO DO ANO OU SUPERIOR</w:t>
            </w:r>
          </w:p>
        </w:tc>
        <w:tc>
          <w:tcPr>
            <w:tcW w:w="850" w:type="dxa"/>
            <w:tcBorders>
              <w:top w:val="single" w:sz="6" w:space="0" w:color="auto"/>
              <w:left w:val="single" w:sz="6" w:space="0" w:color="auto"/>
              <w:bottom w:val="single" w:sz="6" w:space="0" w:color="auto"/>
              <w:right w:val="single" w:sz="6" w:space="0" w:color="auto"/>
            </w:tcBorders>
          </w:tcPr>
          <w:p w14:paraId="137A4ABA" w14:textId="77777777" w:rsidR="00232801" w:rsidRPr="001016A9" w:rsidRDefault="00232801" w:rsidP="008D7EE8">
            <w:pPr>
              <w:adjustRightInd w:val="0"/>
              <w:spacing w:after="200" w:line="276" w:lineRule="auto"/>
              <w:jc w:val="center"/>
              <w:rPr>
                <w:lang w:val="pt"/>
              </w:rPr>
            </w:pPr>
            <w:r w:rsidRPr="001016A9">
              <w:rPr>
                <w:lang w:val="pt"/>
              </w:rPr>
              <w:t>un - unidade</w:t>
            </w:r>
          </w:p>
        </w:tc>
        <w:tc>
          <w:tcPr>
            <w:tcW w:w="993" w:type="dxa"/>
            <w:tcBorders>
              <w:top w:val="single" w:sz="6" w:space="0" w:color="auto"/>
              <w:left w:val="single" w:sz="6" w:space="0" w:color="auto"/>
              <w:bottom w:val="single" w:sz="6" w:space="0" w:color="auto"/>
              <w:right w:val="single" w:sz="6" w:space="0" w:color="auto"/>
            </w:tcBorders>
          </w:tcPr>
          <w:p w14:paraId="559179C4" w14:textId="563FA560" w:rsidR="00232801" w:rsidRPr="001016A9" w:rsidRDefault="00232801" w:rsidP="008D7EE8">
            <w:pPr>
              <w:adjustRightInd w:val="0"/>
              <w:spacing w:after="200" w:line="276" w:lineRule="auto"/>
              <w:jc w:val="center"/>
              <w:rPr>
                <w:lang w:val="pt"/>
              </w:rPr>
            </w:pPr>
            <w:r w:rsidRPr="001016A9">
              <w:rPr>
                <w:lang w:val="pt"/>
              </w:rPr>
              <w:t>2</w:t>
            </w:r>
          </w:p>
        </w:tc>
        <w:tc>
          <w:tcPr>
            <w:tcW w:w="1118" w:type="dxa"/>
            <w:tcBorders>
              <w:top w:val="single" w:sz="6" w:space="0" w:color="auto"/>
              <w:left w:val="single" w:sz="6" w:space="0" w:color="auto"/>
              <w:bottom w:val="single" w:sz="6" w:space="0" w:color="auto"/>
              <w:right w:val="single" w:sz="6" w:space="0" w:color="auto"/>
            </w:tcBorders>
          </w:tcPr>
          <w:p w14:paraId="48F936E2" w14:textId="09156A16" w:rsidR="00232801" w:rsidRPr="001016A9" w:rsidRDefault="00232801" w:rsidP="008D7EE8">
            <w:pPr>
              <w:adjustRightInd w:val="0"/>
              <w:spacing w:after="200" w:line="276" w:lineRule="auto"/>
              <w:jc w:val="center"/>
              <w:rPr>
                <w:lang w:val="pt"/>
              </w:rPr>
            </w:pPr>
            <w:r w:rsidRPr="001016A9">
              <w:rPr>
                <w:lang w:val="pt"/>
              </w:rPr>
              <w:t>160.124,05</w:t>
            </w:r>
          </w:p>
        </w:tc>
        <w:tc>
          <w:tcPr>
            <w:tcW w:w="1150" w:type="dxa"/>
            <w:tcBorders>
              <w:top w:val="single" w:sz="6" w:space="0" w:color="auto"/>
              <w:left w:val="single" w:sz="6" w:space="0" w:color="auto"/>
              <w:bottom w:val="single" w:sz="6" w:space="0" w:color="auto"/>
              <w:right w:val="single" w:sz="6" w:space="0" w:color="auto"/>
            </w:tcBorders>
          </w:tcPr>
          <w:p w14:paraId="1BBB5E69" w14:textId="77777777" w:rsidR="00232801" w:rsidRPr="001016A9" w:rsidRDefault="00232801" w:rsidP="008D7EE8">
            <w:pPr>
              <w:adjustRightInd w:val="0"/>
              <w:spacing w:after="200" w:line="276" w:lineRule="auto"/>
              <w:jc w:val="center"/>
              <w:rPr>
                <w:lang w:val="pt"/>
              </w:rPr>
            </w:pPr>
            <w:r w:rsidRPr="001016A9">
              <w:rPr>
                <w:lang w:val="pt"/>
              </w:rPr>
              <w:t>320.248,10</w:t>
            </w:r>
          </w:p>
        </w:tc>
      </w:tr>
      <w:tr w:rsidR="00232801" w:rsidRPr="001016A9" w14:paraId="554E684A" w14:textId="77777777" w:rsidTr="001016A9">
        <w:tc>
          <w:tcPr>
            <w:tcW w:w="693" w:type="dxa"/>
            <w:tcBorders>
              <w:top w:val="single" w:sz="6" w:space="0" w:color="auto"/>
              <w:left w:val="single" w:sz="6" w:space="0" w:color="auto"/>
              <w:bottom w:val="single" w:sz="6" w:space="0" w:color="auto"/>
              <w:right w:val="single" w:sz="6" w:space="0" w:color="auto"/>
            </w:tcBorders>
          </w:tcPr>
          <w:p w14:paraId="6B41B1BD" w14:textId="77777777" w:rsidR="00232801" w:rsidRPr="001016A9" w:rsidRDefault="00232801" w:rsidP="008D7EE8">
            <w:pPr>
              <w:adjustRightInd w:val="0"/>
              <w:spacing w:after="200" w:line="276" w:lineRule="auto"/>
              <w:jc w:val="center"/>
              <w:rPr>
                <w:lang w:val="pt"/>
              </w:rPr>
            </w:pPr>
            <w:r w:rsidRPr="001016A9">
              <w:rPr>
                <w:lang w:val="pt"/>
              </w:rPr>
              <w:t>4</w:t>
            </w:r>
          </w:p>
        </w:tc>
        <w:tc>
          <w:tcPr>
            <w:tcW w:w="992" w:type="dxa"/>
            <w:tcBorders>
              <w:top w:val="single" w:sz="6" w:space="0" w:color="auto"/>
              <w:left w:val="single" w:sz="6" w:space="0" w:color="auto"/>
              <w:bottom w:val="single" w:sz="6" w:space="0" w:color="auto"/>
              <w:right w:val="single" w:sz="6" w:space="0" w:color="auto"/>
            </w:tcBorders>
          </w:tcPr>
          <w:p w14:paraId="524C985E" w14:textId="77777777" w:rsidR="00232801" w:rsidRPr="001016A9" w:rsidRDefault="00232801" w:rsidP="008D7EE8">
            <w:pPr>
              <w:adjustRightInd w:val="0"/>
              <w:spacing w:after="200" w:line="276" w:lineRule="auto"/>
              <w:jc w:val="center"/>
              <w:rPr>
                <w:lang w:val="pt"/>
              </w:rPr>
            </w:pPr>
            <w:r w:rsidRPr="001016A9">
              <w:rPr>
                <w:lang w:val="pt"/>
              </w:rPr>
              <w:t>336790-8</w:t>
            </w:r>
          </w:p>
        </w:tc>
        <w:tc>
          <w:tcPr>
            <w:tcW w:w="3702" w:type="dxa"/>
            <w:tcBorders>
              <w:top w:val="single" w:sz="6" w:space="0" w:color="auto"/>
              <w:left w:val="single" w:sz="6" w:space="0" w:color="auto"/>
              <w:bottom w:val="single" w:sz="6" w:space="0" w:color="auto"/>
              <w:right w:val="single" w:sz="6" w:space="0" w:color="auto"/>
            </w:tcBorders>
          </w:tcPr>
          <w:p w14:paraId="5F7E3FF7" w14:textId="77777777" w:rsidR="00232801" w:rsidRPr="001016A9" w:rsidRDefault="00232801" w:rsidP="008D7EE8">
            <w:pPr>
              <w:adjustRightInd w:val="0"/>
              <w:spacing w:after="200" w:line="276" w:lineRule="auto"/>
              <w:jc w:val="center"/>
              <w:rPr>
                <w:lang w:val="pt"/>
              </w:rPr>
            </w:pPr>
            <w:r w:rsidRPr="001016A9">
              <w:rPr>
                <w:lang w:val="pt"/>
              </w:rPr>
              <w:t>11693 - VEICULO TIPO PICK-UP 4X4, CABINE DUPLA COM 04 (QUATRO) PORTAS Detalhamento: VEICULO TIPO PICK-UP 4X4, CABINE DUPLA COM 04 (QUATRO) PORTAS</w:t>
            </w:r>
          </w:p>
        </w:tc>
        <w:tc>
          <w:tcPr>
            <w:tcW w:w="850" w:type="dxa"/>
            <w:tcBorders>
              <w:top w:val="single" w:sz="6" w:space="0" w:color="auto"/>
              <w:left w:val="single" w:sz="6" w:space="0" w:color="auto"/>
              <w:bottom w:val="single" w:sz="6" w:space="0" w:color="auto"/>
              <w:right w:val="single" w:sz="6" w:space="0" w:color="auto"/>
            </w:tcBorders>
          </w:tcPr>
          <w:p w14:paraId="0968BD34" w14:textId="77777777" w:rsidR="00232801" w:rsidRPr="001016A9" w:rsidRDefault="00232801" w:rsidP="008D7EE8">
            <w:pPr>
              <w:adjustRightInd w:val="0"/>
              <w:spacing w:after="200" w:line="276" w:lineRule="auto"/>
              <w:jc w:val="center"/>
              <w:rPr>
                <w:lang w:val="pt"/>
              </w:rPr>
            </w:pPr>
            <w:r w:rsidRPr="001016A9">
              <w:rPr>
                <w:lang w:val="pt"/>
              </w:rPr>
              <w:t>un - unidade</w:t>
            </w:r>
          </w:p>
        </w:tc>
        <w:tc>
          <w:tcPr>
            <w:tcW w:w="993" w:type="dxa"/>
            <w:tcBorders>
              <w:top w:val="single" w:sz="6" w:space="0" w:color="auto"/>
              <w:left w:val="single" w:sz="6" w:space="0" w:color="auto"/>
              <w:bottom w:val="single" w:sz="6" w:space="0" w:color="auto"/>
              <w:right w:val="single" w:sz="6" w:space="0" w:color="auto"/>
            </w:tcBorders>
          </w:tcPr>
          <w:p w14:paraId="122F1889" w14:textId="62B82BD7" w:rsidR="00232801" w:rsidRPr="001016A9" w:rsidRDefault="00232801" w:rsidP="008D7EE8">
            <w:pPr>
              <w:adjustRightInd w:val="0"/>
              <w:spacing w:after="200" w:line="276" w:lineRule="auto"/>
              <w:jc w:val="center"/>
              <w:rPr>
                <w:lang w:val="pt"/>
              </w:rPr>
            </w:pPr>
            <w:r w:rsidRPr="001016A9">
              <w:rPr>
                <w:lang w:val="pt"/>
              </w:rPr>
              <w:t>2</w:t>
            </w:r>
          </w:p>
        </w:tc>
        <w:tc>
          <w:tcPr>
            <w:tcW w:w="1118" w:type="dxa"/>
            <w:tcBorders>
              <w:top w:val="single" w:sz="6" w:space="0" w:color="auto"/>
              <w:left w:val="single" w:sz="6" w:space="0" w:color="auto"/>
              <w:bottom w:val="single" w:sz="6" w:space="0" w:color="auto"/>
              <w:right w:val="single" w:sz="6" w:space="0" w:color="auto"/>
            </w:tcBorders>
          </w:tcPr>
          <w:p w14:paraId="33CCEC6E" w14:textId="7FFC9594" w:rsidR="00232801" w:rsidRPr="001016A9" w:rsidRDefault="00232801" w:rsidP="008D7EE8">
            <w:pPr>
              <w:adjustRightInd w:val="0"/>
              <w:spacing w:after="200" w:line="276" w:lineRule="auto"/>
              <w:jc w:val="center"/>
              <w:rPr>
                <w:lang w:val="pt"/>
              </w:rPr>
            </w:pPr>
            <w:r w:rsidRPr="001016A9">
              <w:rPr>
                <w:lang w:val="pt"/>
              </w:rPr>
              <w:t>307.762,00</w:t>
            </w:r>
          </w:p>
        </w:tc>
        <w:tc>
          <w:tcPr>
            <w:tcW w:w="1150" w:type="dxa"/>
            <w:tcBorders>
              <w:top w:val="single" w:sz="6" w:space="0" w:color="auto"/>
              <w:left w:val="single" w:sz="6" w:space="0" w:color="auto"/>
              <w:bottom w:val="single" w:sz="6" w:space="0" w:color="auto"/>
              <w:right w:val="single" w:sz="6" w:space="0" w:color="auto"/>
            </w:tcBorders>
          </w:tcPr>
          <w:p w14:paraId="5796F553" w14:textId="77777777" w:rsidR="00232801" w:rsidRPr="001016A9" w:rsidRDefault="00232801" w:rsidP="008D7EE8">
            <w:pPr>
              <w:adjustRightInd w:val="0"/>
              <w:spacing w:after="200" w:line="276" w:lineRule="auto"/>
              <w:jc w:val="center"/>
              <w:rPr>
                <w:lang w:val="pt"/>
              </w:rPr>
            </w:pPr>
            <w:r w:rsidRPr="001016A9">
              <w:rPr>
                <w:lang w:val="pt"/>
              </w:rPr>
              <w:t>615.524,00</w:t>
            </w:r>
          </w:p>
        </w:tc>
      </w:tr>
      <w:tr w:rsidR="00232801" w:rsidRPr="001016A9" w14:paraId="37AC60B1" w14:textId="77777777" w:rsidTr="001016A9">
        <w:tc>
          <w:tcPr>
            <w:tcW w:w="693" w:type="dxa"/>
            <w:tcBorders>
              <w:top w:val="single" w:sz="6" w:space="0" w:color="auto"/>
              <w:left w:val="single" w:sz="6" w:space="0" w:color="auto"/>
              <w:bottom w:val="single" w:sz="6" w:space="0" w:color="auto"/>
              <w:right w:val="single" w:sz="6" w:space="0" w:color="auto"/>
            </w:tcBorders>
          </w:tcPr>
          <w:p w14:paraId="3C03B161" w14:textId="77777777" w:rsidR="00232801" w:rsidRPr="001016A9" w:rsidRDefault="00232801" w:rsidP="008D7EE8">
            <w:pPr>
              <w:adjustRightInd w:val="0"/>
              <w:spacing w:after="200" w:line="276" w:lineRule="auto"/>
              <w:jc w:val="center"/>
              <w:rPr>
                <w:lang w:val="pt"/>
              </w:rPr>
            </w:pPr>
            <w:r w:rsidRPr="001016A9">
              <w:rPr>
                <w:lang w:val="pt"/>
              </w:rPr>
              <w:t>5</w:t>
            </w:r>
          </w:p>
        </w:tc>
        <w:tc>
          <w:tcPr>
            <w:tcW w:w="992" w:type="dxa"/>
            <w:tcBorders>
              <w:top w:val="single" w:sz="6" w:space="0" w:color="auto"/>
              <w:left w:val="single" w:sz="6" w:space="0" w:color="auto"/>
              <w:bottom w:val="single" w:sz="6" w:space="0" w:color="auto"/>
              <w:right w:val="single" w:sz="6" w:space="0" w:color="auto"/>
            </w:tcBorders>
          </w:tcPr>
          <w:p w14:paraId="74B8AF8D" w14:textId="77777777" w:rsidR="00232801" w:rsidRPr="001016A9" w:rsidRDefault="00232801" w:rsidP="008D7EE8">
            <w:pPr>
              <w:adjustRightInd w:val="0"/>
              <w:spacing w:after="200" w:line="276" w:lineRule="auto"/>
              <w:jc w:val="center"/>
              <w:rPr>
                <w:lang w:val="pt"/>
              </w:rPr>
            </w:pPr>
            <w:r w:rsidRPr="001016A9">
              <w:rPr>
                <w:lang w:val="pt"/>
              </w:rPr>
              <w:t>318272-0</w:t>
            </w:r>
          </w:p>
        </w:tc>
        <w:tc>
          <w:tcPr>
            <w:tcW w:w="3702" w:type="dxa"/>
            <w:tcBorders>
              <w:top w:val="single" w:sz="6" w:space="0" w:color="auto"/>
              <w:left w:val="single" w:sz="6" w:space="0" w:color="auto"/>
              <w:bottom w:val="single" w:sz="6" w:space="0" w:color="auto"/>
              <w:right w:val="single" w:sz="6" w:space="0" w:color="auto"/>
            </w:tcBorders>
          </w:tcPr>
          <w:p w14:paraId="6C33A1D7" w14:textId="77777777" w:rsidR="00232801" w:rsidRPr="001016A9" w:rsidRDefault="00232801" w:rsidP="008D7EE8">
            <w:pPr>
              <w:adjustRightInd w:val="0"/>
              <w:spacing w:after="200" w:line="276" w:lineRule="auto"/>
              <w:jc w:val="center"/>
              <w:rPr>
                <w:lang w:val="pt"/>
              </w:rPr>
            </w:pPr>
            <w:r w:rsidRPr="001016A9">
              <w:rPr>
                <w:lang w:val="pt"/>
              </w:rPr>
              <w:t>12278 - VEICULO NOVO TIPO UTILITARIO ESPORTIVO SUV, ZERO KM Detalhamento: VEICULO NOVO TIPO UTILITARIO ESPORTIVO SUV, ZERO KM</w:t>
            </w:r>
          </w:p>
        </w:tc>
        <w:tc>
          <w:tcPr>
            <w:tcW w:w="850" w:type="dxa"/>
            <w:tcBorders>
              <w:top w:val="single" w:sz="6" w:space="0" w:color="auto"/>
              <w:left w:val="single" w:sz="6" w:space="0" w:color="auto"/>
              <w:bottom w:val="single" w:sz="6" w:space="0" w:color="auto"/>
              <w:right w:val="single" w:sz="6" w:space="0" w:color="auto"/>
            </w:tcBorders>
          </w:tcPr>
          <w:p w14:paraId="13D4AB6C" w14:textId="77777777" w:rsidR="00232801" w:rsidRPr="001016A9" w:rsidRDefault="00232801" w:rsidP="008D7EE8">
            <w:pPr>
              <w:adjustRightInd w:val="0"/>
              <w:spacing w:after="200" w:line="276" w:lineRule="auto"/>
              <w:jc w:val="center"/>
              <w:rPr>
                <w:lang w:val="pt"/>
              </w:rPr>
            </w:pPr>
            <w:r w:rsidRPr="001016A9">
              <w:rPr>
                <w:lang w:val="pt"/>
              </w:rPr>
              <w:t>un - unidade</w:t>
            </w:r>
          </w:p>
        </w:tc>
        <w:tc>
          <w:tcPr>
            <w:tcW w:w="993" w:type="dxa"/>
            <w:tcBorders>
              <w:top w:val="single" w:sz="6" w:space="0" w:color="auto"/>
              <w:left w:val="single" w:sz="6" w:space="0" w:color="auto"/>
              <w:bottom w:val="single" w:sz="6" w:space="0" w:color="auto"/>
              <w:right w:val="single" w:sz="6" w:space="0" w:color="auto"/>
            </w:tcBorders>
          </w:tcPr>
          <w:p w14:paraId="60C0FA84" w14:textId="4E76BA63" w:rsidR="00232801" w:rsidRPr="001016A9" w:rsidRDefault="00232801" w:rsidP="008D7EE8">
            <w:pPr>
              <w:adjustRightInd w:val="0"/>
              <w:spacing w:after="200" w:line="276" w:lineRule="auto"/>
              <w:jc w:val="center"/>
              <w:rPr>
                <w:lang w:val="pt"/>
              </w:rPr>
            </w:pPr>
            <w:r w:rsidRPr="001016A9">
              <w:rPr>
                <w:lang w:val="pt"/>
              </w:rPr>
              <w:t>2</w:t>
            </w:r>
          </w:p>
        </w:tc>
        <w:tc>
          <w:tcPr>
            <w:tcW w:w="1118" w:type="dxa"/>
            <w:tcBorders>
              <w:top w:val="single" w:sz="6" w:space="0" w:color="auto"/>
              <w:left w:val="single" w:sz="6" w:space="0" w:color="auto"/>
              <w:bottom w:val="single" w:sz="6" w:space="0" w:color="auto"/>
              <w:right w:val="single" w:sz="6" w:space="0" w:color="auto"/>
            </w:tcBorders>
          </w:tcPr>
          <w:p w14:paraId="66578134" w14:textId="37562CAC" w:rsidR="00232801" w:rsidRPr="001016A9" w:rsidRDefault="00232801" w:rsidP="008D7EE8">
            <w:pPr>
              <w:adjustRightInd w:val="0"/>
              <w:spacing w:after="200" w:line="276" w:lineRule="auto"/>
              <w:jc w:val="center"/>
              <w:rPr>
                <w:lang w:val="pt"/>
              </w:rPr>
            </w:pPr>
            <w:r w:rsidRPr="001016A9">
              <w:rPr>
                <w:lang w:val="pt"/>
              </w:rPr>
              <w:t>167.950,00</w:t>
            </w:r>
          </w:p>
        </w:tc>
        <w:tc>
          <w:tcPr>
            <w:tcW w:w="1150" w:type="dxa"/>
            <w:tcBorders>
              <w:top w:val="single" w:sz="6" w:space="0" w:color="auto"/>
              <w:left w:val="single" w:sz="6" w:space="0" w:color="auto"/>
              <w:bottom w:val="single" w:sz="6" w:space="0" w:color="auto"/>
              <w:right w:val="single" w:sz="6" w:space="0" w:color="auto"/>
            </w:tcBorders>
          </w:tcPr>
          <w:p w14:paraId="46048D45" w14:textId="77777777" w:rsidR="00232801" w:rsidRPr="001016A9" w:rsidRDefault="00232801" w:rsidP="008D7EE8">
            <w:pPr>
              <w:adjustRightInd w:val="0"/>
              <w:spacing w:after="200" w:line="276" w:lineRule="auto"/>
              <w:jc w:val="center"/>
              <w:rPr>
                <w:lang w:val="pt"/>
              </w:rPr>
            </w:pPr>
            <w:r w:rsidRPr="001016A9">
              <w:rPr>
                <w:lang w:val="pt"/>
              </w:rPr>
              <w:t>335.900,00</w:t>
            </w:r>
          </w:p>
        </w:tc>
      </w:tr>
      <w:tr w:rsidR="00232801" w:rsidRPr="001016A9" w14:paraId="30A73C16" w14:textId="77777777" w:rsidTr="001016A9">
        <w:tc>
          <w:tcPr>
            <w:tcW w:w="693" w:type="dxa"/>
            <w:tcBorders>
              <w:top w:val="single" w:sz="6" w:space="0" w:color="auto"/>
              <w:left w:val="single" w:sz="6" w:space="0" w:color="auto"/>
              <w:bottom w:val="single" w:sz="6" w:space="0" w:color="auto"/>
              <w:right w:val="single" w:sz="6" w:space="0" w:color="auto"/>
            </w:tcBorders>
          </w:tcPr>
          <w:p w14:paraId="6B062ADC" w14:textId="77777777" w:rsidR="00232801" w:rsidRPr="001016A9" w:rsidRDefault="00232801" w:rsidP="008D7EE8">
            <w:pPr>
              <w:adjustRightInd w:val="0"/>
              <w:spacing w:after="200" w:line="276" w:lineRule="auto"/>
              <w:jc w:val="center"/>
              <w:rPr>
                <w:lang w:val="pt"/>
              </w:rPr>
            </w:pPr>
            <w:r w:rsidRPr="001016A9">
              <w:rPr>
                <w:lang w:val="pt"/>
              </w:rPr>
              <w:t>6</w:t>
            </w:r>
          </w:p>
        </w:tc>
        <w:tc>
          <w:tcPr>
            <w:tcW w:w="992" w:type="dxa"/>
            <w:tcBorders>
              <w:top w:val="single" w:sz="6" w:space="0" w:color="auto"/>
              <w:left w:val="single" w:sz="6" w:space="0" w:color="auto"/>
              <w:bottom w:val="single" w:sz="6" w:space="0" w:color="auto"/>
              <w:right w:val="single" w:sz="6" w:space="0" w:color="auto"/>
            </w:tcBorders>
          </w:tcPr>
          <w:p w14:paraId="66A71B7A" w14:textId="77777777" w:rsidR="00232801" w:rsidRPr="001016A9" w:rsidRDefault="00232801" w:rsidP="008D7EE8">
            <w:pPr>
              <w:adjustRightInd w:val="0"/>
              <w:spacing w:after="200" w:line="276" w:lineRule="auto"/>
              <w:jc w:val="center"/>
              <w:rPr>
                <w:lang w:val="pt"/>
              </w:rPr>
            </w:pPr>
            <w:r w:rsidRPr="001016A9">
              <w:rPr>
                <w:lang w:val="pt"/>
              </w:rPr>
              <w:t>385618-6</w:t>
            </w:r>
          </w:p>
        </w:tc>
        <w:tc>
          <w:tcPr>
            <w:tcW w:w="3702" w:type="dxa"/>
            <w:tcBorders>
              <w:top w:val="single" w:sz="6" w:space="0" w:color="auto"/>
              <w:left w:val="single" w:sz="6" w:space="0" w:color="auto"/>
              <w:bottom w:val="single" w:sz="6" w:space="0" w:color="auto"/>
              <w:right w:val="single" w:sz="6" w:space="0" w:color="auto"/>
            </w:tcBorders>
          </w:tcPr>
          <w:p w14:paraId="33D60458" w14:textId="77777777" w:rsidR="00232801" w:rsidRPr="001016A9" w:rsidRDefault="00232801" w:rsidP="008D7EE8">
            <w:pPr>
              <w:adjustRightInd w:val="0"/>
              <w:spacing w:after="200" w:line="276" w:lineRule="auto"/>
              <w:jc w:val="center"/>
              <w:rPr>
                <w:lang w:val="pt"/>
              </w:rPr>
            </w:pPr>
            <w:r w:rsidRPr="001016A9">
              <w:rPr>
                <w:lang w:val="pt"/>
              </w:rPr>
              <w:t>2582 - VEICULO PASSEIO - TIPO VAN, CAPACIDADE DE 16 PESSOAS + 01 MOTORISTA Detalhamento: VEICULO PASSEIO - TIPO VAN, CAPACIDADE DE 16 PESSOAS + 01 MOTORISTA</w:t>
            </w:r>
          </w:p>
        </w:tc>
        <w:tc>
          <w:tcPr>
            <w:tcW w:w="850" w:type="dxa"/>
            <w:tcBorders>
              <w:top w:val="single" w:sz="6" w:space="0" w:color="auto"/>
              <w:left w:val="single" w:sz="6" w:space="0" w:color="auto"/>
              <w:bottom w:val="single" w:sz="6" w:space="0" w:color="auto"/>
              <w:right w:val="single" w:sz="6" w:space="0" w:color="auto"/>
            </w:tcBorders>
          </w:tcPr>
          <w:p w14:paraId="34716276" w14:textId="77777777" w:rsidR="00232801" w:rsidRPr="001016A9" w:rsidRDefault="00232801" w:rsidP="008D7EE8">
            <w:pPr>
              <w:adjustRightInd w:val="0"/>
              <w:spacing w:after="200" w:line="276" w:lineRule="auto"/>
              <w:jc w:val="center"/>
              <w:rPr>
                <w:lang w:val="pt"/>
              </w:rPr>
            </w:pPr>
            <w:r w:rsidRPr="001016A9">
              <w:rPr>
                <w:lang w:val="pt"/>
              </w:rPr>
              <w:t>un - unidade</w:t>
            </w:r>
          </w:p>
        </w:tc>
        <w:tc>
          <w:tcPr>
            <w:tcW w:w="993" w:type="dxa"/>
            <w:tcBorders>
              <w:top w:val="single" w:sz="6" w:space="0" w:color="auto"/>
              <w:left w:val="single" w:sz="6" w:space="0" w:color="auto"/>
              <w:bottom w:val="single" w:sz="6" w:space="0" w:color="auto"/>
              <w:right w:val="single" w:sz="6" w:space="0" w:color="auto"/>
            </w:tcBorders>
          </w:tcPr>
          <w:p w14:paraId="7CDB0F12" w14:textId="3BD9354B" w:rsidR="00232801" w:rsidRPr="001016A9" w:rsidRDefault="00232801" w:rsidP="008D7EE8">
            <w:pPr>
              <w:adjustRightInd w:val="0"/>
              <w:spacing w:after="200" w:line="276" w:lineRule="auto"/>
              <w:jc w:val="center"/>
              <w:rPr>
                <w:lang w:val="pt"/>
              </w:rPr>
            </w:pPr>
            <w:r w:rsidRPr="001016A9">
              <w:rPr>
                <w:lang w:val="pt"/>
              </w:rPr>
              <w:t>1</w:t>
            </w:r>
          </w:p>
        </w:tc>
        <w:tc>
          <w:tcPr>
            <w:tcW w:w="1118" w:type="dxa"/>
            <w:tcBorders>
              <w:top w:val="single" w:sz="6" w:space="0" w:color="auto"/>
              <w:left w:val="single" w:sz="6" w:space="0" w:color="auto"/>
              <w:bottom w:val="single" w:sz="6" w:space="0" w:color="auto"/>
              <w:right w:val="single" w:sz="6" w:space="0" w:color="auto"/>
            </w:tcBorders>
          </w:tcPr>
          <w:p w14:paraId="7ADE2D4E" w14:textId="57000895" w:rsidR="00232801" w:rsidRPr="001016A9" w:rsidRDefault="00232801" w:rsidP="008D7EE8">
            <w:pPr>
              <w:adjustRightInd w:val="0"/>
              <w:spacing w:after="200" w:line="276" w:lineRule="auto"/>
              <w:jc w:val="center"/>
              <w:rPr>
                <w:lang w:val="pt"/>
              </w:rPr>
            </w:pPr>
            <w:r w:rsidRPr="001016A9">
              <w:rPr>
                <w:lang w:val="pt"/>
              </w:rPr>
              <w:t>391.995,00</w:t>
            </w:r>
          </w:p>
        </w:tc>
        <w:tc>
          <w:tcPr>
            <w:tcW w:w="1150" w:type="dxa"/>
            <w:tcBorders>
              <w:top w:val="single" w:sz="6" w:space="0" w:color="auto"/>
              <w:left w:val="single" w:sz="6" w:space="0" w:color="auto"/>
              <w:bottom w:val="single" w:sz="6" w:space="0" w:color="auto"/>
              <w:right w:val="single" w:sz="6" w:space="0" w:color="auto"/>
            </w:tcBorders>
          </w:tcPr>
          <w:p w14:paraId="387D0EA2" w14:textId="77777777" w:rsidR="00232801" w:rsidRPr="001016A9" w:rsidRDefault="00232801" w:rsidP="008D7EE8">
            <w:pPr>
              <w:adjustRightInd w:val="0"/>
              <w:spacing w:after="200" w:line="276" w:lineRule="auto"/>
              <w:jc w:val="center"/>
              <w:rPr>
                <w:lang w:val="pt"/>
              </w:rPr>
            </w:pPr>
            <w:r w:rsidRPr="001016A9">
              <w:rPr>
                <w:lang w:val="pt"/>
              </w:rPr>
              <w:t>391.995,00</w:t>
            </w:r>
          </w:p>
        </w:tc>
      </w:tr>
      <w:tr w:rsidR="00232801" w:rsidRPr="001016A9" w14:paraId="6A03232F" w14:textId="77777777" w:rsidTr="001016A9">
        <w:tc>
          <w:tcPr>
            <w:tcW w:w="693" w:type="dxa"/>
            <w:tcBorders>
              <w:top w:val="single" w:sz="6" w:space="0" w:color="auto"/>
              <w:left w:val="single" w:sz="6" w:space="0" w:color="auto"/>
              <w:bottom w:val="single" w:sz="6" w:space="0" w:color="auto"/>
              <w:right w:val="single" w:sz="6" w:space="0" w:color="auto"/>
            </w:tcBorders>
          </w:tcPr>
          <w:p w14:paraId="1AB8ECAA" w14:textId="77777777" w:rsidR="00232801" w:rsidRPr="001016A9" w:rsidRDefault="00232801" w:rsidP="008D7EE8">
            <w:pPr>
              <w:adjustRightInd w:val="0"/>
              <w:spacing w:after="200" w:line="276" w:lineRule="auto"/>
              <w:jc w:val="center"/>
              <w:rPr>
                <w:lang w:val="pt"/>
              </w:rPr>
            </w:pPr>
            <w:r w:rsidRPr="001016A9">
              <w:rPr>
                <w:lang w:val="pt"/>
              </w:rPr>
              <w:t>7</w:t>
            </w:r>
          </w:p>
        </w:tc>
        <w:tc>
          <w:tcPr>
            <w:tcW w:w="992" w:type="dxa"/>
            <w:tcBorders>
              <w:top w:val="single" w:sz="6" w:space="0" w:color="auto"/>
              <w:left w:val="single" w:sz="6" w:space="0" w:color="auto"/>
              <w:bottom w:val="single" w:sz="6" w:space="0" w:color="auto"/>
              <w:right w:val="single" w:sz="6" w:space="0" w:color="auto"/>
            </w:tcBorders>
          </w:tcPr>
          <w:p w14:paraId="435BF2F9" w14:textId="77777777" w:rsidR="00232801" w:rsidRPr="001016A9" w:rsidRDefault="00232801" w:rsidP="008D7EE8">
            <w:pPr>
              <w:adjustRightInd w:val="0"/>
              <w:spacing w:after="200" w:line="276" w:lineRule="auto"/>
              <w:jc w:val="center"/>
              <w:rPr>
                <w:lang w:val="pt"/>
              </w:rPr>
            </w:pPr>
            <w:r w:rsidRPr="001016A9">
              <w:rPr>
                <w:lang w:val="pt"/>
              </w:rPr>
              <w:t>00021165</w:t>
            </w:r>
          </w:p>
        </w:tc>
        <w:tc>
          <w:tcPr>
            <w:tcW w:w="3702" w:type="dxa"/>
            <w:tcBorders>
              <w:top w:val="single" w:sz="6" w:space="0" w:color="auto"/>
              <w:left w:val="single" w:sz="6" w:space="0" w:color="auto"/>
              <w:bottom w:val="single" w:sz="6" w:space="0" w:color="auto"/>
              <w:right w:val="single" w:sz="6" w:space="0" w:color="auto"/>
            </w:tcBorders>
          </w:tcPr>
          <w:p w14:paraId="398523A8" w14:textId="77777777" w:rsidR="00232801" w:rsidRPr="001016A9" w:rsidRDefault="00232801" w:rsidP="008D7EE8">
            <w:pPr>
              <w:adjustRightInd w:val="0"/>
              <w:spacing w:after="200" w:line="276" w:lineRule="auto"/>
              <w:jc w:val="center"/>
              <w:rPr>
                <w:lang w:val="pt"/>
              </w:rPr>
            </w:pPr>
            <w:r w:rsidRPr="001016A9">
              <w:rPr>
                <w:lang w:val="pt"/>
              </w:rPr>
              <w:t>4148 - CAMINHAO NOVO (ZERO QUILOMETRO) DIESEL, TRACADO 6X4, COM CACAMBA BASCULANTE DE MINIMO 12 M³ Detalhamento: CAMINHAO NOVO (ZERO QUILOMETRO) DIESEL, TRACADO 6X4, COM CACAMBA BASCULANTE DE MINIMO 12 M³</w:t>
            </w:r>
          </w:p>
        </w:tc>
        <w:tc>
          <w:tcPr>
            <w:tcW w:w="850" w:type="dxa"/>
            <w:tcBorders>
              <w:top w:val="single" w:sz="6" w:space="0" w:color="auto"/>
              <w:left w:val="single" w:sz="6" w:space="0" w:color="auto"/>
              <w:bottom w:val="single" w:sz="6" w:space="0" w:color="auto"/>
              <w:right w:val="single" w:sz="6" w:space="0" w:color="auto"/>
            </w:tcBorders>
          </w:tcPr>
          <w:p w14:paraId="43B5BEC5" w14:textId="77777777" w:rsidR="00232801" w:rsidRPr="001016A9" w:rsidRDefault="00232801" w:rsidP="008D7EE8">
            <w:pPr>
              <w:adjustRightInd w:val="0"/>
              <w:spacing w:after="200" w:line="276" w:lineRule="auto"/>
              <w:jc w:val="center"/>
              <w:rPr>
                <w:lang w:val="pt"/>
              </w:rPr>
            </w:pPr>
            <w:r w:rsidRPr="001016A9">
              <w:rPr>
                <w:lang w:val="pt"/>
              </w:rPr>
              <w:t>un - unidade</w:t>
            </w:r>
          </w:p>
        </w:tc>
        <w:tc>
          <w:tcPr>
            <w:tcW w:w="993" w:type="dxa"/>
            <w:tcBorders>
              <w:top w:val="single" w:sz="6" w:space="0" w:color="auto"/>
              <w:left w:val="single" w:sz="6" w:space="0" w:color="auto"/>
              <w:bottom w:val="single" w:sz="6" w:space="0" w:color="auto"/>
              <w:right w:val="single" w:sz="6" w:space="0" w:color="auto"/>
            </w:tcBorders>
          </w:tcPr>
          <w:p w14:paraId="2E646422" w14:textId="16DE431C" w:rsidR="00232801" w:rsidRPr="001016A9" w:rsidRDefault="00232801" w:rsidP="008D7EE8">
            <w:pPr>
              <w:adjustRightInd w:val="0"/>
              <w:spacing w:after="200" w:line="276" w:lineRule="auto"/>
              <w:jc w:val="center"/>
              <w:rPr>
                <w:lang w:val="pt"/>
              </w:rPr>
            </w:pPr>
            <w:r w:rsidRPr="001016A9">
              <w:rPr>
                <w:lang w:val="pt"/>
              </w:rPr>
              <w:t>1</w:t>
            </w:r>
          </w:p>
        </w:tc>
        <w:tc>
          <w:tcPr>
            <w:tcW w:w="1118" w:type="dxa"/>
            <w:tcBorders>
              <w:top w:val="single" w:sz="6" w:space="0" w:color="auto"/>
              <w:left w:val="single" w:sz="6" w:space="0" w:color="auto"/>
              <w:bottom w:val="single" w:sz="6" w:space="0" w:color="auto"/>
              <w:right w:val="single" w:sz="6" w:space="0" w:color="auto"/>
            </w:tcBorders>
          </w:tcPr>
          <w:p w14:paraId="5C623AA6" w14:textId="15938272" w:rsidR="00232801" w:rsidRPr="001016A9" w:rsidRDefault="00232801" w:rsidP="008D7EE8">
            <w:pPr>
              <w:adjustRightInd w:val="0"/>
              <w:spacing w:after="200" w:line="276" w:lineRule="auto"/>
              <w:jc w:val="center"/>
              <w:rPr>
                <w:lang w:val="pt"/>
              </w:rPr>
            </w:pPr>
            <w:r w:rsidRPr="001016A9">
              <w:rPr>
                <w:lang w:val="pt"/>
              </w:rPr>
              <w:t>788.700,00</w:t>
            </w:r>
          </w:p>
        </w:tc>
        <w:tc>
          <w:tcPr>
            <w:tcW w:w="1150" w:type="dxa"/>
            <w:tcBorders>
              <w:top w:val="single" w:sz="6" w:space="0" w:color="auto"/>
              <w:left w:val="single" w:sz="6" w:space="0" w:color="auto"/>
              <w:bottom w:val="single" w:sz="6" w:space="0" w:color="auto"/>
              <w:right w:val="single" w:sz="6" w:space="0" w:color="auto"/>
            </w:tcBorders>
          </w:tcPr>
          <w:p w14:paraId="3F70EB64" w14:textId="77777777" w:rsidR="00232801" w:rsidRPr="001016A9" w:rsidRDefault="00232801" w:rsidP="008D7EE8">
            <w:pPr>
              <w:adjustRightInd w:val="0"/>
              <w:spacing w:after="200" w:line="276" w:lineRule="auto"/>
              <w:jc w:val="center"/>
              <w:rPr>
                <w:lang w:val="pt"/>
              </w:rPr>
            </w:pPr>
            <w:r w:rsidRPr="001016A9">
              <w:rPr>
                <w:lang w:val="pt"/>
              </w:rPr>
              <w:t>788.700,00</w:t>
            </w:r>
          </w:p>
        </w:tc>
      </w:tr>
    </w:tbl>
    <w:p w14:paraId="0BBB0845" w14:textId="104380AC" w:rsidR="00232801" w:rsidRDefault="00232801" w:rsidP="00232801">
      <w:pPr>
        <w:adjustRightInd w:val="0"/>
        <w:spacing w:after="200" w:line="276" w:lineRule="auto"/>
        <w:rPr>
          <w:rFonts w:ascii="Calibri" w:hAnsi="Calibri" w:cs="Calibri"/>
          <w:sz w:val="24"/>
          <w:szCs w:val="24"/>
          <w:lang w:val="pt"/>
        </w:rPr>
      </w:pPr>
    </w:p>
    <w:p w14:paraId="08ABFB03" w14:textId="061E82CC" w:rsidR="00230776" w:rsidRPr="00230776" w:rsidRDefault="00230776" w:rsidP="00232801">
      <w:pPr>
        <w:adjustRightInd w:val="0"/>
        <w:spacing w:after="200" w:line="276" w:lineRule="auto"/>
        <w:rPr>
          <w:rFonts w:ascii="Calibri" w:hAnsi="Calibri" w:cs="Calibri"/>
          <w:b/>
          <w:bCs/>
          <w:sz w:val="24"/>
          <w:szCs w:val="24"/>
          <w:lang w:val="pt"/>
        </w:rPr>
      </w:pPr>
      <w:r w:rsidRPr="00230776">
        <w:rPr>
          <w:rFonts w:ascii="Calibri" w:hAnsi="Calibri" w:cs="Calibri"/>
          <w:b/>
          <w:bCs/>
          <w:sz w:val="24"/>
          <w:szCs w:val="24"/>
          <w:lang w:val="pt"/>
        </w:rPr>
        <w:t xml:space="preserve">OBS: </w:t>
      </w:r>
      <w:r>
        <w:rPr>
          <w:rFonts w:ascii="Calibri" w:hAnsi="Calibri" w:cs="Calibri"/>
          <w:b/>
          <w:bCs/>
          <w:sz w:val="24"/>
          <w:szCs w:val="24"/>
          <w:lang w:val="pt"/>
        </w:rPr>
        <w:t>A d</w:t>
      </w:r>
      <w:r w:rsidRPr="00230776">
        <w:rPr>
          <w:rFonts w:ascii="Calibri" w:hAnsi="Calibri" w:cs="Calibri"/>
          <w:b/>
          <w:bCs/>
          <w:sz w:val="24"/>
          <w:szCs w:val="24"/>
          <w:lang w:val="pt"/>
        </w:rPr>
        <w:t>escrição detalhada dos itens consta no TERMO DE REFERENCIA ANEXO I, DESTE EDITAL</w:t>
      </w:r>
    </w:p>
    <w:p w14:paraId="21390461" w14:textId="77777777" w:rsidR="00232801" w:rsidRDefault="00232801" w:rsidP="00232801">
      <w:pPr>
        <w:adjustRightInd w:val="0"/>
        <w:spacing w:after="200" w:line="276" w:lineRule="auto"/>
        <w:jc w:val="both"/>
        <w:rPr>
          <w:rFonts w:ascii="Calibri" w:hAnsi="Calibri" w:cs="Calibri"/>
          <w:sz w:val="24"/>
          <w:szCs w:val="24"/>
          <w:lang w:val="pt"/>
        </w:rPr>
      </w:pPr>
      <w:r>
        <w:rPr>
          <w:rFonts w:ascii="Calibri" w:hAnsi="Calibri" w:cs="Calibri"/>
          <w:b/>
          <w:bCs/>
          <w:sz w:val="24"/>
          <w:szCs w:val="24"/>
          <w:lang w:val="pt"/>
        </w:rPr>
        <w:t>Total Geral:</w:t>
      </w:r>
      <w:r>
        <w:rPr>
          <w:rFonts w:ascii="Calibri" w:hAnsi="Calibri" w:cs="Calibri"/>
          <w:sz w:val="24"/>
          <w:szCs w:val="24"/>
          <w:lang w:val="pt"/>
        </w:rPr>
        <w:t xml:space="preserve">         2.822.282,10 -  DOIS MILHOES E OITOCENTOS E VINTE E DOIS MIL E DUZENTOS E OITENTA E DOIS REAIS E DEZ CENTAVOS</w:t>
      </w:r>
    </w:p>
    <w:p w14:paraId="036A0D08" w14:textId="1682A00F" w:rsidR="00EE70C2" w:rsidRDefault="00EE70C2" w:rsidP="0048625F">
      <w:pPr>
        <w:pStyle w:val="Ttulo1"/>
        <w:spacing w:before="90" w:line="482" w:lineRule="auto"/>
        <w:ind w:left="0" w:right="-7"/>
        <w:jc w:val="center"/>
      </w:pPr>
    </w:p>
    <w:p w14:paraId="2C43231C" w14:textId="26A6C3D6" w:rsidR="00EE70C2" w:rsidRDefault="00EE70C2" w:rsidP="0048625F">
      <w:pPr>
        <w:pStyle w:val="Ttulo1"/>
        <w:spacing w:before="90" w:line="482" w:lineRule="auto"/>
        <w:ind w:left="0" w:right="-7"/>
        <w:jc w:val="center"/>
      </w:pPr>
    </w:p>
    <w:p w14:paraId="66B3BA56" w14:textId="18006E08" w:rsidR="00EE70C2" w:rsidRDefault="00EE70C2" w:rsidP="0048625F">
      <w:pPr>
        <w:pStyle w:val="Ttulo1"/>
        <w:spacing w:before="90" w:line="482" w:lineRule="auto"/>
        <w:ind w:left="0" w:right="-7"/>
        <w:jc w:val="center"/>
      </w:pPr>
    </w:p>
    <w:p w14:paraId="6389D4E3" w14:textId="6AE3E30E" w:rsidR="00EE70C2" w:rsidRDefault="00EE70C2" w:rsidP="0048625F">
      <w:pPr>
        <w:pStyle w:val="Ttulo1"/>
        <w:spacing w:before="90" w:line="482" w:lineRule="auto"/>
        <w:ind w:left="0" w:right="-7"/>
        <w:jc w:val="center"/>
      </w:pPr>
    </w:p>
    <w:p w14:paraId="438A8400" w14:textId="33F6CDD7" w:rsidR="009D557D" w:rsidRDefault="009D557D" w:rsidP="0048625F">
      <w:pPr>
        <w:pStyle w:val="Ttulo1"/>
        <w:spacing w:before="90" w:line="482" w:lineRule="auto"/>
        <w:ind w:left="0" w:right="-7"/>
        <w:jc w:val="center"/>
      </w:pPr>
    </w:p>
    <w:p w14:paraId="1E4382C8" w14:textId="1EFCE5AF" w:rsidR="009D557D" w:rsidRDefault="009D557D" w:rsidP="0048625F">
      <w:pPr>
        <w:pStyle w:val="Ttulo1"/>
        <w:spacing w:before="90" w:line="482" w:lineRule="auto"/>
        <w:ind w:left="0" w:right="-7"/>
        <w:jc w:val="center"/>
      </w:pPr>
    </w:p>
    <w:p w14:paraId="670438CC" w14:textId="2803DC3A" w:rsidR="009D557D" w:rsidRDefault="009D557D" w:rsidP="0048625F">
      <w:pPr>
        <w:pStyle w:val="Ttulo1"/>
        <w:spacing w:before="90" w:line="482" w:lineRule="auto"/>
        <w:ind w:left="0" w:right="-7"/>
        <w:jc w:val="center"/>
      </w:pPr>
    </w:p>
    <w:p w14:paraId="3724690C" w14:textId="77777777" w:rsidR="009D557D" w:rsidRDefault="009D557D" w:rsidP="0048625F">
      <w:pPr>
        <w:pStyle w:val="Ttulo1"/>
        <w:spacing w:before="90" w:line="482" w:lineRule="auto"/>
        <w:ind w:left="0" w:right="-7"/>
        <w:jc w:val="center"/>
      </w:pPr>
    </w:p>
    <w:p w14:paraId="6A7DE41F" w14:textId="77777777" w:rsidR="00775F68" w:rsidRDefault="00775F68" w:rsidP="00A36678">
      <w:pPr>
        <w:pStyle w:val="Ttulo1"/>
        <w:spacing w:before="90" w:line="482" w:lineRule="auto"/>
        <w:ind w:left="0" w:right="-7"/>
      </w:pPr>
    </w:p>
    <w:p w14:paraId="434C36E5" w14:textId="5F60F19B" w:rsidR="00E013E7" w:rsidRDefault="00E013E7" w:rsidP="00A36678">
      <w:pPr>
        <w:pStyle w:val="Ttulo1"/>
        <w:spacing w:before="90" w:line="482" w:lineRule="auto"/>
        <w:ind w:left="0" w:right="-7"/>
      </w:pPr>
    </w:p>
    <w:p w14:paraId="2521B801" w14:textId="199CB909" w:rsidR="009D557D" w:rsidRDefault="009D557D" w:rsidP="00A36678">
      <w:pPr>
        <w:pStyle w:val="Ttulo1"/>
        <w:spacing w:before="90" w:line="482" w:lineRule="auto"/>
        <w:ind w:left="0" w:right="-7"/>
      </w:pPr>
    </w:p>
    <w:p w14:paraId="2C734A5D" w14:textId="77777777" w:rsidR="009D557D" w:rsidRPr="0048625F" w:rsidRDefault="009D557D" w:rsidP="00A36678">
      <w:pPr>
        <w:pStyle w:val="Ttulo1"/>
        <w:spacing w:before="90" w:line="482" w:lineRule="auto"/>
        <w:ind w:left="0" w:right="-7"/>
      </w:pPr>
    </w:p>
    <w:p w14:paraId="295A5A96" w14:textId="375F9FB0" w:rsidR="006B0725" w:rsidRPr="0048625F" w:rsidRDefault="000E4E7C" w:rsidP="0048625F">
      <w:pPr>
        <w:pStyle w:val="Ttulo1"/>
        <w:spacing w:before="90" w:line="482" w:lineRule="auto"/>
        <w:ind w:left="0" w:right="-7"/>
        <w:jc w:val="center"/>
      </w:pPr>
      <w:r w:rsidRPr="0048625F">
        <w:t>ANEXO III</w:t>
      </w:r>
    </w:p>
    <w:p w14:paraId="37231685" w14:textId="77777777" w:rsidR="00BC57AC" w:rsidRPr="0048625F" w:rsidRDefault="00BC57AC" w:rsidP="0048625F">
      <w:pPr>
        <w:spacing w:before="90" w:line="480" w:lineRule="auto"/>
        <w:ind w:right="-7"/>
        <w:jc w:val="center"/>
        <w:outlineLvl w:val="0"/>
        <w:rPr>
          <w:b/>
          <w:bCs/>
          <w:sz w:val="24"/>
          <w:szCs w:val="24"/>
        </w:rPr>
      </w:pPr>
      <w:r w:rsidRPr="0048625F">
        <w:rPr>
          <w:b/>
          <w:bCs/>
          <w:sz w:val="24"/>
          <w:szCs w:val="24"/>
        </w:rPr>
        <w:t>EXIGÊNCIAS PARA HABILITAÇÃO</w:t>
      </w:r>
    </w:p>
    <w:p w14:paraId="5823B512" w14:textId="77777777" w:rsidR="00BC57AC" w:rsidRPr="0048625F" w:rsidRDefault="00BC57AC" w:rsidP="00AB5924">
      <w:pPr>
        <w:pStyle w:val="PargrafodaLista"/>
        <w:numPr>
          <w:ilvl w:val="1"/>
          <w:numId w:val="32"/>
        </w:numPr>
        <w:ind w:left="0" w:right="-7" w:firstLine="0"/>
        <w:rPr>
          <w:sz w:val="24"/>
          <w:szCs w:val="24"/>
          <w:highlight w:val="yellow"/>
        </w:rPr>
      </w:pPr>
      <w:r w:rsidRPr="0048625F">
        <w:rPr>
          <w:sz w:val="24"/>
          <w:szCs w:val="24"/>
          <w:highlight w:val="yellow"/>
        </w:rPr>
        <w:t>OS DOCUMENTOS EXIGIDOS DO (S) VENCEDOR (ES) PARA HABILITAÇÃO, DEVERÃO SER ANEXADOS EXCLUSIVAMENTE NA PLATAFORMA DA BNC, EM ATÉ 2 (DUAS) HORAS APÓS O ENCERRAMENTO DA SESSÃO (ART. 62 A 70 DA LEI 14.133/21:</w:t>
      </w:r>
    </w:p>
    <w:p w14:paraId="6CE65BB0" w14:textId="77777777" w:rsidR="00BC57AC" w:rsidRPr="0048625F" w:rsidRDefault="00BC57AC" w:rsidP="00AB5924">
      <w:pPr>
        <w:numPr>
          <w:ilvl w:val="1"/>
          <w:numId w:val="32"/>
        </w:numPr>
        <w:tabs>
          <w:tab w:val="left" w:pos="851"/>
        </w:tabs>
        <w:spacing w:before="120"/>
        <w:ind w:left="0" w:right="-7" w:firstLine="0"/>
        <w:jc w:val="both"/>
        <w:rPr>
          <w:sz w:val="24"/>
          <w:szCs w:val="24"/>
        </w:rPr>
      </w:pPr>
      <w:r w:rsidRPr="0048625F">
        <w:rPr>
          <w:sz w:val="24"/>
          <w:szCs w:val="24"/>
        </w:rPr>
        <w:t>O envio dos documentos de habilitação exigidos neste Edital, ocorrerá por meio de chave de acesso e senha.</w:t>
      </w:r>
    </w:p>
    <w:p w14:paraId="5C585B35" w14:textId="77777777" w:rsidR="00BC57AC" w:rsidRPr="0048625F" w:rsidRDefault="00BC57AC" w:rsidP="00AB5924">
      <w:pPr>
        <w:numPr>
          <w:ilvl w:val="1"/>
          <w:numId w:val="32"/>
        </w:numPr>
        <w:tabs>
          <w:tab w:val="left" w:pos="851"/>
        </w:tabs>
        <w:spacing w:before="120"/>
        <w:ind w:left="0" w:right="-7" w:firstLine="0"/>
        <w:jc w:val="both"/>
        <w:rPr>
          <w:sz w:val="24"/>
          <w:szCs w:val="24"/>
        </w:rPr>
      </w:pPr>
      <w:r w:rsidRPr="0048625F">
        <w:rPr>
          <w:sz w:val="24"/>
          <w:szCs w:val="24"/>
        </w:rPr>
        <w:t>As Microempresas (ME) e Empresas de Pequeno Porte (EPP) deverão encaminhar a documentação de</w:t>
      </w:r>
      <w:r w:rsidRPr="0048625F">
        <w:rPr>
          <w:spacing w:val="-6"/>
          <w:sz w:val="24"/>
          <w:szCs w:val="24"/>
        </w:rPr>
        <w:t xml:space="preserve"> </w:t>
      </w:r>
      <w:r w:rsidRPr="0048625F">
        <w:rPr>
          <w:sz w:val="24"/>
          <w:szCs w:val="24"/>
        </w:rPr>
        <w:t>habilitação,</w:t>
      </w:r>
      <w:r w:rsidRPr="0048625F">
        <w:rPr>
          <w:spacing w:val="-5"/>
          <w:sz w:val="24"/>
          <w:szCs w:val="24"/>
        </w:rPr>
        <w:t xml:space="preserve"> </w:t>
      </w:r>
      <w:r w:rsidRPr="0048625F">
        <w:rPr>
          <w:sz w:val="24"/>
          <w:szCs w:val="24"/>
        </w:rPr>
        <w:t>ainda</w:t>
      </w:r>
      <w:r w:rsidRPr="0048625F">
        <w:rPr>
          <w:spacing w:val="-5"/>
          <w:sz w:val="24"/>
          <w:szCs w:val="24"/>
        </w:rPr>
        <w:t xml:space="preserve"> </w:t>
      </w:r>
      <w:r w:rsidRPr="0048625F">
        <w:rPr>
          <w:sz w:val="24"/>
          <w:szCs w:val="24"/>
        </w:rPr>
        <w:t>que</w:t>
      </w:r>
      <w:r w:rsidRPr="0048625F">
        <w:rPr>
          <w:spacing w:val="-3"/>
          <w:sz w:val="24"/>
          <w:szCs w:val="24"/>
        </w:rPr>
        <w:t xml:space="preserve"> </w:t>
      </w:r>
      <w:r w:rsidRPr="0048625F">
        <w:rPr>
          <w:sz w:val="24"/>
          <w:szCs w:val="24"/>
        </w:rPr>
        <w:t>haja</w:t>
      </w:r>
      <w:r w:rsidRPr="0048625F">
        <w:rPr>
          <w:spacing w:val="-5"/>
          <w:sz w:val="24"/>
          <w:szCs w:val="24"/>
        </w:rPr>
        <w:t xml:space="preserve"> </w:t>
      </w:r>
      <w:r w:rsidRPr="0048625F">
        <w:rPr>
          <w:sz w:val="24"/>
          <w:szCs w:val="24"/>
        </w:rPr>
        <w:t>alguma</w:t>
      </w:r>
      <w:r w:rsidRPr="0048625F">
        <w:rPr>
          <w:spacing w:val="-6"/>
          <w:sz w:val="24"/>
          <w:szCs w:val="24"/>
        </w:rPr>
        <w:t xml:space="preserve"> </w:t>
      </w:r>
      <w:r w:rsidRPr="0048625F">
        <w:rPr>
          <w:sz w:val="24"/>
          <w:szCs w:val="24"/>
        </w:rPr>
        <w:t>restrição</w:t>
      </w:r>
      <w:r w:rsidRPr="0048625F">
        <w:rPr>
          <w:spacing w:val="-5"/>
          <w:sz w:val="24"/>
          <w:szCs w:val="24"/>
        </w:rPr>
        <w:t xml:space="preserve"> </w:t>
      </w:r>
      <w:r w:rsidRPr="0048625F">
        <w:rPr>
          <w:sz w:val="24"/>
          <w:szCs w:val="24"/>
        </w:rPr>
        <w:t>de</w:t>
      </w:r>
      <w:r w:rsidRPr="0048625F">
        <w:rPr>
          <w:spacing w:val="-6"/>
          <w:sz w:val="24"/>
          <w:szCs w:val="24"/>
        </w:rPr>
        <w:t xml:space="preserve"> </w:t>
      </w:r>
      <w:r w:rsidRPr="0048625F">
        <w:rPr>
          <w:sz w:val="24"/>
          <w:szCs w:val="24"/>
        </w:rPr>
        <w:t>regularidade</w:t>
      </w:r>
      <w:r w:rsidRPr="0048625F">
        <w:rPr>
          <w:spacing w:val="-6"/>
          <w:sz w:val="24"/>
          <w:szCs w:val="24"/>
        </w:rPr>
        <w:t xml:space="preserve"> </w:t>
      </w:r>
      <w:r w:rsidRPr="0048625F">
        <w:rPr>
          <w:sz w:val="24"/>
          <w:szCs w:val="24"/>
        </w:rPr>
        <w:t>fiscal</w:t>
      </w:r>
      <w:r w:rsidRPr="0048625F">
        <w:rPr>
          <w:spacing w:val="-4"/>
          <w:sz w:val="24"/>
          <w:szCs w:val="24"/>
        </w:rPr>
        <w:t xml:space="preserve"> </w:t>
      </w:r>
      <w:r w:rsidRPr="0048625F">
        <w:rPr>
          <w:sz w:val="24"/>
          <w:szCs w:val="24"/>
        </w:rPr>
        <w:t>e</w:t>
      </w:r>
      <w:r w:rsidRPr="0048625F">
        <w:rPr>
          <w:spacing w:val="-6"/>
          <w:sz w:val="24"/>
          <w:szCs w:val="24"/>
        </w:rPr>
        <w:t xml:space="preserve"> </w:t>
      </w:r>
      <w:r w:rsidRPr="0048625F">
        <w:rPr>
          <w:sz w:val="24"/>
          <w:szCs w:val="24"/>
        </w:rPr>
        <w:t>trabalhista,</w:t>
      </w:r>
      <w:r w:rsidRPr="0048625F">
        <w:rPr>
          <w:spacing w:val="-5"/>
          <w:sz w:val="24"/>
          <w:szCs w:val="24"/>
        </w:rPr>
        <w:t xml:space="preserve"> </w:t>
      </w:r>
      <w:r w:rsidRPr="0048625F">
        <w:rPr>
          <w:sz w:val="24"/>
          <w:szCs w:val="24"/>
        </w:rPr>
        <w:t>nos</w:t>
      </w:r>
      <w:r w:rsidRPr="0048625F">
        <w:rPr>
          <w:spacing w:val="-5"/>
          <w:sz w:val="24"/>
          <w:szCs w:val="24"/>
        </w:rPr>
        <w:t xml:space="preserve"> </w:t>
      </w:r>
      <w:r w:rsidRPr="0048625F">
        <w:rPr>
          <w:sz w:val="24"/>
          <w:szCs w:val="24"/>
        </w:rPr>
        <w:t>termos</w:t>
      </w:r>
      <w:r w:rsidRPr="0048625F">
        <w:rPr>
          <w:spacing w:val="-4"/>
          <w:sz w:val="24"/>
          <w:szCs w:val="24"/>
        </w:rPr>
        <w:t xml:space="preserve"> </w:t>
      </w:r>
      <w:r w:rsidRPr="0048625F">
        <w:rPr>
          <w:sz w:val="24"/>
          <w:szCs w:val="24"/>
        </w:rPr>
        <w:t>do</w:t>
      </w:r>
      <w:r w:rsidRPr="0048625F">
        <w:rPr>
          <w:spacing w:val="-5"/>
          <w:sz w:val="24"/>
          <w:szCs w:val="24"/>
        </w:rPr>
        <w:t xml:space="preserve"> </w:t>
      </w:r>
      <w:r w:rsidRPr="0048625F">
        <w:rPr>
          <w:sz w:val="24"/>
          <w:szCs w:val="24"/>
        </w:rPr>
        <w:t>art.</w:t>
      </w:r>
      <w:r w:rsidRPr="0048625F">
        <w:rPr>
          <w:spacing w:val="-5"/>
          <w:sz w:val="24"/>
          <w:szCs w:val="24"/>
        </w:rPr>
        <w:t xml:space="preserve"> </w:t>
      </w:r>
      <w:r w:rsidRPr="0048625F">
        <w:rPr>
          <w:sz w:val="24"/>
          <w:szCs w:val="24"/>
        </w:rPr>
        <w:t>43,</w:t>
      </w:r>
      <w:r w:rsidRPr="0048625F">
        <w:rPr>
          <w:spacing w:val="-5"/>
          <w:sz w:val="24"/>
          <w:szCs w:val="24"/>
        </w:rPr>
        <w:t xml:space="preserve"> </w:t>
      </w:r>
      <w:r w:rsidRPr="0048625F">
        <w:rPr>
          <w:sz w:val="24"/>
          <w:szCs w:val="24"/>
        </w:rPr>
        <w:t>§</w:t>
      </w:r>
      <w:r w:rsidRPr="0048625F">
        <w:rPr>
          <w:spacing w:val="-5"/>
          <w:sz w:val="24"/>
          <w:szCs w:val="24"/>
        </w:rPr>
        <w:t xml:space="preserve"> </w:t>
      </w:r>
      <w:r w:rsidRPr="0048625F">
        <w:rPr>
          <w:sz w:val="24"/>
          <w:szCs w:val="24"/>
        </w:rPr>
        <w:t>1º,</w:t>
      </w:r>
      <w:r w:rsidRPr="0048625F">
        <w:rPr>
          <w:spacing w:val="-5"/>
          <w:sz w:val="24"/>
          <w:szCs w:val="24"/>
        </w:rPr>
        <w:t xml:space="preserve"> </w:t>
      </w:r>
      <w:r w:rsidRPr="0048625F">
        <w:rPr>
          <w:sz w:val="24"/>
          <w:szCs w:val="24"/>
        </w:rPr>
        <w:t>da Lei Complementar Federal nº 123, de 2006.</w:t>
      </w:r>
    </w:p>
    <w:p w14:paraId="44AFEC3A" w14:textId="77777777" w:rsidR="00BC57AC" w:rsidRPr="0048625F" w:rsidRDefault="00BC57AC" w:rsidP="00AB5924">
      <w:pPr>
        <w:numPr>
          <w:ilvl w:val="1"/>
          <w:numId w:val="32"/>
        </w:numPr>
        <w:tabs>
          <w:tab w:val="left" w:pos="851"/>
        </w:tabs>
        <w:spacing w:before="120"/>
        <w:ind w:left="0" w:right="-7" w:firstLine="0"/>
        <w:jc w:val="both"/>
        <w:rPr>
          <w:sz w:val="24"/>
          <w:szCs w:val="24"/>
        </w:rPr>
      </w:pPr>
      <w:r w:rsidRPr="0048625F">
        <w:rPr>
          <w:sz w:val="24"/>
          <w:szCs w:val="24"/>
        </w:rPr>
        <w:t xml:space="preserve">Os documentos que compõem a proposta e a habilitação do licitante melhor classificado somente serão disponibilizados para avaliação do(a) pregoeiro(a) e para acesso público após o encerramento da fase de </w:t>
      </w:r>
      <w:r w:rsidRPr="0048625F">
        <w:rPr>
          <w:spacing w:val="-2"/>
          <w:sz w:val="24"/>
          <w:szCs w:val="24"/>
        </w:rPr>
        <w:t>lances.</w:t>
      </w:r>
    </w:p>
    <w:p w14:paraId="2C063D18" w14:textId="77777777" w:rsidR="00BC57AC" w:rsidRPr="0048625F" w:rsidRDefault="00BC57AC" w:rsidP="00AB5924">
      <w:pPr>
        <w:numPr>
          <w:ilvl w:val="1"/>
          <w:numId w:val="32"/>
        </w:numPr>
        <w:tabs>
          <w:tab w:val="left" w:pos="851"/>
        </w:tabs>
        <w:spacing w:before="120"/>
        <w:ind w:left="0" w:right="-7" w:firstLine="0"/>
        <w:jc w:val="both"/>
        <w:rPr>
          <w:sz w:val="24"/>
          <w:szCs w:val="24"/>
        </w:rPr>
      </w:pPr>
      <w:r w:rsidRPr="0048625F">
        <w:rPr>
          <w:sz w:val="24"/>
          <w:szCs w:val="24"/>
        </w:rPr>
        <w:t>Como condição prévia ao exame da documentação de habilitação do licitante detentor da proposta classificada</w:t>
      </w:r>
      <w:r w:rsidRPr="0048625F">
        <w:rPr>
          <w:spacing w:val="-8"/>
          <w:sz w:val="24"/>
          <w:szCs w:val="24"/>
        </w:rPr>
        <w:t xml:space="preserve"> </w:t>
      </w:r>
      <w:r w:rsidRPr="0048625F">
        <w:rPr>
          <w:sz w:val="24"/>
          <w:szCs w:val="24"/>
        </w:rPr>
        <w:t>em</w:t>
      </w:r>
      <w:r w:rsidRPr="0048625F">
        <w:rPr>
          <w:spacing w:val="-6"/>
          <w:sz w:val="24"/>
          <w:szCs w:val="24"/>
        </w:rPr>
        <w:t xml:space="preserve"> </w:t>
      </w:r>
      <w:r w:rsidRPr="0048625F">
        <w:rPr>
          <w:sz w:val="24"/>
          <w:szCs w:val="24"/>
        </w:rPr>
        <w:t>primeiro</w:t>
      </w:r>
      <w:r w:rsidRPr="0048625F">
        <w:rPr>
          <w:spacing w:val="-4"/>
          <w:sz w:val="24"/>
          <w:szCs w:val="24"/>
        </w:rPr>
        <w:t xml:space="preserve"> </w:t>
      </w:r>
      <w:r w:rsidRPr="0048625F">
        <w:rPr>
          <w:sz w:val="24"/>
          <w:szCs w:val="24"/>
        </w:rPr>
        <w:t>lugar,</w:t>
      </w:r>
      <w:r w:rsidRPr="0048625F">
        <w:rPr>
          <w:spacing w:val="-8"/>
          <w:sz w:val="24"/>
          <w:szCs w:val="24"/>
        </w:rPr>
        <w:t xml:space="preserve"> </w:t>
      </w:r>
      <w:r w:rsidRPr="0048625F">
        <w:rPr>
          <w:sz w:val="24"/>
          <w:szCs w:val="24"/>
        </w:rPr>
        <w:t>o</w:t>
      </w:r>
      <w:r w:rsidRPr="0048625F">
        <w:rPr>
          <w:spacing w:val="-7"/>
          <w:sz w:val="24"/>
          <w:szCs w:val="24"/>
        </w:rPr>
        <w:t xml:space="preserve"> </w:t>
      </w:r>
      <w:r w:rsidRPr="0048625F">
        <w:rPr>
          <w:sz w:val="24"/>
          <w:szCs w:val="24"/>
        </w:rPr>
        <w:t>Pregoeiro</w:t>
      </w:r>
      <w:r w:rsidRPr="0048625F">
        <w:rPr>
          <w:spacing w:val="-7"/>
          <w:sz w:val="24"/>
          <w:szCs w:val="24"/>
        </w:rPr>
        <w:t xml:space="preserve"> </w:t>
      </w:r>
      <w:r w:rsidRPr="0048625F">
        <w:rPr>
          <w:sz w:val="24"/>
          <w:szCs w:val="24"/>
        </w:rPr>
        <w:t>verificará</w:t>
      </w:r>
      <w:r w:rsidRPr="0048625F">
        <w:rPr>
          <w:spacing w:val="-8"/>
          <w:sz w:val="24"/>
          <w:szCs w:val="24"/>
        </w:rPr>
        <w:t xml:space="preserve"> </w:t>
      </w:r>
      <w:r w:rsidRPr="0048625F">
        <w:rPr>
          <w:sz w:val="24"/>
          <w:szCs w:val="24"/>
        </w:rPr>
        <w:t>o</w:t>
      </w:r>
      <w:r w:rsidRPr="0048625F">
        <w:rPr>
          <w:spacing w:val="-7"/>
          <w:sz w:val="24"/>
          <w:szCs w:val="24"/>
        </w:rPr>
        <w:t xml:space="preserve"> </w:t>
      </w:r>
      <w:r w:rsidRPr="0048625F">
        <w:rPr>
          <w:sz w:val="24"/>
          <w:szCs w:val="24"/>
        </w:rPr>
        <w:t>eventual</w:t>
      </w:r>
      <w:r w:rsidRPr="0048625F">
        <w:rPr>
          <w:spacing w:val="-7"/>
          <w:sz w:val="24"/>
          <w:szCs w:val="24"/>
        </w:rPr>
        <w:t xml:space="preserve"> </w:t>
      </w:r>
      <w:r w:rsidRPr="0048625F">
        <w:rPr>
          <w:sz w:val="24"/>
          <w:szCs w:val="24"/>
        </w:rPr>
        <w:t>descumprimento</w:t>
      </w:r>
      <w:r w:rsidRPr="0048625F">
        <w:rPr>
          <w:spacing w:val="-7"/>
          <w:sz w:val="24"/>
          <w:szCs w:val="24"/>
        </w:rPr>
        <w:t xml:space="preserve"> </w:t>
      </w:r>
      <w:r w:rsidRPr="0048625F">
        <w:rPr>
          <w:sz w:val="24"/>
          <w:szCs w:val="24"/>
        </w:rPr>
        <w:t>das</w:t>
      </w:r>
      <w:r w:rsidRPr="0048625F">
        <w:rPr>
          <w:spacing w:val="-7"/>
          <w:sz w:val="24"/>
          <w:szCs w:val="24"/>
        </w:rPr>
        <w:t xml:space="preserve"> </w:t>
      </w:r>
      <w:r w:rsidRPr="0048625F">
        <w:rPr>
          <w:sz w:val="24"/>
          <w:szCs w:val="24"/>
        </w:rPr>
        <w:t>condições</w:t>
      </w:r>
      <w:r w:rsidRPr="0048625F">
        <w:rPr>
          <w:spacing w:val="-7"/>
          <w:sz w:val="24"/>
          <w:szCs w:val="24"/>
        </w:rPr>
        <w:t xml:space="preserve"> </w:t>
      </w:r>
      <w:r w:rsidRPr="0048625F">
        <w:rPr>
          <w:sz w:val="24"/>
          <w:szCs w:val="24"/>
        </w:rPr>
        <w:t>de</w:t>
      </w:r>
      <w:r w:rsidRPr="0048625F">
        <w:rPr>
          <w:spacing w:val="-8"/>
          <w:sz w:val="24"/>
          <w:szCs w:val="24"/>
        </w:rPr>
        <w:t xml:space="preserve"> </w:t>
      </w:r>
      <w:r w:rsidRPr="0048625F">
        <w:rPr>
          <w:sz w:val="24"/>
          <w:szCs w:val="24"/>
        </w:rPr>
        <w:t>participação, especialmente quanto à existência de sanção que impeça a participação no certame ou a futura contratação, mediante a consulta aos seguintes cadastros:</w:t>
      </w:r>
    </w:p>
    <w:p w14:paraId="06629B43" w14:textId="77777777" w:rsidR="00BC57AC" w:rsidRPr="0048625F" w:rsidRDefault="00BC57AC" w:rsidP="00AB5924">
      <w:pPr>
        <w:numPr>
          <w:ilvl w:val="1"/>
          <w:numId w:val="32"/>
        </w:numPr>
        <w:tabs>
          <w:tab w:val="left" w:pos="851"/>
        </w:tabs>
        <w:spacing w:before="121"/>
        <w:ind w:left="0" w:right="-7" w:firstLine="0"/>
        <w:jc w:val="both"/>
        <w:rPr>
          <w:sz w:val="24"/>
          <w:szCs w:val="24"/>
        </w:rPr>
      </w:pPr>
      <w:r w:rsidRPr="0048625F">
        <w:rPr>
          <w:sz w:val="24"/>
          <w:szCs w:val="24"/>
        </w:rPr>
        <w:t xml:space="preserve">Consulta Consolidada de Pessoa Jurídica do Tribunal de Contas da União: TCU Certidões APF- Consulta Consolidada de Pessoa Jurídica: </w:t>
      </w:r>
      <w:hyperlink r:id="rId29" w:history="1">
        <w:r w:rsidRPr="0048625F">
          <w:rPr>
            <w:rStyle w:val="Hyperlink"/>
            <w:color w:val="0070C0"/>
            <w:sz w:val="24"/>
            <w:szCs w:val="24"/>
          </w:rPr>
          <w:t>https://certidoes-apf.apps.tcu.gov.br/</w:t>
        </w:r>
      </w:hyperlink>
      <w:r w:rsidRPr="0048625F">
        <w:rPr>
          <w:sz w:val="24"/>
          <w:szCs w:val="24"/>
        </w:rPr>
        <w:t xml:space="preserve"> e no site Sistema Inabilitados e Inidôneos do TCU: </w:t>
      </w:r>
      <w:hyperlink r:id="rId30" w:history="1">
        <w:r w:rsidRPr="0048625F">
          <w:rPr>
            <w:rStyle w:val="Hyperlink"/>
            <w:color w:val="0070C0"/>
            <w:sz w:val="24"/>
            <w:szCs w:val="24"/>
          </w:rPr>
          <w:t>https://contas.tcu.gov.br/ords/f?p=INABILITADO:CERTIDAO:0:</w:t>
        </w:r>
      </w:hyperlink>
      <w:r w:rsidRPr="0048625F">
        <w:rPr>
          <w:sz w:val="24"/>
          <w:szCs w:val="24"/>
        </w:rPr>
        <w:t xml:space="preserve"> ou qualquer outro que venha ser implantado a fim de verificar se a licitante se enquadra em qualquer vedação prevista neste edital.</w:t>
      </w:r>
    </w:p>
    <w:p w14:paraId="0FEB0F24" w14:textId="77777777" w:rsidR="00BC57AC" w:rsidRPr="0048625F" w:rsidRDefault="00BC57AC" w:rsidP="00AB5924">
      <w:pPr>
        <w:numPr>
          <w:ilvl w:val="1"/>
          <w:numId w:val="32"/>
        </w:numPr>
        <w:tabs>
          <w:tab w:val="left" w:pos="851"/>
        </w:tabs>
        <w:spacing w:before="120"/>
        <w:ind w:left="0" w:right="-7" w:firstLine="0"/>
        <w:jc w:val="both"/>
        <w:rPr>
          <w:sz w:val="24"/>
          <w:szCs w:val="24"/>
        </w:rPr>
      </w:pPr>
      <w:r w:rsidRPr="0048625F">
        <w:rPr>
          <w:sz w:val="24"/>
          <w:szCs w:val="24"/>
        </w:rPr>
        <w:t>A consulta aos cadastros será realizada em nome da empresa licitante e também de seu sócio majoritário, por força do art. 12 da Lei nº 8.429, de 1992, que prevê, dentre as sanções impostas ao responsável pela prática de ato de improbidade administrativa, a proibição de contratar com o Poder Público, inclusive por intermédio de pessoa jurídica da qual seja sócio majoritário.</w:t>
      </w:r>
    </w:p>
    <w:p w14:paraId="47B09B97" w14:textId="77777777" w:rsidR="00BC57AC" w:rsidRPr="0048625F" w:rsidRDefault="00BC57AC" w:rsidP="00AB5924">
      <w:pPr>
        <w:numPr>
          <w:ilvl w:val="1"/>
          <w:numId w:val="32"/>
        </w:numPr>
        <w:tabs>
          <w:tab w:val="left" w:pos="851"/>
          <w:tab w:val="left" w:pos="1582"/>
        </w:tabs>
        <w:spacing w:before="120"/>
        <w:ind w:left="0" w:right="-7" w:firstLine="0"/>
        <w:jc w:val="both"/>
        <w:rPr>
          <w:sz w:val="24"/>
          <w:szCs w:val="24"/>
        </w:rPr>
      </w:pPr>
      <w:r w:rsidRPr="0048625F">
        <w:rPr>
          <w:sz w:val="24"/>
          <w:szCs w:val="24"/>
        </w:rPr>
        <w:t>Caso conste na Consulta de Situação do Fornecedor a existência de Ocorrências Impeditivas Indiretas, o gestor diligenciará para verificar se houve fraude por parte das empresas apontadas no Relatório de Ocorrências Impeditivas Indiretas, seguindo os seguintes procedimentos:</w:t>
      </w:r>
    </w:p>
    <w:p w14:paraId="5D4DBC95" w14:textId="77777777" w:rsidR="00BC57AC" w:rsidRPr="0048625F" w:rsidRDefault="00BC57AC" w:rsidP="00AB5924">
      <w:pPr>
        <w:numPr>
          <w:ilvl w:val="2"/>
          <w:numId w:val="32"/>
        </w:numPr>
        <w:tabs>
          <w:tab w:val="left" w:pos="851"/>
          <w:tab w:val="left" w:pos="1246"/>
        </w:tabs>
        <w:spacing w:before="120"/>
        <w:ind w:left="0" w:right="-7" w:firstLine="0"/>
        <w:jc w:val="both"/>
        <w:rPr>
          <w:sz w:val="24"/>
          <w:szCs w:val="24"/>
        </w:rPr>
      </w:pPr>
      <w:r w:rsidRPr="0048625F">
        <w:rPr>
          <w:sz w:val="24"/>
          <w:szCs w:val="24"/>
        </w:rPr>
        <w:t>A tentativa de burla será verificada por meio dos vínculos societários, linhas de fornecimento similares, dentre outros;</w:t>
      </w:r>
    </w:p>
    <w:p w14:paraId="0A4879F9" w14:textId="77777777" w:rsidR="00BC57AC" w:rsidRPr="0048625F" w:rsidRDefault="00BC57AC" w:rsidP="00AB5924">
      <w:pPr>
        <w:numPr>
          <w:ilvl w:val="2"/>
          <w:numId w:val="32"/>
        </w:numPr>
        <w:tabs>
          <w:tab w:val="left" w:pos="851"/>
          <w:tab w:val="left" w:pos="1245"/>
        </w:tabs>
        <w:spacing w:before="77"/>
        <w:ind w:left="0" w:right="-7" w:firstLine="0"/>
        <w:jc w:val="both"/>
        <w:rPr>
          <w:sz w:val="24"/>
          <w:szCs w:val="24"/>
        </w:rPr>
      </w:pPr>
      <w:bookmarkStart w:id="2" w:name="_bookmark5"/>
      <w:bookmarkStart w:id="3" w:name="_bookmark6"/>
      <w:bookmarkStart w:id="4" w:name="_bookmark7"/>
      <w:bookmarkStart w:id="5" w:name="_bookmark8"/>
      <w:bookmarkStart w:id="6" w:name="_bookmark9"/>
      <w:bookmarkStart w:id="7" w:name="_bookmark11"/>
      <w:bookmarkEnd w:id="2"/>
      <w:bookmarkEnd w:id="3"/>
      <w:bookmarkEnd w:id="4"/>
      <w:bookmarkEnd w:id="5"/>
      <w:bookmarkEnd w:id="6"/>
      <w:bookmarkEnd w:id="7"/>
      <w:r w:rsidRPr="0048625F">
        <w:rPr>
          <w:sz w:val="24"/>
          <w:szCs w:val="24"/>
        </w:rPr>
        <w:t>O</w:t>
      </w:r>
      <w:r w:rsidRPr="0048625F">
        <w:rPr>
          <w:spacing w:val="-1"/>
          <w:sz w:val="24"/>
          <w:szCs w:val="24"/>
        </w:rPr>
        <w:t xml:space="preserve"> </w:t>
      </w:r>
      <w:r w:rsidRPr="0048625F">
        <w:rPr>
          <w:sz w:val="24"/>
          <w:szCs w:val="24"/>
        </w:rPr>
        <w:t>licitante</w:t>
      </w:r>
      <w:r w:rsidRPr="0048625F">
        <w:rPr>
          <w:spacing w:val="-1"/>
          <w:sz w:val="24"/>
          <w:szCs w:val="24"/>
        </w:rPr>
        <w:t xml:space="preserve"> </w:t>
      </w:r>
      <w:r w:rsidRPr="0048625F">
        <w:rPr>
          <w:sz w:val="24"/>
          <w:szCs w:val="24"/>
        </w:rPr>
        <w:t>será convocado</w:t>
      </w:r>
      <w:r w:rsidRPr="0048625F">
        <w:rPr>
          <w:spacing w:val="-1"/>
          <w:sz w:val="24"/>
          <w:szCs w:val="24"/>
        </w:rPr>
        <w:t xml:space="preserve"> </w:t>
      </w:r>
      <w:r w:rsidRPr="0048625F">
        <w:rPr>
          <w:sz w:val="24"/>
          <w:szCs w:val="24"/>
        </w:rPr>
        <w:t>para</w:t>
      </w:r>
      <w:r w:rsidRPr="0048625F">
        <w:rPr>
          <w:spacing w:val="-2"/>
          <w:sz w:val="24"/>
          <w:szCs w:val="24"/>
        </w:rPr>
        <w:t xml:space="preserve"> </w:t>
      </w:r>
      <w:r w:rsidRPr="0048625F">
        <w:rPr>
          <w:sz w:val="24"/>
          <w:szCs w:val="24"/>
        </w:rPr>
        <w:t>manifestação previamente</w:t>
      </w:r>
      <w:r w:rsidRPr="0048625F">
        <w:rPr>
          <w:spacing w:val="-1"/>
          <w:sz w:val="24"/>
          <w:szCs w:val="24"/>
        </w:rPr>
        <w:t xml:space="preserve"> </w:t>
      </w:r>
      <w:r w:rsidRPr="0048625F">
        <w:rPr>
          <w:sz w:val="24"/>
          <w:szCs w:val="24"/>
        </w:rPr>
        <w:t>à</w:t>
      </w:r>
      <w:r w:rsidRPr="0048625F">
        <w:rPr>
          <w:spacing w:val="-2"/>
          <w:sz w:val="24"/>
          <w:szCs w:val="24"/>
        </w:rPr>
        <w:t xml:space="preserve"> </w:t>
      </w:r>
      <w:r w:rsidRPr="0048625F">
        <w:rPr>
          <w:sz w:val="24"/>
          <w:szCs w:val="24"/>
        </w:rPr>
        <w:t>sua</w:t>
      </w:r>
      <w:r w:rsidRPr="0048625F">
        <w:rPr>
          <w:spacing w:val="-1"/>
          <w:sz w:val="24"/>
          <w:szCs w:val="24"/>
        </w:rPr>
        <w:t xml:space="preserve"> </w:t>
      </w:r>
      <w:r w:rsidRPr="0048625F">
        <w:rPr>
          <w:spacing w:val="-2"/>
          <w:sz w:val="24"/>
          <w:szCs w:val="24"/>
        </w:rPr>
        <w:t>inabilitação;</w:t>
      </w:r>
    </w:p>
    <w:p w14:paraId="197BF0C5" w14:textId="77777777" w:rsidR="00BC57AC" w:rsidRPr="0048625F" w:rsidRDefault="00BC57AC" w:rsidP="00AB5924">
      <w:pPr>
        <w:numPr>
          <w:ilvl w:val="2"/>
          <w:numId w:val="32"/>
        </w:numPr>
        <w:tabs>
          <w:tab w:val="left" w:pos="851"/>
          <w:tab w:val="left" w:pos="1246"/>
        </w:tabs>
        <w:spacing w:before="121"/>
        <w:ind w:left="0" w:right="-7" w:firstLine="0"/>
        <w:jc w:val="both"/>
        <w:rPr>
          <w:sz w:val="24"/>
          <w:szCs w:val="24"/>
        </w:rPr>
      </w:pPr>
      <w:r w:rsidRPr="0048625F">
        <w:rPr>
          <w:sz w:val="24"/>
          <w:szCs w:val="24"/>
        </w:rPr>
        <w:t>Constatada a existência de sanção, o(a) pregoeiro(a) reputará o licitante inabilitado, por falta de condição de participação;</w:t>
      </w:r>
    </w:p>
    <w:p w14:paraId="42D06898" w14:textId="77777777" w:rsidR="00BC57AC" w:rsidRPr="0048625F" w:rsidRDefault="00BC57AC" w:rsidP="00AB5924">
      <w:pPr>
        <w:numPr>
          <w:ilvl w:val="2"/>
          <w:numId w:val="32"/>
        </w:numPr>
        <w:tabs>
          <w:tab w:val="left" w:pos="851"/>
          <w:tab w:val="left" w:pos="1246"/>
        </w:tabs>
        <w:spacing w:before="120"/>
        <w:ind w:left="0" w:right="-7" w:firstLine="0"/>
        <w:jc w:val="both"/>
        <w:rPr>
          <w:sz w:val="24"/>
          <w:szCs w:val="24"/>
        </w:rPr>
      </w:pPr>
      <w:r w:rsidRPr="0048625F">
        <w:rPr>
          <w:sz w:val="24"/>
          <w:szCs w:val="24"/>
        </w:rPr>
        <w:t>No</w:t>
      </w:r>
      <w:r w:rsidRPr="0048625F">
        <w:rPr>
          <w:spacing w:val="-15"/>
          <w:sz w:val="24"/>
          <w:szCs w:val="24"/>
        </w:rPr>
        <w:t xml:space="preserve"> </w:t>
      </w:r>
      <w:r w:rsidRPr="0048625F">
        <w:rPr>
          <w:sz w:val="24"/>
          <w:szCs w:val="24"/>
        </w:rPr>
        <w:t>caso</w:t>
      </w:r>
      <w:r w:rsidRPr="0048625F">
        <w:rPr>
          <w:spacing w:val="-15"/>
          <w:sz w:val="24"/>
          <w:szCs w:val="24"/>
        </w:rPr>
        <w:t xml:space="preserve"> </w:t>
      </w:r>
      <w:r w:rsidRPr="0048625F">
        <w:rPr>
          <w:sz w:val="24"/>
          <w:szCs w:val="24"/>
        </w:rPr>
        <w:t>de</w:t>
      </w:r>
      <w:r w:rsidRPr="0048625F">
        <w:rPr>
          <w:spacing w:val="-15"/>
          <w:sz w:val="24"/>
          <w:szCs w:val="24"/>
        </w:rPr>
        <w:t xml:space="preserve"> </w:t>
      </w:r>
      <w:r w:rsidRPr="0048625F">
        <w:rPr>
          <w:sz w:val="24"/>
          <w:szCs w:val="24"/>
        </w:rPr>
        <w:t>inabilitação,</w:t>
      </w:r>
      <w:r w:rsidRPr="0048625F">
        <w:rPr>
          <w:spacing w:val="-15"/>
          <w:sz w:val="24"/>
          <w:szCs w:val="24"/>
        </w:rPr>
        <w:t xml:space="preserve"> </w:t>
      </w:r>
      <w:r w:rsidRPr="0048625F">
        <w:rPr>
          <w:sz w:val="24"/>
          <w:szCs w:val="24"/>
        </w:rPr>
        <w:t>haverá</w:t>
      </w:r>
      <w:r w:rsidRPr="0048625F">
        <w:rPr>
          <w:spacing w:val="-15"/>
          <w:sz w:val="24"/>
          <w:szCs w:val="24"/>
        </w:rPr>
        <w:t xml:space="preserve"> </w:t>
      </w:r>
      <w:r w:rsidRPr="0048625F">
        <w:rPr>
          <w:sz w:val="24"/>
          <w:szCs w:val="24"/>
        </w:rPr>
        <w:t>nova</w:t>
      </w:r>
      <w:r w:rsidRPr="0048625F">
        <w:rPr>
          <w:spacing w:val="-15"/>
          <w:sz w:val="24"/>
          <w:szCs w:val="24"/>
        </w:rPr>
        <w:t xml:space="preserve"> </w:t>
      </w:r>
      <w:r w:rsidRPr="0048625F">
        <w:rPr>
          <w:sz w:val="24"/>
          <w:szCs w:val="24"/>
        </w:rPr>
        <w:t>verificação,</w:t>
      </w:r>
      <w:r w:rsidRPr="0048625F">
        <w:rPr>
          <w:spacing w:val="-15"/>
          <w:sz w:val="24"/>
          <w:szCs w:val="24"/>
        </w:rPr>
        <w:t xml:space="preserve"> </w:t>
      </w:r>
      <w:r w:rsidRPr="0048625F">
        <w:rPr>
          <w:sz w:val="24"/>
          <w:szCs w:val="24"/>
        </w:rPr>
        <w:t>pelo</w:t>
      </w:r>
      <w:r w:rsidRPr="0048625F">
        <w:rPr>
          <w:spacing w:val="-15"/>
          <w:sz w:val="24"/>
          <w:szCs w:val="24"/>
        </w:rPr>
        <w:t xml:space="preserve"> </w:t>
      </w:r>
      <w:r w:rsidRPr="0048625F">
        <w:rPr>
          <w:sz w:val="24"/>
          <w:szCs w:val="24"/>
        </w:rPr>
        <w:t>sistema,</w:t>
      </w:r>
      <w:r w:rsidRPr="0048625F">
        <w:rPr>
          <w:spacing w:val="-15"/>
          <w:sz w:val="24"/>
          <w:szCs w:val="24"/>
        </w:rPr>
        <w:t xml:space="preserve"> </w:t>
      </w:r>
      <w:r w:rsidRPr="0048625F">
        <w:rPr>
          <w:sz w:val="24"/>
          <w:szCs w:val="24"/>
        </w:rPr>
        <w:t>da</w:t>
      </w:r>
      <w:r w:rsidRPr="0048625F">
        <w:rPr>
          <w:spacing w:val="-15"/>
          <w:sz w:val="24"/>
          <w:szCs w:val="24"/>
        </w:rPr>
        <w:t xml:space="preserve"> </w:t>
      </w:r>
      <w:r w:rsidRPr="0048625F">
        <w:rPr>
          <w:sz w:val="24"/>
          <w:szCs w:val="24"/>
        </w:rPr>
        <w:t>eventual</w:t>
      </w:r>
      <w:r w:rsidRPr="0048625F">
        <w:rPr>
          <w:spacing w:val="-15"/>
          <w:sz w:val="24"/>
          <w:szCs w:val="24"/>
        </w:rPr>
        <w:t xml:space="preserve"> </w:t>
      </w:r>
      <w:r w:rsidRPr="0048625F">
        <w:rPr>
          <w:sz w:val="24"/>
          <w:szCs w:val="24"/>
        </w:rPr>
        <w:t>ocorrência</w:t>
      </w:r>
      <w:r w:rsidRPr="0048625F">
        <w:rPr>
          <w:spacing w:val="-15"/>
          <w:sz w:val="24"/>
          <w:szCs w:val="24"/>
        </w:rPr>
        <w:t xml:space="preserve"> </w:t>
      </w:r>
      <w:r w:rsidRPr="0048625F">
        <w:rPr>
          <w:sz w:val="24"/>
          <w:szCs w:val="24"/>
        </w:rPr>
        <w:t>do</w:t>
      </w:r>
      <w:r w:rsidRPr="0048625F">
        <w:rPr>
          <w:spacing w:val="-15"/>
          <w:sz w:val="24"/>
          <w:szCs w:val="24"/>
        </w:rPr>
        <w:t xml:space="preserve"> </w:t>
      </w:r>
      <w:r w:rsidRPr="0048625F">
        <w:rPr>
          <w:sz w:val="24"/>
          <w:szCs w:val="24"/>
        </w:rPr>
        <w:t>empate</w:t>
      </w:r>
      <w:r w:rsidRPr="0048625F">
        <w:rPr>
          <w:spacing w:val="-15"/>
          <w:sz w:val="24"/>
          <w:szCs w:val="24"/>
        </w:rPr>
        <w:t xml:space="preserve"> </w:t>
      </w:r>
      <w:r w:rsidRPr="0048625F">
        <w:rPr>
          <w:sz w:val="24"/>
          <w:szCs w:val="24"/>
        </w:rPr>
        <w:t>ficto, previsto</w:t>
      </w:r>
      <w:r w:rsidRPr="0048625F">
        <w:rPr>
          <w:spacing w:val="-14"/>
          <w:sz w:val="24"/>
          <w:szCs w:val="24"/>
        </w:rPr>
        <w:t xml:space="preserve"> </w:t>
      </w:r>
      <w:r w:rsidRPr="0048625F">
        <w:rPr>
          <w:sz w:val="24"/>
          <w:szCs w:val="24"/>
        </w:rPr>
        <w:t>nos</w:t>
      </w:r>
      <w:r w:rsidRPr="0048625F">
        <w:rPr>
          <w:spacing w:val="-12"/>
          <w:sz w:val="24"/>
          <w:szCs w:val="24"/>
        </w:rPr>
        <w:t xml:space="preserve"> </w:t>
      </w:r>
      <w:r w:rsidRPr="0048625F">
        <w:rPr>
          <w:sz w:val="24"/>
          <w:szCs w:val="24"/>
        </w:rPr>
        <w:t>arts.</w:t>
      </w:r>
      <w:r w:rsidRPr="0048625F">
        <w:rPr>
          <w:spacing w:val="-12"/>
          <w:sz w:val="24"/>
          <w:szCs w:val="24"/>
        </w:rPr>
        <w:t xml:space="preserve"> </w:t>
      </w:r>
      <w:r w:rsidRPr="0048625F">
        <w:rPr>
          <w:sz w:val="24"/>
          <w:szCs w:val="24"/>
        </w:rPr>
        <w:t>44</w:t>
      </w:r>
      <w:r w:rsidRPr="0048625F">
        <w:rPr>
          <w:spacing w:val="-12"/>
          <w:sz w:val="24"/>
          <w:szCs w:val="24"/>
        </w:rPr>
        <w:t xml:space="preserve"> </w:t>
      </w:r>
      <w:r w:rsidRPr="0048625F">
        <w:rPr>
          <w:sz w:val="24"/>
          <w:szCs w:val="24"/>
        </w:rPr>
        <w:t>e</w:t>
      </w:r>
      <w:r w:rsidRPr="0048625F">
        <w:rPr>
          <w:spacing w:val="-13"/>
          <w:sz w:val="24"/>
          <w:szCs w:val="24"/>
        </w:rPr>
        <w:t xml:space="preserve"> </w:t>
      </w:r>
      <w:r w:rsidRPr="0048625F">
        <w:rPr>
          <w:sz w:val="24"/>
          <w:szCs w:val="24"/>
        </w:rPr>
        <w:t>45</w:t>
      </w:r>
      <w:r w:rsidRPr="0048625F">
        <w:rPr>
          <w:spacing w:val="-15"/>
          <w:sz w:val="24"/>
          <w:szCs w:val="24"/>
        </w:rPr>
        <w:t xml:space="preserve"> </w:t>
      </w:r>
      <w:r w:rsidRPr="0048625F">
        <w:rPr>
          <w:sz w:val="24"/>
          <w:szCs w:val="24"/>
        </w:rPr>
        <w:t>da</w:t>
      </w:r>
      <w:r w:rsidRPr="0048625F">
        <w:rPr>
          <w:spacing w:val="-13"/>
          <w:sz w:val="24"/>
          <w:szCs w:val="24"/>
        </w:rPr>
        <w:t xml:space="preserve"> </w:t>
      </w:r>
      <w:r w:rsidRPr="0048625F">
        <w:rPr>
          <w:sz w:val="24"/>
          <w:szCs w:val="24"/>
        </w:rPr>
        <w:t>Lei</w:t>
      </w:r>
      <w:r w:rsidRPr="0048625F">
        <w:rPr>
          <w:spacing w:val="-12"/>
          <w:sz w:val="24"/>
          <w:szCs w:val="24"/>
        </w:rPr>
        <w:t xml:space="preserve"> </w:t>
      </w:r>
      <w:r w:rsidRPr="0048625F">
        <w:rPr>
          <w:sz w:val="24"/>
          <w:szCs w:val="24"/>
        </w:rPr>
        <w:t>Complementar</w:t>
      </w:r>
      <w:r w:rsidRPr="0048625F">
        <w:rPr>
          <w:spacing w:val="-13"/>
          <w:sz w:val="24"/>
          <w:szCs w:val="24"/>
        </w:rPr>
        <w:t xml:space="preserve"> </w:t>
      </w:r>
      <w:r w:rsidRPr="0048625F">
        <w:rPr>
          <w:sz w:val="24"/>
          <w:szCs w:val="24"/>
        </w:rPr>
        <w:t>Federal</w:t>
      </w:r>
      <w:r w:rsidRPr="0048625F">
        <w:rPr>
          <w:spacing w:val="-12"/>
          <w:sz w:val="24"/>
          <w:szCs w:val="24"/>
        </w:rPr>
        <w:t xml:space="preserve"> </w:t>
      </w:r>
      <w:r w:rsidRPr="0048625F">
        <w:rPr>
          <w:sz w:val="24"/>
          <w:szCs w:val="24"/>
        </w:rPr>
        <w:t>nº</w:t>
      </w:r>
      <w:r w:rsidRPr="0048625F">
        <w:rPr>
          <w:spacing w:val="-12"/>
          <w:sz w:val="24"/>
          <w:szCs w:val="24"/>
        </w:rPr>
        <w:t xml:space="preserve"> </w:t>
      </w:r>
      <w:r w:rsidRPr="0048625F">
        <w:rPr>
          <w:sz w:val="24"/>
          <w:szCs w:val="24"/>
        </w:rPr>
        <w:t>123,</w:t>
      </w:r>
      <w:r w:rsidRPr="0048625F">
        <w:rPr>
          <w:spacing w:val="-12"/>
          <w:sz w:val="24"/>
          <w:szCs w:val="24"/>
        </w:rPr>
        <w:t xml:space="preserve"> </w:t>
      </w:r>
      <w:r w:rsidRPr="0048625F">
        <w:rPr>
          <w:sz w:val="24"/>
          <w:szCs w:val="24"/>
        </w:rPr>
        <w:t>de</w:t>
      </w:r>
      <w:r w:rsidRPr="0048625F">
        <w:rPr>
          <w:spacing w:val="-13"/>
          <w:sz w:val="24"/>
          <w:szCs w:val="24"/>
        </w:rPr>
        <w:t xml:space="preserve"> </w:t>
      </w:r>
      <w:r w:rsidRPr="0048625F">
        <w:rPr>
          <w:sz w:val="24"/>
          <w:szCs w:val="24"/>
        </w:rPr>
        <w:t>2006,</w:t>
      </w:r>
      <w:r w:rsidRPr="0048625F">
        <w:rPr>
          <w:spacing w:val="-12"/>
          <w:sz w:val="24"/>
          <w:szCs w:val="24"/>
        </w:rPr>
        <w:t xml:space="preserve"> </w:t>
      </w:r>
      <w:r w:rsidRPr="0048625F">
        <w:rPr>
          <w:sz w:val="24"/>
          <w:szCs w:val="24"/>
        </w:rPr>
        <w:t>seguindo-se</w:t>
      </w:r>
      <w:r w:rsidRPr="0048625F">
        <w:rPr>
          <w:spacing w:val="-13"/>
          <w:sz w:val="24"/>
          <w:szCs w:val="24"/>
        </w:rPr>
        <w:t xml:space="preserve"> </w:t>
      </w:r>
      <w:r w:rsidRPr="0048625F">
        <w:rPr>
          <w:sz w:val="24"/>
          <w:szCs w:val="24"/>
        </w:rPr>
        <w:t>a</w:t>
      </w:r>
      <w:r w:rsidRPr="0048625F">
        <w:rPr>
          <w:spacing w:val="-13"/>
          <w:sz w:val="24"/>
          <w:szCs w:val="24"/>
        </w:rPr>
        <w:t xml:space="preserve"> </w:t>
      </w:r>
      <w:r w:rsidRPr="0048625F">
        <w:rPr>
          <w:sz w:val="24"/>
          <w:szCs w:val="24"/>
        </w:rPr>
        <w:t>disciplina</w:t>
      </w:r>
      <w:r w:rsidRPr="0048625F">
        <w:rPr>
          <w:spacing w:val="-13"/>
          <w:sz w:val="24"/>
          <w:szCs w:val="24"/>
        </w:rPr>
        <w:t xml:space="preserve"> </w:t>
      </w:r>
      <w:r w:rsidRPr="0048625F">
        <w:rPr>
          <w:sz w:val="24"/>
          <w:szCs w:val="24"/>
        </w:rPr>
        <w:t>antes estabelecida para aceitação da proposta subsequente.</w:t>
      </w:r>
    </w:p>
    <w:p w14:paraId="50495D71" w14:textId="77777777" w:rsidR="00BC57AC" w:rsidRPr="0048625F" w:rsidRDefault="00BC57AC" w:rsidP="00AB5924">
      <w:pPr>
        <w:numPr>
          <w:ilvl w:val="1"/>
          <w:numId w:val="32"/>
        </w:numPr>
        <w:tabs>
          <w:tab w:val="left" w:pos="851"/>
          <w:tab w:val="left" w:pos="1582"/>
        </w:tabs>
        <w:spacing w:before="120"/>
        <w:ind w:left="0" w:right="-7" w:firstLine="0"/>
        <w:jc w:val="both"/>
        <w:rPr>
          <w:sz w:val="24"/>
          <w:szCs w:val="24"/>
        </w:rPr>
      </w:pPr>
      <w:r w:rsidRPr="0048625F">
        <w:rPr>
          <w:sz w:val="24"/>
          <w:szCs w:val="24"/>
        </w:rPr>
        <w:t>Somente haverá a necessidade de comprovação do preenchimento de requisitos mediante apresentação dos documentos originais não digitais quando houver dúvida em relação à integridade do documento digital.</w:t>
      </w:r>
    </w:p>
    <w:p w14:paraId="2992AA2B" w14:textId="77777777" w:rsidR="00BC57AC" w:rsidRPr="0048625F" w:rsidRDefault="00BC57AC" w:rsidP="00AB5924">
      <w:pPr>
        <w:numPr>
          <w:ilvl w:val="1"/>
          <w:numId w:val="32"/>
        </w:numPr>
        <w:tabs>
          <w:tab w:val="left" w:pos="851"/>
          <w:tab w:val="left" w:pos="1582"/>
        </w:tabs>
        <w:spacing w:before="120"/>
        <w:ind w:left="0" w:right="-7" w:firstLine="0"/>
        <w:jc w:val="both"/>
        <w:rPr>
          <w:sz w:val="24"/>
          <w:szCs w:val="24"/>
        </w:rPr>
      </w:pPr>
      <w:r w:rsidRPr="0048625F">
        <w:rPr>
          <w:sz w:val="24"/>
          <w:szCs w:val="24"/>
        </w:rPr>
        <w:t>Não serão aceitos documentos de habilitação com indicação de CNPJ/CPF diferentes, salvo aqueles legalmente permitidos.</w:t>
      </w:r>
    </w:p>
    <w:p w14:paraId="7A96FF98" w14:textId="77777777" w:rsidR="00BC57AC" w:rsidRPr="0048625F" w:rsidRDefault="00BC57AC" w:rsidP="00AB5924">
      <w:pPr>
        <w:numPr>
          <w:ilvl w:val="1"/>
          <w:numId w:val="32"/>
        </w:numPr>
        <w:tabs>
          <w:tab w:val="left" w:pos="851"/>
          <w:tab w:val="left" w:pos="1582"/>
        </w:tabs>
        <w:spacing w:before="121"/>
        <w:ind w:left="0" w:right="-7" w:firstLine="0"/>
        <w:jc w:val="both"/>
        <w:rPr>
          <w:sz w:val="24"/>
          <w:szCs w:val="24"/>
        </w:rPr>
      </w:pPr>
      <w:r w:rsidRPr="0048625F">
        <w:rPr>
          <w:sz w:val="24"/>
          <w:szCs w:val="24"/>
        </w:rPr>
        <w:t>Se</w:t>
      </w:r>
      <w:r w:rsidRPr="0048625F">
        <w:rPr>
          <w:spacing w:val="-1"/>
          <w:sz w:val="24"/>
          <w:szCs w:val="24"/>
        </w:rPr>
        <w:t xml:space="preserve"> </w:t>
      </w:r>
      <w:r w:rsidRPr="0048625F">
        <w:rPr>
          <w:sz w:val="24"/>
          <w:szCs w:val="24"/>
        </w:rPr>
        <w:t>o licitante</w:t>
      </w:r>
      <w:r w:rsidRPr="0048625F">
        <w:rPr>
          <w:spacing w:val="-1"/>
          <w:sz w:val="24"/>
          <w:szCs w:val="24"/>
        </w:rPr>
        <w:t xml:space="preserve"> </w:t>
      </w:r>
      <w:r w:rsidRPr="0048625F">
        <w:rPr>
          <w:sz w:val="24"/>
          <w:szCs w:val="24"/>
        </w:rPr>
        <w:t>for a</w:t>
      </w:r>
      <w:r w:rsidRPr="0048625F">
        <w:rPr>
          <w:spacing w:val="-1"/>
          <w:sz w:val="24"/>
          <w:szCs w:val="24"/>
        </w:rPr>
        <w:t xml:space="preserve"> </w:t>
      </w:r>
      <w:r w:rsidRPr="0048625F">
        <w:rPr>
          <w:sz w:val="24"/>
          <w:szCs w:val="24"/>
        </w:rPr>
        <w:t>matriz, todos os documentos deverão estar em nome</w:t>
      </w:r>
      <w:r w:rsidRPr="0048625F">
        <w:rPr>
          <w:spacing w:val="-1"/>
          <w:sz w:val="24"/>
          <w:szCs w:val="24"/>
        </w:rPr>
        <w:t xml:space="preserve"> </w:t>
      </w:r>
      <w:r w:rsidRPr="0048625F">
        <w:rPr>
          <w:sz w:val="24"/>
          <w:szCs w:val="24"/>
        </w:rPr>
        <w:t>da matriz,</w:t>
      </w:r>
      <w:r w:rsidRPr="0048625F">
        <w:rPr>
          <w:spacing w:val="-1"/>
          <w:sz w:val="24"/>
          <w:szCs w:val="24"/>
        </w:rPr>
        <w:t xml:space="preserve"> </w:t>
      </w:r>
      <w:r w:rsidRPr="0048625F">
        <w:rPr>
          <w:sz w:val="24"/>
          <w:szCs w:val="24"/>
        </w:rPr>
        <w:t>e</w:t>
      </w:r>
      <w:r w:rsidRPr="0048625F">
        <w:rPr>
          <w:spacing w:val="-1"/>
          <w:sz w:val="24"/>
          <w:szCs w:val="24"/>
        </w:rPr>
        <w:t xml:space="preserve"> </w:t>
      </w:r>
      <w:r w:rsidRPr="0048625F">
        <w:rPr>
          <w:sz w:val="24"/>
          <w:szCs w:val="24"/>
        </w:rPr>
        <w:t>se</w:t>
      </w:r>
      <w:r w:rsidRPr="0048625F">
        <w:rPr>
          <w:spacing w:val="-1"/>
          <w:sz w:val="24"/>
          <w:szCs w:val="24"/>
        </w:rPr>
        <w:t xml:space="preserve"> </w:t>
      </w:r>
      <w:r w:rsidRPr="0048625F">
        <w:rPr>
          <w:sz w:val="24"/>
          <w:szCs w:val="24"/>
        </w:rPr>
        <w:t>o licitante for a filial, todos os documentos deverão estar em nome da filial, exceto aqueles documentos que, pela própria natureza, comprovadamente, forem emitidos somente em nome da matriz.</w:t>
      </w:r>
    </w:p>
    <w:p w14:paraId="0DD87178" w14:textId="77777777" w:rsidR="00BC57AC" w:rsidRPr="0048625F" w:rsidRDefault="00BC57AC" w:rsidP="00AB5924">
      <w:pPr>
        <w:numPr>
          <w:ilvl w:val="1"/>
          <w:numId w:val="32"/>
        </w:numPr>
        <w:tabs>
          <w:tab w:val="left" w:pos="851"/>
          <w:tab w:val="left" w:pos="1582"/>
        </w:tabs>
        <w:spacing w:before="117"/>
        <w:ind w:left="0" w:right="-7" w:firstLine="0"/>
        <w:jc w:val="both"/>
        <w:rPr>
          <w:sz w:val="24"/>
          <w:szCs w:val="24"/>
        </w:rPr>
      </w:pPr>
      <w:r w:rsidRPr="0048625F">
        <w:rPr>
          <w:sz w:val="24"/>
          <w:szCs w:val="24"/>
        </w:rPr>
        <w:t>Ressalvado o disposto no item 19.3, os licitantes deverão encaminhar, nos termos deste Edital, a documentação relacionada nos itens a seguir, para fins de habilitação:</w:t>
      </w:r>
    </w:p>
    <w:p w14:paraId="4385B6D3" w14:textId="77777777" w:rsidR="00BC57AC" w:rsidRPr="0048625F" w:rsidRDefault="00BC57AC" w:rsidP="00AB5924">
      <w:pPr>
        <w:numPr>
          <w:ilvl w:val="2"/>
          <w:numId w:val="32"/>
        </w:numPr>
        <w:tabs>
          <w:tab w:val="left" w:pos="851"/>
          <w:tab w:val="left" w:pos="1245"/>
        </w:tabs>
        <w:spacing w:before="120"/>
        <w:ind w:left="0" w:right="-7" w:firstLine="0"/>
        <w:jc w:val="both"/>
        <w:rPr>
          <w:sz w:val="24"/>
          <w:szCs w:val="24"/>
        </w:rPr>
      </w:pPr>
      <w:r w:rsidRPr="0048625F">
        <w:rPr>
          <w:sz w:val="24"/>
          <w:szCs w:val="24"/>
        </w:rPr>
        <w:t>Habilitação</w:t>
      </w:r>
      <w:r w:rsidRPr="0048625F">
        <w:rPr>
          <w:spacing w:val="-5"/>
          <w:sz w:val="24"/>
          <w:szCs w:val="24"/>
        </w:rPr>
        <w:t xml:space="preserve"> </w:t>
      </w:r>
      <w:r w:rsidRPr="0048625F">
        <w:rPr>
          <w:spacing w:val="-2"/>
          <w:sz w:val="24"/>
          <w:szCs w:val="24"/>
        </w:rPr>
        <w:t>Jurídica;</w:t>
      </w:r>
    </w:p>
    <w:p w14:paraId="7BC39943" w14:textId="77777777" w:rsidR="00BC57AC" w:rsidRPr="0048625F" w:rsidRDefault="00BC57AC" w:rsidP="00AB5924">
      <w:pPr>
        <w:numPr>
          <w:ilvl w:val="2"/>
          <w:numId w:val="32"/>
        </w:numPr>
        <w:tabs>
          <w:tab w:val="left" w:pos="851"/>
          <w:tab w:val="left" w:pos="1245"/>
        </w:tabs>
        <w:spacing w:before="120"/>
        <w:ind w:left="0" w:right="-7" w:firstLine="0"/>
        <w:jc w:val="both"/>
        <w:rPr>
          <w:sz w:val="24"/>
          <w:szCs w:val="24"/>
        </w:rPr>
      </w:pPr>
      <w:r w:rsidRPr="0048625F">
        <w:rPr>
          <w:sz w:val="24"/>
          <w:szCs w:val="24"/>
        </w:rPr>
        <w:t>Regularidade</w:t>
      </w:r>
      <w:r w:rsidRPr="0048625F">
        <w:rPr>
          <w:spacing w:val="-2"/>
          <w:sz w:val="24"/>
          <w:szCs w:val="24"/>
        </w:rPr>
        <w:t xml:space="preserve"> </w:t>
      </w:r>
      <w:r w:rsidRPr="0048625F">
        <w:rPr>
          <w:sz w:val="24"/>
          <w:szCs w:val="24"/>
        </w:rPr>
        <w:t>Fiscal,</w:t>
      </w:r>
      <w:r w:rsidRPr="0048625F">
        <w:rPr>
          <w:spacing w:val="-1"/>
          <w:sz w:val="24"/>
          <w:szCs w:val="24"/>
        </w:rPr>
        <w:t xml:space="preserve"> </w:t>
      </w:r>
      <w:r w:rsidRPr="0048625F">
        <w:rPr>
          <w:sz w:val="24"/>
          <w:szCs w:val="24"/>
        </w:rPr>
        <w:t>Social</w:t>
      </w:r>
      <w:r w:rsidRPr="0048625F">
        <w:rPr>
          <w:spacing w:val="-1"/>
          <w:sz w:val="24"/>
          <w:szCs w:val="24"/>
        </w:rPr>
        <w:t xml:space="preserve"> </w:t>
      </w:r>
      <w:r w:rsidRPr="0048625F">
        <w:rPr>
          <w:sz w:val="24"/>
          <w:szCs w:val="24"/>
        </w:rPr>
        <w:t>e</w:t>
      </w:r>
      <w:r w:rsidRPr="0048625F">
        <w:rPr>
          <w:spacing w:val="-2"/>
          <w:sz w:val="24"/>
          <w:szCs w:val="24"/>
        </w:rPr>
        <w:t xml:space="preserve"> Trabalhista;</w:t>
      </w:r>
    </w:p>
    <w:p w14:paraId="19DB8CAA" w14:textId="77777777" w:rsidR="00BC57AC" w:rsidRPr="0048625F" w:rsidRDefault="00BC57AC" w:rsidP="00AB5924">
      <w:pPr>
        <w:numPr>
          <w:ilvl w:val="2"/>
          <w:numId w:val="32"/>
        </w:numPr>
        <w:tabs>
          <w:tab w:val="left" w:pos="851"/>
          <w:tab w:val="left" w:pos="1245"/>
        </w:tabs>
        <w:spacing w:before="120"/>
        <w:ind w:left="0" w:right="-7" w:firstLine="0"/>
        <w:jc w:val="both"/>
        <w:rPr>
          <w:sz w:val="24"/>
          <w:szCs w:val="24"/>
        </w:rPr>
      </w:pPr>
      <w:r w:rsidRPr="0048625F">
        <w:rPr>
          <w:sz w:val="24"/>
          <w:szCs w:val="24"/>
        </w:rPr>
        <w:t>Outros</w:t>
      </w:r>
      <w:r w:rsidRPr="0048625F">
        <w:rPr>
          <w:spacing w:val="-1"/>
          <w:sz w:val="24"/>
          <w:szCs w:val="24"/>
        </w:rPr>
        <w:t xml:space="preserve"> </w:t>
      </w:r>
      <w:r w:rsidRPr="0048625F">
        <w:rPr>
          <w:spacing w:val="-2"/>
          <w:sz w:val="24"/>
          <w:szCs w:val="24"/>
        </w:rPr>
        <w:t>Documentos.</w:t>
      </w:r>
    </w:p>
    <w:p w14:paraId="16B009D6" w14:textId="77777777" w:rsidR="00BC57AC" w:rsidRPr="0048625F" w:rsidRDefault="00BC57AC" w:rsidP="00AB5924">
      <w:pPr>
        <w:numPr>
          <w:ilvl w:val="1"/>
          <w:numId w:val="32"/>
        </w:numPr>
        <w:tabs>
          <w:tab w:val="left" w:pos="851"/>
          <w:tab w:val="left" w:pos="1582"/>
        </w:tabs>
        <w:spacing w:before="120"/>
        <w:ind w:left="0" w:right="-7" w:firstLine="0"/>
        <w:jc w:val="both"/>
        <w:rPr>
          <w:sz w:val="24"/>
          <w:szCs w:val="24"/>
        </w:rPr>
      </w:pPr>
      <w:r w:rsidRPr="0048625F">
        <w:rPr>
          <w:sz w:val="24"/>
          <w:szCs w:val="24"/>
        </w:rPr>
        <w:t>Após</w:t>
      </w:r>
      <w:r w:rsidRPr="0048625F">
        <w:rPr>
          <w:spacing w:val="73"/>
          <w:sz w:val="24"/>
          <w:szCs w:val="24"/>
        </w:rPr>
        <w:t xml:space="preserve"> </w:t>
      </w:r>
      <w:r w:rsidRPr="0048625F">
        <w:rPr>
          <w:sz w:val="24"/>
          <w:szCs w:val="24"/>
        </w:rPr>
        <w:t>a</w:t>
      </w:r>
      <w:r w:rsidRPr="0048625F">
        <w:rPr>
          <w:spacing w:val="72"/>
          <w:sz w:val="24"/>
          <w:szCs w:val="24"/>
        </w:rPr>
        <w:t xml:space="preserve"> </w:t>
      </w:r>
      <w:r w:rsidRPr="0048625F">
        <w:rPr>
          <w:sz w:val="24"/>
          <w:szCs w:val="24"/>
        </w:rPr>
        <w:t>entrega</w:t>
      </w:r>
      <w:r w:rsidRPr="0048625F">
        <w:rPr>
          <w:spacing w:val="72"/>
          <w:sz w:val="24"/>
          <w:szCs w:val="24"/>
        </w:rPr>
        <w:t xml:space="preserve"> </w:t>
      </w:r>
      <w:r w:rsidRPr="0048625F">
        <w:rPr>
          <w:sz w:val="24"/>
          <w:szCs w:val="24"/>
        </w:rPr>
        <w:t>dos</w:t>
      </w:r>
      <w:r w:rsidRPr="0048625F">
        <w:rPr>
          <w:spacing w:val="73"/>
          <w:sz w:val="24"/>
          <w:szCs w:val="24"/>
        </w:rPr>
        <w:t xml:space="preserve"> </w:t>
      </w:r>
      <w:r w:rsidRPr="0048625F">
        <w:rPr>
          <w:sz w:val="24"/>
          <w:szCs w:val="24"/>
        </w:rPr>
        <w:t>documentos</w:t>
      </w:r>
      <w:r w:rsidRPr="0048625F">
        <w:rPr>
          <w:spacing w:val="73"/>
          <w:sz w:val="24"/>
          <w:szCs w:val="24"/>
        </w:rPr>
        <w:t xml:space="preserve"> </w:t>
      </w:r>
      <w:r w:rsidRPr="0048625F">
        <w:rPr>
          <w:sz w:val="24"/>
          <w:szCs w:val="24"/>
        </w:rPr>
        <w:t>para</w:t>
      </w:r>
      <w:r w:rsidRPr="0048625F">
        <w:rPr>
          <w:spacing w:val="71"/>
          <w:sz w:val="24"/>
          <w:szCs w:val="24"/>
        </w:rPr>
        <w:t xml:space="preserve"> </w:t>
      </w:r>
      <w:r w:rsidRPr="0048625F">
        <w:rPr>
          <w:sz w:val="24"/>
          <w:szCs w:val="24"/>
        </w:rPr>
        <w:t>habilitação,</w:t>
      </w:r>
      <w:r w:rsidRPr="0048625F">
        <w:rPr>
          <w:spacing w:val="73"/>
          <w:sz w:val="24"/>
          <w:szCs w:val="24"/>
        </w:rPr>
        <w:t xml:space="preserve"> </w:t>
      </w:r>
      <w:r w:rsidRPr="0048625F">
        <w:rPr>
          <w:sz w:val="24"/>
          <w:szCs w:val="24"/>
        </w:rPr>
        <w:t>não</w:t>
      </w:r>
      <w:r w:rsidRPr="0048625F">
        <w:rPr>
          <w:spacing w:val="73"/>
          <w:sz w:val="24"/>
          <w:szCs w:val="24"/>
        </w:rPr>
        <w:t xml:space="preserve"> </w:t>
      </w:r>
      <w:r w:rsidRPr="0048625F">
        <w:rPr>
          <w:sz w:val="24"/>
          <w:szCs w:val="24"/>
        </w:rPr>
        <w:t>será</w:t>
      </w:r>
      <w:r w:rsidRPr="0048625F">
        <w:rPr>
          <w:spacing w:val="71"/>
          <w:sz w:val="24"/>
          <w:szCs w:val="24"/>
        </w:rPr>
        <w:t xml:space="preserve"> </w:t>
      </w:r>
      <w:r w:rsidRPr="0048625F">
        <w:rPr>
          <w:sz w:val="24"/>
          <w:szCs w:val="24"/>
        </w:rPr>
        <w:t>permitida</w:t>
      </w:r>
      <w:r w:rsidRPr="0048625F">
        <w:rPr>
          <w:spacing w:val="74"/>
          <w:sz w:val="24"/>
          <w:szCs w:val="24"/>
        </w:rPr>
        <w:t xml:space="preserve"> </w:t>
      </w:r>
      <w:r w:rsidRPr="0048625F">
        <w:rPr>
          <w:sz w:val="24"/>
          <w:szCs w:val="24"/>
        </w:rPr>
        <w:t>a</w:t>
      </w:r>
      <w:r w:rsidRPr="0048625F">
        <w:rPr>
          <w:spacing w:val="72"/>
          <w:sz w:val="24"/>
          <w:szCs w:val="24"/>
        </w:rPr>
        <w:t xml:space="preserve"> </w:t>
      </w:r>
      <w:r w:rsidRPr="0048625F">
        <w:rPr>
          <w:sz w:val="24"/>
          <w:szCs w:val="24"/>
        </w:rPr>
        <w:t>substituição</w:t>
      </w:r>
      <w:r w:rsidRPr="0048625F">
        <w:rPr>
          <w:spacing w:val="73"/>
          <w:sz w:val="24"/>
          <w:szCs w:val="24"/>
        </w:rPr>
        <w:t xml:space="preserve"> </w:t>
      </w:r>
      <w:r w:rsidRPr="0048625F">
        <w:rPr>
          <w:sz w:val="24"/>
          <w:szCs w:val="24"/>
        </w:rPr>
        <w:t>ou</w:t>
      </w:r>
      <w:r w:rsidRPr="0048625F">
        <w:rPr>
          <w:spacing w:val="71"/>
          <w:sz w:val="24"/>
          <w:szCs w:val="24"/>
        </w:rPr>
        <w:t xml:space="preserve"> </w:t>
      </w:r>
      <w:r w:rsidRPr="0048625F">
        <w:rPr>
          <w:sz w:val="24"/>
          <w:szCs w:val="24"/>
        </w:rPr>
        <w:t>a apresentação de novos documentos, salvo em sede de diligência, para:</w:t>
      </w:r>
    </w:p>
    <w:p w14:paraId="7A76136E" w14:textId="77777777" w:rsidR="00BC57AC" w:rsidRPr="0048625F" w:rsidRDefault="00BC57AC" w:rsidP="00AB5924">
      <w:pPr>
        <w:numPr>
          <w:ilvl w:val="2"/>
          <w:numId w:val="32"/>
        </w:numPr>
        <w:tabs>
          <w:tab w:val="left" w:pos="851"/>
          <w:tab w:val="left" w:pos="1246"/>
        </w:tabs>
        <w:spacing w:before="121"/>
        <w:ind w:left="0" w:right="-7" w:firstLine="0"/>
        <w:jc w:val="both"/>
        <w:rPr>
          <w:sz w:val="24"/>
          <w:szCs w:val="24"/>
        </w:rPr>
      </w:pPr>
      <w:r w:rsidRPr="0048625F">
        <w:rPr>
          <w:sz w:val="24"/>
          <w:szCs w:val="24"/>
        </w:rPr>
        <w:t>complementação de informações acerca</w:t>
      </w:r>
      <w:r w:rsidRPr="0048625F">
        <w:rPr>
          <w:spacing w:val="-2"/>
          <w:sz w:val="24"/>
          <w:szCs w:val="24"/>
        </w:rPr>
        <w:t xml:space="preserve"> </w:t>
      </w:r>
      <w:r w:rsidRPr="0048625F">
        <w:rPr>
          <w:sz w:val="24"/>
          <w:szCs w:val="24"/>
        </w:rPr>
        <w:t>dos</w:t>
      </w:r>
      <w:r w:rsidRPr="0048625F">
        <w:rPr>
          <w:spacing w:val="-1"/>
          <w:sz w:val="24"/>
          <w:szCs w:val="24"/>
        </w:rPr>
        <w:t xml:space="preserve"> </w:t>
      </w:r>
      <w:r w:rsidRPr="0048625F">
        <w:rPr>
          <w:sz w:val="24"/>
          <w:szCs w:val="24"/>
        </w:rPr>
        <w:t>documentos</w:t>
      </w:r>
      <w:r w:rsidRPr="0048625F">
        <w:rPr>
          <w:spacing w:val="-1"/>
          <w:sz w:val="24"/>
          <w:szCs w:val="24"/>
        </w:rPr>
        <w:t xml:space="preserve"> </w:t>
      </w:r>
      <w:r w:rsidRPr="0048625F">
        <w:rPr>
          <w:sz w:val="24"/>
          <w:szCs w:val="24"/>
        </w:rPr>
        <w:t>já</w:t>
      </w:r>
      <w:r w:rsidRPr="0048625F">
        <w:rPr>
          <w:spacing w:val="-2"/>
          <w:sz w:val="24"/>
          <w:szCs w:val="24"/>
        </w:rPr>
        <w:t xml:space="preserve"> </w:t>
      </w:r>
      <w:r w:rsidRPr="0048625F">
        <w:rPr>
          <w:sz w:val="24"/>
          <w:szCs w:val="24"/>
        </w:rPr>
        <w:t>apresentados</w:t>
      </w:r>
      <w:r w:rsidRPr="0048625F">
        <w:rPr>
          <w:spacing w:val="-1"/>
          <w:sz w:val="24"/>
          <w:szCs w:val="24"/>
        </w:rPr>
        <w:t xml:space="preserve"> </w:t>
      </w:r>
      <w:r w:rsidRPr="0048625F">
        <w:rPr>
          <w:sz w:val="24"/>
          <w:szCs w:val="24"/>
        </w:rPr>
        <w:t>pelos</w:t>
      </w:r>
      <w:r w:rsidRPr="0048625F">
        <w:rPr>
          <w:spacing w:val="-1"/>
          <w:sz w:val="24"/>
          <w:szCs w:val="24"/>
        </w:rPr>
        <w:t xml:space="preserve"> </w:t>
      </w:r>
      <w:r w:rsidRPr="0048625F">
        <w:rPr>
          <w:sz w:val="24"/>
          <w:szCs w:val="24"/>
        </w:rPr>
        <w:t>licitantes</w:t>
      </w:r>
      <w:r w:rsidRPr="0048625F">
        <w:rPr>
          <w:spacing w:val="-2"/>
          <w:sz w:val="24"/>
          <w:szCs w:val="24"/>
        </w:rPr>
        <w:t xml:space="preserve"> </w:t>
      </w:r>
      <w:r w:rsidRPr="0048625F">
        <w:rPr>
          <w:sz w:val="24"/>
          <w:szCs w:val="24"/>
        </w:rPr>
        <w:t>e desde</w:t>
      </w:r>
      <w:r w:rsidRPr="0048625F">
        <w:rPr>
          <w:spacing w:val="-2"/>
          <w:sz w:val="24"/>
          <w:szCs w:val="24"/>
        </w:rPr>
        <w:t xml:space="preserve"> </w:t>
      </w:r>
      <w:r w:rsidRPr="0048625F">
        <w:rPr>
          <w:sz w:val="24"/>
          <w:szCs w:val="24"/>
        </w:rPr>
        <w:t>que necessária para apurar fatos existentes à época da abertura do certame;</w:t>
      </w:r>
    </w:p>
    <w:p w14:paraId="1ED4681C" w14:textId="77777777" w:rsidR="00BC57AC" w:rsidRPr="0048625F" w:rsidRDefault="00BC57AC" w:rsidP="00AB5924">
      <w:pPr>
        <w:numPr>
          <w:ilvl w:val="2"/>
          <w:numId w:val="32"/>
        </w:numPr>
        <w:tabs>
          <w:tab w:val="left" w:pos="851"/>
          <w:tab w:val="left" w:pos="1245"/>
        </w:tabs>
        <w:spacing w:before="120"/>
        <w:ind w:left="0" w:right="-7" w:firstLine="0"/>
        <w:jc w:val="both"/>
        <w:rPr>
          <w:sz w:val="24"/>
          <w:szCs w:val="24"/>
        </w:rPr>
      </w:pPr>
      <w:r w:rsidRPr="0048625F">
        <w:rPr>
          <w:sz w:val="24"/>
          <w:szCs w:val="24"/>
        </w:rPr>
        <w:t>atualização</w:t>
      </w:r>
      <w:r w:rsidRPr="0048625F">
        <w:rPr>
          <w:spacing w:val="-3"/>
          <w:sz w:val="24"/>
          <w:szCs w:val="24"/>
        </w:rPr>
        <w:t xml:space="preserve"> </w:t>
      </w:r>
      <w:r w:rsidRPr="0048625F">
        <w:rPr>
          <w:sz w:val="24"/>
          <w:szCs w:val="24"/>
        </w:rPr>
        <w:t>de</w:t>
      </w:r>
      <w:r w:rsidRPr="0048625F">
        <w:rPr>
          <w:spacing w:val="-1"/>
          <w:sz w:val="24"/>
          <w:szCs w:val="24"/>
        </w:rPr>
        <w:t xml:space="preserve"> </w:t>
      </w:r>
      <w:r w:rsidRPr="0048625F">
        <w:rPr>
          <w:sz w:val="24"/>
          <w:szCs w:val="24"/>
        </w:rPr>
        <w:t>certidões fiscais</w:t>
      </w:r>
      <w:r w:rsidRPr="0048625F">
        <w:rPr>
          <w:spacing w:val="-1"/>
          <w:sz w:val="24"/>
          <w:szCs w:val="24"/>
        </w:rPr>
        <w:t xml:space="preserve"> </w:t>
      </w:r>
      <w:r w:rsidRPr="0048625F">
        <w:rPr>
          <w:sz w:val="24"/>
          <w:szCs w:val="24"/>
        </w:rPr>
        <w:t>cuja</w:t>
      </w:r>
      <w:r w:rsidRPr="0048625F">
        <w:rPr>
          <w:spacing w:val="-1"/>
          <w:sz w:val="24"/>
          <w:szCs w:val="24"/>
        </w:rPr>
        <w:t xml:space="preserve"> </w:t>
      </w:r>
      <w:r w:rsidRPr="0048625F">
        <w:rPr>
          <w:sz w:val="24"/>
          <w:szCs w:val="24"/>
        </w:rPr>
        <w:t>validade</w:t>
      </w:r>
      <w:r w:rsidRPr="0048625F">
        <w:rPr>
          <w:spacing w:val="-2"/>
          <w:sz w:val="24"/>
          <w:szCs w:val="24"/>
        </w:rPr>
        <w:t xml:space="preserve"> </w:t>
      </w:r>
      <w:r w:rsidRPr="0048625F">
        <w:rPr>
          <w:sz w:val="24"/>
          <w:szCs w:val="24"/>
        </w:rPr>
        <w:t>tenha</w:t>
      </w:r>
      <w:r w:rsidRPr="0048625F">
        <w:rPr>
          <w:spacing w:val="-1"/>
          <w:sz w:val="24"/>
          <w:szCs w:val="24"/>
        </w:rPr>
        <w:t xml:space="preserve"> </w:t>
      </w:r>
      <w:r w:rsidRPr="0048625F">
        <w:rPr>
          <w:sz w:val="24"/>
          <w:szCs w:val="24"/>
        </w:rPr>
        <w:t>expirado</w:t>
      </w:r>
      <w:r w:rsidRPr="0048625F">
        <w:rPr>
          <w:spacing w:val="-1"/>
          <w:sz w:val="24"/>
          <w:szCs w:val="24"/>
        </w:rPr>
        <w:t xml:space="preserve"> </w:t>
      </w:r>
      <w:r w:rsidRPr="0048625F">
        <w:rPr>
          <w:sz w:val="24"/>
          <w:szCs w:val="24"/>
        </w:rPr>
        <w:t>após a</w:t>
      </w:r>
      <w:r w:rsidRPr="0048625F">
        <w:rPr>
          <w:spacing w:val="-2"/>
          <w:sz w:val="24"/>
          <w:szCs w:val="24"/>
        </w:rPr>
        <w:t xml:space="preserve"> </w:t>
      </w:r>
      <w:r w:rsidRPr="0048625F">
        <w:rPr>
          <w:sz w:val="24"/>
          <w:szCs w:val="24"/>
        </w:rPr>
        <w:t>data de</w:t>
      </w:r>
      <w:r w:rsidRPr="0048625F">
        <w:rPr>
          <w:spacing w:val="-3"/>
          <w:sz w:val="24"/>
          <w:szCs w:val="24"/>
        </w:rPr>
        <w:t xml:space="preserve"> </w:t>
      </w:r>
      <w:r w:rsidRPr="0048625F">
        <w:rPr>
          <w:sz w:val="24"/>
          <w:szCs w:val="24"/>
        </w:rPr>
        <w:t xml:space="preserve">recebimento das </w:t>
      </w:r>
      <w:r w:rsidRPr="0048625F">
        <w:rPr>
          <w:spacing w:val="-2"/>
          <w:sz w:val="24"/>
          <w:szCs w:val="24"/>
        </w:rPr>
        <w:t>propostas no caso de micro empresa.</w:t>
      </w:r>
    </w:p>
    <w:p w14:paraId="55AACB78" w14:textId="77777777" w:rsidR="00BC57AC" w:rsidRPr="0048625F" w:rsidRDefault="00BC57AC" w:rsidP="00AB5924">
      <w:pPr>
        <w:numPr>
          <w:ilvl w:val="1"/>
          <w:numId w:val="32"/>
        </w:numPr>
        <w:tabs>
          <w:tab w:val="left" w:pos="851"/>
          <w:tab w:val="left" w:pos="1582"/>
        </w:tabs>
        <w:spacing w:before="120"/>
        <w:ind w:left="0" w:right="-7" w:firstLine="0"/>
        <w:jc w:val="both"/>
        <w:rPr>
          <w:sz w:val="24"/>
          <w:szCs w:val="24"/>
        </w:rPr>
      </w:pPr>
      <w:r w:rsidRPr="0048625F">
        <w:rPr>
          <w:sz w:val="24"/>
          <w:szCs w:val="24"/>
        </w:rPr>
        <w:t>Na</w:t>
      </w:r>
      <w:r w:rsidRPr="0048625F">
        <w:rPr>
          <w:spacing w:val="-3"/>
          <w:sz w:val="24"/>
          <w:szCs w:val="24"/>
        </w:rPr>
        <w:t xml:space="preserve"> </w:t>
      </w:r>
      <w:r w:rsidRPr="0048625F">
        <w:rPr>
          <w:sz w:val="24"/>
          <w:szCs w:val="24"/>
        </w:rPr>
        <w:t>análise</w:t>
      </w:r>
      <w:r w:rsidRPr="0048625F">
        <w:rPr>
          <w:spacing w:val="-2"/>
          <w:sz w:val="24"/>
          <w:szCs w:val="24"/>
        </w:rPr>
        <w:t xml:space="preserve"> </w:t>
      </w:r>
      <w:r w:rsidRPr="0048625F">
        <w:rPr>
          <w:sz w:val="24"/>
          <w:szCs w:val="24"/>
        </w:rPr>
        <w:t>dos</w:t>
      </w:r>
      <w:r w:rsidRPr="0048625F">
        <w:rPr>
          <w:spacing w:val="-1"/>
          <w:sz w:val="24"/>
          <w:szCs w:val="24"/>
        </w:rPr>
        <w:t xml:space="preserve"> </w:t>
      </w:r>
      <w:r w:rsidRPr="0048625F">
        <w:rPr>
          <w:sz w:val="24"/>
          <w:szCs w:val="24"/>
        </w:rPr>
        <w:t>documentos</w:t>
      </w:r>
      <w:r w:rsidRPr="0048625F">
        <w:rPr>
          <w:spacing w:val="-1"/>
          <w:sz w:val="24"/>
          <w:szCs w:val="24"/>
        </w:rPr>
        <w:t xml:space="preserve"> </w:t>
      </w:r>
      <w:r w:rsidRPr="0048625F">
        <w:rPr>
          <w:sz w:val="24"/>
          <w:szCs w:val="24"/>
        </w:rPr>
        <w:t>de</w:t>
      </w:r>
      <w:r w:rsidRPr="0048625F">
        <w:rPr>
          <w:spacing w:val="-2"/>
          <w:sz w:val="24"/>
          <w:szCs w:val="24"/>
        </w:rPr>
        <w:t xml:space="preserve"> </w:t>
      </w:r>
      <w:r w:rsidRPr="0048625F">
        <w:rPr>
          <w:sz w:val="24"/>
          <w:szCs w:val="24"/>
        </w:rPr>
        <w:t>habilitação,</w:t>
      </w:r>
      <w:r w:rsidRPr="0048625F">
        <w:rPr>
          <w:spacing w:val="-1"/>
          <w:sz w:val="24"/>
          <w:szCs w:val="24"/>
        </w:rPr>
        <w:t xml:space="preserve"> </w:t>
      </w:r>
      <w:r w:rsidRPr="0048625F">
        <w:rPr>
          <w:sz w:val="24"/>
          <w:szCs w:val="24"/>
        </w:rPr>
        <w:t>o(a)</w:t>
      </w:r>
      <w:r w:rsidRPr="0048625F">
        <w:rPr>
          <w:spacing w:val="-2"/>
          <w:sz w:val="24"/>
          <w:szCs w:val="24"/>
        </w:rPr>
        <w:t xml:space="preserve"> </w:t>
      </w:r>
      <w:r w:rsidRPr="0048625F">
        <w:rPr>
          <w:sz w:val="24"/>
          <w:szCs w:val="24"/>
        </w:rPr>
        <w:t>pregoeiro(a)</w:t>
      </w:r>
      <w:r w:rsidRPr="0048625F">
        <w:rPr>
          <w:spacing w:val="-2"/>
          <w:sz w:val="24"/>
          <w:szCs w:val="24"/>
        </w:rPr>
        <w:t xml:space="preserve"> </w:t>
      </w:r>
      <w:r w:rsidRPr="0048625F">
        <w:rPr>
          <w:sz w:val="24"/>
          <w:szCs w:val="24"/>
        </w:rPr>
        <w:t>poderá</w:t>
      </w:r>
      <w:r w:rsidRPr="0048625F">
        <w:rPr>
          <w:spacing w:val="-2"/>
          <w:sz w:val="24"/>
          <w:szCs w:val="24"/>
        </w:rPr>
        <w:t xml:space="preserve"> </w:t>
      </w:r>
      <w:r w:rsidRPr="0048625F">
        <w:rPr>
          <w:sz w:val="24"/>
          <w:szCs w:val="24"/>
        </w:rPr>
        <w:t>sanar</w:t>
      </w:r>
      <w:r w:rsidRPr="0048625F">
        <w:rPr>
          <w:spacing w:val="-2"/>
          <w:sz w:val="24"/>
          <w:szCs w:val="24"/>
        </w:rPr>
        <w:t xml:space="preserve"> </w:t>
      </w:r>
      <w:r w:rsidRPr="0048625F">
        <w:rPr>
          <w:sz w:val="24"/>
          <w:szCs w:val="24"/>
        </w:rPr>
        <w:t>erros</w:t>
      </w:r>
      <w:r w:rsidRPr="0048625F">
        <w:rPr>
          <w:spacing w:val="-1"/>
          <w:sz w:val="24"/>
          <w:szCs w:val="24"/>
        </w:rPr>
        <w:t xml:space="preserve"> </w:t>
      </w:r>
      <w:r w:rsidRPr="0048625F">
        <w:rPr>
          <w:sz w:val="24"/>
          <w:szCs w:val="24"/>
        </w:rPr>
        <w:t>ou</w:t>
      </w:r>
      <w:r w:rsidRPr="0048625F">
        <w:rPr>
          <w:spacing w:val="-1"/>
          <w:sz w:val="24"/>
          <w:szCs w:val="24"/>
        </w:rPr>
        <w:t xml:space="preserve"> </w:t>
      </w:r>
      <w:r w:rsidRPr="0048625F">
        <w:rPr>
          <w:sz w:val="24"/>
          <w:szCs w:val="24"/>
        </w:rPr>
        <w:t>falhas</w:t>
      </w:r>
      <w:r w:rsidRPr="0048625F">
        <w:rPr>
          <w:spacing w:val="-2"/>
          <w:sz w:val="24"/>
          <w:szCs w:val="24"/>
        </w:rPr>
        <w:t xml:space="preserve"> </w:t>
      </w:r>
      <w:r w:rsidRPr="0048625F">
        <w:rPr>
          <w:sz w:val="24"/>
          <w:szCs w:val="24"/>
        </w:rPr>
        <w:t>que</w:t>
      </w:r>
      <w:r w:rsidRPr="0048625F">
        <w:rPr>
          <w:spacing w:val="-2"/>
          <w:sz w:val="24"/>
          <w:szCs w:val="24"/>
        </w:rPr>
        <w:t xml:space="preserve"> </w:t>
      </w:r>
      <w:r w:rsidRPr="0048625F">
        <w:rPr>
          <w:sz w:val="24"/>
          <w:szCs w:val="24"/>
        </w:rPr>
        <w:t>não alterem a substância dos documentos e sua validade jurídica.</w:t>
      </w:r>
    </w:p>
    <w:p w14:paraId="144C9782" w14:textId="77777777" w:rsidR="00BC57AC" w:rsidRPr="0048625F" w:rsidRDefault="00BC57AC" w:rsidP="00AB5924">
      <w:pPr>
        <w:numPr>
          <w:ilvl w:val="1"/>
          <w:numId w:val="32"/>
        </w:numPr>
        <w:tabs>
          <w:tab w:val="left" w:pos="851"/>
          <w:tab w:val="left" w:pos="1582"/>
        </w:tabs>
        <w:spacing w:before="120"/>
        <w:ind w:left="0" w:right="-7" w:firstLine="0"/>
        <w:jc w:val="both"/>
        <w:rPr>
          <w:sz w:val="24"/>
          <w:szCs w:val="24"/>
        </w:rPr>
      </w:pPr>
      <w:r w:rsidRPr="0048625F">
        <w:rPr>
          <w:sz w:val="24"/>
          <w:szCs w:val="24"/>
        </w:rPr>
        <w:t>Para os documentos que têm prazo de validade e este não estiver expresso no documento, será</w:t>
      </w:r>
      <w:r w:rsidRPr="0048625F">
        <w:rPr>
          <w:spacing w:val="80"/>
          <w:w w:val="150"/>
          <w:sz w:val="24"/>
          <w:szCs w:val="24"/>
        </w:rPr>
        <w:t xml:space="preserve"> </w:t>
      </w:r>
      <w:r w:rsidRPr="0048625F">
        <w:rPr>
          <w:sz w:val="24"/>
          <w:szCs w:val="24"/>
        </w:rPr>
        <w:t>considerada a validade de 90 (noventa) dias, a partir de sua emissão, se outro prazo não estiver fixado em lei.</w:t>
      </w:r>
    </w:p>
    <w:p w14:paraId="595D12B1" w14:textId="77777777" w:rsidR="00BC57AC" w:rsidRPr="0048625F" w:rsidRDefault="00BC57AC" w:rsidP="00AB5924">
      <w:pPr>
        <w:numPr>
          <w:ilvl w:val="1"/>
          <w:numId w:val="32"/>
        </w:numPr>
        <w:tabs>
          <w:tab w:val="left" w:pos="851"/>
          <w:tab w:val="left" w:pos="1582"/>
        </w:tabs>
        <w:spacing w:before="120"/>
        <w:ind w:left="0" w:right="-7" w:firstLine="0"/>
        <w:jc w:val="both"/>
        <w:rPr>
          <w:sz w:val="24"/>
          <w:szCs w:val="24"/>
        </w:rPr>
      </w:pPr>
      <w:r w:rsidRPr="0048625F">
        <w:rPr>
          <w:sz w:val="24"/>
          <w:szCs w:val="24"/>
        </w:rPr>
        <w:t>Havendo</w:t>
      </w:r>
      <w:r w:rsidRPr="0048625F">
        <w:rPr>
          <w:spacing w:val="40"/>
          <w:sz w:val="24"/>
          <w:szCs w:val="24"/>
        </w:rPr>
        <w:t xml:space="preserve"> </w:t>
      </w:r>
      <w:r w:rsidRPr="0048625F">
        <w:rPr>
          <w:sz w:val="24"/>
          <w:szCs w:val="24"/>
        </w:rPr>
        <w:t>necessidade</w:t>
      </w:r>
      <w:r w:rsidRPr="0048625F">
        <w:rPr>
          <w:spacing w:val="40"/>
          <w:sz w:val="24"/>
          <w:szCs w:val="24"/>
        </w:rPr>
        <w:t xml:space="preserve"> </w:t>
      </w:r>
      <w:r w:rsidRPr="0048625F">
        <w:rPr>
          <w:sz w:val="24"/>
          <w:szCs w:val="24"/>
        </w:rPr>
        <w:t>de</w:t>
      </w:r>
      <w:r w:rsidRPr="0048625F">
        <w:rPr>
          <w:spacing w:val="40"/>
          <w:sz w:val="24"/>
          <w:szCs w:val="24"/>
        </w:rPr>
        <w:t xml:space="preserve"> </w:t>
      </w:r>
      <w:r w:rsidRPr="0048625F">
        <w:rPr>
          <w:sz w:val="24"/>
          <w:szCs w:val="24"/>
        </w:rPr>
        <w:t>analisar</w:t>
      </w:r>
      <w:r w:rsidRPr="0048625F">
        <w:rPr>
          <w:spacing w:val="40"/>
          <w:sz w:val="24"/>
          <w:szCs w:val="24"/>
        </w:rPr>
        <w:t xml:space="preserve"> </w:t>
      </w:r>
      <w:r w:rsidRPr="0048625F">
        <w:rPr>
          <w:sz w:val="24"/>
          <w:szCs w:val="24"/>
        </w:rPr>
        <w:t>minuciosamente</w:t>
      </w:r>
      <w:r w:rsidRPr="0048625F">
        <w:rPr>
          <w:spacing w:val="40"/>
          <w:sz w:val="24"/>
          <w:szCs w:val="24"/>
        </w:rPr>
        <w:t xml:space="preserve"> </w:t>
      </w:r>
      <w:r w:rsidRPr="0048625F">
        <w:rPr>
          <w:sz w:val="24"/>
          <w:szCs w:val="24"/>
        </w:rPr>
        <w:t>os</w:t>
      </w:r>
      <w:r w:rsidRPr="0048625F">
        <w:rPr>
          <w:spacing w:val="40"/>
          <w:sz w:val="24"/>
          <w:szCs w:val="24"/>
        </w:rPr>
        <w:t xml:space="preserve"> </w:t>
      </w:r>
      <w:r w:rsidRPr="0048625F">
        <w:rPr>
          <w:sz w:val="24"/>
          <w:szCs w:val="24"/>
        </w:rPr>
        <w:t>documentos</w:t>
      </w:r>
      <w:r w:rsidRPr="0048625F">
        <w:rPr>
          <w:spacing w:val="40"/>
          <w:sz w:val="24"/>
          <w:szCs w:val="24"/>
        </w:rPr>
        <w:t xml:space="preserve"> </w:t>
      </w:r>
      <w:r w:rsidRPr="0048625F">
        <w:rPr>
          <w:sz w:val="24"/>
          <w:szCs w:val="24"/>
        </w:rPr>
        <w:t>exigidos,</w:t>
      </w:r>
      <w:r w:rsidRPr="0048625F">
        <w:rPr>
          <w:spacing w:val="40"/>
          <w:sz w:val="24"/>
          <w:szCs w:val="24"/>
        </w:rPr>
        <w:t xml:space="preserve"> </w:t>
      </w:r>
      <w:r w:rsidRPr="0048625F">
        <w:rPr>
          <w:sz w:val="24"/>
          <w:szCs w:val="24"/>
        </w:rPr>
        <w:t>o(a)</w:t>
      </w:r>
      <w:r w:rsidRPr="0048625F">
        <w:rPr>
          <w:spacing w:val="40"/>
          <w:sz w:val="24"/>
          <w:szCs w:val="24"/>
        </w:rPr>
        <w:t xml:space="preserve"> </w:t>
      </w:r>
      <w:r w:rsidRPr="0048625F">
        <w:rPr>
          <w:sz w:val="24"/>
          <w:szCs w:val="24"/>
        </w:rPr>
        <w:t>pregoeiro(a) suspenderá a sessão, informando no “</w:t>
      </w:r>
      <w:r w:rsidRPr="0048625F">
        <w:rPr>
          <w:i/>
          <w:sz w:val="24"/>
          <w:szCs w:val="24"/>
        </w:rPr>
        <w:t>chat</w:t>
      </w:r>
      <w:r w:rsidRPr="0048625F">
        <w:rPr>
          <w:sz w:val="24"/>
          <w:szCs w:val="24"/>
        </w:rPr>
        <w:t>” a nova data e horário para a continuidade da mesma.</w:t>
      </w:r>
    </w:p>
    <w:p w14:paraId="62A3008B" w14:textId="77777777" w:rsidR="00BC57AC" w:rsidRPr="0048625F" w:rsidRDefault="00BC57AC" w:rsidP="00AB5924">
      <w:pPr>
        <w:numPr>
          <w:ilvl w:val="1"/>
          <w:numId w:val="32"/>
        </w:numPr>
        <w:tabs>
          <w:tab w:val="left" w:pos="851"/>
          <w:tab w:val="left" w:pos="1582"/>
        </w:tabs>
        <w:spacing w:before="120"/>
        <w:ind w:left="0" w:right="-7" w:firstLine="0"/>
        <w:jc w:val="both"/>
        <w:rPr>
          <w:sz w:val="24"/>
          <w:szCs w:val="24"/>
        </w:rPr>
      </w:pPr>
      <w:r w:rsidRPr="0048625F">
        <w:rPr>
          <w:sz w:val="24"/>
          <w:szCs w:val="24"/>
        </w:rPr>
        <w:t>Atendidas</w:t>
      </w:r>
      <w:r w:rsidRPr="0048625F">
        <w:rPr>
          <w:spacing w:val="40"/>
          <w:sz w:val="24"/>
          <w:szCs w:val="24"/>
        </w:rPr>
        <w:t xml:space="preserve"> </w:t>
      </w:r>
      <w:r w:rsidRPr="0048625F">
        <w:rPr>
          <w:sz w:val="24"/>
          <w:szCs w:val="24"/>
        </w:rPr>
        <w:t>todas</w:t>
      </w:r>
      <w:r w:rsidRPr="0048625F">
        <w:rPr>
          <w:spacing w:val="40"/>
          <w:sz w:val="24"/>
          <w:szCs w:val="24"/>
        </w:rPr>
        <w:t xml:space="preserve"> </w:t>
      </w:r>
      <w:r w:rsidRPr="0048625F">
        <w:rPr>
          <w:sz w:val="24"/>
          <w:szCs w:val="24"/>
        </w:rPr>
        <w:t>as</w:t>
      </w:r>
      <w:r w:rsidRPr="0048625F">
        <w:rPr>
          <w:spacing w:val="40"/>
          <w:sz w:val="24"/>
          <w:szCs w:val="24"/>
        </w:rPr>
        <w:t xml:space="preserve"> </w:t>
      </w:r>
      <w:r w:rsidRPr="0048625F">
        <w:rPr>
          <w:sz w:val="24"/>
          <w:szCs w:val="24"/>
        </w:rPr>
        <w:t>disposições</w:t>
      </w:r>
      <w:r w:rsidRPr="0048625F">
        <w:rPr>
          <w:spacing w:val="40"/>
          <w:sz w:val="24"/>
          <w:szCs w:val="24"/>
        </w:rPr>
        <w:t xml:space="preserve"> </w:t>
      </w:r>
      <w:r w:rsidRPr="0048625F">
        <w:rPr>
          <w:sz w:val="24"/>
          <w:szCs w:val="24"/>
        </w:rPr>
        <w:t>deste</w:t>
      </w:r>
      <w:r w:rsidRPr="0048625F">
        <w:rPr>
          <w:spacing w:val="40"/>
          <w:sz w:val="24"/>
          <w:szCs w:val="24"/>
        </w:rPr>
        <w:t xml:space="preserve"> </w:t>
      </w:r>
      <w:r w:rsidRPr="0048625F">
        <w:rPr>
          <w:sz w:val="24"/>
          <w:szCs w:val="24"/>
        </w:rPr>
        <w:t>Edital,</w:t>
      </w:r>
      <w:r w:rsidRPr="0048625F">
        <w:rPr>
          <w:spacing w:val="40"/>
          <w:sz w:val="24"/>
          <w:szCs w:val="24"/>
        </w:rPr>
        <w:t xml:space="preserve"> </w:t>
      </w:r>
      <w:r w:rsidRPr="0048625F">
        <w:rPr>
          <w:sz w:val="24"/>
          <w:szCs w:val="24"/>
        </w:rPr>
        <w:t>a</w:t>
      </w:r>
      <w:r w:rsidRPr="0048625F">
        <w:rPr>
          <w:spacing w:val="40"/>
          <w:sz w:val="24"/>
          <w:szCs w:val="24"/>
        </w:rPr>
        <w:t xml:space="preserve"> </w:t>
      </w:r>
      <w:r w:rsidRPr="0048625F">
        <w:rPr>
          <w:sz w:val="24"/>
          <w:szCs w:val="24"/>
        </w:rPr>
        <w:t>licitante</w:t>
      </w:r>
      <w:r w:rsidRPr="0048625F">
        <w:rPr>
          <w:spacing w:val="40"/>
          <w:sz w:val="24"/>
          <w:szCs w:val="24"/>
        </w:rPr>
        <w:t xml:space="preserve"> </w:t>
      </w:r>
      <w:r w:rsidRPr="0048625F">
        <w:rPr>
          <w:sz w:val="24"/>
          <w:szCs w:val="24"/>
        </w:rPr>
        <w:t>classificada</w:t>
      </w:r>
      <w:r w:rsidRPr="0048625F">
        <w:rPr>
          <w:spacing w:val="40"/>
          <w:sz w:val="24"/>
          <w:szCs w:val="24"/>
        </w:rPr>
        <w:t xml:space="preserve"> </w:t>
      </w:r>
      <w:r w:rsidRPr="0048625F">
        <w:rPr>
          <w:sz w:val="24"/>
          <w:szCs w:val="24"/>
        </w:rPr>
        <w:t>em</w:t>
      </w:r>
      <w:r w:rsidRPr="0048625F">
        <w:rPr>
          <w:spacing w:val="40"/>
          <w:sz w:val="24"/>
          <w:szCs w:val="24"/>
        </w:rPr>
        <w:t xml:space="preserve"> </w:t>
      </w:r>
      <w:r w:rsidRPr="0048625F">
        <w:rPr>
          <w:sz w:val="24"/>
          <w:szCs w:val="24"/>
        </w:rPr>
        <w:t>primeiro</w:t>
      </w:r>
      <w:r w:rsidRPr="0048625F">
        <w:rPr>
          <w:spacing w:val="40"/>
          <w:sz w:val="24"/>
          <w:szCs w:val="24"/>
        </w:rPr>
        <w:t xml:space="preserve"> </w:t>
      </w:r>
      <w:r w:rsidRPr="0048625F">
        <w:rPr>
          <w:sz w:val="24"/>
          <w:szCs w:val="24"/>
        </w:rPr>
        <w:t>lugar</w:t>
      </w:r>
      <w:r w:rsidRPr="0048625F">
        <w:rPr>
          <w:spacing w:val="40"/>
          <w:sz w:val="24"/>
          <w:szCs w:val="24"/>
        </w:rPr>
        <w:t xml:space="preserve"> </w:t>
      </w:r>
      <w:r w:rsidRPr="0048625F">
        <w:rPr>
          <w:sz w:val="24"/>
          <w:szCs w:val="24"/>
        </w:rPr>
        <w:t>será</w:t>
      </w:r>
      <w:r w:rsidRPr="0048625F">
        <w:rPr>
          <w:spacing w:val="40"/>
          <w:sz w:val="24"/>
          <w:szCs w:val="24"/>
        </w:rPr>
        <w:t xml:space="preserve"> </w:t>
      </w:r>
      <w:r w:rsidRPr="0048625F">
        <w:rPr>
          <w:sz w:val="24"/>
          <w:szCs w:val="24"/>
        </w:rPr>
        <w:t>declarada vencedora da licitação.</w:t>
      </w:r>
    </w:p>
    <w:p w14:paraId="2258B215" w14:textId="03417870" w:rsidR="00BC57AC" w:rsidRPr="0048625F" w:rsidRDefault="00BC57AC" w:rsidP="0048625F">
      <w:pPr>
        <w:tabs>
          <w:tab w:val="left" w:pos="851"/>
        </w:tabs>
        <w:spacing w:before="107"/>
        <w:ind w:right="-7"/>
        <w:rPr>
          <w:sz w:val="24"/>
          <w:szCs w:val="24"/>
        </w:rPr>
      </w:pPr>
      <w:r w:rsidRPr="0048625F">
        <w:rPr>
          <w:noProof/>
          <w:sz w:val="24"/>
          <w:szCs w:val="24"/>
        </w:rPr>
        <mc:AlternateContent>
          <mc:Choice Requires="wpg">
            <w:drawing>
              <wp:anchor distT="0" distB="0" distL="0" distR="0" simplePos="0" relativeHeight="251704320" behindDoc="1" locked="0" layoutInCell="1" allowOverlap="1" wp14:anchorId="3CF216CF" wp14:editId="474A2A31">
                <wp:simplePos x="0" y="0"/>
                <wp:positionH relativeFrom="page">
                  <wp:posOffset>341630</wp:posOffset>
                </wp:positionH>
                <wp:positionV relativeFrom="paragraph">
                  <wp:posOffset>229870</wp:posOffset>
                </wp:positionV>
                <wp:extent cx="6877685" cy="200025"/>
                <wp:effectExtent l="0" t="0" r="0" b="9525"/>
                <wp:wrapTopAndBottom/>
                <wp:docPr id="2109516749" name="Agrupar 2109516749"/>
                <wp:cNvGraphicFramePr/>
                <a:graphic xmlns:a="http://schemas.openxmlformats.org/drawingml/2006/main">
                  <a:graphicData uri="http://schemas.microsoft.com/office/word/2010/wordprocessingGroup">
                    <wpg:wgp>
                      <wpg:cNvGrpSpPr/>
                      <wpg:grpSpPr>
                        <a:xfrm>
                          <a:off x="0" y="0"/>
                          <a:ext cx="6877685" cy="200025"/>
                          <a:chOff x="0" y="0"/>
                          <a:chExt cx="6877684" cy="200151"/>
                        </a:xfrm>
                      </wpg:grpSpPr>
                      <wps:wsp>
                        <wps:cNvPr id="36" name="Graphic 98"/>
                        <wps:cNvSpPr/>
                        <wps:spPr>
                          <a:xfrm>
                            <a:off x="0" y="0"/>
                            <a:ext cx="6877684" cy="187960"/>
                          </a:xfrm>
                          <a:custGeom>
                            <a:avLst/>
                            <a:gdLst/>
                            <a:ahLst/>
                            <a:cxnLst/>
                            <a:rect l="l" t="t" r="r" b="b"/>
                            <a:pathLst>
                              <a:path w="6877684" h="187960">
                                <a:moveTo>
                                  <a:pt x="6877558" y="0"/>
                                </a:moveTo>
                                <a:lnTo>
                                  <a:pt x="0" y="0"/>
                                </a:lnTo>
                                <a:lnTo>
                                  <a:pt x="0" y="187452"/>
                                </a:lnTo>
                                <a:lnTo>
                                  <a:pt x="6877558" y="187452"/>
                                </a:lnTo>
                                <a:lnTo>
                                  <a:pt x="6877558" y="0"/>
                                </a:lnTo>
                                <a:close/>
                              </a:path>
                            </a:pathLst>
                          </a:custGeom>
                          <a:solidFill>
                            <a:srgbClr val="BEBEBE"/>
                          </a:solidFill>
                        </wps:spPr>
                        <wps:bodyPr wrap="square" lIns="0" tIns="0" rIns="0" bIns="0" rtlCol="0">
                          <a:prstTxWarp prst="textNoShape">
                            <a:avLst/>
                          </a:prstTxWarp>
                          <a:noAutofit/>
                        </wps:bodyPr>
                      </wps:wsp>
                      <wps:wsp>
                        <wps:cNvPr id="37" name="Graphic 99"/>
                        <wps:cNvSpPr/>
                        <wps:spPr>
                          <a:xfrm>
                            <a:off x="0" y="187451"/>
                            <a:ext cx="6877684" cy="12700"/>
                          </a:xfrm>
                          <a:custGeom>
                            <a:avLst/>
                            <a:gdLst/>
                            <a:ahLst/>
                            <a:cxnLst/>
                            <a:rect l="l" t="t" r="r" b="b"/>
                            <a:pathLst>
                              <a:path w="6877684" h="12700">
                                <a:moveTo>
                                  <a:pt x="6877558" y="0"/>
                                </a:moveTo>
                                <a:lnTo>
                                  <a:pt x="0" y="0"/>
                                </a:lnTo>
                                <a:lnTo>
                                  <a:pt x="0" y="12192"/>
                                </a:lnTo>
                                <a:lnTo>
                                  <a:pt x="6877558" y="12192"/>
                                </a:lnTo>
                                <a:lnTo>
                                  <a:pt x="6877558" y="0"/>
                                </a:lnTo>
                                <a:close/>
                              </a:path>
                            </a:pathLst>
                          </a:custGeom>
                          <a:solidFill>
                            <a:srgbClr val="000000"/>
                          </a:solidFill>
                        </wps:spPr>
                        <wps:bodyPr wrap="square" lIns="0" tIns="0" rIns="0" bIns="0" rtlCol="0">
                          <a:prstTxWarp prst="textNoShape">
                            <a:avLst/>
                          </a:prstTxWarp>
                          <a:noAutofit/>
                        </wps:bodyPr>
                      </wps:wsp>
                      <wps:wsp>
                        <wps:cNvPr id="38" name="Textbox 100"/>
                        <wps:cNvSpPr txBox="1"/>
                        <wps:spPr>
                          <a:xfrm>
                            <a:off x="0" y="0"/>
                            <a:ext cx="6877684" cy="187960"/>
                          </a:xfrm>
                          <a:prstGeom prst="rect">
                            <a:avLst/>
                          </a:prstGeom>
                        </wps:spPr>
                        <wps:txbx>
                          <w:txbxContent>
                            <w:p w14:paraId="7A19496F" w14:textId="77777777" w:rsidR="00785761" w:rsidRDefault="00785761" w:rsidP="00BC57AC">
                              <w:pPr>
                                <w:spacing w:line="275" w:lineRule="exact"/>
                                <w:ind w:left="28"/>
                                <w:jc w:val="center"/>
                                <w:rPr>
                                  <w:b/>
                                  <w:sz w:val="24"/>
                                </w:rPr>
                              </w:pPr>
                              <w:r>
                                <w:rPr>
                                  <w:b/>
                                  <w:sz w:val="24"/>
                                </w:rPr>
                                <w:t>20.</w:t>
                              </w:r>
                              <w:r>
                                <w:rPr>
                                  <w:b/>
                                  <w:spacing w:val="-3"/>
                                  <w:sz w:val="24"/>
                                </w:rPr>
                                <w:t xml:space="preserve"> </w:t>
                              </w:r>
                              <w:r>
                                <w:rPr>
                                  <w:b/>
                                  <w:sz w:val="24"/>
                                </w:rPr>
                                <w:t xml:space="preserve">HABILITAÇÃO </w:t>
                              </w:r>
                              <w:r>
                                <w:rPr>
                                  <w:b/>
                                  <w:spacing w:val="-2"/>
                                  <w:sz w:val="24"/>
                                </w:rPr>
                                <w:t>JURÍDICA</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3CF216CF" id="Agrupar 2109516749" o:spid="_x0000_s1051" style="position:absolute;margin-left:26.9pt;margin-top:18.1pt;width:541.55pt;height:15.75pt;z-index:-251612160;mso-wrap-distance-left:0;mso-wrap-distance-right:0;mso-position-horizontal-relative:page;mso-position-vertical-relative:text" coordsize="68776,2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">
                <v:shape id="Graphic 98" o:spid="_x0000_s1052" style="position:absolute;width:68776;height:1879;visibility:visible;mso-wrap-style:square;v-text-anchor:top" coordsize="6877684,187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" path="m6877558,l,,,187452r6877558,l6877558,xe" fillcolor="#bebebe" stroked="f">
                  <v:path arrowok="t"/>
                </v:shape>
                <v:shape id="Graphic 99" o:spid="_x0000_s1053" style="position:absolute;top:1874;width:68776;height:127;visibility:visible;mso-wrap-style:square;v-text-anchor:top" coordsize="6877684,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" path="m6877558,l,,,12192r6877558,l6877558,xe" fillcolor="black" stroked="f">
                  <v:path arrowok="t"/>
                </v:shape>
                <v:shape id="Textbox 100" o:spid="_x0000_s1054" type="#_x0000_t202" style="position:absolute;width:68776;height:1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7A19496F" w14:textId="77777777" w:rsidR="00785761" w:rsidRDefault="00785761" w:rsidP="00BC57AC">
                        <w:pPr>
                          <w:spacing w:line="275" w:lineRule="exact"/>
                          <w:ind w:left="28"/>
                          <w:jc w:val="center"/>
                          <w:rPr>
                            <w:b/>
                            <w:sz w:val="24"/>
                          </w:rPr>
                        </w:pPr>
                        <w:r>
                          <w:rPr>
                            <w:b/>
                            <w:sz w:val="24"/>
                          </w:rPr>
                          <w:t>20.</w:t>
                        </w:r>
                        <w:r>
                          <w:rPr>
                            <w:b/>
                            <w:spacing w:val="-3"/>
                            <w:sz w:val="24"/>
                          </w:rPr>
                          <w:t xml:space="preserve"> </w:t>
                        </w:r>
                        <w:r>
                          <w:rPr>
                            <w:b/>
                            <w:sz w:val="24"/>
                          </w:rPr>
                          <w:t xml:space="preserve">HABILITAÇÃO </w:t>
                        </w:r>
                        <w:r>
                          <w:rPr>
                            <w:b/>
                            <w:spacing w:val="-2"/>
                            <w:sz w:val="24"/>
                          </w:rPr>
                          <w:t>JURÍDICA</w:t>
                        </w:r>
                      </w:p>
                    </w:txbxContent>
                  </v:textbox>
                </v:shape>
                <w10:wrap type="topAndBottom" anchorx="page"/>
              </v:group>
            </w:pict>
          </mc:Fallback>
        </mc:AlternateContent>
      </w:r>
    </w:p>
    <w:p w14:paraId="3FB4A473" w14:textId="77777777" w:rsidR="00BC57AC" w:rsidRPr="0048625F" w:rsidRDefault="00BC57AC" w:rsidP="0048625F">
      <w:pPr>
        <w:widowControl/>
        <w:tabs>
          <w:tab w:val="left" w:pos="567"/>
          <w:tab w:val="left" w:pos="851"/>
        </w:tabs>
        <w:autoSpaceDE/>
        <w:spacing w:after="200" w:line="276" w:lineRule="auto"/>
        <w:ind w:right="-7"/>
        <w:jc w:val="both"/>
        <w:rPr>
          <w:b/>
          <w:sz w:val="24"/>
          <w:szCs w:val="24"/>
          <w:u w:val="single"/>
          <w:lang w:eastAsia="pt-BR"/>
        </w:rPr>
      </w:pPr>
      <w:r w:rsidRPr="0048625F">
        <w:rPr>
          <w:b/>
          <w:sz w:val="24"/>
          <w:szCs w:val="24"/>
          <w:u w:val="single"/>
          <w:lang w:eastAsia="pt-BR"/>
        </w:rPr>
        <w:t>20.1 Regularidade Jurídica (Artigo 66 - Lei 14.133)</w:t>
      </w:r>
    </w:p>
    <w:p w14:paraId="10159AEF" w14:textId="77777777" w:rsidR="00BC57AC" w:rsidRPr="0048625F" w:rsidRDefault="00BC57AC" w:rsidP="00AB5924">
      <w:pPr>
        <w:widowControl/>
        <w:numPr>
          <w:ilvl w:val="1"/>
          <w:numId w:val="33"/>
        </w:numPr>
        <w:tabs>
          <w:tab w:val="left" w:pos="284"/>
          <w:tab w:val="left" w:pos="851"/>
        </w:tabs>
        <w:autoSpaceDE/>
        <w:spacing w:after="200" w:line="276" w:lineRule="auto"/>
        <w:ind w:left="0" w:right="-7" w:firstLine="0"/>
        <w:jc w:val="both"/>
        <w:rPr>
          <w:bCs/>
          <w:sz w:val="24"/>
          <w:szCs w:val="24"/>
          <w:lang w:eastAsia="pt-BR"/>
        </w:rPr>
      </w:pPr>
      <w:r w:rsidRPr="0048625F">
        <w:rPr>
          <w:bCs/>
          <w:sz w:val="24"/>
          <w:szCs w:val="24"/>
          <w:lang w:eastAsia="pt-BR"/>
        </w:rPr>
        <w:t xml:space="preserve">Empresário individual: inscrição no Registro Público de Empresas Mercantis, a cargo da Junta Comercial da respectiva sede; </w:t>
      </w:r>
    </w:p>
    <w:p w14:paraId="27E57D6C" w14:textId="77777777" w:rsidR="00BC57AC" w:rsidRPr="0048625F" w:rsidRDefault="00BC57AC" w:rsidP="00AB5924">
      <w:pPr>
        <w:widowControl/>
        <w:numPr>
          <w:ilvl w:val="1"/>
          <w:numId w:val="33"/>
        </w:numPr>
        <w:tabs>
          <w:tab w:val="left" w:pos="284"/>
          <w:tab w:val="left" w:pos="851"/>
        </w:tabs>
        <w:autoSpaceDE/>
        <w:spacing w:after="200" w:line="276" w:lineRule="auto"/>
        <w:ind w:left="0" w:right="-7" w:firstLine="0"/>
        <w:jc w:val="both"/>
        <w:rPr>
          <w:bCs/>
          <w:sz w:val="24"/>
          <w:szCs w:val="24"/>
          <w:lang w:eastAsia="pt-BR"/>
        </w:rPr>
      </w:pPr>
      <w:r w:rsidRPr="0048625F">
        <w:rPr>
          <w:bCs/>
          <w:sz w:val="24"/>
          <w:szCs w:val="24"/>
          <w:lang w:eastAsia="pt-BR"/>
        </w:rPr>
        <w:t xml:space="preserve">Microempreendedor Individual - MEI: Certificado da Condição de Microempreendedor Individual - CCMEI, cuja aceitação ficará condicionada à verificação da autenticidade no sítio </w:t>
      </w:r>
      <w:hyperlink r:id="rId31" w:history="1">
        <w:r w:rsidRPr="0048625F">
          <w:rPr>
            <w:rStyle w:val="Hyperlink"/>
            <w:bCs/>
            <w:sz w:val="24"/>
            <w:szCs w:val="24"/>
            <w:lang w:eastAsia="pt-BR"/>
          </w:rPr>
          <w:t>https://www.gov.br/empresas-e-negocios/pt-br/empreendedor</w:t>
        </w:r>
      </w:hyperlink>
      <w:r w:rsidRPr="0048625F">
        <w:rPr>
          <w:bCs/>
          <w:sz w:val="24"/>
          <w:szCs w:val="24"/>
          <w:lang w:eastAsia="pt-BR"/>
        </w:rPr>
        <w:t>;</w:t>
      </w:r>
    </w:p>
    <w:p w14:paraId="2A094D5C" w14:textId="77777777" w:rsidR="00BC57AC" w:rsidRPr="0048625F" w:rsidRDefault="00BC57AC" w:rsidP="00AB5924">
      <w:pPr>
        <w:widowControl/>
        <w:numPr>
          <w:ilvl w:val="1"/>
          <w:numId w:val="33"/>
        </w:numPr>
        <w:tabs>
          <w:tab w:val="left" w:pos="284"/>
          <w:tab w:val="left" w:pos="851"/>
        </w:tabs>
        <w:autoSpaceDE/>
        <w:spacing w:after="200" w:line="276" w:lineRule="auto"/>
        <w:ind w:left="0" w:right="-7" w:firstLine="0"/>
        <w:jc w:val="both"/>
        <w:rPr>
          <w:bCs/>
          <w:sz w:val="24"/>
          <w:szCs w:val="24"/>
          <w:lang w:eastAsia="pt-BR"/>
        </w:rPr>
      </w:pPr>
      <w:r w:rsidRPr="0048625F">
        <w:rPr>
          <w:bCs/>
          <w:sz w:val="24"/>
          <w:szCs w:val="24"/>
          <w:lang w:eastAsia="pt-BR"/>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1E993F2" w14:textId="77777777" w:rsidR="00BC57AC" w:rsidRPr="0048625F" w:rsidRDefault="00BC57AC" w:rsidP="00AB5924">
      <w:pPr>
        <w:widowControl/>
        <w:numPr>
          <w:ilvl w:val="1"/>
          <w:numId w:val="33"/>
        </w:numPr>
        <w:tabs>
          <w:tab w:val="left" w:pos="284"/>
          <w:tab w:val="left" w:pos="851"/>
        </w:tabs>
        <w:autoSpaceDE/>
        <w:spacing w:after="200" w:line="276" w:lineRule="auto"/>
        <w:ind w:left="0" w:right="-7" w:firstLine="0"/>
        <w:jc w:val="both"/>
        <w:rPr>
          <w:bCs/>
          <w:sz w:val="24"/>
          <w:szCs w:val="24"/>
          <w:lang w:eastAsia="pt-BR"/>
        </w:rPr>
      </w:pPr>
      <w:r w:rsidRPr="0048625F">
        <w:rPr>
          <w:bCs/>
          <w:sz w:val="24"/>
          <w:szCs w:val="24"/>
          <w:lang w:eastAsia="pt-BR"/>
        </w:rPr>
        <w:t>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8DD765E" w14:textId="77777777" w:rsidR="00BC57AC" w:rsidRPr="0048625F" w:rsidRDefault="00BC57AC" w:rsidP="00AB5924">
      <w:pPr>
        <w:widowControl/>
        <w:numPr>
          <w:ilvl w:val="1"/>
          <w:numId w:val="33"/>
        </w:numPr>
        <w:tabs>
          <w:tab w:val="left" w:pos="284"/>
          <w:tab w:val="left" w:pos="851"/>
        </w:tabs>
        <w:autoSpaceDE/>
        <w:spacing w:after="200" w:line="276" w:lineRule="auto"/>
        <w:ind w:left="0" w:right="-7" w:firstLine="0"/>
        <w:jc w:val="both"/>
        <w:rPr>
          <w:bCs/>
          <w:sz w:val="24"/>
          <w:szCs w:val="24"/>
          <w:lang w:eastAsia="pt-BR"/>
        </w:rPr>
      </w:pPr>
      <w:r w:rsidRPr="0048625F">
        <w:rPr>
          <w:bCs/>
          <w:sz w:val="24"/>
          <w:szCs w:val="24"/>
          <w:lang w:eastAsia="pt-BR"/>
        </w:rPr>
        <w:t>Sociedade simples: inscrição do ato constitutivo no Registro Civil de Pessoas Jurídicas do local de sua sede, acompanhada de documento comprobatório de seus administradores;</w:t>
      </w:r>
    </w:p>
    <w:p w14:paraId="2312CA9E" w14:textId="77777777" w:rsidR="00BC57AC" w:rsidRPr="0048625F" w:rsidRDefault="00BC57AC" w:rsidP="00AB5924">
      <w:pPr>
        <w:widowControl/>
        <w:numPr>
          <w:ilvl w:val="1"/>
          <w:numId w:val="33"/>
        </w:numPr>
        <w:tabs>
          <w:tab w:val="left" w:pos="284"/>
          <w:tab w:val="left" w:pos="851"/>
        </w:tabs>
        <w:autoSpaceDE/>
        <w:spacing w:after="200" w:line="276" w:lineRule="auto"/>
        <w:ind w:left="0" w:right="-7" w:firstLine="0"/>
        <w:jc w:val="both"/>
        <w:rPr>
          <w:sz w:val="24"/>
          <w:szCs w:val="24"/>
          <w:lang w:eastAsia="pt-BR"/>
        </w:rPr>
      </w:pPr>
      <w:r w:rsidRPr="0048625F">
        <w:rPr>
          <w:bCs/>
          <w:sz w:val="24"/>
          <w:szCs w:val="24"/>
          <w:lang w:eastAsia="pt-BR"/>
        </w:rPr>
        <w:t>Filial, sucursal ou agência de sociedade simples ou empresária - inscrição do ato constitutivo da</w:t>
      </w:r>
      <w:r w:rsidRPr="0048625F">
        <w:rPr>
          <w:sz w:val="24"/>
          <w:szCs w:val="24"/>
          <w:lang w:eastAsia="pt-BR"/>
        </w:rPr>
        <w:t xml:space="preserve"> filial, sucursal ou agência da sociedade simples ou empresária, respectivamente, no Registro Civil das Pessoas Jurídicas ou no Registro Público de Empresas Mercantis onde opera, com averbação no Registro onde tem sede a matriz;</w:t>
      </w:r>
    </w:p>
    <w:p w14:paraId="22F3DA67" w14:textId="77777777" w:rsidR="00BC57AC" w:rsidRPr="0048625F" w:rsidRDefault="00BC57AC" w:rsidP="0048625F">
      <w:pPr>
        <w:tabs>
          <w:tab w:val="left" w:pos="851"/>
        </w:tabs>
        <w:autoSpaceDE/>
        <w:ind w:right="-7"/>
        <w:jc w:val="both"/>
        <w:rPr>
          <w:sz w:val="24"/>
          <w:szCs w:val="24"/>
          <w:lang w:eastAsia="pt-BR"/>
        </w:rPr>
      </w:pPr>
    </w:p>
    <w:p w14:paraId="4595D06B" w14:textId="77777777" w:rsidR="00BC57AC" w:rsidRPr="0048625F" w:rsidRDefault="00BC57AC" w:rsidP="0048625F">
      <w:pPr>
        <w:widowControl/>
        <w:tabs>
          <w:tab w:val="left" w:pos="567"/>
          <w:tab w:val="left" w:pos="851"/>
        </w:tabs>
        <w:autoSpaceDE/>
        <w:spacing w:after="200" w:line="276" w:lineRule="auto"/>
        <w:ind w:right="-7"/>
        <w:jc w:val="both"/>
        <w:rPr>
          <w:sz w:val="24"/>
          <w:szCs w:val="24"/>
          <w:u w:val="single"/>
          <w:lang w:eastAsia="pt-BR"/>
        </w:rPr>
      </w:pPr>
      <w:r w:rsidRPr="0048625F">
        <w:rPr>
          <w:b/>
          <w:sz w:val="24"/>
          <w:szCs w:val="24"/>
          <w:u w:val="single"/>
          <w:lang w:eastAsia="pt-BR"/>
        </w:rPr>
        <w:t>21. Regularidade fiscal, social e trabalhista (Artigo 68 - Lei 14.133)</w:t>
      </w:r>
    </w:p>
    <w:p w14:paraId="1F6969A6" w14:textId="77777777" w:rsidR="00BC57AC" w:rsidRPr="0048625F" w:rsidRDefault="00BC57AC" w:rsidP="0048625F">
      <w:pPr>
        <w:widowControl/>
        <w:tabs>
          <w:tab w:val="left" w:pos="567"/>
          <w:tab w:val="left" w:pos="851"/>
        </w:tabs>
        <w:autoSpaceDE/>
        <w:ind w:right="-7"/>
        <w:jc w:val="both"/>
        <w:rPr>
          <w:b/>
          <w:sz w:val="24"/>
          <w:szCs w:val="24"/>
          <w:u w:val="single"/>
          <w:lang w:eastAsia="pt-BR"/>
        </w:rPr>
      </w:pPr>
    </w:p>
    <w:p w14:paraId="2A06BF13" w14:textId="77777777" w:rsidR="00BC57AC" w:rsidRPr="0048625F" w:rsidRDefault="00BC57AC" w:rsidP="00AB5924">
      <w:pPr>
        <w:widowControl/>
        <w:numPr>
          <w:ilvl w:val="0"/>
          <w:numId w:val="34"/>
        </w:numPr>
        <w:tabs>
          <w:tab w:val="left" w:pos="851"/>
        </w:tabs>
        <w:autoSpaceDE/>
        <w:adjustRightInd w:val="0"/>
        <w:spacing w:after="200" w:line="276" w:lineRule="auto"/>
        <w:ind w:left="0" w:right="-7" w:firstLine="0"/>
        <w:jc w:val="both"/>
        <w:rPr>
          <w:sz w:val="24"/>
          <w:szCs w:val="24"/>
          <w:lang w:eastAsia="pt-BR"/>
        </w:rPr>
      </w:pPr>
      <w:r w:rsidRPr="0048625F">
        <w:rPr>
          <w:sz w:val="24"/>
          <w:szCs w:val="24"/>
          <w:lang w:eastAsia="pt-BR"/>
        </w:rPr>
        <w:t xml:space="preserve">Prova de inscrição no Cadastro Nacional de Pessoas Jurídicas do Ministério da Fazenda </w:t>
      </w:r>
      <w:r w:rsidRPr="0048625F">
        <w:rPr>
          <w:b/>
          <w:bCs/>
          <w:sz w:val="24"/>
          <w:szCs w:val="24"/>
          <w:lang w:eastAsia="pt-BR"/>
        </w:rPr>
        <w:t>(CNPJ)</w:t>
      </w:r>
      <w:r w:rsidRPr="0048625F">
        <w:rPr>
          <w:sz w:val="24"/>
          <w:szCs w:val="24"/>
          <w:u w:val="single"/>
          <w:lang w:eastAsia="pt-BR"/>
        </w:rPr>
        <w:t>;</w:t>
      </w:r>
      <w:r w:rsidRPr="0048625F">
        <w:rPr>
          <w:sz w:val="24"/>
          <w:szCs w:val="24"/>
          <w:lang w:eastAsia="pt-BR"/>
        </w:rPr>
        <w:t xml:space="preserve"> podendo ser retirada no site</w:t>
      </w:r>
      <w:r w:rsidRPr="0048625F">
        <w:rPr>
          <w:w w:val="98"/>
          <w:sz w:val="24"/>
          <w:szCs w:val="24"/>
          <w:lang w:eastAsia="pt-BR"/>
        </w:rPr>
        <w:t xml:space="preserve"> </w:t>
      </w:r>
      <w:r w:rsidRPr="0048625F">
        <w:rPr>
          <w:b/>
          <w:w w:val="98"/>
          <w:sz w:val="24"/>
          <w:szCs w:val="24"/>
          <w:lang w:eastAsia="pt-BR"/>
        </w:rPr>
        <w:t>www.receita.fazenda.gov.br;</w:t>
      </w:r>
    </w:p>
    <w:p w14:paraId="5FDD1777" w14:textId="77777777" w:rsidR="00BC57AC" w:rsidRPr="0048625F" w:rsidRDefault="00BC57AC" w:rsidP="0048625F">
      <w:pPr>
        <w:widowControl/>
        <w:tabs>
          <w:tab w:val="left" w:pos="851"/>
        </w:tabs>
        <w:adjustRightInd w:val="0"/>
        <w:ind w:right="-7"/>
        <w:jc w:val="both"/>
        <w:rPr>
          <w:sz w:val="24"/>
          <w:szCs w:val="24"/>
          <w:lang w:eastAsia="pt-BR"/>
        </w:rPr>
      </w:pPr>
    </w:p>
    <w:p w14:paraId="3FDA08B9" w14:textId="77777777" w:rsidR="00BC57AC" w:rsidRPr="0048625F" w:rsidRDefault="00BC57AC" w:rsidP="00AB5924">
      <w:pPr>
        <w:widowControl/>
        <w:numPr>
          <w:ilvl w:val="0"/>
          <w:numId w:val="34"/>
        </w:numPr>
        <w:tabs>
          <w:tab w:val="left" w:pos="851"/>
        </w:tabs>
        <w:autoSpaceDE/>
        <w:adjustRightInd w:val="0"/>
        <w:spacing w:after="200" w:line="276" w:lineRule="auto"/>
        <w:ind w:left="0" w:right="-7" w:firstLine="0"/>
        <w:jc w:val="both"/>
        <w:rPr>
          <w:sz w:val="24"/>
          <w:szCs w:val="24"/>
          <w:lang w:eastAsia="pt-BR"/>
        </w:rPr>
      </w:pPr>
      <w:r w:rsidRPr="0048625F">
        <w:rPr>
          <w:sz w:val="24"/>
          <w:szCs w:val="24"/>
          <w:lang w:eastAsia="pt-BR"/>
        </w:rPr>
        <w:t>Prova de inscrição no cadastro de contribuintes estadual ou municipal, se houver, relativo ao domicílio ou sede da licitante, pertinente ao seu ramo de atividade e compatível com o objeto contratual;</w:t>
      </w:r>
    </w:p>
    <w:p w14:paraId="2A8D688A" w14:textId="77777777" w:rsidR="00BC57AC" w:rsidRPr="0048625F" w:rsidRDefault="00BC57AC" w:rsidP="00AB5924">
      <w:pPr>
        <w:widowControl/>
        <w:numPr>
          <w:ilvl w:val="0"/>
          <w:numId w:val="34"/>
        </w:numPr>
        <w:tabs>
          <w:tab w:val="left" w:pos="851"/>
        </w:tabs>
        <w:autoSpaceDE/>
        <w:adjustRightInd w:val="0"/>
        <w:spacing w:after="200" w:line="276" w:lineRule="auto"/>
        <w:ind w:left="0" w:right="-7" w:firstLine="0"/>
        <w:jc w:val="both"/>
        <w:rPr>
          <w:sz w:val="24"/>
          <w:szCs w:val="24"/>
          <w:lang w:eastAsia="pt-BR"/>
        </w:rPr>
      </w:pPr>
      <w:r w:rsidRPr="0048625F">
        <w:rPr>
          <w:sz w:val="24"/>
          <w:szCs w:val="24"/>
          <w:lang w:eastAsia="pt-BR"/>
        </w:rPr>
        <w:t>Certidão Negativa de Débitos Relativos a Tributos Federais e a Dívida Ativa da União, (administrados pela Receita Federal do Brasil e pela Procuradoria-Geral da Fazenda Nacional); podendo ser retirada no site</w:t>
      </w:r>
      <w:r w:rsidRPr="0048625F">
        <w:rPr>
          <w:w w:val="98"/>
          <w:sz w:val="24"/>
          <w:szCs w:val="24"/>
          <w:lang w:eastAsia="pt-BR"/>
        </w:rPr>
        <w:t xml:space="preserve"> </w:t>
      </w:r>
      <w:r w:rsidRPr="0048625F">
        <w:rPr>
          <w:b/>
          <w:w w:val="98"/>
          <w:sz w:val="24"/>
          <w:szCs w:val="24"/>
          <w:lang w:eastAsia="pt-BR"/>
        </w:rPr>
        <w:t>www.receita.fazenda.gov.br;</w:t>
      </w:r>
    </w:p>
    <w:p w14:paraId="0DF04CFA" w14:textId="77777777" w:rsidR="00BC57AC" w:rsidRPr="0048625F" w:rsidRDefault="00BC57AC" w:rsidP="0048625F">
      <w:pPr>
        <w:tabs>
          <w:tab w:val="left" w:pos="851"/>
        </w:tabs>
        <w:adjustRightInd w:val="0"/>
        <w:ind w:right="-7"/>
        <w:jc w:val="both"/>
        <w:rPr>
          <w:sz w:val="24"/>
          <w:szCs w:val="24"/>
          <w:lang w:eastAsia="pt-BR"/>
        </w:rPr>
      </w:pPr>
    </w:p>
    <w:p w14:paraId="56C5DA4D" w14:textId="77777777" w:rsidR="00BC57AC" w:rsidRPr="0048625F" w:rsidRDefault="00BC57AC" w:rsidP="00AB5924">
      <w:pPr>
        <w:widowControl/>
        <w:numPr>
          <w:ilvl w:val="0"/>
          <w:numId w:val="34"/>
        </w:numPr>
        <w:tabs>
          <w:tab w:val="left" w:pos="851"/>
        </w:tabs>
        <w:autoSpaceDE/>
        <w:adjustRightInd w:val="0"/>
        <w:spacing w:after="200" w:line="276" w:lineRule="auto"/>
        <w:ind w:left="0" w:right="-7" w:firstLine="0"/>
        <w:jc w:val="both"/>
        <w:rPr>
          <w:sz w:val="24"/>
          <w:szCs w:val="24"/>
          <w:lang w:eastAsia="pt-BR"/>
        </w:rPr>
      </w:pPr>
      <w:r w:rsidRPr="0048625F">
        <w:rPr>
          <w:sz w:val="24"/>
          <w:szCs w:val="24"/>
          <w:lang w:eastAsia="pt-BR"/>
        </w:rPr>
        <w:t>Certidão Negativa de Débitos Relativos a Créditos Tributários e Não Tributários Estaduais Geridos pela Procuradoria-Geral do Estado (PGE) e pela Secretaria de Estado da Fazenda (SEFAZ), podendo ser retirada no site</w:t>
      </w:r>
      <w:r w:rsidRPr="0048625F">
        <w:rPr>
          <w:w w:val="98"/>
          <w:sz w:val="24"/>
          <w:szCs w:val="24"/>
          <w:lang w:eastAsia="pt-BR"/>
        </w:rPr>
        <w:t xml:space="preserve"> </w:t>
      </w:r>
      <w:r w:rsidRPr="0048625F">
        <w:rPr>
          <w:b/>
          <w:w w:val="98"/>
          <w:sz w:val="24"/>
          <w:szCs w:val="24"/>
          <w:lang w:eastAsia="pt-BR"/>
        </w:rPr>
        <w:t>www.sefaz.mt.gov.br (Para Empresa com Domicílio no Estado de Mato Grosso)</w:t>
      </w:r>
      <w:r w:rsidRPr="0048625F">
        <w:rPr>
          <w:sz w:val="24"/>
          <w:szCs w:val="24"/>
          <w:lang w:eastAsia="pt-BR"/>
        </w:rPr>
        <w:t>; ou expedida pela pelo Site da SEFAZ ou Agência Fazendária da Secretaria de Estado de Fazenda do respectivo domicílio tributário (</w:t>
      </w:r>
      <w:r w:rsidRPr="0048625F">
        <w:rPr>
          <w:b/>
          <w:sz w:val="24"/>
          <w:szCs w:val="24"/>
          <w:lang w:eastAsia="pt-BR"/>
        </w:rPr>
        <w:t>Para Empresa com Domicílio em Outro Estado</w:t>
      </w:r>
      <w:r w:rsidRPr="0048625F">
        <w:rPr>
          <w:sz w:val="24"/>
          <w:szCs w:val="24"/>
          <w:lang w:eastAsia="pt-BR"/>
        </w:rPr>
        <w:t>);</w:t>
      </w:r>
    </w:p>
    <w:p w14:paraId="7F54A0BF" w14:textId="77777777" w:rsidR="00BC57AC" w:rsidRPr="0048625F" w:rsidRDefault="00BC57AC" w:rsidP="0048625F">
      <w:pPr>
        <w:adjustRightInd w:val="0"/>
        <w:ind w:right="-7"/>
        <w:jc w:val="both"/>
        <w:rPr>
          <w:sz w:val="24"/>
          <w:szCs w:val="24"/>
          <w:lang w:eastAsia="pt-BR"/>
        </w:rPr>
      </w:pPr>
    </w:p>
    <w:p w14:paraId="6CA7CB5A" w14:textId="77777777" w:rsidR="00BC57AC" w:rsidRPr="0048625F" w:rsidRDefault="00BC57AC" w:rsidP="00AB5924">
      <w:pPr>
        <w:widowControl/>
        <w:numPr>
          <w:ilvl w:val="0"/>
          <w:numId w:val="34"/>
        </w:numPr>
        <w:autoSpaceDE/>
        <w:spacing w:after="200" w:line="276" w:lineRule="auto"/>
        <w:ind w:left="0" w:right="-7" w:firstLine="0"/>
        <w:jc w:val="both"/>
        <w:rPr>
          <w:sz w:val="24"/>
          <w:szCs w:val="24"/>
          <w:lang w:eastAsia="pt-BR"/>
        </w:rPr>
      </w:pPr>
      <w:r w:rsidRPr="0048625F">
        <w:rPr>
          <w:sz w:val="24"/>
          <w:szCs w:val="24"/>
          <w:lang w:eastAsia="pt-BR"/>
        </w:rPr>
        <w:t>Certidão de Regularidade com Tributos Municipais da Sede do Licitante;</w:t>
      </w:r>
    </w:p>
    <w:p w14:paraId="7C312138" w14:textId="77777777" w:rsidR="00BC57AC" w:rsidRPr="0048625F" w:rsidRDefault="00BC57AC" w:rsidP="0048625F">
      <w:pPr>
        <w:widowControl/>
        <w:autoSpaceDE/>
        <w:ind w:right="-7"/>
        <w:jc w:val="both"/>
        <w:rPr>
          <w:sz w:val="24"/>
          <w:szCs w:val="24"/>
          <w:lang w:eastAsia="pt-BR"/>
        </w:rPr>
      </w:pPr>
    </w:p>
    <w:p w14:paraId="03D46658" w14:textId="77777777" w:rsidR="00BC57AC" w:rsidRPr="0048625F" w:rsidRDefault="00BC57AC" w:rsidP="00AB5924">
      <w:pPr>
        <w:widowControl/>
        <w:numPr>
          <w:ilvl w:val="0"/>
          <w:numId w:val="34"/>
        </w:numPr>
        <w:autoSpaceDE/>
        <w:spacing w:after="200" w:line="276" w:lineRule="auto"/>
        <w:ind w:left="0" w:right="-7" w:firstLine="0"/>
        <w:jc w:val="both"/>
        <w:rPr>
          <w:w w:val="98"/>
          <w:sz w:val="24"/>
          <w:szCs w:val="24"/>
          <w:lang w:eastAsia="pt-BR"/>
        </w:rPr>
      </w:pPr>
      <w:r w:rsidRPr="0048625F">
        <w:rPr>
          <w:sz w:val="24"/>
          <w:szCs w:val="24"/>
          <w:lang w:eastAsia="pt-BR"/>
        </w:rPr>
        <w:t>Certidão de Regularidade com Fundo de Garantia por Tempo de Serviço (FGTS); podendo ser retirada no site</w:t>
      </w:r>
      <w:r w:rsidRPr="0048625F">
        <w:rPr>
          <w:w w:val="98"/>
          <w:sz w:val="24"/>
          <w:szCs w:val="24"/>
          <w:lang w:eastAsia="pt-BR"/>
        </w:rPr>
        <w:t xml:space="preserve"> </w:t>
      </w:r>
      <w:r w:rsidRPr="0048625F">
        <w:rPr>
          <w:b/>
          <w:w w:val="98"/>
          <w:sz w:val="24"/>
          <w:szCs w:val="24"/>
          <w:lang w:eastAsia="pt-BR"/>
        </w:rPr>
        <w:t>www.caixa.gov.br</w:t>
      </w:r>
      <w:r w:rsidRPr="0048625F">
        <w:rPr>
          <w:w w:val="98"/>
          <w:sz w:val="24"/>
          <w:szCs w:val="24"/>
          <w:lang w:eastAsia="pt-BR"/>
        </w:rPr>
        <w:t>;</w:t>
      </w:r>
    </w:p>
    <w:p w14:paraId="06670155" w14:textId="77777777" w:rsidR="00BC57AC" w:rsidRPr="0048625F" w:rsidRDefault="00BC57AC" w:rsidP="0048625F">
      <w:pPr>
        <w:widowControl/>
        <w:autoSpaceDE/>
        <w:ind w:right="-7"/>
        <w:jc w:val="both"/>
        <w:rPr>
          <w:w w:val="98"/>
          <w:sz w:val="24"/>
          <w:szCs w:val="24"/>
          <w:lang w:eastAsia="pt-BR"/>
        </w:rPr>
      </w:pPr>
    </w:p>
    <w:p w14:paraId="38AAD8AB" w14:textId="77777777" w:rsidR="00BC57AC" w:rsidRPr="0048625F" w:rsidRDefault="00BC57AC" w:rsidP="00AB5924">
      <w:pPr>
        <w:widowControl/>
        <w:numPr>
          <w:ilvl w:val="0"/>
          <w:numId w:val="34"/>
        </w:numPr>
        <w:autoSpaceDE/>
        <w:spacing w:after="200" w:line="276" w:lineRule="auto"/>
        <w:ind w:left="0" w:right="-7" w:firstLine="0"/>
        <w:jc w:val="both"/>
        <w:rPr>
          <w:w w:val="98"/>
          <w:sz w:val="24"/>
          <w:szCs w:val="24"/>
          <w:lang w:eastAsia="pt-BR"/>
        </w:rPr>
      </w:pPr>
      <w:r w:rsidRPr="0048625F">
        <w:rPr>
          <w:sz w:val="24"/>
          <w:szCs w:val="24"/>
          <w:lang w:eastAsia="pt-BR"/>
        </w:rPr>
        <w:t>Certidão Negativa de Débitos Trabalhistas (CNDT), para comprovar a inexistência de débitos inadimplidos perante a Justiça do Trabalho; podendo ser retirada no site</w:t>
      </w:r>
      <w:r w:rsidRPr="0048625F">
        <w:rPr>
          <w:w w:val="98"/>
          <w:sz w:val="24"/>
          <w:szCs w:val="24"/>
          <w:lang w:eastAsia="pt-BR"/>
        </w:rPr>
        <w:t xml:space="preserve"> </w:t>
      </w:r>
      <w:r w:rsidRPr="0048625F">
        <w:rPr>
          <w:b/>
          <w:w w:val="98"/>
          <w:sz w:val="24"/>
          <w:szCs w:val="24"/>
          <w:lang w:eastAsia="pt-BR"/>
        </w:rPr>
        <w:t>www.tst.jus.br/certidão</w:t>
      </w:r>
      <w:r w:rsidRPr="0048625F">
        <w:rPr>
          <w:w w:val="98"/>
          <w:sz w:val="24"/>
          <w:szCs w:val="24"/>
          <w:lang w:eastAsia="pt-BR"/>
        </w:rPr>
        <w:t>;</w:t>
      </w:r>
    </w:p>
    <w:p w14:paraId="0D46FA35" w14:textId="77777777" w:rsidR="00BC57AC" w:rsidRPr="0048625F" w:rsidRDefault="00BC57AC" w:rsidP="0048625F">
      <w:pPr>
        <w:widowControl/>
        <w:tabs>
          <w:tab w:val="left" w:pos="567"/>
        </w:tabs>
        <w:autoSpaceDE/>
        <w:spacing w:after="200" w:line="276" w:lineRule="auto"/>
        <w:ind w:right="-7"/>
        <w:jc w:val="both"/>
        <w:rPr>
          <w:sz w:val="24"/>
          <w:szCs w:val="24"/>
          <w:u w:val="single"/>
          <w:lang w:eastAsia="pt-BR"/>
        </w:rPr>
      </w:pPr>
      <w:r w:rsidRPr="0048625F">
        <w:rPr>
          <w:b/>
          <w:sz w:val="24"/>
          <w:szCs w:val="24"/>
          <w:u w:val="single"/>
          <w:lang w:eastAsia="pt-BR"/>
        </w:rPr>
        <w:t>22. Relativos à Qualificação Econômico-Financeira (Artigo 69 - Lei 14.133)</w:t>
      </w:r>
    </w:p>
    <w:p w14:paraId="76F96DCF" w14:textId="77777777" w:rsidR="00BC57AC" w:rsidRPr="0048625F" w:rsidRDefault="00BC57AC" w:rsidP="0048625F">
      <w:pPr>
        <w:widowControl/>
        <w:autoSpaceDE/>
        <w:adjustRightInd w:val="0"/>
        <w:spacing w:after="200" w:line="276" w:lineRule="auto"/>
        <w:ind w:right="-7"/>
        <w:jc w:val="both"/>
        <w:rPr>
          <w:sz w:val="24"/>
          <w:szCs w:val="24"/>
          <w:lang w:eastAsia="pt-BR"/>
        </w:rPr>
      </w:pPr>
      <w:r w:rsidRPr="0048625F">
        <w:rPr>
          <w:sz w:val="24"/>
          <w:szCs w:val="24"/>
          <w:lang w:eastAsia="pt-BR"/>
        </w:rPr>
        <w:t>22.1. C</w:t>
      </w:r>
      <w:r w:rsidRPr="0048625F">
        <w:rPr>
          <w:color w:val="000000"/>
          <w:sz w:val="24"/>
          <w:szCs w:val="24"/>
        </w:rPr>
        <w:t>ertidão negativa de feitos sobre falência expedida pelo distribuidor da sede do licitante.</w:t>
      </w:r>
    </w:p>
    <w:p w14:paraId="59F6A4FE" w14:textId="77777777" w:rsidR="00BC57AC" w:rsidRPr="0048625F" w:rsidRDefault="00BC57AC" w:rsidP="0048625F">
      <w:pPr>
        <w:widowControl/>
        <w:autoSpaceDE/>
        <w:spacing w:after="200" w:line="276" w:lineRule="auto"/>
        <w:ind w:right="-7"/>
        <w:jc w:val="both"/>
        <w:rPr>
          <w:b/>
          <w:sz w:val="24"/>
          <w:szCs w:val="24"/>
          <w:u w:val="single"/>
          <w:lang w:eastAsia="pt-BR"/>
        </w:rPr>
      </w:pPr>
      <w:r w:rsidRPr="0048625F">
        <w:rPr>
          <w:sz w:val="24"/>
          <w:szCs w:val="24"/>
          <w:lang w:eastAsia="pt-BR"/>
        </w:rPr>
        <w:t>22.1.2 Caso seja apresentada Certidão sem indicação expressa do prazo de validade, a mesma não será aceita a data de sua expedição for anterior a 03 (três) meses da data de abertura do certame;</w:t>
      </w:r>
    </w:p>
    <w:p w14:paraId="66249BC8" w14:textId="77777777" w:rsidR="00BC57AC" w:rsidRPr="0048625F" w:rsidRDefault="00BC57AC" w:rsidP="0048625F">
      <w:pPr>
        <w:widowControl/>
        <w:autoSpaceDE/>
        <w:spacing w:after="200" w:line="276" w:lineRule="auto"/>
        <w:ind w:right="-7"/>
        <w:jc w:val="both"/>
        <w:rPr>
          <w:sz w:val="24"/>
          <w:szCs w:val="24"/>
          <w:lang w:eastAsia="pt-BR"/>
        </w:rPr>
      </w:pPr>
      <w:r w:rsidRPr="0048625F">
        <w:rPr>
          <w:sz w:val="24"/>
          <w:szCs w:val="24"/>
          <w:lang w:eastAsia="pt-BR"/>
        </w:rPr>
        <w:t>22.1.3 No caso de certidão positiva de recuperação judicial ou extrajudicial, a licitante deverá apresentar a comprovação de que o respectivo plano de recuperação foi acolhido judicialmente, na forma do art. 58, da Lei n. 11.101/05, sob pena de inabilitação, devendo, ainda, comprovar todos os demais requisitos de habilitação.</w:t>
      </w:r>
    </w:p>
    <w:p w14:paraId="25793CFF" w14:textId="78ED09D0" w:rsidR="00BC57AC" w:rsidRPr="0048625F" w:rsidRDefault="00BC57AC" w:rsidP="0048625F">
      <w:pPr>
        <w:widowControl/>
        <w:autoSpaceDE/>
        <w:spacing w:after="200" w:line="276" w:lineRule="auto"/>
        <w:ind w:right="-7"/>
        <w:jc w:val="both"/>
        <w:rPr>
          <w:sz w:val="24"/>
          <w:szCs w:val="24"/>
          <w:lang w:eastAsia="pt-BR"/>
        </w:rPr>
      </w:pPr>
      <w:r w:rsidRPr="0048625F">
        <w:rPr>
          <w:sz w:val="24"/>
          <w:szCs w:val="24"/>
          <w:lang w:eastAsia="pt-BR"/>
        </w:rPr>
        <w:t xml:space="preserve">22.1.4 </w:t>
      </w:r>
      <w:r w:rsidR="00323ADE" w:rsidRPr="0048625F">
        <w:rPr>
          <w:sz w:val="24"/>
          <w:szCs w:val="24"/>
          <w:lang w:eastAsia="pt-BR"/>
        </w:rPr>
        <w:t xml:space="preserve">Para empresas sediadas no Estado de Mato Grosso </w:t>
      </w:r>
      <w:r w:rsidR="00D54AF5" w:rsidRPr="0048625F">
        <w:rPr>
          <w:sz w:val="24"/>
          <w:szCs w:val="24"/>
          <w:lang w:eastAsia="pt-BR"/>
        </w:rPr>
        <w:t>que forem</w:t>
      </w:r>
      <w:r w:rsidRPr="0048625F">
        <w:rPr>
          <w:sz w:val="24"/>
          <w:szCs w:val="24"/>
          <w:lang w:eastAsia="pt-BR"/>
        </w:rPr>
        <w:t xml:space="preserve"> solicitar as Certidões de Falência, ou Recuperação Judicial ou Extrajudicial, perante o Tribunal de Justiça do Estado de Mato Grosso, devem ser selecionadas as opções </w:t>
      </w:r>
      <w:r w:rsidRPr="0048625F">
        <w:rPr>
          <w:b/>
          <w:bCs/>
          <w:sz w:val="24"/>
          <w:szCs w:val="24"/>
          <w:lang w:eastAsia="pt-BR"/>
        </w:rPr>
        <w:t>AUTOR e REU</w:t>
      </w:r>
      <w:r w:rsidRPr="0048625F">
        <w:rPr>
          <w:sz w:val="24"/>
          <w:szCs w:val="24"/>
          <w:lang w:eastAsia="pt-BR"/>
        </w:rPr>
        <w:t xml:space="preserve"> </w:t>
      </w:r>
      <w:r w:rsidR="00580264" w:rsidRPr="0048625F">
        <w:rPr>
          <w:sz w:val="24"/>
          <w:szCs w:val="24"/>
          <w:lang w:eastAsia="pt-BR"/>
        </w:rPr>
        <w:t xml:space="preserve">e </w:t>
      </w:r>
      <w:r w:rsidR="00580264" w:rsidRPr="0048625F">
        <w:rPr>
          <w:b/>
          <w:bCs/>
          <w:sz w:val="24"/>
          <w:szCs w:val="24"/>
          <w:lang w:eastAsia="pt-BR"/>
        </w:rPr>
        <w:t>MOVIDAS</w:t>
      </w:r>
      <w:r w:rsidRPr="0048625F">
        <w:rPr>
          <w:b/>
          <w:bCs/>
          <w:sz w:val="24"/>
          <w:szCs w:val="24"/>
          <w:lang w:eastAsia="pt-BR"/>
        </w:rPr>
        <w:t xml:space="preserve"> OU EM DESFAVOR</w:t>
      </w:r>
      <w:r w:rsidRPr="0048625F">
        <w:rPr>
          <w:sz w:val="24"/>
          <w:szCs w:val="24"/>
          <w:lang w:eastAsia="pt-BR"/>
        </w:rPr>
        <w:t>, para o cumprimento do Art. 69 da Lei n° 14.133/2021</w:t>
      </w:r>
      <w:r w:rsidRPr="0048625F">
        <w:rPr>
          <w:color w:val="000000"/>
          <w:sz w:val="24"/>
          <w:szCs w:val="24"/>
        </w:rPr>
        <w:t>.</w:t>
      </w:r>
      <w:r w:rsidRPr="0048625F">
        <w:rPr>
          <w:sz w:val="24"/>
          <w:szCs w:val="24"/>
          <w:lang w:eastAsia="pt-BR"/>
        </w:rPr>
        <w:t xml:space="preserve"> Podendo a Pregoeira realizar diligência a fim de verificar o atendimento da Lei n° 14.133/2021, em vistas do art. 97 da Lei n° 11.101/05.</w:t>
      </w:r>
    </w:p>
    <w:p w14:paraId="3725C759" w14:textId="77777777" w:rsidR="00BC57AC" w:rsidRPr="0048625F" w:rsidRDefault="00BC57AC" w:rsidP="0048625F">
      <w:pPr>
        <w:widowControl/>
        <w:autoSpaceDE/>
        <w:spacing w:after="200" w:line="276" w:lineRule="auto"/>
        <w:ind w:right="-7"/>
        <w:jc w:val="both"/>
        <w:rPr>
          <w:sz w:val="24"/>
          <w:szCs w:val="24"/>
          <w:lang w:eastAsia="pt-BR"/>
        </w:rPr>
      </w:pPr>
      <w:r w:rsidRPr="0048625F">
        <w:rPr>
          <w:sz w:val="24"/>
          <w:szCs w:val="24"/>
          <w:lang w:eastAsia="pt-BR"/>
        </w:rPr>
        <w:t>Conforme print abaixo:</w:t>
      </w:r>
    </w:p>
    <w:p w14:paraId="3F5D6A76" w14:textId="58F9FE1A" w:rsidR="00BC57AC" w:rsidRPr="0048625F" w:rsidRDefault="00BC57AC" w:rsidP="0048625F">
      <w:pPr>
        <w:widowControl/>
        <w:autoSpaceDE/>
        <w:spacing w:after="200" w:line="276" w:lineRule="auto"/>
        <w:ind w:right="-7"/>
        <w:jc w:val="both"/>
        <w:rPr>
          <w:sz w:val="24"/>
          <w:szCs w:val="24"/>
          <w:lang w:eastAsia="pt-BR"/>
        </w:rPr>
      </w:pPr>
      <w:r w:rsidRPr="0048625F">
        <w:rPr>
          <w:noProof/>
          <w:sz w:val="24"/>
          <w:szCs w:val="24"/>
          <w:lang w:eastAsia="pt-BR"/>
        </w:rPr>
        <w:drawing>
          <wp:inline distT="0" distB="0" distL="0" distR="0" wp14:anchorId="2E61D446" wp14:editId="4AD498E2">
            <wp:extent cx="6286500" cy="11525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286500" cy="1152525"/>
                    </a:xfrm>
                    <a:prstGeom prst="rect">
                      <a:avLst/>
                    </a:prstGeom>
                    <a:noFill/>
                    <a:ln>
                      <a:noFill/>
                    </a:ln>
                  </pic:spPr>
                </pic:pic>
              </a:graphicData>
            </a:graphic>
          </wp:inline>
        </w:drawing>
      </w:r>
    </w:p>
    <w:p w14:paraId="7DCA157E" w14:textId="77777777" w:rsidR="00BC57AC" w:rsidRPr="0048625F" w:rsidRDefault="00BC57AC" w:rsidP="0048625F">
      <w:pPr>
        <w:widowControl/>
        <w:tabs>
          <w:tab w:val="left" w:pos="567"/>
        </w:tabs>
        <w:autoSpaceDE/>
        <w:spacing w:after="200" w:line="276" w:lineRule="auto"/>
        <w:ind w:right="-7"/>
        <w:jc w:val="both"/>
        <w:rPr>
          <w:sz w:val="24"/>
          <w:szCs w:val="24"/>
          <w:u w:val="single"/>
          <w:lang w:eastAsia="pt-BR"/>
        </w:rPr>
      </w:pPr>
      <w:r w:rsidRPr="0048625F">
        <w:rPr>
          <w:b/>
          <w:sz w:val="24"/>
          <w:szCs w:val="24"/>
          <w:u w:val="single"/>
          <w:lang w:eastAsia="pt-BR"/>
        </w:rPr>
        <w:t>23. Qualificação Técnica (Artigo 67 - Lei 14.133)</w:t>
      </w:r>
    </w:p>
    <w:p w14:paraId="4CA780CD" w14:textId="77777777" w:rsidR="00BC57AC" w:rsidRPr="0048625F" w:rsidRDefault="00BC57AC" w:rsidP="0048625F">
      <w:pPr>
        <w:widowControl/>
        <w:tabs>
          <w:tab w:val="left" w:pos="426"/>
        </w:tabs>
        <w:autoSpaceDE/>
        <w:spacing w:after="200"/>
        <w:ind w:right="-7"/>
        <w:rPr>
          <w:sz w:val="24"/>
          <w:szCs w:val="24"/>
          <w:lang w:val="pt-PT" w:eastAsia="pt-BR"/>
        </w:rPr>
      </w:pPr>
      <w:r w:rsidRPr="0048625F">
        <w:rPr>
          <w:sz w:val="24"/>
          <w:szCs w:val="24"/>
          <w:lang w:val="pt-PT" w:eastAsia="pt-BR"/>
        </w:rPr>
        <w:t>23.1 Comprovação de aptidão para o fornecimento de bens/aquisições em características, quantidades e prazos compatíveis com o objeto desta licitação, ou com o item pertinente, por meio da apresentação de atestados fornecidos por pessoas jurídicas de direito público ou privado.</w:t>
      </w:r>
    </w:p>
    <w:p w14:paraId="51052664" w14:textId="77777777" w:rsidR="00BC57AC" w:rsidRPr="0048625F" w:rsidRDefault="00BC57AC" w:rsidP="0048625F">
      <w:pPr>
        <w:widowControl/>
        <w:tabs>
          <w:tab w:val="left" w:pos="426"/>
        </w:tabs>
        <w:autoSpaceDE/>
        <w:spacing w:after="200"/>
        <w:ind w:right="-7"/>
        <w:jc w:val="both"/>
        <w:rPr>
          <w:b/>
          <w:sz w:val="24"/>
          <w:szCs w:val="24"/>
          <w:u w:val="single"/>
          <w:lang w:val="pt-PT" w:eastAsia="pt-BR"/>
        </w:rPr>
      </w:pPr>
      <w:r w:rsidRPr="0048625F">
        <w:rPr>
          <w:b/>
          <w:sz w:val="24"/>
          <w:szCs w:val="24"/>
          <w:u w:val="single"/>
          <w:lang w:val="pt-PT" w:eastAsia="pt-BR"/>
        </w:rPr>
        <w:t>I- Atestado de capacidade técnica, expedidos por pessoas jurídicas de direito público ou privado, que comprovem ter o licitante fornecido satisfatoriamente os materiais ou serviços pertinentes e compatíveis com o objeto desta licitação. Podendo ser exigido da proposta melhor classificada, que apresente cópia do contrato da prestação do serviço ou da nota fiscal, que deram origem ao Atestado.</w:t>
      </w:r>
    </w:p>
    <w:p w14:paraId="4D9EB613" w14:textId="77777777" w:rsidR="00BC57AC" w:rsidRPr="0048625F" w:rsidRDefault="00BC57AC" w:rsidP="0048625F">
      <w:pPr>
        <w:widowControl/>
        <w:tabs>
          <w:tab w:val="left" w:pos="426"/>
        </w:tabs>
        <w:autoSpaceDE/>
        <w:spacing w:after="200"/>
        <w:ind w:right="-7"/>
        <w:jc w:val="both"/>
        <w:rPr>
          <w:b/>
          <w:sz w:val="24"/>
          <w:szCs w:val="24"/>
          <w:u w:val="single"/>
          <w:lang w:val="pt-PT" w:eastAsia="pt-BR"/>
        </w:rPr>
      </w:pPr>
      <w:r w:rsidRPr="0048625F">
        <w:rPr>
          <w:bCs/>
          <w:sz w:val="24"/>
          <w:szCs w:val="24"/>
          <w:u w:val="single"/>
          <w:lang w:val="pt-PT" w:eastAsia="pt-BR"/>
        </w:rPr>
        <w:t>Obs: Se o atestado for emitido por pessoa jurídica</w:t>
      </w:r>
      <w:r w:rsidRPr="0048625F">
        <w:rPr>
          <w:b/>
          <w:sz w:val="24"/>
          <w:szCs w:val="24"/>
          <w:u w:val="single"/>
          <w:lang w:val="pt-PT" w:eastAsia="pt-BR"/>
        </w:rPr>
        <w:t xml:space="preserve"> de direito privado, deverá constar o reconhecimento de firma passada em cartório do titular da empresa que firmou a declaração.</w:t>
      </w:r>
    </w:p>
    <w:p w14:paraId="2D690D81" w14:textId="77777777" w:rsidR="00BC57AC" w:rsidRPr="0048625F" w:rsidRDefault="00BC57AC" w:rsidP="0048625F">
      <w:pPr>
        <w:widowControl/>
        <w:tabs>
          <w:tab w:val="left" w:pos="567"/>
        </w:tabs>
        <w:autoSpaceDE/>
        <w:spacing w:after="200" w:line="276" w:lineRule="auto"/>
        <w:ind w:right="-7"/>
        <w:jc w:val="both"/>
        <w:rPr>
          <w:b/>
          <w:sz w:val="24"/>
          <w:szCs w:val="24"/>
          <w:u w:val="single"/>
          <w:lang w:eastAsia="pt-BR"/>
        </w:rPr>
      </w:pPr>
      <w:r w:rsidRPr="0048625F">
        <w:rPr>
          <w:b/>
          <w:sz w:val="24"/>
          <w:szCs w:val="24"/>
          <w:u w:val="single"/>
          <w:lang w:eastAsia="pt-BR"/>
        </w:rPr>
        <w:t>24. Documentação Complementar (</w:t>
      </w:r>
      <w:r w:rsidRPr="0048625F">
        <w:rPr>
          <w:b/>
          <w:sz w:val="24"/>
          <w:szCs w:val="24"/>
          <w:lang w:eastAsia="pt-BR"/>
        </w:rPr>
        <w:t>Modelo de Declarações Unificadas Anexo VII)</w:t>
      </w:r>
    </w:p>
    <w:p w14:paraId="3237E8E7" w14:textId="77777777" w:rsidR="00BC57AC" w:rsidRPr="0048625F" w:rsidRDefault="00BC57AC" w:rsidP="00AB5924">
      <w:pPr>
        <w:widowControl/>
        <w:numPr>
          <w:ilvl w:val="0"/>
          <w:numId w:val="35"/>
        </w:numPr>
        <w:tabs>
          <w:tab w:val="left" w:pos="284"/>
        </w:tabs>
        <w:autoSpaceDE/>
        <w:spacing w:after="200" w:line="276" w:lineRule="auto"/>
        <w:ind w:left="0" w:right="-7" w:firstLine="0"/>
        <w:jc w:val="both"/>
        <w:rPr>
          <w:sz w:val="24"/>
          <w:szCs w:val="24"/>
          <w:lang w:eastAsia="pt-BR"/>
        </w:rPr>
      </w:pPr>
      <w:r w:rsidRPr="0048625F">
        <w:rPr>
          <w:sz w:val="24"/>
          <w:szCs w:val="24"/>
          <w:lang w:eastAsia="pt-BR"/>
        </w:rPr>
        <w:t>Declaração da licitante, sob as penas do Art. 299 do código Penal, de que terá a disponibilidade, caso venha a vencer o certame, do produto licitado para realizar a entrega nos prazos e/ou condições previstas, podendo ser adotado o modelo constante do Anexo deste Edital (conforme modelo do anexo VII);</w:t>
      </w:r>
    </w:p>
    <w:p w14:paraId="25EEB3FF" w14:textId="77777777" w:rsidR="00BC57AC" w:rsidRPr="0048625F" w:rsidRDefault="00BC57AC" w:rsidP="0048625F">
      <w:pPr>
        <w:widowControl/>
        <w:tabs>
          <w:tab w:val="left" w:pos="284"/>
        </w:tabs>
        <w:autoSpaceDE/>
        <w:ind w:right="-7"/>
        <w:jc w:val="both"/>
        <w:rPr>
          <w:sz w:val="24"/>
          <w:szCs w:val="24"/>
          <w:lang w:eastAsia="pt-BR"/>
        </w:rPr>
      </w:pPr>
    </w:p>
    <w:p w14:paraId="517BFB74" w14:textId="77777777" w:rsidR="00BC57AC" w:rsidRPr="0048625F" w:rsidRDefault="00BC57AC" w:rsidP="00AB5924">
      <w:pPr>
        <w:widowControl/>
        <w:numPr>
          <w:ilvl w:val="0"/>
          <w:numId w:val="35"/>
        </w:numPr>
        <w:tabs>
          <w:tab w:val="left" w:pos="284"/>
        </w:tabs>
        <w:autoSpaceDE/>
        <w:spacing w:after="200" w:line="276" w:lineRule="auto"/>
        <w:ind w:left="0" w:right="-7" w:firstLine="0"/>
        <w:jc w:val="both"/>
        <w:rPr>
          <w:sz w:val="24"/>
          <w:szCs w:val="24"/>
          <w:lang w:eastAsia="pt-BR"/>
        </w:rPr>
      </w:pPr>
      <w:r w:rsidRPr="0048625F">
        <w:rPr>
          <w:sz w:val="24"/>
          <w:szCs w:val="24"/>
          <w:lang w:eastAsia="pt-BR"/>
        </w:rPr>
        <w:t>Declaração da licitante que não possui em seu quadro gerencial ou societário, Agente Político ou Administrativo do município, bem como pessoas ligadas a qualquer um deles por matrimônio ou parentesco afim ou consanguíneo até terceiro grau (conforme modelo do anexo VII);</w:t>
      </w:r>
    </w:p>
    <w:p w14:paraId="1C6A655D" w14:textId="77777777" w:rsidR="00BC57AC" w:rsidRPr="0048625F" w:rsidRDefault="00BC57AC" w:rsidP="0048625F">
      <w:pPr>
        <w:widowControl/>
        <w:autoSpaceDE/>
        <w:ind w:right="-7"/>
        <w:rPr>
          <w:sz w:val="24"/>
          <w:szCs w:val="24"/>
          <w:lang w:eastAsia="pt-BR"/>
        </w:rPr>
      </w:pPr>
    </w:p>
    <w:p w14:paraId="38BF5A8E" w14:textId="77777777" w:rsidR="00BC57AC" w:rsidRPr="0048625F" w:rsidRDefault="00BC57AC" w:rsidP="00AB5924">
      <w:pPr>
        <w:widowControl/>
        <w:numPr>
          <w:ilvl w:val="0"/>
          <w:numId w:val="35"/>
        </w:numPr>
        <w:tabs>
          <w:tab w:val="left" w:pos="284"/>
        </w:tabs>
        <w:autoSpaceDE/>
        <w:spacing w:after="200" w:line="276" w:lineRule="auto"/>
        <w:ind w:left="0" w:right="-7" w:firstLine="0"/>
        <w:jc w:val="both"/>
        <w:rPr>
          <w:sz w:val="24"/>
          <w:szCs w:val="24"/>
          <w:lang w:eastAsia="pt-BR"/>
        </w:rPr>
      </w:pPr>
      <w:r w:rsidRPr="0048625F">
        <w:rPr>
          <w:sz w:val="24"/>
          <w:szCs w:val="24"/>
          <w:lang w:eastAsia="pt-BR"/>
        </w:rPr>
        <w:t>Declaração da licitante que não está cumprindo penalidade de inidoneidade, suspensão ou impedimento de contratar com a Administração Pública (conforme modelo do anexo VII);</w:t>
      </w:r>
    </w:p>
    <w:p w14:paraId="2001D527" w14:textId="77777777" w:rsidR="00BC57AC" w:rsidRPr="0048625F" w:rsidRDefault="00BC57AC" w:rsidP="0048625F">
      <w:pPr>
        <w:widowControl/>
        <w:tabs>
          <w:tab w:val="left" w:pos="284"/>
        </w:tabs>
        <w:autoSpaceDE/>
        <w:ind w:right="-7"/>
        <w:jc w:val="both"/>
        <w:rPr>
          <w:sz w:val="24"/>
          <w:szCs w:val="24"/>
          <w:lang w:eastAsia="pt-BR"/>
        </w:rPr>
      </w:pPr>
    </w:p>
    <w:p w14:paraId="015AEB4D" w14:textId="77777777" w:rsidR="00BC57AC" w:rsidRPr="0048625F" w:rsidRDefault="00BC57AC" w:rsidP="00AB5924">
      <w:pPr>
        <w:widowControl/>
        <w:numPr>
          <w:ilvl w:val="0"/>
          <w:numId w:val="35"/>
        </w:numPr>
        <w:tabs>
          <w:tab w:val="left" w:pos="284"/>
        </w:tabs>
        <w:autoSpaceDE/>
        <w:spacing w:after="200" w:line="276" w:lineRule="auto"/>
        <w:ind w:left="0" w:right="-7" w:firstLine="0"/>
        <w:jc w:val="both"/>
        <w:rPr>
          <w:sz w:val="24"/>
          <w:szCs w:val="24"/>
          <w:lang w:eastAsia="pt-BR"/>
        </w:rPr>
      </w:pPr>
      <w:r w:rsidRPr="0048625F">
        <w:rPr>
          <w:sz w:val="24"/>
          <w:szCs w:val="24"/>
          <w:lang w:eastAsia="pt-BR"/>
        </w:rPr>
        <w:t>Declaração de que atende aos requisitos de habilitação (conforme modelo do anexo VII);</w:t>
      </w:r>
    </w:p>
    <w:p w14:paraId="180189F2" w14:textId="77777777" w:rsidR="00BC57AC" w:rsidRPr="0048625F" w:rsidRDefault="00BC57AC" w:rsidP="0048625F">
      <w:pPr>
        <w:widowControl/>
        <w:autoSpaceDE/>
        <w:ind w:right="-7"/>
        <w:rPr>
          <w:sz w:val="24"/>
          <w:szCs w:val="24"/>
          <w:lang w:eastAsia="pt-BR"/>
        </w:rPr>
      </w:pPr>
    </w:p>
    <w:p w14:paraId="0E15B966" w14:textId="77777777" w:rsidR="00BC57AC" w:rsidRPr="0048625F" w:rsidRDefault="00BC57AC" w:rsidP="00AB5924">
      <w:pPr>
        <w:widowControl/>
        <w:numPr>
          <w:ilvl w:val="0"/>
          <w:numId w:val="35"/>
        </w:numPr>
        <w:tabs>
          <w:tab w:val="left" w:pos="284"/>
        </w:tabs>
        <w:autoSpaceDE/>
        <w:spacing w:after="200" w:line="276" w:lineRule="auto"/>
        <w:ind w:left="0" w:right="-7" w:firstLine="0"/>
        <w:jc w:val="both"/>
        <w:rPr>
          <w:sz w:val="24"/>
          <w:szCs w:val="24"/>
          <w:lang w:eastAsia="pt-BR"/>
        </w:rPr>
      </w:pPr>
      <w:r w:rsidRPr="0048625F">
        <w:rPr>
          <w:sz w:val="24"/>
          <w:szCs w:val="24"/>
          <w:lang w:eastAsia="pt-BR"/>
        </w:rPr>
        <w:t xml:space="preserve">Que não possui no quadro de pessoal empregado(s) com menos de 18 (dezoito) anos em trabalho noturno, perigoso ou insalubre e de 16 (dezesseis) anos em qualquer trabalho, salvo na condição de aprendiz (se for o caso) nos termos do inciso XXXIII do art. 7º da Constituição República Federativa do Brasil (conforme modelo do anexo VII); </w:t>
      </w:r>
    </w:p>
    <w:p w14:paraId="72762AAC" w14:textId="77777777" w:rsidR="00BC57AC" w:rsidRPr="0048625F" w:rsidRDefault="00BC57AC" w:rsidP="0048625F">
      <w:pPr>
        <w:tabs>
          <w:tab w:val="left" w:pos="567"/>
        </w:tabs>
        <w:spacing w:before="1" w:line="276" w:lineRule="auto"/>
        <w:ind w:right="-7"/>
        <w:jc w:val="both"/>
        <w:rPr>
          <w:sz w:val="24"/>
          <w:szCs w:val="24"/>
        </w:rPr>
      </w:pPr>
      <w:r w:rsidRPr="0048625F">
        <w:rPr>
          <w:sz w:val="24"/>
          <w:szCs w:val="24"/>
        </w:rPr>
        <w:t>Tratando-se de licitantes reunidos em consórcio, serão observadas as seguintes exigências:</w:t>
      </w:r>
    </w:p>
    <w:p w14:paraId="3A4FFBE9" w14:textId="77777777" w:rsidR="00BC57AC" w:rsidRPr="0048625F" w:rsidRDefault="00BC57AC" w:rsidP="0048625F">
      <w:pPr>
        <w:tabs>
          <w:tab w:val="left" w:pos="426"/>
        </w:tabs>
        <w:spacing w:before="118" w:line="276" w:lineRule="auto"/>
        <w:ind w:right="-7"/>
        <w:jc w:val="both"/>
        <w:rPr>
          <w:sz w:val="24"/>
          <w:szCs w:val="24"/>
        </w:rPr>
      </w:pPr>
      <w:r w:rsidRPr="0048625F">
        <w:rPr>
          <w:sz w:val="24"/>
          <w:szCs w:val="24"/>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w:t>
      </w:r>
      <w:r w:rsidRPr="0048625F">
        <w:rPr>
          <w:spacing w:val="-10"/>
          <w:sz w:val="24"/>
          <w:szCs w:val="24"/>
        </w:rPr>
        <w:t xml:space="preserve"> </w:t>
      </w:r>
      <w:r w:rsidRPr="0048625F">
        <w:rPr>
          <w:sz w:val="24"/>
          <w:szCs w:val="24"/>
        </w:rPr>
        <w:t>citação;</w:t>
      </w:r>
    </w:p>
    <w:p w14:paraId="297FFFC6" w14:textId="77777777" w:rsidR="00BC57AC" w:rsidRPr="0048625F" w:rsidRDefault="00BC57AC" w:rsidP="0048625F">
      <w:pPr>
        <w:tabs>
          <w:tab w:val="left" w:pos="426"/>
        </w:tabs>
        <w:spacing w:before="121" w:line="276" w:lineRule="auto"/>
        <w:ind w:right="-7"/>
        <w:jc w:val="both"/>
        <w:rPr>
          <w:sz w:val="24"/>
          <w:szCs w:val="24"/>
        </w:rPr>
      </w:pPr>
      <w:r w:rsidRPr="0048625F">
        <w:rPr>
          <w:sz w:val="24"/>
          <w:szCs w:val="24"/>
        </w:rPr>
        <w:t>Apresentação da documentação de habilitação especificada no edital por empresa</w:t>
      </w:r>
      <w:r w:rsidRPr="0048625F">
        <w:rPr>
          <w:spacing w:val="-1"/>
          <w:sz w:val="24"/>
          <w:szCs w:val="24"/>
        </w:rPr>
        <w:t xml:space="preserve"> </w:t>
      </w:r>
      <w:r w:rsidRPr="0048625F">
        <w:rPr>
          <w:sz w:val="24"/>
          <w:szCs w:val="24"/>
        </w:rPr>
        <w:t>consorciada;</w:t>
      </w:r>
    </w:p>
    <w:p w14:paraId="2E841883" w14:textId="77777777" w:rsidR="00BC57AC" w:rsidRPr="0048625F" w:rsidRDefault="00BC57AC" w:rsidP="0048625F">
      <w:pPr>
        <w:tabs>
          <w:tab w:val="left" w:pos="426"/>
        </w:tabs>
        <w:spacing w:before="90" w:line="276" w:lineRule="auto"/>
        <w:ind w:right="-7"/>
        <w:jc w:val="both"/>
        <w:rPr>
          <w:sz w:val="24"/>
          <w:szCs w:val="24"/>
        </w:rPr>
      </w:pPr>
      <w:r w:rsidRPr="0048625F">
        <w:rPr>
          <w:sz w:val="24"/>
          <w:szCs w:val="24"/>
        </w:rPr>
        <w:t>Comprovação da capacidade técnica do consórcio pelo somatório dos quantitativos de cada consorciado, na forma estabelecida neste edital;</w:t>
      </w:r>
    </w:p>
    <w:p w14:paraId="1CAD1B4E" w14:textId="77777777" w:rsidR="00BC57AC" w:rsidRPr="0048625F" w:rsidRDefault="00BC57AC" w:rsidP="0048625F">
      <w:pPr>
        <w:tabs>
          <w:tab w:val="left" w:pos="426"/>
        </w:tabs>
        <w:spacing w:before="90" w:line="276" w:lineRule="auto"/>
        <w:ind w:right="-7"/>
        <w:jc w:val="both"/>
        <w:rPr>
          <w:sz w:val="24"/>
          <w:szCs w:val="24"/>
        </w:rPr>
      </w:pPr>
      <w:r w:rsidRPr="0048625F">
        <w:rPr>
          <w:sz w:val="24"/>
          <w:szCs w:val="24"/>
        </w:rPr>
        <w:t>Demonstração, pelo consórcio, pelo somatório dos valores de cada consorciado, na proporção de sua respectiva participação, do atendimento aos índices contábeis definidos neste edital, com o acréscimo de %], para fins de qualificação econômico-financeira, na proporção da respectiva</w:t>
      </w:r>
      <w:r w:rsidRPr="0048625F">
        <w:rPr>
          <w:spacing w:val="-5"/>
          <w:sz w:val="24"/>
          <w:szCs w:val="24"/>
        </w:rPr>
        <w:t xml:space="preserve"> </w:t>
      </w:r>
      <w:r w:rsidRPr="0048625F">
        <w:rPr>
          <w:sz w:val="24"/>
          <w:szCs w:val="24"/>
        </w:rPr>
        <w:t>participação;</w:t>
      </w:r>
    </w:p>
    <w:p w14:paraId="37FD3E47" w14:textId="77777777" w:rsidR="00BC57AC" w:rsidRPr="0048625F" w:rsidRDefault="00BC57AC" w:rsidP="0048625F">
      <w:pPr>
        <w:tabs>
          <w:tab w:val="left" w:pos="567"/>
        </w:tabs>
        <w:spacing w:before="120" w:line="276" w:lineRule="auto"/>
        <w:ind w:right="-7"/>
        <w:jc w:val="both"/>
        <w:rPr>
          <w:sz w:val="24"/>
          <w:szCs w:val="24"/>
        </w:rPr>
      </w:pPr>
      <w:r w:rsidRPr="0048625F">
        <w:rPr>
          <w:sz w:val="24"/>
          <w:szCs w:val="24"/>
        </w:rPr>
        <w:t>Quando se tratar de consórcio composto em sua totalidade por micro e pequenas empresas, não será necessário cumprir esse acréscimo percentual na qualificação</w:t>
      </w:r>
      <w:r w:rsidRPr="0048625F">
        <w:rPr>
          <w:spacing w:val="-26"/>
          <w:sz w:val="24"/>
          <w:szCs w:val="24"/>
        </w:rPr>
        <w:t xml:space="preserve"> </w:t>
      </w:r>
      <w:r w:rsidRPr="0048625F">
        <w:rPr>
          <w:sz w:val="24"/>
          <w:szCs w:val="24"/>
        </w:rPr>
        <w:t>econômico-financeira;</w:t>
      </w:r>
    </w:p>
    <w:p w14:paraId="094AF373" w14:textId="77777777" w:rsidR="00BC57AC" w:rsidRPr="0048625F" w:rsidRDefault="00BC57AC" w:rsidP="0048625F">
      <w:pPr>
        <w:tabs>
          <w:tab w:val="left" w:pos="567"/>
        </w:tabs>
        <w:spacing w:before="120" w:line="276" w:lineRule="auto"/>
        <w:ind w:right="-7"/>
        <w:jc w:val="both"/>
        <w:rPr>
          <w:sz w:val="24"/>
          <w:szCs w:val="24"/>
        </w:rPr>
      </w:pPr>
      <w:r w:rsidRPr="0048625F">
        <w:rPr>
          <w:sz w:val="24"/>
          <w:szCs w:val="24"/>
        </w:rPr>
        <w:t>Responsabilidade solidária das empresas consorciadas pelas obrigações do consórcio, nas fases de licitação e durante a vigência do</w:t>
      </w:r>
      <w:r w:rsidRPr="0048625F">
        <w:rPr>
          <w:spacing w:val="-1"/>
          <w:sz w:val="24"/>
          <w:szCs w:val="24"/>
        </w:rPr>
        <w:t xml:space="preserve"> </w:t>
      </w:r>
      <w:r w:rsidRPr="0048625F">
        <w:rPr>
          <w:sz w:val="24"/>
          <w:szCs w:val="24"/>
        </w:rPr>
        <w:t>contrato;</w:t>
      </w:r>
    </w:p>
    <w:p w14:paraId="1B6A4B76" w14:textId="77777777" w:rsidR="00BC57AC" w:rsidRPr="0048625F" w:rsidRDefault="00BC57AC" w:rsidP="0048625F">
      <w:pPr>
        <w:tabs>
          <w:tab w:val="left" w:pos="426"/>
        </w:tabs>
        <w:spacing w:before="120" w:line="276" w:lineRule="auto"/>
        <w:ind w:right="-7"/>
        <w:jc w:val="both"/>
        <w:rPr>
          <w:sz w:val="24"/>
          <w:szCs w:val="24"/>
        </w:rPr>
      </w:pPr>
      <w:r w:rsidRPr="0048625F">
        <w:rPr>
          <w:sz w:val="24"/>
          <w:szCs w:val="24"/>
        </w:rPr>
        <w:t>Obrigatoriedade de liderança por empresa brasileira no consórcio formado por empresas brasileiras e</w:t>
      </w:r>
      <w:r w:rsidRPr="0048625F">
        <w:rPr>
          <w:spacing w:val="-19"/>
          <w:sz w:val="24"/>
          <w:szCs w:val="24"/>
        </w:rPr>
        <w:t xml:space="preserve"> </w:t>
      </w:r>
      <w:r w:rsidRPr="0048625F">
        <w:rPr>
          <w:sz w:val="24"/>
          <w:szCs w:val="24"/>
        </w:rPr>
        <w:t>estrangeiras;</w:t>
      </w:r>
    </w:p>
    <w:p w14:paraId="57DDA8AF" w14:textId="77777777" w:rsidR="00BC57AC" w:rsidRPr="0048625F" w:rsidRDefault="00BC57AC" w:rsidP="0048625F">
      <w:pPr>
        <w:spacing w:before="114" w:line="276" w:lineRule="auto"/>
        <w:ind w:right="-7"/>
        <w:jc w:val="both"/>
        <w:rPr>
          <w:sz w:val="24"/>
          <w:szCs w:val="24"/>
        </w:rPr>
      </w:pPr>
      <w:r w:rsidRPr="0048625F">
        <w:rPr>
          <w:sz w:val="24"/>
          <w:szCs w:val="24"/>
        </w:rPr>
        <w:t>Constituição e registro do consórcio antes da celebração do contrato;</w:t>
      </w:r>
      <w:r w:rsidRPr="0048625F">
        <w:rPr>
          <w:spacing w:val="-5"/>
          <w:sz w:val="24"/>
          <w:szCs w:val="24"/>
        </w:rPr>
        <w:t xml:space="preserve"> </w:t>
      </w:r>
      <w:r w:rsidRPr="0048625F">
        <w:rPr>
          <w:sz w:val="24"/>
          <w:szCs w:val="24"/>
        </w:rPr>
        <w:t>e</w:t>
      </w:r>
    </w:p>
    <w:p w14:paraId="6D9D31F7" w14:textId="77777777" w:rsidR="00BC57AC" w:rsidRPr="0048625F" w:rsidRDefault="00BC57AC" w:rsidP="0048625F">
      <w:pPr>
        <w:spacing w:before="118" w:line="276" w:lineRule="auto"/>
        <w:ind w:right="-7"/>
        <w:jc w:val="both"/>
        <w:rPr>
          <w:sz w:val="24"/>
          <w:szCs w:val="24"/>
        </w:rPr>
      </w:pPr>
      <w:r w:rsidRPr="0048625F">
        <w:rPr>
          <w:sz w:val="24"/>
          <w:szCs w:val="24"/>
        </w:rPr>
        <w:t>Proibição de participação de empresa consorciada, na mesma licitação, por intermédio de mais de um consórcio ou isoladamente.</w:t>
      </w:r>
    </w:p>
    <w:p w14:paraId="4292BC41" w14:textId="7A817BB7" w:rsidR="00BC57AC" w:rsidRPr="0048625F" w:rsidRDefault="00BC57AC" w:rsidP="0048625F">
      <w:pPr>
        <w:spacing w:before="156" w:line="276" w:lineRule="auto"/>
        <w:ind w:right="-7"/>
        <w:jc w:val="both"/>
        <w:rPr>
          <w:sz w:val="24"/>
          <w:szCs w:val="24"/>
        </w:rPr>
      </w:pPr>
      <w:r w:rsidRPr="0048625F">
        <w:rPr>
          <w:sz w:val="24"/>
          <w:szCs w:val="24"/>
        </w:rPr>
        <w:t>O licitante enquadrado como microempreendedor individual que pretenda auferir os benefícios do tratamento diferenciado previstos na Lei Complementar n. 123, de 2006, estará dispensado (a) da prova de inscrição nos cadastros de contribuintes estadual e municipal</w:t>
      </w:r>
      <w:r w:rsidR="0024095D">
        <w:rPr>
          <w:sz w:val="24"/>
          <w:szCs w:val="24"/>
        </w:rPr>
        <w:t>.</w:t>
      </w:r>
    </w:p>
    <w:p w14:paraId="124CD645" w14:textId="77777777" w:rsidR="00BC57AC" w:rsidRPr="0048625F" w:rsidRDefault="00BC57AC" w:rsidP="0048625F">
      <w:pPr>
        <w:spacing w:line="276" w:lineRule="auto"/>
        <w:ind w:right="-7"/>
        <w:jc w:val="both"/>
        <w:rPr>
          <w:sz w:val="24"/>
          <w:szCs w:val="24"/>
        </w:rPr>
      </w:pPr>
      <w:r w:rsidRPr="0048625F">
        <w:rPr>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28C4C193" w14:textId="77777777" w:rsidR="00BC57AC" w:rsidRPr="0048625F" w:rsidRDefault="00BC57AC" w:rsidP="0048625F">
      <w:pPr>
        <w:spacing w:line="276" w:lineRule="auto"/>
        <w:ind w:right="-7"/>
        <w:jc w:val="both"/>
        <w:rPr>
          <w:sz w:val="24"/>
          <w:szCs w:val="24"/>
        </w:rPr>
      </w:pPr>
      <w:r w:rsidRPr="0048625F">
        <w:rPr>
          <w:sz w:val="24"/>
          <w:szCs w:val="24"/>
        </w:rPr>
        <w:t>A declaração do vencedor acontecerá no momento imediatamente posterior à fase de habilitação.</w:t>
      </w:r>
    </w:p>
    <w:p w14:paraId="1F42FA33" w14:textId="77777777" w:rsidR="00BC57AC" w:rsidRPr="0048625F" w:rsidRDefault="00BC57AC" w:rsidP="0048625F">
      <w:pPr>
        <w:spacing w:line="276" w:lineRule="auto"/>
        <w:ind w:right="-7"/>
        <w:jc w:val="both"/>
        <w:rPr>
          <w:sz w:val="24"/>
          <w:szCs w:val="24"/>
        </w:rPr>
      </w:pPr>
      <w:r w:rsidRPr="0048625F">
        <w:rPr>
          <w:sz w:val="24"/>
          <w:szCs w:val="24"/>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w:t>
      </w:r>
      <w:r w:rsidRPr="0048625F">
        <w:rPr>
          <w:b/>
          <w:sz w:val="24"/>
          <w:szCs w:val="24"/>
        </w:rPr>
        <w:t>5 (cinco) dias</w:t>
      </w:r>
      <w:r w:rsidRPr="0048625F">
        <w:rPr>
          <w:b/>
          <w:spacing w:val="46"/>
          <w:sz w:val="24"/>
          <w:szCs w:val="24"/>
        </w:rPr>
        <w:t xml:space="preserve"> </w:t>
      </w:r>
      <w:r w:rsidRPr="0048625F">
        <w:rPr>
          <w:b/>
          <w:sz w:val="24"/>
          <w:szCs w:val="24"/>
        </w:rPr>
        <w:t>úteis</w:t>
      </w:r>
      <w:r w:rsidRPr="0048625F">
        <w:rPr>
          <w:sz w:val="24"/>
          <w:szCs w:val="24"/>
        </w:rPr>
        <w:t>,</w:t>
      </w:r>
      <w:r w:rsidRPr="0048625F">
        <w:rPr>
          <w:spacing w:val="41"/>
          <w:sz w:val="24"/>
          <w:szCs w:val="24"/>
        </w:rPr>
        <w:t xml:space="preserve"> </w:t>
      </w:r>
      <w:r w:rsidRPr="0048625F">
        <w:rPr>
          <w:sz w:val="24"/>
          <w:szCs w:val="24"/>
        </w:rPr>
        <w:t>após</w:t>
      </w:r>
      <w:r w:rsidRPr="0048625F">
        <w:rPr>
          <w:spacing w:val="41"/>
          <w:sz w:val="24"/>
          <w:szCs w:val="24"/>
        </w:rPr>
        <w:t xml:space="preserve"> </w:t>
      </w:r>
      <w:r w:rsidRPr="0048625F">
        <w:rPr>
          <w:sz w:val="24"/>
          <w:szCs w:val="24"/>
        </w:rPr>
        <w:t>a</w:t>
      </w:r>
      <w:r w:rsidRPr="0048625F">
        <w:rPr>
          <w:spacing w:val="41"/>
          <w:sz w:val="24"/>
          <w:szCs w:val="24"/>
        </w:rPr>
        <w:t xml:space="preserve"> </w:t>
      </w:r>
      <w:r w:rsidRPr="0048625F">
        <w:rPr>
          <w:sz w:val="24"/>
          <w:szCs w:val="24"/>
        </w:rPr>
        <w:t>declaração</w:t>
      </w:r>
      <w:r w:rsidRPr="0048625F">
        <w:rPr>
          <w:spacing w:val="41"/>
          <w:sz w:val="24"/>
          <w:szCs w:val="24"/>
        </w:rPr>
        <w:t xml:space="preserve"> </w:t>
      </w:r>
      <w:r w:rsidRPr="0048625F">
        <w:rPr>
          <w:sz w:val="24"/>
          <w:szCs w:val="24"/>
        </w:rPr>
        <w:t>do</w:t>
      </w:r>
      <w:r w:rsidRPr="0048625F">
        <w:rPr>
          <w:spacing w:val="41"/>
          <w:sz w:val="24"/>
          <w:szCs w:val="24"/>
        </w:rPr>
        <w:t xml:space="preserve"> </w:t>
      </w:r>
      <w:r w:rsidRPr="0048625F">
        <w:rPr>
          <w:sz w:val="24"/>
          <w:szCs w:val="24"/>
        </w:rPr>
        <w:t>vencedor,</w:t>
      </w:r>
      <w:r w:rsidRPr="0048625F">
        <w:rPr>
          <w:spacing w:val="42"/>
          <w:sz w:val="24"/>
          <w:szCs w:val="24"/>
        </w:rPr>
        <w:t xml:space="preserve"> </w:t>
      </w:r>
      <w:r w:rsidRPr="0048625F">
        <w:rPr>
          <w:sz w:val="24"/>
          <w:szCs w:val="24"/>
        </w:rPr>
        <w:t>comprovar</w:t>
      </w:r>
      <w:r w:rsidRPr="0048625F">
        <w:rPr>
          <w:spacing w:val="40"/>
          <w:sz w:val="24"/>
          <w:szCs w:val="24"/>
        </w:rPr>
        <w:t xml:space="preserve"> </w:t>
      </w:r>
      <w:r w:rsidRPr="0048625F">
        <w:rPr>
          <w:sz w:val="24"/>
          <w:szCs w:val="24"/>
        </w:rPr>
        <w:t>a</w:t>
      </w:r>
      <w:r w:rsidRPr="0048625F">
        <w:rPr>
          <w:spacing w:val="40"/>
          <w:sz w:val="24"/>
          <w:szCs w:val="24"/>
        </w:rPr>
        <w:t xml:space="preserve"> </w:t>
      </w:r>
      <w:r w:rsidRPr="0048625F">
        <w:rPr>
          <w:sz w:val="24"/>
          <w:szCs w:val="24"/>
        </w:rPr>
        <w:t>regularização.</w:t>
      </w:r>
      <w:r w:rsidRPr="0048625F">
        <w:rPr>
          <w:spacing w:val="49"/>
          <w:sz w:val="24"/>
          <w:szCs w:val="24"/>
        </w:rPr>
        <w:t xml:space="preserve"> </w:t>
      </w:r>
      <w:r w:rsidRPr="0048625F">
        <w:rPr>
          <w:sz w:val="24"/>
          <w:szCs w:val="24"/>
        </w:rPr>
        <w:t>O</w:t>
      </w:r>
      <w:r w:rsidRPr="0048625F">
        <w:rPr>
          <w:spacing w:val="40"/>
          <w:sz w:val="24"/>
          <w:szCs w:val="24"/>
        </w:rPr>
        <w:t xml:space="preserve"> </w:t>
      </w:r>
      <w:r w:rsidRPr="0048625F">
        <w:rPr>
          <w:sz w:val="24"/>
          <w:szCs w:val="24"/>
        </w:rPr>
        <w:t>prazo</w:t>
      </w:r>
      <w:r w:rsidRPr="0048625F">
        <w:rPr>
          <w:spacing w:val="41"/>
          <w:sz w:val="24"/>
          <w:szCs w:val="24"/>
        </w:rPr>
        <w:t xml:space="preserve"> </w:t>
      </w:r>
      <w:r w:rsidRPr="0048625F">
        <w:rPr>
          <w:sz w:val="24"/>
          <w:szCs w:val="24"/>
        </w:rPr>
        <w:t>poderá</w:t>
      </w:r>
      <w:r w:rsidRPr="0048625F">
        <w:rPr>
          <w:spacing w:val="41"/>
          <w:sz w:val="24"/>
          <w:szCs w:val="24"/>
        </w:rPr>
        <w:t xml:space="preserve"> </w:t>
      </w:r>
      <w:r w:rsidRPr="0048625F">
        <w:rPr>
          <w:sz w:val="24"/>
          <w:szCs w:val="24"/>
        </w:rPr>
        <w:t>ser prorrogado por igual período, a critério da administração pública, quando requerida pelo licitante, mediante apresentação de justificativa.</w:t>
      </w:r>
    </w:p>
    <w:p w14:paraId="6785292D" w14:textId="77777777" w:rsidR="00BC57AC" w:rsidRPr="0048625F" w:rsidRDefault="00BC57AC" w:rsidP="0048625F">
      <w:pPr>
        <w:spacing w:before="110" w:line="276" w:lineRule="auto"/>
        <w:ind w:right="-7"/>
        <w:jc w:val="both"/>
        <w:rPr>
          <w:sz w:val="24"/>
          <w:szCs w:val="24"/>
        </w:rPr>
      </w:pPr>
      <w:r w:rsidRPr="0048625F">
        <w:rPr>
          <w:sz w:val="24"/>
          <w:szCs w:val="24"/>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w:t>
      </w:r>
      <w:r w:rsidRPr="0048625F">
        <w:rPr>
          <w:spacing w:val="-7"/>
          <w:sz w:val="24"/>
          <w:szCs w:val="24"/>
        </w:rPr>
        <w:t xml:space="preserve"> </w:t>
      </w:r>
      <w:r w:rsidRPr="0048625F">
        <w:rPr>
          <w:sz w:val="24"/>
          <w:szCs w:val="24"/>
        </w:rPr>
        <w:t>regularização.</w:t>
      </w:r>
    </w:p>
    <w:p w14:paraId="7A899B74" w14:textId="77777777" w:rsidR="00BC57AC" w:rsidRPr="0048625F" w:rsidRDefault="00BC57AC" w:rsidP="0048625F">
      <w:pPr>
        <w:spacing w:before="110" w:line="276" w:lineRule="auto"/>
        <w:ind w:right="-7"/>
        <w:jc w:val="both"/>
        <w:rPr>
          <w:sz w:val="24"/>
          <w:szCs w:val="24"/>
        </w:rPr>
      </w:pPr>
      <w:r w:rsidRPr="0048625F">
        <w:rPr>
          <w:sz w:val="24"/>
          <w:szCs w:val="24"/>
        </w:rPr>
        <w:t>Havendo necessidade de analisar minuciosamente os documentos exigidos, o Pregoeiro suspenderá a sessão, informando no “chat” a nova data e horário para a continuidade da mesma.</w:t>
      </w:r>
    </w:p>
    <w:p w14:paraId="0C1DB7DD" w14:textId="77777777" w:rsidR="00BC57AC" w:rsidRPr="0048625F" w:rsidRDefault="00BC57AC" w:rsidP="0048625F">
      <w:pPr>
        <w:spacing w:before="110" w:line="276" w:lineRule="auto"/>
        <w:ind w:right="-7"/>
        <w:jc w:val="both"/>
        <w:rPr>
          <w:sz w:val="24"/>
          <w:szCs w:val="24"/>
        </w:rPr>
      </w:pPr>
      <w:r w:rsidRPr="0048625F">
        <w:rPr>
          <w:sz w:val="24"/>
          <w:szCs w:val="24"/>
        </w:rPr>
        <w:t>Será inabilitado o licitante que não comprovar sua habilitação, seja por não apresentar quaisquer dos documentos exigidos, ou apresentá-los em desacordo com o estabelecido neste Edital.</w:t>
      </w:r>
    </w:p>
    <w:p w14:paraId="6B236389" w14:textId="77777777" w:rsidR="00BC57AC" w:rsidRPr="0048625F" w:rsidRDefault="00BC57AC" w:rsidP="0048625F">
      <w:pPr>
        <w:spacing w:before="110" w:line="276" w:lineRule="auto"/>
        <w:ind w:right="-7"/>
        <w:jc w:val="both"/>
        <w:rPr>
          <w:sz w:val="24"/>
          <w:szCs w:val="24"/>
        </w:rPr>
      </w:pPr>
      <w:r w:rsidRPr="0048625F">
        <w:rPr>
          <w:sz w:val="24"/>
          <w:szCs w:val="24"/>
        </w:rPr>
        <w:t xml:space="preserve">Nos itens não exclusivos a microempresas e empresas de pequeno porte, em havendo inabilitação, haverá nova verificação, pelo sistema, da eventual ocorrência do empate ficto, previsto nos artigos 44 e 45 da </w:t>
      </w:r>
      <w:r w:rsidRPr="0048625F">
        <w:rPr>
          <w:spacing w:val="-4"/>
          <w:sz w:val="24"/>
          <w:szCs w:val="24"/>
        </w:rPr>
        <w:t xml:space="preserve">LC </w:t>
      </w:r>
      <w:r w:rsidRPr="0048625F">
        <w:rPr>
          <w:sz w:val="24"/>
          <w:szCs w:val="24"/>
        </w:rPr>
        <w:t>nº 123, de 2006, seguindo-se a disciplina antes estabelecida para aceitação da proposta</w:t>
      </w:r>
      <w:r w:rsidRPr="0048625F">
        <w:rPr>
          <w:spacing w:val="-9"/>
          <w:sz w:val="24"/>
          <w:szCs w:val="24"/>
        </w:rPr>
        <w:t xml:space="preserve"> </w:t>
      </w:r>
      <w:r w:rsidRPr="0048625F">
        <w:rPr>
          <w:sz w:val="24"/>
          <w:szCs w:val="24"/>
        </w:rPr>
        <w:t>subsequente.</w:t>
      </w:r>
    </w:p>
    <w:p w14:paraId="47AE7F32" w14:textId="77777777" w:rsidR="00BC57AC" w:rsidRPr="0048625F" w:rsidRDefault="00BC57AC" w:rsidP="0048625F">
      <w:pPr>
        <w:spacing w:before="120" w:line="276" w:lineRule="auto"/>
        <w:ind w:right="-7"/>
        <w:jc w:val="both"/>
        <w:rPr>
          <w:sz w:val="24"/>
          <w:szCs w:val="24"/>
        </w:rPr>
      </w:pPr>
      <w:r w:rsidRPr="0048625F">
        <w:rPr>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0C5287E5" w14:textId="77777777" w:rsidR="00BC57AC" w:rsidRPr="0048625F" w:rsidRDefault="00BC57AC" w:rsidP="0048625F">
      <w:pPr>
        <w:tabs>
          <w:tab w:val="left" w:pos="10206"/>
        </w:tabs>
        <w:spacing w:before="120" w:line="276" w:lineRule="auto"/>
        <w:ind w:right="-7"/>
        <w:jc w:val="both"/>
        <w:rPr>
          <w:sz w:val="24"/>
          <w:szCs w:val="24"/>
        </w:rPr>
      </w:pPr>
      <w:r w:rsidRPr="0048625F">
        <w:rPr>
          <w:sz w:val="24"/>
          <w:szCs w:val="24"/>
        </w:rPr>
        <w:t>Não havendo a comprovação cumulativa dos requisitos de habilitação, a inabilitação recairá sobre o(s) item(ns) de menor(es) valor(es) cuja retirada(s) seja(m) suficiente(s) para a habilitação do licitante nos remanescentes.</w:t>
      </w:r>
    </w:p>
    <w:p w14:paraId="553410CA" w14:textId="77777777" w:rsidR="00BC57AC" w:rsidRPr="0048625F" w:rsidRDefault="00BC57AC" w:rsidP="0048625F">
      <w:pPr>
        <w:spacing w:before="216" w:line="276" w:lineRule="auto"/>
        <w:ind w:right="-7"/>
        <w:jc w:val="both"/>
        <w:rPr>
          <w:sz w:val="24"/>
          <w:szCs w:val="24"/>
        </w:rPr>
      </w:pPr>
      <w:r w:rsidRPr="0048625F">
        <w:rPr>
          <w:sz w:val="24"/>
          <w:szCs w:val="24"/>
        </w:rPr>
        <w:t>Constatado o atendimento às exigências de habilitação fixadas no Edital, o licitante será declarado vencedor.</w:t>
      </w:r>
    </w:p>
    <w:p w14:paraId="497502DA" w14:textId="77777777" w:rsidR="00BC57AC" w:rsidRPr="0048625F" w:rsidRDefault="00BC57AC" w:rsidP="0048625F">
      <w:pPr>
        <w:pStyle w:val="Corpodetexto"/>
        <w:spacing w:before="216" w:line="276" w:lineRule="auto"/>
        <w:ind w:right="-7"/>
        <w:jc w:val="both"/>
      </w:pPr>
    </w:p>
    <w:p w14:paraId="28FB4D7F" w14:textId="77777777" w:rsidR="00BC57AC" w:rsidRPr="0048625F" w:rsidRDefault="00BC57AC" w:rsidP="0048625F">
      <w:pPr>
        <w:pStyle w:val="Corpodetexto"/>
        <w:spacing w:before="216" w:line="276" w:lineRule="auto"/>
        <w:ind w:right="-7"/>
        <w:jc w:val="both"/>
      </w:pPr>
    </w:p>
    <w:p w14:paraId="7A79A2D3" w14:textId="77777777" w:rsidR="0073340F" w:rsidRPr="0048625F" w:rsidRDefault="0073340F" w:rsidP="0048625F">
      <w:pPr>
        <w:spacing w:before="90" w:line="482" w:lineRule="auto"/>
        <w:ind w:right="-7"/>
        <w:rPr>
          <w:b/>
          <w:sz w:val="24"/>
          <w:szCs w:val="24"/>
        </w:rPr>
      </w:pPr>
    </w:p>
    <w:p w14:paraId="4437E1FC" w14:textId="77777777" w:rsidR="00E95451" w:rsidRPr="0048625F" w:rsidRDefault="00E95451" w:rsidP="0048625F">
      <w:pPr>
        <w:spacing w:before="90" w:line="482" w:lineRule="auto"/>
        <w:ind w:right="-7" w:hanging="45"/>
        <w:jc w:val="center"/>
        <w:rPr>
          <w:b/>
          <w:sz w:val="24"/>
          <w:szCs w:val="24"/>
        </w:rPr>
      </w:pPr>
    </w:p>
    <w:p w14:paraId="32477CED" w14:textId="1C54B75F" w:rsidR="00E95451" w:rsidRDefault="00E95451" w:rsidP="0048625F">
      <w:pPr>
        <w:spacing w:before="90" w:line="482" w:lineRule="auto"/>
        <w:ind w:right="-7" w:hanging="45"/>
        <w:jc w:val="center"/>
        <w:rPr>
          <w:b/>
          <w:sz w:val="24"/>
          <w:szCs w:val="24"/>
        </w:rPr>
      </w:pPr>
    </w:p>
    <w:p w14:paraId="3BCCAE29" w14:textId="221BDD02" w:rsidR="0014361F" w:rsidRDefault="0014361F" w:rsidP="0048625F">
      <w:pPr>
        <w:spacing w:before="90" w:line="482" w:lineRule="auto"/>
        <w:ind w:right="-7" w:hanging="45"/>
        <w:jc w:val="center"/>
        <w:rPr>
          <w:b/>
          <w:sz w:val="24"/>
          <w:szCs w:val="24"/>
        </w:rPr>
      </w:pPr>
    </w:p>
    <w:p w14:paraId="21FA6826" w14:textId="1E7A4C27" w:rsidR="00CE5087" w:rsidRDefault="00CE5087" w:rsidP="0048625F">
      <w:pPr>
        <w:spacing w:before="90" w:line="482" w:lineRule="auto"/>
        <w:ind w:right="-7" w:hanging="45"/>
        <w:jc w:val="center"/>
        <w:rPr>
          <w:b/>
          <w:sz w:val="24"/>
          <w:szCs w:val="24"/>
        </w:rPr>
      </w:pPr>
    </w:p>
    <w:p w14:paraId="54C83F8B" w14:textId="213AAD5C" w:rsidR="00CE5087" w:rsidRDefault="00CE5087" w:rsidP="0048625F">
      <w:pPr>
        <w:spacing w:before="90" w:line="482" w:lineRule="auto"/>
        <w:ind w:right="-7" w:hanging="45"/>
        <w:jc w:val="center"/>
        <w:rPr>
          <w:b/>
          <w:sz w:val="24"/>
          <w:szCs w:val="24"/>
        </w:rPr>
      </w:pPr>
    </w:p>
    <w:p w14:paraId="6319718B" w14:textId="6225DA81" w:rsidR="00CE5087" w:rsidRDefault="00CE5087" w:rsidP="0048625F">
      <w:pPr>
        <w:spacing w:before="90" w:line="482" w:lineRule="auto"/>
        <w:ind w:right="-7" w:hanging="45"/>
        <w:jc w:val="center"/>
        <w:rPr>
          <w:b/>
          <w:sz w:val="24"/>
          <w:szCs w:val="24"/>
        </w:rPr>
      </w:pPr>
    </w:p>
    <w:p w14:paraId="613C6E1D" w14:textId="665933E9" w:rsidR="00CE5087" w:rsidRDefault="00CE5087" w:rsidP="0048625F">
      <w:pPr>
        <w:spacing w:before="90" w:line="482" w:lineRule="auto"/>
        <w:ind w:right="-7" w:hanging="45"/>
        <w:jc w:val="center"/>
        <w:rPr>
          <w:b/>
          <w:sz w:val="24"/>
          <w:szCs w:val="24"/>
        </w:rPr>
      </w:pPr>
    </w:p>
    <w:p w14:paraId="072968A2" w14:textId="171BE190" w:rsidR="00CE5087" w:rsidRDefault="00CE5087" w:rsidP="0048625F">
      <w:pPr>
        <w:spacing w:before="90" w:line="482" w:lineRule="auto"/>
        <w:ind w:right="-7" w:hanging="45"/>
        <w:jc w:val="center"/>
        <w:rPr>
          <w:b/>
          <w:sz w:val="24"/>
          <w:szCs w:val="24"/>
        </w:rPr>
      </w:pPr>
    </w:p>
    <w:p w14:paraId="23A90DA2" w14:textId="77777777" w:rsidR="00B752F4" w:rsidRPr="0048625F" w:rsidRDefault="00B752F4" w:rsidP="0048625F">
      <w:pPr>
        <w:spacing w:before="90" w:line="482" w:lineRule="auto"/>
        <w:ind w:right="-7" w:hanging="45"/>
        <w:jc w:val="center"/>
        <w:rPr>
          <w:b/>
          <w:sz w:val="24"/>
          <w:szCs w:val="24"/>
        </w:rPr>
      </w:pPr>
    </w:p>
    <w:p w14:paraId="36D2C24E" w14:textId="2EE56B05" w:rsidR="00793861" w:rsidRPr="0048625F" w:rsidRDefault="00A07ED4" w:rsidP="0048625F">
      <w:pPr>
        <w:spacing w:before="90" w:line="482" w:lineRule="auto"/>
        <w:ind w:right="-7" w:hanging="45"/>
        <w:jc w:val="center"/>
        <w:rPr>
          <w:b/>
          <w:sz w:val="24"/>
          <w:szCs w:val="24"/>
        </w:rPr>
      </w:pPr>
      <w:r w:rsidRPr="0048625F">
        <w:rPr>
          <w:b/>
          <w:sz w:val="24"/>
          <w:szCs w:val="24"/>
        </w:rPr>
        <w:t xml:space="preserve">ANEXO </w:t>
      </w:r>
      <w:r w:rsidR="00C11C96" w:rsidRPr="0048625F">
        <w:rPr>
          <w:b/>
          <w:sz w:val="24"/>
          <w:szCs w:val="24"/>
        </w:rPr>
        <w:t>IV</w:t>
      </w:r>
      <w:r w:rsidRPr="0048625F">
        <w:rPr>
          <w:b/>
          <w:sz w:val="24"/>
          <w:szCs w:val="24"/>
        </w:rPr>
        <w:t xml:space="preserve"> </w:t>
      </w:r>
    </w:p>
    <w:p w14:paraId="4E74FDA8" w14:textId="29869D62" w:rsidR="00320D8B" w:rsidRPr="0048625F" w:rsidRDefault="00A07ED4" w:rsidP="0048625F">
      <w:pPr>
        <w:spacing w:before="90" w:line="482" w:lineRule="auto"/>
        <w:ind w:right="-7" w:hanging="45"/>
        <w:jc w:val="center"/>
        <w:rPr>
          <w:b/>
          <w:sz w:val="24"/>
          <w:szCs w:val="24"/>
        </w:rPr>
      </w:pPr>
      <w:r w:rsidRPr="0048625F">
        <w:rPr>
          <w:b/>
          <w:sz w:val="24"/>
          <w:szCs w:val="24"/>
        </w:rPr>
        <w:t xml:space="preserve">PREGÃO, NA FORMA ELETRÔNICA Nº </w:t>
      </w:r>
      <w:r w:rsidR="0033383B">
        <w:rPr>
          <w:b/>
          <w:sz w:val="24"/>
          <w:szCs w:val="24"/>
        </w:rPr>
        <w:t>000/2026</w:t>
      </w:r>
    </w:p>
    <w:p w14:paraId="7933EF45" w14:textId="77777777" w:rsidR="00320D8B" w:rsidRPr="0048625F" w:rsidRDefault="00A07ED4" w:rsidP="0048625F">
      <w:pPr>
        <w:spacing w:line="275" w:lineRule="exact"/>
        <w:ind w:right="-7"/>
        <w:rPr>
          <w:b/>
          <w:sz w:val="24"/>
          <w:szCs w:val="24"/>
        </w:rPr>
      </w:pPr>
      <w:r w:rsidRPr="0048625F">
        <w:rPr>
          <w:b/>
          <w:sz w:val="24"/>
          <w:szCs w:val="24"/>
        </w:rPr>
        <w:t>MODELO DE PROPOSTA COMERCIAL FINAL (licitante vencedor)</w:t>
      </w:r>
    </w:p>
    <w:p w14:paraId="586F10B8" w14:textId="2909367E" w:rsidR="00320D8B" w:rsidRPr="0048625F" w:rsidRDefault="00A07ED4" w:rsidP="0048625F">
      <w:pPr>
        <w:pStyle w:val="Corpodetexto"/>
        <w:ind w:right="-7"/>
        <w:jc w:val="both"/>
      </w:pPr>
      <w:r w:rsidRPr="0048625F">
        <w:t xml:space="preserve">Apresentamos nossa proposta para prestação dos serviços objeto da presente licitação Pregão, na Forma Eletrônica </w:t>
      </w:r>
      <w:r w:rsidRPr="0048625F">
        <w:rPr>
          <w:b/>
        </w:rPr>
        <w:t>nº</w:t>
      </w:r>
      <w:r w:rsidR="00DB06F9" w:rsidRPr="0048625F">
        <w:rPr>
          <w:b/>
        </w:rPr>
        <w:t xml:space="preserve"> </w:t>
      </w:r>
      <w:r w:rsidR="0033383B">
        <w:rPr>
          <w:b/>
        </w:rPr>
        <w:t>000/2026</w:t>
      </w:r>
      <w:r w:rsidRPr="0048625F">
        <w:rPr>
          <w:b/>
        </w:rPr>
        <w:t xml:space="preserve">   </w:t>
      </w:r>
      <w:r w:rsidRPr="0048625F">
        <w:t>acatando todas as estipulações consignadas   no respectivo Edital e seus</w:t>
      </w:r>
      <w:r w:rsidRPr="0048625F">
        <w:rPr>
          <w:spacing w:val="-5"/>
        </w:rPr>
        <w:t xml:space="preserve"> </w:t>
      </w:r>
      <w:r w:rsidRPr="0048625F">
        <w:t>anexos.</w:t>
      </w:r>
    </w:p>
    <w:p w14:paraId="37E136FD" w14:textId="77777777" w:rsidR="00320D8B" w:rsidRPr="0048625F" w:rsidRDefault="00320D8B" w:rsidP="0048625F">
      <w:pPr>
        <w:pStyle w:val="Corpodetexto"/>
        <w:spacing w:before="3"/>
        <w:ind w:right="-7"/>
      </w:pPr>
    </w:p>
    <w:p w14:paraId="56076113" w14:textId="77777777" w:rsidR="00320D8B" w:rsidRPr="0048625F" w:rsidRDefault="00A07ED4" w:rsidP="0048625F">
      <w:pPr>
        <w:pStyle w:val="Ttulo1"/>
        <w:ind w:left="0" w:right="-7"/>
      </w:pPr>
      <w:r w:rsidRPr="0048625F">
        <w:t>IDENTIFICAÇÃO DO CONCORRENTE:</w:t>
      </w:r>
    </w:p>
    <w:p w14:paraId="7423F595" w14:textId="77777777" w:rsidR="00320D8B" w:rsidRPr="0048625F" w:rsidRDefault="00320D8B" w:rsidP="0048625F">
      <w:pPr>
        <w:pStyle w:val="Corpodetexto"/>
        <w:spacing w:before="6"/>
        <w:ind w:right="-7"/>
        <w:rPr>
          <w:b/>
        </w:rPr>
      </w:pPr>
    </w:p>
    <w:p w14:paraId="2291539C" w14:textId="77777777" w:rsidR="00320D8B" w:rsidRPr="0048625F" w:rsidRDefault="00A07ED4" w:rsidP="0048625F">
      <w:pPr>
        <w:pStyle w:val="Corpodetexto"/>
        <w:tabs>
          <w:tab w:val="left" w:pos="6844"/>
        </w:tabs>
        <w:ind w:right="-7"/>
      </w:pPr>
      <w:r w:rsidRPr="0048625F">
        <w:t>NOME</w:t>
      </w:r>
      <w:r w:rsidRPr="0048625F">
        <w:rPr>
          <w:spacing w:val="-5"/>
        </w:rPr>
        <w:t xml:space="preserve"> </w:t>
      </w:r>
      <w:r w:rsidRPr="0048625F">
        <w:t>DA</w:t>
      </w:r>
      <w:r w:rsidRPr="0048625F">
        <w:rPr>
          <w:spacing w:val="-4"/>
        </w:rPr>
        <w:t xml:space="preserve"> </w:t>
      </w:r>
      <w:r w:rsidRPr="0048625F">
        <w:t>EMPRESA:</w:t>
      </w:r>
      <w:r w:rsidRPr="0048625F">
        <w:tab/>
        <w:t>CNPJ e INSCRIÇÃO ESTADUAL:</w:t>
      </w:r>
    </w:p>
    <w:p w14:paraId="3C415287" w14:textId="77777777" w:rsidR="004C35AD" w:rsidRPr="0048625F" w:rsidRDefault="00A07ED4" w:rsidP="0048625F">
      <w:pPr>
        <w:pStyle w:val="Corpodetexto"/>
        <w:tabs>
          <w:tab w:val="left" w:pos="6096"/>
          <w:tab w:val="left" w:pos="8764"/>
        </w:tabs>
        <w:spacing w:before="90" w:line="275" w:lineRule="exact"/>
        <w:ind w:right="-7"/>
      </w:pPr>
      <w:r w:rsidRPr="0048625F">
        <w:t>REPRESENTANTE</w:t>
      </w:r>
      <w:r w:rsidRPr="0048625F">
        <w:rPr>
          <w:spacing w:val="-8"/>
        </w:rPr>
        <w:t xml:space="preserve"> </w:t>
      </w:r>
      <w:r w:rsidRPr="0048625F">
        <w:t>e</w:t>
      </w:r>
      <w:r w:rsidRPr="0048625F">
        <w:rPr>
          <w:spacing w:val="-6"/>
        </w:rPr>
        <w:t xml:space="preserve"> </w:t>
      </w:r>
      <w:r w:rsidRPr="0048625F">
        <w:t>CARGO:</w:t>
      </w:r>
      <w:r w:rsidRPr="0048625F">
        <w:tab/>
        <w:t xml:space="preserve">CARTEIRA  </w:t>
      </w:r>
      <w:r w:rsidRPr="0048625F">
        <w:rPr>
          <w:spacing w:val="8"/>
        </w:rPr>
        <w:t xml:space="preserve"> </w:t>
      </w:r>
      <w:r w:rsidRPr="0048625F">
        <w:t>DE</w:t>
      </w:r>
      <w:r w:rsidR="004C35AD" w:rsidRPr="0048625F">
        <w:t xml:space="preserve"> </w:t>
      </w:r>
      <w:r w:rsidRPr="0048625F">
        <w:t>IDENTIDADE</w:t>
      </w:r>
      <w:r w:rsidRPr="0048625F">
        <w:rPr>
          <w:spacing w:val="18"/>
        </w:rPr>
        <w:t xml:space="preserve"> </w:t>
      </w:r>
      <w:r w:rsidRPr="0048625F">
        <w:t>e</w:t>
      </w:r>
      <w:r w:rsidR="004C35AD" w:rsidRPr="0048625F">
        <w:t xml:space="preserve"> </w:t>
      </w:r>
      <w:r w:rsidRPr="0048625F">
        <w:t>CPF:</w:t>
      </w:r>
      <w:r w:rsidR="004C35AD" w:rsidRPr="0048625F">
        <w:t xml:space="preserve"> </w:t>
      </w:r>
    </w:p>
    <w:p w14:paraId="3107CA21" w14:textId="77777777" w:rsidR="00320D8B" w:rsidRPr="0048625F" w:rsidRDefault="00A07ED4" w:rsidP="0048625F">
      <w:pPr>
        <w:pStyle w:val="Corpodetexto"/>
        <w:tabs>
          <w:tab w:val="left" w:pos="6096"/>
          <w:tab w:val="left" w:pos="8764"/>
        </w:tabs>
        <w:spacing w:before="90" w:line="275" w:lineRule="exact"/>
        <w:ind w:right="-7"/>
      </w:pPr>
      <w:r w:rsidRPr="0048625F">
        <w:t>ENDEREÇO</w:t>
      </w:r>
      <w:r w:rsidRPr="0048625F">
        <w:rPr>
          <w:spacing w:val="-9"/>
        </w:rPr>
        <w:t xml:space="preserve"> </w:t>
      </w:r>
      <w:r w:rsidRPr="0048625F">
        <w:t>e</w:t>
      </w:r>
      <w:r w:rsidRPr="0048625F">
        <w:rPr>
          <w:spacing w:val="-6"/>
        </w:rPr>
        <w:t xml:space="preserve"> </w:t>
      </w:r>
      <w:r w:rsidRPr="0048625F">
        <w:t>TELEFONE:</w:t>
      </w:r>
      <w:r w:rsidRPr="0048625F">
        <w:tab/>
        <w:t>AGÊNCIA e Nº DA CONTA</w:t>
      </w:r>
      <w:r w:rsidRPr="0048625F">
        <w:rPr>
          <w:spacing w:val="-9"/>
        </w:rPr>
        <w:t xml:space="preserve"> </w:t>
      </w:r>
      <w:r w:rsidRPr="0048625F">
        <w:t>BANCÁRIA</w:t>
      </w:r>
    </w:p>
    <w:p w14:paraId="12E2199A" w14:textId="77777777" w:rsidR="00320D8B" w:rsidRPr="0048625F" w:rsidRDefault="00320D8B" w:rsidP="0048625F">
      <w:pPr>
        <w:pStyle w:val="Corpodetexto"/>
        <w:ind w:right="-7"/>
      </w:pPr>
    </w:p>
    <w:p w14:paraId="06FCD29C" w14:textId="77777777" w:rsidR="00320D8B" w:rsidRPr="0048625F" w:rsidRDefault="00A07ED4" w:rsidP="0048625F">
      <w:pPr>
        <w:pStyle w:val="Ttulo1"/>
        <w:ind w:left="0" w:right="-7"/>
      </w:pPr>
      <w:r w:rsidRPr="0048625F">
        <w:t>PREÇO (READEQUADO AO LANCE VENCEDOR)</w:t>
      </w:r>
    </w:p>
    <w:p w14:paraId="2C285DD9" w14:textId="77777777" w:rsidR="00320D8B" w:rsidRPr="0048625F" w:rsidRDefault="00320D8B" w:rsidP="0048625F">
      <w:pPr>
        <w:pStyle w:val="Corpodetexto"/>
        <w:spacing w:before="4"/>
        <w:ind w:right="-7"/>
        <w:rPr>
          <w:b/>
        </w:rPr>
      </w:pPr>
    </w:p>
    <w:p w14:paraId="23A529FF" w14:textId="77777777" w:rsidR="00320D8B" w:rsidRPr="0048625F" w:rsidRDefault="00A07ED4" w:rsidP="0048625F">
      <w:pPr>
        <w:pStyle w:val="Corpodetexto"/>
        <w:spacing w:line="484" w:lineRule="auto"/>
        <w:ind w:right="-7"/>
      </w:pPr>
      <w:r w:rsidRPr="0048625F">
        <w:t>Deverá se</w:t>
      </w:r>
      <w:r w:rsidR="000E09AE" w:rsidRPr="0048625F">
        <w:t>r cotado, preço unitário e total</w:t>
      </w:r>
      <w:r w:rsidRPr="0048625F">
        <w:t xml:space="preserve"> por </w:t>
      </w:r>
      <w:r w:rsidR="000E09AE" w:rsidRPr="0048625F">
        <w:t>item</w:t>
      </w:r>
      <w:r w:rsidRPr="0048625F">
        <w:t>, de acordo com o Anexo</w:t>
      </w:r>
      <w:r w:rsidR="00693F09" w:rsidRPr="0048625F">
        <w:t xml:space="preserve"> II</w:t>
      </w:r>
      <w:r w:rsidRPr="0048625F">
        <w:t xml:space="preserve"> do Edital. PROPOSTA: R$ (Por extenso)</w:t>
      </w:r>
    </w:p>
    <w:p w14:paraId="1248DF26" w14:textId="77777777" w:rsidR="00320D8B" w:rsidRPr="0048625F" w:rsidRDefault="00A07ED4" w:rsidP="0048625F">
      <w:pPr>
        <w:pStyle w:val="Ttulo1"/>
        <w:spacing w:before="9"/>
        <w:ind w:left="0" w:right="-7"/>
      </w:pPr>
      <w:r w:rsidRPr="0048625F">
        <w:t>CONDIÇÕES GERAIS</w:t>
      </w:r>
    </w:p>
    <w:p w14:paraId="10A58189" w14:textId="77777777" w:rsidR="00320D8B" w:rsidRPr="0048625F" w:rsidRDefault="00320D8B" w:rsidP="0048625F">
      <w:pPr>
        <w:pStyle w:val="Corpodetexto"/>
        <w:spacing w:before="1"/>
        <w:ind w:right="-7"/>
        <w:rPr>
          <w:b/>
        </w:rPr>
      </w:pPr>
    </w:p>
    <w:p w14:paraId="3867183F" w14:textId="77777777" w:rsidR="00320D8B" w:rsidRPr="0048625F" w:rsidRDefault="00A07ED4" w:rsidP="0048625F">
      <w:pPr>
        <w:pStyle w:val="Corpodetexto"/>
        <w:tabs>
          <w:tab w:val="left" w:pos="10632"/>
        </w:tabs>
        <w:spacing w:before="1"/>
        <w:ind w:right="-7"/>
        <w:jc w:val="both"/>
      </w:pPr>
      <w:r w:rsidRPr="0048625F">
        <w:t>A proponente declara conhecer os termos do instrumento convocatório que rege a presente</w:t>
      </w:r>
      <w:r w:rsidRPr="0048625F">
        <w:rPr>
          <w:spacing w:val="55"/>
        </w:rPr>
        <w:t xml:space="preserve"> </w:t>
      </w:r>
      <w:r w:rsidRPr="0048625F">
        <w:t>licitação.</w:t>
      </w:r>
    </w:p>
    <w:p w14:paraId="6619FA8E" w14:textId="77777777" w:rsidR="00320D8B" w:rsidRPr="0048625F" w:rsidRDefault="00320D8B" w:rsidP="0048625F">
      <w:pPr>
        <w:pStyle w:val="Corpodetexto"/>
        <w:spacing w:before="5"/>
        <w:ind w:right="-7"/>
      </w:pPr>
    </w:p>
    <w:p w14:paraId="0DAE1958" w14:textId="77777777" w:rsidR="00320D8B" w:rsidRPr="0048625F" w:rsidRDefault="00A07ED4" w:rsidP="0048625F">
      <w:pPr>
        <w:pStyle w:val="Ttulo1"/>
        <w:ind w:left="0" w:right="-7"/>
      </w:pPr>
      <w:r w:rsidRPr="0048625F">
        <w:t>PRAZO DE GARANTIA</w:t>
      </w:r>
    </w:p>
    <w:p w14:paraId="6B0EECD4" w14:textId="77777777" w:rsidR="00320D8B" w:rsidRPr="0048625F" w:rsidRDefault="00320D8B" w:rsidP="0048625F">
      <w:pPr>
        <w:pStyle w:val="Corpodetexto"/>
        <w:spacing w:before="6"/>
        <w:ind w:right="-7"/>
        <w:rPr>
          <w:b/>
        </w:rPr>
      </w:pPr>
    </w:p>
    <w:p w14:paraId="36A07322" w14:textId="77777777" w:rsidR="00320D8B" w:rsidRPr="0048625F" w:rsidRDefault="00A07ED4" w:rsidP="0048625F">
      <w:pPr>
        <w:pStyle w:val="Corpodetexto"/>
        <w:spacing w:before="1" w:line="237" w:lineRule="auto"/>
        <w:ind w:right="-7" w:hanging="1"/>
        <w:jc w:val="both"/>
      </w:pPr>
      <w:r w:rsidRPr="0048625F">
        <w:t xml:space="preserve">A garantia deverá ser da seguinte forma: Para todos os </w:t>
      </w:r>
      <w:r w:rsidRPr="0048625F">
        <w:rPr>
          <w:b/>
        </w:rPr>
        <w:t xml:space="preserve">itens </w:t>
      </w:r>
      <w:r w:rsidRPr="0048625F">
        <w:t>de no mínimo, a contar do recebimento definitivo do objeto pela Contratante.</w:t>
      </w:r>
    </w:p>
    <w:p w14:paraId="446DAB67" w14:textId="77777777" w:rsidR="00320D8B" w:rsidRPr="0048625F" w:rsidRDefault="00320D8B" w:rsidP="0048625F">
      <w:pPr>
        <w:pStyle w:val="Corpodetexto"/>
        <w:spacing w:before="4"/>
        <w:ind w:right="-7"/>
      </w:pPr>
    </w:p>
    <w:p w14:paraId="3E557645" w14:textId="77777777" w:rsidR="00320D8B" w:rsidRPr="0048625F" w:rsidRDefault="00A07ED4" w:rsidP="0048625F">
      <w:pPr>
        <w:pStyle w:val="Corpodetexto"/>
        <w:spacing w:before="1"/>
        <w:ind w:right="-7"/>
        <w:jc w:val="both"/>
      </w:pPr>
      <w:r w:rsidRPr="0048625F">
        <w:rPr>
          <w:b/>
        </w:rPr>
        <w:t xml:space="preserve">Obs.: </w:t>
      </w:r>
      <w:r w:rsidRPr="0048625F">
        <w:t>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6FA70576" w14:textId="77777777" w:rsidR="00320D8B" w:rsidRPr="0048625F" w:rsidRDefault="00320D8B" w:rsidP="0048625F">
      <w:pPr>
        <w:pStyle w:val="Corpodetexto"/>
        <w:spacing w:before="2"/>
        <w:ind w:right="-7"/>
      </w:pPr>
    </w:p>
    <w:p w14:paraId="75897C3F" w14:textId="77777777" w:rsidR="00320D8B" w:rsidRPr="0048625F" w:rsidRDefault="00A07ED4" w:rsidP="0048625F">
      <w:pPr>
        <w:pStyle w:val="Ttulo1"/>
        <w:spacing w:before="1"/>
        <w:ind w:left="0" w:right="-7"/>
      </w:pPr>
      <w:r w:rsidRPr="0048625F">
        <w:t>VALIDADE DA PROPOSTA COMERCIAL</w:t>
      </w:r>
    </w:p>
    <w:p w14:paraId="36706ACF" w14:textId="77777777" w:rsidR="00320D8B" w:rsidRPr="0048625F" w:rsidRDefault="00A07ED4" w:rsidP="0048625F">
      <w:pPr>
        <w:pStyle w:val="Corpodetexto"/>
        <w:spacing w:before="90"/>
        <w:ind w:right="-7"/>
      </w:pPr>
      <w:r w:rsidRPr="0048625F">
        <w:t xml:space="preserve">De no mínimo, </w:t>
      </w:r>
      <w:r w:rsidR="004C56D0" w:rsidRPr="0048625F">
        <w:t>6</w:t>
      </w:r>
      <w:r w:rsidRPr="0048625F">
        <w:t>0 (</w:t>
      </w:r>
      <w:r w:rsidR="004C56D0" w:rsidRPr="0048625F">
        <w:t>sess</w:t>
      </w:r>
      <w:r w:rsidRPr="0048625F">
        <w:t>enta) dias contados a partir da data da sessão pública do Pregão.</w:t>
      </w:r>
    </w:p>
    <w:p w14:paraId="11BE4CA9" w14:textId="77777777" w:rsidR="00320D8B" w:rsidRPr="0048625F" w:rsidRDefault="00320D8B" w:rsidP="0048625F">
      <w:pPr>
        <w:pStyle w:val="Corpodetexto"/>
        <w:spacing w:before="3"/>
        <w:ind w:right="-7"/>
      </w:pPr>
    </w:p>
    <w:p w14:paraId="4C8FB17B" w14:textId="77777777" w:rsidR="00320D8B" w:rsidRPr="0048625F" w:rsidRDefault="00A07ED4" w:rsidP="0048625F">
      <w:pPr>
        <w:pStyle w:val="Ttulo1"/>
        <w:ind w:left="0" w:right="-7"/>
      </w:pPr>
      <w:r w:rsidRPr="0048625F">
        <w:t>LOCAL E DATA</w:t>
      </w:r>
    </w:p>
    <w:p w14:paraId="3F989D77" w14:textId="77777777" w:rsidR="00320D8B" w:rsidRPr="0048625F" w:rsidRDefault="00A07ED4" w:rsidP="0048625F">
      <w:pPr>
        <w:spacing w:before="1"/>
        <w:ind w:right="-7"/>
        <w:rPr>
          <w:b/>
          <w:sz w:val="24"/>
          <w:szCs w:val="24"/>
        </w:rPr>
      </w:pPr>
      <w:r w:rsidRPr="0048625F">
        <w:rPr>
          <w:b/>
          <w:sz w:val="24"/>
          <w:szCs w:val="24"/>
        </w:rPr>
        <w:t>NOME E ASSINATURA DO REPRESENTANTE DA EMPRESA</w:t>
      </w:r>
    </w:p>
    <w:p w14:paraId="5CDDB9A4" w14:textId="77777777" w:rsidR="00320D8B" w:rsidRPr="0048625F" w:rsidRDefault="00A07ED4" w:rsidP="0048625F">
      <w:pPr>
        <w:tabs>
          <w:tab w:val="left" w:pos="9923"/>
        </w:tabs>
        <w:ind w:right="-7"/>
        <w:jc w:val="both"/>
        <w:rPr>
          <w:b/>
          <w:sz w:val="24"/>
          <w:szCs w:val="24"/>
        </w:rPr>
      </w:pPr>
      <w:r w:rsidRPr="0048625F">
        <w:rPr>
          <w:b/>
          <w:sz w:val="24"/>
          <w:szCs w:val="24"/>
        </w:rPr>
        <w:t>OBS: A INTERPOSIÇÃO DE RECURSO SUSPENDE O PRAZO DE VALIDADE DA PROPOSTA ATÉ DECISÃO.</w:t>
      </w:r>
    </w:p>
    <w:p w14:paraId="4127B97F" w14:textId="77777777" w:rsidR="00320D8B" w:rsidRPr="0048625F" w:rsidRDefault="00320D8B" w:rsidP="0048625F">
      <w:pPr>
        <w:ind w:right="-7"/>
        <w:rPr>
          <w:sz w:val="24"/>
          <w:szCs w:val="24"/>
        </w:rPr>
        <w:sectPr w:rsidR="00320D8B" w:rsidRPr="0048625F" w:rsidSect="008F17B2">
          <w:headerReference w:type="default" r:id="rId33"/>
          <w:pgSz w:w="11900" w:h="16840"/>
          <w:pgMar w:top="1134" w:right="1134" w:bottom="1134" w:left="851" w:header="218" w:footer="1382" w:gutter="0"/>
          <w:cols w:space="720"/>
        </w:sectPr>
      </w:pPr>
    </w:p>
    <w:p w14:paraId="2C040CB6" w14:textId="77777777" w:rsidR="00320D8B" w:rsidRPr="0048625F" w:rsidRDefault="00C11C96" w:rsidP="0048625F">
      <w:pPr>
        <w:spacing w:before="90"/>
        <w:ind w:right="-7"/>
        <w:jc w:val="center"/>
        <w:rPr>
          <w:b/>
          <w:sz w:val="24"/>
          <w:szCs w:val="24"/>
        </w:rPr>
      </w:pPr>
      <w:r w:rsidRPr="0048625F">
        <w:rPr>
          <w:b/>
          <w:sz w:val="24"/>
          <w:szCs w:val="24"/>
        </w:rPr>
        <w:t>ANEXO V</w:t>
      </w:r>
    </w:p>
    <w:p w14:paraId="32687836" w14:textId="77777777" w:rsidR="00791518" w:rsidRPr="0048625F" w:rsidRDefault="00791518" w:rsidP="0048625F">
      <w:pPr>
        <w:spacing w:before="90"/>
        <w:ind w:right="-7"/>
        <w:jc w:val="center"/>
        <w:rPr>
          <w:b/>
          <w:sz w:val="24"/>
          <w:szCs w:val="24"/>
        </w:rPr>
      </w:pPr>
      <w:r w:rsidRPr="0048625F">
        <w:rPr>
          <w:b/>
          <w:sz w:val="24"/>
          <w:szCs w:val="24"/>
        </w:rPr>
        <w:t>ADESÃO</w:t>
      </w:r>
    </w:p>
    <w:p w14:paraId="6CD87E24" w14:textId="77777777" w:rsidR="00320D8B" w:rsidRPr="0048625F" w:rsidRDefault="00320D8B" w:rsidP="0048625F">
      <w:pPr>
        <w:pStyle w:val="Corpodetexto"/>
        <w:spacing w:before="2"/>
        <w:ind w:right="-7"/>
        <w:rPr>
          <w:b/>
        </w:rPr>
      </w:pPr>
    </w:p>
    <w:p w14:paraId="486C12B4" w14:textId="77777777" w:rsidR="004C56D0" w:rsidRPr="0048625F" w:rsidRDefault="004C56D0" w:rsidP="0048625F">
      <w:pPr>
        <w:pStyle w:val="Ttulo1"/>
        <w:ind w:left="0" w:right="-7"/>
        <w:jc w:val="both"/>
      </w:pPr>
      <w:r w:rsidRPr="0048625F">
        <w:t>SOLICITAÇÃO DE CADASTRO AO SISTEMA DE PREGÃO ELETRÔNICO DA BOLSA</w:t>
      </w:r>
      <w:r w:rsidRPr="0048625F">
        <w:rPr>
          <w:b w:val="0"/>
        </w:rPr>
        <w:t xml:space="preserve"> </w:t>
      </w:r>
      <w:r w:rsidRPr="0048625F">
        <w:t>NACIONAL DE COMPRAS “BNC” E DE INTERMEDIAÇÃO DE OPERAÇÕES</w:t>
      </w:r>
      <w:r w:rsidRPr="0048625F">
        <w:rPr>
          <w:b w:val="0"/>
        </w:rPr>
        <w:t xml:space="preserve"> </w:t>
      </w:r>
    </w:p>
    <w:tbl>
      <w:tblPr>
        <w:tblStyle w:val="TableNormal"/>
        <w:tblW w:w="1007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68"/>
        <w:gridCol w:w="4505"/>
      </w:tblGrid>
      <w:tr w:rsidR="00320D8B" w:rsidRPr="0048625F" w14:paraId="7739E423" w14:textId="77777777" w:rsidTr="00555130">
        <w:trPr>
          <w:trHeight w:val="345"/>
        </w:trPr>
        <w:tc>
          <w:tcPr>
            <w:tcW w:w="10073" w:type="dxa"/>
            <w:gridSpan w:val="2"/>
          </w:tcPr>
          <w:p w14:paraId="75166552" w14:textId="77777777" w:rsidR="00320D8B" w:rsidRPr="0048625F" w:rsidRDefault="00A07ED4" w:rsidP="0048625F">
            <w:pPr>
              <w:pStyle w:val="TableParagraph"/>
              <w:spacing w:before="30"/>
              <w:ind w:right="-7"/>
              <w:rPr>
                <w:rFonts w:ascii="Times New Roman" w:hAnsi="Times New Roman" w:cs="Times New Roman"/>
                <w:b/>
                <w:sz w:val="24"/>
                <w:szCs w:val="24"/>
              </w:rPr>
            </w:pPr>
            <w:r w:rsidRPr="0048625F">
              <w:rPr>
                <w:rFonts w:ascii="Times New Roman" w:hAnsi="Times New Roman" w:cs="Times New Roman"/>
                <w:b/>
                <w:sz w:val="24"/>
                <w:szCs w:val="24"/>
              </w:rPr>
              <w:t>Natureza do Licitante (Pessoa Física ou Jurídica)</w:t>
            </w:r>
          </w:p>
        </w:tc>
      </w:tr>
      <w:tr w:rsidR="00320D8B" w:rsidRPr="0048625F" w14:paraId="184BBB78" w14:textId="77777777" w:rsidTr="00555130">
        <w:trPr>
          <w:trHeight w:val="345"/>
        </w:trPr>
        <w:tc>
          <w:tcPr>
            <w:tcW w:w="10073" w:type="dxa"/>
            <w:gridSpan w:val="2"/>
          </w:tcPr>
          <w:p w14:paraId="02F1FB8B" w14:textId="77777777" w:rsidR="00320D8B" w:rsidRPr="0048625F" w:rsidRDefault="00A07ED4" w:rsidP="0048625F">
            <w:pPr>
              <w:pStyle w:val="TableParagraph"/>
              <w:spacing w:before="20"/>
              <w:ind w:right="-7"/>
              <w:rPr>
                <w:rFonts w:ascii="Times New Roman" w:hAnsi="Times New Roman" w:cs="Times New Roman"/>
                <w:sz w:val="24"/>
                <w:szCs w:val="24"/>
              </w:rPr>
            </w:pPr>
            <w:r w:rsidRPr="0048625F">
              <w:rPr>
                <w:rFonts w:ascii="Times New Roman" w:hAnsi="Times New Roman" w:cs="Times New Roman"/>
                <w:sz w:val="24"/>
                <w:szCs w:val="24"/>
              </w:rPr>
              <w:t>Razão Social:</w:t>
            </w:r>
          </w:p>
        </w:tc>
      </w:tr>
      <w:tr w:rsidR="00320D8B" w:rsidRPr="0048625F" w14:paraId="08A4F3D3" w14:textId="77777777" w:rsidTr="00555130">
        <w:trPr>
          <w:trHeight w:val="345"/>
        </w:trPr>
        <w:tc>
          <w:tcPr>
            <w:tcW w:w="10073" w:type="dxa"/>
            <w:gridSpan w:val="2"/>
          </w:tcPr>
          <w:p w14:paraId="2C63B860" w14:textId="77777777" w:rsidR="00320D8B" w:rsidRPr="0048625F" w:rsidRDefault="00A07ED4" w:rsidP="0048625F">
            <w:pPr>
              <w:pStyle w:val="TableParagraph"/>
              <w:spacing w:before="20"/>
              <w:ind w:right="-7"/>
              <w:rPr>
                <w:rFonts w:ascii="Times New Roman" w:hAnsi="Times New Roman" w:cs="Times New Roman"/>
                <w:sz w:val="24"/>
                <w:szCs w:val="24"/>
              </w:rPr>
            </w:pPr>
            <w:r w:rsidRPr="0048625F">
              <w:rPr>
                <w:rFonts w:ascii="Times New Roman" w:hAnsi="Times New Roman" w:cs="Times New Roman"/>
                <w:sz w:val="24"/>
                <w:szCs w:val="24"/>
              </w:rPr>
              <w:t>Ramo de Atividade:</w:t>
            </w:r>
          </w:p>
        </w:tc>
      </w:tr>
      <w:tr w:rsidR="00320D8B" w:rsidRPr="0048625F" w14:paraId="6C86558E" w14:textId="77777777" w:rsidTr="00555130">
        <w:trPr>
          <w:trHeight w:val="345"/>
        </w:trPr>
        <w:tc>
          <w:tcPr>
            <w:tcW w:w="10073" w:type="dxa"/>
            <w:gridSpan w:val="2"/>
          </w:tcPr>
          <w:p w14:paraId="3B2A9AED" w14:textId="77777777" w:rsidR="00320D8B" w:rsidRPr="0048625F" w:rsidRDefault="00A07ED4" w:rsidP="0048625F">
            <w:pPr>
              <w:pStyle w:val="TableParagraph"/>
              <w:spacing w:before="20"/>
              <w:ind w:right="-7"/>
              <w:rPr>
                <w:rFonts w:ascii="Times New Roman" w:hAnsi="Times New Roman" w:cs="Times New Roman"/>
                <w:sz w:val="24"/>
                <w:szCs w:val="24"/>
              </w:rPr>
            </w:pPr>
            <w:r w:rsidRPr="0048625F">
              <w:rPr>
                <w:rFonts w:ascii="Times New Roman" w:hAnsi="Times New Roman" w:cs="Times New Roman"/>
                <w:sz w:val="24"/>
                <w:szCs w:val="24"/>
              </w:rPr>
              <w:t>Endereço:</w:t>
            </w:r>
          </w:p>
        </w:tc>
      </w:tr>
      <w:tr w:rsidR="00320D8B" w:rsidRPr="0048625F" w14:paraId="7D6EAA70" w14:textId="77777777" w:rsidTr="00555130">
        <w:trPr>
          <w:trHeight w:val="345"/>
        </w:trPr>
        <w:tc>
          <w:tcPr>
            <w:tcW w:w="5568" w:type="dxa"/>
          </w:tcPr>
          <w:p w14:paraId="788D1228" w14:textId="77777777" w:rsidR="00320D8B" w:rsidRPr="0048625F" w:rsidRDefault="00A07ED4" w:rsidP="0048625F">
            <w:pPr>
              <w:pStyle w:val="TableParagraph"/>
              <w:spacing w:before="20"/>
              <w:ind w:right="-7"/>
              <w:rPr>
                <w:rFonts w:ascii="Times New Roman" w:hAnsi="Times New Roman" w:cs="Times New Roman"/>
                <w:sz w:val="24"/>
                <w:szCs w:val="24"/>
              </w:rPr>
            </w:pPr>
            <w:r w:rsidRPr="0048625F">
              <w:rPr>
                <w:rFonts w:ascii="Times New Roman" w:hAnsi="Times New Roman" w:cs="Times New Roman"/>
                <w:sz w:val="24"/>
                <w:szCs w:val="24"/>
              </w:rPr>
              <w:t>Complemento:</w:t>
            </w:r>
          </w:p>
        </w:tc>
        <w:tc>
          <w:tcPr>
            <w:tcW w:w="4505" w:type="dxa"/>
          </w:tcPr>
          <w:p w14:paraId="56FE862F" w14:textId="77777777" w:rsidR="00320D8B" w:rsidRPr="0048625F" w:rsidRDefault="00A07ED4" w:rsidP="0048625F">
            <w:pPr>
              <w:pStyle w:val="TableParagraph"/>
              <w:spacing w:before="20"/>
              <w:ind w:right="-7"/>
              <w:rPr>
                <w:rFonts w:ascii="Times New Roman" w:hAnsi="Times New Roman" w:cs="Times New Roman"/>
                <w:sz w:val="24"/>
                <w:szCs w:val="24"/>
              </w:rPr>
            </w:pPr>
            <w:r w:rsidRPr="0048625F">
              <w:rPr>
                <w:rFonts w:ascii="Times New Roman" w:hAnsi="Times New Roman" w:cs="Times New Roman"/>
                <w:sz w:val="24"/>
                <w:szCs w:val="24"/>
              </w:rPr>
              <w:t>Bairro:</w:t>
            </w:r>
          </w:p>
        </w:tc>
      </w:tr>
      <w:tr w:rsidR="00320D8B" w:rsidRPr="0048625F" w14:paraId="469549D7" w14:textId="77777777" w:rsidTr="00555130">
        <w:trPr>
          <w:trHeight w:val="345"/>
        </w:trPr>
        <w:tc>
          <w:tcPr>
            <w:tcW w:w="5568" w:type="dxa"/>
          </w:tcPr>
          <w:p w14:paraId="198D8413" w14:textId="77777777" w:rsidR="00320D8B" w:rsidRPr="0048625F" w:rsidRDefault="00A07ED4" w:rsidP="0048625F">
            <w:pPr>
              <w:pStyle w:val="TableParagraph"/>
              <w:spacing w:before="18"/>
              <w:ind w:right="-7"/>
              <w:rPr>
                <w:rFonts w:ascii="Times New Roman" w:hAnsi="Times New Roman" w:cs="Times New Roman"/>
                <w:sz w:val="24"/>
                <w:szCs w:val="24"/>
              </w:rPr>
            </w:pPr>
            <w:r w:rsidRPr="0048625F">
              <w:rPr>
                <w:rFonts w:ascii="Times New Roman" w:hAnsi="Times New Roman" w:cs="Times New Roman"/>
                <w:sz w:val="24"/>
                <w:szCs w:val="24"/>
              </w:rPr>
              <w:t>Cidade:</w:t>
            </w:r>
          </w:p>
        </w:tc>
        <w:tc>
          <w:tcPr>
            <w:tcW w:w="4505" w:type="dxa"/>
          </w:tcPr>
          <w:p w14:paraId="65108A44" w14:textId="77777777" w:rsidR="00320D8B" w:rsidRPr="0048625F" w:rsidRDefault="00A07ED4" w:rsidP="0048625F">
            <w:pPr>
              <w:pStyle w:val="TableParagraph"/>
              <w:spacing w:before="18"/>
              <w:ind w:right="-7"/>
              <w:rPr>
                <w:rFonts w:ascii="Times New Roman" w:hAnsi="Times New Roman" w:cs="Times New Roman"/>
                <w:sz w:val="24"/>
                <w:szCs w:val="24"/>
              </w:rPr>
            </w:pPr>
            <w:r w:rsidRPr="0048625F">
              <w:rPr>
                <w:rFonts w:ascii="Times New Roman" w:hAnsi="Times New Roman" w:cs="Times New Roman"/>
                <w:sz w:val="24"/>
                <w:szCs w:val="24"/>
              </w:rPr>
              <w:t>UF:</w:t>
            </w:r>
          </w:p>
        </w:tc>
      </w:tr>
      <w:tr w:rsidR="00320D8B" w:rsidRPr="0048625F" w14:paraId="0603319A" w14:textId="77777777" w:rsidTr="00555130">
        <w:trPr>
          <w:trHeight w:val="342"/>
        </w:trPr>
        <w:tc>
          <w:tcPr>
            <w:tcW w:w="5568" w:type="dxa"/>
          </w:tcPr>
          <w:p w14:paraId="683E8F99" w14:textId="77777777" w:rsidR="00320D8B" w:rsidRPr="0048625F" w:rsidRDefault="00A07ED4" w:rsidP="0048625F">
            <w:pPr>
              <w:pStyle w:val="TableParagraph"/>
              <w:spacing w:before="18"/>
              <w:ind w:right="-7"/>
              <w:rPr>
                <w:rFonts w:ascii="Times New Roman" w:hAnsi="Times New Roman" w:cs="Times New Roman"/>
                <w:sz w:val="24"/>
                <w:szCs w:val="24"/>
              </w:rPr>
            </w:pPr>
            <w:r w:rsidRPr="0048625F">
              <w:rPr>
                <w:rFonts w:ascii="Times New Roman" w:hAnsi="Times New Roman" w:cs="Times New Roman"/>
                <w:sz w:val="24"/>
                <w:szCs w:val="24"/>
              </w:rPr>
              <w:t>CEP:</w:t>
            </w:r>
          </w:p>
        </w:tc>
        <w:tc>
          <w:tcPr>
            <w:tcW w:w="4505" w:type="dxa"/>
          </w:tcPr>
          <w:p w14:paraId="4317E043" w14:textId="77777777" w:rsidR="00320D8B" w:rsidRPr="0048625F" w:rsidRDefault="00A07ED4" w:rsidP="0048625F">
            <w:pPr>
              <w:pStyle w:val="TableParagraph"/>
              <w:spacing w:before="18"/>
              <w:ind w:right="-7"/>
              <w:rPr>
                <w:rFonts w:ascii="Times New Roman" w:hAnsi="Times New Roman" w:cs="Times New Roman"/>
                <w:sz w:val="24"/>
                <w:szCs w:val="24"/>
              </w:rPr>
            </w:pPr>
            <w:r w:rsidRPr="0048625F">
              <w:rPr>
                <w:rFonts w:ascii="Times New Roman" w:hAnsi="Times New Roman" w:cs="Times New Roman"/>
                <w:sz w:val="24"/>
                <w:szCs w:val="24"/>
              </w:rPr>
              <w:t>CNPJ:</w:t>
            </w:r>
          </w:p>
        </w:tc>
      </w:tr>
      <w:tr w:rsidR="00320D8B" w:rsidRPr="0048625F" w14:paraId="297DCE37" w14:textId="77777777" w:rsidTr="00555130">
        <w:trPr>
          <w:trHeight w:val="345"/>
        </w:trPr>
        <w:tc>
          <w:tcPr>
            <w:tcW w:w="5568" w:type="dxa"/>
          </w:tcPr>
          <w:p w14:paraId="43928A75" w14:textId="77777777" w:rsidR="00320D8B" w:rsidRPr="0048625F" w:rsidRDefault="00A07ED4" w:rsidP="0048625F">
            <w:pPr>
              <w:pStyle w:val="TableParagraph"/>
              <w:spacing w:before="20"/>
              <w:ind w:right="-7"/>
              <w:rPr>
                <w:rFonts w:ascii="Times New Roman" w:hAnsi="Times New Roman" w:cs="Times New Roman"/>
                <w:sz w:val="24"/>
                <w:szCs w:val="24"/>
              </w:rPr>
            </w:pPr>
            <w:r w:rsidRPr="0048625F">
              <w:rPr>
                <w:rFonts w:ascii="Times New Roman" w:hAnsi="Times New Roman" w:cs="Times New Roman"/>
                <w:sz w:val="24"/>
                <w:szCs w:val="24"/>
              </w:rPr>
              <w:t>Telefone Comercial:</w:t>
            </w:r>
          </w:p>
        </w:tc>
        <w:tc>
          <w:tcPr>
            <w:tcW w:w="4505" w:type="dxa"/>
          </w:tcPr>
          <w:p w14:paraId="67D6761B" w14:textId="77777777" w:rsidR="00320D8B" w:rsidRPr="0048625F" w:rsidRDefault="00A07ED4" w:rsidP="0048625F">
            <w:pPr>
              <w:pStyle w:val="TableParagraph"/>
              <w:spacing w:before="20"/>
              <w:ind w:right="-7"/>
              <w:rPr>
                <w:rFonts w:ascii="Times New Roman" w:hAnsi="Times New Roman" w:cs="Times New Roman"/>
                <w:sz w:val="24"/>
                <w:szCs w:val="24"/>
              </w:rPr>
            </w:pPr>
            <w:r w:rsidRPr="0048625F">
              <w:rPr>
                <w:rFonts w:ascii="Times New Roman" w:hAnsi="Times New Roman" w:cs="Times New Roman"/>
                <w:sz w:val="24"/>
                <w:szCs w:val="24"/>
              </w:rPr>
              <w:t>Inscrição Estadual:</w:t>
            </w:r>
          </w:p>
        </w:tc>
      </w:tr>
      <w:tr w:rsidR="00320D8B" w:rsidRPr="0048625F" w14:paraId="4155EA6F" w14:textId="77777777" w:rsidTr="00555130">
        <w:trPr>
          <w:trHeight w:val="345"/>
        </w:trPr>
        <w:tc>
          <w:tcPr>
            <w:tcW w:w="5568" w:type="dxa"/>
          </w:tcPr>
          <w:p w14:paraId="5A5CD6BE" w14:textId="77777777" w:rsidR="00320D8B" w:rsidRPr="0048625F" w:rsidRDefault="00A07ED4" w:rsidP="0048625F">
            <w:pPr>
              <w:pStyle w:val="TableParagraph"/>
              <w:spacing w:before="20"/>
              <w:ind w:right="-7"/>
              <w:rPr>
                <w:rFonts w:ascii="Times New Roman" w:hAnsi="Times New Roman" w:cs="Times New Roman"/>
                <w:sz w:val="24"/>
                <w:szCs w:val="24"/>
              </w:rPr>
            </w:pPr>
            <w:r w:rsidRPr="0048625F">
              <w:rPr>
                <w:rFonts w:ascii="Times New Roman" w:hAnsi="Times New Roman" w:cs="Times New Roman"/>
                <w:sz w:val="24"/>
                <w:szCs w:val="24"/>
              </w:rPr>
              <w:t>Representante Legal:</w:t>
            </w:r>
          </w:p>
        </w:tc>
        <w:tc>
          <w:tcPr>
            <w:tcW w:w="4505" w:type="dxa"/>
          </w:tcPr>
          <w:p w14:paraId="36A70ACB" w14:textId="77777777" w:rsidR="00320D8B" w:rsidRPr="0048625F" w:rsidRDefault="00A07ED4" w:rsidP="0048625F">
            <w:pPr>
              <w:pStyle w:val="TableParagraph"/>
              <w:spacing w:before="20"/>
              <w:ind w:right="-7"/>
              <w:rPr>
                <w:rFonts w:ascii="Times New Roman" w:hAnsi="Times New Roman" w:cs="Times New Roman"/>
                <w:sz w:val="24"/>
                <w:szCs w:val="24"/>
              </w:rPr>
            </w:pPr>
            <w:r w:rsidRPr="0048625F">
              <w:rPr>
                <w:rFonts w:ascii="Times New Roman" w:hAnsi="Times New Roman" w:cs="Times New Roman"/>
                <w:sz w:val="24"/>
                <w:szCs w:val="24"/>
              </w:rPr>
              <w:t>RG:</w:t>
            </w:r>
          </w:p>
        </w:tc>
      </w:tr>
      <w:tr w:rsidR="00320D8B" w:rsidRPr="0048625F" w14:paraId="1FBDD93D" w14:textId="77777777" w:rsidTr="00555130">
        <w:trPr>
          <w:trHeight w:val="342"/>
        </w:trPr>
        <w:tc>
          <w:tcPr>
            <w:tcW w:w="5568" w:type="dxa"/>
          </w:tcPr>
          <w:p w14:paraId="180F7241" w14:textId="77777777" w:rsidR="00320D8B" w:rsidRPr="0048625F" w:rsidRDefault="00A07ED4" w:rsidP="0048625F">
            <w:pPr>
              <w:pStyle w:val="TableParagraph"/>
              <w:spacing w:before="18"/>
              <w:ind w:right="-7"/>
              <w:rPr>
                <w:rFonts w:ascii="Times New Roman" w:hAnsi="Times New Roman" w:cs="Times New Roman"/>
                <w:sz w:val="24"/>
                <w:szCs w:val="24"/>
              </w:rPr>
            </w:pPr>
            <w:r w:rsidRPr="0048625F">
              <w:rPr>
                <w:rFonts w:ascii="Times New Roman" w:hAnsi="Times New Roman" w:cs="Times New Roman"/>
                <w:sz w:val="24"/>
                <w:szCs w:val="24"/>
              </w:rPr>
              <w:t>E-mail:</w:t>
            </w:r>
          </w:p>
        </w:tc>
        <w:tc>
          <w:tcPr>
            <w:tcW w:w="4505" w:type="dxa"/>
          </w:tcPr>
          <w:p w14:paraId="239ED77F" w14:textId="77777777" w:rsidR="00320D8B" w:rsidRPr="0048625F" w:rsidRDefault="00A07ED4" w:rsidP="0048625F">
            <w:pPr>
              <w:pStyle w:val="TableParagraph"/>
              <w:spacing w:before="18"/>
              <w:ind w:right="-7"/>
              <w:rPr>
                <w:rFonts w:ascii="Times New Roman" w:hAnsi="Times New Roman" w:cs="Times New Roman"/>
                <w:sz w:val="24"/>
                <w:szCs w:val="24"/>
              </w:rPr>
            </w:pPr>
            <w:r w:rsidRPr="0048625F">
              <w:rPr>
                <w:rFonts w:ascii="Times New Roman" w:hAnsi="Times New Roman" w:cs="Times New Roman"/>
                <w:sz w:val="24"/>
                <w:szCs w:val="24"/>
              </w:rPr>
              <w:t>CPF:</w:t>
            </w:r>
          </w:p>
        </w:tc>
      </w:tr>
      <w:tr w:rsidR="00320D8B" w:rsidRPr="0048625F" w14:paraId="2D177151" w14:textId="77777777" w:rsidTr="00555130">
        <w:trPr>
          <w:trHeight w:val="553"/>
        </w:trPr>
        <w:tc>
          <w:tcPr>
            <w:tcW w:w="10073" w:type="dxa"/>
            <w:gridSpan w:val="2"/>
          </w:tcPr>
          <w:p w14:paraId="5143B22E" w14:textId="77777777" w:rsidR="00320D8B" w:rsidRPr="0048625F" w:rsidRDefault="00A07ED4" w:rsidP="0048625F">
            <w:pPr>
              <w:pStyle w:val="TableParagraph"/>
              <w:spacing w:line="230" w:lineRule="auto"/>
              <w:ind w:right="-7"/>
              <w:rPr>
                <w:rFonts w:ascii="Times New Roman" w:hAnsi="Times New Roman" w:cs="Times New Roman"/>
                <w:sz w:val="24"/>
                <w:szCs w:val="24"/>
              </w:rPr>
            </w:pPr>
            <w:r w:rsidRPr="0048625F">
              <w:rPr>
                <w:rFonts w:ascii="Times New Roman" w:hAnsi="Times New Roman" w:cs="Times New Roman"/>
                <w:sz w:val="24"/>
                <w:szCs w:val="24"/>
              </w:rPr>
              <w:t>Telefone Celular:</w:t>
            </w:r>
          </w:p>
        </w:tc>
      </w:tr>
      <w:tr w:rsidR="00320D8B" w:rsidRPr="0048625F" w14:paraId="2DC721CA" w14:textId="77777777" w:rsidTr="00555130">
        <w:trPr>
          <w:trHeight w:val="345"/>
        </w:trPr>
        <w:tc>
          <w:tcPr>
            <w:tcW w:w="10073" w:type="dxa"/>
            <w:gridSpan w:val="2"/>
          </w:tcPr>
          <w:p w14:paraId="77630BC3" w14:textId="77777777" w:rsidR="00320D8B" w:rsidRPr="0048625F" w:rsidRDefault="00A07ED4" w:rsidP="0048625F">
            <w:pPr>
              <w:pStyle w:val="TableParagraph"/>
              <w:spacing w:before="18"/>
              <w:ind w:right="-7"/>
              <w:rPr>
                <w:rFonts w:ascii="Times New Roman" w:hAnsi="Times New Roman" w:cs="Times New Roman"/>
                <w:sz w:val="24"/>
                <w:szCs w:val="24"/>
              </w:rPr>
            </w:pPr>
            <w:r w:rsidRPr="0048625F">
              <w:rPr>
                <w:rFonts w:ascii="Times New Roman" w:hAnsi="Times New Roman" w:cs="Times New Roman"/>
                <w:sz w:val="24"/>
                <w:szCs w:val="24"/>
              </w:rPr>
              <w:t>Whatsapp:</w:t>
            </w:r>
          </w:p>
        </w:tc>
      </w:tr>
      <w:tr w:rsidR="00320D8B" w:rsidRPr="0048625F" w14:paraId="732992B9" w14:textId="77777777" w:rsidTr="00555130">
        <w:trPr>
          <w:trHeight w:val="551"/>
        </w:trPr>
        <w:tc>
          <w:tcPr>
            <w:tcW w:w="10073" w:type="dxa"/>
            <w:gridSpan w:val="2"/>
          </w:tcPr>
          <w:p w14:paraId="4B68163A" w14:textId="77777777" w:rsidR="00320D8B" w:rsidRPr="0048625F" w:rsidRDefault="00A07ED4" w:rsidP="0048625F">
            <w:pPr>
              <w:pStyle w:val="TableParagraph"/>
              <w:spacing w:line="230" w:lineRule="auto"/>
              <w:ind w:right="-7"/>
              <w:rPr>
                <w:rFonts w:ascii="Times New Roman" w:hAnsi="Times New Roman" w:cs="Times New Roman"/>
                <w:sz w:val="24"/>
                <w:szCs w:val="24"/>
              </w:rPr>
            </w:pPr>
            <w:r w:rsidRPr="0048625F">
              <w:rPr>
                <w:rFonts w:ascii="Times New Roman" w:hAnsi="Times New Roman" w:cs="Times New Roman"/>
                <w:sz w:val="24"/>
                <w:szCs w:val="24"/>
              </w:rPr>
              <w:t>Resp. Financeiro:</w:t>
            </w:r>
          </w:p>
        </w:tc>
      </w:tr>
      <w:tr w:rsidR="00320D8B" w:rsidRPr="0048625F" w14:paraId="7D0DDA95" w14:textId="77777777" w:rsidTr="00555130">
        <w:trPr>
          <w:trHeight w:val="549"/>
        </w:trPr>
        <w:tc>
          <w:tcPr>
            <w:tcW w:w="5568" w:type="dxa"/>
          </w:tcPr>
          <w:p w14:paraId="1CEEB361" w14:textId="77777777" w:rsidR="00320D8B" w:rsidRPr="0048625F" w:rsidRDefault="00A07ED4" w:rsidP="0048625F">
            <w:pPr>
              <w:pStyle w:val="TableParagraph"/>
              <w:spacing w:line="228" w:lineRule="auto"/>
              <w:ind w:right="-7"/>
              <w:rPr>
                <w:rFonts w:ascii="Times New Roman" w:hAnsi="Times New Roman" w:cs="Times New Roman"/>
                <w:sz w:val="24"/>
                <w:szCs w:val="24"/>
              </w:rPr>
            </w:pPr>
            <w:r w:rsidRPr="0048625F">
              <w:rPr>
                <w:rFonts w:ascii="Times New Roman" w:hAnsi="Times New Roman" w:cs="Times New Roman"/>
                <w:sz w:val="24"/>
                <w:szCs w:val="24"/>
              </w:rPr>
              <w:t>E-mail Financeiro:</w:t>
            </w:r>
          </w:p>
        </w:tc>
        <w:tc>
          <w:tcPr>
            <w:tcW w:w="4505" w:type="dxa"/>
          </w:tcPr>
          <w:p w14:paraId="0C644092" w14:textId="77777777" w:rsidR="00320D8B" w:rsidRPr="0048625F" w:rsidRDefault="00A07ED4" w:rsidP="0048625F">
            <w:pPr>
              <w:pStyle w:val="TableParagraph"/>
              <w:spacing w:before="121"/>
              <w:ind w:right="-7"/>
              <w:rPr>
                <w:rFonts w:ascii="Times New Roman" w:hAnsi="Times New Roman" w:cs="Times New Roman"/>
                <w:sz w:val="24"/>
                <w:szCs w:val="24"/>
              </w:rPr>
            </w:pPr>
            <w:r w:rsidRPr="0048625F">
              <w:rPr>
                <w:rFonts w:ascii="Times New Roman" w:hAnsi="Times New Roman" w:cs="Times New Roman"/>
                <w:sz w:val="24"/>
                <w:szCs w:val="24"/>
              </w:rPr>
              <w:t>Telefone:</w:t>
            </w:r>
          </w:p>
        </w:tc>
      </w:tr>
      <w:tr w:rsidR="00320D8B" w:rsidRPr="0048625F" w14:paraId="42595DBC" w14:textId="77777777" w:rsidTr="00555130">
        <w:trPr>
          <w:trHeight w:val="345"/>
        </w:trPr>
        <w:tc>
          <w:tcPr>
            <w:tcW w:w="10073" w:type="dxa"/>
            <w:gridSpan w:val="2"/>
          </w:tcPr>
          <w:p w14:paraId="17877327" w14:textId="77777777" w:rsidR="00320D8B" w:rsidRPr="0048625F" w:rsidRDefault="00A07ED4" w:rsidP="0048625F">
            <w:pPr>
              <w:pStyle w:val="TableParagraph"/>
              <w:spacing w:before="20"/>
              <w:ind w:right="-7"/>
              <w:rPr>
                <w:rFonts w:ascii="Times New Roman" w:hAnsi="Times New Roman" w:cs="Times New Roman"/>
                <w:sz w:val="24"/>
                <w:szCs w:val="24"/>
              </w:rPr>
            </w:pPr>
            <w:r w:rsidRPr="0048625F">
              <w:rPr>
                <w:rFonts w:ascii="Times New Roman" w:hAnsi="Times New Roman" w:cs="Times New Roman"/>
                <w:sz w:val="24"/>
                <w:szCs w:val="24"/>
              </w:rPr>
              <w:t>E-mail para informativo de edital</w:t>
            </w:r>
          </w:p>
        </w:tc>
      </w:tr>
      <w:tr w:rsidR="00320D8B" w:rsidRPr="0048625F" w14:paraId="02CA793F" w14:textId="77777777" w:rsidTr="00555130">
        <w:trPr>
          <w:trHeight w:val="345"/>
        </w:trPr>
        <w:tc>
          <w:tcPr>
            <w:tcW w:w="10073" w:type="dxa"/>
            <w:gridSpan w:val="2"/>
          </w:tcPr>
          <w:p w14:paraId="796DC278" w14:textId="77777777" w:rsidR="00320D8B" w:rsidRPr="0048625F" w:rsidRDefault="00A07ED4" w:rsidP="0048625F">
            <w:pPr>
              <w:pStyle w:val="TableParagraph"/>
              <w:tabs>
                <w:tab w:val="left" w:pos="1221"/>
                <w:tab w:val="left" w:pos="2406"/>
              </w:tabs>
              <w:spacing w:before="18"/>
              <w:ind w:right="-7"/>
              <w:rPr>
                <w:rFonts w:ascii="Times New Roman" w:hAnsi="Times New Roman" w:cs="Times New Roman"/>
                <w:sz w:val="24"/>
                <w:szCs w:val="24"/>
              </w:rPr>
            </w:pPr>
            <w:r w:rsidRPr="0048625F">
              <w:rPr>
                <w:rFonts w:ascii="Times New Roman" w:hAnsi="Times New Roman" w:cs="Times New Roman"/>
                <w:sz w:val="24"/>
                <w:szCs w:val="24"/>
              </w:rPr>
              <w:t>ME/EPP:</w:t>
            </w:r>
            <w:r w:rsidRPr="0048625F">
              <w:rPr>
                <w:rFonts w:ascii="Times New Roman" w:hAnsi="Times New Roman" w:cs="Times New Roman"/>
                <w:sz w:val="24"/>
                <w:szCs w:val="24"/>
              </w:rPr>
              <w:tab/>
              <w:t xml:space="preserve">( </w:t>
            </w:r>
            <w:r w:rsidRPr="0048625F">
              <w:rPr>
                <w:rFonts w:ascii="Times New Roman" w:hAnsi="Times New Roman" w:cs="Times New Roman"/>
                <w:spacing w:val="53"/>
                <w:sz w:val="24"/>
                <w:szCs w:val="24"/>
              </w:rPr>
              <w:t xml:space="preserve"> </w:t>
            </w:r>
            <w:r w:rsidRPr="0048625F">
              <w:rPr>
                <w:rFonts w:ascii="Times New Roman" w:hAnsi="Times New Roman" w:cs="Times New Roman"/>
                <w:sz w:val="24"/>
                <w:szCs w:val="24"/>
              </w:rPr>
              <w:t>)</w:t>
            </w:r>
            <w:r w:rsidRPr="0048625F">
              <w:rPr>
                <w:rFonts w:ascii="Times New Roman" w:hAnsi="Times New Roman" w:cs="Times New Roman"/>
                <w:spacing w:val="56"/>
                <w:sz w:val="24"/>
                <w:szCs w:val="24"/>
              </w:rPr>
              <w:t xml:space="preserve"> </w:t>
            </w:r>
            <w:r w:rsidRPr="0048625F">
              <w:rPr>
                <w:rFonts w:ascii="Times New Roman" w:hAnsi="Times New Roman" w:cs="Times New Roman"/>
                <w:sz w:val="24"/>
                <w:szCs w:val="24"/>
              </w:rPr>
              <w:t>SIM</w:t>
            </w:r>
            <w:r w:rsidRPr="0048625F">
              <w:rPr>
                <w:rFonts w:ascii="Times New Roman" w:hAnsi="Times New Roman" w:cs="Times New Roman"/>
                <w:sz w:val="24"/>
                <w:szCs w:val="24"/>
              </w:rPr>
              <w:tab/>
              <w:t>( )</w:t>
            </w:r>
            <w:r w:rsidRPr="0048625F">
              <w:rPr>
                <w:rFonts w:ascii="Times New Roman" w:hAnsi="Times New Roman" w:cs="Times New Roman"/>
                <w:spacing w:val="-2"/>
                <w:sz w:val="24"/>
                <w:szCs w:val="24"/>
              </w:rPr>
              <w:t xml:space="preserve"> </w:t>
            </w:r>
            <w:r w:rsidRPr="0048625F">
              <w:rPr>
                <w:rFonts w:ascii="Times New Roman" w:hAnsi="Times New Roman" w:cs="Times New Roman"/>
                <w:sz w:val="24"/>
                <w:szCs w:val="24"/>
              </w:rPr>
              <w:t>Não</w:t>
            </w:r>
          </w:p>
        </w:tc>
      </w:tr>
    </w:tbl>
    <w:p w14:paraId="2C9A1EE9" w14:textId="77777777" w:rsidR="00320D8B" w:rsidRPr="0048625F" w:rsidRDefault="00320D8B" w:rsidP="0048625F">
      <w:pPr>
        <w:pStyle w:val="Corpodetexto"/>
        <w:spacing w:before="7"/>
        <w:ind w:right="-7"/>
        <w:rPr>
          <w:b/>
        </w:rPr>
      </w:pPr>
    </w:p>
    <w:p w14:paraId="2FA08CE4" w14:textId="77777777" w:rsidR="00320D8B" w:rsidRPr="0048625F" w:rsidRDefault="00A07ED4" w:rsidP="0048625F">
      <w:pPr>
        <w:pStyle w:val="PargrafodaLista"/>
        <w:numPr>
          <w:ilvl w:val="2"/>
          <w:numId w:val="3"/>
        </w:numPr>
        <w:tabs>
          <w:tab w:val="left" w:pos="1505"/>
        </w:tabs>
        <w:ind w:left="0" w:right="-7" w:firstLine="0"/>
        <w:rPr>
          <w:sz w:val="24"/>
          <w:szCs w:val="24"/>
        </w:rPr>
      </w:pPr>
      <w:r w:rsidRPr="0048625F">
        <w:rPr>
          <w:sz w:val="24"/>
          <w:szCs w:val="24"/>
        </w:rPr>
        <w:t xml:space="preserve">Por meio do presente Termo, o Licitante acima qualificado manifesta sua adesão ao Regulamento do Sistema de pregão Eletrônico da </w:t>
      </w:r>
      <w:r w:rsidR="000B3E4C" w:rsidRPr="0048625F">
        <w:rPr>
          <w:sz w:val="24"/>
          <w:szCs w:val="24"/>
        </w:rPr>
        <w:t>BNC</w:t>
      </w:r>
      <w:r w:rsidRPr="0048625F">
        <w:rPr>
          <w:sz w:val="24"/>
          <w:szCs w:val="24"/>
        </w:rPr>
        <w:t xml:space="preserve"> - Bolsa </w:t>
      </w:r>
      <w:r w:rsidR="001F7105" w:rsidRPr="0048625F">
        <w:rPr>
          <w:sz w:val="24"/>
          <w:szCs w:val="24"/>
        </w:rPr>
        <w:t>Nacional de Compras</w:t>
      </w:r>
      <w:r w:rsidRPr="0048625F">
        <w:rPr>
          <w:sz w:val="24"/>
          <w:szCs w:val="24"/>
        </w:rPr>
        <w:t xml:space="preserve"> do qual declara ter pleno conhecimento, em conformidade com as disposições que</w:t>
      </w:r>
      <w:r w:rsidRPr="0048625F">
        <w:rPr>
          <w:spacing w:val="-11"/>
          <w:sz w:val="24"/>
          <w:szCs w:val="24"/>
        </w:rPr>
        <w:t xml:space="preserve"> </w:t>
      </w:r>
      <w:r w:rsidRPr="0048625F">
        <w:rPr>
          <w:sz w:val="24"/>
          <w:szCs w:val="24"/>
        </w:rPr>
        <w:t>seguem.</w:t>
      </w:r>
    </w:p>
    <w:p w14:paraId="3D49D2CE" w14:textId="77777777" w:rsidR="00320D8B" w:rsidRPr="0048625F" w:rsidRDefault="00A07ED4" w:rsidP="0048625F">
      <w:pPr>
        <w:pStyle w:val="PargrafodaLista"/>
        <w:numPr>
          <w:ilvl w:val="2"/>
          <w:numId w:val="3"/>
        </w:numPr>
        <w:tabs>
          <w:tab w:val="left" w:pos="1421"/>
        </w:tabs>
        <w:spacing w:before="1"/>
        <w:ind w:left="0" w:right="-7" w:firstLine="0"/>
        <w:rPr>
          <w:sz w:val="24"/>
          <w:szCs w:val="24"/>
        </w:rPr>
      </w:pPr>
      <w:r w:rsidRPr="0048625F">
        <w:rPr>
          <w:sz w:val="24"/>
          <w:szCs w:val="24"/>
        </w:rPr>
        <w:t>São responsabilidades do</w:t>
      </w:r>
      <w:r w:rsidRPr="0048625F">
        <w:rPr>
          <w:spacing w:val="6"/>
          <w:sz w:val="24"/>
          <w:szCs w:val="24"/>
        </w:rPr>
        <w:t xml:space="preserve"> </w:t>
      </w:r>
      <w:r w:rsidRPr="0048625F">
        <w:rPr>
          <w:sz w:val="24"/>
          <w:szCs w:val="24"/>
        </w:rPr>
        <w:t>Licitante:</w:t>
      </w:r>
    </w:p>
    <w:p w14:paraId="542909B8" w14:textId="77777777" w:rsidR="00320D8B" w:rsidRPr="0048625F" w:rsidRDefault="00A07ED4" w:rsidP="0048625F">
      <w:pPr>
        <w:pStyle w:val="PargrafodaLista"/>
        <w:numPr>
          <w:ilvl w:val="0"/>
          <w:numId w:val="2"/>
        </w:numPr>
        <w:tabs>
          <w:tab w:val="left" w:pos="1541"/>
        </w:tabs>
        <w:ind w:left="0" w:right="-7" w:hanging="1"/>
        <w:rPr>
          <w:sz w:val="24"/>
          <w:szCs w:val="24"/>
        </w:rPr>
      </w:pPr>
      <w:r w:rsidRPr="0048625F">
        <w:rPr>
          <w:sz w:val="24"/>
          <w:szCs w:val="24"/>
        </w:rPr>
        <w:t>Tomar conhecimento de, e cumprir todos os dispositivos constantes dos editais de negócios dos quais venha a</w:t>
      </w:r>
      <w:r w:rsidRPr="0048625F">
        <w:rPr>
          <w:spacing w:val="-6"/>
          <w:sz w:val="24"/>
          <w:szCs w:val="24"/>
        </w:rPr>
        <w:t xml:space="preserve"> </w:t>
      </w:r>
      <w:r w:rsidRPr="0048625F">
        <w:rPr>
          <w:sz w:val="24"/>
          <w:szCs w:val="24"/>
        </w:rPr>
        <w:t>participar;</w:t>
      </w:r>
    </w:p>
    <w:p w14:paraId="4566AC5D" w14:textId="77777777" w:rsidR="00320D8B" w:rsidRPr="0048625F" w:rsidRDefault="00A07ED4" w:rsidP="0048625F">
      <w:pPr>
        <w:pStyle w:val="PargrafodaLista"/>
        <w:numPr>
          <w:ilvl w:val="0"/>
          <w:numId w:val="2"/>
        </w:numPr>
        <w:tabs>
          <w:tab w:val="left" w:pos="1541"/>
        </w:tabs>
        <w:ind w:left="0" w:right="-7" w:firstLine="0"/>
        <w:rPr>
          <w:sz w:val="24"/>
          <w:szCs w:val="24"/>
        </w:rPr>
      </w:pPr>
      <w:r w:rsidRPr="0048625F">
        <w:rPr>
          <w:sz w:val="24"/>
          <w:szCs w:val="24"/>
        </w:rPr>
        <w:t>Observar e cumprir a regularidade fiscal, apresentando a documentação exigida nos editais para fins de habilitação nas licitações em que for</w:t>
      </w:r>
      <w:r w:rsidRPr="0048625F">
        <w:rPr>
          <w:spacing w:val="-11"/>
          <w:sz w:val="24"/>
          <w:szCs w:val="24"/>
        </w:rPr>
        <w:t xml:space="preserve"> </w:t>
      </w:r>
      <w:r w:rsidRPr="0048625F">
        <w:rPr>
          <w:sz w:val="24"/>
          <w:szCs w:val="24"/>
        </w:rPr>
        <w:t>vencedor;</w:t>
      </w:r>
    </w:p>
    <w:p w14:paraId="0EEF416E" w14:textId="77777777" w:rsidR="00320D8B" w:rsidRPr="0048625F" w:rsidRDefault="00A07ED4" w:rsidP="0048625F">
      <w:pPr>
        <w:pStyle w:val="PargrafodaLista"/>
        <w:numPr>
          <w:ilvl w:val="0"/>
          <w:numId w:val="2"/>
        </w:numPr>
        <w:ind w:left="0" w:right="-7" w:firstLine="0"/>
        <w:rPr>
          <w:sz w:val="24"/>
          <w:szCs w:val="24"/>
        </w:rPr>
      </w:pPr>
      <w:r w:rsidRPr="0048625F">
        <w:rPr>
          <w:sz w:val="24"/>
          <w:szCs w:val="24"/>
        </w:rPr>
        <w:t xml:space="preserve">Observar a legislação pertinente, bem como o disposto no Estatuto Social e nas demais normas e regulamentos expedidos pela </w:t>
      </w:r>
      <w:r w:rsidR="000B3E4C" w:rsidRPr="0048625F">
        <w:rPr>
          <w:sz w:val="24"/>
          <w:szCs w:val="24"/>
        </w:rPr>
        <w:t>BNC</w:t>
      </w:r>
      <w:r w:rsidRPr="0048625F">
        <w:rPr>
          <w:sz w:val="24"/>
          <w:szCs w:val="24"/>
        </w:rPr>
        <w:t xml:space="preserve"> - Bolsa </w:t>
      </w:r>
      <w:r w:rsidR="001F7105" w:rsidRPr="0048625F">
        <w:rPr>
          <w:sz w:val="24"/>
          <w:szCs w:val="24"/>
        </w:rPr>
        <w:t>Nacional de Compras</w:t>
      </w:r>
      <w:r w:rsidRPr="0048625F">
        <w:rPr>
          <w:sz w:val="24"/>
          <w:szCs w:val="24"/>
        </w:rPr>
        <w:t>, dos quais declara ter pleno</w:t>
      </w:r>
      <w:r w:rsidRPr="0048625F">
        <w:rPr>
          <w:spacing w:val="-3"/>
          <w:sz w:val="24"/>
          <w:szCs w:val="24"/>
        </w:rPr>
        <w:t xml:space="preserve"> </w:t>
      </w:r>
      <w:r w:rsidRPr="0048625F">
        <w:rPr>
          <w:sz w:val="24"/>
          <w:szCs w:val="24"/>
        </w:rPr>
        <w:t>conhecimento;</w:t>
      </w:r>
    </w:p>
    <w:p w14:paraId="0BADE40B" w14:textId="77777777" w:rsidR="00320D8B" w:rsidRPr="0048625F" w:rsidRDefault="00A07ED4" w:rsidP="0048625F">
      <w:pPr>
        <w:pStyle w:val="PargrafodaLista"/>
        <w:numPr>
          <w:ilvl w:val="0"/>
          <w:numId w:val="2"/>
        </w:numPr>
        <w:ind w:left="0" w:right="-7" w:firstLine="0"/>
        <w:rPr>
          <w:sz w:val="24"/>
          <w:szCs w:val="24"/>
        </w:rPr>
      </w:pPr>
      <w:r w:rsidRPr="0048625F">
        <w:rPr>
          <w:sz w:val="24"/>
          <w:szCs w:val="24"/>
        </w:rPr>
        <w:t xml:space="preserve">Designar pessoa responsável para operar o Sistema Eletrônico de Licitações, </w:t>
      </w:r>
      <w:r w:rsidR="004C56D0" w:rsidRPr="0048625F">
        <w:rPr>
          <w:sz w:val="24"/>
          <w:szCs w:val="24"/>
        </w:rPr>
        <w:t>e se responsabilizar por todos os dados do cadastro realizado no sistema;</w:t>
      </w:r>
    </w:p>
    <w:p w14:paraId="29122DA0" w14:textId="77777777" w:rsidR="00320D8B" w:rsidRPr="0048625F" w:rsidRDefault="00320D8B" w:rsidP="0048625F">
      <w:pPr>
        <w:ind w:right="-7"/>
        <w:jc w:val="both"/>
        <w:rPr>
          <w:sz w:val="24"/>
          <w:szCs w:val="24"/>
        </w:rPr>
        <w:sectPr w:rsidR="00320D8B" w:rsidRPr="0048625F" w:rsidSect="0062153E">
          <w:pgSz w:w="11900" w:h="16840"/>
          <w:pgMar w:top="1134" w:right="1134" w:bottom="1134" w:left="1134" w:header="218" w:footer="1143" w:gutter="0"/>
          <w:cols w:space="720"/>
        </w:sectPr>
      </w:pPr>
    </w:p>
    <w:p w14:paraId="396D0C5F" w14:textId="77777777" w:rsidR="00320D8B" w:rsidRPr="0048625F" w:rsidRDefault="00A07ED4" w:rsidP="0048625F">
      <w:pPr>
        <w:pStyle w:val="Ttulo1"/>
        <w:numPr>
          <w:ilvl w:val="2"/>
          <w:numId w:val="3"/>
        </w:numPr>
        <w:tabs>
          <w:tab w:val="left" w:pos="1169"/>
        </w:tabs>
        <w:spacing w:before="90"/>
        <w:ind w:left="0" w:right="-7" w:firstLine="0"/>
        <w:jc w:val="both"/>
      </w:pPr>
      <w:r w:rsidRPr="0048625F">
        <w:t>O Licitante reconhece que a utilização do sistema eletrônico de negociação implica o pagamento de taxas de utilização, conforme previsto no Anexo V</w:t>
      </w:r>
      <w:r w:rsidR="0058410A" w:rsidRPr="0048625F">
        <w:t>I</w:t>
      </w:r>
      <w:r w:rsidRPr="0048625F">
        <w:t xml:space="preserve"> do Regulamento do Sistema Eletrônico de Licitações da </w:t>
      </w:r>
      <w:r w:rsidR="000B3E4C" w:rsidRPr="0048625F">
        <w:t>BNC</w:t>
      </w:r>
      <w:r w:rsidRPr="0048625F">
        <w:t xml:space="preserve"> - Bolsa </w:t>
      </w:r>
      <w:r w:rsidR="001F7105" w:rsidRPr="0048625F">
        <w:t>Nacional de Compras</w:t>
      </w:r>
      <w:r w:rsidRPr="0048625F">
        <w:t>.</w:t>
      </w:r>
    </w:p>
    <w:p w14:paraId="278069A9" w14:textId="77777777" w:rsidR="00320D8B" w:rsidRPr="0048625F" w:rsidRDefault="00320D8B" w:rsidP="0048625F">
      <w:pPr>
        <w:pStyle w:val="Corpodetexto"/>
        <w:ind w:right="-7"/>
        <w:rPr>
          <w:b/>
        </w:rPr>
      </w:pPr>
    </w:p>
    <w:p w14:paraId="0462475F" w14:textId="77777777" w:rsidR="00320D8B" w:rsidRPr="0048625F" w:rsidRDefault="008A0070" w:rsidP="0048625F">
      <w:pPr>
        <w:pStyle w:val="Corpodetexto"/>
        <w:tabs>
          <w:tab w:val="left" w:pos="4215"/>
        </w:tabs>
        <w:spacing w:before="2"/>
        <w:ind w:right="-7"/>
        <w:rPr>
          <w:b/>
        </w:rPr>
      </w:pPr>
      <w:r w:rsidRPr="0048625F">
        <w:rPr>
          <w:b/>
        </w:rPr>
        <w:tab/>
      </w:r>
    </w:p>
    <w:p w14:paraId="4958CC39" w14:textId="77777777" w:rsidR="00320D8B" w:rsidRPr="0048625F" w:rsidRDefault="00A07ED4" w:rsidP="0048625F">
      <w:pPr>
        <w:pStyle w:val="PargrafodaLista"/>
        <w:numPr>
          <w:ilvl w:val="2"/>
          <w:numId w:val="3"/>
        </w:numPr>
        <w:tabs>
          <w:tab w:val="left" w:pos="1145"/>
        </w:tabs>
        <w:spacing w:before="1"/>
        <w:ind w:left="0" w:right="-7" w:firstLine="0"/>
        <w:rPr>
          <w:b/>
          <w:sz w:val="24"/>
          <w:szCs w:val="24"/>
        </w:rPr>
      </w:pPr>
      <w:r w:rsidRPr="0048625F">
        <w:rPr>
          <w:b/>
          <w:sz w:val="24"/>
          <w:szCs w:val="24"/>
        </w:rPr>
        <w:t xml:space="preserve">O Licitante autoriza a </w:t>
      </w:r>
      <w:r w:rsidR="000B3E4C" w:rsidRPr="0048625F">
        <w:rPr>
          <w:b/>
          <w:sz w:val="24"/>
          <w:szCs w:val="24"/>
        </w:rPr>
        <w:t>BNC</w:t>
      </w:r>
      <w:r w:rsidRPr="0048625F">
        <w:rPr>
          <w:b/>
          <w:sz w:val="24"/>
          <w:szCs w:val="24"/>
        </w:rPr>
        <w:t xml:space="preserve"> – Bolsa </w:t>
      </w:r>
      <w:r w:rsidR="001F7105" w:rsidRPr="0048625F">
        <w:rPr>
          <w:b/>
          <w:sz w:val="24"/>
          <w:szCs w:val="24"/>
        </w:rPr>
        <w:t>Nacional de Compras</w:t>
      </w:r>
      <w:r w:rsidRPr="0048625F">
        <w:rPr>
          <w:b/>
          <w:sz w:val="24"/>
          <w:szCs w:val="24"/>
        </w:rPr>
        <w:t xml:space="preserve"> a expedir boleto de cobrança bancária referente às taxas de utilização ora referidas, nos prazos </w:t>
      </w:r>
      <w:r w:rsidR="0058410A" w:rsidRPr="0048625F">
        <w:rPr>
          <w:b/>
          <w:sz w:val="24"/>
          <w:szCs w:val="24"/>
        </w:rPr>
        <w:t xml:space="preserve">e condições definidos no Anexo </w:t>
      </w:r>
      <w:r w:rsidRPr="0048625F">
        <w:rPr>
          <w:b/>
          <w:sz w:val="24"/>
          <w:szCs w:val="24"/>
        </w:rPr>
        <w:t xml:space="preserve">V do Regulamento Sistema Eletrônico de Licitações da </w:t>
      </w:r>
      <w:r w:rsidR="000B3E4C" w:rsidRPr="0048625F">
        <w:rPr>
          <w:b/>
          <w:sz w:val="24"/>
          <w:szCs w:val="24"/>
        </w:rPr>
        <w:t>BNC</w:t>
      </w:r>
      <w:r w:rsidRPr="0048625F">
        <w:rPr>
          <w:b/>
          <w:sz w:val="24"/>
          <w:szCs w:val="24"/>
        </w:rPr>
        <w:t xml:space="preserve"> - Bolsa </w:t>
      </w:r>
      <w:r w:rsidR="001F7105" w:rsidRPr="0048625F">
        <w:rPr>
          <w:b/>
          <w:sz w:val="24"/>
          <w:szCs w:val="24"/>
        </w:rPr>
        <w:t>Nacional de Compras</w:t>
      </w:r>
      <w:r w:rsidRPr="0048625F">
        <w:rPr>
          <w:b/>
          <w:sz w:val="24"/>
          <w:szCs w:val="24"/>
        </w:rPr>
        <w:t>.</w:t>
      </w:r>
    </w:p>
    <w:p w14:paraId="6E9F6FD6" w14:textId="77777777" w:rsidR="00320D8B" w:rsidRPr="0048625F" w:rsidRDefault="00320D8B" w:rsidP="0048625F">
      <w:pPr>
        <w:pStyle w:val="Corpodetexto"/>
        <w:spacing w:before="1"/>
        <w:ind w:right="-7"/>
        <w:rPr>
          <w:b/>
        </w:rPr>
      </w:pPr>
    </w:p>
    <w:p w14:paraId="7592495E" w14:textId="77777777" w:rsidR="004C56D0" w:rsidRPr="0048625F" w:rsidRDefault="004C56D0" w:rsidP="0048625F">
      <w:pPr>
        <w:pStyle w:val="Corpodetexto"/>
        <w:numPr>
          <w:ilvl w:val="0"/>
          <w:numId w:val="21"/>
        </w:numPr>
        <w:ind w:left="0" w:right="-7"/>
      </w:pPr>
      <w:r w:rsidRPr="0048625F">
        <w:t xml:space="preserve">A presente solicitação de adesão é válida conforme escolha do licitante, podendo ser rescindido ou revogado, a qualquer tempo, pelo Licitante, mediante comunicação expressa, sem prejuízo das responsabilidades assumidas durante o prazo de vigência ou decorrentes de negócios em andamento.   </w:t>
      </w:r>
    </w:p>
    <w:p w14:paraId="08159942" w14:textId="77777777" w:rsidR="00320D8B" w:rsidRPr="0048625F" w:rsidRDefault="00320D8B" w:rsidP="0048625F">
      <w:pPr>
        <w:pStyle w:val="Corpodetexto"/>
        <w:ind w:right="-7"/>
      </w:pPr>
    </w:p>
    <w:p w14:paraId="3FA52110" w14:textId="77777777" w:rsidR="00320D8B" w:rsidRPr="0048625F" w:rsidRDefault="00320D8B" w:rsidP="0048625F">
      <w:pPr>
        <w:pStyle w:val="Corpodetexto"/>
        <w:ind w:right="-7"/>
      </w:pPr>
    </w:p>
    <w:p w14:paraId="3CF24378" w14:textId="77777777" w:rsidR="00320D8B" w:rsidRPr="0048625F" w:rsidRDefault="00A07ED4" w:rsidP="0048625F">
      <w:pPr>
        <w:pStyle w:val="Corpodetexto"/>
        <w:tabs>
          <w:tab w:val="left" w:pos="10161"/>
        </w:tabs>
        <w:ind w:right="-7"/>
      </w:pPr>
      <w:r w:rsidRPr="0048625F">
        <w:t>Local e</w:t>
      </w:r>
      <w:r w:rsidRPr="0048625F">
        <w:rPr>
          <w:spacing w:val="-10"/>
        </w:rPr>
        <w:t xml:space="preserve"> </w:t>
      </w:r>
      <w:r w:rsidRPr="0048625F">
        <w:t xml:space="preserve">data:  </w:t>
      </w:r>
      <w:r w:rsidRPr="0048625F">
        <w:rPr>
          <w:w w:val="99"/>
          <w:u w:val="single"/>
        </w:rPr>
        <w:t xml:space="preserve">  </w:t>
      </w:r>
      <w:r w:rsidRPr="0048625F">
        <w:rPr>
          <w:u w:val="single"/>
        </w:rPr>
        <w:tab/>
      </w:r>
      <w:r w:rsidRPr="0048625F">
        <w:rPr>
          <w:spacing w:val="-3"/>
        </w:rPr>
        <w:t xml:space="preserve">(Assinaturas </w:t>
      </w:r>
      <w:r w:rsidRPr="0048625F">
        <w:t>autorizadas com firma reconhecida em</w:t>
      </w:r>
      <w:r w:rsidRPr="0048625F">
        <w:rPr>
          <w:spacing w:val="-8"/>
        </w:rPr>
        <w:t xml:space="preserve"> </w:t>
      </w:r>
      <w:r w:rsidRPr="0048625F">
        <w:t>cartório)</w:t>
      </w:r>
    </w:p>
    <w:p w14:paraId="35133892" w14:textId="77777777" w:rsidR="00320D8B" w:rsidRPr="0048625F" w:rsidRDefault="00320D8B" w:rsidP="0048625F">
      <w:pPr>
        <w:pStyle w:val="Corpodetexto"/>
        <w:ind w:right="-7"/>
        <w:rPr>
          <w:b/>
        </w:rPr>
      </w:pPr>
    </w:p>
    <w:p w14:paraId="3D6E1B0C" w14:textId="77777777" w:rsidR="00320D8B" w:rsidRPr="0048625F" w:rsidRDefault="00320D8B" w:rsidP="0048625F">
      <w:pPr>
        <w:pStyle w:val="Corpodetexto"/>
        <w:ind w:right="-7"/>
        <w:rPr>
          <w:b/>
        </w:rPr>
      </w:pPr>
    </w:p>
    <w:p w14:paraId="44106550" w14:textId="77777777" w:rsidR="00320D8B" w:rsidRPr="0048625F" w:rsidRDefault="00320D8B" w:rsidP="0048625F">
      <w:pPr>
        <w:pStyle w:val="Corpodetexto"/>
        <w:ind w:right="-7"/>
        <w:rPr>
          <w:b/>
        </w:rPr>
      </w:pPr>
    </w:p>
    <w:p w14:paraId="0B04881A" w14:textId="42AC70DA" w:rsidR="00320D8B" w:rsidRPr="0048625F" w:rsidRDefault="00A07ED4" w:rsidP="0048625F">
      <w:pPr>
        <w:spacing w:before="198"/>
        <w:ind w:right="-7"/>
        <w:jc w:val="both"/>
        <w:rPr>
          <w:b/>
          <w:i/>
          <w:sz w:val="24"/>
          <w:szCs w:val="24"/>
        </w:rPr>
        <w:sectPr w:rsidR="00320D8B" w:rsidRPr="0048625F" w:rsidSect="0062153E">
          <w:pgSz w:w="11900" w:h="16840"/>
          <w:pgMar w:top="1134" w:right="1134" w:bottom="1134" w:left="1134" w:header="218" w:footer="1143" w:gutter="0"/>
          <w:cols w:space="720"/>
        </w:sectPr>
      </w:pPr>
      <w:r w:rsidRPr="0048625F">
        <w:rPr>
          <w:b/>
          <w:sz w:val="24"/>
          <w:szCs w:val="24"/>
          <w:u w:val="thick"/>
        </w:rPr>
        <w:t>OBSERVAÇÃO</w:t>
      </w:r>
      <w:r w:rsidRPr="0048625F">
        <w:rPr>
          <w:b/>
          <w:sz w:val="24"/>
          <w:szCs w:val="24"/>
        </w:rPr>
        <w:t xml:space="preserve">: </w:t>
      </w:r>
      <w:r w:rsidRPr="0048625F">
        <w:rPr>
          <w:b/>
          <w:i/>
          <w:sz w:val="24"/>
          <w:szCs w:val="24"/>
        </w:rPr>
        <w:t>OBRIGATÓRIO RECONHECER FIRMA (EM CARTÓRIO) DAS ASSINATURAS E ANEXAR COPIA DO CONTRATO SOCIAL E ULTIMAS ALTERAÇÕES E/OU BREVE RELATO E/OU CONTRATO CONSOLIDADO (AUTENTICADAS).</w:t>
      </w:r>
    </w:p>
    <w:p w14:paraId="47E5F29C" w14:textId="77777777" w:rsidR="00E771C1" w:rsidRPr="0048625F" w:rsidRDefault="00E771C1" w:rsidP="0048625F">
      <w:pPr>
        <w:keepNext/>
        <w:keepLines/>
        <w:widowControl/>
        <w:autoSpaceDE/>
        <w:autoSpaceDN/>
        <w:spacing w:before="480"/>
        <w:ind w:right="-7"/>
        <w:jc w:val="center"/>
        <w:outlineLvl w:val="0"/>
        <w:rPr>
          <w:rFonts w:eastAsia="MS Gothic"/>
          <w:b/>
          <w:bCs/>
          <w:sz w:val="24"/>
          <w:szCs w:val="24"/>
          <w:lang w:eastAsia="pt-BR"/>
        </w:rPr>
      </w:pPr>
      <w:r w:rsidRPr="0048625F">
        <w:rPr>
          <w:rFonts w:eastAsia="MS Gothic"/>
          <w:b/>
          <w:bCs/>
          <w:sz w:val="24"/>
          <w:szCs w:val="24"/>
          <w:lang w:eastAsia="pt-BR"/>
        </w:rPr>
        <w:t>ANEXO V</w:t>
      </w:r>
      <w:r w:rsidR="000A0DA2" w:rsidRPr="0048625F">
        <w:rPr>
          <w:rFonts w:eastAsia="MS Gothic"/>
          <w:b/>
          <w:bCs/>
          <w:sz w:val="24"/>
          <w:szCs w:val="24"/>
          <w:lang w:eastAsia="pt-BR"/>
        </w:rPr>
        <w:t>I</w:t>
      </w:r>
    </w:p>
    <w:p w14:paraId="5B99281B" w14:textId="77777777" w:rsidR="00E771C1" w:rsidRPr="0048625F" w:rsidRDefault="00E771C1" w:rsidP="0048625F">
      <w:pPr>
        <w:keepNext/>
        <w:keepLines/>
        <w:widowControl/>
        <w:autoSpaceDE/>
        <w:autoSpaceDN/>
        <w:spacing w:before="480"/>
        <w:ind w:right="-7"/>
        <w:jc w:val="center"/>
        <w:outlineLvl w:val="0"/>
        <w:rPr>
          <w:rFonts w:eastAsia="MS Gothic"/>
          <w:b/>
          <w:bCs/>
          <w:sz w:val="24"/>
          <w:szCs w:val="24"/>
          <w:lang w:eastAsia="pt-BR"/>
        </w:rPr>
      </w:pPr>
      <w:r w:rsidRPr="0048625F">
        <w:rPr>
          <w:rFonts w:eastAsia="MS Gothic"/>
          <w:b/>
          <w:bCs/>
          <w:iCs/>
          <w:sz w:val="24"/>
          <w:szCs w:val="24"/>
          <w:lang w:eastAsia="pt-BR"/>
        </w:rPr>
        <w:t>CUSTO PELA UTILIZAÇÃO DO SISTEMA</w:t>
      </w:r>
    </w:p>
    <w:p w14:paraId="1DA4810E" w14:textId="77777777" w:rsidR="006C0428" w:rsidRPr="0048625F" w:rsidRDefault="006C0428" w:rsidP="0048625F">
      <w:pPr>
        <w:keepNext/>
        <w:keepLines/>
        <w:widowControl/>
        <w:autoSpaceDE/>
        <w:autoSpaceDN/>
        <w:spacing w:before="480"/>
        <w:ind w:right="-7"/>
        <w:jc w:val="both"/>
        <w:outlineLvl w:val="0"/>
        <w:rPr>
          <w:rFonts w:eastAsia="MS Gothic"/>
          <w:b/>
          <w:bCs/>
          <w:sz w:val="24"/>
          <w:szCs w:val="24"/>
          <w:lang w:eastAsia="pt-BR"/>
        </w:rPr>
      </w:pPr>
      <w:r w:rsidRPr="0048625F">
        <w:rPr>
          <w:rFonts w:eastAsia="MS Gothic"/>
          <w:b/>
          <w:bCs/>
          <w:sz w:val="24"/>
          <w:szCs w:val="24"/>
          <w:lang w:eastAsia="pt-BR"/>
        </w:rPr>
        <w:t>FORMA DE PAGAMENTO DA TAXA DE ADESÃO PARA UTILIZAÇÃO DO SISTEMA</w:t>
      </w:r>
      <w:r w:rsidRPr="0048625F">
        <w:rPr>
          <w:rFonts w:eastAsia="MS Gothic"/>
          <w:bCs/>
          <w:sz w:val="24"/>
          <w:szCs w:val="24"/>
          <w:lang w:eastAsia="pt-BR"/>
        </w:rPr>
        <w:t xml:space="preserve"> </w:t>
      </w:r>
    </w:p>
    <w:p w14:paraId="4AF7C97B" w14:textId="77777777" w:rsidR="006C0428" w:rsidRPr="0048625F" w:rsidRDefault="006C0428" w:rsidP="0048625F">
      <w:pPr>
        <w:widowControl/>
        <w:autoSpaceDE/>
        <w:autoSpaceDN/>
        <w:spacing w:line="259" w:lineRule="auto"/>
        <w:ind w:right="-7"/>
        <w:jc w:val="both"/>
        <w:rPr>
          <w:rFonts w:eastAsia="MS Mincho"/>
          <w:sz w:val="24"/>
          <w:szCs w:val="24"/>
          <w:lang w:eastAsia="pt-BR"/>
        </w:rPr>
      </w:pPr>
      <w:r w:rsidRPr="0048625F">
        <w:rPr>
          <w:rFonts w:eastAsia="MS Mincho"/>
          <w:sz w:val="24"/>
          <w:szCs w:val="24"/>
          <w:lang w:eastAsia="pt-BR"/>
        </w:rPr>
        <w:t xml:space="preserve"> </w:t>
      </w:r>
    </w:p>
    <w:p w14:paraId="1EF953E5" w14:textId="77777777" w:rsidR="006C0428" w:rsidRPr="0048625F" w:rsidRDefault="006C0428" w:rsidP="0048625F">
      <w:pPr>
        <w:widowControl/>
        <w:autoSpaceDE/>
        <w:autoSpaceDN/>
        <w:ind w:right="-7"/>
        <w:jc w:val="both"/>
        <w:rPr>
          <w:rFonts w:eastAsia="MS Mincho"/>
          <w:sz w:val="24"/>
          <w:szCs w:val="24"/>
          <w:lang w:eastAsia="pt-BR"/>
        </w:rPr>
      </w:pPr>
      <w:r w:rsidRPr="0048625F">
        <w:rPr>
          <w:rFonts w:eastAsia="MS Mincho"/>
          <w:b/>
          <w:sz w:val="24"/>
          <w:szCs w:val="24"/>
          <w:lang w:eastAsia="pt-BR"/>
        </w:rPr>
        <w:t xml:space="preserve">PARA FORNECEDORES: </w:t>
      </w:r>
      <w:r w:rsidRPr="0048625F">
        <w:rPr>
          <w:rFonts w:eastAsia="MS Mincho"/>
          <w:sz w:val="24"/>
          <w:szCs w:val="24"/>
          <w:lang w:eastAsia="pt-BR"/>
        </w:rPr>
        <w:t xml:space="preserve"> </w:t>
      </w:r>
    </w:p>
    <w:p w14:paraId="5E14345B" w14:textId="77777777" w:rsidR="006C0428" w:rsidRPr="0048625F" w:rsidRDefault="006C0428" w:rsidP="0048625F">
      <w:pPr>
        <w:widowControl/>
        <w:autoSpaceDE/>
        <w:autoSpaceDN/>
        <w:ind w:right="-7"/>
        <w:jc w:val="both"/>
        <w:rPr>
          <w:rFonts w:eastAsia="MS Mincho"/>
          <w:sz w:val="24"/>
          <w:szCs w:val="24"/>
          <w:lang w:eastAsia="pt-BR"/>
        </w:rPr>
      </w:pPr>
      <w:r w:rsidRPr="0048625F">
        <w:rPr>
          <w:rFonts w:eastAsia="MS Mincho"/>
          <w:sz w:val="24"/>
          <w:szCs w:val="24"/>
          <w:lang w:eastAsia="pt-BR"/>
        </w:rPr>
        <w:t xml:space="preserve">A BNC – Bolsa Nacional de Compras exerce o direito do determinado no Art. 5º da Lei 10.520/2002. que diz “para se ressarcir dos custos de utilização de recursos da tecnologia da informação” e para o fornecimento do sistema operacional “robusto”, a ferramenta disponibiliza hospedagem de dados e serviços, utilizando-se da mais moderna tecnologia de computação em nuvem, bem como o armazenamento de arquivos e dados. Promovendo atualizações constantes por meio de desenvolvimento de novos recursos. Fornecendo uma ferramenta ágil e completa de pesquisa de editais e dados, suporte web personalizado ao usuário fornecedor, com orientações nas dúvidas sobre o sistema e sobre o edital. </w:t>
      </w:r>
    </w:p>
    <w:p w14:paraId="482981CA" w14:textId="77777777" w:rsidR="006C0428" w:rsidRPr="0048625F" w:rsidRDefault="006C0428" w:rsidP="0048625F">
      <w:pPr>
        <w:widowControl/>
        <w:autoSpaceDE/>
        <w:autoSpaceDN/>
        <w:ind w:right="-7"/>
        <w:jc w:val="both"/>
        <w:rPr>
          <w:rFonts w:eastAsia="MS Mincho"/>
          <w:sz w:val="24"/>
          <w:szCs w:val="24"/>
          <w:lang w:eastAsia="pt-BR"/>
        </w:rPr>
      </w:pPr>
      <w:r w:rsidRPr="0048625F">
        <w:rPr>
          <w:rFonts w:eastAsia="MS Mincho"/>
          <w:sz w:val="24"/>
          <w:szCs w:val="24"/>
          <w:lang w:eastAsia="pt-BR"/>
        </w:rPr>
        <w:t>Por estes serviços prestados serão cobradas “taxas” a critério e escolha de cada participante</w:t>
      </w:r>
    </w:p>
    <w:p w14:paraId="7B651073" w14:textId="77777777" w:rsidR="006C0428" w:rsidRPr="0048625F" w:rsidRDefault="006C0428" w:rsidP="0048625F">
      <w:pPr>
        <w:widowControl/>
        <w:autoSpaceDE/>
        <w:autoSpaceDN/>
        <w:spacing w:line="259" w:lineRule="auto"/>
        <w:ind w:right="-7"/>
        <w:jc w:val="both"/>
        <w:rPr>
          <w:rFonts w:eastAsia="MS Mincho"/>
          <w:sz w:val="24"/>
          <w:szCs w:val="24"/>
          <w:lang w:eastAsia="pt-BR"/>
        </w:rPr>
      </w:pPr>
      <w:r w:rsidRPr="0048625F">
        <w:rPr>
          <w:rFonts w:eastAsia="MS Mincho"/>
          <w:sz w:val="24"/>
          <w:szCs w:val="24"/>
          <w:lang w:eastAsia="pt-BR"/>
        </w:rPr>
        <w:t xml:space="preserve">O treinamento da ferramenta poderá ser solicitado previamente com dia e hora marcada.  </w:t>
      </w:r>
    </w:p>
    <w:p w14:paraId="6F350575" w14:textId="77777777" w:rsidR="006C0428" w:rsidRPr="0048625F" w:rsidRDefault="006C0428" w:rsidP="0048625F">
      <w:pPr>
        <w:widowControl/>
        <w:autoSpaceDE/>
        <w:autoSpaceDN/>
        <w:ind w:right="-7"/>
        <w:jc w:val="both"/>
        <w:rPr>
          <w:rFonts w:eastAsia="MS Mincho"/>
          <w:sz w:val="24"/>
          <w:szCs w:val="24"/>
          <w:lang w:eastAsia="pt-BR"/>
        </w:rPr>
      </w:pPr>
      <w:r w:rsidRPr="0048625F">
        <w:rPr>
          <w:rFonts w:eastAsia="MS Mincho"/>
          <w:sz w:val="24"/>
          <w:szCs w:val="24"/>
          <w:lang w:eastAsia="pt-BR"/>
        </w:rPr>
        <w:t xml:space="preserve">Pelos produtos e resumo dos serviços relacionados a BNC apresenta a seguintes planos de pagamento:  </w:t>
      </w:r>
    </w:p>
    <w:p w14:paraId="601F591B" w14:textId="77777777" w:rsidR="006C0428" w:rsidRPr="0048625F" w:rsidRDefault="006C0428" w:rsidP="0048625F">
      <w:pPr>
        <w:widowControl/>
        <w:autoSpaceDE/>
        <w:autoSpaceDN/>
        <w:spacing w:line="259" w:lineRule="auto"/>
        <w:ind w:right="-7"/>
        <w:jc w:val="both"/>
        <w:rPr>
          <w:rFonts w:eastAsia="MS Mincho"/>
          <w:sz w:val="24"/>
          <w:szCs w:val="24"/>
          <w:lang w:eastAsia="pt-BR"/>
        </w:rPr>
      </w:pPr>
      <w:r w:rsidRPr="0048625F">
        <w:rPr>
          <w:rFonts w:eastAsia="MS Mincho"/>
          <w:sz w:val="24"/>
          <w:szCs w:val="24"/>
          <w:lang w:eastAsia="pt-BR"/>
        </w:rPr>
        <w:t xml:space="preserve"> </w:t>
      </w:r>
    </w:p>
    <w:tbl>
      <w:tblPr>
        <w:tblW w:w="9394" w:type="dxa"/>
        <w:tblInd w:w="-5" w:type="dxa"/>
        <w:tblLayout w:type="fixed"/>
        <w:tblCellMar>
          <w:top w:w="4" w:type="dxa"/>
          <w:left w:w="0" w:type="dxa"/>
          <w:right w:w="0" w:type="dxa"/>
        </w:tblCellMar>
        <w:tblLook w:val="04A0" w:firstRow="1" w:lastRow="0" w:firstColumn="1" w:lastColumn="0" w:noHBand="0" w:noVBand="1"/>
      </w:tblPr>
      <w:tblGrid>
        <w:gridCol w:w="425"/>
        <w:gridCol w:w="3686"/>
        <w:gridCol w:w="1701"/>
        <w:gridCol w:w="25"/>
        <w:gridCol w:w="3557"/>
      </w:tblGrid>
      <w:tr w:rsidR="006C0428" w:rsidRPr="0048625F" w14:paraId="3CD8665B" w14:textId="77777777" w:rsidTr="00555130">
        <w:trPr>
          <w:trHeight w:val="412"/>
        </w:trPr>
        <w:tc>
          <w:tcPr>
            <w:tcW w:w="425" w:type="dxa"/>
            <w:tcBorders>
              <w:top w:val="single" w:sz="4" w:space="0" w:color="000000"/>
              <w:left w:val="single" w:sz="4" w:space="0" w:color="000000"/>
              <w:bottom w:val="single" w:sz="4" w:space="0" w:color="000000"/>
              <w:right w:val="single" w:sz="4" w:space="0" w:color="000000"/>
            </w:tcBorders>
            <w:vAlign w:val="center"/>
          </w:tcPr>
          <w:p w14:paraId="2DAA4789" w14:textId="77777777" w:rsidR="006C0428" w:rsidRPr="0048625F" w:rsidRDefault="006C0428" w:rsidP="0048625F">
            <w:pPr>
              <w:widowControl/>
              <w:autoSpaceDE/>
              <w:autoSpaceDN/>
              <w:spacing w:line="259" w:lineRule="auto"/>
              <w:ind w:right="-7"/>
              <w:jc w:val="both"/>
              <w:rPr>
                <w:rFonts w:eastAsia="MS Mincho"/>
                <w:sz w:val="24"/>
                <w:szCs w:val="24"/>
                <w:lang w:eastAsia="pt-BR"/>
              </w:rPr>
            </w:pPr>
            <w:r w:rsidRPr="0048625F">
              <w:rPr>
                <w:rFonts w:eastAsia="MS Mincho"/>
                <w:sz w:val="24"/>
                <w:szCs w:val="24"/>
                <w:lang w:eastAsia="pt-BR"/>
              </w:rPr>
              <w:t xml:space="preserve"> </w:t>
            </w:r>
          </w:p>
        </w:tc>
        <w:tc>
          <w:tcPr>
            <w:tcW w:w="3686" w:type="dxa"/>
            <w:tcBorders>
              <w:top w:val="single" w:sz="4" w:space="0" w:color="000000"/>
              <w:left w:val="single" w:sz="4" w:space="0" w:color="000000"/>
              <w:bottom w:val="single" w:sz="4" w:space="0" w:color="000000"/>
              <w:right w:val="nil"/>
            </w:tcBorders>
            <w:vAlign w:val="center"/>
          </w:tcPr>
          <w:p w14:paraId="78872DBB" w14:textId="77777777" w:rsidR="006C0428" w:rsidRPr="0048625F" w:rsidRDefault="006C0428" w:rsidP="0048625F">
            <w:pPr>
              <w:widowControl/>
              <w:autoSpaceDE/>
              <w:autoSpaceDN/>
              <w:spacing w:line="259" w:lineRule="auto"/>
              <w:ind w:right="-7"/>
              <w:rPr>
                <w:rFonts w:eastAsia="MS Mincho"/>
                <w:sz w:val="24"/>
                <w:szCs w:val="24"/>
                <w:lang w:eastAsia="pt-BR"/>
              </w:rPr>
            </w:pPr>
            <w:r w:rsidRPr="0048625F">
              <w:rPr>
                <w:rFonts w:eastAsia="MS Mincho"/>
                <w:b/>
                <w:sz w:val="24"/>
                <w:szCs w:val="24"/>
                <w:lang w:eastAsia="pt-BR"/>
              </w:rPr>
              <w:t>PLANO DE ADESÃO</w:t>
            </w:r>
          </w:p>
        </w:tc>
        <w:tc>
          <w:tcPr>
            <w:tcW w:w="1701" w:type="dxa"/>
            <w:tcBorders>
              <w:top w:val="single" w:sz="4" w:space="0" w:color="000000"/>
              <w:left w:val="nil"/>
              <w:bottom w:val="single" w:sz="4" w:space="0" w:color="000000"/>
              <w:right w:val="single" w:sz="4" w:space="0" w:color="000000"/>
            </w:tcBorders>
            <w:vAlign w:val="center"/>
          </w:tcPr>
          <w:p w14:paraId="74F24C67" w14:textId="77777777" w:rsidR="006C0428" w:rsidRPr="0048625F" w:rsidRDefault="006C0428" w:rsidP="0048625F">
            <w:pPr>
              <w:widowControl/>
              <w:autoSpaceDE/>
              <w:autoSpaceDN/>
              <w:spacing w:line="259" w:lineRule="auto"/>
              <w:ind w:right="-7"/>
              <w:jc w:val="both"/>
              <w:rPr>
                <w:rFonts w:eastAsia="MS Mincho"/>
                <w:sz w:val="24"/>
                <w:szCs w:val="24"/>
                <w:lang w:eastAsia="pt-BR"/>
              </w:rPr>
            </w:pPr>
            <w:r w:rsidRPr="0048625F">
              <w:rPr>
                <w:rFonts w:eastAsia="MS Mincho"/>
                <w:b/>
                <w:sz w:val="24"/>
                <w:szCs w:val="24"/>
                <w:lang w:eastAsia="pt-BR"/>
              </w:rPr>
              <w:t xml:space="preserve">A:  </w:t>
            </w:r>
          </w:p>
        </w:tc>
        <w:tc>
          <w:tcPr>
            <w:tcW w:w="25" w:type="dxa"/>
            <w:tcBorders>
              <w:top w:val="single" w:sz="4" w:space="0" w:color="000000"/>
              <w:left w:val="single" w:sz="4" w:space="0" w:color="000000"/>
              <w:bottom w:val="single" w:sz="4" w:space="0" w:color="000000"/>
              <w:right w:val="nil"/>
            </w:tcBorders>
            <w:vAlign w:val="center"/>
          </w:tcPr>
          <w:p w14:paraId="0E69F3CC" w14:textId="77777777" w:rsidR="006C0428" w:rsidRPr="0048625F" w:rsidRDefault="006C0428" w:rsidP="0048625F">
            <w:pPr>
              <w:widowControl/>
              <w:autoSpaceDE/>
              <w:autoSpaceDN/>
              <w:spacing w:after="160" w:line="259" w:lineRule="auto"/>
              <w:ind w:right="-7"/>
              <w:jc w:val="both"/>
              <w:rPr>
                <w:rFonts w:eastAsia="MS Mincho"/>
                <w:sz w:val="24"/>
                <w:szCs w:val="24"/>
                <w:lang w:eastAsia="pt-BR"/>
              </w:rPr>
            </w:pPr>
          </w:p>
        </w:tc>
        <w:tc>
          <w:tcPr>
            <w:tcW w:w="3557" w:type="dxa"/>
            <w:tcBorders>
              <w:top w:val="single" w:sz="4" w:space="0" w:color="000000"/>
              <w:left w:val="nil"/>
              <w:bottom w:val="single" w:sz="4" w:space="0" w:color="000000"/>
              <w:right w:val="single" w:sz="4" w:space="0" w:color="000000"/>
            </w:tcBorders>
            <w:vAlign w:val="center"/>
          </w:tcPr>
          <w:p w14:paraId="11BA8DA3" w14:textId="77777777" w:rsidR="006C0428" w:rsidRPr="0048625F" w:rsidRDefault="006C0428" w:rsidP="0048625F">
            <w:pPr>
              <w:widowControl/>
              <w:autoSpaceDE/>
              <w:autoSpaceDN/>
              <w:spacing w:line="259" w:lineRule="auto"/>
              <w:ind w:right="-7"/>
              <w:rPr>
                <w:rFonts w:eastAsia="MS Mincho"/>
                <w:sz w:val="24"/>
                <w:szCs w:val="24"/>
                <w:lang w:eastAsia="pt-BR"/>
              </w:rPr>
            </w:pPr>
            <w:r w:rsidRPr="0048625F">
              <w:rPr>
                <w:rFonts w:eastAsia="MS Mincho"/>
                <w:b/>
                <w:sz w:val="24"/>
                <w:szCs w:val="24"/>
                <w:lang w:eastAsia="pt-BR"/>
              </w:rPr>
              <w:t>R$ 98,10 única participação por edital.</w:t>
            </w:r>
          </w:p>
        </w:tc>
      </w:tr>
      <w:tr w:rsidR="006C0428" w:rsidRPr="0048625F" w14:paraId="4EF0CCCD" w14:textId="77777777" w:rsidTr="00555130">
        <w:trPr>
          <w:trHeight w:val="66"/>
        </w:trPr>
        <w:tc>
          <w:tcPr>
            <w:tcW w:w="425" w:type="dxa"/>
            <w:tcBorders>
              <w:top w:val="single" w:sz="4" w:space="0" w:color="000000"/>
              <w:left w:val="single" w:sz="4" w:space="0" w:color="000000"/>
              <w:bottom w:val="single" w:sz="4" w:space="0" w:color="000000"/>
              <w:right w:val="single" w:sz="4" w:space="0" w:color="000000"/>
            </w:tcBorders>
            <w:vAlign w:val="center"/>
          </w:tcPr>
          <w:p w14:paraId="54DB771E" w14:textId="77777777" w:rsidR="006C0428" w:rsidRPr="0048625F" w:rsidRDefault="006C0428" w:rsidP="0048625F">
            <w:pPr>
              <w:widowControl/>
              <w:autoSpaceDE/>
              <w:autoSpaceDN/>
              <w:spacing w:line="259" w:lineRule="auto"/>
              <w:ind w:right="-7"/>
              <w:jc w:val="both"/>
              <w:rPr>
                <w:rFonts w:eastAsia="MS Mincho"/>
                <w:sz w:val="24"/>
                <w:szCs w:val="24"/>
                <w:highlight w:val="yellow"/>
                <w:lang w:eastAsia="pt-BR"/>
              </w:rPr>
            </w:pPr>
          </w:p>
        </w:tc>
        <w:tc>
          <w:tcPr>
            <w:tcW w:w="3686" w:type="dxa"/>
            <w:tcBorders>
              <w:top w:val="single" w:sz="4" w:space="0" w:color="000000"/>
              <w:left w:val="single" w:sz="4" w:space="0" w:color="000000"/>
              <w:bottom w:val="single" w:sz="4" w:space="0" w:color="000000"/>
              <w:right w:val="nil"/>
            </w:tcBorders>
            <w:vAlign w:val="center"/>
          </w:tcPr>
          <w:p w14:paraId="02758D5F" w14:textId="77777777" w:rsidR="006C0428" w:rsidRPr="0048625F" w:rsidRDefault="006C0428" w:rsidP="0048625F">
            <w:pPr>
              <w:widowControl/>
              <w:autoSpaceDE/>
              <w:autoSpaceDN/>
              <w:spacing w:line="259" w:lineRule="auto"/>
              <w:ind w:right="-7"/>
              <w:rPr>
                <w:rFonts w:eastAsia="MS Mincho"/>
                <w:sz w:val="24"/>
                <w:szCs w:val="24"/>
                <w:lang w:eastAsia="pt-BR"/>
              </w:rPr>
            </w:pPr>
            <w:r w:rsidRPr="0048625F">
              <w:rPr>
                <w:rFonts w:eastAsia="MS Mincho"/>
                <w:b/>
                <w:sz w:val="24"/>
                <w:szCs w:val="24"/>
                <w:lang w:eastAsia="pt-BR"/>
              </w:rPr>
              <w:t>PLANO DE ADESÃO</w:t>
            </w:r>
          </w:p>
        </w:tc>
        <w:tc>
          <w:tcPr>
            <w:tcW w:w="1701" w:type="dxa"/>
            <w:tcBorders>
              <w:top w:val="single" w:sz="4" w:space="0" w:color="000000"/>
              <w:left w:val="nil"/>
              <w:bottom w:val="single" w:sz="4" w:space="0" w:color="000000"/>
              <w:right w:val="single" w:sz="4" w:space="0" w:color="000000"/>
            </w:tcBorders>
            <w:vAlign w:val="center"/>
          </w:tcPr>
          <w:p w14:paraId="72BD3652" w14:textId="77777777" w:rsidR="006C0428" w:rsidRPr="0048625F" w:rsidRDefault="006C0428" w:rsidP="0048625F">
            <w:pPr>
              <w:widowControl/>
              <w:autoSpaceDE/>
              <w:autoSpaceDN/>
              <w:spacing w:line="259" w:lineRule="auto"/>
              <w:ind w:right="-7"/>
              <w:jc w:val="both"/>
              <w:rPr>
                <w:rFonts w:eastAsia="MS Mincho"/>
                <w:sz w:val="24"/>
                <w:szCs w:val="24"/>
                <w:lang w:eastAsia="pt-BR"/>
              </w:rPr>
            </w:pPr>
            <w:r w:rsidRPr="0048625F">
              <w:rPr>
                <w:rFonts w:eastAsia="MS Mincho"/>
                <w:b/>
                <w:sz w:val="24"/>
                <w:szCs w:val="24"/>
                <w:lang w:eastAsia="pt-BR"/>
              </w:rPr>
              <w:t xml:space="preserve">B:  </w:t>
            </w:r>
          </w:p>
        </w:tc>
        <w:tc>
          <w:tcPr>
            <w:tcW w:w="25" w:type="dxa"/>
            <w:tcBorders>
              <w:top w:val="single" w:sz="4" w:space="0" w:color="000000"/>
              <w:left w:val="single" w:sz="4" w:space="0" w:color="000000"/>
              <w:bottom w:val="single" w:sz="4" w:space="0" w:color="000000"/>
              <w:right w:val="nil"/>
            </w:tcBorders>
            <w:vAlign w:val="center"/>
          </w:tcPr>
          <w:p w14:paraId="5FD9EC90" w14:textId="77777777" w:rsidR="006C0428" w:rsidRPr="0048625F" w:rsidRDefault="006C0428" w:rsidP="0048625F">
            <w:pPr>
              <w:widowControl/>
              <w:autoSpaceDE/>
              <w:autoSpaceDN/>
              <w:spacing w:after="160" w:line="259" w:lineRule="auto"/>
              <w:ind w:right="-7"/>
              <w:jc w:val="both"/>
              <w:rPr>
                <w:rFonts w:eastAsia="MS Mincho"/>
                <w:sz w:val="24"/>
                <w:szCs w:val="24"/>
                <w:lang w:eastAsia="pt-BR"/>
              </w:rPr>
            </w:pPr>
          </w:p>
        </w:tc>
        <w:tc>
          <w:tcPr>
            <w:tcW w:w="3557" w:type="dxa"/>
            <w:tcBorders>
              <w:top w:val="single" w:sz="4" w:space="0" w:color="000000"/>
              <w:left w:val="nil"/>
              <w:bottom w:val="single" w:sz="4" w:space="0" w:color="000000"/>
              <w:right w:val="single" w:sz="4" w:space="0" w:color="000000"/>
            </w:tcBorders>
            <w:vAlign w:val="center"/>
          </w:tcPr>
          <w:p w14:paraId="46553C22" w14:textId="77777777" w:rsidR="006C0428" w:rsidRPr="0048625F" w:rsidRDefault="006C0428" w:rsidP="0048625F">
            <w:pPr>
              <w:widowControl/>
              <w:autoSpaceDE/>
              <w:autoSpaceDN/>
              <w:spacing w:line="259" w:lineRule="auto"/>
              <w:ind w:right="-7"/>
              <w:rPr>
                <w:rFonts w:eastAsia="MS Mincho"/>
                <w:sz w:val="24"/>
                <w:szCs w:val="24"/>
                <w:lang w:eastAsia="pt-BR"/>
              </w:rPr>
            </w:pPr>
            <w:r w:rsidRPr="0048625F">
              <w:rPr>
                <w:rFonts w:eastAsia="MS Mincho"/>
                <w:b/>
                <w:sz w:val="24"/>
                <w:szCs w:val="24"/>
                <w:lang w:eastAsia="pt-BR"/>
              </w:rPr>
              <w:t>R$ 135,00 (mensal)</w:t>
            </w:r>
          </w:p>
        </w:tc>
      </w:tr>
    </w:tbl>
    <w:p w14:paraId="06EDB642" w14:textId="77777777" w:rsidR="006C0428" w:rsidRPr="0048625F" w:rsidRDefault="006C0428" w:rsidP="0048625F">
      <w:pPr>
        <w:widowControl/>
        <w:autoSpaceDE/>
        <w:autoSpaceDN/>
        <w:ind w:right="-7"/>
        <w:jc w:val="both"/>
        <w:rPr>
          <w:rFonts w:eastAsia="MS Mincho"/>
          <w:sz w:val="24"/>
          <w:szCs w:val="24"/>
          <w:lang w:eastAsia="pt-BR"/>
        </w:rPr>
      </w:pPr>
      <w:r w:rsidRPr="0048625F">
        <w:rPr>
          <w:rFonts w:eastAsia="MS Mincho"/>
          <w:sz w:val="24"/>
          <w:szCs w:val="24"/>
          <w:lang w:eastAsia="pt-BR"/>
        </w:rPr>
        <w:t xml:space="preserve">A BNC poderá alterar ou reajustar os valores sem qualquer aviso prévio. Assim como apresentar uma nova tabela de cobrança. </w:t>
      </w:r>
    </w:p>
    <w:p w14:paraId="6875B706" w14:textId="77777777" w:rsidR="006C0428" w:rsidRPr="0048625F" w:rsidRDefault="006C0428" w:rsidP="0048625F">
      <w:pPr>
        <w:widowControl/>
        <w:autoSpaceDE/>
        <w:autoSpaceDN/>
        <w:spacing w:line="259" w:lineRule="auto"/>
        <w:ind w:right="-7"/>
        <w:jc w:val="both"/>
        <w:rPr>
          <w:rFonts w:eastAsia="MS Mincho"/>
          <w:sz w:val="24"/>
          <w:szCs w:val="24"/>
          <w:lang w:eastAsia="pt-BR"/>
        </w:rPr>
      </w:pPr>
      <w:r w:rsidRPr="0048625F">
        <w:rPr>
          <w:rFonts w:eastAsia="MS Mincho"/>
          <w:sz w:val="24"/>
          <w:szCs w:val="24"/>
          <w:lang w:eastAsia="pt-BR"/>
        </w:rPr>
        <w:t xml:space="preserve"> </w:t>
      </w:r>
    </w:p>
    <w:p w14:paraId="06FB521A" w14:textId="77777777" w:rsidR="006C0428" w:rsidRPr="0048625F" w:rsidRDefault="006C0428" w:rsidP="0048625F">
      <w:pPr>
        <w:widowControl/>
        <w:autoSpaceDE/>
        <w:autoSpaceDN/>
        <w:ind w:right="-7"/>
        <w:jc w:val="both"/>
        <w:rPr>
          <w:rFonts w:eastAsia="MS Mincho"/>
          <w:sz w:val="24"/>
          <w:szCs w:val="24"/>
          <w:lang w:eastAsia="pt-BR"/>
        </w:rPr>
      </w:pPr>
      <w:r w:rsidRPr="0048625F">
        <w:rPr>
          <w:rFonts w:eastAsia="MS Mincho"/>
          <w:b/>
          <w:sz w:val="24"/>
          <w:szCs w:val="24"/>
          <w:lang w:eastAsia="pt-BR"/>
        </w:rPr>
        <w:t>Plano de Adesão A,</w:t>
      </w:r>
      <w:r w:rsidRPr="0048625F">
        <w:rPr>
          <w:rFonts w:eastAsia="MS Mincho"/>
          <w:sz w:val="24"/>
          <w:szCs w:val="24"/>
          <w:lang w:eastAsia="pt-BR"/>
        </w:rPr>
        <w:t xml:space="preserve"> esse plano é exclusivamente para uma única participação. </w:t>
      </w:r>
    </w:p>
    <w:p w14:paraId="728958A7" w14:textId="77777777" w:rsidR="006C0428" w:rsidRPr="0048625F" w:rsidRDefault="006C0428" w:rsidP="0048625F">
      <w:pPr>
        <w:widowControl/>
        <w:autoSpaceDE/>
        <w:autoSpaceDN/>
        <w:spacing w:line="259" w:lineRule="auto"/>
        <w:ind w:right="-7"/>
        <w:jc w:val="both"/>
        <w:rPr>
          <w:rFonts w:eastAsia="MS Mincho"/>
          <w:sz w:val="24"/>
          <w:szCs w:val="24"/>
          <w:lang w:eastAsia="pt-BR"/>
        </w:rPr>
      </w:pPr>
      <w:r w:rsidRPr="0048625F">
        <w:rPr>
          <w:rFonts w:eastAsia="MS Mincho"/>
          <w:b/>
          <w:sz w:val="24"/>
          <w:szCs w:val="24"/>
          <w:lang w:eastAsia="pt-BR"/>
        </w:rPr>
        <w:t>Plano de Adesão B</w:t>
      </w:r>
      <w:r w:rsidRPr="0048625F">
        <w:rPr>
          <w:rFonts w:eastAsia="MS Mincho"/>
          <w:sz w:val="24"/>
          <w:szCs w:val="24"/>
          <w:lang w:eastAsia="pt-BR"/>
        </w:rPr>
        <w:t xml:space="preserve">, o respectivo contrato é mensal a contar da data da sua contratação. </w:t>
      </w:r>
    </w:p>
    <w:p w14:paraId="1A1AFB20" w14:textId="77777777" w:rsidR="006C0428" w:rsidRPr="0048625F" w:rsidRDefault="006C0428" w:rsidP="0048625F">
      <w:pPr>
        <w:widowControl/>
        <w:autoSpaceDE/>
        <w:autoSpaceDN/>
        <w:spacing w:line="259" w:lineRule="auto"/>
        <w:ind w:right="-7"/>
        <w:jc w:val="both"/>
        <w:rPr>
          <w:rFonts w:eastAsia="MS Mincho"/>
          <w:sz w:val="24"/>
          <w:szCs w:val="24"/>
          <w:lang w:eastAsia="pt-BR"/>
        </w:rPr>
      </w:pPr>
    </w:p>
    <w:p w14:paraId="1820C93A" w14:textId="77777777" w:rsidR="006C0428" w:rsidRPr="0048625F" w:rsidRDefault="006C0428" w:rsidP="0048625F">
      <w:pPr>
        <w:widowControl/>
        <w:tabs>
          <w:tab w:val="left" w:pos="6521"/>
        </w:tabs>
        <w:autoSpaceDE/>
        <w:autoSpaceDN/>
        <w:spacing w:line="239" w:lineRule="auto"/>
        <w:ind w:right="-7"/>
        <w:jc w:val="both"/>
        <w:rPr>
          <w:rFonts w:eastAsia="MS Mincho"/>
          <w:sz w:val="24"/>
          <w:szCs w:val="24"/>
          <w:lang w:eastAsia="pt-BR"/>
        </w:rPr>
      </w:pPr>
      <w:r w:rsidRPr="0048625F">
        <w:rPr>
          <w:rFonts w:eastAsia="MS Mincho"/>
          <w:b/>
          <w:sz w:val="24"/>
          <w:szCs w:val="24"/>
          <w:u w:val="single" w:color="000000"/>
          <w:lang w:eastAsia="pt-BR"/>
        </w:rPr>
        <w:t xml:space="preserve"> O não pagamento estará sujeito a multa de 2% e juros moratórios de 1% ao mês, assim como inscrição em</w:t>
      </w:r>
      <w:r w:rsidRPr="0048625F">
        <w:rPr>
          <w:rFonts w:eastAsia="MS Mincho"/>
          <w:b/>
          <w:sz w:val="24"/>
          <w:szCs w:val="24"/>
          <w:lang w:eastAsia="pt-BR"/>
        </w:rPr>
        <w:t xml:space="preserve"> </w:t>
      </w:r>
      <w:r w:rsidRPr="0048625F">
        <w:rPr>
          <w:rFonts w:eastAsia="MS Mincho"/>
          <w:b/>
          <w:sz w:val="24"/>
          <w:szCs w:val="24"/>
          <w:u w:val="single" w:color="000000"/>
          <w:lang w:eastAsia="pt-BR"/>
        </w:rPr>
        <w:t>serviços de proteção ao crédito (SPC/ SERASA e OUTRO) e cadastro dos inadimplentes da Bolsa Nacional</w:t>
      </w:r>
      <w:r w:rsidRPr="0048625F">
        <w:rPr>
          <w:rFonts w:eastAsia="MS Mincho"/>
          <w:b/>
          <w:sz w:val="24"/>
          <w:szCs w:val="24"/>
          <w:lang w:eastAsia="pt-BR"/>
        </w:rPr>
        <w:t xml:space="preserve"> </w:t>
      </w:r>
      <w:r w:rsidRPr="0048625F">
        <w:rPr>
          <w:rFonts w:eastAsia="MS Mincho"/>
          <w:b/>
          <w:sz w:val="24"/>
          <w:szCs w:val="24"/>
          <w:u w:val="single" w:color="000000"/>
          <w:lang w:eastAsia="pt-BR"/>
        </w:rPr>
        <w:t>de compra e ao automático cancelamento de sua Senha ou de Chave Eletrônica.</w:t>
      </w:r>
      <w:r w:rsidRPr="0048625F">
        <w:rPr>
          <w:rFonts w:eastAsia="MS Mincho"/>
          <w:b/>
          <w:sz w:val="24"/>
          <w:szCs w:val="24"/>
          <w:lang w:eastAsia="pt-BR"/>
        </w:rPr>
        <w:t xml:space="preserve">   </w:t>
      </w:r>
    </w:p>
    <w:p w14:paraId="3CD47E4D" w14:textId="77777777" w:rsidR="006C0428" w:rsidRPr="0048625F" w:rsidRDefault="006C0428" w:rsidP="0048625F">
      <w:pPr>
        <w:widowControl/>
        <w:autoSpaceDE/>
        <w:autoSpaceDN/>
        <w:spacing w:line="259" w:lineRule="auto"/>
        <w:ind w:right="-7"/>
        <w:jc w:val="both"/>
        <w:rPr>
          <w:rFonts w:eastAsia="MS Mincho"/>
          <w:b/>
          <w:sz w:val="24"/>
          <w:szCs w:val="24"/>
          <w:lang w:eastAsia="pt-BR"/>
        </w:rPr>
      </w:pPr>
    </w:p>
    <w:p w14:paraId="3EFE2DB5" w14:textId="77777777" w:rsidR="004F5AE9" w:rsidRPr="0048625F" w:rsidRDefault="004F5AE9" w:rsidP="0048625F">
      <w:pPr>
        <w:pStyle w:val="Corpodetexto"/>
        <w:spacing w:line="268" w:lineRule="auto"/>
        <w:ind w:right="-7"/>
        <w:jc w:val="both"/>
      </w:pPr>
      <w:r w:rsidRPr="0048625F">
        <w:t>Para o plano de adesão B ao termino do contrato o fornecedor poderá optar pela renovação e/ou outro</w:t>
      </w:r>
      <w:r w:rsidRPr="0048625F">
        <w:rPr>
          <w:spacing w:val="-50"/>
        </w:rPr>
        <w:t xml:space="preserve"> </w:t>
      </w:r>
      <w:r w:rsidRPr="0048625F">
        <w:t>plano.</w:t>
      </w:r>
    </w:p>
    <w:p w14:paraId="382C5B83" w14:textId="77777777" w:rsidR="004F5AE9" w:rsidRPr="0048625F" w:rsidRDefault="004F5AE9" w:rsidP="0048625F">
      <w:pPr>
        <w:widowControl/>
        <w:autoSpaceDE/>
        <w:autoSpaceDN/>
        <w:ind w:right="-7"/>
        <w:jc w:val="both"/>
        <w:rPr>
          <w:rFonts w:eastAsia="MS Mincho"/>
          <w:sz w:val="24"/>
          <w:szCs w:val="24"/>
          <w:lang w:eastAsia="pt-BR"/>
        </w:rPr>
      </w:pPr>
    </w:p>
    <w:p w14:paraId="18BF7381" w14:textId="77777777" w:rsidR="004F5AE9" w:rsidRPr="0048625F" w:rsidRDefault="004F5AE9" w:rsidP="0048625F">
      <w:pPr>
        <w:pStyle w:val="Corpodetexto"/>
        <w:spacing w:line="268" w:lineRule="auto"/>
        <w:ind w:right="-7"/>
        <w:jc w:val="both"/>
      </w:pPr>
      <w:r w:rsidRPr="0048625F">
        <w:t>Para</w:t>
      </w:r>
      <w:r w:rsidRPr="0048625F">
        <w:rPr>
          <w:spacing w:val="-1"/>
        </w:rPr>
        <w:t xml:space="preserve"> </w:t>
      </w:r>
      <w:r w:rsidRPr="0048625F">
        <w:t>o</w:t>
      </w:r>
      <w:r w:rsidRPr="0048625F">
        <w:rPr>
          <w:spacing w:val="-1"/>
        </w:rPr>
        <w:t xml:space="preserve"> </w:t>
      </w:r>
      <w:r w:rsidRPr="0048625F">
        <w:t>plano</w:t>
      </w:r>
      <w:r w:rsidRPr="0048625F">
        <w:rPr>
          <w:spacing w:val="-1"/>
        </w:rPr>
        <w:t xml:space="preserve"> </w:t>
      </w:r>
      <w:r w:rsidRPr="0048625F">
        <w:t>de</w:t>
      </w:r>
      <w:r w:rsidRPr="0048625F">
        <w:rPr>
          <w:spacing w:val="-13"/>
        </w:rPr>
        <w:t xml:space="preserve"> </w:t>
      </w:r>
      <w:r w:rsidRPr="0048625F">
        <w:t>Adesão</w:t>
      </w:r>
      <w:r w:rsidRPr="0048625F">
        <w:rPr>
          <w:spacing w:val="-12"/>
        </w:rPr>
        <w:t xml:space="preserve"> </w:t>
      </w:r>
      <w:r w:rsidRPr="0048625F">
        <w:t>A,</w:t>
      </w:r>
      <w:r w:rsidRPr="0048625F">
        <w:rPr>
          <w:spacing w:val="-1"/>
        </w:rPr>
        <w:t xml:space="preserve"> </w:t>
      </w:r>
      <w:r w:rsidRPr="0048625F">
        <w:t>após</w:t>
      </w:r>
      <w:r w:rsidRPr="0048625F">
        <w:rPr>
          <w:spacing w:val="-1"/>
        </w:rPr>
        <w:t xml:space="preserve"> </w:t>
      </w:r>
      <w:r w:rsidRPr="0048625F">
        <w:t>a</w:t>
      </w:r>
      <w:r w:rsidRPr="0048625F">
        <w:rPr>
          <w:spacing w:val="-1"/>
        </w:rPr>
        <w:t xml:space="preserve"> </w:t>
      </w:r>
      <w:r w:rsidRPr="0048625F">
        <w:t>fase</w:t>
      </w:r>
      <w:r w:rsidRPr="0048625F">
        <w:rPr>
          <w:spacing w:val="-1"/>
        </w:rPr>
        <w:t xml:space="preserve"> </w:t>
      </w:r>
      <w:r w:rsidRPr="0048625F">
        <w:t>de</w:t>
      </w:r>
      <w:r w:rsidRPr="0048625F">
        <w:rPr>
          <w:spacing w:val="-1"/>
        </w:rPr>
        <w:t xml:space="preserve"> </w:t>
      </w:r>
      <w:r w:rsidRPr="0048625F">
        <w:t>disputa,</w:t>
      </w:r>
      <w:r w:rsidRPr="0048625F">
        <w:rPr>
          <w:spacing w:val="-1"/>
        </w:rPr>
        <w:t xml:space="preserve"> </w:t>
      </w:r>
      <w:r w:rsidRPr="0048625F">
        <w:t>a</w:t>
      </w:r>
      <w:r w:rsidRPr="0048625F">
        <w:rPr>
          <w:spacing w:val="-1"/>
        </w:rPr>
        <w:t xml:space="preserve"> </w:t>
      </w:r>
      <w:r w:rsidRPr="0048625F">
        <w:t>cobrança é</w:t>
      </w:r>
      <w:r w:rsidRPr="0048625F">
        <w:rPr>
          <w:spacing w:val="-1"/>
        </w:rPr>
        <w:t xml:space="preserve"> </w:t>
      </w:r>
      <w:r w:rsidRPr="0048625F">
        <w:t>gerada</w:t>
      </w:r>
      <w:r w:rsidRPr="0048625F">
        <w:rPr>
          <w:spacing w:val="-1"/>
        </w:rPr>
        <w:t xml:space="preserve"> </w:t>
      </w:r>
      <w:r w:rsidRPr="0048625F">
        <w:t>com</w:t>
      </w:r>
      <w:r w:rsidRPr="0048625F">
        <w:rPr>
          <w:spacing w:val="-1"/>
        </w:rPr>
        <w:t xml:space="preserve"> </w:t>
      </w:r>
      <w:r w:rsidRPr="0048625F">
        <w:t>vencimento</w:t>
      </w:r>
      <w:r w:rsidRPr="0048625F">
        <w:rPr>
          <w:spacing w:val="-1"/>
        </w:rPr>
        <w:t xml:space="preserve"> </w:t>
      </w:r>
      <w:r w:rsidRPr="0048625F">
        <w:t>para</w:t>
      </w:r>
      <w:r w:rsidRPr="0048625F">
        <w:rPr>
          <w:spacing w:val="-1"/>
        </w:rPr>
        <w:t xml:space="preserve"> </w:t>
      </w:r>
      <w:r w:rsidRPr="0048625F">
        <w:t>o</w:t>
      </w:r>
      <w:r w:rsidRPr="0048625F">
        <w:rPr>
          <w:spacing w:val="-49"/>
        </w:rPr>
        <w:t xml:space="preserve"> </w:t>
      </w:r>
      <w:r w:rsidRPr="0048625F">
        <w:t>próximo dia útil.</w:t>
      </w:r>
    </w:p>
    <w:p w14:paraId="03BED736" w14:textId="77777777" w:rsidR="004F5AE9" w:rsidRPr="0048625F" w:rsidRDefault="004F5AE9" w:rsidP="0048625F">
      <w:pPr>
        <w:widowControl/>
        <w:autoSpaceDE/>
        <w:autoSpaceDN/>
        <w:ind w:right="-7"/>
        <w:jc w:val="both"/>
        <w:rPr>
          <w:rFonts w:eastAsia="MS Mincho"/>
          <w:sz w:val="24"/>
          <w:szCs w:val="24"/>
          <w:lang w:eastAsia="pt-BR"/>
        </w:rPr>
      </w:pPr>
    </w:p>
    <w:p w14:paraId="4B52E0B3" w14:textId="77777777" w:rsidR="006C0428" w:rsidRPr="0048625F" w:rsidRDefault="006C0428" w:rsidP="0048625F">
      <w:pPr>
        <w:widowControl/>
        <w:autoSpaceDE/>
        <w:autoSpaceDN/>
        <w:ind w:right="-7"/>
        <w:jc w:val="both"/>
        <w:rPr>
          <w:rFonts w:eastAsia="MS Mincho"/>
          <w:sz w:val="24"/>
          <w:szCs w:val="24"/>
          <w:lang w:eastAsia="pt-BR"/>
        </w:rPr>
      </w:pPr>
      <w:r w:rsidRPr="0048625F">
        <w:rPr>
          <w:rFonts w:eastAsia="MS Mincho"/>
          <w:sz w:val="24"/>
          <w:szCs w:val="24"/>
          <w:lang w:eastAsia="pt-BR"/>
        </w:rPr>
        <w:t xml:space="preserve">A liberação do sistema mediante a transferência bancária, se dará através do envio do comprovante para o e-mail </w:t>
      </w:r>
      <w:r w:rsidRPr="0048625F">
        <w:rPr>
          <w:rFonts w:eastAsia="MS Mincho"/>
          <w:color w:val="0000FF"/>
          <w:sz w:val="24"/>
          <w:szCs w:val="24"/>
          <w:u w:val="single" w:color="0000FF"/>
          <w:lang w:eastAsia="pt-BR"/>
        </w:rPr>
        <w:t>financeiro@bnc.org.br</w:t>
      </w:r>
      <w:r w:rsidRPr="0048625F">
        <w:rPr>
          <w:rFonts w:eastAsia="MS Mincho"/>
          <w:sz w:val="24"/>
          <w:szCs w:val="24"/>
          <w:lang w:eastAsia="pt-BR"/>
        </w:rPr>
        <w:t xml:space="preserve">. A liberação irá ocorrer em até 24 horas.   </w:t>
      </w:r>
    </w:p>
    <w:p w14:paraId="458301B4" w14:textId="77777777" w:rsidR="00D2315E" w:rsidRPr="0048625F" w:rsidRDefault="00D2315E" w:rsidP="0048625F">
      <w:pPr>
        <w:widowControl/>
        <w:autoSpaceDE/>
        <w:autoSpaceDN/>
        <w:ind w:right="-7"/>
        <w:jc w:val="both"/>
        <w:rPr>
          <w:rFonts w:eastAsia="MS Mincho"/>
          <w:sz w:val="24"/>
          <w:szCs w:val="24"/>
          <w:lang w:eastAsia="pt-BR"/>
        </w:rPr>
      </w:pPr>
    </w:p>
    <w:p w14:paraId="4DE52597" w14:textId="77777777" w:rsidR="006C0428" w:rsidRPr="0048625F" w:rsidRDefault="006C0428" w:rsidP="0048625F">
      <w:pPr>
        <w:widowControl/>
        <w:autoSpaceDE/>
        <w:autoSpaceDN/>
        <w:ind w:right="-7"/>
        <w:jc w:val="both"/>
        <w:rPr>
          <w:rFonts w:eastAsia="MS Mincho"/>
          <w:sz w:val="24"/>
          <w:szCs w:val="24"/>
          <w:lang w:eastAsia="pt-BR"/>
        </w:rPr>
      </w:pPr>
      <w:r w:rsidRPr="0048625F">
        <w:rPr>
          <w:rFonts w:eastAsia="MS Mincho"/>
          <w:sz w:val="24"/>
          <w:szCs w:val="24"/>
          <w:lang w:eastAsia="pt-BR"/>
        </w:rPr>
        <w:t xml:space="preserve">Para que a liberação ocorra também será necessário a documentação estar anexada ao sistema, com reconhecimento de firma e procurações (se for o caso).  E o envio dos originais no prazo de 10 dias a contar da data da assinatura. </w:t>
      </w:r>
    </w:p>
    <w:p w14:paraId="6ADFEB78" w14:textId="77777777" w:rsidR="006C0428" w:rsidRPr="0048625F" w:rsidRDefault="006C0428" w:rsidP="0048625F">
      <w:pPr>
        <w:widowControl/>
        <w:autoSpaceDE/>
        <w:autoSpaceDN/>
        <w:ind w:right="-7"/>
        <w:jc w:val="both"/>
        <w:rPr>
          <w:rFonts w:eastAsia="MS Mincho"/>
          <w:sz w:val="24"/>
          <w:szCs w:val="24"/>
          <w:lang w:eastAsia="pt-BR"/>
        </w:rPr>
      </w:pPr>
      <w:r w:rsidRPr="0048625F">
        <w:rPr>
          <w:rFonts w:eastAsia="MS Mincho"/>
          <w:sz w:val="24"/>
          <w:szCs w:val="24"/>
          <w:lang w:eastAsia="pt-BR"/>
        </w:rPr>
        <w:t xml:space="preserve">Nenhum documento vencido ou com autenticação com data superior a 6 (seis) meses será aceita.   </w:t>
      </w:r>
    </w:p>
    <w:p w14:paraId="2B593DBA" w14:textId="77777777" w:rsidR="006C0428" w:rsidRPr="0048625F" w:rsidRDefault="006C0428" w:rsidP="0048625F">
      <w:pPr>
        <w:widowControl/>
        <w:tabs>
          <w:tab w:val="center" w:pos="1430"/>
        </w:tabs>
        <w:autoSpaceDE/>
        <w:autoSpaceDN/>
        <w:ind w:right="-7"/>
        <w:jc w:val="both"/>
        <w:rPr>
          <w:rFonts w:eastAsia="MS Mincho"/>
          <w:sz w:val="24"/>
          <w:szCs w:val="24"/>
          <w:lang w:eastAsia="pt-BR"/>
        </w:rPr>
      </w:pPr>
    </w:p>
    <w:p w14:paraId="19A1C80A" w14:textId="77777777" w:rsidR="006C0428" w:rsidRPr="0048625F" w:rsidRDefault="006C0428" w:rsidP="0048625F">
      <w:pPr>
        <w:widowControl/>
        <w:autoSpaceDE/>
        <w:autoSpaceDN/>
        <w:ind w:right="-7"/>
        <w:jc w:val="both"/>
        <w:rPr>
          <w:rFonts w:eastAsia="MS Mincho"/>
          <w:sz w:val="24"/>
          <w:szCs w:val="24"/>
          <w:lang w:eastAsia="pt-BR"/>
        </w:rPr>
      </w:pPr>
      <w:r w:rsidRPr="0048625F">
        <w:rPr>
          <w:rFonts w:eastAsia="MS Mincho"/>
          <w:sz w:val="24"/>
          <w:szCs w:val="24"/>
          <w:lang w:eastAsia="pt-BR"/>
        </w:rPr>
        <w:t>Local e data: ___________________________/_______ de _____________ 20_____.</w:t>
      </w:r>
    </w:p>
    <w:p w14:paraId="6E83D556" w14:textId="77777777" w:rsidR="006C0428" w:rsidRPr="0048625F" w:rsidRDefault="006C0428" w:rsidP="0048625F">
      <w:pPr>
        <w:widowControl/>
        <w:tabs>
          <w:tab w:val="center" w:pos="1430"/>
        </w:tabs>
        <w:autoSpaceDE/>
        <w:autoSpaceDN/>
        <w:ind w:right="-7"/>
        <w:jc w:val="both"/>
        <w:rPr>
          <w:rFonts w:eastAsia="MS Mincho"/>
          <w:sz w:val="24"/>
          <w:szCs w:val="24"/>
          <w:lang w:eastAsia="pt-BR"/>
        </w:rPr>
      </w:pPr>
      <w:r w:rsidRPr="0048625F">
        <w:rPr>
          <w:rFonts w:eastAsia="MS Mincho"/>
          <w:sz w:val="24"/>
          <w:szCs w:val="24"/>
          <w:lang w:eastAsia="pt-BR"/>
        </w:rPr>
        <w:tab/>
        <w:t xml:space="preserve"> </w:t>
      </w:r>
    </w:p>
    <w:p w14:paraId="529C3CCD" w14:textId="77777777" w:rsidR="006C0428" w:rsidRPr="0048625F" w:rsidRDefault="006C0428" w:rsidP="0048625F">
      <w:pPr>
        <w:widowControl/>
        <w:tabs>
          <w:tab w:val="center" w:pos="1430"/>
        </w:tabs>
        <w:autoSpaceDE/>
        <w:autoSpaceDN/>
        <w:ind w:right="-7"/>
        <w:jc w:val="both"/>
        <w:rPr>
          <w:rFonts w:eastAsia="MS Mincho"/>
          <w:sz w:val="24"/>
          <w:szCs w:val="24"/>
          <w:lang w:eastAsia="pt-BR"/>
        </w:rPr>
      </w:pPr>
    </w:p>
    <w:p w14:paraId="4ED5685A" w14:textId="77777777" w:rsidR="006C0428" w:rsidRPr="0048625F" w:rsidRDefault="006C0428" w:rsidP="0048625F">
      <w:pPr>
        <w:widowControl/>
        <w:autoSpaceDE/>
        <w:autoSpaceDN/>
        <w:spacing w:line="259" w:lineRule="auto"/>
        <w:ind w:right="-7"/>
        <w:jc w:val="both"/>
        <w:rPr>
          <w:rFonts w:eastAsia="MS Mincho"/>
          <w:sz w:val="24"/>
          <w:szCs w:val="24"/>
          <w:lang w:eastAsia="pt-BR"/>
        </w:rPr>
      </w:pPr>
      <w:r w:rsidRPr="0048625F">
        <w:rPr>
          <w:rFonts w:eastAsia="MS Mincho"/>
          <w:sz w:val="24"/>
          <w:szCs w:val="24"/>
          <w:lang w:eastAsia="pt-BR"/>
        </w:rPr>
        <w:t xml:space="preserve">________________________________________________________________________________ </w:t>
      </w:r>
    </w:p>
    <w:p w14:paraId="6C112367" w14:textId="77777777" w:rsidR="006C0428" w:rsidRPr="0048625F" w:rsidRDefault="006C0428" w:rsidP="0048625F">
      <w:pPr>
        <w:keepNext/>
        <w:keepLines/>
        <w:widowControl/>
        <w:autoSpaceDE/>
        <w:autoSpaceDN/>
        <w:spacing w:before="480"/>
        <w:ind w:right="-7"/>
        <w:jc w:val="both"/>
        <w:outlineLvl w:val="0"/>
        <w:rPr>
          <w:rFonts w:eastAsia="MS Gothic"/>
          <w:bCs/>
          <w:sz w:val="24"/>
          <w:szCs w:val="24"/>
          <w:lang w:eastAsia="pt-BR"/>
        </w:rPr>
      </w:pPr>
      <w:r w:rsidRPr="0048625F">
        <w:rPr>
          <w:rFonts w:eastAsia="MS Gothic"/>
          <w:b/>
          <w:bCs/>
          <w:sz w:val="24"/>
          <w:szCs w:val="24"/>
          <w:lang w:eastAsia="pt-BR"/>
        </w:rPr>
        <w:t>Representante Legal: (Assinaturas autorizadas com firma reconhecida em cartório por verdadeiro)</w:t>
      </w:r>
      <w:r w:rsidRPr="0048625F">
        <w:rPr>
          <w:rFonts w:eastAsia="MS Gothic"/>
          <w:bCs/>
          <w:sz w:val="24"/>
          <w:szCs w:val="24"/>
          <w:lang w:eastAsia="pt-BR"/>
        </w:rPr>
        <w:t xml:space="preserve"> </w:t>
      </w:r>
    </w:p>
    <w:p w14:paraId="68881708" w14:textId="77777777" w:rsidR="00320D8B" w:rsidRPr="0048625F" w:rsidRDefault="00320D8B" w:rsidP="0048625F">
      <w:pPr>
        <w:pStyle w:val="Corpodetexto"/>
        <w:spacing w:before="9"/>
        <w:ind w:right="-7"/>
        <w:rPr>
          <w:b/>
        </w:rPr>
      </w:pPr>
    </w:p>
    <w:p w14:paraId="47E88E68" w14:textId="77777777" w:rsidR="006C0428" w:rsidRPr="0048625F" w:rsidRDefault="006C0428" w:rsidP="0048625F">
      <w:pPr>
        <w:spacing w:before="90"/>
        <w:ind w:right="-7"/>
        <w:jc w:val="center"/>
        <w:rPr>
          <w:b/>
          <w:sz w:val="24"/>
          <w:szCs w:val="24"/>
        </w:rPr>
      </w:pPr>
    </w:p>
    <w:p w14:paraId="3FAC1954" w14:textId="77777777" w:rsidR="006C0428" w:rsidRPr="0048625F" w:rsidRDefault="006C0428" w:rsidP="0048625F">
      <w:pPr>
        <w:spacing w:before="90"/>
        <w:ind w:right="-7"/>
        <w:jc w:val="center"/>
        <w:rPr>
          <w:b/>
          <w:sz w:val="24"/>
          <w:szCs w:val="24"/>
        </w:rPr>
      </w:pPr>
    </w:p>
    <w:p w14:paraId="4854746C" w14:textId="77777777" w:rsidR="006C0428" w:rsidRPr="0048625F" w:rsidRDefault="006C0428" w:rsidP="0048625F">
      <w:pPr>
        <w:spacing w:before="90"/>
        <w:ind w:right="-7"/>
        <w:jc w:val="center"/>
        <w:rPr>
          <w:b/>
          <w:sz w:val="24"/>
          <w:szCs w:val="24"/>
        </w:rPr>
      </w:pPr>
    </w:p>
    <w:p w14:paraId="6B0322F5" w14:textId="77777777" w:rsidR="006C0428" w:rsidRPr="0048625F" w:rsidRDefault="006C0428" w:rsidP="0048625F">
      <w:pPr>
        <w:spacing w:before="90"/>
        <w:ind w:right="-7"/>
        <w:jc w:val="center"/>
        <w:rPr>
          <w:b/>
          <w:sz w:val="24"/>
          <w:szCs w:val="24"/>
        </w:rPr>
      </w:pPr>
    </w:p>
    <w:p w14:paraId="7260F508" w14:textId="77777777" w:rsidR="006C0428" w:rsidRPr="0048625F" w:rsidRDefault="006C0428" w:rsidP="0048625F">
      <w:pPr>
        <w:spacing w:before="90"/>
        <w:ind w:right="-7"/>
        <w:jc w:val="center"/>
        <w:rPr>
          <w:b/>
          <w:sz w:val="24"/>
          <w:szCs w:val="24"/>
        </w:rPr>
      </w:pPr>
    </w:p>
    <w:p w14:paraId="0CA520A1" w14:textId="77777777" w:rsidR="006C0428" w:rsidRPr="0048625F" w:rsidRDefault="006C0428" w:rsidP="0048625F">
      <w:pPr>
        <w:spacing w:before="90"/>
        <w:ind w:right="-7"/>
        <w:jc w:val="center"/>
        <w:rPr>
          <w:b/>
          <w:sz w:val="24"/>
          <w:szCs w:val="24"/>
        </w:rPr>
      </w:pPr>
    </w:p>
    <w:p w14:paraId="35E1898B" w14:textId="77777777" w:rsidR="006C0428" w:rsidRPr="0048625F" w:rsidRDefault="006C0428" w:rsidP="0048625F">
      <w:pPr>
        <w:spacing w:before="90"/>
        <w:ind w:right="-7"/>
        <w:jc w:val="center"/>
        <w:rPr>
          <w:b/>
          <w:sz w:val="24"/>
          <w:szCs w:val="24"/>
        </w:rPr>
      </w:pPr>
    </w:p>
    <w:p w14:paraId="28667729" w14:textId="77777777" w:rsidR="006C0428" w:rsidRPr="0048625F" w:rsidRDefault="006C0428" w:rsidP="0048625F">
      <w:pPr>
        <w:spacing w:before="90"/>
        <w:ind w:right="-7"/>
        <w:jc w:val="center"/>
        <w:rPr>
          <w:b/>
          <w:sz w:val="24"/>
          <w:szCs w:val="24"/>
        </w:rPr>
      </w:pPr>
    </w:p>
    <w:p w14:paraId="7DF61551" w14:textId="77777777" w:rsidR="006C0428" w:rsidRPr="0048625F" w:rsidRDefault="006C0428" w:rsidP="0048625F">
      <w:pPr>
        <w:spacing w:before="90"/>
        <w:ind w:right="-7"/>
        <w:jc w:val="center"/>
        <w:rPr>
          <w:b/>
          <w:sz w:val="24"/>
          <w:szCs w:val="24"/>
        </w:rPr>
      </w:pPr>
    </w:p>
    <w:p w14:paraId="649CB1D2" w14:textId="77777777" w:rsidR="006C0428" w:rsidRPr="0048625F" w:rsidRDefault="006C0428" w:rsidP="0048625F">
      <w:pPr>
        <w:spacing w:before="90"/>
        <w:ind w:right="-7"/>
        <w:jc w:val="center"/>
        <w:rPr>
          <w:b/>
          <w:sz w:val="24"/>
          <w:szCs w:val="24"/>
        </w:rPr>
      </w:pPr>
    </w:p>
    <w:p w14:paraId="6A5EA69E" w14:textId="77777777" w:rsidR="006C0428" w:rsidRPr="0048625F" w:rsidRDefault="006C0428" w:rsidP="0048625F">
      <w:pPr>
        <w:spacing w:before="90"/>
        <w:ind w:right="-7"/>
        <w:jc w:val="center"/>
        <w:rPr>
          <w:b/>
          <w:sz w:val="24"/>
          <w:szCs w:val="24"/>
        </w:rPr>
      </w:pPr>
    </w:p>
    <w:p w14:paraId="4C2AF9BA" w14:textId="77777777" w:rsidR="006C0428" w:rsidRPr="0048625F" w:rsidRDefault="006C0428" w:rsidP="0048625F">
      <w:pPr>
        <w:spacing w:before="90"/>
        <w:ind w:right="-7"/>
        <w:jc w:val="center"/>
        <w:rPr>
          <w:b/>
          <w:sz w:val="24"/>
          <w:szCs w:val="24"/>
        </w:rPr>
      </w:pPr>
    </w:p>
    <w:p w14:paraId="27BB37DA" w14:textId="77777777" w:rsidR="006C0428" w:rsidRPr="0048625F" w:rsidRDefault="006C0428" w:rsidP="0048625F">
      <w:pPr>
        <w:spacing w:before="90"/>
        <w:ind w:right="-7"/>
        <w:jc w:val="center"/>
        <w:rPr>
          <w:b/>
          <w:sz w:val="24"/>
          <w:szCs w:val="24"/>
        </w:rPr>
      </w:pPr>
    </w:p>
    <w:p w14:paraId="545A7385" w14:textId="77777777" w:rsidR="006C0428" w:rsidRPr="0048625F" w:rsidRDefault="006C0428" w:rsidP="0048625F">
      <w:pPr>
        <w:spacing w:before="90"/>
        <w:ind w:right="-7"/>
        <w:jc w:val="center"/>
        <w:rPr>
          <w:b/>
          <w:sz w:val="24"/>
          <w:szCs w:val="24"/>
        </w:rPr>
      </w:pPr>
    </w:p>
    <w:p w14:paraId="2D0EA08A" w14:textId="77777777" w:rsidR="006C0428" w:rsidRPr="0048625F" w:rsidRDefault="006C0428" w:rsidP="0048625F">
      <w:pPr>
        <w:spacing w:before="90"/>
        <w:ind w:right="-7"/>
        <w:jc w:val="center"/>
        <w:rPr>
          <w:b/>
          <w:sz w:val="24"/>
          <w:szCs w:val="24"/>
        </w:rPr>
      </w:pPr>
    </w:p>
    <w:p w14:paraId="2531A534" w14:textId="77777777" w:rsidR="006C0428" w:rsidRPr="0048625F" w:rsidRDefault="006C0428" w:rsidP="0048625F">
      <w:pPr>
        <w:spacing w:before="90"/>
        <w:ind w:right="-7"/>
        <w:jc w:val="center"/>
        <w:rPr>
          <w:b/>
          <w:sz w:val="24"/>
          <w:szCs w:val="24"/>
        </w:rPr>
      </w:pPr>
    </w:p>
    <w:p w14:paraId="7C9B71E9" w14:textId="77777777" w:rsidR="006C0428" w:rsidRPr="0048625F" w:rsidRDefault="006C0428" w:rsidP="0048625F">
      <w:pPr>
        <w:spacing w:before="90"/>
        <w:ind w:right="-7"/>
        <w:jc w:val="center"/>
        <w:rPr>
          <w:b/>
          <w:sz w:val="24"/>
          <w:szCs w:val="24"/>
        </w:rPr>
      </w:pPr>
    </w:p>
    <w:p w14:paraId="726DF66C" w14:textId="77777777" w:rsidR="006C0428" w:rsidRPr="0048625F" w:rsidRDefault="006C0428" w:rsidP="0048625F">
      <w:pPr>
        <w:spacing w:before="90"/>
        <w:ind w:right="-7"/>
        <w:jc w:val="center"/>
        <w:rPr>
          <w:b/>
          <w:sz w:val="24"/>
          <w:szCs w:val="24"/>
        </w:rPr>
      </w:pPr>
    </w:p>
    <w:p w14:paraId="5125557D" w14:textId="77777777" w:rsidR="000909C3" w:rsidRPr="0048625F" w:rsidRDefault="000909C3" w:rsidP="0048625F">
      <w:pPr>
        <w:spacing w:before="90"/>
        <w:ind w:right="-7"/>
        <w:jc w:val="center"/>
        <w:rPr>
          <w:b/>
          <w:sz w:val="24"/>
          <w:szCs w:val="24"/>
        </w:rPr>
      </w:pPr>
    </w:p>
    <w:p w14:paraId="532CC1E1" w14:textId="77777777" w:rsidR="006C0428" w:rsidRPr="0048625F" w:rsidRDefault="006C0428" w:rsidP="0048625F">
      <w:pPr>
        <w:spacing w:before="90"/>
        <w:ind w:right="-7"/>
        <w:jc w:val="center"/>
        <w:rPr>
          <w:b/>
          <w:sz w:val="24"/>
          <w:szCs w:val="24"/>
        </w:rPr>
      </w:pPr>
    </w:p>
    <w:p w14:paraId="7716BCD0" w14:textId="77777777" w:rsidR="00320D8B" w:rsidRPr="0048625F" w:rsidRDefault="00320D8B" w:rsidP="0048625F">
      <w:pPr>
        <w:pStyle w:val="Corpodetexto"/>
        <w:spacing w:before="7"/>
        <w:ind w:right="-7"/>
        <w:rPr>
          <w:b/>
        </w:rPr>
      </w:pPr>
    </w:p>
    <w:p w14:paraId="3E5673DE" w14:textId="5774486A" w:rsidR="00320D8B" w:rsidRPr="0048625F" w:rsidRDefault="00C11C96" w:rsidP="0048625F">
      <w:pPr>
        <w:pStyle w:val="Corpodetexto"/>
        <w:ind w:right="-7"/>
        <w:jc w:val="center"/>
        <w:rPr>
          <w:b/>
        </w:rPr>
      </w:pPr>
      <w:r w:rsidRPr="0048625F">
        <w:rPr>
          <w:b/>
        </w:rPr>
        <w:t>ANEXO VII</w:t>
      </w:r>
      <w:r w:rsidR="00751C82" w:rsidRPr="0048625F">
        <w:rPr>
          <w:b/>
        </w:rPr>
        <w:t>- DECLARAÇÕES UNIFICADAS</w:t>
      </w:r>
    </w:p>
    <w:p w14:paraId="230AFCB3" w14:textId="76945868" w:rsidR="00751C82" w:rsidRPr="0048625F" w:rsidRDefault="00751C82" w:rsidP="0048625F">
      <w:pPr>
        <w:pStyle w:val="Corpodetexto"/>
        <w:ind w:right="-7"/>
        <w:jc w:val="center"/>
        <w:rPr>
          <w:bCs/>
        </w:rPr>
      </w:pPr>
      <w:r w:rsidRPr="0048625F">
        <w:rPr>
          <w:bCs/>
        </w:rPr>
        <w:t>(modelo)</w:t>
      </w:r>
    </w:p>
    <w:p w14:paraId="15A7F2AE" w14:textId="77777777" w:rsidR="00320D8B" w:rsidRPr="0048625F" w:rsidRDefault="00320D8B" w:rsidP="0048625F">
      <w:pPr>
        <w:pStyle w:val="Corpodetexto"/>
        <w:spacing w:before="6"/>
        <w:ind w:right="-7"/>
        <w:rPr>
          <w:bCs/>
          <w:i/>
        </w:rPr>
      </w:pPr>
    </w:p>
    <w:p w14:paraId="6715A752" w14:textId="792ADD5A" w:rsidR="00320D8B" w:rsidRPr="0048625F" w:rsidRDefault="00A07ED4" w:rsidP="0048625F">
      <w:pPr>
        <w:spacing w:before="90"/>
        <w:ind w:right="-7"/>
        <w:rPr>
          <w:b/>
          <w:sz w:val="24"/>
          <w:szCs w:val="24"/>
        </w:rPr>
      </w:pPr>
      <w:r w:rsidRPr="0048625F">
        <w:rPr>
          <w:b/>
          <w:sz w:val="24"/>
          <w:szCs w:val="24"/>
        </w:rPr>
        <w:t xml:space="preserve">PREGÃO ELETRÔNICO Nº </w:t>
      </w:r>
      <w:r w:rsidR="0033383B">
        <w:rPr>
          <w:b/>
          <w:sz w:val="24"/>
          <w:szCs w:val="24"/>
        </w:rPr>
        <w:t>000/2026</w:t>
      </w:r>
    </w:p>
    <w:p w14:paraId="44C0D1C6" w14:textId="77777777" w:rsidR="00320D8B" w:rsidRPr="0048625F" w:rsidRDefault="00320D8B" w:rsidP="0048625F">
      <w:pPr>
        <w:pStyle w:val="Corpodetexto"/>
        <w:spacing w:before="5"/>
        <w:ind w:right="-7"/>
        <w:rPr>
          <w:b/>
        </w:rPr>
      </w:pPr>
    </w:p>
    <w:p w14:paraId="70B54891" w14:textId="77777777" w:rsidR="00751C82" w:rsidRPr="0048625F" w:rsidRDefault="00751C82" w:rsidP="0048625F">
      <w:pPr>
        <w:ind w:right="-7"/>
        <w:rPr>
          <w:b/>
          <w:bCs/>
          <w:sz w:val="24"/>
          <w:szCs w:val="24"/>
          <w:u w:val="single"/>
        </w:rPr>
      </w:pPr>
      <w:r w:rsidRPr="0048625F">
        <w:rPr>
          <w:b/>
          <w:bCs/>
          <w:sz w:val="24"/>
          <w:szCs w:val="24"/>
        </w:rPr>
        <w:t>1.</w:t>
      </w:r>
      <w:r w:rsidRPr="0048625F">
        <w:rPr>
          <w:b/>
          <w:bCs/>
          <w:sz w:val="24"/>
          <w:szCs w:val="24"/>
        </w:rPr>
        <w:tab/>
      </w:r>
      <w:r w:rsidRPr="0048625F">
        <w:rPr>
          <w:b/>
          <w:bCs/>
          <w:sz w:val="24"/>
          <w:szCs w:val="24"/>
          <w:u w:val="single"/>
        </w:rPr>
        <w:t>DADOS DA EMPRESA</w:t>
      </w:r>
    </w:p>
    <w:tbl>
      <w:tblPr>
        <w:tblW w:w="0" w:type="auto"/>
        <w:jc w:val="center"/>
        <w:tblBorders>
          <w:top w:val="single" w:sz="2" w:space="0" w:color="000000"/>
          <w:left w:val="single" w:sz="2" w:space="0" w:color="000000"/>
          <w:bottom w:val="single" w:sz="2" w:space="0" w:color="000000"/>
          <w:right w:val="single" w:sz="2" w:space="0" w:color="000000"/>
        </w:tblBorders>
        <w:tblLayout w:type="fixed"/>
        <w:tblCellMar>
          <w:left w:w="10" w:type="dxa"/>
          <w:right w:w="10" w:type="dxa"/>
        </w:tblCellMar>
        <w:tblLook w:val="04A0" w:firstRow="1" w:lastRow="0" w:firstColumn="1" w:lastColumn="0" w:noHBand="0" w:noVBand="1"/>
      </w:tblPr>
      <w:tblGrid>
        <w:gridCol w:w="4253"/>
        <w:gridCol w:w="4387"/>
      </w:tblGrid>
      <w:tr w:rsidR="00751C82" w:rsidRPr="0048625F" w14:paraId="2A83E7E2" w14:textId="77777777" w:rsidTr="00732CA9">
        <w:trPr>
          <w:trHeight w:val="383"/>
          <w:jc w:val="center"/>
        </w:trPr>
        <w:tc>
          <w:tcPr>
            <w:tcW w:w="8640" w:type="dxa"/>
            <w:gridSpan w:val="2"/>
            <w:tcBorders>
              <w:top w:val="single" w:sz="2" w:space="0" w:color="000000"/>
              <w:left w:val="single" w:sz="2" w:space="0" w:color="000000"/>
              <w:bottom w:val="single" w:sz="2" w:space="0" w:color="000000"/>
              <w:right w:val="single" w:sz="2" w:space="0" w:color="000000"/>
            </w:tcBorders>
            <w:hideMark/>
          </w:tcPr>
          <w:p w14:paraId="75ADE054" w14:textId="77777777" w:rsidR="00751C82" w:rsidRPr="0048625F" w:rsidRDefault="00751C82" w:rsidP="0048625F">
            <w:pPr>
              <w:ind w:right="-7"/>
              <w:rPr>
                <w:b/>
                <w:bCs/>
                <w:sz w:val="24"/>
                <w:szCs w:val="24"/>
              </w:rPr>
            </w:pPr>
            <w:r w:rsidRPr="0048625F">
              <w:rPr>
                <w:b/>
                <w:bCs/>
                <w:sz w:val="24"/>
                <w:szCs w:val="24"/>
              </w:rPr>
              <w:t>Razão Social:</w:t>
            </w:r>
          </w:p>
        </w:tc>
      </w:tr>
      <w:tr w:rsidR="00751C82" w:rsidRPr="0048625F" w14:paraId="056C14DE" w14:textId="77777777" w:rsidTr="00732CA9">
        <w:trPr>
          <w:trHeight w:val="383"/>
          <w:jc w:val="center"/>
        </w:trPr>
        <w:tc>
          <w:tcPr>
            <w:tcW w:w="8640" w:type="dxa"/>
            <w:gridSpan w:val="2"/>
            <w:tcBorders>
              <w:top w:val="single" w:sz="2" w:space="0" w:color="000000"/>
              <w:left w:val="single" w:sz="2" w:space="0" w:color="000000"/>
              <w:bottom w:val="single" w:sz="2" w:space="0" w:color="000000"/>
              <w:right w:val="single" w:sz="2" w:space="0" w:color="000000"/>
            </w:tcBorders>
            <w:hideMark/>
          </w:tcPr>
          <w:p w14:paraId="21639C33" w14:textId="77777777" w:rsidR="00751C82" w:rsidRPr="0048625F" w:rsidRDefault="00751C82" w:rsidP="0048625F">
            <w:pPr>
              <w:ind w:right="-7"/>
              <w:rPr>
                <w:b/>
                <w:bCs/>
                <w:sz w:val="24"/>
                <w:szCs w:val="24"/>
              </w:rPr>
            </w:pPr>
            <w:r w:rsidRPr="0048625F">
              <w:rPr>
                <w:b/>
                <w:bCs/>
                <w:sz w:val="24"/>
                <w:szCs w:val="24"/>
              </w:rPr>
              <w:t>Nome Fantasia:</w:t>
            </w:r>
          </w:p>
        </w:tc>
      </w:tr>
      <w:tr w:rsidR="00751C82" w:rsidRPr="0048625F" w14:paraId="134F953F" w14:textId="77777777" w:rsidTr="00732CA9">
        <w:trPr>
          <w:trHeight w:val="381"/>
          <w:jc w:val="center"/>
        </w:trPr>
        <w:tc>
          <w:tcPr>
            <w:tcW w:w="4253" w:type="dxa"/>
            <w:tcBorders>
              <w:top w:val="single" w:sz="2" w:space="0" w:color="000000"/>
              <w:left w:val="single" w:sz="2" w:space="0" w:color="000000"/>
              <w:bottom w:val="single" w:sz="2" w:space="0" w:color="000000"/>
              <w:right w:val="single" w:sz="2" w:space="0" w:color="000000"/>
            </w:tcBorders>
            <w:hideMark/>
          </w:tcPr>
          <w:p w14:paraId="1E692EF0" w14:textId="77777777" w:rsidR="00751C82" w:rsidRPr="0048625F" w:rsidRDefault="00751C82" w:rsidP="0048625F">
            <w:pPr>
              <w:ind w:right="-7"/>
              <w:rPr>
                <w:b/>
                <w:bCs/>
                <w:sz w:val="24"/>
                <w:szCs w:val="24"/>
              </w:rPr>
            </w:pPr>
            <w:r w:rsidRPr="0048625F">
              <w:rPr>
                <w:b/>
                <w:bCs/>
                <w:sz w:val="24"/>
                <w:szCs w:val="24"/>
              </w:rPr>
              <w:t>CNPJ:</w:t>
            </w:r>
          </w:p>
        </w:tc>
        <w:tc>
          <w:tcPr>
            <w:tcW w:w="4387" w:type="dxa"/>
            <w:tcBorders>
              <w:top w:val="single" w:sz="2" w:space="0" w:color="000000"/>
              <w:left w:val="single" w:sz="2" w:space="0" w:color="000000"/>
              <w:bottom w:val="single" w:sz="2" w:space="0" w:color="000000"/>
              <w:right w:val="single" w:sz="2" w:space="0" w:color="000000"/>
            </w:tcBorders>
            <w:hideMark/>
          </w:tcPr>
          <w:p w14:paraId="443A800F" w14:textId="77777777" w:rsidR="00751C82" w:rsidRPr="0048625F" w:rsidRDefault="00751C82" w:rsidP="0048625F">
            <w:pPr>
              <w:ind w:right="-7"/>
              <w:rPr>
                <w:b/>
                <w:bCs/>
                <w:sz w:val="24"/>
                <w:szCs w:val="24"/>
              </w:rPr>
            </w:pPr>
            <w:r w:rsidRPr="0048625F">
              <w:rPr>
                <w:b/>
                <w:bCs/>
                <w:sz w:val="24"/>
                <w:szCs w:val="24"/>
              </w:rPr>
              <w:t>Inscrição Estadual:</w:t>
            </w:r>
          </w:p>
        </w:tc>
      </w:tr>
      <w:tr w:rsidR="00751C82" w:rsidRPr="0048625F" w14:paraId="04621F2D" w14:textId="77777777" w:rsidTr="00732CA9">
        <w:trPr>
          <w:trHeight w:val="379"/>
          <w:jc w:val="center"/>
        </w:trPr>
        <w:tc>
          <w:tcPr>
            <w:tcW w:w="4253" w:type="dxa"/>
            <w:tcBorders>
              <w:top w:val="single" w:sz="2" w:space="0" w:color="000000"/>
              <w:left w:val="single" w:sz="2" w:space="0" w:color="000000"/>
              <w:bottom w:val="single" w:sz="2" w:space="0" w:color="000000"/>
              <w:right w:val="single" w:sz="2" w:space="0" w:color="000000"/>
            </w:tcBorders>
            <w:hideMark/>
          </w:tcPr>
          <w:p w14:paraId="6F1D4489" w14:textId="77777777" w:rsidR="00751C82" w:rsidRPr="0048625F" w:rsidRDefault="00751C82" w:rsidP="0048625F">
            <w:pPr>
              <w:ind w:right="-7"/>
              <w:rPr>
                <w:b/>
                <w:bCs/>
                <w:sz w:val="24"/>
                <w:szCs w:val="24"/>
              </w:rPr>
            </w:pPr>
            <w:r w:rsidRPr="0048625F">
              <w:rPr>
                <w:b/>
                <w:bCs/>
                <w:sz w:val="24"/>
                <w:szCs w:val="24"/>
              </w:rPr>
              <w:t>Inscrição Municipal:</w:t>
            </w:r>
          </w:p>
        </w:tc>
        <w:tc>
          <w:tcPr>
            <w:tcW w:w="4387" w:type="dxa"/>
            <w:tcBorders>
              <w:top w:val="single" w:sz="2" w:space="0" w:color="000000"/>
              <w:left w:val="single" w:sz="2" w:space="0" w:color="000000"/>
              <w:bottom w:val="single" w:sz="2" w:space="0" w:color="000000"/>
              <w:right w:val="single" w:sz="2" w:space="0" w:color="000000"/>
            </w:tcBorders>
            <w:hideMark/>
          </w:tcPr>
          <w:p w14:paraId="50DB33E1" w14:textId="77777777" w:rsidR="00751C82" w:rsidRPr="0048625F" w:rsidRDefault="00751C82" w:rsidP="0048625F">
            <w:pPr>
              <w:ind w:right="-7"/>
              <w:rPr>
                <w:b/>
                <w:bCs/>
                <w:sz w:val="24"/>
                <w:szCs w:val="24"/>
              </w:rPr>
            </w:pPr>
            <w:r w:rsidRPr="0048625F">
              <w:rPr>
                <w:b/>
                <w:bCs/>
                <w:sz w:val="24"/>
                <w:szCs w:val="24"/>
              </w:rPr>
              <w:t>Optante pelo Simples: ( ) SIM ( ) NÃO</w:t>
            </w:r>
          </w:p>
        </w:tc>
      </w:tr>
      <w:tr w:rsidR="00751C82" w:rsidRPr="0048625F" w14:paraId="559F8374" w14:textId="77777777" w:rsidTr="00732CA9">
        <w:trPr>
          <w:trHeight w:val="381"/>
          <w:jc w:val="center"/>
        </w:trPr>
        <w:tc>
          <w:tcPr>
            <w:tcW w:w="8640" w:type="dxa"/>
            <w:gridSpan w:val="2"/>
            <w:tcBorders>
              <w:top w:val="single" w:sz="2" w:space="0" w:color="000000"/>
              <w:left w:val="single" w:sz="2" w:space="0" w:color="000000"/>
              <w:bottom w:val="single" w:sz="2" w:space="0" w:color="000000"/>
              <w:right w:val="single" w:sz="2" w:space="0" w:color="000000"/>
            </w:tcBorders>
            <w:hideMark/>
          </w:tcPr>
          <w:p w14:paraId="4352AC0F" w14:textId="77777777" w:rsidR="00751C82" w:rsidRPr="0048625F" w:rsidRDefault="00751C82" w:rsidP="0048625F">
            <w:pPr>
              <w:ind w:right="-7"/>
              <w:rPr>
                <w:b/>
                <w:bCs/>
                <w:sz w:val="24"/>
                <w:szCs w:val="24"/>
              </w:rPr>
            </w:pPr>
            <w:r w:rsidRPr="0048625F">
              <w:rPr>
                <w:b/>
                <w:bCs/>
                <w:sz w:val="24"/>
                <w:szCs w:val="24"/>
              </w:rPr>
              <w:t>Endereço Completo:</w:t>
            </w:r>
          </w:p>
        </w:tc>
      </w:tr>
      <w:tr w:rsidR="00751C82" w:rsidRPr="0048625F" w14:paraId="21F865CA" w14:textId="77777777" w:rsidTr="00732CA9">
        <w:trPr>
          <w:trHeight w:val="381"/>
          <w:jc w:val="center"/>
        </w:trPr>
        <w:tc>
          <w:tcPr>
            <w:tcW w:w="4253" w:type="dxa"/>
            <w:tcBorders>
              <w:top w:val="single" w:sz="2" w:space="0" w:color="000000"/>
              <w:left w:val="single" w:sz="2" w:space="0" w:color="000000"/>
              <w:bottom w:val="single" w:sz="2" w:space="0" w:color="000000"/>
              <w:right w:val="single" w:sz="2" w:space="0" w:color="000000"/>
            </w:tcBorders>
            <w:hideMark/>
          </w:tcPr>
          <w:p w14:paraId="6382E855" w14:textId="77777777" w:rsidR="00751C82" w:rsidRPr="0048625F" w:rsidRDefault="00751C82" w:rsidP="0048625F">
            <w:pPr>
              <w:ind w:right="-7"/>
              <w:rPr>
                <w:b/>
                <w:bCs/>
                <w:sz w:val="24"/>
                <w:szCs w:val="24"/>
              </w:rPr>
            </w:pPr>
            <w:r w:rsidRPr="0048625F">
              <w:rPr>
                <w:b/>
                <w:bCs/>
                <w:sz w:val="24"/>
                <w:szCs w:val="24"/>
              </w:rPr>
              <w:t>CEP:</w:t>
            </w:r>
          </w:p>
        </w:tc>
        <w:tc>
          <w:tcPr>
            <w:tcW w:w="4387" w:type="dxa"/>
            <w:tcBorders>
              <w:top w:val="single" w:sz="2" w:space="0" w:color="000000"/>
              <w:left w:val="single" w:sz="2" w:space="0" w:color="000000"/>
              <w:bottom w:val="single" w:sz="2" w:space="0" w:color="000000"/>
              <w:right w:val="single" w:sz="2" w:space="0" w:color="000000"/>
            </w:tcBorders>
            <w:hideMark/>
          </w:tcPr>
          <w:p w14:paraId="3017F400" w14:textId="77777777" w:rsidR="00751C82" w:rsidRPr="0048625F" w:rsidRDefault="00751C82" w:rsidP="0048625F">
            <w:pPr>
              <w:ind w:right="-7"/>
              <w:rPr>
                <w:b/>
                <w:bCs/>
                <w:sz w:val="24"/>
                <w:szCs w:val="24"/>
              </w:rPr>
            </w:pPr>
            <w:r w:rsidRPr="0048625F">
              <w:rPr>
                <w:b/>
                <w:bCs/>
                <w:sz w:val="24"/>
                <w:szCs w:val="24"/>
              </w:rPr>
              <w:t>Cidade/Estado:</w:t>
            </w:r>
          </w:p>
        </w:tc>
      </w:tr>
      <w:tr w:rsidR="00751C82" w:rsidRPr="0048625F" w14:paraId="4BDC17B6" w14:textId="77777777" w:rsidTr="00732CA9">
        <w:trPr>
          <w:trHeight w:val="381"/>
          <w:jc w:val="center"/>
        </w:trPr>
        <w:tc>
          <w:tcPr>
            <w:tcW w:w="4253" w:type="dxa"/>
            <w:tcBorders>
              <w:top w:val="single" w:sz="2" w:space="0" w:color="000000"/>
              <w:left w:val="single" w:sz="2" w:space="0" w:color="000000"/>
              <w:bottom w:val="single" w:sz="2" w:space="0" w:color="000000"/>
              <w:right w:val="single" w:sz="2" w:space="0" w:color="000000"/>
            </w:tcBorders>
            <w:hideMark/>
          </w:tcPr>
          <w:p w14:paraId="5165BC4A" w14:textId="77777777" w:rsidR="00751C82" w:rsidRPr="0048625F" w:rsidRDefault="00751C82" w:rsidP="0048625F">
            <w:pPr>
              <w:ind w:right="-7"/>
              <w:rPr>
                <w:b/>
                <w:bCs/>
                <w:sz w:val="24"/>
                <w:szCs w:val="24"/>
              </w:rPr>
            </w:pPr>
            <w:r w:rsidRPr="0048625F">
              <w:rPr>
                <w:b/>
                <w:bCs/>
                <w:sz w:val="24"/>
                <w:szCs w:val="24"/>
              </w:rPr>
              <w:t>Telefones:</w:t>
            </w:r>
          </w:p>
        </w:tc>
        <w:tc>
          <w:tcPr>
            <w:tcW w:w="4387" w:type="dxa"/>
            <w:tcBorders>
              <w:top w:val="single" w:sz="2" w:space="0" w:color="000000"/>
              <w:left w:val="single" w:sz="2" w:space="0" w:color="000000"/>
              <w:bottom w:val="single" w:sz="2" w:space="0" w:color="000000"/>
              <w:right w:val="single" w:sz="2" w:space="0" w:color="000000"/>
            </w:tcBorders>
            <w:hideMark/>
          </w:tcPr>
          <w:p w14:paraId="46F54EC8" w14:textId="77777777" w:rsidR="00751C82" w:rsidRPr="0048625F" w:rsidRDefault="00751C82" w:rsidP="0048625F">
            <w:pPr>
              <w:ind w:right="-7"/>
              <w:rPr>
                <w:b/>
                <w:bCs/>
                <w:sz w:val="24"/>
                <w:szCs w:val="24"/>
              </w:rPr>
            </w:pPr>
            <w:r w:rsidRPr="0048625F">
              <w:rPr>
                <w:b/>
                <w:bCs/>
                <w:sz w:val="24"/>
                <w:szCs w:val="24"/>
              </w:rPr>
              <w:t>E-mail:</w:t>
            </w:r>
          </w:p>
        </w:tc>
      </w:tr>
    </w:tbl>
    <w:p w14:paraId="55867EC7" w14:textId="77777777" w:rsidR="00751C82" w:rsidRPr="0048625F" w:rsidRDefault="00751C82" w:rsidP="0048625F">
      <w:pPr>
        <w:ind w:right="-7"/>
        <w:rPr>
          <w:b/>
          <w:bCs/>
          <w:sz w:val="24"/>
          <w:szCs w:val="24"/>
        </w:rPr>
      </w:pPr>
    </w:p>
    <w:p w14:paraId="23BA7415" w14:textId="77777777" w:rsidR="00751C82" w:rsidRPr="0048625F" w:rsidRDefault="00751C82" w:rsidP="0048625F">
      <w:pPr>
        <w:ind w:right="-7"/>
        <w:rPr>
          <w:b/>
          <w:bCs/>
          <w:sz w:val="24"/>
          <w:szCs w:val="24"/>
        </w:rPr>
      </w:pPr>
      <w:r w:rsidRPr="0048625F">
        <w:rPr>
          <w:b/>
          <w:bCs/>
          <w:sz w:val="24"/>
          <w:szCs w:val="24"/>
        </w:rPr>
        <w:t>2.</w:t>
      </w:r>
      <w:r w:rsidRPr="0048625F">
        <w:rPr>
          <w:b/>
          <w:bCs/>
          <w:sz w:val="24"/>
          <w:szCs w:val="24"/>
        </w:rPr>
        <w:tab/>
        <w:t>MARQUE QUAL A CLASSIFICAÇÃO DA EMPRESA:</w:t>
      </w:r>
    </w:p>
    <w:p w14:paraId="0E0004BB" w14:textId="77777777" w:rsidR="00751C82" w:rsidRPr="0048625F" w:rsidRDefault="00751C82" w:rsidP="0048625F">
      <w:pPr>
        <w:ind w:right="-7"/>
        <w:rPr>
          <w:b/>
          <w:bCs/>
          <w:sz w:val="24"/>
          <w:szCs w:val="24"/>
        </w:rPr>
      </w:pPr>
      <w:r w:rsidRPr="0048625F">
        <w:rPr>
          <w:b/>
          <w:bCs/>
          <w:sz w:val="24"/>
          <w:szCs w:val="24"/>
        </w:rPr>
        <w:t>MICROEMPRESA ( )</w:t>
      </w:r>
    </w:p>
    <w:p w14:paraId="31C22B8A" w14:textId="77777777" w:rsidR="00751C82" w:rsidRPr="0048625F" w:rsidRDefault="00751C82" w:rsidP="0014361F">
      <w:pPr>
        <w:ind w:right="-7"/>
        <w:rPr>
          <w:b/>
          <w:bCs/>
          <w:sz w:val="24"/>
          <w:szCs w:val="24"/>
        </w:rPr>
      </w:pPr>
      <w:r w:rsidRPr="0048625F">
        <w:rPr>
          <w:b/>
          <w:bCs/>
          <w:sz w:val="24"/>
          <w:szCs w:val="24"/>
        </w:rPr>
        <w:t xml:space="preserve">EMPRESA DE PEQUENO PORTE ( ) </w:t>
      </w:r>
    </w:p>
    <w:p w14:paraId="010D0A0E" w14:textId="77777777" w:rsidR="00751C82" w:rsidRPr="0048625F" w:rsidRDefault="00751C82" w:rsidP="0048625F">
      <w:pPr>
        <w:ind w:right="-7"/>
        <w:rPr>
          <w:b/>
          <w:bCs/>
          <w:sz w:val="24"/>
          <w:szCs w:val="24"/>
        </w:rPr>
      </w:pPr>
      <w:r w:rsidRPr="0048625F">
        <w:rPr>
          <w:b/>
          <w:bCs/>
          <w:sz w:val="24"/>
          <w:szCs w:val="24"/>
        </w:rPr>
        <w:t>MICRO EMPREENDEDOR INDIVIDUAL ( )</w:t>
      </w:r>
    </w:p>
    <w:p w14:paraId="6C47620C" w14:textId="77777777" w:rsidR="00751C82" w:rsidRPr="0048625F" w:rsidRDefault="00751C82" w:rsidP="0048625F">
      <w:pPr>
        <w:ind w:right="-7"/>
        <w:rPr>
          <w:b/>
          <w:bCs/>
          <w:sz w:val="24"/>
          <w:szCs w:val="24"/>
          <w:u w:val="single"/>
        </w:rPr>
      </w:pPr>
      <w:r w:rsidRPr="0048625F">
        <w:rPr>
          <w:b/>
          <w:bCs/>
          <w:sz w:val="24"/>
          <w:szCs w:val="24"/>
        </w:rPr>
        <w:t>OUTROS (   ). QUAL</w:t>
      </w:r>
      <w:r w:rsidRPr="0048625F">
        <w:rPr>
          <w:b/>
          <w:bCs/>
          <w:sz w:val="24"/>
          <w:szCs w:val="24"/>
          <w:u w:val="single"/>
        </w:rPr>
        <w:t xml:space="preserve"> </w:t>
      </w:r>
      <w:r w:rsidRPr="0048625F">
        <w:rPr>
          <w:b/>
          <w:bCs/>
          <w:sz w:val="24"/>
          <w:szCs w:val="24"/>
          <w:u w:val="single"/>
        </w:rPr>
        <w:tab/>
      </w:r>
    </w:p>
    <w:p w14:paraId="294FEDBE" w14:textId="77777777" w:rsidR="00E95451" w:rsidRPr="0048625F" w:rsidRDefault="00E95451" w:rsidP="0048625F">
      <w:pPr>
        <w:ind w:right="-7"/>
        <w:rPr>
          <w:b/>
          <w:bCs/>
          <w:sz w:val="24"/>
          <w:szCs w:val="24"/>
        </w:rPr>
      </w:pPr>
    </w:p>
    <w:p w14:paraId="09895196" w14:textId="77777777" w:rsidR="00751C82" w:rsidRPr="0048625F" w:rsidRDefault="00751C82" w:rsidP="0048625F">
      <w:pPr>
        <w:ind w:right="-7"/>
        <w:rPr>
          <w:b/>
          <w:bCs/>
          <w:sz w:val="24"/>
          <w:szCs w:val="24"/>
          <w:u w:val="single"/>
        </w:rPr>
      </w:pPr>
      <w:r w:rsidRPr="0048625F">
        <w:rPr>
          <w:b/>
          <w:bCs/>
          <w:sz w:val="24"/>
          <w:szCs w:val="24"/>
        </w:rPr>
        <w:t>3.</w:t>
      </w:r>
      <w:r w:rsidRPr="0048625F">
        <w:rPr>
          <w:b/>
          <w:bCs/>
          <w:sz w:val="24"/>
          <w:szCs w:val="24"/>
        </w:rPr>
        <w:tab/>
      </w:r>
      <w:r w:rsidRPr="0048625F">
        <w:rPr>
          <w:b/>
          <w:bCs/>
          <w:sz w:val="24"/>
          <w:szCs w:val="24"/>
          <w:u w:val="single"/>
        </w:rPr>
        <w:t>TIPO DA EMPRESA:</w:t>
      </w:r>
    </w:p>
    <w:p w14:paraId="740BA3CE" w14:textId="77777777" w:rsidR="00751C82" w:rsidRPr="0048625F" w:rsidRDefault="00751C82" w:rsidP="0048625F">
      <w:pPr>
        <w:ind w:right="-7"/>
        <w:rPr>
          <w:b/>
          <w:bCs/>
          <w:sz w:val="24"/>
          <w:szCs w:val="24"/>
        </w:rPr>
      </w:pPr>
      <w:r w:rsidRPr="0048625F">
        <w:rPr>
          <w:b/>
          <w:bCs/>
          <w:sz w:val="24"/>
          <w:szCs w:val="24"/>
        </w:rPr>
        <w:t>(</w:t>
      </w:r>
      <w:r w:rsidRPr="0048625F">
        <w:rPr>
          <w:b/>
          <w:bCs/>
          <w:sz w:val="24"/>
          <w:szCs w:val="24"/>
        </w:rPr>
        <w:tab/>
        <w:t>) INDIVIDUAL (</w:t>
      </w:r>
      <w:r w:rsidRPr="0048625F">
        <w:rPr>
          <w:b/>
          <w:bCs/>
          <w:sz w:val="24"/>
          <w:szCs w:val="24"/>
        </w:rPr>
        <w:tab/>
        <w:t>) LTDA</w:t>
      </w:r>
    </w:p>
    <w:p w14:paraId="7D981E80" w14:textId="77777777" w:rsidR="00751C82" w:rsidRPr="0048625F" w:rsidRDefault="00751C82" w:rsidP="0048625F">
      <w:pPr>
        <w:ind w:right="-7"/>
        <w:rPr>
          <w:b/>
          <w:bCs/>
          <w:sz w:val="24"/>
          <w:szCs w:val="24"/>
        </w:rPr>
      </w:pPr>
      <w:r w:rsidRPr="0048625F">
        <w:rPr>
          <w:b/>
          <w:bCs/>
          <w:sz w:val="24"/>
          <w:szCs w:val="24"/>
        </w:rPr>
        <w:t>(</w:t>
      </w:r>
      <w:r w:rsidRPr="0048625F">
        <w:rPr>
          <w:b/>
          <w:bCs/>
          <w:sz w:val="24"/>
          <w:szCs w:val="24"/>
        </w:rPr>
        <w:tab/>
        <w:t>) S/A</w:t>
      </w:r>
    </w:p>
    <w:p w14:paraId="4FD720B1" w14:textId="77777777" w:rsidR="00751C82" w:rsidRPr="0048625F" w:rsidRDefault="00751C82" w:rsidP="0048625F">
      <w:pPr>
        <w:ind w:right="-7"/>
        <w:rPr>
          <w:b/>
          <w:bCs/>
          <w:sz w:val="24"/>
          <w:szCs w:val="24"/>
        </w:rPr>
      </w:pPr>
      <w:r w:rsidRPr="0048625F">
        <w:rPr>
          <w:b/>
          <w:bCs/>
          <w:sz w:val="24"/>
          <w:szCs w:val="24"/>
        </w:rPr>
        <w:t>(</w:t>
      </w:r>
      <w:r w:rsidRPr="0048625F">
        <w:rPr>
          <w:b/>
          <w:bCs/>
          <w:sz w:val="24"/>
          <w:szCs w:val="24"/>
        </w:rPr>
        <w:tab/>
        <w:t>) OUTROS. QUAL _</w:t>
      </w:r>
      <w:r w:rsidRPr="0048625F">
        <w:rPr>
          <w:b/>
          <w:bCs/>
          <w:sz w:val="24"/>
          <w:szCs w:val="24"/>
          <w:u w:val="single"/>
        </w:rPr>
        <w:t xml:space="preserve"> </w:t>
      </w:r>
      <w:r w:rsidRPr="0048625F">
        <w:rPr>
          <w:b/>
          <w:bCs/>
          <w:sz w:val="24"/>
          <w:szCs w:val="24"/>
          <w:u w:val="single"/>
        </w:rPr>
        <w:tab/>
      </w:r>
    </w:p>
    <w:p w14:paraId="5ADE2B18" w14:textId="77777777" w:rsidR="00E95451" w:rsidRPr="0048625F" w:rsidRDefault="00E95451" w:rsidP="0048625F">
      <w:pPr>
        <w:ind w:right="-7"/>
        <w:rPr>
          <w:b/>
          <w:bCs/>
          <w:sz w:val="24"/>
          <w:szCs w:val="24"/>
        </w:rPr>
      </w:pPr>
    </w:p>
    <w:p w14:paraId="0B0DFA73" w14:textId="7A604904" w:rsidR="00751C82" w:rsidRPr="0048625F" w:rsidRDefault="00751C82" w:rsidP="0014361F">
      <w:pPr>
        <w:ind w:right="-7"/>
        <w:jc w:val="both"/>
        <w:rPr>
          <w:b/>
          <w:bCs/>
          <w:sz w:val="24"/>
          <w:szCs w:val="24"/>
          <w:u w:val="single"/>
        </w:rPr>
      </w:pPr>
      <w:r w:rsidRPr="0048625F">
        <w:rPr>
          <w:b/>
          <w:bCs/>
          <w:sz w:val="24"/>
          <w:szCs w:val="24"/>
        </w:rPr>
        <w:t>4.</w:t>
      </w:r>
      <w:r w:rsidRPr="0048625F">
        <w:rPr>
          <w:b/>
          <w:bCs/>
          <w:sz w:val="24"/>
          <w:szCs w:val="24"/>
        </w:rPr>
        <w:tab/>
      </w:r>
      <w:r w:rsidRPr="0048625F">
        <w:rPr>
          <w:b/>
          <w:bCs/>
          <w:sz w:val="24"/>
          <w:szCs w:val="24"/>
          <w:u w:val="single"/>
        </w:rPr>
        <w:t xml:space="preserve">DADOS DOS SÓCIOS CONSTANTES NO CONTRATO SOCIAL: (É OBRIGATÓRIO A INFORMAÇÃO DE TODOS OS SÓCIOS EXCETO QUANDO FOR EMPRESA </w:t>
      </w:r>
      <w:r w:rsidRPr="0048625F">
        <w:rPr>
          <w:b/>
          <w:bCs/>
          <w:sz w:val="24"/>
          <w:szCs w:val="24"/>
          <w:u w:val="single"/>
        </w:rPr>
        <w:tab/>
        <w:t>INDIVIDUAL).</w:t>
      </w:r>
    </w:p>
    <w:p w14:paraId="324DC094" w14:textId="77777777" w:rsidR="00751C82" w:rsidRPr="0048625F" w:rsidRDefault="00751C82" w:rsidP="0048625F">
      <w:pPr>
        <w:ind w:right="-7"/>
        <w:rPr>
          <w:b/>
          <w:bCs/>
          <w:sz w:val="24"/>
          <w:szCs w:val="24"/>
        </w:rPr>
      </w:pPr>
    </w:p>
    <w:p w14:paraId="50938CE4" w14:textId="77777777" w:rsidR="00751C82" w:rsidRPr="0048625F" w:rsidRDefault="00751C82" w:rsidP="0014361F">
      <w:pPr>
        <w:ind w:right="-7"/>
        <w:rPr>
          <w:b/>
          <w:bCs/>
          <w:sz w:val="24"/>
          <w:szCs w:val="24"/>
        </w:rPr>
      </w:pPr>
      <w:r w:rsidRPr="0048625F">
        <w:rPr>
          <w:b/>
          <w:bCs/>
          <w:sz w:val="24"/>
          <w:szCs w:val="24"/>
        </w:rPr>
        <w:t>NOME COMPLETO:</w:t>
      </w:r>
    </w:p>
    <w:p w14:paraId="4790F80B" w14:textId="77777777" w:rsidR="00751C82" w:rsidRPr="0048625F" w:rsidRDefault="00751C82" w:rsidP="0014361F">
      <w:pPr>
        <w:ind w:right="-7"/>
        <w:rPr>
          <w:b/>
          <w:bCs/>
          <w:sz w:val="24"/>
          <w:szCs w:val="24"/>
        </w:rPr>
      </w:pPr>
      <w:r w:rsidRPr="0048625F">
        <w:rPr>
          <w:b/>
          <w:bCs/>
          <w:sz w:val="24"/>
          <w:szCs w:val="24"/>
        </w:rPr>
        <w:t>CPF:</w:t>
      </w:r>
    </w:p>
    <w:p w14:paraId="1F88A972" w14:textId="77777777" w:rsidR="00751C82" w:rsidRPr="0048625F" w:rsidRDefault="00751C82" w:rsidP="0014361F">
      <w:pPr>
        <w:ind w:right="-7"/>
        <w:rPr>
          <w:b/>
          <w:bCs/>
          <w:sz w:val="24"/>
          <w:szCs w:val="24"/>
        </w:rPr>
      </w:pPr>
      <w:r w:rsidRPr="0048625F">
        <w:rPr>
          <w:b/>
          <w:bCs/>
          <w:sz w:val="24"/>
          <w:szCs w:val="24"/>
        </w:rPr>
        <w:t>DATA DO REGISTRO DO CONTRATO NA JUNTA COMERCIAL:</w:t>
      </w:r>
    </w:p>
    <w:p w14:paraId="58D94005" w14:textId="77777777" w:rsidR="00751C82" w:rsidRPr="0048625F" w:rsidRDefault="00751C82" w:rsidP="0048625F">
      <w:pPr>
        <w:ind w:right="-7" w:hanging="142"/>
        <w:rPr>
          <w:b/>
          <w:bCs/>
          <w:sz w:val="24"/>
          <w:szCs w:val="24"/>
        </w:rPr>
      </w:pPr>
    </w:p>
    <w:p w14:paraId="5DA51922" w14:textId="77777777" w:rsidR="00751C82" w:rsidRPr="0048625F" w:rsidRDefault="00751C82" w:rsidP="0048625F">
      <w:pPr>
        <w:ind w:right="-7" w:hanging="142"/>
        <w:rPr>
          <w:b/>
          <w:bCs/>
          <w:sz w:val="24"/>
          <w:szCs w:val="24"/>
        </w:rPr>
      </w:pPr>
    </w:p>
    <w:p w14:paraId="21C22072" w14:textId="4A1A3535" w:rsidR="00751C82" w:rsidRPr="0048625F" w:rsidRDefault="00751C82" w:rsidP="0014361F">
      <w:pPr>
        <w:ind w:right="-7"/>
        <w:jc w:val="both"/>
        <w:rPr>
          <w:b/>
          <w:bCs/>
          <w:sz w:val="24"/>
          <w:szCs w:val="24"/>
          <w:u w:val="single"/>
        </w:rPr>
      </w:pPr>
      <w:r w:rsidRPr="0048625F">
        <w:rPr>
          <w:b/>
          <w:bCs/>
          <w:sz w:val="24"/>
          <w:szCs w:val="24"/>
        </w:rPr>
        <w:t>5.</w:t>
      </w:r>
      <w:r w:rsidRPr="0048625F">
        <w:rPr>
          <w:b/>
          <w:bCs/>
          <w:sz w:val="24"/>
          <w:szCs w:val="24"/>
        </w:rPr>
        <w:tab/>
      </w:r>
      <w:r w:rsidRPr="0048625F">
        <w:rPr>
          <w:b/>
          <w:bCs/>
          <w:sz w:val="24"/>
          <w:szCs w:val="24"/>
          <w:u w:val="single"/>
        </w:rPr>
        <w:t>DADOS BANCÁRIOS: (É OBRIGATÓRIO QUE A CONTA ESTEJA EM NOME DA EMPRESA)</w:t>
      </w:r>
    </w:p>
    <w:p w14:paraId="4FCE7F65" w14:textId="77777777" w:rsidR="00422CC2" w:rsidRPr="0048625F" w:rsidRDefault="00422CC2" w:rsidP="0048625F">
      <w:pPr>
        <w:ind w:right="-7"/>
        <w:rPr>
          <w:b/>
          <w:bCs/>
          <w:sz w:val="24"/>
          <w:szCs w:val="24"/>
          <w:u w:val="single"/>
        </w:rPr>
      </w:pPr>
    </w:p>
    <w:tbl>
      <w:tblPr>
        <w:tblW w:w="0" w:type="auto"/>
        <w:jc w:val="center"/>
        <w:tblBorders>
          <w:top w:val="single" w:sz="2" w:space="0" w:color="000000"/>
          <w:left w:val="single" w:sz="2" w:space="0" w:color="000000"/>
          <w:bottom w:val="single" w:sz="2" w:space="0" w:color="000000"/>
          <w:right w:val="single" w:sz="2" w:space="0" w:color="000000"/>
        </w:tblBorders>
        <w:tblLayout w:type="fixed"/>
        <w:tblCellMar>
          <w:left w:w="10" w:type="dxa"/>
          <w:right w:w="10" w:type="dxa"/>
        </w:tblCellMar>
        <w:tblLook w:val="04A0" w:firstRow="1" w:lastRow="0" w:firstColumn="1" w:lastColumn="0" w:noHBand="0" w:noVBand="1"/>
      </w:tblPr>
      <w:tblGrid>
        <w:gridCol w:w="4253"/>
        <w:gridCol w:w="4678"/>
      </w:tblGrid>
      <w:tr w:rsidR="00751C82" w:rsidRPr="0048625F" w14:paraId="13BBC481" w14:textId="77777777" w:rsidTr="00732CA9">
        <w:trPr>
          <w:trHeight w:val="383"/>
          <w:jc w:val="center"/>
        </w:trPr>
        <w:tc>
          <w:tcPr>
            <w:tcW w:w="8931" w:type="dxa"/>
            <w:gridSpan w:val="2"/>
            <w:tcBorders>
              <w:top w:val="single" w:sz="2" w:space="0" w:color="000000"/>
              <w:left w:val="single" w:sz="2" w:space="0" w:color="000000"/>
              <w:bottom w:val="single" w:sz="2" w:space="0" w:color="000000"/>
              <w:right w:val="single" w:sz="2" w:space="0" w:color="000000"/>
            </w:tcBorders>
            <w:hideMark/>
          </w:tcPr>
          <w:p w14:paraId="2F6368E4" w14:textId="77777777" w:rsidR="00751C82" w:rsidRPr="0048625F" w:rsidRDefault="00751C82" w:rsidP="0048625F">
            <w:pPr>
              <w:ind w:right="-7"/>
              <w:rPr>
                <w:b/>
                <w:bCs/>
                <w:sz w:val="24"/>
                <w:szCs w:val="24"/>
              </w:rPr>
            </w:pPr>
            <w:r w:rsidRPr="0048625F">
              <w:rPr>
                <w:b/>
                <w:bCs/>
                <w:sz w:val="24"/>
                <w:szCs w:val="24"/>
              </w:rPr>
              <w:t>BANCO:</w:t>
            </w:r>
          </w:p>
        </w:tc>
      </w:tr>
      <w:tr w:rsidR="00751C82" w:rsidRPr="0048625F" w14:paraId="3E30ACD7" w14:textId="77777777" w:rsidTr="00732CA9">
        <w:trPr>
          <w:trHeight w:val="385"/>
          <w:jc w:val="center"/>
        </w:trPr>
        <w:tc>
          <w:tcPr>
            <w:tcW w:w="4253" w:type="dxa"/>
            <w:tcBorders>
              <w:top w:val="single" w:sz="2" w:space="0" w:color="000000"/>
              <w:left w:val="single" w:sz="2" w:space="0" w:color="000000"/>
              <w:bottom w:val="single" w:sz="2" w:space="0" w:color="000000"/>
              <w:right w:val="single" w:sz="2" w:space="0" w:color="000000"/>
            </w:tcBorders>
            <w:hideMark/>
          </w:tcPr>
          <w:p w14:paraId="256E3BE4" w14:textId="77777777" w:rsidR="00751C82" w:rsidRPr="0048625F" w:rsidRDefault="00751C82" w:rsidP="0048625F">
            <w:pPr>
              <w:ind w:right="-7"/>
              <w:rPr>
                <w:b/>
                <w:bCs/>
                <w:sz w:val="24"/>
                <w:szCs w:val="24"/>
              </w:rPr>
            </w:pPr>
            <w:r w:rsidRPr="0048625F">
              <w:rPr>
                <w:b/>
                <w:bCs/>
                <w:sz w:val="24"/>
                <w:szCs w:val="24"/>
              </w:rPr>
              <w:t>AGÊNCIA:</w:t>
            </w:r>
          </w:p>
        </w:tc>
        <w:tc>
          <w:tcPr>
            <w:tcW w:w="4678" w:type="dxa"/>
            <w:tcBorders>
              <w:top w:val="single" w:sz="2" w:space="0" w:color="000000"/>
              <w:left w:val="single" w:sz="2" w:space="0" w:color="000000"/>
              <w:bottom w:val="single" w:sz="2" w:space="0" w:color="000000"/>
              <w:right w:val="single" w:sz="2" w:space="0" w:color="000000"/>
            </w:tcBorders>
            <w:hideMark/>
          </w:tcPr>
          <w:p w14:paraId="10FC680E" w14:textId="77777777" w:rsidR="00751C82" w:rsidRPr="0048625F" w:rsidRDefault="00751C82" w:rsidP="0048625F">
            <w:pPr>
              <w:ind w:right="-7"/>
              <w:rPr>
                <w:b/>
                <w:bCs/>
                <w:sz w:val="24"/>
                <w:szCs w:val="24"/>
              </w:rPr>
            </w:pPr>
            <w:r w:rsidRPr="0048625F">
              <w:rPr>
                <w:b/>
                <w:bCs/>
                <w:sz w:val="24"/>
                <w:szCs w:val="24"/>
              </w:rPr>
              <w:t>CONTA:</w:t>
            </w:r>
          </w:p>
        </w:tc>
      </w:tr>
    </w:tbl>
    <w:p w14:paraId="6C638015" w14:textId="77777777" w:rsidR="00751C82" w:rsidRPr="0048625F" w:rsidRDefault="00751C82" w:rsidP="0048625F">
      <w:pPr>
        <w:ind w:right="-7"/>
        <w:rPr>
          <w:b/>
          <w:bCs/>
          <w:sz w:val="24"/>
          <w:szCs w:val="24"/>
        </w:rPr>
      </w:pPr>
    </w:p>
    <w:p w14:paraId="5CCAD74C" w14:textId="77777777" w:rsidR="00176A96" w:rsidRPr="0048625F" w:rsidRDefault="00176A96" w:rsidP="0048625F">
      <w:pPr>
        <w:ind w:right="-7"/>
        <w:rPr>
          <w:b/>
          <w:bCs/>
          <w:sz w:val="24"/>
          <w:szCs w:val="24"/>
        </w:rPr>
      </w:pPr>
    </w:p>
    <w:p w14:paraId="40358683" w14:textId="17F6FBEC" w:rsidR="00751C82" w:rsidRPr="0048625F" w:rsidRDefault="00176A96" w:rsidP="0048625F">
      <w:pPr>
        <w:ind w:right="-7"/>
        <w:rPr>
          <w:b/>
          <w:bCs/>
          <w:sz w:val="24"/>
          <w:szCs w:val="24"/>
        </w:rPr>
      </w:pPr>
      <w:r w:rsidRPr="0048625F">
        <w:rPr>
          <w:b/>
          <w:bCs/>
          <w:sz w:val="24"/>
          <w:szCs w:val="24"/>
        </w:rPr>
        <w:t>6</w:t>
      </w:r>
      <w:r w:rsidR="00751C82" w:rsidRPr="0048625F">
        <w:rPr>
          <w:b/>
          <w:bCs/>
          <w:sz w:val="24"/>
          <w:szCs w:val="24"/>
        </w:rPr>
        <w:t>.</w:t>
      </w:r>
      <w:r w:rsidR="00751C82" w:rsidRPr="0048625F">
        <w:rPr>
          <w:b/>
          <w:bCs/>
          <w:sz w:val="24"/>
          <w:szCs w:val="24"/>
        </w:rPr>
        <w:tab/>
        <w:t>DADOS DA PESSOA RESPONSÁVEL QUE ASSINARÁ O CONTRATO</w:t>
      </w:r>
      <w:r w:rsidR="00A078C9" w:rsidRPr="0048625F">
        <w:rPr>
          <w:b/>
          <w:bCs/>
          <w:sz w:val="24"/>
          <w:szCs w:val="24"/>
        </w:rPr>
        <w:t xml:space="preserve"> </w:t>
      </w:r>
    </w:p>
    <w:tbl>
      <w:tblPr>
        <w:tblpPr w:leftFromText="141" w:rightFromText="141" w:vertAnchor="page" w:horzAnchor="margin" w:tblpY="2821"/>
        <w:tblW w:w="0" w:type="auto"/>
        <w:tblBorders>
          <w:top w:val="single" w:sz="2" w:space="0" w:color="000000"/>
          <w:left w:val="single" w:sz="2" w:space="0" w:color="000000"/>
          <w:bottom w:val="single" w:sz="2" w:space="0" w:color="000000"/>
          <w:right w:val="single" w:sz="2" w:space="0" w:color="000000"/>
        </w:tblBorders>
        <w:tblLayout w:type="fixed"/>
        <w:tblCellMar>
          <w:left w:w="10" w:type="dxa"/>
          <w:right w:w="10" w:type="dxa"/>
        </w:tblCellMar>
        <w:tblLook w:val="04A0" w:firstRow="1" w:lastRow="0" w:firstColumn="1" w:lastColumn="0" w:noHBand="0" w:noVBand="1"/>
      </w:tblPr>
      <w:tblGrid>
        <w:gridCol w:w="4390"/>
        <w:gridCol w:w="5168"/>
      </w:tblGrid>
      <w:tr w:rsidR="00176A96" w:rsidRPr="0048625F" w14:paraId="0EB0BA13" w14:textId="77777777" w:rsidTr="00176A96">
        <w:trPr>
          <w:trHeight w:val="387"/>
        </w:trPr>
        <w:tc>
          <w:tcPr>
            <w:tcW w:w="9558" w:type="dxa"/>
            <w:gridSpan w:val="2"/>
            <w:tcBorders>
              <w:top w:val="single" w:sz="2" w:space="0" w:color="000000"/>
              <w:left w:val="single" w:sz="2" w:space="0" w:color="000000"/>
              <w:bottom w:val="single" w:sz="2" w:space="0" w:color="000000"/>
              <w:right w:val="single" w:sz="2" w:space="0" w:color="000000"/>
            </w:tcBorders>
            <w:hideMark/>
          </w:tcPr>
          <w:p w14:paraId="4B7BB6E1" w14:textId="77777777" w:rsidR="00176A96" w:rsidRPr="0048625F" w:rsidRDefault="00176A96" w:rsidP="0048625F">
            <w:pPr>
              <w:ind w:right="-7"/>
              <w:jc w:val="center"/>
              <w:rPr>
                <w:b/>
                <w:bCs/>
                <w:sz w:val="24"/>
                <w:szCs w:val="24"/>
              </w:rPr>
            </w:pPr>
          </w:p>
          <w:p w14:paraId="6423A5FC" w14:textId="77777777" w:rsidR="00176A96" w:rsidRPr="0048625F" w:rsidRDefault="00176A96" w:rsidP="0048625F">
            <w:pPr>
              <w:ind w:right="-7"/>
              <w:rPr>
                <w:b/>
                <w:bCs/>
                <w:sz w:val="24"/>
                <w:szCs w:val="24"/>
              </w:rPr>
            </w:pPr>
            <w:r w:rsidRPr="0048625F">
              <w:rPr>
                <w:b/>
                <w:bCs/>
                <w:sz w:val="24"/>
                <w:szCs w:val="24"/>
              </w:rPr>
              <w:t>Nome Completo:</w:t>
            </w:r>
          </w:p>
          <w:p w14:paraId="46A3A2FE" w14:textId="77777777" w:rsidR="00176A96" w:rsidRPr="0048625F" w:rsidRDefault="00176A96" w:rsidP="0048625F">
            <w:pPr>
              <w:ind w:right="-7"/>
              <w:jc w:val="center"/>
              <w:rPr>
                <w:b/>
                <w:bCs/>
                <w:sz w:val="24"/>
                <w:szCs w:val="24"/>
              </w:rPr>
            </w:pPr>
          </w:p>
        </w:tc>
      </w:tr>
      <w:tr w:rsidR="00176A96" w:rsidRPr="0048625F" w14:paraId="092F834C" w14:textId="77777777" w:rsidTr="00176A96">
        <w:trPr>
          <w:trHeight w:val="387"/>
        </w:trPr>
        <w:tc>
          <w:tcPr>
            <w:tcW w:w="9558" w:type="dxa"/>
            <w:gridSpan w:val="2"/>
            <w:tcBorders>
              <w:top w:val="single" w:sz="2" w:space="0" w:color="000000"/>
              <w:left w:val="single" w:sz="2" w:space="0" w:color="000000"/>
              <w:bottom w:val="single" w:sz="2" w:space="0" w:color="000000"/>
              <w:right w:val="single" w:sz="2" w:space="0" w:color="000000"/>
            </w:tcBorders>
            <w:hideMark/>
          </w:tcPr>
          <w:p w14:paraId="2CDF2F8A" w14:textId="77777777" w:rsidR="00176A96" w:rsidRPr="0048625F" w:rsidRDefault="00176A96" w:rsidP="0048625F">
            <w:pPr>
              <w:ind w:right="-7"/>
              <w:rPr>
                <w:b/>
                <w:bCs/>
                <w:sz w:val="24"/>
                <w:szCs w:val="24"/>
              </w:rPr>
            </w:pPr>
            <w:r w:rsidRPr="0048625F">
              <w:rPr>
                <w:b/>
                <w:bCs/>
                <w:sz w:val="24"/>
                <w:szCs w:val="24"/>
              </w:rPr>
              <w:t>Cargo:</w:t>
            </w:r>
          </w:p>
        </w:tc>
      </w:tr>
      <w:tr w:rsidR="00176A96" w:rsidRPr="0048625F" w14:paraId="0A35CA78" w14:textId="77777777" w:rsidTr="00176A96">
        <w:trPr>
          <w:trHeight w:val="385"/>
        </w:trPr>
        <w:tc>
          <w:tcPr>
            <w:tcW w:w="4390" w:type="dxa"/>
            <w:tcBorders>
              <w:top w:val="single" w:sz="2" w:space="0" w:color="000000"/>
              <w:left w:val="single" w:sz="2" w:space="0" w:color="000000"/>
              <w:bottom w:val="single" w:sz="2" w:space="0" w:color="000000"/>
              <w:right w:val="single" w:sz="2" w:space="0" w:color="000000"/>
            </w:tcBorders>
            <w:hideMark/>
          </w:tcPr>
          <w:p w14:paraId="7ECCBCFE" w14:textId="77777777" w:rsidR="00176A96" w:rsidRPr="0048625F" w:rsidRDefault="00176A96" w:rsidP="0048625F">
            <w:pPr>
              <w:ind w:right="-7"/>
              <w:rPr>
                <w:b/>
                <w:bCs/>
                <w:sz w:val="24"/>
                <w:szCs w:val="24"/>
              </w:rPr>
            </w:pPr>
            <w:r w:rsidRPr="0048625F">
              <w:rPr>
                <w:b/>
                <w:bCs/>
                <w:sz w:val="24"/>
                <w:szCs w:val="24"/>
              </w:rPr>
              <w:t>Estado Civil:</w:t>
            </w:r>
          </w:p>
        </w:tc>
        <w:tc>
          <w:tcPr>
            <w:tcW w:w="5168" w:type="dxa"/>
            <w:tcBorders>
              <w:top w:val="single" w:sz="2" w:space="0" w:color="000000"/>
              <w:left w:val="single" w:sz="2" w:space="0" w:color="000000"/>
              <w:bottom w:val="single" w:sz="2" w:space="0" w:color="000000"/>
              <w:right w:val="single" w:sz="2" w:space="0" w:color="000000"/>
            </w:tcBorders>
          </w:tcPr>
          <w:p w14:paraId="0F7B59EE" w14:textId="77777777" w:rsidR="00176A96" w:rsidRPr="0048625F" w:rsidRDefault="00176A96" w:rsidP="0048625F">
            <w:pPr>
              <w:ind w:right="-7"/>
              <w:rPr>
                <w:b/>
                <w:bCs/>
                <w:sz w:val="24"/>
                <w:szCs w:val="24"/>
              </w:rPr>
            </w:pPr>
          </w:p>
        </w:tc>
      </w:tr>
      <w:tr w:rsidR="00176A96" w:rsidRPr="0048625F" w14:paraId="446F99F5" w14:textId="77777777" w:rsidTr="00176A96">
        <w:trPr>
          <w:trHeight w:val="383"/>
        </w:trPr>
        <w:tc>
          <w:tcPr>
            <w:tcW w:w="4390" w:type="dxa"/>
            <w:tcBorders>
              <w:top w:val="single" w:sz="2" w:space="0" w:color="000000"/>
              <w:left w:val="single" w:sz="2" w:space="0" w:color="000000"/>
              <w:bottom w:val="single" w:sz="2" w:space="0" w:color="000000"/>
              <w:right w:val="single" w:sz="2" w:space="0" w:color="000000"/>
            </w:tcBorders>
            <w:hideMark/>
          </w:tcPr>
          <w:p w14:paraId="4CA50A40" w14:textId="77777777" w:rsidR="00176A96" w:rsidRPr="0048625F" w:rsidRDefault="00176A96" w:rsidP="0048625F">
            <w:pPr>
              <w:ind w:right="-7"/>
              <w:rPr>
                <w:b/>
                <w:bCs/>
                <w:sz w:val="24"/>
                <w:szCs w:val="24"/>
              </w:rPr>
            </w:pPr>
            <w:r w:rsidRPr="0048625F">
              <w:rPr>
                <w:b/>
                <w:bCs/>
                <w:sz w:val="24"/>
                <w:szCs w:val="24"/>
              </w:rPr>
              <w:t>RG:</w:t>
            </w:r>
          </w:p>
        </w:tc>
        <w:tc>
          <w:tcPr>
            <w:tcW w:w="5168" w:type="dxa"/>
            <w:tcBorders>
              <w:top w:val="single" w:sz="2" w:space="0" w:color="000000"/>
              <w:left w:val="single" w:sz="2" w:space="0" w:color="000000"/>
              <w:bottom w:val="single" w:sz="2" w:space="0" w:color="000000"/>
              <w:right w:val="single" w:sz="2" w:space="0" w:color="000000"/>
            </w:tcBorders>
            <w:hideMark/>
          </w:tcPr>
          <w:p w14:paraId="72871CFA" w14:textId="77777777" w:rsidR="00176A96" w:rsidRPr="0048625F" w:rsidRDefault="00176A96" w:rsidP="0048625F">
            <w:pPr>
              <w:ind w:right="-7"/>
              <w:rPr>
                <w:b/>
                <w:bCs/>
                <w:sz w:val="24"/>
                <w:szCs w:val="24"/>
              </w:rPr>
            </w:pPr>
            <w:r w:rsidRPr="0048625F">
              <w:rPr>
                <w:b/>
                <w:bCs/>
                <w:sz w:val="24"/>
                <w:szCs w:val="24"/>
              </w:rPr>
              <w:t>Órgão expedidor/UF:</w:t>
            </w:r>
          </w:p>
        </w:tc>
      </w:tr>
      <w:tr w:rsidR="00176A96" w:rsidRPr="0048625F" w14:paraId="1D0EAD8F" w14:textId="77777777" w:rsidTr="00176A96">
        <w:trPr>
          <w:trHeight w:val="385"/>
        </w:trPr>
        <w:tc>
          <w:tcPr>
            <w:tcW w:w="9558" w:type="dxa"/>
            <w:gridSpan w:val="2"/>
            <w:tcBorders>
              <w:top w:val="single" w:sz="2" w:space="0" w:color="000000"/>
              <w:left w:val="single" w:sz="2" w:space="0" w:color="000000"/>
              <w:bottom w:val="single" w:sz="2" w:space="0" w:color="000000"/>
              <w:right w:val="single" w:sz="2" w:space="0" w:color="000000"/>
            </w:tcBorders>
            <w:hideMark/>
          </w:tcPr>
          <w:p w14:paraId="08721EA7" w14:textId="77777777" w:rsidR="00176A96" w:rsidRPr="0048625F" w:rsidRDefault="00176A96" w:rsidP="0048625F">
            <w:pPr>
              <w:ind w:right="-7"/>
              <w:rPr>
                <w:b/>
                <w:bCs/>
                <w:sz w:val="24"/>
                <w:szCs w:val="24"/>
              </w:rPr>
            </w:pPr>
            <w:r w:rsidRPr="0048625F">
              <w:rPr>
                <w:b/>
                <w:bCs/>
                <w:sz w:val="24"/>
                <w:szCs w:val="24"/>
              </w:rPr>
              <w:t>CPF:</w:t>
            </w:r>
          </w:p>
        </w:tc>
      </w:tr>
      <w:tr w:rsidR="00176A96" w:rsidRPr="0048625F" w14:paraId="4262A55A" w14:textId="77777777" w:rsidTr="00176A96">
        <w:trPr>
          <w:trHeight w:val="385"/>
        </w:trPr>
        <w:tc>
          <w:tcPr>
            <w:tcW w:w="9558" w:type="dxa"/>
            <w:gridSpan w:val="2"/>
            <w:tcBorders>
              <w:top w:val="single" w:sz="2" w:space="0" w:color="000000"/>
              <w:left w:val="single" w:sz="2" w:space="0" w:color="000000"/>
              <w:bottom w:val="single" w:sz="2" w:space="0" w:color="000000"/>
              <w:right w:val="single" w:sz="2" w:space="0" w:color="000000"/>
            </w:tcBorders>
            <w:hideMark/>
          </w:tcPr>
          <w:p w14:paraId="572505F6" w14:textId="77777777" w:rsidR="00176A96" w:rsidRPr="0048625F" w:rsidRDefault="00176A96" w:rsidP="0048625F">
            <w:pPr>
              <w:ind w:right="-7"/>
              <w:rPr>
                <w:b/>
                <w:bCs/>
                <w:sz w:val="24"/>
                <w:szCs w:val="24"/>
              </w:rPr>
            </w:pPr>
            <w:r w:rsidRPr="0048625F">
              <w:rPr>
                <w:b/>
                <w:bCs/>
                <w:sz w:val="24"/>
                <w:szCs w:val="24"/>
              </w:rPr>
              <w:t>Endereço Completo:</w:t>
            </w:r>
          </w:p>
        </w:tc>
      </w:tr>
      <w:tr w:rsidR="00176A96" w:rsidRPr="0048625F" w14:paraId="5F282B83" w14:textId="77777777" w:rsidTr="00176A96">
        <w:trPr>
          <w:trHeight w:val="385"/>
        </w:trPr>
        <w:tc>
          <w:tcPr>
            <w:tcW w:w="4390" w:type="dxa"/>
            <w:tcBorders>
              <w:top w:val="single" w:sz="2" w:space="0" w:color="000000"/>
              <w:left w:val="single" w:sz="2" w:space="0" w:color="000000"/>
              <w:bottom w:val="single" w:sz="2" w:space="0" w:color="000000"/>
              <w:right w:val="single" w:sz="2" w:space="0" w:color="000000"/>
            </w:tcBorders>
            <w:hideMark/>
          </w:tcPr>
          <w:p w14:paraId="5D6E589E" w14:textId="77777777" w:rsidR="00176A96" w:rsidRPr="0048625F" w:rsidRDefault="00176A96" w:rsidP="0048625F">
            <w:pPr>
              <w:ind w:right="-7"/>
              <w:rPr>
                <w:b/>
                <w:bCs/>
                <w:sz w:val="24"/>
                <w:szCs w:val="24"/>
              </w:rPr>
            </w:pPr>
            <w:r w:rsidRPr="0048625F">
              <w:rPr>
                <w:b/>
                <w:bCs/>
                <w:sz w:val="24"/>
                <w:szCs w:val="24"/>
              </w:rPr>
              <w:t>Cidade/Estado:</w:t>
            </w:r>
          </w:p>
        </w:tc>
        <w:tc>
          <w:tcPr>
            <w:tcW w:w="5168" w:type="dxa"/>
            <w:tcBorders>
              <w:top w:val="single" w:sz="2" w:space="0" w:color="000000"/>
              <w:left w:val="single" w:sz="2" w:space="0" w:color="000000"/>
              <w:bottom w:val="single" w:sz="2" w:space="0" w:color="000000"/>
              <w:right w:val="single" w:sz="2" w:space="0" w:color="000000"/>
            </w:tcBorders>
            <w:hideMark/>
          </w:tcPr>
          <w:p w14:paraId="6D4A86F4" w14:textId="77777777" w:rsidR="00176A96" w:rsidRPr="0048625F" w:rsidRDefault="00176A96" w:rsidP="0048625F">
            <w:pPr>
              <w:ind w:right="-7"/>
              <w:rPr>
                <w:b/>
                <w:bCs/>
                <w:sz w:val="24"/>
                <w:szCs w:val="24"/>
              </w:rPr>
            </w:pPr>
            <w:r w:rsidRPr="0048625F">
              <w:rPr>
                <w:b/>
                <w:bCs/>
                <w:sz w:val="24"/>
                <w:szCs w:val="24"/>
              </w:rPr>
              <w:t>CEP:</w:t>
            </w:r>
          </w:p>
        </w:tc>
      </w:tr>
      <w:tr w:rsidR="00176A96" w:rsidRPr="0048625F" w14:paraId="2A74CB66" w14:textId="77777777" w:rsidTr="00176A96">
        <w:trPr>
          <w:trHeight w:val="385"/>
        </w:trPr>
        <w:tc>
          <w:tcPr>
            <w:tcW w:w="4390" w:type="dxa"/>
            <w:tcBorders>
              <w:top w:val="single" w:sz="2" w:space="0" w:color="000000"/>
              <w:left w:val="single" w:sz="2" w:space="0" w:color="000000"/>
              <w:bottom w:val="single" w:sz="2" w:space="0" w:color="000000"/>
              <w:right w:val="single" w:sz="2" w:space="0" w:color="000000"/>
            </w:tcBorders>
            <w:hideMark/>
          </w:tcPr>
          <w:p w14:paraId="231A1795" w14:textId="77777777" w:rsidR="00176A96" w:rsidRPr="0048625F" w:rsidRDefault="00176A96" w:rsidP="0048625F">
            <w:pPr>
              <w:ind w:right="-7"/>
              <w:rPr>
                <w:b/>
                <w:bCs/>
                <w:sz w:val="24"/>
                <w:szCs w:val="24"/>
              </w:rPr>
            </w:pPr>
            <w:r w:rsidRPr="0048625F">
              <w:rPr>
                <w:b/>
                <w:bCs/>
                <w:sz w:val="24"/>
                <w:szCs w:val="24"/>
              </w:rPr>
              <w:t>Telefones:</w:t>
            </w:r>
          </w:p>
        </w:tc>
        <w:tc>
          <w:tcPr>
            <w:tcW w:w="5168" w:type="dxa"/>
            <w:tcBorders>
              <w:top w:val="single" w:sz="2" w:space="0" w:color="000000"/>
              <w:left w:val="single" w:sz="2" w:space="0" w:color="000000"/>
              <w:bottom w:val="single" w:sz="2" w:space="0" w:color="000000"/>
              <w:right w:val="single" w:sz="2" w:space="0" w:color="000000"/>
            </w:tcBorders>
            <w:hideMark/>
          </w:tcPr>
          <w:p w14:paraId="3B07848C" w14:textId="77777777" w:rsidR="00176A96" w:rsidRPr="0048625F" w:rsidRDefault="00176A96" w:rsidP="0048625F">
            <w:pPr>
              <w:ind w:right="-7"/>
              <w:rPr>
                <w:b/>
                <w:bCs/>
                <w:sz w:val="24"/>
                <w:szCs w:val="24"/>
              </w:rPr>
            </w:pPr>
            <w:r w:rsidRPr="0048625F">
              <w:rPr>
                <w:b/>
                <w:bCs/>
                <w:sz w:val="24"/>
                <w:szCs w:val="24"/>
              </w:rPr>
              <w:t>E-mail:</w:t>
            </w:r>
          </w:p>
        </w:tc>
      </w:tr>
    </w:tbl>
    <w:p w14:paraId="6076242F" w14:textId="77777777" w:rsidR="00751C82" w:rsidRPr="0048625F" w:rsidRDefault="00751C82" w:rsidP="0048625F">
      <w:pPr>
        <w:ind w:right="-7"/>
        <w:rPr>
          <w:b/>
          <w:bCs/>
          <w:sz w:val="24"/>
          <w:szCs w:val="24"/>
        </w:rPr>
      </w:pPr>
    </w:p>
    <w:p w14:paraId="1D4FF482" w14:textId="77777777" w:rsidR="00751C82" w:rsidRPr="0048625F" w:rsidRDefault="00751C82" w:rsidP="0048625F">
      <w:pPr>
        <w:ind w:right="-7"/>
        <w:rPr>
          <w:b/>
          <w:bCs/>
          <w:sz w:val="24"/>
          <w:szCs w:val="24"/>
        </w:rPr>
      </w:pPr>
    </w:p>
    <w:p w14:paraId="1F63E297" w14:textId="77777777" w:rsidR="00751C82" w:rsidRPr="0048625F" w:rsidRDefault="00751C82" w:rsidP="0048625F">
      <w:pPr>
        <w:ind w:right="-7"/>
        <w:rPr>
          <w:b/>
          <w:bCs/>
          <w:sz w:val="24"/>
          <w:szCs w:val="24"/>
        </w:rPr>
      </w:pPr>
    </w:p>
    <w:p w14:paraId="55F879A5" w14:textId="77777777" w:rsidR="00751C82" w:rsidRPr="0048625F" w:rsidRDefault="00751C82" w:rsidP="0048625F">
      <w:pPr>
        <w:ind w:right="-7" w:firstLine="708"/>
        <w:jc w:val="both"/>
        <w:rPr>
          <w:b/>
          <w:bCs/>
          <w:sz w:val="24"/>
          <w:szCs w:val="24"/>
        </w:rPr>
      </w:pPr>
      <w:r w:rsidRPr="0048625F">
        <w:rPr>
          <w:b/>
          <w:bCs/>
          <w:sz w:val="24"/>
          <w:szCs w:val="24"/>
        </w:rPr>
        <w:t>Em cumprimento ao exigido as exigências da lei de licitações em epigrafe, DECLARA, para todos os fins de direito, que tem pleno conhecimento e atende todas às exigências de habilitação previstas na respectiva lei de licitações.</w:t>
      </w:r>
    </w:p>
    <w:p w14:paraId="385F9106" w14:textId="77777777" w:rsidR="00751C82" w:rsidRPr="0048625F" w:rsidRDefault="00751C82" w:rsidP="0048625F">
      <w:pPr>
        <w:ind w:right="-7"/>
        <w:jc w:val="both"/>
        <w:rPr>
          <w:b/>
          <w:bCs/>
          <w:sz w:val="24"/>
          <w:szCs w:val="24"/>
        </w:rPr>
      </w:pPr>
    </w:p>
    <w:p w14:paraId="454B641A" w14:textId="77777777" w:rsidR="00751C82" w:rsidRPr="0048625F" w:rsidRDefault="00751C82" w:rsidP="0048625F">
      <w:pPr>
        <w:ind w:right="-7"/>
        <w:jc w:val="both"/>
        <w:rPr>
          <w:b/>
          <w:bCs/>
          <w:sz w:val="24"/>
          <w:szCs w:val="24"/>
        </w:rPr>
      </w:pPr>
      <w:r w:rsidRPr="0048625F">
        <w:rPr>
          <w:b/>
          <w:bCs/>
          <w:sz w:val="24"/>
          <w:szCs w:val="24"/>
        </w:rPr>
        <w:t>Declara ainda:</w:t>
      </w:r>
    </w:p>
    <w:p w14:paraId="784C19E0" w14:textId="77777777" w:rsidR="00751C82" w:rsidRPr="0048625F" w:rsidRDefault="00751C82" w:rsidP="0048625F">
      <w:pPr>
        <w:ind w:right="-7"/>
        <w:jc w:val="both"/>
        <w:rPr>
          <w:b/>
          <w:bCs/>
          <w:sz w:val="24"/>
          <w:szCs w:val="24"/>
        </w:rPr>
      </w:pPr>
    </w:p>
    <w:p w14:paraId="1A899DD0" w14:textId="77777777" w:rsidR="00751C82" w:rsidRPr="0048625F" w:rsidRDefault="00751C82" w:rsidP="0048625F">
      <w:pPr>
        <w:ind w:right="-7"/>
        <w:jc w:val="both"/>
        <w:rPr>
          <w:sz w:val="24"/>
          <w:szCs w:val="24"/>
        </w:rPr>
      </w:pPr>
      <w:r w:rsidRPr="0048625F">
        <w:rPr>
          <w:b/>
          <w:bCs/>
          <w:sz w:val="24"/>
          <w:szCs w:val="24"/>
        </w:rPr>
        <w:t>1.</w:t>
      </w:r>
      <w:r w:rsidRPr="0048625F">
        <w:rPr>
          <w:b/>
          <w:bCs/>
          <w:sz w:val="24"/>
          <w:szCs w:val="24"/>
        </w:rPr>
        <w:tab/>
        <w:t>que possui todos os requisitos exigidos para habilitação</w:t>
      </w:r>
      <w:r w:rsidRPr="0048625F">
        <w:rPr>
          <w:sz w:val="24"/>
          <w:szCs w:val="24"/>
        </w:rPr>
        <w:t xml:space="preserve">, quanto às condições de qualificação jurídica, técnica, econômico-financeira e regularidade fiscal, </w:t>
      </w:r>
      <w:r w:rsidRPr="0048625F">
        <w:rPr>
          <w:b/>
          <w:bCs/>
          <w:sz w:val="24"/>
          <w:szCs w:val="24"/>
        </w:rPr>
        <w:t>DECLARANDO</w:t>
      </w:r>
      <w:r w:rsidRPr="0048625F">
        <w:rPr>
          <w:sz w:val="24"/>
          <w:szCs w:val="24"/>
        </w:rPr>
        <w:t xml:space="preserve">, ainda, estar ciente que a falta de atendimento a qualquer </w:t>
      </w:r>
      <w:r w:rsidRPr="0048625F">
        <w:rPr>
          <w:b/>
          <w:bCs/>
          <w:sz w:val="24"/>
          <w:szCs w:val="24"/>
          <w:u w:val="single"/>
        </w:rPr>
        <w:t>exigência para habilitação</w:t>
      </w:r>
      <w:r w:rsidRPr="0048625F">
        <w:rPr>
          <w:sz w:val="24"/>
          <w:szCs w:val="24"/>
        </w:rPr>
        <w:t xml:space="preserve"> constante na lei de licitações ensejará aplicação de penalidade à declarante.</w:t>
      </w:r>
    </w:p>
    <w:p w14:paraId="2C77FCB8" w14:textId="77777777" w:rsidR="00751C82" w:rsidRPr="0048625F" w:rsidRDefault="00751C82" w:rsidP="0048625F">
      <w:pPr>
        <w:ind w:right="-7"/>
        <w:jc w:val="both"/>
        <w:rPr>
          <w:sz w:val="24"/>
          <w:szCs w:val="24"/>
        </w:rPr>
      </w:pPr>
    </w:p>
    <w:p w14:paraId="1226F59D" w14:textId="77777777" w:rsidR="00751C82" w:rsidRPr="0048625F" w:rsidRDefault="00751C82" w:rsidP="0048625F">
      <w:pPr>
        <w:ind w:right="-7"/>
        <w:jc w:val="both"/>
        <w:rPr>
          <w:sz w:val="24"/>
          <w:szCs w:val="24"/>
        </w:rPr>
      </w:pPr>
      <w:r w:rsidRPr="0048625F">
        <w:rPr>
          <w:sz w:val="24"/>
          <w:szCs w:val="24"/>
        </w:rPr>
        <w:t>2.</w:t>
      </w:r>
      <w:r w:rsidRPr="0048625F">
        <w:rPr>
          <w:sz w:val="24"/>
          <w:szCs w:val="24"/>
        </w:rPr>
        <w:tab/>
        <w:t xml:space="preserve"> Que a empresa não foi declarada </w:t>
      </w:r>
      <w:r w:rsidRPr="00870EAA">
        <w:rPr>
          <w:b/>
          <w:bCs/>
          <w:sz w:val="24"/>
          <w:szCs w:val="24"/>
          <w:u w:val="single"/>
        </w:rPr>
        <w:t>in</w:t>
      </w:r>
      <w:r w:rsidRPr="0048625F">
        <w:rPr>
          <w:b/>
          <w:bCs/>
          <w:sz w:val="24"/>
          <w:szCs w:val="24"/>
          <w:u w:val="single"/>
        </w:rPr>
        <w:t>idônea</w:t>
      </w:r>
      <w:r w:rsidRPr="0048625F">
        <w:rPr>
          <w:sz w:val="24"/>
          <w:szCs w:val="24"/>
        </w:rPr>
        <w:t xml:space="preserve"> por nenhum órgão da Administração Pública, de qualquer esfera de Governo; </w:t>
      </w:r>
    </w:p>
    <w:p w14:paraId="7BA9488C" w14:textId="77777777" w:rsidR="00751C82" w:rsidRPr="0048625F" w:rsidRDefault="00751C82" w:rsidP="0048625F">
      <w:pPr>
        <w:ind w:right="-7"/>
        <w:jc w:val="both"/>
        <w:rPr>
          <w:sz w:val="24"/>
          <w:szCs w:val="24"/>
        </w:rPr>
      </w:pPr>
    </w:p>
    <w:p w14:paraId="28510BC3" w14:textId="77777777" w:rsidR="00751C82" w:rsidRPr="0048625F" w:rsidRDefault="00751C82" w:rsidP="0048625F">
      <w:pPr>
        <w:ind w:right="-7"/>
        <w:jc w:val="both"/>
        <w:rPr>
          <w:sz w:val="24"/>
          <w:szCs w:val="24"/>
        </w:rPr>
      </w:pPr>
      <w:r w:rsidRPr="0048625F">
        <w:rPr>
          <w:sz w:val="24"/>
          <w:szCs w:val="24"/>
        </w:rPr>
        <w:t>3.</w:t>
      </w:r>
      <w:r w:rsidRPr="0048625F">
        <w:rPr>
          <w:sz w:val="24"/>
          <w:szCs w:val="24"/>
        </w:rPr>
        <w:tab/>
        <w:t xml:space="preserve"> Que em atendimento ao quanto previsto no inciso XXXIII do art. 7º da Constituição Federal, para os fins do disposto no inciso V do art. 98 da Lei Estadual 9.433/05, que </w:t>
      </w:r>
      <w:r w:rsidRPr="0048625F">
        <w:rPr>
          <w:b/>
          <w:bCs/>
          <w:sz w:val="24"/>
          <w:szCs w:val="24"/>
          <w:u w:val="single"/>
        </w:rPr>
        <w:t>não empregamos menor</w:t>
      </w:r>
      <w:r w:rsidRPr="0048625F">
        <w:rPr>
          <w:sz w:val="24"/>
          <w:szCs w:val="24"/>
        </w:rPr>
        <w:t xml:space="preserve"> de 18 anos em trabalho noturno, perigoso ou insalubre.</w:t>
      </w:r>
    </w:p>
    <w:p w14:paraId="483CF6B4" w14:textId="77777777" w:rsidR="00751C82" w:rsidRPr="0048625F" w:rsidRDefault="00751C82" w:rsidP="0048625F">
      <w:pPr>
        <w:ind w:right="-7"/>
        <w:jc w:val="both"/>
        <w:rPr>
          <w:sz w:val="24"/>
          <w:szCs w:val="24"/>
        </w:rPr>
      </w:pPr>
    </w:p>
    <w:p w14:paraId="36DDE2EA" w14:textId="2E7C0AE5" w:rsidR="00751C82" w:rsidRPr="0048625F" w:rsidRDefault="00810950" w:rsidP="0048625F">
      <w:pPr>
        <w:ind w:right="-7"/>
        <w:jc w:val="both"/>
        <w:rPr>
          <w:sz w:val="24"/>
          <w:szCs w:val="24"/>
        </w:rPr>
      </w:pPr>
      <w:r w:rsidRPr="0048625F">
        <w:rPr>
          <w:sz w:val="24"/>
          <w:szCs w:val="24"/>
        </w:rPr>
        <w:t>4</w:t>
      </w:r>
      <w:r w:rsidR="00751C82" w:rsidRPr="0048625F">
        <w:rPr>
          <w:sz w:val="24"/>
          <w:szCs w:val="24"/>
        </w:rPr>
        <w:t>.</w:t>
      </w:r>
      <w:r w:rsidR="00751C82" w:rsidRPr="0048625F">
        <w:rPr>
          <w:sz w:val="24"/>
          <w:szCs w:val="24"/>
        </w:rPr>
        <w:tab/>
        <w:t xml:space="preserve">Que houve </w:t>
      </w:r>
      <w:r w:rsidR="00751C82" w:rsidRPr="0048625F">
        <w:rPr>
          <w:b/>
          <w:bCs/>
          <w:sz w:val="24"/>
          <w:szCs w:val="24"/>
          <w:u w:val="single"/>
        </w:rPr>
        <w:t>ELABORAÇÃO INDEPENDENTE DE PROPOSTA</w:t>
      </w:r>
      <w:r w:rsidR="00751C82" w:rsidRPr="0048625F">
        <w:rPr>
          <w:sz w:val="24"/>
          <w:szCs w:val="24"/>
        </w:rPr>
        <w:t>, em cumprimento ao disposto na Instrução Normativa nº 2, de 16 de setembro de 2009:</w:t>
      </w:r>
    </w:p>
    <w:p w14:paraId="795704C5" w14:textId="77777777" w:rsidR="00751C82" w:rsidRPr="0048625F" w:rsidRDefault="00751C82" w:rsidP="0048625F">
      <w:pPr>
        <w:widowControl/>
        <w:numPr>
          <w:ilvl w:val="0"/>
          <w:numId w:val="1"/>
        </w:numPr>
        <w:autoSpaceDE/>
        <w:autoSpaceDN/>
        <w:ind w:left="0" w:right="-7" w:firstLine="0"/>
        <w:jc w:val="both"/>
        <w:rPr>
          <w:sz w:val="24"/>
          <w:szCs w:val="24"/>
        </w:rPr>
      </w:pPr>
      <w:r w:rsidRPr="0048625F">
        <w:rPr>
          <w:sz w:val="24"/>
          <w:szCs w:val="24"/>
        </w:rPr>
        <w:t>a proposta apresentada, foi elaborada de maneira independente e o conteúdo da proposta não foi no todo ou em parte, direta ou indiretamente, informado, discutido ou recebido de qualquer outro participante potencial ou da presente licitação, por qualquer meio ou por qualquer pessoa;</w:t>
      </w:r>
    </w:p>
    <w:p w14:paraId="1A5EEAA3" w14:textId="77777777" w:rsidR="00751C82" w:rsidRPr="0048625F" w:rsidRDefault="00751C82" w:rsidP="0048625F">
      <w:pPr>
        <w:widowControl/>
        <w:numPr>
          <w:ilvl w:val="0"/>
          <w:numId w:val="1"/>
        </w:numPr>
        <w:autoSpaceDE/>
        <w:autoSpaceDN/>
        <w:ind w:left="0" w:right="-7" w:firstLine="0"/>
        <w:jc w:val="both"/>
        <w:rPr>
          <w:sz w:val="24"/>
          <w:szCs w:val="24"/>
        </w:rPr>
      </w:pPr>
      <w:r w:rsidRPr="0048625F">
        <w:rPr>
          <w:sz w:val="24"/>
          <w:szCs w:val="24"/>
        </w:rPr>
        <w:t>a intenção de apresentar a proposta, não foi informada, discutida ou recebida de qualquer outro participante potencial ou de fato da presente licitação, por qualquer meio ou por qualquer pessoa;</w:t>
      </w:r>
    </w:p>
    <w:p w14:paraId="465C2670" w14:textId="77777777" w:rsidR="00751C82" w:rsidRPr="0048625F" w:rsidRDefault="00751C82" w:rsidP="0048625F">
      <w:pPr>
        <w:widowControl/>
        <w:numPr>
          <w:ilvl w:val="0"/>
          <w:numId w:val="1"/>
        </w:numPr>
        <w:autoSpaceDE/>
        <w:autoSpaceDN/>
        <w:ind w:left="0" w:right="-7" w:firstLine="0"/>
        <w:jc w:val="both"/>
        <w:rPr>
          <w:sz w:val="24"/>
          <w:szCs w:val="24"/>
        </w:rPr>
      </w:pPr>
      <w:r w:rsidRPr="0048625F">
        <w:rPr>
          <w:sz w:val="24"/>
          <w:szCs w:val="24"/>
        </w:rPr>
        <w:t>que não tentou, por qualquer meio ou por qualquer pessoa, influir na decisão de qualquer outro participante potencial ou de fato da presente licitação, quanto a participar ou não da referida licitação;</w:t>
      </w:r>
    </w:p>
    <w:p w14:paraId="583B6B81" w14:textId="77777777" w:rsidR="00751C82" w:rsidRPr="0048625F" w:rsidRDefault="00751C82" w:rsidP="0048625F">
      <w:pPr>
        <w:widowControl/>
        <w:numPr>
          <w:ilvl w:val="0"/>
          <w:numId w:val="1"/>
        </w:numPr>
        <w:autoSpaceDE/>
        <w:autoSpaceDN/>
        <w:ind w:left="0" w:right="-7" w:firstLine="0"/>
        <w:jc w:val="both"/>
        <w:rPr>
          <w:sz w:val="24"/>
          <w:szCs w:val="24"/>
        </w:rPr>
      </w:pPr>
      <w:r w:rsidRPr="0048625F">
        <w:rPr>
          <w:sz w:val="24"/>
          <w:szCs w:val="24"/>
        </w:rPr>
        <w:t>que o conteúdo da proposta apresentada, não será, no todo ou em parte, direta ou indiretamente, comunicado ou discutido com qualquer outro participante potencial ou de fato da presente licitação, antes da adjudicação do objeto da referida licitação;</w:t>
      </w:r>
    </w:p>
    <w:p w14:paraId="7A982560" w14:textId="77777777" w:rsidR="00751C82" w:rsidRPr="0048625F" w:rsidRDefault="00751C82" w:rsidP="0048625F">
      <w:pPr>
        <w:ind w:right="-7"/>
        <w:jc w:val="both"/>
        <w:rPr>
          <w:sz w:val="24"/>
          <w:szCs w:val="24"/>
        </w:rPr>
      </w:pPr>
      <w:r w:rsidRPr="0048625F">
        <w:rPr>
          <w:b/>
          <w:bCs/>
          <w:sz w:val="24"/>
          <w:szCs w:val="24"/>
        </w:rPr>
        <w:t>e)</w:t>
      </w:r>
      <w:r w:rsidRPr="0048625F">
        <w:rPr>
          <w:sz w:val="24"/>
          <w:szCs w:val="24"/>
        </w:rPr>
        <w:t xml:space="preserve"> que o conteúdo da proposta apresentada, não foi, no todo ou em parte, direta ou indiretamente, informado, discutido ou recebido de qualquer integrante do </w:t>
      </w:r>
      <w:r w:rsidRPr="0048625F">
        <w:rPr>
          <w:b/>
          <w:sz w:val="24"/>
          <w:szCs w:val="24"/>
        </w:rPr>
        <w:t xml:space="preserve">Município de Alto Araguaia -MT </w:t>
      </w:r>
      <w:r w:rsidRPr="0048625F">
        <w:rPr>
          <w:sz w:val="24"/>
          <w:szCs w:val="24"/>
        </w:rPr>
        <w:t>antes da abertura oficial das propostas;</w:t>
      </w:r>
    </w:p>
    <w:p w14:paraId="39DEDB32" w14:textId="77777777" w:rsidR="00751C82" w:rsidRPr="0048625F" w:rsidRDefault="00751C82" w:rsidP="0048625F">
      <w:pPr>
        <w:ind w:right="-7"/>
        <w:jc w:val="both"/>
        <w:rPr>
          <w:sz w:val="24"/>
          <w:szCs w:val="24"/>
        </w:rPr>
      </w:pPr>
      <w:r w:rsidRPr="0048625F">
        <w:rPr>
          <w:sz w:val="24"/>
          <w:szCs w:val="24"/>
        </w:rPr>
        <w:t>f) que está plenamente ciente do teor e da extensão desta declaração e que detém plenos poderes e informações para firmá-la.</w:t>
      </w:r>
    </w:p>
    <w:p w14:paraId="358BE8CD" w14:textId="77777777" w:rsidR="00751C82" w:rsidRPr="0048625F" w:rsidRDefault="00751C82" w:rsidP="0048625F">
      <w:pPr>
        <w:ind w:right="-7"/>
        <w:jc w:val="both"/>
        <w:rPr>
          <w:sz w:val="24"/>
          <w:szCs w:val="24"/>
        </w:rPr>
      </w:pPr>
    </w:p>
    <w:p w14:paraId="536EDFEE" w14:textId="1A9AB524" w:rsidR="00751C82" w:rsidRPr="0048625F" w:rsidRDefault="00810950" w:rsidP="0048625F">
      <w:pPr>
        <w:ind w:right="-7"/>
        <w:jc w:val="both"/>
        <w:rPr>
          <w:sz w:val="24"/>
          <w:szCs w:val="24"/>
        </w:rPr>
      </w:pPr>
      <w:r w:rsidRPr="0048625F">
        <w:rPr>
          <w:sz w:val="24"/>
          <w:szCs w:val="24"/>
        </w:rPr>
        <w:t>5</w:t>
      </w:r>
      <w:r w:rsidR="00751C82" w:rsidRPr="0048625F">
        <w:rPr>
          <w:sz w:val="24"/>
          <w:szCs w:val="24"/>
        </w:rPr>
        <w:t>.</w:t>
      </w:r>
      <w:r w:rsidR="00751C82" w:rsidRPr="0048625F">
        <w:rPr>
          <w:sz w:val="24"/>
          <w:szCs w:val="24"/>
        </w:rPr>
        <w:tab/>
        <w:t xml:space="preserve">Que se </w:t>
      </w:r>
      <w:r w:rsidR="00751C82" w:rsidRPr="0048625F">
        <w:rPr>
          <w:b/>
          <w:bCs/>
          <w:sz w:val="24"/>
          <w:szCs w:val="24"/>
          <w:u w:val="single"/>
        </w:rPr>
        <w:t>enquadra na opção de microempresa</w:t>
      </w:r>
      <w:r w:rsidR="00751C82" w:rsidRPr="0048625F">
        <w:rPr>
          <w:sz w:val="24"/>
          <w:szCs w:val="24"/>
        </w:rPr>
        <w:t xml:space="preserve">, estando apto a usufruir do tratamento favorecido estabelecido nos arts. 42 ao 49 da Lei Complementar nº 123, de 2006, </w:t>
      </w:r>
      <w:r w:rsidR="00751C82" w:rsidRPr="0048625F">
        <w:rPr>
          <w:b/>
          <w:bCs/>
          <w:sz w:val="24"/>
          <w:szCs w:val="24"/>
        </w:rPr>
        <w:t>(se for o caso)</w:t>
      </w:r>
    </w:p>
    <w:p w14:paraId="5F919709" w14:textId="77777777" w:rsidR="00751C82" w:rsidRPr="0048625F" w:rsidRDefault="00751C82" w:rsidP="0048625F">
      <w:pPr>
        <w:ind w:right="-7"/>
        <w:jc w:val="both"/>
        <w:rPr>
          <w:sz w:val="24"/>
          <w:szCs w:val="24"/>
        </w:rPr>
      </w:pPr>
    </w:p>
    <w:p w14:paraId="6F5C0B7C" w14:textId="474C8386" w:rsidR="00751C82" w:rsidRPr="0048625F" w:rsidRDefault="00810950" w:rsidP="0048625F">
      <w:pPr>
        <w:ind w:right="-7"/>
        <w:jc w:val="both"/>
        <w:rPr>
          <w:sz w:val="24"/>
          <w:szCs w:val="24"/>
        </w:rPr>
      </w:pPr>
      <w:r w:rsidRPr="0048625F">
        <w:rPr>
          <w:sz w:val="24"/>
          <w:szCs w:val="24"/>
        </w:rPr>
        <w:t>6</w:t>
      </w:r>
      <w:r w:rsidR="00751C82" w:rsidRPr="0048625F">
        <w:rPr>
          <w:sz w:val="24"/>
          <w:szCs w:val="24"/>
        </w:rPr>
        <w:t>.</w:t>
      </w:r>
      <w:r w:rsidR="00751C82" w:rsidRPr="0048625F">
        <w:rPr>
          <w:sz w:val="24"/>
          <w:szCs w:val="24"/>
        </w:rPr>
        <w:tab/>
        <w:t xml:space="preserve">Declaramos que tomou conhecimento das peculiaridades do objeto e de todas as </w:t>
      </w:r>
      <w:r w:rsidR="00751C82" w:rsidRPr="0048625F">
        <w:rPr>
          <w:b/>
          <w:bCs/>
          <w:sz w:val="24"/>
          <w:szCs w:val="24"/>
          <w:u w:val="single"/>
        </w:rPr>
        <w:t>condições de participação</w:t>
      </w:r>
      <w:r w:rsidR="00751C82" w:rsidRPr="0048625F">
        <w:rPr>
          <w:sz w:val="24"/>
          <w:szCs w:val="24"/>
        </w:rPr>
        <w:t xml:space="preserve"> na Licitação e se compromete a cumprir todos os termos do contrato, e a fornecer material/serviço de qualidade, sob as penas da Lei.</w:t>
      </w:r>
    </w:p>
    <w:p w14:paraId="39317E5F" w14:textId="77777777" w:rsidR="00751C82" w:rsidRPr="0048625F" w:rsidRDefault="00751C82" w:rsidP="0048625F">
      <w:pPr>
        <w:ind w:right="-7"/>
        <w:jc w:val="both"/>
        <w:rPr>
          <w:sz w:val="24"/>
          <w:szCs w:val="24"/>
        </w:rPr>
      </w:pPr>
    </w:p>
    <w:p w14:paraId="3AC9D2C3" w14:textId="57EA2E41" w:rsidR="00751C82" w:rsidRPr="0048625F" w:rsidRDefault="00810950" w:rsidP="0048625F">
      <w:pPr>
        <w:tabs>
          <w:tab w:val="left" w:pos="1246"/>
        </w:tabs>
        <w:spacing w:before="120"/>
        <w:ind w:right="-7"/>
        <w:jc w:val="both"/>
        <w:rPr>
          <w:sz w:val="24"/>
          <w:szCs w:val="24"/>
        </w:rPr>
      </w:pPr>
      <w:r w:rsidRPr="0048625F">
        <w:rPr>
          <w:sz w:val="24"/>
          <w:szCs w:val="24"/>
        </w:rPr>
        <w:t>7</w:t>
      </w:r>
      <w:r w:rsidR="00751C82" w:rsidRPr="0048625F">
        <w:rPr>
          <w:sz w:val="24"/>
          <w:szCs w:val="24"/>
        </w:rPr>
        <w:t>.</w:t>
      </w:r>
      <w:r w:rsidRPr="0048625F">
        <w:rPr>
          <w:sz w:val="24"/>
          <w:szCs w:val="24"/>
        </w:rPr>
        <w:t>não mantém vínculo de natureza técnica, comercial, econômica, financeira, trabalhista ou civil com dirigente da Prefeitura Municipal de Alto Araguaia / MT, ou que deles seja cônjuge, companheiro ou parente em linha reta, colateral ou por afinidade, até o terceiro grau. (art. 14, IV, da Lei Federal nº 14.133, de 2021);</w:t>
      </w:r>
    </w:p>
    <w:p w14:paraId="6BA74AEB" w14:textId="77777777" w:rsidR="00751C82" w:rsidRPr="0048625F" w:rsidRDefault="00751C82" w:rsidP="0048625F">
      <w:pPr>
        <w:ind w:right="-7"/>
        <w:jc w:val="both"/>
        <w:rPr>
          <w:sz w:val="24"/>
          <w:szCs w:val="24"/>
        </w:rPr>
      </w:pPr>
    </w:p>
    <w:p w14:paraId="0BF20F89" w14:textId="43FC56B3" w:rsidR="00751C82" w:rsidRPr="0048625F" w:rsidRDefault="00810950" w:rsidP="0048625F">
      <w:pPr>
        <w:ind w:right="-7"/>
        <w:jc w:val="both"/>
        <w:rPr>
          <w:sz w:val="24"/>
          <w:szCs w:val="24"/>
        </w:rPr>
      </w:pPr>
      <w:r w:rsidRPr="0048625F">
        <w:rPr>
          <w:sz w:val="24"/>
          <w:szCs w:val="24"/>
        </w:rPr>
        <w:t>8</w:t>
      </w:r>
      <w:r w:rsidR="00751C82" w:rsidRPr="0048625F">
        <w:rPr>
          <w:sz w:val="24"/>
          <w:szCs w:val="24"/>
        </w:rPr>
        <w:t>.</w:t>
      </w:r>
      <w:r w:rsidR="00751C82" w:rsidRPr="0048625F">
        <w:rPr>
          <w:sz w:val="24"/>
          <w:szCs w:val="24"/>
        </w:rPr>
        <w:tab/>
        <w:t xml:space="preserve">Declara sob as penas da Lei que concorda e disponibilizará os serviços oriundos da licitação </w:t>
      </w:r>
      <w:r w:rsidR="00751C82" w:rsidRPr="0048625F">
        <w:rPr>
          <w:b/>
          <w:bCs/>
          <w:sz w:val="24"/>
          <w:szCs w:val="24"/>
          <w:u w:val="single"/>
        </w:rPr>
        <w:t>no prazo</w:t>
      </w:r>
      <w:r w:rsidR="00751C82" w:rsidRPr="0048625F">
        <w:rPr>
          <w:sz w:val="24"/>
          <w:szCs w:val="24"/>
        </w:rPr>
        <w:t xml:space="preserve"> proposto no termo de referência.</w:t>
      </w:r>
    </w:p>
    <w:p w14:paraId="604ABF7A" w14:textId="77777777" w:rsidR="00751C82" w:rsidRPr="0048625F" w:rsidRDefault="00751C82" w:rsidP="0048625F">
      <w:pPr>
        <w:ind w:right="-7"/>
        <w:jc w:val="both"/>
        <w:rPr>
          <w:sz w:val="24"/>
          <w:szCs w:val="24"/>
        </w:rPr>
      </w:pPr>
    </w:p>
    <w:p w14:paraId="2EA09AD1" w14:textId="3AA2E7F3" w:rsidR="00751C82" w:rsidRPr="0048625F" w:rsidRDefault="00810950" w:rsidP="0048625F">
      <w:pPr>
        <w:ind w:right="-7"/>
        <w:jc w:val="both"/>
        <w:rPr>
          <w:sz w:val="24"/>
          <w:szCs w:val="24"/>
        </w:rPr>
      </w:pPr>
      <w:r w:rsidRPr="0048625F">
        <w:rPr>
          <w:sz w:val="24"/>
          <w:szCs w:val="24"/>
        </w:rPr>
        <w:t>9</w:t>
      </w:r>
      <w:r w:rsidR="00751C82" w:rsidRPr="0048625F">
        <w:rPr>
          <w:sz w:val="24"/>
          <w:szCs w:val="24"/>
        </w:rPr>
        <w:t>.</w:t>
      </w:r>
      <w:r w:rsidR="00751C82" w:rsidRPr="0048625F">
        <w:rPr>
          <w:color w:val="000000"/>
          <w:sz w:val="24"/>
          <w:szCs w:val="24"/>
        </w:rPr>
        <w:t xml:space="preserve"> </w:t>
      </w:r>
      <w:r w:rsidR="00751C82" w:rsidRPr="0048625F">
        <w:rPr>
          <w:sz w:val="24"/>
          <w:szCs w:val="24"/>
        </w:rPr>
        <w:t xml:space="preserve">Declaro que cumpro as exigências de </w:t>
      </w:r>
      <w:r w:rsidR="00751C82" w:rsidRPr="0048625F">
        <w:rPr>
          <w:b/>
          <w:bCs/>
          <w:sz w:val="24"/>
          <w:szCs w:val="24"/>
          <w:u w:val="single"/>
        </w:rPr>
        <w:t>reserva de cargos para pessoa com deficiência e para reabilitado da Previdência Social</w:t>
      </w:r>
      <w:r w:rsidR="00751C82" w:rsidRPr="0048625F">
        <w:rPr>
          <w:sz w:val="24"/>
          <w:szCs w:val="24"/>
        </w:rPr>
        <w:t>, previstas em lei e em outras normas específicas.</w:t>
      </w:r>
    </w:p>
    <w:p w14:paraId="62600230" w14:textId="77777777" w:rsidR="00751C82" w:rsidRPr="0048625F" w:rsidRDefault="00751C82" w:rsidP="0048625F">
      <w:pPr>
        <w:ind w:right="-7"/>
        <w:jc w:val="both"/>
        <w:rPr>
          <w:b/>
          <w:bCs/>
          <w:sz w:val="24"/>
          <w:szCs w:val="24"/>
        </w:rPr>
      </w:pPr>
    </w:p>
    <w:p w14:paraId="1840E978" w14:textId="72CF2B96" w:rsidR="00751C82" w:rsidRPr="0048625F" w:rsidRDefault="00751C82" w:rsidP="0048625F">
      <w:pPr>
        <w:ind w:right="-7"/>
        <w:jc w:val="both"/>
        <w:rPr>
          <w:sz w:val="24"/>
          <w:szCs w:val="24"/>
        </w:rPr>
      </w:pPr>
      <w:r w:rsidRPr="0048625F">
        <w:rPr>
          <w:sz w:val="24"/>
          <w:szCs w:val="24"/>
        </w:rPr>
        <w:t>1</w:t>
      </w:r>
      <w:r w:rsidR="00810950" w:rsidRPr="0048625F">
        <w:rPr>
          <w:sz w:val="24"/>
          <w:szCs w:val="24"/>
        </w:rPr>
        <w:t>0</w:t>
      </w:r>
      <w:r w:rsidRPr="0048625F">
        <w:rPr>
          <w:sz w:val="24"/>
          <w:szCs w:val="24"/>
        </w:rPr>
        <w:t>.</w:t>
      </w:r>
      <w:r w:rsidRPr="0048625F">
        <w:rPr>
          <w:color w:val="000000"/>
          <w:sz w:val="24"/>
          <w:szCs w:val="24"/>
        </w:rPr>
        <w:t xml:space="preserve"> </w:t>
      </w:r>
      <w:r w:rsidRPr="0048625F">
        <w:rPr>
          <w:sz w:val="24"/>
          <w:szCs w:val="24"/>
        </w:rPr>
        <w:t xml:space="preserve">Declaro que as propostas econômicas compreendem a integralidade dos custos para atendimento dos </w:t>
      </w:r>
      <w:r w:rsidRPr="0048625F">
        <w:rPr>
          <w:b/>
          <w:bCs/>
          <w:sz w:val="24"/>
          <w:szCs w:val="24"/>
          <w:u w:val="single"/>
        </w:rPr>
        <w:t>direitos trabalhistas assegurados</w:t>
      </w:r>
      <w:r w:rsidRPr="0048625F">
        <w:rPr>
          <w:sz w:val="24"/>
          <w:szCs w:val="24"/>
        </w:rPr>
        <w:t xml:space="preserve"> na Constituição Federal, nas leis trabalhistas, nas normas infralegais, nas convenções coletivas de trabalho e nos termos de ajustamento de conduta vigentes na data de entrega das propostas.</w:t>
      </w:r>
    </w:p>
    <w:p w14:paraId="5427A5CF" w14:textId="77777777" w:rsidR="00751C82" w:rsidRPr="0048625F" w:rsidRDefault="00751C82" w:rsidP="0048625F">
      <w:pPr>
        <w:ind w:right="-7"/>
        <w:jc w:val="both"/>
        <w:rPr>
          <w:sz w:val="24"/>
          <w:szCs w:val="24"/>
        </w:rPr>
      </w:pPr>
    </w:p>
    <w:p w14:paraId="1010DFED" w14:textId="77777777" w:rsidR="00751C82" w:rsidRPr="0048625F" w:rsidRDefault="00751C82" w:rsidP="0048625F">
      <w:pPr>
        <w:ind w:right="-7"/>
        <w:jc w:val="both"/>
        <w:rPr>
          <w:b/>
          <w:bCs/>
          <w:sz w:val="24"/>
          <w:szCs w:val="24"/>
        </w:rPr>
      </w:pPr>
      <w:r w:rsidRPr="0048625F">
        <w:rPr>
          <w:b/>
          <w:bCs/>
          <w:sz w:val="24"/>
          <w:szCs w:val="24"/>
        </w:rPr>
        <w:t>Por ser expressão de verdade, firmamos a presente.</w:t>
      </w:r>
    </w:p>
    <w:p w14:paraId="726B45E3" w14:textId="77777777" w:rsidR="00751C82" w:rsidRPr="0048625F" w:rsidRDefault="00751C82" w:rsidP="0048625F">
      <w:pPr>
        <w:ind w:right="-7"/>
        <w:jc w:val="both"/>
        <w:rPr>
          <w:b/>
          <w:bCs/>
          <w:sz w:val="24"/>
          <w:szCs w:val="24"/>
        </w:rPr>
      </w:pPr>
    </w:p>
    <w:p w14:paraId="1864F78C" w14:textId="77777777" w:rsidR="00751C82" w:rsidRPr="0048625F" w:rsidRDefault="00751C82" w:rsidP="0048625F">
      <w:pPr>
        <w:ind w:right="-7"/>
        <w:jc w:val="both"/>
        <w:rPr>
          <w:b/>
          <w:bCs/>
          <w:sz w:val="24"/>
          <w:szCs w:val="24"/>
        </w:rPr>
      </w:pPr>
    </w:p>
    <w:p w14:paraId="747986DB" w14:textId="77777777" w:rsidR="00751C82" w:rsidRPr="0048625F" w:rsidRDefault="00751C82" w:rsidP="0048625F">
      <w:pPr>
        <w:ind w:right="-7"/>
        <w:jc w:val="both"/>
        <w:rPr>
          <w:b/>
          <w:bCs/>
          <w:sz w:val="24"/>
          <w:szCs w:val="24"/>
        </w:rPr>
      </w:pPr>
      <w:r w:rsidRPr="0048625F">
        <w:rPr>
          <w:b/>
          <w:bCs/>
          <w:sz w:val="24"/>
          <w:szCs w:val="24"/>
        </w:rPr>
        <w:t>Local e data</w:t>
      </w:r>
    </w:p>
    <w:p w14:paraId="6975B851" w14:textId="77777777" w:rsidR="00751C82" w:rsidRPr="0048625F" w:rsidRDefault="00751C82" w:rsidP="0048625F">
      <w:pPr>
        <w:ind w:right="-7"/>
        <w:jc w:val="both"/>
        <w:rPr>
          <w:b/>
          <w:bCs/>
          <w:sz w:val="24"/>
          <w:szCs w:val="24"/>
        </w:rPr>
      </w:pPr>
    </w:p>
    <w:p w14:paraId="642CEA3E" w14:textId="77777777" w:rsidR="00751C82" w:rsidRPr="0048625F" w:rsidRDefault="00751C82" w:rsidP="0048625F">
      <w:pPr>
        <w:ind w:right="-7"/>
        <w:jc w:val="both"/>
        <w:rPr>
          <w:b/>
          <w:bCs/>
          <w:sz w:val="24"/>
          <w:szCs w:val="24"/>
        </w:rPr>
      </w:pPr>
      <w:r w:rsidRPr="0048625F">
        <w:rPr>
          <w:b/>
          <w:bCs/>
          <w:sz w:val="24"/>
          <w:szCs w:val="24"/>
        </w:rPr>
        <w:t>Assinatura do representante legal, com NOME COMPLETO</w:t>
      </w:r>
    </w:p>
    <w:p w14:paraId="0D86BEB1" w14:textId="306C9810" w:rsidR="000A0DA2" w:rsidRPr="0048625F" w:rsidRDefault="00751C82" w:rsidP="0048625F">
      <w:pPr>
        <w:ind w:right="-7"/>
        <w:jc w:val="both"/>
        <w:rPr>
          <w:b/>
          <w:bCs/>
          <w:sz w:val="24"/>
          <w:szCs w:val="24"/>
        </w:rPr>
        <w:sectPr w:rsidR="000A0DA2" w:rsidRPr="0048625F" w:rsidSect="0062153E">
          <w:headerReference w:type="default" r:id="rId34"/>
          <w:footerReference w:type="default" r:id="rId35"/>
          <w:pgSz w:w="11900" w:h="16840"/>
          <w:pgMar w:top="1134" w:right="1134" w:bottom="1134" w:left="1134" w:header="218" w:footer="1224" w:gutter="0"/>
          <w:pgNumType w:start="6"/>
          <w:cols w:space="720"/>
        </w:sectPr>
      </w:pPr>
      <w:r w:rsidRPr="0048625F">
        <w:rPr>
          <w:b/>
          <w:bCs/>
          <w:sz w:val="24"/>
          <w:szCs w:val="24"/>
        </w:rPr>
        <w:t>OBS. Esta declaração deverá ser emitida em papel timbrado da empresa proponente e carimbada com o número do CNPJ.</w:t>
      </w:r>
      <w:r w:rsidR="00AA2737" w:rsidRPr="0048625F">
        <w:rPr>
          <w:b/>
          <w:bCs/>
          <w:sz w:val="24"/>
          <w:szCs w:val="24"/>
        </w:rPr>
        <w:t xml:space="preserve"> </w:t>
      </w:r>
      <w:r w:rsidRPr="0048625F">
        <w:rPr>
          <w:b/>
          <w:bCs/>
          <w:sz w:val="24"/>
          <w:szCs w:val="24"/>
        </w:rPr>
        <w:t>Se a empresa licitante possuir menores de 14 anos aprendizes deverá declarar essa condição</w:t>
      </w:r>
    </w:p>
    <w:p w14:paraId="4EA9FFB4" w14:textId="77777777" w:rsidR="007E208B" w:rsidRPr="0048625F" w:rsidRDefault="007E208B" w:rsidP="0048625F">
      <w:pPr>
        <w:spacing w:line="360" w:lineRule="auto"/>
        <w:ind w:right="-7"/>
        <w:jc w:val="center"/>
        <w:rPr>
          <w:sz w:val="24"/>
          <w:szCs w:val="24"/>
        </w:rPr>
      </w:pPr>
      <w:r w:rsidRPr="0048625F">
        <w:rPr>
          <w:b/>
          <w:bCs/>
          <w:iCs/>
          <w:color w:val="000000"/>
          <w:sz w:val="24"/>
          <w:szCs w:val="24"/>
        </w:rPr>
        <w:t>ANEXO VIII- MINUTA DE ATA DE REGISTRO DE PREÇOS</w:t>
      </w:r>
    </w:p>
    <w:p w14:paraId="6AC37088" w14:textId="77777777" w:rsidR="007E208B" w:rsidRPr="0048625F" w:rsidRDefault="007E208B" w:rsidP="0048625F">
      <w:pPr>
        <w:adjustRightInd w:val="0"/>
        <w:spacing w:line="360" w:lineRule="auto"/>
        <w:ind w:right="-7"/>
        <w:jc w:val="center"/>
        <w:rPr>
          <w:b/>
          <w:i/>
          <w:sz w:val="24"/>
          <w:szCs w:val="24"/>
        </w:rPr>
      </w:pPr>
      <w:r w:rsidRPr="0048625F">
        <w:rPr>
          <w:b/>
          <w:i/>
          <w:sz w:val="24"/>
          <w:szCs w:val="24"/>
        </w:rPr>
        <w:t>PREFEITURA MUNICIPAL DE ALTO ARAGUAIA</w:t>
      </w:r>
    </w:p>
    <w:p w14:paraId="66C110EF" w14:textId="77777777" w:rsidR="007E208B" w:rsidRPr="0048625F" w:rsidRDefault="007E208B" w:rsidP="0048625F">
      <w:pPr>
        <w:adjustRightInd w:val="0"/>
        <w:spacing w:line="360" w:lineRule="auto"/>
        <w:ind w:right="-7"/>
        <w:jc w:val="center"/>
        <w:rPr>
          <w:sz w:val="24"/>
          <w:szCs w:val="24"/>
        </w:rPr>
      </w:pPr>
      <w:r w:rsidRPr="0048625F">
        <w:rPr>
          <w:sz w:val="24"/>
          <w:szCs w:val="24"/>
        </w:rPr>
        <w:t xml:space="preserve">ATA DE REGISTRO DE PREÇOS </w:t>
      </w:r>
    </w:p>
    <w:p w14:paraId="5C55D357" w14:textId="0C6F5F1B" w:rsidR="007E208B" w:rsidRPr="00B752F4" w:rsidRDefault="007E208B" w:rsidP="00B752F4">
      <w:pPr>
        <w:adjustRightInd w:val="0"/>
        <w:spacing w:line="360" w:lineRule="auto"/>
        <w:ind w:right="-7"/>
        <w:jc w:val="center"/>
        <w:rPr>
          <w:bCs/>
          <w:sz w:val="24"/>
          <w:szCs w:val="24"/>
        </w:rPr>
      </w:pPr>
      <w:r w:rsidRPr="0048625F">
        <w:rPr>
          <w:bCs/>
          <w:sz w:val="24"/>
          <w:szCs w:val="24"/>
        </w:rPr>
        <w:t>N.º .........</w:t>
      </w:r>
    </w:p>
    <w:p w14:paraId="6399A1D2" w14:textId="4CA1D20C" w:rsidR="007E208B" w:rsidRPr="0048625F" w:rsidRDefault="007E208B" w:rsidP="0048625F">
      <w:pPr>
        <w:tabs>
          <w:tab w:val="center" w:pos="4779"/>
          <w:tab w:val="right" w:pos="9198"/>
        </w:tabs>
        <w:adjustRightInd w:val="0"/>
        <w:spacing w:before="120" w:after="120" w:line="276" w:lineRule="auto"/>
        <w:ind w:right="-7" w:firstLine="1418"/>
        <w:jc w:val="both"/>
        <w:rPr>
          <w:sz w:val="24"/>
          <w:szCs w:val="24"/>
        </w:rPr>
      </w:pPr>
      <w:r w:rsidRPr="0048625F">
        <w:rPr>
          <w:sz w:val="24"/>
          <w:szCs w:val="24"/>
        </w:rPr>
        <w:t xml:space="preserve">A </w:t>
      </w:r>
      <w:r w:rsidRPr="0048625F">
        <w:rPr>
          <w:b/>
          <w:i/>
          <w:iCs/>
          <w:sz w:val="24"/>
          <w:szCs w:val="24"/>
        </w:rPr>
        <w:t>PREFEITURA MUNICIPAL DE ALTO ARAGUAIA</w:t>
      </w:r>
      <w:r w:rsidRPr="0048625F">
        <w:rPr>
          <w:sz w:val="24"/>
          <w:szCs w:val="24"/>
        </w:rPr>
        <w:t xml:space="preserve">, com sede na Avenida Carlos Hugueney, º 572 - Centro, Alto Araguaia – Estado e Mato Grosso, devidamente inscrita no inscrito no CNPJ/MF </w:t>
      </w:r>
      <w:r w:rsidR="00A734FC" w:rsidRPr="0048625F">
        <w:rPr>
          <w:sz w:val="24"/>
          <w:szCs w:val="24"/>
        </w:rPr>
        <w:t>03.579.836/0001-80</w:t>
      </w:r>
      <w:r w:rsidRPr="0048625F">
        <w:rPr>
          <w:sz w:val="24"/>
          <w:szCs w:val="24"/>
        </w:rPr>
        <w:t xml:space="preserve">, neste ato representado pelo Prefeito Municipal Sr. </w:t>
      </w:r>
      <w:r w:rsidR="008338B0" w:rsidRPr="0048625F">
        <w:rPr>
          <w:b/>
          <w:sz w:val="24"/>
          <w:szCs w:val="24"/>
        </w:rPr>
        <w:t>Jacson Marlon Niedermeier</w:t>
      </w:r>
      <w:r w:rsidRPr="0048625F">
        <w:rPr>
          <w:sz w:val="24"/>
          <w:szCs w:val="24"/>
        </w:rPr>
        <w:t>,</w:t>
      </w:r>
      <w:r w:rsidRPr="0048625F">
        <w:rPr>
          <w:b/>
          <w:sz w:val="24"/>
          <w:szCs w:val="24"/>
        </w:rPr>
        <w:t xml:space="preserve"> </w:t>
      </w:r>
      <w:r w:rsidRPr="0048625F">
        <w:rPr>
          <w:sz w:val="24"/>
          <w:szCs w:val="24"/>
        </w:rPr>
        <w:t xml:space="preserve">brasileiro, portador do RG </w:t>
      </w:r>
      <w:r w:rsidR="008338B0" w:rsidRPr="0048625F">
        <w:rPr>
          <w:sz w:val="24"/>
          <w:szCs w:val="24"/>
        </w:rPr>
        <w:t xml:space="preserve">XXXXXXXXXX </w:t>
      </w:r>
      <w:r w:rsidRPr="0048625F">
        <w:rPr>
          <w:sz w:val="24"/>
          <w:szCs w:val="24"/>
        </w:rPr>
        <w:t xml:space="preserve">e CPF </w:t>
      </w:r>
      <w:r w:rsidR="008338B0" w:rsidRPr="0048625F">
        <w:rPr>
          <w:sz w:val="24"/>
          <w:szCs w:val="24"/>
        </w:rPr>
        <w:t>XXX</w:t>
      </w:r>
      <w:r w:rsidRPr="0048625F">
        <w:rPr>
          <w:sz w:val="24"/>
          <w:szCs w:val="24"/>
        </w:rPr>
        <w:t>.</w:t>
      </w:r>
      <w:r w:rsidR="008338B0" w:rsidRPr="0048625F">
        <w:rPr>
          <w:sz w:val="24"/>
          <w:szCs w:val="24"/>
        </w:rPr>
        <w:t>XXX</w:t>
      </w:r>
      <w:r w:rsidRPr="0048625F">
        <w:rPr>
          <w:sz w:val="24"/>
          <w:szCs w:val="24"/>
        </w:rPr>
        <w:t>.</w:t>
      </w:r>
      <w:r w:rsidR="008338B0" w:rsidRPr="0048625F">
        <w:rPr>
          <w:sz w:val="24"/>
          <w:szCs w:val="24"/>
        </w:rPr>
        <w:t>XXX</w:t>
      </w:r>
      <w:r w:rsidRPr="0048625F">
        <w:rPr>
          <w:sz w:val="24"/>
          <w:szCs w:val="24"/>
        </w:rPr>
        <w:t>-</w:t>
      </w:r>
      <w:r w:rsidR="008338B0" w:rsidRPr="0048625F">
        <w:rPr>
          <w:sz w:val="24"/>
          <w:szCs w:val="24"/>
        </w:rPr>
        <w:t>XX</w:t>
      </w:r>
      <w:r w:rsidRPr="0048625F">
        <w:rPr>
          <w:sz w:val="24"/>
          <w:szCs w:val="24"/>
        </w:rPr>
        <w:t>, considerando o julgamento da licitação na modalidade de pregão, na forma eletrônica, para REGISTRO DE PREÇOS nº ......./202</w:t>
      </w:r>
      <w:r w:rsidR="00AA2737" w:rsidRPr="0048625F">
        <w:rPr>
          <w:sz w:val="24"/>
          <w:szCs w:val="24"/>
        </w:rPr>
        <w:t>6</w:t>
      </w:r>
      <w:r w:rsidRPr="0048625F">
        <w:rPr>
          <w:sz w:val="24"/>
          <w:szCs w:val="24"/>
        </w:rPr>
        <w:t xml:space="preserve"> publicada no ...... de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regulamentado pelo Decreto Municipal nº 059, de 2023, e em conformidade com as disposições a seguir:</w:t>
      </w:r>
    </w:p>
    <w:p w14:paraId="17E1E0BD" w14:textId="77777777" w:rsidR="007E208B" w:rsidRPr="0048625F" w:rsidRDefault="007E208B" w:rsidP="0048625F">
      <w:pPr>
        <w:pStyle w:val="Nivel01"/>
        <w:ind w:right="-7"/>
        <w:rPr>
          <w:rFonts w:ascii="Times New Roman" w:hAnsi="Times New Roman" w:cs="Times New Roman"/>
          <w:sz w:val="24"/>
          <w:szCs w:val="24"/>
        </w:rPr>
      </w:pPr>
      <w:r w:rsidRPr="0048625F">
        <w:rPr>
          <w:rFonts w:ascii="Times New Roman" w:hAnsi="Times New Roman" w:cs="Times New Roman"/>
          <w:sz w:val="24"/>
          <w:szCs w:val="24"/>
        </w:rPr>
        <w:t>DO OBJETO</w:t>
      </w:r>
    </w:p>
    <w:p w14:paraId="6C492A19" w14:textId="6A5020F9" w:rsidR="00795B1D" w:rsidRPr="00795B1D" w:rsidRDefault="007E208B" w:rsidP="00795B1D">
      <w:pPr>
        <w:spacing w:line="276" w:lineRule="auto"/>
        <w:ind w:right="72"/>
        <w:jc w:val="both"/>
        <w:rPr>
          <w:b/>
          <w:bCs/>
          <w:sz w:val="24"/>
          <w:szCs w:val="24"/>
          <w:lang w:eastAsia="pt-BR"/>
        </w:rPr>
      </w:pPr>
      <w:r w:rsidRPr="0048625F">
        <w:rPr>
          <w:sz w:val="24"/>
          <w:szCs w:val="24"/>
        </w:rPr>
        <w:t>A presente Ata tem por objeto</w:t>
      </w:r>
      <w:r w:rsidR="005C2EA3" w:rsidRPr="0048625F">
        <w:rPr>
          <w:sz w:val="24"/>
          <w:szCs w:val="24"/>
        </w:rPr>
        <w:t xml:space="preserve"> o</w:t>
      </w:r>
      <w:r w:rsidRPr="0048625F">
        <w:rPr>
          <w:sz w:val="24"/>
          <w:szCs w:val="24"/>
        </w:rPr>
        <w:t xml:space="preserve"> </w:t>
      </w:r>
      <w:r w:rsidR="00764D23" w:rsidRPr="00764D23">
        <w:rPr>
          <w:b/>
          <w:bCs/>
          <w:sz w:val="28"/>
          <w:szCs w:val="28"/>
        </w:rPr>
        <w:t>Registro de Preços para futura e eventual aquisição de veículos novos, compreendendo motocicletas, automóveis, utilitários, SUVs, van de passageiros e caminhão basculante, para atendimento das demandas operacionais, administrativas, logísticas e de transporte das Secretarias Municipais de Alto Araguaia–MT, destinados à renovação e ao fortalecimento da frota municipal, alguns veículos serão oriundos da Emenda Parlamentar nº 202523760005, de autoria do deputado Jayme Campos e  Convênio nº 2668-2025.</w:t>
      </w:r>
    </w:p>
    <w:p w14:paraId="4F777845" w14:textId="4DE0F346" w:rsidR="007E208B" w:rsidRPr="0048625F" w:rsidRDefault="007B3844" w:rsidP="0048625F">
      <w:pPr>
        <w:pStyle w:val="Nivel2"/>
        <w:ind w:right="-7"/>
        <w:rPr>
          <w:rFonts w:ascii="Times New Roman" w:hAnsi="Times New Roman" w:cs="Times New Roman"/>
          <w:sz w:val="24"/>
          <w:szCs w:val="24"/>
        </w:rPr>
      </w:pPr>
      <w:r w:rsidRPr="0048625F">
        <w:rPr>
          <w:rFonts w:ascii="Times New Roman" w:hAnsi="Times New Roman" w:cs="Times New Roman"/>
          <w:b/>
          <w:bCs/>
          <w:sz w:val="24"/>
          <w:szCs w:val="24"/>
        </w:rPr>
        <w:t>.</w:t>
      </w:r>
      <w:r w:rsidR="007E208B" w:rsidRPr="0048625F">
        <w:rPr>
          <w:rFonts w:ascii="Times New Roman" w:hAnsi="Times New Roman" w:cs="Times New Roman"/>
          <w:sz w:val="24"/>
          <w:szCs w:val="24"/>
        </w:rPr>
        <w:t>, especificado</w:t>
      </w:r>
      <w:r w:rsidR="00B6674B" w:rsidRPr="0048625F">
        <w:rPr>
          <w:rFonts w:ascii="Times New Roman" w:hAnsi="Times New Roman" w:cs="Times New Roman"/>
          <w:sz w:val="24"/>
          <w:szCs w:val="24"/>
        </w:rPr>
        <w:t xml:space="preserve"> </w:t>
      </w:r>
      <w:r w:rsidR="007E208B" w:rsidRPr="0048625F">
        <w:rPr>
          <w:rFonts w:ascii="Times New Roman" w:hAnsi="Times New Roman" w:cs="Times New Roman"/>
          <w:sz w:val="24"/>
          <w:szCs w:val="24"/>
        </w:rPr>
        <w:t xml:space="preserve">(s) no(s) item(ns).......... do .......... Termo de Referência, anexo </w:t>
      </w:r>
      <w:r w:rsidR="00751F8D" w:rsidRPr="0048625F">
        <w:rPr>
          <w:rFonts w:ascii="Times New Roman" w:hAnsi="Times New Roman" w:cs="Times New Roman"/>
          <w:i/>
          <w:sz w:val="24"/>
          <w:szCs w:val="24"/>
        </w:rPr>
        <w:t>I</w:t>
      </w:r>
      <w:r w:rsidR="007E208B" w:rsidRPr="0048625F">
        <w:rPr>
          <w:rFonts w:ascii="Times New Roman" w:hAnsi="Times New Roman" w:cs="Times New Roman"/>
          <w:i/>
          <w:sz w:val="24"/>
          <w:szCs w:val="24"/>
        </w:rPr>
        <w:t xml:space="preserve"> do edital de Licitação nº ........../20...] </w:t>
      </w:r>
      <w:r w:rsidR="007E208B" w:rsidRPr="0048625F">
        <w:rPr>
          <w:rFonts w:ascii="Times New Roman" w:hAnsi="Times New Roman" w:cs="Times New Roman"/>
          <w:sz w:val="24"/>
          <w:szCs w:val="24"/>
        </w:rPr>
        <w:t>que é parte integrante desta Ata, assim como as propostas cujos preços tenham sido registrados, independentemente de transcrição.</w:t>
      </w:r>
    </w:p>
    <w:p w14:paraId="2F42AEA4" w14:textId="77777777" w:rsidR="000738E0" w:rsidRPr="0048625F" w:rsidRDefault="000738E0" w:rsidP="0048625F">
      <w:pPr>
        <w:pStyle w:val="Nivel01"/>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DOS PREÇOS, ESPECIFICAÇÕES E QUANTITATIVOS</w:t>
      </w:r>
    </w:p>
    <w:p w14:paraId="2C329050"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 xml:space="preserve">O preço registrado, as especificações do objeto, as quantidades mínimas e máximas de cada item, fornecedor(es) e as demais condições ofertadas na(s) proposta(s) são as que seguem: </w:t>
      </w:r>
    </w:p>
    <w:tbl>
      <w:tblPr>
        <w:tblW w:w="10193" w:type="dxa"/>
        <w:tblInd w:w="10" w:type="dxa"/>
        <w:tblLayout w:type="fixed"/>
        <w:tblCellMar>
          <w:left w:w="10" w:type="dxa"/>
          <w:right w:w="10" w:type="dxa"/>
        </w:tblCellMar>
        <w:tblLook w:val="04A0" w:firstRow="1" w:lastRow="0" w:firstColumn="1" w:lastColumn="0" w:noHBand="0" w:noVBand="1"/>
      </w:tblPr>
      <w:tblGrid>
        <w:gridCol w:w="496"/>
        <w:gridCol w:w="1332"/>
        <w:gridCol w:w="1253"/>
        <w:gridCol w:w="1541"/>
        <w:gridCol w:w="1121"/>
        <w:gridCol w:w="1121"/>
        <w:gridCol w:w="841"/>
        <w:gridCol w:w="841"/>
        <w:gridCol w:w="1647"/>
      </w:tblGrid>
      <w:tr w:rsidR="000738E0" w:rsidRPr="00B752F4" w14:paraId="3277864F" w14:textId="77777777" w:rsidTr="00B752F4">
        <w:trPr>
          <w:trHeight w:val="1058"/>
        </w:trPr>
        <w:tc>
          <w:tcPr>
            <w:tcW w:w="496" w:type="dxa"/>
            <w:tcBorders>
              <w:top w:val="single" w:sz="2" w:space="0" w:color="000000"/>
              <w:left w:val="single" w:sz="2" w:space="0" w:color="000000"/>
              <w:bottom w:val="single" w:sz="2" w:space="0" w:color="000000"/>
              <w:right w:val="single" w:sz="2" w:space="0" w:color="000000"/>
            </w:tcBorders>
            <w:vAlign w:val="center"/>
            <w:hideMark/>
          </w:tcPr>
          <w:p w14:paraId="2AD71286" w14:textId="77777777" w:rsidR="000738E0" w:rsidRPr="00B752F4" w:rsidRDefault="000738E0" w:rsidP="0048625F">
            <w:pPr>
              <w:adjustRightInd w:val="0"/>
              <w:spacing w:line="360" w:lineRule="auto"/>
              <w:ind w:right="-7"/>
              <w:jc w:val="center"/>
              <w:rPr>
                <w:noProof/>
              </w:rPr>
            </w:pPr>
            <w:r w:rsidRPr="00B752F4">
              <w:rPr>
                <w:noProof/>
              </w:rPr>
              <w:t>Item</w:t>
            </w:r>
          </w:p>
          <w:p w14:paraId="17EE60C5" w14:textId="77777777" w:rsidR="000738E0" w:rsidRPr="00B752F4" w:rsidRDefault="000738E0" w:rsidP="0048625F">
            <w:pPr>
              <w:adjustRightInd w:val="0"/>
              <w:spacing w:line="360" w:lineRule="auto"/>
              <w:ind w:right="-7"/>
              <w:jc w:val="center"/>
              <w:rPr>
                <w:noProof/>
              </w:rPr>
            </w:pPr>
            <w:r w:rsidRPr="00B752F4">
              <w:rPr>
                <w:noProof/>
              </w:rPr>
              <w:t>do</w:t>
            </w:r>
          </w:p>
          <w:p w14:paraId="2F0320FC" w14:textId="77777777" w:rsidR="000738E0" w:rsidRPr="00B752F4" w:rsidRDefault="000738E0" w:rsidP="0048625F">
            <w:pPr>
              <w:adjustRightInd w:val="0"/>
              <w:spacing w:line="360" w:lineRule="auto"/>
              <w:ind w:right="-7"/>
              <w:jc w:val="center"/>
              <w:rPr>
                <w:noProof/>
              </w:rPr>
            </w:pPr>
            <w:r w:rsidRPr="00B752F4">
              <w:rPr>
                <w:noProof/>
              </w:rPr>
              <w:t>TR</w:t>
            </w:r>
          </w:p>
        </w:tc>
        <w:tc>
          <w:tcPr>
            <w:tcW w:w="9697" w:type="dxa"/>
            <w:gridSpan w:val="8"/>
            <w:tcBorders>
              <w:top w:val="single" w:sz="2" w:space="0" w:color="000000"/>
              <w:left w:val="single" w:sz="2" w:space="0" w:color="000000"/>
              <w:bottom w:val="single" w:sz="2" w:space="0" w:color="000000"/>
              <w:right w:val="single" w:sz="2" w:space="0" w:color="000000"/>
            </w:tcBorders>
          </w:tcPr>
          <w:p w14:paraId="26153EF6" w14:textId="77777777" w:rsidR="000738E0" w:rsidRPr="00B752F4" w:rsidRDefault="000738E0" w:rsidP="0048625F">
            <w:pPr>
              <w:adjustRightInd w:val="0"/>
              <w:spacing w:line="360" w:lineRule="auto"/>
              <w:ind w:right="-7"/>
              <w:jc w:val="center"/>
              <w:rPr>
                <w:i/>
                <w:noProof/>
              </w:rPr>
            </w:pPr>
            <w:r w:rsidRPr="00B752F4">
              <w:rPr>
                <w:noProof/>
              </w:rPr>
              <w:t xml:space="preserve">Fornecedor </w:t>
            </w:r>
            <w:r w:rsidRPr="00B752F4">
              <w:rPr>
                <w:i/>
                <w:noProof/>
              </w:rPr>
              <w:t>(razão social, CNPJ/MF, endereço, contatos, representante)</w:t>
            </w:r>
          </w:p>
          <w:p w14:paraId="181D2DEC" w14:textId="77777777" w:rsidR="000738E0" w:rsidRPr="00B752F4" w:rsidRDefault="000738E0" w:rsidP="0048625F">
            <w:pPr>
              <w:adjustRightInd w:val="0"/>
              <w:spacing w:line="360" w:lineRule="auto"/>
              <w:ind w:right="-7"/>
              <w:jc w:val="center"/>
              <w:rPr>
                <w:noProof/>
              </w:rPr>
            </w:pPr>
          </w:p>
        </w:tc>
      </w:tr>
      <w:tr w:rsidR="000738E0" w:rsidRPr="00B752F4" w14:paraId="1AB69F3C" w14:textId="77777777" w:rsidTr="004A5CDC">
        <w:trPr>
          <w:trHeight w:val="674"/>
        </w:trPr>
        <w:tc>
          <w:tcPr>
            <w:tcW w:w="496" w:type="dxa"/>
            <w:tcBorders>
              <w:top w:val="nil"/>
              <w:left w:val="single" w:sz="2" w:space="0" w:color="000000"/>
              <w:bottom w:val="single" w:sz="2" w:space="0" w:color="000000"/>
              <w:right w:val="nil"/>
            </w:tcBorders>
            <w:vAlign w:val="center"/>
            <w:hideMark/>
          </w:tcPr>
          <w:p w14:paraId="2E685ACB" w14:textId="77777777" w:rsidR="000738E0" w:rsidRPr="00B752F4" w:rsidRDefault="000738E0" w:rsidP="0048625F">
            <w:pPr>
              <w:adjustRightInd w:val="0"/>
              <w:spacing w:line="360" w:lineRule="auto"/>
              <w:ind w:right="-7"/>
              <w:jc w:val="center"/>
              <w:rPr>
                <w:noProof/>
              </w:rPr>
            </w:pPr>
            <w:r w:rsidRPr="00B752F4">
              <w:rPr>
                <w:noProof/>
              </w:rPr>
              <w:t>X</w:t>
            </w:r>
          </w:p>
        </w:tc>
        <w:tc>
          <w:tcPr>
            <w:tcW w:w="1332" w:type="dxa"/>
            <w:tcBorders>
              <w:top w:val="nil"/>
              <w:left w:val="single" w:sz="2" w:space="0" w:color="000000"/>
              <w:bottom w:val="single" w:sz="2" w:space="0" w:color="000000"/>
              <w:right w:val="nil"/>
            </w:tcBorders>
            <w:hideMark/>
          </w:tcPr>
          <w:p w14:paraId="746FEC45" w14:textId="77777777" w:rsidR="000738E0" w:rsidRPr="00B752F4" w:rsidRDefault="000738E0" w:rsidP="0048625F">
            <w:pPr>
              <w:adjustRightInd w:val="0"/>
              <w:spacing w:line="360" w:lineRule="auto"/>
              <w:ind w:right="-7"/>
              <w:jc w:val="both"/>
              <w:rPr>
                <w:noProof/>
              </w:rPr>
            </w:pPr>
            <w:r w:rsidRPr="00B752F4">
              <w:rPr>
                <w:noProof/>
              </w:rPr>
              <w:t>Especificação</w:t>
            </w:r>
          </w:p>
        </w:tc>
        <w:tc>
          <w:tcPr>
            <w:tcW w:w="1253" w:type="dxa"/>
            <w:tcBorders>
              <w:top w:val="nil"/>
              <w:left w:val="single" w:sz="2" w:space="0" w:color="000000"/>
              <w:bottom w:val="single" w:sz="2" w:space="0" w:color="000000"/>
              <w:right w:val="nil"/>
            </w:tcBorders>
            <w:hideMark/>
          </w:tcPr>
          <w:p w14:paraId="04C7FAB2" w14:textId="77777777" w:rsidR="000738E0" w:rsidRPr="00B752F4" w:rsidRDefault="000738E0" w:rsidP="0048625F">
            <w:pPr>
              <w:adjustRightInd w:val="0"/>
              <w:spacing w:line="360" w:lineRule="auto"/>
              <w:ind w:right="-7"/>
              <w:jc w:val="center"/>
              <w:rPr>
                <w:i/>
                <w:iCs/>
                <w:noProof/>
              </w:rPr>
            </w:pPr>
            <w:r w:rsidRPr="00B752F4">
              <w:rPr>
                <w:i/>
                <w:iCs/>
                <w:noProof/>
              </w:rPr>
              <w:t xml:space="preserve">Marca </w:t>
            </w:r>
          </w:p>
          <w:p w14:paraId="06E93A3C" w14:textId="77777777" w:rsidR="000738E0" w:rsidRPr="00B752F4" w:rsidRDefault="000738E0" w:rsidP="0048625F">
            <w:pPr>
              <w:adjustRightInd w:val="0"/>
              <w:spacing w:line="360" w:lineRule="auto"/>
              <w:ind w:right="-7"/>
              <w:jc w:val="center"/>
              <w:rPr>
                <w:i/>
                <w:iCs/>
                <w:noProof/>
              </w:rPr>
            </w:pPr>
            <w:r w:rsidRPr="00B752F4">
              <w:rPr>
                <w:i/>
                <w:iCs/>
                <w:noProof/>
              </w:rPr>
              <w:t>(se exigida no edital)</w:t>
            </w:r>
          </w:p>
        </w:tc>
        <w:tc>
          <w:tcPr>
            <w:tcW w:w="1541" w:type="dxa"/>
            <w:tcBorders>
              <w:top w:val="nil"/>
              <w:left w:val="single" w:sz="2" w:space="0" w:color="000000"/>
              <w:bottom w:val="single" w:sz="2" w:space="0" w:color="000000"/>
              <w:right w:val="nil"/>
            </w:tcBorders>
            <w:hideMark/>
          </w:tcPr>
          <w:p w14:paraId="3C6BD2C9" w14:textId="77777777" w:rsidR="000738E0" w:rsidRPr="00B752F4" w:rsidRDefault="000738E0" w:rsidP="0048625F">
            <w:pPr>
              <w:adjustRightInd w:val="0"/>
              <w:spacing w:line="360" w:lineRule="auto"/>
              <w:ind w:right="-7"/>
              <w:jc w:val="center"/>
              <w:rPr>
                <w:i/>
                <w:iCs/>
                <w:noProof/>
              </w:rPr>
            </w:pPr>
            <w:r w:rsidRPr="00B752F4">
              <w:rPr>
                <w:i/>
                <w:iCs/>
                <w:noProof/>
              </w:rPr>
              <w:t>Modelo</w:t>
            </w:r>
          </w:p>
          <w:p w14:paraId="0F822B56" w14:textId="77777777" w:rsidR="000738E0" w:rsidRPr="00B752F4" w:rsidRDefault="000738E0" w:rsidP="0048625F">
            <w:pPr>
              <w:adjustRightInd w:val="0"/>
              <w:spacing w:line="360" w:lineRule="auto"/>
              <w:ind w:right="-7"/>
              <w:jc w:val="center"/>
              <w:rPr>
                <w:i/>
                <w:iCs/>
                <w:noProof/>
              </w:rPr>
            </w:pPr>
            <w:r w:rsidRPr="00B752F4">
              <w:rPr>
                <w:i/>
                <w:iCs/>
                <w:noProof/>
              </w:rPr>
              <w:t>(se exigido no edital)</w:t>
            </w:r>
          </w:p>
        </w:tc>
        <w:tc>
          <w:tcPr>
            <w:tcW w:w="1121" w:type="dxa"/>
            <w:tcBorders>
              <w:top w:val="nil"/>
              <w:left w:val="single" w:sz="2" w:space="0" w:color="000000"/>
              <w:bottom w:val="single" w:sz="2" w:space="0" w:color="000000"/>
              <w:right w:val="nil"/>
            </w:tcBorders>
            <w:hideMark/>
          </w:tcPr>
          <w:p w14:paraId="0FC52C35" w14:textId="77777777" w:rsidR="000738E0" w:rsidRPr="00B752F4" w:rsidRDefault="000738E0" w:rsidP="0048625F">
            <w:pPr>
              <w:adjustRightInd w:val="0"/>
              <w:spacing w:line="360" w:lineRule="auto"/>
              <w:ind w:right="-7"/>
              <w:jc w:val="center"/>
              <w:rPr>
                <w:noProof/>
              </w:rPr>
            </w:pPr>
            <w:r w:rsidRPr="00B752F4">
              <w:rPr>
                <w:noProof/>
              </w:rPr>
              <w:t>Unidade</w:t>
            </w:r>
          </w:p>
        </w:tc>
        <w:tc>
          <w:tcPr>
            <w:tcW w:w="1121" w:type="dxa"/>
            <w:tcBorders>
              <w:top w:val="nil"/>
              <w:left w:val="single" w:sz="2" w:space="0" w:color="000000"/>
              <w:bottom w:val="single" w:sz="2" w:space="0" w:color="000000"/>
              <w:right w:val="nil"/>
            </w:tcBorders>
            <w:hideMark/>
          </w:tcPr>
          <w:p w14:paraId="1A3D95F1" w14:textId="77777777" w:rsidR="000738E0" w:rsidRPr="00B752F4" w:rsidRDefault="000738E0" w:rsidP="0048625F">
            <w:pPr>
              <w:adjustRightInd w:val="0"/>
              <w:spacing w:line="360" w:lineRule="auto"/>
              <w:ind w:right="-7"/>
              <w:jc w:val="center"/>
              <w:rPr>
                <w:noProof/>
              </w:rPr>
            </w:pPr>
            <w:r w:rsidRPr="00B752F4">
              <w:rPr>
                <w:noProof/>
              </w:rPr>
              <w:t>QuantidadeMáxima</w:t>
            </w:r>
          </w:p>
        </w:tc>
        <w:tc>
          <w:tcPr>
            <w:tcW w:w="841" w:type="dxa"/>
            <w:tcBorders>
              <w:top w:val="nil"/>
              <w:left w:val="single" w:sz="2" w:space="0" w:color="000000"/>
              <w:bottom w:val="single" w:sz="2" w:space="0" w:color="000000"/>
              <w:right w:val="single" w:sz="2" w:space="0" w:color="000000"/>
            </w:tcBorders>
            <w:hideMark/>
          </w:tcPr>
          <w:p w14:paraId="47AE0A3A" w14:textId="77777777" w:rsidR="000738E0" w:rsidRPr="00B752F4" w:rsidRDefault="000738E0" w:rsidP="0048625F">
            <w:pPr>
              <w:adjustRightInd w:val="0"/>
              <w:spacing w:line="360" w:lineRule="auto"/>
              <w:ind w:right="-7"/>
              <w:jc w:val="center"/>
              <w:rPr>
                <w:noProof/>
              </w:rPr>
            </w:pPr>
            <w:r w:rsidRPr="00B752F4">
              <w:rPr>
                <w:noProof/>
              </w:rPr>
              <w:t>Quantidade Mínima</w:t>
            </w:r>
          </w:p>
        </w:tc>
        <w:tc>
          <w:tcPr>
            <w:tcW w:w="841" w:type="dxa"/>
            <w:tcBorders>
              <w:top w:val="nil"/>
              <w:left w:val="single" w:sz="2" w:space="0" w:color="000000"/>
              <w:bottom w:val="single" w:sz="2" w:space="0" w:color="000000"/>
              <w:right w:val="nil"/>
            </w:tcBorders>
            <w:hideMark/>
          </w:tcPr>
          <w:p w14:paraId="7ACB3E70" w14:textId="77777777" w:rsidR="000738E0" w:rsidRPr="00B752F4" w:rsidRDefault="000738E0" w:rsidP="0048625F">
            <w:pPr>
              <w:adjustRightInd w:val="0"/>
              <w:spacing w:line="360" w:lineRule="auto"/>
              <w:ind w:right="-7"/>
              <w:jc w:val="center"/>
              <w:rPr>
                <w:noProof/>
              </w:rPr>
            </w:pPr>
            <w:r w:rsidRPr="00B752F4">
              <w:rPr>
                <w:noProof/>
              </w:rPr>
              <w:t>Valor Un</w:t>
            </w:r>
          </w:p>
        </w:tc>
        <w:tc>
          <w:tcPr>
            <w:tcW w:w="1647" w:type="dxa"/>
            <w:tcBorders>
              <w:top w:val="nil"/>
              <w:left w:val="single" w:sz="2" w:space="0" w:color="000000"/>
              <w:bottom w:val="single" w:sz="2" w:space="0" w:color="000000"/>
              <w:right w:val="single" w:sz="2" w:space="0" w:color="000000"/>
            </w:tcBorders>
            <w:hideMark/>
          </w:tcPr>
          <w:p w14:paraId="62275A0D" w14:textId="77777777" w:rsidR="000738E0" w:rsidRPr="00B752F4" w:rsidRDefault="000738E0" w:rsidP="0048625F">
            <w:pPr>
              <w:adjustRightInd w:val="0"/>
              <w:spacing w:line="360" w:lineRule="auto"/>
              <w:ind w:right="-7"/>
              <w:jc w:val="center"/>
              <w:rPr>
                <w:noProof/>
              </w:rPr>
            </w:pPr>
            <w:r w:rsidRPr="00B752F4">
              <w:rPr>
                <w:i/>
                <w:iCs/>
                <w:noProof/>
              </w:rPr>
              <w:t>Prazo garantia ou validade</w:t>
            </w:r>
          </w:p>
        </w:tc>
      </w:tr>
      <w:tr w:rsidR="000738E0" w:rsidRPr="00B752F4" w14:paraId="363BC7FB" w14:textId="77777777" w:rsidTr="004A5CDC">
        <w:trPr>
          <w:trHeight w:val="174"/>
        </w:trPr>
        <w:tc>
          <w:tcPr>
            <w:tcW w:w="496" w:type="dxa"/>
            <w:tcBorders>
              <w:top w:val="nil"/>
              <w:left w:val="single" w:sz="2" w:space="0" w:color="000000"/>
              <w:bottom w:val="single" w:sz="2" w:space="0" w:color="000000"/>
              <w:right w:val="nil"/>
            </w:tcBorders>
          </w:tcPr>
          <w:p w14:paraId="6B077399" w14:textId="77777777" w:rsidR="000738E0" w:rsidRPr="00B752F4" w:rsidRDefault="000738E0" w:rsidP="0048625F">
            <w:pPr>
              <w:adjustRightInd w:val="0"/>
              <w:spacing w:line="360" w:lineRule="auto"/>
              <w:ind w:right="-7"/>
              <w:jc w:val="both"/>
              <w:rPr>
                <w:noProof/>
              </w:rPr>
            </w:pPr>
          </w:p>
        </w:tc>
        <w:tc>
          <w:tcPr>
            <w:tcW w:w="1332" w:type="dxa"/>
            <w:tcBorders>
              <w:top w:val="nil"/>
              <w:left w:val="single" w:sz="2" w:space="0" w:color="000000"/>
              <w:bottom w:val="single" w:sz="2" w:space="0" w:color="000000"/>
              <w:right w:val="nil"/>
            </w:tcBorders>
          </w:tcPr>
          <w:p w14:paraId="17EA9445" w14:textId="77777777" w:rsidR="000738E0" w:rsidRPr="00B752F4" w:rsidRDefault="000738E0" w:rsidP="0048625F">
            <w:pPr>
              <w:adjustRightInd w:val="0"/>
              <w:spacing w:line="360" w:lineRule="auto"/>
              <w:ind w:right="-7"/>
              <w:jc w:val="both"/>
              <w:rPr>
                <w:noProof/>
              </w:rPr>
            </w:pPr>
          </w:p>
        </w:tc>
        <w:tc>
          <w:tcPr>
            <w:tcW w:w="1253" w:type="dxa"/>
            <w:tcBorders>
              <w:top w:val="nil"/>
              <w:left w:val="single" w:sz="2" w:space="0" w:color="000000"/>
              <w:bottom w:val="single" w:sz="2" w:space="0" w:color="000000"/>
              <w:right w:val="nil"/>
            </w:tcBorders>
          </w:tcPr>
          <w:p w14:paraId="1D46CCE5" w14:textId="77777777" w:rsidR="000738E0" w:rsidRPr="00B752F4" w:rsidRDefault="000738E0" w:rsidP="0048625F">
            <w:pPr>
              <w:adjustRightInd w:val="0"/>
              <w:spacing w:line="360" w:lineRule="auto"/>
              <w:ind w:right="-7"/>
              <w:jc w:val="both"/>
              <w:rPr>
                <w:noProof/>
              </w:rPr>
            </w:pPr>
          </w:p>
        </w:tc>
        <w:tc>
          <w:tcPr>
            <w:tcW w:w="1541" w:type="dxa"/>
            <w:tcBorders>
              <w:top w:val="nil"/>
              <w:left w:val="single" w:sz="2" w:space="0" w:color="000000"/>
              <w:bottom w:val="single" w:sz="2" w:space="0" w:color="000000"/>
              <w:right w:val="nil"/>
            </w:tcBorders>
          </w:tcPr>
          <w:p w14:paraId="402F3F03" w14:textId="77777777" w:rsidR="000738E0" w:rsidRPr="00B752F4" w:rsidRDefault="000738E0" w:rsidP="0048625F">
            <w:pPr>
              <w:adjustRightInd w:val="0"/>
              <w:spacing w:line="360" w:lineRule="auto"/>
              <w:ind w:right="-7"/>
              <w:jc w:val="both"/>
              <w:rPr>
                <w:noProof/>
              </w:rPr>
            </w:pPr>
          </w:p>
        </w:tc>
        <w:tc>
          <w:tcPr>
            <w:tcW w:w="1121" w:type="dxa"/>
            <w:tcBorders>
              <w:top w:val="nil"/>
              <w:left w:val="single" w:sz="2" w:space="0" w:color="000000"/>
              <w:bottom w:val="single" w:sz="2" w:space="0" w:color="000000"/>
              <w:right w:val="nil"/>
            </w:tcBorders>
          </w:tcPr>
          <w:p w14:paraId="6F913D6A" w14:textId="77777777" w:rsidR="000738E0" w:rsidRPr="00B752F4" w:rsidRDefault="000738E0" w:rsidP="0048625F">
            <w:pPr>
              <w:adjustRightInd w:val="0"/>
              <w:spacing w:line="360" w:lineRule="auto"/>
              <w:ind w:right="-7"/>
              <w:jc w:val="both"/>
              <w:rPr>
                <w:noProof/>
              </w:rPr>
            </w:pPr>
          </w:p>
        </w:tc>
        <w:tc>
          <w:tcPr>
            <w:tcW w:w="1121" w:type="dxa"/>
            <w:tcBorders>
              <w:top w:val="nil"/>
              <w:left w:val="single" w:sz="2" w:space="0" w:color="000000"/>
              <w:bottom w:val="single" w:sz="2" w:space="0" w:color="000000"/>
              <w:right w:val="nil"/>
            </w:tcBorders>
          </w:tcPr>
          <w:p w14:paraId="31EDF7DB" w14:textId="77777777" w:rsidR="000738E0" w:rsidRPr="00B752F4" w:rsidRDefault="000738E0" w:rsidP="0048625F">
            <w:pPr>
              <w:adjustRightInd w:val="0"/>
              <w:spacing w:line="360" w:lineRule="auto"/>
              <w:ind w:right="-7"/>
              <w:jc w:val="both"/>
              <w:rPr>
                <w:noProof/>
              </w:rPr>
            </w:pPr>
          </w:p>
        </w:tc>
        <w:tc>
          <w:tcPr>
            <w:tcW w:w="841" w:type="dxa"/>
            <w:tcBorders>
              <w:top w:val="nil"/>
              <w:left w:val="single" w:sz="2" w:space="0" w:color="000000"/>
              <w:bottom w:val="single" w:sz="2" w:space="0" w:color="000000"/>
              <w:right w:val="single" w:sz="2" w:space="0" w:color="000000"/>
            </w:tcBorders>
          </w:tcPr>
          <w:p w14:paraId="114A5937" w14:textId="77777777" w:rsidR="000738E0" w:rsidRPr="00B752F4" w:rsidRDefault="000738E0" w:rsidP="0048625F">
            <w:pPr>
              <w:adjustRightInd w:val="0"/>
              <w:spacing w:line="360" w:lineRule="auto"/>
              <w:ind w:right="-7"/>
              <w:jc w:val="both"/>
              <w:rPr>
                <w:noProof/>
              </w:rPr>
            </w:pPr>
          </w:p>
        </w:tc>
        <w:tc>
          <w:tcPr>
            <w:tcW w:w="841" w:type="dxa"/>
            <w:tcBorders>
              <w:top w:val="nil"/>
              <w:left w:val="single" w:sz="2" w:space="0" w:color="000000"/>
              <w:bottom w:val="single" w:sz="2" w:space="0" w:color="000000"/>
              <w:right w:val="nil"/>
            </w:tcBorders>
          </w:tcPr>
          <w:p w14:paraId="6C4D3F7C" w14:textId="77777777" w:rsidR="000738E0" w:rsidRPr="00B752F4" w:rsidRDefault="000738E0" w:rsidP="0048625F">
            <w:pPr>
              <w:adjustRightInd w:val="0"/>
              <w:spacing w:line="360" w:lineRule="auto"/>
              <w:ind w:right="-7"/>
              <w:jc w:val="both"/>
              <w:rPr>
                <w:noProof/>
              </w:rPr>
            </w:pPr>
          </w:p>
        </w:tc>
        <w:tc>
          <w:tcPr>
            <w:tcW w:w="1647" w:type="dxa"/>
            <w:tcBorders>
              <w:top w:val="nil"/>
              <w:left w:val="single" w:sz="2" w:space="0" w:color="000000"/>
              <w:bottom w:val="single" w:sz="2" w:space="0" w:color="000000"/>
              <w:right w:val="single" w:sz="2" w:space="0" w:color="000000"/>
            </w:tcBorders>
          </w:tcPr>
          <w:p w14:paraId="6A897433" w14:textId="77777777" w:rsidR="000738E0" w:rsidRPr="00B752F4" w:rsidRDefault="000738E0" w:rsidP="0048625F">
            <w:pPr>
              <w:adjustRightInd w:val="0"/>
              <w:spacing w:line="360" w:lineRule="auto"/>
              <w:ind w:right="-7"/>
              <w:jc w:val="both"/>
              <w:rPr>
                <w:noProof/>
              </w:rPr>
            </w:pPr>
          </w:p>
        </w:tc>
      </w:tr>
    </w:tbl>
    <w:p w14:paraId="29BC13CB" w14:textId="77777777" w:rsidR="000738E0" w:rsidRPr="0048625F" w:rsidRDefault="000738E0" w:rsidP="0048625F">
      <w:pPr>
        <w:pStyle w:val="Nivel01"/>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ÓRGÃO(S) GERENCIADOR E PARTICIPANTE(S)</w:t>
      </w:r>
    </w:p>
    <w:p w14:paraId="2F501D3A"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O órgão gerenciador será o ......(nome do órgão)....</w:t>
      </w:r>
    </w:p>
    <w:p w14:paraId="2F7E02AD" w14:textId="77777777" w:rsidR="000738E0" w:rsidRPr="0048625F" w:rsidRDefault="000738E0" w:rsidP="0048625F">
      <w:pPr>
        <w:pStyle w:val="Nivel01"/>
        <w:ind w:right="-7"/>
        <w:rPr>
          <w:rFonts w:ascii="Times New Roman" w:hAnsi="Times New Roman" w:cs="Times New Roman"/>
          <w:i/>
          <w:noProof/>
          <w:sz w:val="24"/>
          <w:szCs w:val="24"/>
          <w:lang w:val="pt-BR"/>
        </w:rPr>
      </w:pPr>
      <w:r w:rsidRPr="0048625F">
        <w:rPr>
          <w:rFonts w:ascii="Times New Roman" w:hAnsi="Times New Roman" w:cs="Times New Roman"/>
          <w:noProof/>
          <w:sz w:val="24"/>
          <w:szCs w:val="24"/>
          <w:lang w:val="pt-BR"/>
        </w:rPr>
        <w:t xml:space="preserve">DA ADESÃO À ATA DE REGISTRO DE PREÇOS </w:t>
      </w:r>
    </w:p>
    <w:p w14:paraId="10398111" w14:textId="77777777" w:rsidR="000738E0" w:rsidRPr="0048625F" w:rsidRDefault="000738E0" w:rsidP="00AB5924">
      <w:pPr>
        <w:pStyle w:val="Nvel2-Red"/>
        <w:numPr>
          <w:ilvl w:val="1"/>
          <w:numId w:val="31"/>
        </w:numPr>
        <w:ind w:left="0" w:right="-7" w:firstLine="0"/>
        <w:rPr>
          <w:rFonts w:ascii="Times New Roman" w:hAnsi="Times New Roman" w:cs="Times New Roman"/>
          <w:i w:val="0"/>
          <w:iCs w:val="0"/>
          <w:noProof/>
          <w:color w:val="auto"/>
          <w:sz w:val="24"/>
          <w:szCs w:val="24"/>
          <w:lang w:val="pt-BR"/>
        </w:rPr>
      </w:pPr>
      <w:r w:rsidRPr="0048625F">
        <w:rPr>
          <w:rFonts w:ascii="Times New Roman" w:hAnsi="Times New Roman" w:cs="Times New Roman"/>
          <w:i w:val="0"/>
          <w:iCs w:val="0"/>
          <w:noProof/>
          <w:color w:val="auto"/>
          <w:sz w:val="24"/>
          <w:szCs w:val="24"/>
          <w:lang w:val="pt-BR"/>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091910F7" w14:textId="77777777" w:rsidR="000738E0" w:rsidRPr="0048625F" w:rsidRDefault="000738E0" w:rsidP="0048625F">
      <w:pPr>
        <w:pStyle w:val="Nvel3-R"/>
        <w:ind w:left="0" w:right="-7"/>
        <w:rPr>
          <w:rFonts w:ascii="Times New Roman" w:hAnsi="Times New Roman" w:cs="Times New Roman"/>
          <w:i w:val="0"/>
          <w:iCs w:val="0"/>
          <w:noProof/>
          <w:color w:val="auto"/>
          <w:sz w:val="24"/>
          <w:szCs w:val="24"/>
        </w:rPr>
      </w:pPr>
      <w:r w:rsidRPr="0048625F">
        <w:rPr>
          <w:rFonts w:ascii="Times New Roman" w:hAnsi="Times New Roman" w:cs="Times New Roman"/>
          <w:i w:val="0"/>
          <w:iCs w:val="0"/>
          <w:noProof/>
          <w:color w:val="auto"/>
          <w:sz w:val="24"/>
          <w:szCs w:val="24"/>
        </w:rPr>
        <w:t>apresentação de justificativa da vantagem da adesão, inclusive em situações de provável desabastecimento ou descontinuidade de serviço público;</w:t>
      </w:r>
    </w:p>
    <w:p w14:paraId="21AC9884" w14:textId="77777777" w:rsidR="000738E0" w:rsidRPr="0048625F" w:rsidRDefault="000738E0" w:rsidP="0048625F">
      <w:pPr>
        <w:pStyle w:val="Nvel3-R"/>
        <w:ind w:left="0" w:right="-7"/>
        <w:rPr>
          <w:rFonts w:ascii="Times New Roman" w:hAnsi="Times New Roman" w:cs="Times New Roman"/>
          <w:i w:val="0"/>
          <w:iCs w:val="0"/>
          <w:noProof/>
          <w:color w:val="auto"/>
          <w:sz w:val="24"/>
          <w:szCs w:val="24"/>
        </w:rPr>
      </w:pPr>
      <w:r w:rsidRPr="0048625F">
        <w:rPr>
          <w:rFonts w:ascii="Times New Roman" w:hAnsi="Times New Roman" w:cs="Times New Roman"/>
          <w:i w:val="0"/>
          <w:iCs w:val="0"/>
          <w:noProof/>
          <w:color w:val="auto"/>
          <w:sz w:val="24"/>
          <w:szCs w:val="24"/>
        </w:rPr>
        <w:t xml:space="preserve"> demonstração de que os valores registrados estão compatíveis com os valores praticados pelo mercado na forma do art. 23 da Lei nº 14.133, de 2021; e</w:t>
      </w:r>
    </w:p>
    <w:p w14:paraId="7563D00C" w14:textId="77777777" w:rsidR="000738E0" w:rsidRPr="0048625F" w:rsidRDefault="000738E0" w:rsidP="0048625F">
      <w:pPr>
        <w:pStyle w:val="Nvel3-R"/>
        <w:ind w:left="0" w:right="-7"/>
        <w:rPr>
          <w:rFonts w:ascii="Times New Roman" w:hAnsi="Times New Roman" w:cs="Times New Roman"/>
          <w:i w:val="0"/>
          <w:iCs w:val="0"/>
          <w:noProof/>
          <w:color w:val="auto"/>
          <w:sz w:val="24"/>
          <w:szCs w:val="24"/>
        </w:rPr>
      </w:pPr>
      <w:r w:rsidRPr="0048625F">
        <w:rPr>
          <w:rFonts w:ascii="Times New Roman" w:hAnsi="Times New Roman" w:cs="Times New Roman"/>
          <w:i w:val="0"/>
          <w:iCs w:val="0"/>
          <w:noProof/>
          <w:color w:val="auto"/>
          <w:sz w:val="24"/>
          <w:szCs w:val="24"/>
        </w:rPr>
        <w:t xml:space="preserve"> consulta e aceitação prévias do órgão ou da entidade gerenciadora e do fornecedor.</w:t>
      </w:r>
    </w:p>
    <w:p w14:paraId="1131633C" w14:textId="77777777" w:rsidR="000738E0" w:rsidRPr="0048625F" w:rsidRDefault="000738E0" w:rsidP="00AB5924">
      <w:pPr>
        <w:pStyle w:val="Nvel2-Red"/>
        <w:numPr>
          <w:ilvl w:val="1"/>
          <w:numId w:val="31"/>
        </w:numPr>
        <w:ind w:left="0" w:right="-7" w:firstLine="0"/>
        <w:rPr>
          <w:rFonts w:ascii="Times New Roman" w:hAnsi="Times New Roman" w:cs="Times New Roman"/>
          <w:i w:val="0"/>
          <w:iCs w:val="0"/>
          <w:noProof/>
          <w:color w:val="auto"/>
          <w:sz w:val="24"/>
          <w:szCs w:val="24"/>
          <w:lang w:val="pt-BR"/>
        </w:rPr>
      </w:pPr>
      <w:r w:rsidRPr="0048625F">
        <w:rPr>
          <w:rFonts w:ascii="Times New Roman" w:hAnsi="Times New Roman" w:cs="Times New Roman"/>
          <w:i w:val="0"/>
          <w:iCs w:val="0"/>
          <w:noProof/>
          <w:color w:val="auto"/>
          <w:sz w:val="24"/>
          <w:szCs w:val="24"/>
          <w:lang w:val="pt-BR"/>
        </w:rPr>
        <w:t>A autorização do órgão ou entidade gerenciadora apenas será realizada após a aceitação da adesão pelo fornecedor.</w:t>
      </w:r>
    </w:p>
    <w:p w14:paraId="2EB8A67A" w14:textId="77777777" w:rsidR="000738E0" w:rsidRPr="0048625F" w:rsidRDefault="000738E0" w:rsidP="0048625F">
      <w:pPr>
        <w:pStyle w:val="Nvel3-R"/>
        <w:ind w:left="0" w:right="-7"/>
        <w:rPr>
          <w:rFonts w:ascii="Times New Roman" w:hAnsi="Times New Roman" w:cs="Times New Roman"/>
          <w:i w:val="0"/>
          <w:iCs w:val="0"/>
          <w:noProof/>
          <w:color w:val="auto"/>
          <w:sz w:val="24"/>
          <w:szCs w:val="24"/>
        </w:rPr>
      </w:pPr>
      <w:r w:rsidRPr="0048625F">
        <w:rPr>
          <w:rFonts w:ascii="Times New Roman" w:hAnsi="Times New Roman" w:cs="Times New Roman"/>
          <w:i w:val="0"/>
          <w:iCs w:val="0"/>
          <w:noProof/>
          <w:color w:val="auto"/>
          <w:sz w:val="24"/>
          <w:szCs w:val="24"/>
        </w:rPr>
        <w:t>O órgão ou entidade gerenciadora poderá rejeitar adesões caso elas possam acarretar prejuízo à execução de seus próprios contratos ou à sua capacidade de gerenciamento.</w:t>
      </w:r>
    </w:p>
    <w:p w14:paraId="7CD75A34" w14:textId="77777777" w:rsidR="000738E0" w:rsidRPr="0048625F" w:rsidRDefault="000738E0" w:rsidP="00AB5924">
      <w:pPr>
        <w:pStyle w:val="Nvel2-Red"/>
        <w:numPr>
          <w:ilvl w:val="1"/>
          <w:numId w:val="31"/>
        </w:numPr>
        <w:ind w:left="0" w:right="-7" w:firstLine="0"/>
        <w:rPr>
          <w:rFonts w:ascii="Times New Roman" w:hAnsi="Times New Roman" w:cs="Times New Roman"/>
          <w:i w:val="0"/>
          <w:iCs w:val="0"/>
          <w:noProof/>
          <w:color w:val="auto"/>
          <w:sz w:val="24"/>
          <w:szCs w:val="24"/>
          <w:lang w:val="pt-BR"/>
        </w:rPr>
      </w:pPr>
      <w:r w:rsidRPr="0048625F">
        <w:rPr>
          <w:rFonts w:ascii="Times New Roman" w:hAnsi="Times New Roman" w:cs="Times New Roman"/>
          <w:i w:val="0"/>
          <w:iCs w:val="0"/>
          <w:noProof/>
          <w:color w:val="auto"/>
          <w:sz w:val="24"/>
          <w:szCs w:val="24"/>
          <w:lang w:val="pt-BR"/>
        </w:rPr>
        <w:t xml:space="preserve"> Após a autorização do órgão ou da entidade gerenciadora, o órgão ou entidade não participante deverá efetivar a aquisição ou a contratação solicitada em até noventa dias, observado o prazo de vigência da ata.</w:t>
      </w:r>
    </w:p>
    <w:p w14:paraId="6CAC6C75" w14:textId="77777777" w:rsidR="000738E0" w:rsidRPr="0048625F" w:rsidRDefault="000738E0" w:rsidP="00AB5924">
      <w:pPr>
        <w:pStyle w:val="Nvel2-Red"/>
        <w:numPr>
          <w:ilvl w:val="1"/>
          <w:numId w:val="31"/>
        </w:numPr>
        <w:ind w:left="0" w:right="-7" w:firstLine="0"/>
        <w:rPr>
          <w:rFonts w:ascii="Times New Roman" w:hAnsi="Times New Roman" w:cs="Times New Roman"/>
          <w:i w:val="0"/>
          <w:iCs w:val="0"/>
          <w:noProof/>
          <w:color w:val="auto"/>
          <w:sz w:val="24"/>
          <w:szCs w:val="24"/>
          <w:lang w:val="pt-BR"/>
        </w:rPr>
      </w:pPr>
      <w:r w:rsidRPr="0048625F">
        <w:rPr>
          <w:rFonts w:ascii="Times New Roman" w:hAnsi="Times New Roman" w:cs="Times New Roman"/>
          <w:i w:val="0"/>
          <w:iCs w:val="0"/>
          <w:noProof/>
          <w:color w:val="auto"/>
          <w:sz w:val="24"/>
          <w:szCs w:val="24"/>
          <w:lang w:val="pt-BR"/>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DC9B02D" w14:textId="77777777" w:rsidR="000738E0" w:rsidRPr="0048625F" w:rsidRDefault="000738E0" w:rsidP="00AB5924">
      <w:pPr>
        <w:pStyle w:val="Nvel2-Red"/>
        <w:numPr>
          <w:ilvl w:val="1"/>
          <w:numId w:val="31"/>
        </w:numPr>
        <w:ind w:left="0" w:right="-7" w:firstLine="0"/>
        <w:rPr>
          <w:rFonts w:ascii="Times New Roman" w:hAnsi="Times New Roman" w:cs="Times New Roman"/>
          <w:i w:val="0"/>
          <w:iCs w:val="0"/>
          <w:noProof/>
          <w:color w:val="auto"/>
          <w:sz w:val="24"/>
          <w:szCs w:val="24"/>
          <w:lang w:val="pt-BR"/>
        </w:rPr>
      </w:pPr>
      <w:r w:rsidRPr="0048625F">
        <w:rPr>
          <w:rFonts w:ascii="Times New Roman" w:hAnsi="Times New Roman" w:cs="Times New Roman"/>
          <w:i w:val="0"/>
          <w:iCs w:val="0"/>
          <w:noProof/>
          <w:color w:val="auto"/>
          <w:sz w:val="24"/>
          <w:szCs w:val="24"/>
          <w:lang w:val="pt-BR"/>
        </w:rPr>
        <w:t>O órgão ou a entidade poderá aderir a item da ata de registro de preços da qual seja integrante, na qualidade de não participante, para aqueles itens para os quais não tenha quantitativo registrado, observados os requisitos do item 4.1.</w:t>
      </w:r>
    </w:p>
    <w:p w14:paraId="2D7888F0" w14:textId="77777777" w:rsidR="000738E0" w:rsidRPr="0048625F" w:rsidRDefault="000738E0" w:rsidP="0048625F">
      <w:pPr>
        <w:pStyle w:val="SubTitNN"/>
        <w:ind w:right="-7"/>
        <w:rPr>
          <w:rFonts w:ascii="Times New Roman" w:hAnsi="Times New Roman" w:cs="Times New Roman"/>
          <w:iCs w:val="0"/>
          <w:noProof/>
          <w:sz w:val="24"/>
          <w:szCs w:val="24"/>
          <w:lang w:val="pt-BR"/>
        </w:rPr>
      </w:pPr>
      <w:r w:rsidRPr="0048625F">
        <w:rPr>
          <w:rFonts w:ascii="Times New Roman" w:hAnsi="Times New Roman" w:cs="Times New Roman"/>
          <w:iCs w:val="0"/>
          <w:noProof/>
          <w:sz w:val="24"/>
          <w:szCs w:val="24"/>
          <w:lang w:val="pt-BR"/>
        </w:rPr>
        <w:t>Dos limites para as adesões</w:t>
      </w:r>
    </w:p>
    <w:p w14:paraId="042A29D2" w14:textId="77777777" w:rsidR="000738E0" w:rsidRPr="0048625F" w:rsidRDefault="000738E0" w:rsidP="00AB5924">
      <w:pPr>
        <w:pStyle w:val="Nvel2-Red"/>
        <w:numPr>
          <w:ilvl w:val="1"/>
          <w:numId w:val="31"/>
        </w:numPr>
        <w:ind w:left="0" w:right="-7" w:firstLine="0"/>
        <w:rPr>
          <w:rFonts w:ascii="Times New Roman" w:hAnsi="Times New Roman" w:cs="Times New Roman"/>
          <w:i w:val="0"/>
          <w:iCs w:val="0"/>
          <w:noProof/>
          <w:color w:val="auto"/>
          <w:sz w:val="24"/>
          <w:szCs w:val="24"/>
          <w:lang w:val="pt-BR"/>
        </w:rPr>
      </w:pPr>
      <w:r w:rsidRPr="0048625F">
        <w:rPr>
          <w:rFonts w:ascii="Times New Roman" w:hAnsi="Times New Roman" w:cs="Times New Roman"/>
          <w:i w:val="0"/>
          <w:iCs w:val="0"/>
          <w:noProof/>
          <w:color w:val="auto"/>
          <w:sz w:val="24"/>
          <w:szCs w:val="24"/>
          <w:lang w:val="pt-BR"/>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0930D77" w14:textId="77777777" w:rsidR="000738E0" w:rsidRPr="0048625F" w:rsidRDefault="000738E0" w:rsidP="00AB5924">
      <w:pPr>
        <w:pStyle w:val="Nvel2-Red"/>
        <w:numPr>
          <w:ilvl w:val="1"/>
          <w:numId w:val="31"/>
        </w:numPr>
        <w:ind w:left="0" w:right="-7" w:firstLine="0"/>
        <w:rPr>
          <w:rFonts w:ascii="Times New Roman" w:hAnsi="Times New Roman" w:cs="Times New Roman"/>
          <w:i w:val="0"/>
          <w:iCs w:val="0"/>
          <w:noProof/>
          <w:color w:val="auto"/>
          <w:sz w:val="24"/>
          <w:szCs w:val="24"/>
          <w:lang w:val="pt-BR"/>
        </w:rPr>
      </w:pPr>
      <w:r w:rsidRPr="0048625F">
        <w:rPr>
          <w:rFonts w:ascii="Times New Roman" w:hAnsi="Times New Roman" w:cs="Times New Roman"/>
          <w:i w:val="0"/>
          <w:iCs w:val="0"/>
          <w:noProof/>
          <w:color w:val="auto"/>
          <w:sz w:val="24"/>
          <w:szCs w:val="24"/>
          <w:lang w:val="pt-BR"/>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4788692"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A adesão à ata de registro de preços por órgãos e en</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dades da Administração Pública estadual, distrital e municipal poderá ser exigida para fins de transferências voluntárias, não ficando sujeita ao limite de que trata o item 4.7, desde que seja des</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nada à execução descentralizada de programa ou projeto federal e comprovada a compatibilidade dos preços registrados com os valores praticados no mercado na forma do art. 23 da Lei nº 14.133, de 2021.</w:t>
      </w:r>
    </w:p>
    <w:p w14:paraId="1ECF3794" w14:textId="77777777" w:rsidR="000738E0" w:rsidRPr="0048625F" w:rsidRDefault="000738E0" w:rsidP="0048625F">
      <w:pPr>
        <w:pStyle w:val="SubTitNN"/>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Vedação a acréscimo de quantitativos</w:t>
      </w:r>
    </w:p>
    <w:p w14:paraId="0E93E683"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É vedado efetuar acréscimos nos quantitativos fixados na ata  de registro de preços.</w:t>
      </w:r>
    </w:p>
    <w:p w14:paraId="5AFED67A" w14:textId="77777777" w:rsidR="000738E0" w:rsidRPr="0048625F" w:rsidRDefault="000738E0" w:rsidP="0048625F">
      <w:pPr>
        <w:pStyle w:val="Nivel01"/>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VALIDADE, FORMALIZAÇÃO DA ATA DE REGISTRO DE PREÇOS E CADASTRO RESERVA</w:t>
      </w:r>
    </w:p>
    <w:p w14:paraId="7D76EA92" w14:textId="77777777" w:rsidR="000738E0" w:rsidRPr="0048625F" w:rsidRDefault="000738E0" w:rsidP="0048625F">
      <w:pPr>
        <w:pStyle w:val="Nivel2"/>
        <w:ind w:right="-7"/>
        <w:rPr>
          <w:rFonts w:ascii="Times New Roman" w:hAnsi="Times New Roman" w:cs="Times New Roman"/>
          <w:iCs/>
          <w:noProof/>
          <w:sz w:val="24"/>
          <w:szCs w:val="24"/>
          <w:lang w:val="pt-BR"/>
        </w:rPr>
      </w:pPr>
      <w:r w:rsidRPr="0048625F">
        <w:rPr>
          <w:rFonts w:ascii="Times New Roman" w:hAnsi="Times New Roman" w:cs="Times New Roman"/>
          <w:noProof/>
          <w:sz w:val="24"/>
          <w:szCs w:val="24"/>
          <w:lang w:val="pt-BR"/>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21B8EF7" w14:textId="7F57DED7" w:rsidR="0048625F" w:rsidRDefault="0048625F" w:rsidP="0048625F">
      <w:pPr>
        <w:pStyle w:val="Nivel01"/>
        <w:numPr>
          <w:ilvl w:val="0"/>
          <w:numId w:val="0"/>
        </w:numPr>
        <w:tabs>
          <w:tab w:val="left" w:pos="-142"/>
        </w:tabs>
        <w:spacing w:before="0" w:after="0" w:line="240" w:lineRule="auto"/>
        <w:ind w:right="-7"/>
        <w:rPr>
          <w:rFonts w:ascii="Times New Roman" w:hAnsi="Times New Roman" w:cs="Times New Roman"/>
          <w:b w:val="0"/>
          <w:bCs w:val="0"/>
          <w:sz w:val="24"/>
          <w:szCs w:val="24"/>
          <w:u w:val="single"/>
        </w:rPr>
      </w:pPr>
      <w:r w:rsidRPr="0048625F">
        <w:rPr>
          <w:rFonts w:ascii="Times New Roman" w:hAnsi="Times New Roman" w:cs="Times New Roman"/>
          <w:b w:val="0"/>
          <w:bCs w:val="0"/>
          <w:sz w:val="24"/>
          <w:szCs w:val="24"/>
        </w:rPr>
        <w:t>5.1.1</w:t>
      </w:r>
      <w:r w:rsidRPr="0048625F">
        <w:rPr>
          <w:rFonts w:ascii="Times New Roman" w:eastAsia="TimesNewRoman" w:hAnsi="Times New Roman" w:cs="Times New Roman"/>
          <w:b w:val="0"/>
          <w:bCs w:val="0"/>
          <w:sz w:val="24"/>
          <w:szCs w:val="24"/>
        </w:rPr>
        <w:t xml:space="preserve"> </w:t>
      </w:r>
      <w:r w:rsidRPr="0048625F">
        <w:rPr>
          <w:rFonts w:ascii="Times New Roman" w:hAnsi="Times New Roman" w:cs="Times New Roman"/>
          <w:b w:val="0"/>
          <w:bCs w:val="0"/>
          <w:sz w:val="24"/>
          <w:szCs w:val="24"/>
        </w:rPr>
        <w:t>Ocorrendo a prorrogação de vigência da Ata de Registro de Preços, consideram-</w:t>
      </w:r>
      <w:r w:rsidRPr="0048625F">
        <w:rPr>
          <w:rFonts w:ascii="Times New Roman" w:hAnsi="Times New Roman" w:cs="Times New Roman"/>
          <w:b w:val="0"/>
          <w:bCs w:val="0"/>
          <w:sz w:val="24"/>
          <w:szCs w:val="24"/>
          <w:u w:val="single"/>
        </w:rPr>
        <w:t xml:space="preserve">se renovados os quantitativos originais dos bens e serviços que compõem o seu objeto, com a exclusão de eventual saldo remanescentes do quantitativo original. </w:t>
      </w:r>
    </w:p>
    <w:p w14:paraId="690CDB9C" w14:textId="77777777" w:rsidR="0048625F" w:rsidRPr="0048625F" w:rsidRDefault="0048625F" w:rsidP="0048625F">
      <w:pPr>
        <w:rPr>
          <w:lang w:val="en-US"/>
        </w:rPr>
      </w:pPr>
    </w:p>
    <w:p w14:paraId="06486C15" w14:textId="77777777" w:rsidR="0048625F" w:rsidRPr="0048625F" w:rsidRDefault="0048625F" w:rsidP="0048625F">
      <w:pPr>
        <w:pStyle w:val="Nivel01"/>
        <w:numPr>
          <w:ilvl w:val="0"/>
          <w:numId w:val="0"/>
        </w:numPr>
        <w:tabs>
          <w:tab w:val="left" w:pos="-142"/>
        </w:tabs>
        <w:spacing w:before="0" w:after="0" w:line="360" w:lineRule="auto"/>
        <w:ind w:right="-7"/>
        <w:rPr>
          <w:rFonts w:ascii="Times New Roman" w:hAnsi="Times New Roman" w:cs="Times New Roman"/>
          <w:b w:val="0"/>
          <w:bCs w:val="0"/>
          <w:sz w:val="24"/>
          <w:szCs w:val="24"/>
        </w:rPr>
      </w:pPr>
      <w:r w:rsidRPr="0048625F">
        <w:rPr>
          <w:rFonts w:ascii="Times New Roman" w:hAnsi="Times New Roman" w:cs="Times New Roman"/>
          <w:b w:val="0"/>
          <w:bCs w:val="0"/>
          <w:sz w:val="24"/>
          <w:szCs w:val="24"/>
          <w:u w:val="single"/>
        </w:rPr>
        <w:t>5.1.2</w:t>
      </w:r>
      <w:r w:rsidRPr="0048625F">
        <w:rPr>
          <w:rFonts w:ascii="Times New Roman" w:hAnsi="Times New Roman" w:cs="Times New Roman"/>
          <w:b w:val="0"/>
          <w:bCs w:val="0"/>
          <w:sz w:val="24"/>
          <w:szCs w:val="24"/>
        </w:rPr>
        <w:t xml:space="preserve"> Eventual renovação não poderá ultrapassar os quantitativos originais dos bens e serviços. </w:t>
      </w:r>
    </w:p>
    <w:p w14:paraId="236706A5" w14:textId="77777777" w:rsidR="0048625F" w:rsidRPr="0048625F" w:rsidRDefault="0048625F" w:rsidP="0048625F">
      <w:pPr>
        <w:pStyle w:val="Nivel01"/>
        <w:numPr>
          <w:ilvl w:val="0"/>
          <w:numId w:val="0"/>
        </w:numPr>
        <w:tabs>
          <w:tab w:val="left" w:pos="-142"/>
        </w:tabs>
        <w:spacing w:before="0" w:after="0" w:line="240" w:lineRule="auto"/>
        <w:ind w:right="-7"/>
        <w:rPr>
          <w:rFonts w:ascii="Times New Roman" w:hAnsi="Times New Roman" w:cs="Times New Roman"/>
          <w:b w:val="0"/>
          <w:bCs w:val="0"/>
          <w:sz w:val="24"/>
          <w:szCs w:val="24"/>
        </w:rPr>
      </w:pPr>
      <w:r w:rsidRPr="0048625F">
        <w:rPr>
          <w:rFonts w:ascii="Times New Roman" w:hAnsi="Times New Roman" w:cs="Times New Roman"/>
          <w:b w:val="0"/>
          <w:bCs w:val="0"/>
          <w:sz w:val="24"/>
          <w:szCs w:val="24"/>
          <w:u w:val="single"/>
        </w:rPr>
        <w:t>5.</w:t>
      </w:r>
      <w:r w:rsidRPr="0048625F">
        <w:rPr>
          <w:rFonts w:ascii="Times New Roman" w:hAnsi="Times New Roman" w:cs="Times New Roman"/>
          <w:b w:val="0"/>
          <w:bCs w:val="0"/>
          <w:sz w:val="24"/>
          <w:szCs w:val="24"/>
        </w:rPr>
        <w:t>1.3. É possível a prorrogação de itens/lotes específicos da Ata de Registro de Preços, desde que devidamente justificado.</w:t>
      </w:r>
    </w:p>
    <w:p w14:paraId="4276B771" w14:textId="0997462C" w:rsidR="0048625F" w:rsidRPr="0048625F" w:rsidRDefault="0048625F" w:rsidP="0048625F">
      <w:pPr>
        <w:pStyle w:val="Nvel3-R"/>
        <w:numPr>
          <w:ilvl w:val="0"/>
          <w:numId w:val="0"/>
        </w:numPr>
        <w:ind w:right="-7"/>
        <w:rPr>
          <w:rFonts w:ascii="Times New Roman" w:hAnsi="Times New Roman" w:cs="Times New Roman"/>
          <w:i w:val="0"/>
          <w:iCs w:val="0"/>
          <w:noProof/>
          <w:color w:val="auto"/>
          <w:sz w:val="24"/>
          <w:szCs w:val="24"/>
        </w:rPr>
      </w:pPr>
      <w:r>
        <w:rPr>
          <w:rFonts w:ascii="Times New Roman" w:hAnsi="Times New Roman" w:cs="Times New Roman"/>
          <w:i w:val="0"/>
          <w:iCs w:val="0"/>
          <w:noProof/>
          <w:color w:val="auto"/>
          <w:sz w:val="24"/>
          <w:szCs w:val="24"/>
        </w:rPr>
        <w:t>5.1.4</w:t>
      </w:r>
      <w:r w:rsidRPr="0048625F">
        <w:rPr>
          <w:rFonts w:ascii="Times New Roman" w:hAnsi="Times New Roman" w:cs="Times New Roman"/>
          <w:i w:val="0"/>
          <w:iCs w:val="0"/>
          <w:noProof/>
          <w:color w:val="auto"/>
          <w:sz w:val="24"/>
          <w:szCs w:val="24"/>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77B50F2" w14:textId="2E991264" w:rsidR="000738E0" w:rsidRPr="0048625F" w:rsidRDefault="0048625F" w:rsidP="0048625F">
      <w:pPr>
        <w:pStyle w:val="Nvel3"/>
        <w:numPr>
          <w:ilvl w:val="0"/>
          <w:numId w:val="0"/>
        </w:numPr>
        <w:ind w:right="-7"/>
        <w:rPr>
          <w:rFonts w:ascii="Times New Roman" w:hAnsi="Times New Roman" w:cs="Times New Roman"/>
          <w:noProof/>
          <w:color w:val="auto"/>
          <w:sz w:val="24"/>
          <w:szCs w:val="24"/>
        </w:rPr>
      </w:pPr>
      <w:r>
        <w:rPr>
          <w:rFonts w:ascii="Times New Roman" w:hAnsi="Times New Roman" w:cs="Times New Roman"/>
          <w:noProof/>
          <w:color w:val="auto"/>
          <w:sz w:val="24"/>
          <w:szCs w:val="24"/>
        </w:rPr>
        <w:t xml:space="preserve">5.1.5 </w:t>
      </w:r>
      <w:r w:rsidR="000738E0" w:rsidRPr="0048625F">
        <w:rPr>
          <w:rFonts w:ascii="Times New Roman" w:hAnsi="Times New Roman" w:cs="Times New Roman"/>
          <w:noProof/>
          <w:color w:val="auto"/>
          <w:sz w:val="24"/>
          <w:szCs w:val="24"/>
        </w:rPr>
        <w:t>Na formalização do contrato ou do instrumento substituto deverá haver a indicação da disponibilidade dos créditos orçamentários respectivos.</w:t>
      </w:r>
    </w:p>
    <w:p w14:paraId="20DD1075"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A contratação com os fornecedores registrados na ata será formalizada pelo órgão ou pela en</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dade interessada por intermédio de instrumento contratual, emissão de nota de empenho de despesa, autorização de compra ou outro instrumento hábil, conforme o art. 95 da Lei nº 14.133, de 2021.</w:t>
      </w:r>
    </w:p>
    <w:p w14:paraId="5BCD295A"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 xml:space="preserve"> O instrumento contratual de que trata o item 5.2. deverá ser assinado no prazo de validade da ata de registro de preços.</w:t>
      </w:r>
    </w:p>
    <w:p w14:paraId="68B83B28"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Os contratos decorrentes do sistema de registro de preços poderão ser alterados, observado o art. 124 da Lei nº 14.133, de 2021.</w:t>
      </w:r>
    </w:p>
    <w:p w14:paraId="7EC26916"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Após a homologação da licitação ou da contratação direta, deverão ser observadas as seguintes condições para formalização da ata de registro de preços:</w:t>
      </w:r>
    </w:p>
    <w:p w14:paraId="03465EFE"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Serão registrados na ata os preços e os quantita</w:t>
      </w:r>
      <w:r w:rsidRPr="0048625F">
        <w:rPr>
          <w:rFonts w:ascii="Times New Roman" w:eastAsia="Arial" w:hAnsi="Times New Roman" w:cs="Times New Roman"/>
          <w:noProof/>
          <w:color w:val="auto"/>
          <w:sz w:val="24"/>
          <w:szCs w:val="24"/>
        </w:rPr>
        <w:t>ti</w:t>
      </w:r>
      <w:r w:rsidRPr="0048625F">
        <w:rPr>
          <w:rFonts w:ascii="Times New Roman" w:hAnsi="Times New Roman" w:cs="Times New Roman"/>
          <w:noProof/>
          <w:color w:val="auto"/>
          <w:sz w:val="24"/>
          <w:szCs w:val="24"/>
        </w:rPr>
        <w:t xml:space="preserve">vos do adjudicatário, devendo ser observada a possibilidade de o licitante oferecer ou não proposta em quantitativo inferior ao máximo previsto </w:t>
      </w:r>
      <w:r w:rsidRPr="0048625F">
        <w:rPr>
          <w:rFonts w:ascii="Times New Roman" w:hAnsi="Times New Roman" w:cs="Times New Roman"/>
          <w:i/>
          <w:iCs/>
          <w:noProof/>
          <w:color w:val="auto"/>
          <w:sz w:val="24"/>
          <w:szCs w:val="24"/>
        </w:rPr>
        <w:t xml:space="preserve">no edital </w:t>
      </w:r>
      <w:r w:rsidRPr="0048625F">
        <w:rPr>
          <w:rFonts w:ascii="Times New Roman" w:hAnsi="Times New Roman" w:cs="Times New Roman"/>
          <w:noProof/>
          <w:color w:val="auto"/>
          <w:sz w:val="24"/>
          <w:szCs w:val="24"/>
        </w:rPr>
        <w:t>e se obrigar nos limites dela;</w:t>
      </w:r>
    </w:p>
    <w:p w14:paraId="3DB6DC43"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Será incluído na ata, na forma de anexo, o registro dos licitantes ou dos fornecedores que:</w:t>
      </w:r>
    </w:p>
    <w:p w14:paraId="2B2CD3B4" w14:textId="77777777" w:rsidR="000738E0" w:rsidRPr="0048625F" w:rsidRDefault="000738E0" w:rsidP="0048625F">
      <w:pPr>
        <w:pStyle w:val="Nvel4"/>
        <w:ind w:left="0" w:right="-7"/>
        <w:rPr>
          <w:rFonts w:ascii="Times New Roman" w:hAnsi="Times New Roman" w:cs="Times New Roman"/>
          <w:noProof/>
          <w:sz w:val="24"/>
          <w:szCs w:val="24"/>
        </w:rPr>
      </w:pPr>
      <w:r w:rsidRPr="0048625F">
        <w:rPr>
          <w:rFonts w:ascii="Times New Roman" w:hAnsi="Times New Roman" w:cs="Times New Roman"/>
          <w:noProof/>
          <w:sz w:val="24"/>
          <w:szCs w:val="24"/>
        </w:rPr>
        <w:t xml:space="preserve">Aceitarem cotar os bens, as obras ou os serviços com preços iguais aos do adjudicatário, observada a classificação da licitação; e </w:t>
      </w:r>
    </w:p>
    <w:p w14:paraId="71C2774E" w14:textId="77777777" w:rsidR="000738E0" w:rsidRPr="0048625F" w:rsidRDefault="000738E0" w:rsidP="0048625F">
      <w:pPr>
        <w:pStyle w:val="Nvel4"/>
        <w:ind w:left="0" w:right="-7"/>
        <w:rPr>
          <w:rFonts w:ascii="Times New Roman" w:hAnsi="Times New Roman" w:cs="Times New Roman"/>
          <w:noProof/>
          <w:sz w:val="24"/>
          <w:szCs w:val="24"/>
        </w:rPr>
      </w:pPr>
      <w:r w:rsidRPr="0048625F">
        <w:rPr>
          <w:rFonts w:ascii="Times New Roman" w:hAnsi="Times New Roman" w:cs="Times New Roman"/>
          <w:noProof/>
          <w:sz w:val="24"/>
          <w:szCs w:val="24"/>
        </w:rPr>
        <w:t xml:space="preserve">Mantiverem sua proposta original. </w:t>
      </w:r>
      <w:bookmarkStart w:id="8" w:name="cadastro_reserva"/>
      <w:bookmarkEnd w:id="8"/>
    </w:p>
    <w:p w14:paraId="4C67E026"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Será respeitada, nas contratações, a ordem de classificação dos licitantes ou dos fornecedores registrados na ata.</w:t>
      </w:r>
    </w:p>
    <w:p w14:paraId="480EF289"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O registro a que se refere o item 5.4.2</w:t>
      </w:r>
      <w:r w:rsidRPr="0048625F">
        <w:rPr>
          <w:rFonts w:ascii="Times New Roman" w:hAnsi="Times New Roman" w:cs="Times New Roman"/>
          <w:b/>
          <w:bCs/>
          <w:noProof/>
          <w:sz w:val="24"/>
          <w:szCs w:val="24"/>
          <w:lang w:val="pt-BR"/>
        </w:rPr>
        <w:t xml:space="preserve"> </w:t>
      </w:r>
      <w:r w:rsidRPr="0048625F">
        <w:rPr>
          <w:rFonts w:ascii="Times New Roman" w:hAnsi="Times New Roman" w:cs="Times New Roman"/>
          <w:noProof/>
          <w:sz w:val="24"/>
          <w:szCs w:val="24"/>
          <w:lang w:val="pt-BR"/>
        </w:rPr>
        <w:t>tem por obje</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vo a formação de cadastro de reserva para o caso de impossibilidade de atendimento pelo signatário da ata.</w:t>
      </w:r>
    </w:p>
    <w:p w14:paraId="007B5EB8"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Para fins da ordem de classificação, os licitantes ou fornecedores que aceitarem reduzir suas propostas para o preço do adjudicatário antecederão aqueles que mantiverem sua proposta original.</w:t>
      </w:r>
    </w:p>
    <w:p w14:paraId="17ED705E" w14:textId="59065C11"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 xml:space="preserve">A habilitação dos licitantes que comporão o cadastro de reserva a que se refere o item </w:t>
      </w:r>
      <w:r w:rsidRPr="0048625F">
        <w:rPr>
          <w:rFonts w:ascii="Times New Roman" w:hAnsi="Times New Roman" w:cs="Times New Roman"/>
          <w:noProof/>
          <w:sz w:val="24"/>
          <w:szCs w:val="24"/>
          <w:lang w:val="pt-BR"/>
        </w:rPr>
        <w:fldChar w:fldCharType="begin"/>
      </w:r>
      <w:r w:rsidRPr="0048625F">
        <w:rPr>
          <w:rFonts w:ascii="Times New Roman" w:hAnsi="Times New Roman" w:cs="Times New Roman"/>
          <w:noProof/>
          <w:sz w:val="24"/>
          <w:szCs w:val="24"/>
          <w:lang w:val="pt-BR"/>
        </w:rPr>
        <w:instrText xml:space="preserve"> REF cadastro_reserva \r \h  \* MERGEFORMAT </w:instrText>
      </w:r>
      <w:r w:rsidRPr="0048625F">
        <w:rPr>
          <w:rFonts w:ascii="Times New Roman" w:hAnsi="Times New Roman" w:cs="Times New Roman"/>
          <w:noProof/>
          <w:sz w:val="24"/>
          <w:szCs w:val="24"/>
          <w:lang w:val="pt-BR"/>
        </w:rPr>
      </w:r>
      <w:r w:rsidRPr="0048625F">
        <w:rPr>
          <w:rFonts w:ascii="Times New Roman" w:hAnsi="Times New Roman" w:cs="Times New Roman"/>
          <w:noProof/>
          <w:sz w:val="24"/>
          <w:szCs w:val="24"/>
          <w:lang w:val="pt-BR"/>
        </w:rPr>
        <w:fldChar w:fldCharType="separate"/>
      </w:r>
      <w:r w:rsidR="004B0EE7">
        <w:rPr>
          <w:rFonts w:ascii="Times New Roman" w:hAnsi="Times New Roman" w:cs="Times New Roman"/>
          <w:noProof/>
          <w:sz w:val="24"/>
          <w:szCs w:val="24"/>
          <w:lang w:val="pt-BR"/>
        </w:rPr>
        <w:t>5.4.2.2</w:t>
      </w:r>
      <w:r w:rsidRPr="0048625F">
        <w:rPr>
          <w:rFonts w:ascii="Times New Roman" w:hAnsi="Times New Roman" w:cs="Times New Roman"/>
          <w:noProof/>
          <w:sz w:val="24"/>
          <w:szCs w:val="24"/>
          <w:lang w:val="pt-BR"/>
        </w:rPr>
        <w:fldChar w:fldCharType="end"/>
      </w:r>
      <w:r w:rsidRPr="0048625F">
        <w:rPr>
          <w:rFonts w:ascii="Times New Roman" w:hAnsi="Times New Roman" w:cs="Times New Roman"/>
          <w:noProof/>
          <w:sz w:val="24"/>
          <w:szCs w:val="24"/>
          <w:lang w:val="pt-BR"/>
        </w:rPr>
        <w:t xml:space="preserve"> somente será efetuada quando houver necessidade de contratação dos licitantes remanescentes, nas seguintes hipóteses:</w:t>
      </w:r>
      <w:bookmarkStart w:id="9" w:name="habilitacao_reserva"/>
      <w:bookmarkEnd w:id="9"/>
    </w:p>
    <w:p w14:paraId="0AFC907B"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 xml:space="preserve">Quando o licitante vencedor não assinar a ata de registro de preços, no prazo e nas condições estabelecidos </w:t>
      </w:r>
      <w:r w:rsidRPr="0048625F">
        <w:rPr>
          <w:rFonts w:ascii="Times New Roman" w:hAnsi="Times New Roman" w:cs="Times New Roman"/>
          <w:i/>
          <w:iCs/>
          <w:noProof/>
          <w:color w:val="auto"/>
          <w:sz w:val="24"/>
          <w:szCs w:val="24"/>
        </w:rPr>
        <w:t>no edital;</w:t>
      </w:r>
      <w:r w:rsidRPr="0048625F">
        <w:rPr>
          <w:rFonts w:ascii="Times New Roman" w:hAnsi="Times New Roman" w:cs="Times New Roman"/>
          <w:noProof/>
          <w:color w:val="auto"/>
          <w:sz w:val="24"/>
          <w:szCs w:val="24"/>
        </w:rPr>
        <w:t xml:space="preserve"> e</w:t>
      </w:r>
    </w:p>
    <w:p w14:paraId="163F84DB" w14:textId="786B2A51"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 xml:space="preserve">Quando houver o cancelamento do registro do licitante ou do registro de preços nas hipóteses previstas no item </w:t>
      </w:r>
      <w:r w:rsidRPr="0048625F">
        <w:rPr>
          <w:rFonts w:ascii="Times New Roman" w:hAnsi="Times New Roman" w:cs="Times New Roman"/>
          <w:noProof/>
          <w:color w:val="auto"/>
          <w:sz w:val="24"/>
          <w:szCs w:val="24"/>
        </w:rPr>
        <w:fldChar w:fldCharType="begin"/>
      </w:r>
      <w:r w:rsidRPr="0048625F">
        <w:rPr>
          <w:rFonts w:ascii="Times New Roman" w:hAnsi="Times New Roman" w:cs="Times New Roman"/>
          <w:noProof/>
          <w:color w:val="auto"/>
          <w:sz w:val="24"/>
          <w:szCs w:val="24"/>
        </w:rPr>
        <w:instrText xml:space="preserve"> REF cancelamento \r \h  \* MERGEFORMAT </w:instrText>
      </w:r>
      <w:r w:rsidRPr="0048625F">
        <w:rPr>
          <w:rFonts w:ascii="Times New Roman" w:hAnsi="Times New Roman" w:cs="Times New Roman"/>
          <w:noProof/>
          <w:color w:val="auto"/>
          <w:sz w:val="24"/>
          <w:szCs w:val="24"/>
        </w:rPr>
      </w:r>
      <w:r w:rsidRPr="0048625F">
        <w:rPr>
          <w:rFonts w:ascii="Times New Roman" w:hAnsi="Times New Roman" w:cs="Times New Roman"/>
          <w:noProof/>
          <w:color w:val="auto"/>
          <w:sz w:val="24"/>
          <w:szCs w:val="24"/>
        </w:rPr>
        <w:fldChar w:fldCharType="separate"/>
      </w:r>
      <w:r w:rsidR="004B0EE7">
        <w:rPr>
          <w:rFonts w:ascii="Times New Roman" w:hAnsi="Times New Roman" w:cs="Times New Roman"/>
          <w:noProof/>
          <w:color w:val="auto"/>
          <w:sz w:val="24"/>
          <w:szCs w:val="24"/>
        </w:rPr>
        <w:t>9</w:t>
      </w:r>
      <w:r w:rsidRPr="0048625F">
        <w:rPr>
          <w:rFonts w:ascii="Times New Roman" w:hAnsi="Times New Roman" w:cs="Times New Roman"/>
          <w:noProof/>
          <w:color w:val="auto"/>
          <w:sz w:val="24"/>
          <w:szCs w:val="24"/>
        </w:rPr>
        <w:fldChar w:fldCharType="end"/>
      </w:r>
      <w:r w:rsidRPr="0048625F">
        <w:rPr>
          <w:rFonts w:ascii="Times New Roman" w:hAnsi="Times New Roman" w:cs="Times New Roman"/>
          <w:noProof/>
          <w:color w:val="auto"/>
          <w:sz w:val="24"/>
          <w:szCs w:val="24"/>
        </w:rPr>
        <w:t>.</w:t>
      </w:r>
    </w:p>
    <w:p w14:paraId="1DD8904D"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O preço registrado com indicação dos licitantes e fornecedores será divulgado no PNCP e ficará disponibilizado durante a vigência da ata de registro de preços.</w:t>
      </w:r>
    </w:p>
    <w:p w14:paraId="1824A7CA"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145A8FE"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870E7BB"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A ata de registro de preços será assinada por meio de assinatura digital e disponibilizada no Sistema de Registro de Preços.</w:t>
      </w:r>
    </w:p>
    <w:p w14:paraId="1E76F629" w14:textId="2B5A28CC"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 xml:space="preserve">Quando o convocado não assinar a ata de registro de preços no prazo e nas condições estabelecidos no edital ou no aviso de contratação, e observado o disposto no item </w:t>
      </w:r>
      <w:r w:rsidRPr="0048625F">
        <w:rPr>
          <w:rFonts w:ascii="Times New Roman" w:hAnsi="Times New Roman" w:cs="Times New Roman"/>
          <w:noProof/>
          <w:sz w:val="24"/>
          <w:szCs w:val="24"/>
          <w:lang w:val="pt-BR"/>
        </w:rPr>
        <w:fldChar w:fldCharType="begin"/>
      </w:r>
      <w:r w:rsidRPr="0048625F">
        <w:rPr>
          <w:rFonts w:ascii="Times New Roman" w:hAnsi="Times New Roman" w:cs="Times New Roman"/>
          <w:noProof/>
          <w:sz w:val="24"/>
          <w:szCs w:val="24"/>
          <w:lang w:val="pt-BR"/>
        </w:rPr>
        <w:instrText xml:space="preserve"> REF habilitacao_reserva \r \h  \* MERGEFORMAT </w:instrText>
      </w:r>
      <w:r w:rsidRPr="0048625F">
        <w:rPr>
          <w:rFonts w:ascii="Times New Roman" w:hAnsi="Times New Roman" w:cs="Times New Roman"/>
          <w:noProof/>
          <w:sz w:val="24"/>
          <w:szCs w:val="24"/>
          <w:lang w:val="pt-BR"/>
        </w:rPr>
      </w:r>
      <w:r w:rsidRPr="0048625F">
        <w:rPr>
          <w:rFonts w:ascii="Times New Roman" w:hAnsi="Times New Roman" w:cs="Times New Roman"/>
          <w:noProof/>
          <w:sz w:val="24"/>
          <w:szCs w:val="24"/>
          <w:lang w:val="pt-BR"/>
        </w:rPr>
        <w:fldChar w:fldCharType="separate"/>
      </w:r>
      <w:r w:rsidR="004B0EE7">
        <w:rPr>
          <w:rFonts w:ascii="Times New Roman" w:hAnsi="Times New Roman" w:cs="Times New Roman"/>
          <w:noProof/>
          <w:sz w:val="24"/>
          <w:szCs w:val="24"/>
          <w:lang w:val="pt-BR"/>
        </w:rPr>
        <w:t>5.7</w:t>
      </w:r>
      <w:r w:rsidRPr="0048625F">
        <w:rPr>
          <w:rFonts w:ascii="Times New Roman" w:hAnsi="Times New Roman" w:cs="Times New Roman"/>
          <w:noProof/>
          <w:sz w:val="24"/>
          <w:szCs w:val="24"/>
          <w:lang w:val="pt-BR"/>
        </w:rPr>
        <w:fldChar w:fldCharType="end"/>
      </w:r>
      <w:r w:rsidRPr="0048625F">
        <w:rPr>
          <w:rFonts w:ascii="Times New Roman" w:hAnsi="Times New Roman" w:cs="Times New Roman"/>
          <w:noProof/>
          <w:sz w:val="24"/>
          <w:szCs w:val="24"/>
          <w:lang w:val="pt-BR"/>
        </w:rPr>
        <w:t>, observando o item 5.7 e subitens, fica facultado à Administração convocar os licitantes remanescentes do cadastro de reserva, na ordem de classificação, para fazê-lo em igual prazo e nas condições propostas pelo primeiro classificado.</w:t>
      </w:r>
      <w:bookmarkStart w:id="10" w:name="recusa_dos_que_baixaram_preco"/>
      <w:bookmarkEnd w:id="10"/>
    </w:p>
    <w:p w14:paraId="54CE34DF"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Na hipótese de nenhum dos licitantes que trata o item 5.4.2.1, aceitar a contratação nos termos do item anterior, a Administração, observados o valor es</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 xml:space="preserve">mado e sua eventual atualização nos termos </w:t>
      </w:r>
      <w:r w:rsidRPr="0048625F">
        <w:rPr>
          <w:rFonts w:ascii="Times New Roman" w:hAnsi="Times New Roman" w:cs="Times New Roman"/>
          <w:i/>
          <w:iCs/>
          <w:noProof/>
          <w:sz w:val="24"/>
          <w:szCs w:val="24"/>
          <w:lang w:val="pt-BR"/>
        </w:rPr>
        <w:t>do edital</w:t>
      </w:r>
      <w:r w:rsidRPr="0048625F">
        <w:rPr>
          <w:rFonts w:ascii="Times New Roman" w:hAnsi="Times New Roman" w:cs="Times New Roman"/>
          <w:noProof/>
          <w:sz w:val="24"/>
          <w:szCs w:val="24"/>
          <w:lang w:val="pt-BR"/>
        </w:rPr>
        <w:t>, poderá:</w:t>
      </w:r>
    </w:p>
    <w:p w14:paraId="05CF2EC6"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78421AA6"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Adjudicar e firmar o contrato nas condições ofertadas pelos licitantes ou fornecedores remanescentes, atendida a ordem classificatória, quando frustrada a negociação de melhor condição.</w:t>
      </w:r>
    </w:p>
    <w:p w14:paraId="1B053F67"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35E17E1" w14:textId="77777777" w:rsidR="000738E0" w:rsidRPr="0048625F" w:rsidRDefault="000738E0" w:rsidP="0048625F">
      <w:pPr>
        <w:pStyle w:val="Nivel01"/>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ALTERAÇÃO OU ATUALIZAÇÃO DOS PREÇOS REGISTRADOS</w:t>
      </w:r>
    </w:p>
    <w:p w14:paraId="3BC6D4D3"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Os preços registrados poderão ser alterados ou atualizados em decorrência de eventual redução dos preços pra</w:t>
      </w:r>
      <w:r w:rsidRPr="0048625F">
        <w:rPr>
          <w:rFonts w:ascii="Times New Roman" w:eastAsia="Calibri" w:hAnsi="Times New Roman" w:cs="Times New Roman"/>
          <w:noProof/>
          <w:sz w:val="24"/>
          <w:szCs w:val="24"/>
          <w:lang w:val="pt-BR"/>
        </w:rPr>
        <w:t>ti</w:t>
      </w:r>
      <w:r w:rsidRPr="0048625F">
        <w:rPr>
          <w:rFonts w:ascii="Times New Roman" w:hAnsi="Times New Roman" w:cs="Times New Roman"/>
          <w:noProof/>
          <w:sz w:val="24"/>
          <w:szCs w:val="24"/>
          <w:lang w:val="pt-BR"/>
        </w:rPr>
        <w:t>cados no mercado ou de fato que eleve o custo dos bens, das obras ou dos serviços registrados, nas seguintes situações:</w:t>
      </w:r>
    </w:p>
    <w:p w14:paraId="55DF846F"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AE871BC"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Em caso de criação, alteração ou ex</w:t>
      </w:r>
      <w:r w:rsidRPr="0048625F">
        <w:rPr>
          <w:rFonts w:ascii="Times New Roman" w:eastAsia="Calibri" w:hAnsi="Times New Roman" w:cs="Times New Roman"/>
          <w:noProof/>
          <w:color w:val="auto"/>
          <w:sz w:val="24"/>
          <w:szCs w:val="24"/>
        </w:rPr>
        <w:t>ti</w:t>
      </w:r>
      <w:r w:rsidRPr="0048625F">
        <w:rPr>
          <w:rFonts w:ascii="Times New Roman" w:hAnsi="Times New Roman" w:cs="Times New Roman"/>
          <w:noProof/>
          <w:color w:val="auto"/>
          <w:sz w:val="24"/>
          <w:szCs w:val="24"/>
        </w:rPr>
        <w:t xml:space="preserve">nção de quaisquer tributos ou encargos legais ou a superveniência de disposições legais, com comprovada repercussão sobre os preços registrados; </w:t>
      </w:r>
    </w:p>
    <w:p w14:paraId="42602A37"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Na hipótese de previsão no edital ou no aviso de contratação direta de cláusula de reajustamento ou repactuação sobre os preços registrados, nos termos da Lei nº 14.133, de 2021.</w:t>
      </w:r>
    </w:p>
    <w:p w14:paraId="7E404FA0" w14:textId="77777777" w:rsidR="000738E0" w:rsidRPr="0048625F" w:rsidRDefault="000738E0" w:rsidP="0048625F">
      <w:pPr>
        <w:pStyle w:val="Nvel4"/>
        <w:ind w:left="0" w:right="-7"/>
        <w:rPr>
          <w:rFonts w:ascii="Times New Roman" w:hAnsi="Times New Roman" w:cs="Times New Roman"/>
          <w:noProof/>
          <w:sz w:val="24"/>
          <w:szCs w:val="24"/>
        </w:rPr>
      </w:pPr>
      <w:r w:rsidRPr="0048625F">
        <w:rPr>
          <w:rFonts w:ascii="Times New Roman" w:hAnsi="Times New Roman" w:cs="Times New Roman"/>
          <w:noProof/>
          <w:sz w:val="24"/>
          <w:szCs w:val="24"/>
        </w:rPr>
        <w:t xml:space="preserve">No caso do reajustamento, deverá ser respeitada a contagem da anualidade e o índice previstos para a contratação;  </w:t>
      </w:r>
    </w:p>
    <w:p w14:paraId="043BB08E" w14:textId="77777777" w:rsidR="000738E0" w:rsidRPr="0048625F" w:rsidRDefault="000738E0" w:rsidP="0048625F">
      <w:pPr>
        <w:pStyle w:val="Nvel4"/>
        <w:ind w:left="0" w:right="-7"/>
        <w:rPr>
          <w:rFonts w:ascii="Times New Roman" w:hAnsi="Times New Roman" w:cs="Times New Roman"/>
          <w:noProof/>
          <w:sz w:val="24"/>
          <w:szCs w:val="24"/>
        </w:rPr>
      </w:pPr>
      <w:r w:rsidRPr="0048625F">
        <w:rPr>
          <w:rFonts w:ascii="Times New Roman" w:hAnsi="Times New Roman" w:cs="Times New Roman"/>
          <w:noProof/>
          <w:sz w:val="24"/>
          <w:szCs w:val="24"/>
        </w:rPr>
        <w:t>No caso da repactuação, poderá ser a pedido do interessado, conforme critérios definidos para a contratação.</w:t>
      </w:r>
    </w:p>
    <w:p w14:paraId="00F0DBC8" w14:textId="77777777" w:rsidR="000738E0" w:rsidRPr="0048625F" w:rsidRDefault="000738E0" w:rsidP="0048625F">
      <w:pPr>
        <w:pStyle w:val="Nivel01"/>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NEGOCIAÇÃO DE PREÇOS REGISTRADOS</w:t>
      </w:r>
    </w:p>
    <w:p w14:paraId="332C30DE"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Na hipótese de o preço registrado tornar-se superior ao preço pra</w:t>
      </w:r>
      <w:r w:rsidRPr="0048625F">
        <w:rPr>
          <w:rFonts w:ascii="Times New Roman" w:eastAsia="Calibri" w:hAnsi="Times New Roman" w:cs="Times New Roman"/>
          <w:noProof/>
          <w:sz w:val="24"/>
          <w:szCs w:val="24"/>
          <w:lang w:val="pt-BR"/>
        </w:rPr>
        <w:t>ti</w:t>
      </w:r>
      <w:r w:rsidRPr="0048625F">
        <w:rPr>
          <w:rFonts w:ascii="Times New Roman" w:hAnsi="Times New Roman" w:cs="Times New Roman"/>
          <w:noProof/>
          <w:sz w:val="24"/>
          <w:szCs w:val="24"/>
          <w:lang w:val="pt-BR"/>
        </w:rPr>
        <w:t>cado no mercado por mo</w:t>
      </w:r>
      <w:r w:rsidRPr="0048625F">
        <w:rPr>
          <w:rFonts w:ascii="Times New Roman" w:eastAsia="Calibri" w:hAnsi="Times New Roman" w:cs="Times New Roman"/>
          <w:noProof/>
          <w:sz w:val="24"/>
          <w:szCs w:val="24"/>
          <w:lang w:val="pt-BR"/>
        </w:rPr>
        <w:t>ti</w:t>
      </w:r>
      <w:r w:rsidRPr="0048625F">
        <w:rPr>
          <w:rFonts w:ascii="Times New Roman" w:hAnsi="Times New Roman" w:cs="Times New Roman"/>
          <w:noProof/>
          <w:sz w:val="24"/>
          <w:szCs w:val="24"/>
          <w:lang w:val="pt-BR"/>
        </w:rPr>
        <w:t>vo superveniente, o órgão ou en</w:t>
      </w:r>
      <w:r w:rsidRPr="0048625F">
        <w:rPr>
          <w:rFonts w:ascii="Times New Roman" w:eastAsia="Calibri" w:hAnsi="Times New Roman" w:cs="Times New Roman"/>
          <w:noProof/>
          <w:sz w:val="24"/>
          <w:szCs w:val="24"/>
          <w:lang w:val="pt-BR"/>
        </w:rPr>
        <w:t>ti</w:t>
      </w:r>
      <w:r w:rsidRPr="0048625F">
        <w:rPr>
          <w:rFonts w:ascii="Times New Roman" w:hAnsi="Times New Roman" w:cs="Times New Roman"/>
          <w:noProof/>
          <w:sz w:val="24"/>
          <w:szCs w:val="24"/>
          <w:lang w:val="pt-BR"/>
        </w:rPr>
        <w:t>dade gerenciadora convocará o fornecedor para negociar a redução do preço registrado.</w:t>
      </w:r>
    </w:p>
    <w:p w14:paraId="415B8ABE"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Caso não aceite reduzir seu preço aos valores pra</w:t>
      </w:r>
      <w:r w:rsidRPr="0048625F">
        <w:rPr>
          <w:rFonts w:ascii="Times New Roman" w:eastAsia="Calibri" w:hAnsi="Times New Roman" w:cs="Times New Roman"/>
          <w:noProof/>
          <w:color w:val="auto"/>
          <w:sz w:val="24"/>
          <w:szCs w:val="24"/>
        </w:rPr>
        <w:t>ti</w:t>
      </w:r>
      <w:r w:rsidRPr="0048625F">
        <w:rPr>
          <w:rFonts w:ascii="Times New Roman" w:hAnsi="Times New Roman" w:cs="Times New Roman"/>
          <w:noProof/>
          <w:color w:val="auto"/>
          <w:sz w:val="24"/>
          <w:szCs w:val="24"/>
        </w:rPr>
        <w:t>cados pelo mercado, o fornecedor será liberado do compromisso assumido quanto ao item registrado, sem aplicação de penalidades administrativas.</w:t>
      </w:r>
    </w:p>
    <w:p w14:paraId="6FE6750C"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7254398"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Se não obtiver êxito nas negociações, o órgão ou en</w:t>
      </w:r>
      <w:r w:rsidRPr="0048625F">
        <w:rPr>
          <w:rFonts w:ascii="Times New Roman" w:eastAsia="Calibri" w:hAnsi="Times New Roman" w:cs="Times New Roman"/>
          <w:noProof/>
          <w:color w:val="auto"/>
          <w:sz w:val="24"/>
          <w:szCs w:val="24"/>
        </w:rPr>
        <w:t>tid</w:t>
      </w:r>
      <w:r w:rsidRPr="0048625F">
        <w:rPr>
          <w:rFonts w:ascii="Times New Roman" w:hAnsi="Times New Roman" w:cs="Times New Roman"/>
          <w:noProof/>
          <w:color w:val="auto"/>
          <w:sz w:val="24"/>
          <w:szCs w:val="24"/>
        </w:rPr>
        <w:t>ade gerenciadora procederá ao cancelamento da ata de registro de preços, adotando as medidas cabíveis para obtenção de contratação mais vantajosa.</w:t>
      </w:r>
      <w:bookmarkStart w:id="11" w:name="reducao_preco_mercado_negociacao_frustra"/>
      <w:bookmarkEnd w:id="11"/>
    </w:p>
    <w:p w14:paraId="6B9F1055"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Na hipótese de redução do preço registrado, o gerenciador comunicará aos órgãos e às en</w:t>
      </w:r>
      <w:r w:rsidRPr="0048625F">
        <w:rPr>
          <w:rFonts w:ascii="Times New Roman" w:eastAsia="Calibri" w:hAnsi="Times New Roman" w:cs="Times New Roman"/>
          <w:noProof/>
          <w:color w:val="auto"/>
          <w:sz w:val="24"/>
          <w:szCs w:val="24"/>
        </w:rPr>
        <w:t>ti</w:t>
      </w:r>
      <w:r w:rsidRPr="0048625F">
        <w:rPr>
          <w:rFonts w:ascii="Times New Roman" w:hAnsi="Times New Roman" w:cs="Times New Roman"/>
          <w:noProof/>
          <w:color w:val="auto"/>
          <w:sz w:val="24"/>
          <w:szCs w:val="24"/>
        </w:rPr>
        <w:t xml:space="preserve">dades que </w:t>
      </w:r>
      <w:r w:rsidRPr="0048625F">
        <w:rPr>
          <w:rFonts w:ascii="Times New Roman" w:eastAsia="Calibri" w:hAnsi="Times New Roman" w:cs="Times New Roman"/>
          <w:noProof/>
          <w:color w:val="auto"/>
          <w:sz w:val="24"/>
          <w:szCs w:val="24"/>
        </w:rPr>
        <w:t>ti</w:t>
      </w:r>
      <w:r w:rsidRPr="0048625F">
        <w:rPr>
          <w:rFonts w:ascii="Times New Roman" w:hAnsi="Times New Roman" w:cs="Times New Roman"/>
          <w:noProof/>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0427F4B"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221A482C"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12" w:name="prova_preco_mercado_maior"/>
      <w:bookmarkEnd w:id="12"/>
    </w:p>
    <w:p w14:paraId="654F9759" w14:textId="58D7D4BD"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Não hipótese de não comprovação da existência de fato superveniente que inviabilize o preço registrado, o pedido será indeferido pelo órgão ou en</w:t>
      </w:r>
      <w:r w:rsidRPr="0048625F">
        <w:rPr>
          <w:rFonts w:ascii="Times New Roman" w:eastAsia="Calibri" w:hAnsi="Times New Roman" w:cs="Times New Roman"/>
          <w:noProof/>
          <w:color w:val="auto"/>
          <w:sz w:val="24"/>
          <w:szCs w:val="24"/>
        </w:rPr>
        <w:t>ti</w:t>
      </w:r>
      <w:r w:rsidRPr="0048625F">
        <w:rPr>
          <w:rFonts w:ascii="Times New Roman" w:hAnsi="Times New Roman" w:cs="Times New Roman"/>
          <w:noProof/>
          <w:color w:val="auto"/>
          <w:sz w:val="24"/>
          <w:szCs w:val="24"/>
        </w:rPr>
        <w:t xml:space="preserve">dade gerenciadora e o fornecedor deverá cumprir as obrigações estabelecidas na ata, sob pena de cancelamento do seu registro, nos termos do item </w:t>
      </w:r>
      <w:r w:rsidRPr="0048625F">
        <w:rPr>
          <w:rFonts w:ascii="Times New Roman" w:hAnsi="Times New Roman" w:cs="Times New Roman"/>
          <w:noProof/>
          <w:color w:val="auto"/>
          <w:sz w:val="24"/>
          <w:szCs w:val="24"/>
        </w:rPr>
        <w:fldChar w:fldCharType="begin"/>
      </w:r>
      <w:r w:rsidRPr="0048625F">
        <w:rPr>
          <w:rFonts w:ascii="Times New Roman" w:hAnsi="Times New Roman" w:cs="Times New Roman"/>
          <w:noProof/>
          <w:color w:val="auto"/>
          <w:sz w:val="24"/>
          <w:szCs w:val="24"/>
        </w:rPr>
        <w:instrText xml:space="preserve"> REF cancelamento_do_fornecedor \r \h  \* MERGEFORMAT </w:instrText>
      </w:r>
      <w:r w:rsidRPr="0048625F">
        <w:rPr>
          <w:rFonts w:ascii="Times New Roman" w:hAnsi="Times New Roman" w:cs="Times New Roman"/>
          <w:noProof/>
          <w:color w:val="auto"/>
          <w:sz w:val="24"/>
          <w:szCs w:val="24"/>
        </w:rPr>
      </w:r>
      <w:r w:rsidRPr="0048625F">
        <w:rPr>
          <w:rFonts w:ascii="Times New Roman" w:hAnsi="Times New Roman" w:cs="Times New Roman"/>
          <w:noProof/>
          <w:color w:val="auto"/>
          <w:sz w:val="24"/>
          <w:szCs w:val="24"/>
        </w:rPr>
        <w:fldChar w:fldCharType="separate"/>
      </w:r>
      <w:r w:rsidR="004B0EE7">
        <w:rPr>
          <w:rFonts w:ascii="Times New Roman" w:hAnsi="Times New Roman" w:cs="Times New Roman"/>
          <w:noProof/>
          <w:color w:val="auto"/>
          <w:sz w:val="24"/>
          <w:szCs w:val="24"/>
        </w:rPr>
        <w:t>9.1</w:t>
      </w:r>
      <w:r w:rsidRPr="0048625F">
        <w:rPr>
          <w:rFonts w:ascii="Times New Roman" w:hAnsi="Times New Roman" w:cs="Times New Roman"/>
          <w:noProof/>
          <w:color w:val="auto"/>
          <w:sz w:val="24"/>
          <w:szCs w:val="24"/>
        </w:rPr>
        <w:fldChar w:fldCharType="end"/>
      </w:r>
      <w:r w:rsidRPr="0048625F">
        <w:rPr>
          <w:rFonts w:ascii="Times New Roman" w:hAnsi="Times New Roman" w:cs="Times New Roman"/>
          <w:noProof/>
          <w:color w:val="auto"/>
          <w:sz w:val="24"/>
          <w:szCs w:val="24"/>
        </w:rPr>
        <w:t>, sem prejuízo das sanções previstas na Lei nº 14.133, de 2021, e na legislação aplicável.</w:t>
      </w:r>
      <w:bookmarkStart w:id="13" w:name="nao_comprovacao_majoracao_mercado"/>
      <w:bookmarkEnd w:id="13"/>
    </w:p>
    <w:p w14:paraId="396E2998"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3E7426" w14:textId="5C933948"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 xml:space="preserve">Se não obtiver êxito nas negociações, o órgão ou entidade gerenciadora procederá ao cancelamento da ata de registro de preços, nos termos do item </w:t>
      </w:r>
      <w:r w:rsidRPr="0048625F">
        <w:rPr>
          <w:rFonts w:ascii="Times New Roman" w:hAnsi="Times New Roman" w:cs="Times New Roman"/>
          <w:noProof/>
          <w:color w:val="auto"/>
          <w:sz w:val="24"/>
          <w:szCs w:val="24"/>
        </w:rPr>
        <w:fldChar w:fldCharType="begin"/>
      </w:r>
      <w:r w:rsidRPr="0048625F">
        <w:rPr>
          <w:rFonts w:ascii="Times New Roman" w:hAnsi="Times New Roman" w:cs="Times New Roman"/>
          <w:noProof/>
          <w:color w:val="auto"/>
          <w:sz w:val="24"/>
          <w:szCs w:val="24"/>
        </w:rPr>
        <w:instrText xml:space="preserve"> REF cancelamento_da_ata \r \h  \* MERGEFORMAT </w:instrText>
      </w:r>
      <w:r w:rsidRPr="0048625F">
        <w:rPr>
          <w:rFonts w:ascii="Times New Roman" w:hAnsi="Times New Roman" w:cs="Times New Roman"/>
          <w:noProof/>
          <w:color w:val="auto"/>
          <w:sz w:val="24"/>
          <w:szCs w:val="24"/>
        </w:rPr>
      </w:r>
      <w:r w:rsidRPr="0048625F">
        <w:rPr>
          <w:rFonts w:ascii="Times New Roman" w:hAnsi="Times New Roman" w:cs="Times New Roman"/>
          <w:noProof/>
          <w:color w:val="auto"/>
          <w:sz w:val="24"/>
          <w:szCs w:val="24"/>
        </w:rPr>
        <w:fldChar w:fldCharType="separate"/>
      </w:r>
      <w:r w:rsidR="004B0EE7">
        <w:rPr>
          <w:rFonts w:ascii="Times New Roman" w:hAnsi="Times New Roman" w:cs="Times New Roman"/>
          <w:noProof/>
          <w:color w:val="auto"/>
          <w:sz w:val="24"/>
          <w:szCs w:val="24"/>
        </w:rPr>
        <w:t>9.4</w:t>
      </w:r>
      <w:r w:rsidRPr="0048625F">
        <w:rPr>
          <w:rFonts w:ascii="Times New Roman" w:hAnsi="Times New Roman" w:cs="Times New Roman"/>
          <w:noProof/>
          <w:color w:val="auto"/>
          <w:sz w:val="24"/>
          <w:szCs w:val="24"/>
        </w:rPr>
        <w:fldChar w:fldCharType="end"/>
      </w:r>
      <w:r w:rsidRPr="0048625F">
        <w:rPr>
          <w:rFonts w:ascii="Times New Roman" w:hAnsi="Times New Roman" w:cs="Times New Roman"/>
          <w:noProof/>
          <w:color w:val="auto"/>
          <w:sz w:val="24"/>
          <w:szCs w:val="24"/>
        </w:rPr>
        <w:t>, e adotará as medidas cabíveis para a obtenção da contratação mais vantajosa.</w:t>
      </w:r>
      <w:bookmarkStart w:id="14" w:name="majora_preco_mercado_negociacao_frustra"/>
      <w:bookmarkEnd w:id="14"/>
    </w:p>
    <w:p w14:paraId="40FABE08" w14:textId="5C8581DC"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 xml:space="preserve">Na hipótese de comprovação da majoração do preço de mercado que inviabilize o preço registrado, conforme previsto no item </w:t>
      </w:r>
      <w:r w:rsidRPr="0048625F">
        <w:rPr>
          <w:rFonts w:ascii="Times New Roman" w:hAnsi="Times New Roman" w:cs="Times New Roman"/>
          <w:noProof/>
          <w:color w:val="auto"/>
          <w:sz w:val="24"/>
          <w:szCs w:val="24"/>
        </w:rPr>
        <w:fldChar w:fldCharType="begin"/>
      </w:r>
      <w:r w:rsidRPr="0048625F">
        <w:rPr>
          <w:rFonts w:ascii="Times New Roman" w:hAnsi="Times New Roman" w:cs="Times New Roman"/>
          <w:noProof/>
          <w:color w:val="auto"/>
          <w:sz w:val="24"/>
          <w:szCs w:val="24"/>
        </w:rPr>
        <w:instrText xml:space="preserve"> REF prova_preco_mercado_maior \r \h  \* MERGEFORMAT </w:instrText>
      </w:r>
      <w:r w:rsidRPr="0048625F">
        <w:rPr>
          <w:rFonts w:ascii="Times New Roman" w:hAnsi="Times New Roman" w:cs="Times New Roman"/>
          <w:noProof/>
          <w:color w:val="auto"/>
          <w:sz w:val="24"/>
          <w:szCs w:val="24"/>
        </w:rPr>
      </w:r>
      <w:r w:rsidRPr="0048625F">
        <w:rPr>
          <w:rFonts w:ascii="Times New Roman" w:hAnsi="Times New Roman" w:cs="Times New Roman"/>
          <w:noProof/>
          <w:color w:val="auto"/>
          <w:sz w:val="24"/>
          <w:szCs w:val="24"/>
        </w:rPr>
        <w:fldChar w:fldCharType="separate"/>
      </w:r>
      <w:r w:rsidR="004B0EE7">
        <w:rPr>
          <w:rFonts w:ascii="Times New Roman" w:hAnsi="Times New Roman" w:cs="Times New Roman"/>
          <w:noProof/>
          <w:color w:val="auto"/>
          <w:sz w:val="24"/>
          <w:szCs w:val="24"/>
        </w:rPr>
        <w:t>7.2.1</w:t>
      </w:r>
      <w:r w:rsidRPr="0048625F">
        <w:rPr>
          <w:rFonts w:ascii="Times New Roman" w:hAnsi="Times New Roman" w:cs="Times New Roman"/>
          <w:noProof/>
          <w:color w:val="auto"/>
          <w:sz w:val="24"/>
          <w:szCs w:val="24"/>
        </w:rPr>
        <w:fldChar w:fldCharType="end"/>
      </w:r>
      <w:r w:rsidRPr="0048625F">
        <w:rPr>
          <w:rFonts w:ascii="Times New Roman" w:hAnsi="Times New Roman" w:cs="Times New Roman"/>
          <w:noProof/>
          <w:color w:val="auto"/>
          <w:sz w:val="24"/>
          <w:szCs w:val="24"/>
        </w:rPr>
        <w:t>, o órgão ou en</w:t>
      </w:r>
      <w:r w:rsidRPr="0048625F">
        <w:rPr>
          <w:rFonts w:ascii="Times New Roman" w:eastAsia="Calibri" w:hAnsi="Times New Roman" w:cs="Times New Roman"/>
          <w:noProof/>
          <w:color w:val="auto"/>
          <w:sz w:val="24"/>
          <w:szCs w:val="24"/>
        </w:rPr>
        <w:t>ti</w:t>
      </w:r>
      <w:r w:rsidRPr="0048625F">
        <w:rPr>
          <w:rFonts w:ascii="Times New Roman" w:hAnsi="Times New Roman" w:cs="Times New Roman"/>
          <w:noProof/>
          <w:color w:val="auto"/>
          <w:sz w:val="24"/>
          <w:szCs w:val="24"/>
        </w:rPr>
        <w:t>dade gerenciadora atualizará o preço registrado, de acordo com a realidade dos valores praticados pelo mercado.</w:t>
      </w:r>
    </w:p>
    <w:p w14:paraId="6E5905C8"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 xml:space="preserve"> O órgão ou en</w:t>
      </w:r>
      <w:r w:rsidRPr="0048625F">
        <w:rPr>
          <w:rFonts w:ascii="Times New Roman" w:eastAsia="Calibri" w:hAnsi="Times New Roman" w:cs="Times New Roman"/>
          <w:noProof/>
          <w:color w:val="auto"/>
          <w:sz w:val="24"/>
          <w:szCs w:val="24"/>
        </w:rPr>
        <w:t>ti</w:t>
      </w:r>
      <w:r w:rsidRPr="0048625F">
        <w:rPr>
          <w:rFonts w:ascii="Times New Roman" w:hAnsi="Times New Roman" w:cs="Times New Roman"/>
          <w:noProof/>
          <w:color w:val="auto"/>
          <w:sz w:val="24"/>
          <w:szCs w:val="24"/>
        </w:rPr>
        <w:t>dade gerenciadora comunicará aos órgãos e às en</w:t>
      </w:r>
      <w:r w:rsidRPr="0048625F">
        <w:rPr>
          <w:rFonts w:ascii="Times New Roman" w:eastAsia="Calibri" w:hAnsi="Times New Roman" w:cs="Times New Roman"/>
          <w:noProof/>
          <w:color w:val="auto"/>
          <w:sz w:val="24"/>
          <w:szCs w:val="24"/>
        </w:rPr>
        <w:t>ti</w:t>
      </w:r>
      <w:r w:rsidRPr="0048625F">
        <w:rPr>
          <w:rFonts w:ascii="Times New Roman" w:hAnsi="Times New Roman" w:cs="Times New Roman"/>
          <w:noProof/>
          <w:color w:val="auto"/>
          <w:sz w:val="24"/>
          <w:szCs w:val="24"/>
        </w:rPr>
        <w:t xml:space="preserve">dades que </w:t>
      </w:r>
      <w:r w:rsidRPr="0048625F">
        <w:rPr>
          <w:rFonts w:ascii="Times New Roman" w:eastAsia="Calibri" w:hAnsi="Times New Roman" w:cs="Times New Roman"/>
          <w:noProof/>
          <w:color w:val="auto"/>
          <w:sz w:val="24"/>
          <w:szCs w:val="24"/>
        </w:rPr>
        <w:t>ti</w:t>
      </w:r>
      <w:r w:rsidRPr="0048625F">
        <w:rPr>
          <w:rFonts w:ascii="Times New Roman" w:hAnsi="Times New Roman" w:cs="Times New Roman"/>
          <w:noProof/>
          <w:color w:val="auto"/>
          <w:sz w:val="24"/>
          <w:szCs w:val="24"/>
        </w:rPr>
        <w:t>verem firmado contratos decorrentes da ata de registro de preços sobre a efe</w:t>
      </w:r>
      <w:r w:rsidRPr="0048625F">
        <w:rPr>
          <w:rFonts w:ascii="Times New Roman" w:eastAsia="Calibri" w:hAnsi="Times New Roman" w:cs="Times New Roman"/>
          <w:noProof/>
          <w:color w:val="auto"/>
          <w:sz w:val="24"/>
          <w:szCs w:val="24"/>
        </w:rPr>
        <w:t>ti</w:t>
      </w:r>
      <w:r w:rsidRPr="0048625F">
        <w:rPr>
          <w:rFonts w:ascii="Times New Roman" w:hAnsi="Times New Roman" w:cs="Times New Roman"/>
          <w:noProof/>
          <w:color w:val="auto"/>
          <w:sz w:val="24"/>
          <w:szCs w:val="24"/>
        </w:rPr>
        <w:t>va alteração do preço registrado, para que avaliem a necessidade de alteração contratual, observado o disposto no art. 124 da Lei nº 14.133, de 2021.</w:t>
      </w:r>
    </w:p>
    <w:p w14:paraId="683FB16E" w14:textId="77777777" w:rsidR="000738E0" w:rsidRPr="0048625F" w:rsidRDefault="000738E0" w:rsidP="0048625F">
      <w:pPr>
        <w:pStyle w:val="Nivel01"/>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REMANEJAMENTO DAS QUANTIDADES REGISTRADAS NA ATA DE REGISTRO DE PREÇOS</w:t>
      </w:r>
    </w:p>
    <w:p w14:paraId="6E86B8D4"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 xml:space="preserve"> As quan</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dades previstas para os itens com preços registrados nas atas de registro de preços poderão ser remanejadas pelo órgão ou en</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dade gerenciadora entre os órgãos ou as en</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dades par</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cipantes e não par</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cipantes do registro de preços.</w:t>
      </w:r>
    </w:p>
    <w:p w14:paraId="416D7E1F"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 xml:space="preserve"> O remanejamento somente poderá ser feito:</w:t>
      </w:r>
    </w:p>
    <w:p w14:paraId="208C54B0"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De órgão ou en</w:t>
      </w:r>
      <w:r w:rsidRPr="0048625F">
        <w:rPr>
          <w:rFonts w:ascii="Times New Roman" w:eastAsia="Arial" w:hAnsi="Times New Roman" w:cs="Times New Roman"/>
          <w:noProof/>
          <w:color w:val="auto"/>
          <w:sz w:val="24"/>
          <w:szCs w:val="24"/>
        </w:rPr>
        <w:t>ti</w:t>
      </w:r>
      <w:r w:rsidRPr="0048625F">
        <w:rPr>
          <w:rFonts w:ascii="Times New Roman" w:hAnsi="Times New Roman" w:cs="Times New Roman"/>
          <w:noProof/>
          <w:color w:val="auto"/>
          <w:sz w:val="24"/>
          <w:szCs w:val="24"/>
        </w:rPr>
        <w:t>dade par</w:t>
      </w:r>
      <w:r w:rsidRPr="0048625F">
        <w:rPr>
          <w:rFonts w:ascii="Times New Roman" w:eastAsia="Arial" w:hAnsi="Times New Roman" w:cs="Times New Roman"/>
          <w:noProof/>
          <w:color w:val="auto"/>
          <w:sz w:val="24"/>
          <w:szCs w:val="24"/>
        </w:rPr>
        <w:t>ti</w:t>
      </w:r>
      <w:r w:rsidRPr="0048625F">
        <w:rPr>
          <w:rFonts w:ascii="Times New Roman" w:hAnsi="Times New Roman" w:cs="Times New Roman"/>
          <w:noProof/>
          <w:color w:val="auto"/>
          <w:sz w:val="24"/>
          <w:szCs w:val="24"/>
        </w:rPr>
        <w:t>cipante para órgão ou en</w:t>
      </w:r>
      <w:r w:rsidRPr="0048625F">
        <w:rPr>
          <w:rFonts w:ascii="Times New Roman" w:eastAsia="Arial" w:hAnsi="Times New Roman" w:cs="Times New Roman"/>
          <w:noProof/>
          <w:color w:val="auto"/>
          <w:sz w:val="24"/>
          <w:szCs w:val="24"/>
        </w:rPr>
        <w:t>ti</w:t>
      </w:r>
      <w:r w:rsidRPr="0048625F">
        <w:rPr>
          <w:rFonts w:ascii="Times New Roman" w:hAnsi="Times New Roman" w:cs="Times New Roman"/>
          <w:noProof/>
          <w:color w:val="auto"/>
          <w:sz w:val="24"/>
          <w:szCs w:val="24"/>
        </w:rPr>
        <w:t>dade par</w:t>
      </w:r>
      <w:r w:rsidRPr="0048625F">
        <w:rPr>
          <w:rFonts w:ascii="Times New Roman" w:eastAsia="Arial" w:hAnsi="Times New Roman" w:cs="Times New Roman"/>
          <w:noProof/>
          <w:color w:val="auto"/>
          <w:sz w:val="24"/>
          <w:szCs w:val="24"/>
        </w:rPr>
        <w:t>ti</w:t>
      </w:r>
      <w:r w:rsidRPr="0048625F">
        <w:rPr>
          <w:rFonts w:ascii="Times New Roman" w:hAnsi="Times New Roman" w:cs="Times New Roman"/>
          <w:noProof/>
          <w:color w:val="auto"/>
          <w:sz w:val="24"/>
          <w:szCs w:val="24"/>
        </w:rPr>
        <w:t>cipante; ou</w:t>
      </w:r>
    </w:p>
    <w:p w14:paraId="4299AD38"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De órgão ou en</w:t>
      </w:r>
      <w:r w:rsidRPr="0048625F">
        <w:rPr>
          <w:rFonts w:ascii="Times New Roman" w:eastAsia="Arial" w:hAnsi="Times New Roman" w:cs="Times New Roman"/>
          <w:noProof/>
          <w:color w:val="auto"/>
          <w:sz w:val="24"/>
          <w:szCs w:val="24"/>
        </w:rPr>
        <w:t>ti</w:t>
      </w:r>
      <w:r w:rsidRPr="0048625F">
        <w:rPr>
          <w:rFonts w:ascii="Times New Roman" w:hAnsi="Times New Roman" w:cs="Times New Roman"/>
          <w:noProof/>
          <w:color w:val="auto"/>
          <w:sz w:val="24"/>
          <w:szCs w:val="24"/>
        </w:rPr>
        <w:t>dade par</w:t>
      </w:r>
      <w:r w:rsidRPr="0048625F">
        <w:rPr>
          <w:rFonts w:ascii="Times New Roman" w:eastAsia="Arial" w:hAnsi="Times New Roman" w:cs="Times New Roman"/>
          <w:noProof/>
          <w:color w:val="auto"/>
          <w:sz w:val="24"/>
          <w:szCs w:val="24"/>
        </w:rPr>
        <w:t>ti</w:t>
      </w:r>
      <w:r w:rsidRPr="0048625F">
        <w:rPr>
          <w:rFonts w:ascii="Times New Roman" w:hAnsi="Times New Roman" w:cs="Times New Roman"/>
          <w:noProof/>
          <w:color w:val="auto"/>
          <w:sz w:val="24"/>
          <w:szCs w:val="24"/>
        </w:rPr>
        <w:t>cipante para órgão ou entidade não participante.</w:t>
      </w:r>
    </w:p>
    <w:p w14:paraId="1C97098C"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O órgão ou en</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dade gerenciadora que tiver es</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mado as quan</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dades que pretende contratar será considerado participante para efeito do remanejamento.</w:t>
      </w:r>
      <w:bookmarkStart w:id="15" w:name="gerenciador_estimador_é_partic_em_remane"/>
      <w:bookmarkEnd w:id="15"/>
    </w:p>
    <w:p w14:paraId="69560F48"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Na hipótese de remanejamento de órgão ou entidade par</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cipante para órgão ou entidade não participante, serão observados os limites previstos no art. 32 do Decreto nº 11.462, de 2023.</w:t>
      </w:r>
    </w:p>
    <w:p w14:paraId="25952BAD"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Competirá ao órgão ou à en</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dade gerenciadora autorizar o remanejamento solicitado, com a redução do quan</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ta</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vo inicialmente informado pelo órgão ou pela en</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dade par</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cipante, desde que haja prévia anuência do órgão ou da en</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dade que sofrer redução dos quantitativos informados.</w:t>
      </w:r>
    </w:p>
    <w:p w14:paraId="66B9629D"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Caso o remanejamento seja feito entre órgãos ou en</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dades dos Estados, do Distrito Federal ou de Municípios dis</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ntos, caberá ao fornecedor beneficiário da ata de registro de preços, observadas as condições nela estabelecidas, optar pela aceitação ou não do fornecimento decorrente do remanejamento dos itens.</w:t>
      </w:r>
    </w:p>
    <w:p w14:paraId="710907E9" w14:textId="3D7C6E26"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Na hipótese da compra centralizada, não havendo indicação pelo órgão ou pela en</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dade gerenciadora, dos quan</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ta</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vos dos par</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 xml:space="preserve">cipantes da compra centralizada, nos termos do item </w:t>
      </w:r>
      <w:r w:rsidRPr="0048625F">
        <w:rPr>
          <w:rFonts w:ascii="Times New Roman" w:hAnsi="Times New Roman" w:cs="Times New Roman"/>
          <w:noProof/>
          <w:sz w:val="24"/>
          <w:szCs w:val="24"/>
          <w:lang w:val="pt-BR"/>
        </w:rPr>
        <w:fldChar w:fldCharType="begin"/>
      </w:r>
      <w:r w:rsidRPr="0048625F">
        <w:rPr>
          <w:rFonts w:ascii="Times New Roman" w:hAnsi="Times New Roman" w:cs="Times New Roman"/>
          <w:noProof/>
          <w:sz w:val="24"/>
          <w:szCs w:val="24"/>
          <w:lang w:val="pt-BR"/>
        </w:rPr>
        <w:instrText xml:space="preserve"> REF gerenciador_estimador_é_partic_em_remane \r \h  \* MERGEFORMAT </w:instrText>
      </w:r>
      <w:r w:rsidR="004B0EE7" w:rsidRPr="0048625F">
        <w:rPr>
          <w:rFonts w:ascii="Times New Roman" w:hAnsi="Times New Roman" w:cs="Times New Roman"/>
          <w:noProof/>
          <w:sz w:val="24"/>
          <w:szCs w:val="24"/>
          <w:lang w:val="pt-BR"/>
        </w:rPr>
      </w:r>
      <w:r w:rsidRPr="0048625F">
        <w:rPr>
          <w:rFonts w:ascii="Times New Roman" w:hAnsi="Times New Roman" w:cs="Times New Roman"/>
          <w:noProof/>
          <w:sz w:val="24"/>
          <w:szCs w:val="24"/>
          <w:lang w:val="pt-BR"/>
        </w:rPr>
        <w:fldChar w:fldCharType="separate"/>
      </w:r>
      <w:r w:rsidR="004B0EE7">
        <w:rPr>
          <w:rFonts w:ascii="Times New Roman" w:hAnsi="Times New Roman" w:cs="Times New Roman"/>
          <w:noProof/>
          <w:sz w:val="24"/>
          <w:szCs w:val="24"/>
          <w:lang w:val="pt-BR"/>
        </w:rPr>
        <w:t>8.3</w:t>
      </w:r>
      <w:r w:rsidRPr="0048625F">
        <w:rPr>
          <w:rFonts w:ascii="Times New Roman" w:hAnsi="Times New Roman" w:cs="Times New Roman"/>
          <w:noProof/>
          <w:sz w:val="24"/>
          <w:szCs w:val="24"/>
          <w:lang w:val="pt-BR"/>
        </w:rPr>
        <w:fldChar w:fldCharType="end"/>
      </w:r>
      <w:r w:rsidRPr="0048625F">
        <w:rPr>
          <w:rFonts w:ascii="Times New Roman" w:hAnsi="Times New Roman" w:cs="Times New Roman"/>
          <w:noProof/>
          <w:sz w:val="24"/>
          <w:szCs w:val="24"/>
          <w:lang w:val="pt-BR"/>
        </w:rPr>
        <w:t>, a distribuição das quantidades para a execução descentralizada será por meio do remanejamento.</w:t>
      </w:r>
    </w:p>
    <w:p w14:paraId="02815E8C" w14:textId="77777777" w:rsidR="000738E0" w:rsidRPr="0048625F" w:rsidRDefault="000738E0" w:rsidP="0048625F">
      <w:pPr>
        <w:pStyle w:val="Nivel01"/>
        <w:ind w:right="-7"/>
        <w:rPr>
          <w:rFonts w:ascii="Times New Roman" w:hAnsi="Times New Roman" w:cs="Times New Roman"/>
          <w:iCs/>
          <w:noProof/>
          <w:sz w:val="24"/>
          <w:szCs w:val="24"/>
          <w:lang w:val="pt-BR"/>
        </w:rPr>
      </w:pPr>
      <w:r w:rsidRPr="0048625F">
        <w:rPr>
          <w:rFonts w:ascii="Times New Roman" w:hAnsi="Times New Roman" w:cs="Times New Roman"/>
          <w:noProof/>
          <w:sz w:val="24"/>
          <w:szCs w:val="24"/>
          <w:lang w:val="pt-BR"/>
        </w:rPr>
        <w:t>CANCELAMENTO DO REGISTRO DO LICITANTE VENCEDOR E DOS PREÇOS REGISTRADOS</w:t>
      </w:r>
      <w:bookmarkStart w:id="16" w:name="cancelamento"/>
      <w:bookmarkEnd w:id="16"/>
    </w:p>
    <w:p w14:paraId="3814DFBA"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O registro do fornecedor será cancelado pelo gerenciador, quando o fornecedor:</w:t>
      </w:r>
      <w:bookmarkStart w:id="17" w:name="cancelamento_do_fornecedor"/>
      <w:bookmarkEnd w:id="17"/>
    </w:p>
    <w:p w14:paraId="13D7A543"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Descumprir as condições da ata de registro de preços, sem motivo justificado;</w:t>
      </w:r>
    </w:p>
    <w:p w14:paraId="52EBB8C8"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Não re</w:t>
      </w:r>
      <w:r w:rsidRPr="0048625F">
        <w:rPr>
          <w:rFonts w:ascii="Times New Roman" w:eastAsia="Arial" w:hAnsi="Times New Roman" w:cs="Times New Roman"/>
          <w:noProof/>
          <w:color w:val="auto"/>
          <w:sz w:val="24"/>
          <w:szCs w:val="24"/>
        </w:rPr>
        <w:t>ti</w:t>
      </w:r>
      <w:r w:rsidRPr="0048625F">
        <w:rPr>
          <w:rFonts w:ascii="Times New Roman" w:hAnsi="Times New Roman" w:cs="Times New Roman"/>
          <w:noProof/>
          <w:color w:val="auto"/>
          <w:sz w:val="24"/>
          <w:szCs w:val="24"/>
        </w:rPr>
        <w:t>rar a nota de empenho, ou instrumento equivalente, no prazo estabelecido pela Administração sem justificativa razoável;</w:t>
      </w:r>
    </w:p>
    <w:p w14:paraId="3E751F6E" w14:textId="3DFCC845" w:rsidR="000738E0" w:rsidRPr="0001200E" w:rsidRDefault="000738E0" w:rsidP="0001200E">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Não aceitar manter seu preço registrado, na hipótese prevista no artigo 27, § 2º, do Decreto nº 11.462, de 2023; ou</w:t>
      </w:r>
      <w:r w:rsidRPr="0001200E">
        <w:rPr>
          <w:rFonts w:ascii="Times New Roman" w:hAnsi="Times New Roman" w:cs="Times New Roman"/>
          <w:noProof/>
          <w:color w:val="auto"/>
          <w:sz w:val="24"/>
          <w:szCs w:val="24"/>
        </w:rPr>
        <w:t xml:space="preserve"> Sofrer sanção prevista nos incisos III ou IV do caput do art. 156 da Lei nº 14.133, de 2021.</w:t>
      </w:r>
    </w:p>
    <w:p w14:paraId="2E4398A7" w14:textId="77777777" w:rsidR="000738E0" w:rsidRPr="0048625F" w:rsidRDefault="000738E0" w:rsidP="0048625F">
      <w:pPr>
        <w:pStyle w:val="Nvel4"/>
        <w:ind w:left="0" w:right="-7"/>
        <w:rPr>
          <w:rFonts w:ascii="Times New Roman" w:hAnsi="Times New Roman" w:cs="Times New Roman"/>
          <w:noProof/>
          <w:sz w:val="24"/>
          <w:szCs w:val="24"/>
        </w:rPr>
      </w:pPr>
      <w:r w:rsidRPr="0048625F">
        <w:rPr>
          <w:rFonts w:ascii="Times New Roman" w:hAnsi="Times New Roman" w:cs="Times New Roman"/>
          <w:noProof/>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440267" w14:textId="65E57A33"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 xml:space="preserve"> O cancelamento de registros nas hipóteses previstas no item </w:t>
      </w:r>
      <w:r w:rsidRPr="0048625F">
        <w:rPr>
          <w:rFonts w:ascii="Times New Roman" w:hAnsi="Times New Roman" w:cs="Times New Roman"/>
          <w:noProof/>
          <w:sz w:val="24"/>
          <w:szCs w:val="24"/>
          <w:lang w:val="pt-BR"/>
        </w:rPr>
        <w:fldChar w:fldCharType="begin"/>
      </w:r>
      <w:r w:rsidRPr="0048625F">
        <w:rPr>
          <w:rFonts w:ascii="Times New Roman" w:hAnsi="Times New Roman" w:cs="Times New Roman"/>
          <w:noProof/>
          <w:sz w:val="24"/>
          <w:szCs w:val="24"/>
          <w:lang w:val="pt-BR"/>
        </w:rPr>
        <w:instrText xml:space="preserve"> REF cancelamento_do_fornecedor \r \h  \* MERGEFORMAT </w:instrText>
      </w:r>
      <w:r w:rsidRPr="0048625F">
        <w:rPr>
          <w:rFonts w:ascii="Times New Roman" w:hAnsi="Times New Roman" w:cs="Times New Roman"/>
          <w:noProof/>
          <w:sz w:val="24"/>
          <w:szCs w:val="24"/>
          <w:lang w:val="pt-BR"/>
        </w:rPr>
      </w:r>
      <w:r w:rsidRPr="0048625F">
        <w:rPr>
          <w:rFonts w:ascii="Times New Roman" w:hAnsi="Times New Roman" w:cs="Times New Roman"/>
          <w:noProof/>
          <w:sz w:val="24"/>
          <w:szCs w:val="24"/>
          <w:lang w:val="pt-BR"/>
        </w:rPr>
        <w:fldChar w:fldCharType="separate"/>
      </w:r>
      <w:r w:rsidR="004B0EE7">
        <w:rPr>
          <w:rFonts w:ascii="Times New Roman" w:hAnsi="Times New Roman" w:cs="Times New Roman"/>
          <w:noProof/>
          <w:sz w:val="24"/>
          <w:szCs w:val="24"/>
          <w:lang w:val="pt-BR"/>
        </w:rPr>
        <w:t>9.1</w:t>
      </w:r>
      <w:r w:rsidRPr="0048625F">
        <w:rPr>
          <w:rFonts w:ascii="Times New Roman" w:hAnsi="Times New Roman" w:cs="Times New Roman"/>
          <w:noProof/>
          <w:sz w:val="24"/>
          <w:szCs w:val="24"/>
          <w:lang w:val="pt-BR"/>
        </w:rPr>
        <w:fldChar w:fldCharType="end"/>
      </w:r>
      <w:r w:rsidRPr="0048625F">
        <w:rPr>
          <w:rFonts w:ascii="Times New Roman" w:hAnsi="Times New Roman" w:cs="Times New Roman"/>
          <w:noProof/>
          <w:sz w:val="24"/>
          <w:szCs w:val="24"/>
          <w:lang w:val="pt-BR"/>
        </w:rPr>
        <w:t xml:space="preserve"> será formalizado por despacho do órgão ou da entidade gerenciadora, garantidos os princípios do contraditório e da ampla defesa.</w:t>
      </w:r>
    </w:p>
    <w:p w14:paraId="361D0B0D"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Na hipótese de cancelamento do registro do fornecedor, o órgão ou a entidade gerenciadora poderá convocar os licitantes que compõem o cadastro de reserva, observada a ordem de classificação.</w:t>
      </w:r>
    </w:p>
    <w:p w14:paraId="133DBF47"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O cancelamento dos preços registrados poderá ser realizado pelo gerenciador, em determinada ata de registro de preços, total ou parcialmente, nas seguintes hipóteses, desde que devidamente comprovadas e justificadas:</w:t>
      </w:r>
      <w:bookmarkStart w:id="18" w:name="cancelamento_da_ata"/>
      <w:bookmarkEnd w:id="18"/>
      <w:r w:rsidRPr="0048625F">
        <w:rPr>
          <w:rFonts w:ascii="Times New Roman" w:hAnsi="Times New Roman" w:cs="Times New Roman"/>
          <w:noProof/>
          <w:sz w:val="24"/>
          <w:szCs w:val="24"/>
          <w:lang w:val="pt-BR"/>
        </w:rPr>
        <w:t xml:space="preserve"> </w:t>
      </w:r>
    </w:p>
    <w:p w14:paraId="42DFBA32"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Por razão de interesse público;</w:t>
      </w:r>
    </w:p>
    <w:p w14:paraId="1BF6DADF"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A pedido do fornecedor, decorrente de caso fortuito ou força maior; ou</w:t>
      </w:r>
    </w:p>
    <w:p w14:paraId="68375428"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 xml:space="preserve">Se não houver êxito nas negociações, nas hipóteses em que o preço de mercado tornar-se superior ou inferior ao preço registrado, nos termos do artigos 26, § 3º e  27, § 4º, ambos do Decreto nº 11.462, de 2023. </w:t>
      </w:r>
    </w:p>
    <w:p w14:paraId="2DA476BF" w14:textId="77777777" w:rsidR="000738E0" w:rsidRPr="0048625F" w:rsidRDefault="000738E0" w:rsidP="0048625F">
      <w:pPr>
        <w:pStyle w:val="Nivel01"/>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DAS PENALIDADES</w:t>
      </w:r>
    </w:p>
    <w:p w14:paraId="196C4CAA"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 xml:space="preserve">O descumprimento da Ata de Registro de Preços ensejará aplicação das penalidades estabelecidas </w:t>
      </w:r>
      <w:r w:rsidRPr="0048625F">
        <w:rPr>
          <w:rFonts w:ascii="Times New Roman" w:hAnsi="Times New Roman" w:cs="Times New Roman"/>
          <w:i/>
          <w:noProof/>
          <w:sz w:val="24"/>
          <w:szCs w:val="24"/>
          <w:lang w:val="pt-BR"/>
        </w:rPr>
        <w:t>no edital</w:t>
      </w:r>
      <w:r w:rsidRPr="0048625F">
        <w:rPr>
          <w:rFonts w:ascii="Times New Roman" w:hAnsi="Times New Roman" w:cs="Times New Roman"/>
          <w:noProof/>
          <w:sz w:val="24"/>
          <w:szCs w:val="24"/>
          <w:lang w:val="pt-BR"/>
        </w:rPr>
        <w:t>.</w:t>
      </w:r>
    </w:p>
    <w:p w14:paraId="6AC5CFFA"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 xml:space="preserve">As sanções também se aplicam aos integrantes do cadastro de reserva no registro de preços que, convocados, não honrarem o compromisso assumido injustificadamente após terem assinado a ata. </w:t>
      </w:r>
    </w:p>
    <w:p w14:paraId="41C888D4"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É da competência do gerenciador a aplicação das penalidades decorrentes do descumprimento do pactuado nesta ata de registro de preço (art. 7º, inc. XIV, do Decreto nº 11.462, de 2023), exceto nas hipóteses em que o descumprimento disser respeito às contratação dos órgãos ou entidade participante, caso no qual caberá ao respectivo órgão participante a aplicação da penalidades (art. 8º, inc. IX, do Decreto nº 11.462, de 2023).</w:t>
      </w:r>
    </w:p>
    <w:p w14:paraId="45361325" w14:textId="1F21B208" w:rsidR="000738E0"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O órgão ou entidade participante deverá comunicar ao órgão gerenciador qualquer das ocorrências previstas no item 9.1, dada a necessidade de instauração de procedimento para cancelamento do registro do fornecedor.</w:t>
      </w:r>
    </w:p>
    <w:p w14:paraId="23833F3A" w14:textId="77777777" w:rsidR="00BD79DA" w:rsidRPr="001910AA" w:rsidRDefault="00BD79DA" w:rsidP="00BD79DA">
      <w:pPr>
        <w:pStyle w:val="Ttulo1"/>
        <w:tabs>
          <w:tab w:val="left" w:pos="-142"/>
        </w:tabs>
        <w:ind w:left="0" w:right="-142"/>
        <w:jc w:val="both"/>
        <w:rPr>
          <w:b w:val="0"/>
          <w:bCs w:val="0"/>
          <w:spacing w:val="-2"/>
        </w:rPr>
      </w:pPr>
      <w:r w:rsidRPr="001910AA">
        <w:t>11</w:t>
      </w:r>
      <w:r w:rsidRPr="001910AA">
        <w:rPr>
          <w:spacing w:val="-5"/>
        </w:rPr>
        <w:t xml:space="preserve"> </w:t>
      </w:r>
      <w:r w:rsidRPr="001910AA">
        <w:t>-</w:t>
      </w:r>
      <w:r w:rsidRPr="001910AA">
        <w:rPr>
          <w:spacing w:val="-5"/>
        </w:rPr>
        <w:t xml:space="preserve"> </w:t>
      </w:r>
      <w:r w:rsidRPr="001910AA">
        <w:t>DA</w:t>
      </w:r>
      <w:r w:rsidRPr="001910AA">
        <w:rPr>
          <w:spacing w:val="-5"/>
        </w:rPr>
        <w:t xml:space="preserve"> </w:t>
      </w:r>
      <w:r w:rsidRPr="001910AA">
        <w:t>FISCALIZAÇÃO</w:t>
      </w:r>
      <w:r w:rsidRPr="001910AA">
        <w:rPr>
          <w:spacing w:val="-5"/>
        </w:rPr>
        <w:t xml:space="preserve"> </w:t>
      </w:r>
      <w:r w:rsidRPr="001910AA">
        <w:t>E</w:t>
      </w:r>
      <w:r w:rsidRPr="001910AA">
        <w:rPr>
          <w:spacing w:val="-5"/>
        </w:rPr>
        <w:t xml:space="preserve"> </w:t>
      </w:r>
      <w:r w:rsidRPr="001910AA">
        <w:t>GERENCIAMENTO</w:t>
      </w:r>
      <w:r w:rsidRPr="001910AA">
        <w:rPr>
          <w:spacing w:val="-5"/>
        </w:rPr>
        <w:t xml:space="preserve"> </w:t>
      </w:r>
      <w:r w:rsidRPr="001910AA">
        <w:t xml:space="preserve">DA </w:t>
      </w:r>
      <w:r w:rsidRPr="001910AA">
        <w:rPr>
          <w:spacing w:val="-2"/>
        </w:rPr>
        <w:t>CONTRATAÇÃO</w:t>
      </w:r>
    </w:p>
    <w:p w14:paraId="7D1D5781" w14:textId="77777777" w:rsidR="00BD79DA" w:rsidRDefault="00BD79DA" w:rsidP="00BD79DA">
      <w:pPr>
        <w:ind w:right="-142"/>
        <w:jc w:val="both"/>
        <w:rPr>
          <w:bCs/>
          <w:iCs/>
          <w:sz w:val="24"/>
          <w:szCs w:val="24"/>
          <w:lang w:val="pt-PT"/>
        </w:rPr>
      </w:pPr>
      <w:r w:rsidRPr="001910AA">
        <w:rPr>
          <w:sz w:val="24"/>
          <w:szCs w:val="24"/>
          <w:lang w:val="pt-PT"/>
        </w:rPr>
        <w:t xml:space="preserve">11.1 - Para fiscalização dos produtos junto a CONTRATADA, serão designados os servidores ordenadores das despesas, formalmente nomeados para esse fim, </w:t>
      </w:r>
      <w:r w:rsidRPr="001910AA">
        <w:rPr>
          <w:bCs/>
          <w:iCs/>
          <w:sz w:val="24"/>
          <w:szCs w:val="24"/>
          <w:lang w:val="pt-PT"/>
        </w:rPr>
        <w:t>conforme quadro abaixo:</w:t>
      </w:r>
    </w:p>
    <w:p w14:paraId="395ACE9B" w14:textId="77777777" w:rsidR="00EC1482" w:rsidRDefault="00EC1482" w:rsidP="00BD79DA">
      <w:pPr>
        <w:ind w:right="-142"/>
        <w:jc w:val="both"/>
        <w:rPr>
          <w:bCs/>
          <w:iCs/>
          <w:sz w:val="24"/>
          <w:szCs w:val="24"/>
          <w:lang w:val="pt-PT"/>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3682"/>
        <w:gridCol w:w="2839"/>
      </w:tblGrid>
      <w:tr w:rsidR="00EC1482" w:rsidRPr="000E406E" w14:paraId="585330E0" w14:textId="77777777" w:rsidTr="007A3485">
        <w:trPr>
          <w:trHeight w:val="284"/>
        </w:trPr>
        <w:tc>
          <w:tcPr>
            <w:tcW w:w="2977" w:type="dxa"/>
            <w:tcBorders>
              <w:top w:val="single" w:sz="4" w:space="0" w:color="auto"/>
              <w:left w:val="single" w:sz="4" w:space="0" w:color="auto"/>
              <w:bottom w:val="single" w:sz="4" w:space="0" w:color="auto"/>
              <w:right w:val="single" w:sz="4" w:space="0" w:color="auto"/>
            </w:tcBorders>
            <w:vAlign w:val="center"/>
            <w:hideMark/>
          </w:tcPr>
          <w:p w14:paraId="1E8C3CF1" w14:textId="77777777" w:rsidR="00EC1482" w:rsidRPr="000E406E" w:rsidRDefault="00EC1482" w:rsidP="007A3485">
            <w:pPr>
              <w:spacing w:line="360" w:lineRule="auto"/>
              <w:jc w:val="both"/>
              <w:rPr>
                <w:lang w:val="pt-PT"/>
              </w:rPr>
            </w:pPr>
            <w:r w:rsidRPr="000E406E">
              <w:rPr>
                <w:sz w:val="23"/>
                <w:szCs w:val="23"/>
                <w:lang w:val="pt-PT"/>
              </w:rPr>
              <w:t>SECRETARIA</w:t>
            </w:r>
          </w:p>
        </w:tc>
        <w:tc>
          <w:tcPr>
            <w:tcW w:w="3682" w:type="dxa"/>
            <w:tcBorders>
              <w:top w:val="single" w:sz="4" w:space="0" w:color="auto"/>
              <w:left w:val="single" w:sz="4" w:space="0" w:color="auto"/>
              <w:bottom w:val="single" w:sz="4" w:space="0" w:color="auto"/>
              <w:right w:val="single" w:sz="4" w:space="0" w:color="auto"/>
            </w:tcBorders>
            <w:vAlign w:val="center"/>
            <w:hideMark/>
          </w:tcPr>
          <w:p w14:paraId="050AA905" w14:textId="77777777" w:rsidR="00EC1482" w:rsidRPr="000E406E" w:rsidRDefault="00EC1482" w:rsidP="007A3485">
            <w:pPr>
              <w:spacing w:line="360" w:lineRule="auto"/>
              <w:jc w:val="both"/>
              <w:rPr>
                <w:lang w:val="pt-PT"/>
              </w:rPr>
            </w:pPr>
            <w:r w:rsidRPr="000E406E">
              <w:rPr>
                <w:sz w:val="23"/>
                <w:szCs w:val="23"/>
                <w:lang w:val="pt-PT"/>
              </w:rPr>
              <w:t>SERVIDOR TITULAR</w:t>
            </w:r>
          </w:p>
        </w:tc>
        <w:tc>
          <w:tcPr>
            <w:tcW w:w="2839" w:type="dxa"/>
            <w:tcBorders>
              <w:top w:val="single" w:sz="4" w:space="0" w:color="auto"/>
              <w:left w:val="single" w:sz="4" w:space="0" w:color="auto"/>
              <w:bottom w:val="single" w:sz="4" w:space="0" w:color="auto"/>
              <w:right w:val="single" w:sz="4" w:space="0" w:color="auto"/>
            </w:tcBorders>
            <w:vAlign w:val="center"/>
            <w:hideMark/>
          </w:tcPr>
          <w:p w14:paraId="0502D287" w14:textId="77777777" w:rsidR="00EC1482" w:rsidRPr="000E406E" w:rsidRDefault="00EC1482" w:rsidP="007A3485">
            <w:pPr>
              <w:spacing w:line="360" w:lineRule="auto"/>
              <w:jc w:val="both"/>
              <w:rPr>
                <w:lang w:val="pt-PT"/>
              </w:rPr>
            </w:pPr>
            <w:r w:rsidRPr="000E406E">
              <w:rPr>
                <w:sz w:val="23"/>
                <w:szCs w:val="23"/>
                <w:lang w:val="pt-PT"/>
              </w:rPr>
              <w:t xml:space="preserve">SERVIDOR SUPLENTE </w:t>
            </w:r>
          </w:p>
        </w:tc>
      </w:tr>
      <w:tr w:rsidR="00EC1482" w:rsidRPr="000E406E" w14:paraId="5F0D26CA" w14:textId="77777777" w:rsidTr="007A3485">
        <w:trPr>
          <w:trHeight w:val="284"/>
        </w:trPr>
        <w:tc>
          <w:tcPr>
            <w:tcW w:w="2977" w:type="dxa"/>
            <w:tcBorders>
              <w:top w:val="single" w:sz="4" w:space="0" w:color="auto"/>
              <w:left w:val="single" w:sz="4" w:space="0" w:color="auto"/>
              <w:bottom w:val="single" w:sz="4" w:space="0" w:color="auto"/>
              <w:right w:val="single" w:sz="4" w:space="0" w:color="auto"/>
            </w:tcBorders>
            <w:vAlign w:val="center"/>
            <w:hideMark/>
          </w:tcPr>
          <w:p w14:paraId="0A86E52F" w14:textId="426D593E" w:rsidR="00EC1482" w:rsidRPr="000E406E" w:rsidRDefault="00EC1482" w:rsidP="007A3485">
            <w:pPr>
              <w:jc w:val="both"/>
              <w:rPr>
                <w:lang w:val="pt-PT"/>
              </w:rPr>
            </w:pPr>
          </w:p>
        </w:tc>
        <w:tc>
          <w:tcPr>
            <w:tcW w:w="3682" w:type="dxa"/>
            <w:tcBorders>
              <w:top w:val="single" w:sz="4" w:space="0" w:color="auto"/>
              <w:left w:val="single" w:sz="4" w:space="0" w:color="auto"/>
              <w:bottom w:val="single" w:sz="4" w:space="0" w:color="auto"/>
              <w:right w:val="single" w:sz="4" w:space="0" w:color="auto"/>
            </w:tcBorders>
            <w:vAlign w:val="center"/>
            <w:hideMark/>
          </w:tcPr>
          <w:p w14:paraId="7412ED73" w14:textId="7805857F" w:rsidR="00EC1482" w:rsidRPr="000E406E" w:rsidRDefault="00EC1482" w:rsidP="007A3485">
            <w:pPr>
              <w:jc w:val="both"/>
              <w:rPr>
                <w:color w:val="000000"/>
                <w:lang w:val="pt-PT"/>
              </w:rPr>
            </w:pPr>
          </w:p>
        </w:tc>
        <w:tc>
          <w:tcPr>
            <w:tcW w:w="2839" w:type="dxa"/>
            <w:tcBorders>
              <w:top w:val="single" w:sz="4" w:space="0" w:color="auto"/>
              <w:left w:val="single" w:sz="4" w:space="0" w:color="auto"/>
              <w:bottom w:val="single" w:sz="4" w:space="0" w:color="auto"/>
              <w:right w:val="single" w:sz="4" w:space="0" w:color="auto"/>
            </w:tcBorders>
            <w:vAlign w:val="center"/>
          </w:tcPr>
          <w:p w14:paraId="152C4985" w14:textId="06DF6183" w:rsidR="00EC1482" w:rsidRPr="000E406E" w:rsidRDefault="00EC1482" w:rsidP="007A3485">
            <w:pPr>
              <w:jc w:val="both"/>
              <w:rPr>
                <w:lang w:val="pt-PT"/>
              </w:rPr>
            </w:pPr>
          </w:p>
        </w:tc>
      </w:tr>
    </w:tbl>
    <w:p w14:paraId="78819709" w14:textId="77777777" w:rsidR="00EC1482" w:rsidRPr="001910AA" w:rsidRDefault="00EC1482" w:rsidP="00BD79DA">
      <w:pPr>
        <w:ind w:right="-142"/>
        <w:jc w:val="both"/>
        <w:rPr>
          <w:bCs/>
          <w:iCs/>
          <w:sz w:val="24"/>
          <w:szCs w:val="24"/>
          <w:lang w:val="pt-PT"/>
        </w:rPr>
      </w:pPr>
    </w:p>
    <w:p w14:paraId="46893C05" w14:textId="1BDB6A65" w:rsidR="000738E0" w:rsidRPr="00BD79DA" w:rsidRDefault="000738E0" w:rsidP="00AB5924">
      <w:pPr>
        <w:pStyle w:val="Nivel01"/>
        <w:numPr>
          <w:ilvl w:val="0"/>
          <w:numId w:val="39"/>
        </w:numPr>
        <w:tabs>
          <w:tab w:val="clear" w:pos="567"/>
        </w:tabs>
        <w:ind w:left="0" w:right="-7" w:firstLine="0"/>
        <w:rPr>
          <w:rFonts w:ascii="Times New Roman" w:hAnsi="Times New Roman" w:cs="Times New Roman"/>
          <w:noProof/>
          <w:sz w:val="24"/>
          <w:szCs w:val="24"/>
          <w:lang w:val="pt-BR"/>
        </w:rPr>
      </w:pPr>
      <w:r w:rsidRPr="00BD79DA">
        <w:rPr>
          <w:rFonts w:ascii="Times New Roman" w:hAnsi="Times New Roman" w:cs="Times New Roman"/>
          <w:noProof/>
          <w:sz w:val="24"/>
          <w:szCs w:val="24"/>
          <w:lang w:val="pt-BR"/>
        </w:rPr>
        <w:t>CONDIÇÕES GERAIS</w:t>
      </w:r>
    </w:p>
    <w:p w14:paraId="19D073E5"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48625F">
        <w:rPr>
          <w:rFonts w:ascii="Times New Roman" w:hAnsi="Times New Roman" w:cs="Times New Roman"/>
          <w:i/>
          <w:noProof/>
          <w:sz w:val="24"/>
          <w:szCs w:val="24"/>
          <w:lang w:val="pt-BR"/>
        </w:rPr>
        <w:t>AO EDITAL</w:t>
      </w:r>
      <w:r w:rsidRPr="0048625F">
        <w:rPr>
          <w:rFonts w:ascii="Times New Roman" w:hAnsi="Times New Roman" w:cs="Times New Roman"/>
          <w:noProof/>
          <w:sz w:val="24"/>
          <w:szCs w:val="24"/>
          <w:lang w:val="pt-BR"/>
        </w:rPr>
        <w:t>.</w:t>
      </w:r>
    </w:p>
    <w:p w14:paraId="6CFAD721" w14:textId="77777777" w:rsidR="000738E0" w:rsidRPr="0048625F" w:rsidRDefault="000738E0" w:rsidP="00AB5924">
      <w:pPr>
        <w:pStyle w:val="Nvel2-Red"/>
        <w:numPr>
          <w:ilvl w:val="1"/>
          <w:numId w:val="31"/>
        </w:numPr>
        <w:ind w:left="0" w:right="-7" w:firstLine="0"/>
        <w:rPr>
          <w:rFonts w:ascii="Times New Roman" w:hAnsi="Times New Roman" w:cs="Times New Roman"/>
          <w:noProof/>
          <w:color w:val="auto"/>
          <w:sz w:val="24"/>
          <w:szCs w:val="24"/>
          <w:lang w:val="pt-BR"/>
        </w:rPr>
      </w:pPr>
      <w:r w:rsidRPr="0048625F">
        <w:rPr>
          <w:rFonts w:ascii="Times New Roman" w:hAnsi="Times New Roman" w:cs="Times New Roman"/>
          <w:noProof/>
          <w:color w:val="auto"/>
          <w:sz w:val="24"/>
          <w:szCs w:val="24"/>
          <w:lang w:val="pt-BR"/>
        </w:rPr>
        <w:t>No caso de adjudicação por preço global de grupo de itens, só será admitida a contratação de parte de itens do grupo se houver prévia pesquisa de mercado e demonstração de sua vantagem para o órgão ou a entidade.</w:t>
      </w:r>
    </w:p>
    <w:p w14:paraId="6E1BFD01" w14:textId="77777777" w:rsidR="000738E0" w:rsidRPr="0048625F" w:rsidRDefault="000738E0" w:rsidP="0048625F">
      <w:pPr>
        <w:adjustRightInd w:val="0"/>
        <w:spacing w:before="120" w:after="120" w:line="276" w:lineRule="auto"/>
        <w:ind w:right="-7"/>
        <w:jc w:val="both"/>
        <w:rPr>
          <w:i/>
          <w:iCs/>
          <w:noProof/>
          <w:color w:val="FF0000"/>
          <w:sz w:val="24"/>
          <w:szCs w:val="24"/>
        </w:rPr>
      </w:pPr>
      <w:r w:rsidRPr="0048625F">
        <w:rPr>
          <w:noProof/>
          <w:sz w:val="24"/>
          <w:szCs w:val="24"/>
        </w:rPr>
        <w:t xml:space="preserve">Para firmeza e validade do pactuado, a presente Ata foi lavrada em .... (....) vias de igual teor, que, depois de lida e achada em ordem, vai assinada pelas partes. </w:t>
      </w:r>
    </w:p>
    <w:p w14:paraId="42C5FE7B" w14:textId="77777777" w:rsidR="000738E0" w:rsidRPr="0048625F" w:rsidRDefault="000738E0" w:rsidP="0048625F">
      <w:pPr>
        <w:adjustRightInd w:val="0"/>
        <w:spacing w:line="360" w:lineRule="auto"/>
        <w:ind w:right="-7"/>
        <w:jc w:val="center"/>
        <w:rPr>
          <w:noProof/>
          <w:sz w:val="24"/>
          <w:szCs w:val="24"/>
        </w:rPr>
      </w:pPr>
      <w:r w:rsidRPr="0048625F">
        <w:rPr>
          <w:noProof/>
          <w:sz w:val="24"/>
          <w:szCs w:val="24"/>
        </w:rPr>
        <w:t>Local e data</w:t>
      </w:r>
    </w:p>
    <w:p w14:paraId="38506386" w14:textId="016055D6" w:rsidR="000738E0" w:rsidRPr="0048625F" w:rsidRDefault="000738E0" w:rsidP="006E6DAB">
      <w:pPr>
        <w:adjustRightInd w:val="0"/>
        <w:spacing w:line="360" w:lineRule="auto"/>
        <w:ind w:right="-7"/>
        <w:jc w:val="center"/>
        <w:rPr>
          <w:noProof/>
          <w:sz w:val="24"/>
          <w:szCs w:val="24"/>
        </w:rPr>
      </w:pPr>
      <w:r w:rsidRPr="0048625F">
        <w:rPr>
          <w:noProof/>
          <w:sz w:val="24"/>
          <w:szCs w:val="24"/>
        </w:rPr>
        <w:t>Assinaturas</w:t>
      </w:r>
    </w:p>
    <w:p w14:paraId="7650BC4C" w14:textId="67C99116" w:rsidR="007E208B" w:rsidRPr="0048625F" w:rsidRDefault="000738E0" w:rsidP="006E6DAB">
      <w:pPr>
        <w:adjustRightInd w:val="0"/>
        <w:spacing w:line="360" w:lineRule="auto"/>
        <w:ind w:right="-7"/>
        <w:jc w:val="center"/>
        <w:rPr>
          <w:sz w:val="24"/>
          <w:szCs w:val="24"/>
        </w:rPr>
      </w:pPr>
      <w:r w:rsidRPr="0048625F">
        <w:rPr>
          <w:noProof/>
          <w:sz w:val="24"/>
          <w:szCs w:val="24"/>
        </w:rPr>
        <w:t xml:space="preserve">Representante legal do órgão gerenciador e representante(s) legal(is) do(s) </w:t>
      </w:r>
      <w:r w:rsidRPr="0048625F">
        <w:rPr>
          <w:noProof/>
          <w:color w:val="000000"/>
          <w:sz w:val="24"/>
          <w:szCs w:val="24"/>
        </w:rPr>
        <w:t>fornecedor(s) registrado(s)</w:t>
      </w:r>
    </w:p>
    <w:sectPr w:rsidR="007E208B" w:rsidRPr="0048625F" w:rsidSect="00193ED9">
      <w:pgSz w:w="11910" w:h="16840"/>
      <w:pgMar w:top="1620" w:right="853" w:bottom="280"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6E0951" w14:textId="77777777" w:rsidR="00CF12D4" w:rsidRDefault="00CF12D4">
      <w:r>
        <w:separator/>
      </w:r>
    </w:p>
  </w:endnote>
  <w:endnote w:type="continuationSeparator" w:id="0">
    <w:p w14:paraId="1CFF2E27" w14:textId="77777777" w:rsidR="00CF12D4" w:rsidRDefault="00CF12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rebuchet MS">
    <w:panose1 w:val="020B0603020202020204"/>
    <w:charset w:val="00"/>
    <w:family w:val="swiss"/>
    <w:pitch w:val="variable"/>
    <w:sig w:usb0="00000687" w:usb1="00000000"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TimesNewRoman">
    <w:altName w:val="Arial Unicode MS"/>
    <w:panose1 w:val="00000000000000000000"/>
    <w:charset w:val="81"/>
    <w:family w:val="auto"/>
    <w:notTrueType/>
    <w:pitch w:val="default"/>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9B34AF" w14:textId="3B907E12" w:rsidR="00785761" w:rsidRDefault="00785761" w:rsidP="00705A1C">
    <w:pPr>
      <w:spacing w:before="12" w:line="276" w:lineRule="auto"/>
      <w:ind w:left="19" w:right="18" w:firstLine="6"/>
      <w:jc w:val="center"/>
      <w:rPr>
        <w:sz w:val="18"/>
      </w:rPr>
    </w:pPr>
    <w:r>
      <w:rPr>
        <w:sz w:val="18"/>
      </w:rPr>
      <w:t xml:space="preserve">Avenida Carlos Hugueney, 572, Centro, CEP: 78.780.000, Alto Araguaia – Mato Grosso, no horário das 08h00 às 11h00 e das 13h00 às 18h00, nos dias úteis, pelo telefone: (66) 3481-2885 ou pelo E-mail: </w:t>
    </w:r>
    <w:r w:rsidRPr="00705A1C">
      <w:rPr>
        <w:color w:val="0000FF"/>
        <w:sz w:val="18"/>
      </w:rPr>
      <w:t>licitacao@altoaraguaia.mt.gov.br</w:t>
    </w:r>
    <w:r>
      <w:rPr>
        <w:sz w:val="18"/>
      </w:rPr>
      <w:t xml:space="preserve">, site oficial do município </w:t>
    </w:r>
    <w:r>
      <w:rPr>
        <w:color w:val="00007E"/>
        <w:sz w:val="18"/>
      </w:rPr>
      <w:t>http://altoaraguaia.mt.gov.br/</w:t>
    </w:r>
  </w:p>
  <w:p w14:paraId="179B1CC9" w14:textId="6513C483" w:rsidR="00785761" w:rsidRDefault="00785761">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0FC972" w14:textId="77777777" w:rsidR="00785761" w:rsidRDefault="00785761" w:rsidP="006825F1">
    <w:pPr>
      <w:spacing w:before="12" w:line="276" w:lineRule="auto"/>
      <w:ind w:left="19" w:right="18" w:firstLine="6"/>
      <w:jc w:val="center"/>
      <w:rPr>
        <w:sz w:val="18"/>
      </w:rPr>
    </w:pPr>
    <w:r>
      <w:rPr>
        <w:sz w:val="18"/>
      </w:rPr>
      <w:t xml:space="preserve">Avenida Carlos Hugueney, 572, Centro, CEP: 78.780.000, Alto Araguaia – Mato Grosso, no horário das 08h00 às 11h00 e das 13h00 às 18h00, nos dias úteis, pelo telefone: (66) 3481-2885 ou pelo E-mail: </w:t>
    </w:r>
    <w:r w:rsidRPr="00705A1C">
      <w:rPr>
        <w:color w:val="0000FF"/>
        <w:sz w:val="18"/>
      </w:rPr>
      <w:t>licitacao@altoaraguaia.mt.gov.br</w:t>
    </w:r>
    <w:r>
      <w:rPr>
        <w:sz w:val="18"/>
      </w:rPr>
      <w:t xml:space="preserve">, site oficial do município </w:t>
    </w:r>
    <w:r>
      <w:rPr>
        <w:color w:val="00007E"/>
        <w:sz w:val="18"/>
      </w:rPr>
      <w:t>http://altoaraguaia.mt.gov.br/</w:t>
    </w:r>
  </w:p>
  <w:p w14:paraId="2DA2EA87" w14:textId="261A96B1" w:rsidR="00785761" w:rsidRDefault="00785761">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679DDE" w14:textId="77777777" w:rsidR="00CF12D4" w:rsidRDefault="00CF12D4">
      <w:r>
        <w:separator/>
      </w:r>
    </w:p>
  </w:footnote>
  <w:footnote w:type="continuationSeparator" w:id="0">
    <w:p w14:paraId="1B67DF58" w14:textId="77777777" w:rsidR="00CF12D4" w:rsidRDefault="00CF12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F6F63A" w14:textId="1AA7BBD7" w:rsidR="00785761" w:rsidRDefault="007A16A5" w:rsidP="0025582C">
    <w:pPr>
      <w:pStyle w:val="Cabealho"/>
      <w:ind w:left="1418" w:right="1841"/>
      <w:jc w:val="center"/>
      <w:rPr>
        <w:b/>
        <w:sz w:val="24"/>
        <w:szCs w:val="24"/>
      </w:rPr>
    </w:pPr>
    <w:r>
      <w:rPr>
        <w:noProof/>
      </w:rPr>
      <mc:AlternateContent>
        <mc:Choice Requires="wps">
          <w:drawing>
            <wp:anchor distT="45720" distB="45720" distL="114300" distR="114300" simplePos="0" relativeHeight="251662336" behindDoc="0" locked="0" layoutInCell="1" allowOverlap="1" wp14:anchorId="1F5DF053" wp14:editId="561D9615">
              <wp:simplePos x="0" y="0"/>
              <wp:positionH relativeFrom="margin">
                <wp:align>right</wp:align>
              </wp:positionH>
              <wp:positionV relativeFrom="paragraph">
                <wp:posOffset>100965</wp:posOffset>
              </wp:positionV>
              <wp:extent cx="1219200" cy="647700"/>
              <wp:effectExtent l="0" t="0" r="19050"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647700"/>
                      </a:xfrm>
                      <a:prstGeom prst="rect">
                        <a:avLst/>
                      </a:prstGeom>
                      <a:solidFill>
                        <a:srgbClr val="FFFFFF"/>
                      </a:solidFill>
                      <a:ln w="9525">
                        <a:solidFill>
                          <a:srgbClr val="000000"/>
                        </a:solidFill>
                        <a:miter lim="800000"/>
                        <a:headEnd/>
                        <a:tailEnd/>
                      </a:ln>
                    </wps:spPr>
                    <wps:txbx>
                      <w:txbxContent>
                        <w:p w14:paraId="331B7296" w14:textId="77777777" w:rsidR="00FC0D4D" w:rsidRDefault="00FC0D4D" w:rsidP="00FC0D4D">
                          <w:pPr>
                            <w:rPr>
                              <w:b/>
                              <w:sz w:val="24"/>
                              <w:szCs w:val="24"/>
                            </w:rPr>
                          </w:pPr>
                          <w:r>
                            <w:rPr>
                              <w:b/>
                              <w:sz w:val="24"/>
                              <w:szCs w:val="24"/>
                            </w:rPr>
                            <w:t>FLS.______</w:t>
                          </w:r>
                        </w:p>
                        <w:p w14:paraId="253D8A26" w14:textId="77777777" w:rsidR="00FC0D4D" w:rsidRDefault="00FC0D4D" w:rsidP="00FC0D4D">
                          <w:pPr>
                            <w:pStyle w:val="Cabealho"/>
                            <w:ind w:right="625"/>
                            <w:rPr>
                              <w:sz w:val="20"/>
                            </w:rPr>
                          </w:pPr>
                          <w:r>
                            <w:rPr>
                              <w:b/>
                              <w:sz w:val="24"/>
                              <w:szCs w:val="24"/>
                            </w:rPr>
                            <w:t>________VISTO</w:t>
                          </w:r>
                        </w:p>
                        <w:p w14:paraId="44E9AADF" w14:textId="77777777" w:rsidR="00FC0D4D" w:rsidRDefault="00FC0D4D" w:rsidP="00FC0D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5DF053" id="_x0000_t202" coordsize="21600,21600" o:spt="202" path="m,l,21600r21600,l21600,xe">
              <v:stroke joinstyle="miter"/>
              <v:path gradientshapeok="t" o:connecttype="rect"/>
            </v:shapetype>
            <v:shape id="Caixa de Texto 2" o:spid="_x0000_s1055" type="#_x0000_t202" style="position:absolute;left:0;text-align:left;margin-left:44.8pt;margin-top:7.95pt;width:96pt;height:51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">
              <v:textbox>
                <w:txbxContent>
                  <w:p w14:paraId="331B7296" w14:textId="77777777" w:rsidR="00FC0D4D" w:rsidRDefault="00FC0D4D" w:rsidP="00FC0D4D">
                    <w:pPr>
                      <w:rPr>
                        <w:b/>
                        <w:sz w:val="24"/>
                        <w:szCs w:val="24"/>
                      </w:rPr>
                    </w:pPr>
                    <w:r>
                      <w:rPr>
                        <w:b/>
                        <w:sz w:val="24"/>
                        <w:szCs w:val="24"/>
                      </w:rPr>
                      <w:t>FLS.______</w:t>
                    </w:r>
                  </w:p>
                  <w:p w14:paraId="253D8A26" w14:textId="77777777" w:rsidR="00FC0D4D" w:rsidRDefault="00FC0D4D" w:rsidP="00FC0D4D">
                    <w:pPr>
                      <w:pStyle w:val="Cabealho"/>
                      <w:ind w:right="625"/>
                      <w:rPr>
                        <w:sz w:val="20"/>
                      </w:rPr>
                    </w:pPr>
                    <w:r>
                      <w:rPr>
                        <w:b/>
                        <w:sz w:val="24"/>
                        <w:szCs w:val="24"/>
                      </w:rPr>
                      <w:t>________VISTO</w:t>
                    </w:r>
                  </w:p>
                  <w:p w14:paraId="44E9AADF" w14:textId="77777777" w:rsidR="00FC0D4D" w:rsidRDefault="00FC0D4D" w:rsidP="00FC0D4D"/>
                </w:txbxContent>
              </v:textbox>
              <w10:wrap type="square" anchorx="margin"/>
            </v:shape>
          </w:pict>
        </mc:Fallback>
      </mc:AlternateContent>
    </w:r>
  </w:p>
  <w:p w14:paraId="3650F858" w14:textId="70D0F083" w:rsidR="00785761" w:rsidRDefault="00785761" w:rsidP="0025582C">
    <w:pPr>
      <w:pStyle w:val="Cabealho"/>
      <w:ind w:left="1418" w:right="1841"/>
      <w:jc w:val="center"/>
      <w:rPr>
        <w:b/>
        <w:sz w:val="24"/>
        <w:szCs w:val="24"/>
      </w:rPr>
    </w:pPr>
    <w:r>
      <w:rPr>
        <w:noProof/>
      </w:rPr>
      <w:drawing>
        <wp:anchor distT="0" distB="0" distL="114300" distR="114300" simplePos="0" relativeHeight="251658240" behindDoc="0" locked="0" layoutInCell="1" allowOverlap="1" wp14:anchorId="452D17CD" wp14:editId="797328F5">
          <wp:simplePos x="0" y="0"/>
          <wp:positionH relativeFrom="column">
            <wp:posOffset>123825</wp:posOffset>
          </wp:positionH>
          <wp:positionV relativeFrom="paragraph">
            <wp:posOffset>43815</wp:posOffset>
          </wp:positionV>
          <wp:extent cx="762000" cy="758825"/>
          <wp:effectExtent l="0" t="0" r="0" b="3175"/>
          <wp:wrapThrough wrapText="bothSides">
            <wp:wrapPolygon edited="0">
              <wp:start x="7020" y="0"/>
              <wp:lineTo x="0" y="3254"/>
              <wp:lineTo x="0" y="14641"/>
              <wp:lineTo x="1080" y="17352"/>
              <wp:lineTo x="5400" y="21148"/>
              <wp:lineTo x="5940" y="21148"/>
              <wp:lineTo x="15120" y="21148"/>
              <wp:lineTo x="15660" y="21148"/>
              <wp:lineTo x="19440" y="17352"/>
              <wp:lineTo x="21060" y="15183"/>
              <wp:lineTo x="21060" y="1627"/>
              <wp:lineTo x="12960" y="0"/>
              <wp:lineTo x="7020" y="0"/>
            </wp:wrapPolygon>
          </wp:wrapThrough>
          <wp:docPr id="1714401589" name="Imagem 171440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58825"/>
                  </a:xfrm>
                  <a:prstGeom prst="rect">
                    <a:avLst/>
                  </a:prstGeom>
                  <a:noFill/>
                </pic:spPr>
              </pic:pic>
            </a:graphicData>
          </a:graphic>
          <wp14:sizeRelH relativeFrom="page">
            <wp14:pctWidth>0</wp14:pctWidth>
          </wp14:sizeRelH>
          <wp14:sizeRelV relativeFrom="page">
            <wp14:pctHeight>0</wp14:pctHeight>
          </wp14:sizeRelV>
        </wp:anchor>
      </w:drawing>
    </w:r>
  </w:p>
  <w:p w14:paraId="46D2862A" w14:textId="79C0A2A2" w:rsidR="00785761" w:rsidRDefault="00785761" w:rsidP="00FC0D4D">
    <w:pPr>
      <w:pStyle w:val="Cabealho"/>
      <w:tabs>
        <w:tab w:val="clear" w:pos="8504"/>
        <w:tab w:val="center" w:pos="4820"/>
        <w:tab w:val="left" w:pos="8080"/>
        <w:tab w:val="left" w:pos="8789"/>
        <w:tab w:val="left" w:pos="10206"/>
        <w:tab w:val="left" w:pos="10490"/>
        <w:tab w:val="left" w:pos="10773"/>
      </w:tabs>
      <w:ind w:left="1418" w:right="283"/>
      <w:rPr>
        <w:b/>
        <w:sz w:val="24"/>
        <w:szCs w:val="24"/>
      </w:rPr>
    </w:pPr>
    <w:r>
      <w:rPr>
        <w:b/>
        <w:sz w:val="24"/>
        <w:szCs w:val="24"/>
      </w:rPr>
      <w:t xml:space="preserve">ESTADO DE MATO GROSSO    </w:t>
    </w:r>
    <w:r>
      <w:rPr>
        <w:b/>
        <w:sz w:val="24"/>
        <w:szCs w:val="24"/>
      </w:rPr>
      <w:tab/>
    </w:r>
    <w:r>
      <w:rPr>
        <w:b/>
        <w:sz w:val="24"/>
        <w:szCs w:val="24"/>
      </w:rPr>
      <w:tab/>
      <w:t>PREFEITURA MUNICIPAL DE ALTO ARAGUAIA</w:t>
    </w:r>
  </w:p>
  <w:p w14:paraId="4871D223" w14:textId="3E2424C2" w:rsidR="00785761" w:rsidRDefault="00785761" w:rsidP="00FC0D4D">
    <w:pPr>
      <w:pStyle w:val="Cabealho"/>
      <w:ind w:left="1418" w:right="625"/>
      <w:rPr>
        <w:sz w:val="20"/>
      </w:rPr>
    </w:pPr>
    <w:r>
      <w:rPr>
        <w:b/>
        <w:sz w:val="24"/>
        <w:szCs w:val="24"/>
      </w:rPr>
      <w:t xml:space="preserve">SETOR DE LICITAÇÕES       </w:t>
    </w:r>
    <w:r>
      <w:rPr>
        <w:b/>
        <w:sz w:val="24"/>
        <w:szCs w:val="24"/>
      </w:rPr>
      <w:tab/>
    </w:r>
  </w:p>
  <w:p w14:paraId="5084C54E" w14:textId="77777777" w:rsidR="00785761" w:rsidRDefault="0078576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E10C15" w14:textId="77777777" w:rsidR="00785761" w:rsidRDefault="00785761" w:rsidP="00A36678">
    <w:pPr>
      <w:pStyle w:val="Ttulo2"/>
      <w:jc w:val="center"/>
    </w:pPr>
    <w:r>
      <w:rPr>
        <w:noProof/>
        <w:lang w:eastAsia="pt-BR"/>
      </w:rPr>
      <w:drawing>
        <wp:inline distT="0" distB="0" distL="0" distR="0" wp14:anchorId="4B40B51E" wp14:editId="0C7121D5">
          <wp:extent cx="901700" cy="812800"/>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noChangeArrowheads="1"/>
                  </pic:cNvPicPr>
                </pic:nvPicPr>
                <pic:blipFill>
                  <a:blip r:embed="rId1"/>
                  <a:stretch>
                    <a:fillRect/>
                  </a:stretch>
                </pic:blipFill>
                <pic:spPr bwMode="auto">
                  <a:xfrm>
                    <a:off x="0" y="0"/>
                    <a:ext cx="901700" cy="812800"/>
                  </a:xfrm>
                  <a:prstGeom prst="rect">
                    <a:avLst/>
                  </a:prstGeom>
                </pic:spPr>
              </pic:pic>
            </a:graphicData>
          </a:graphic>
        </wp:inline>
      </w:drawing>
    </w:r>
  </w:p>
  <w:p w14:paraId="38994DFB" w14:textId="77777777" w:rsidR="00785761" w:rsidRDefault="00785761" w:rsidP="00A36678">
    <w:pPr>
      <w:pStyle w:val="Legenda1"/>
      <w:spacing w:after="0"/>
      <w:jc w:val="center"/>
      <w:rPr>
        <w:rFonts w:ascii="Times New Roman" w:hAnsi="Times New Roman"/>
        <w:iCs/>
        <w:color w:val="auto"/>
        <w:sz w:val="24"/>
        <w:szCs w:val="24"/>
      </w:rPr>
    </w:pPr>
    <w:r>
      <w:rPr>
        <w:rFonts w:ascii="Times New Roman" w:hAnsi="Times New Roman"/>
        <w:iCs/>
        <w:color w:val="auto"/>
        <w:sz w:val="24"/>
        <w:szCs w:val="24"/>
      </w:rPr>
      <w:t>ESTADO DE MATO GROSSO</w:t>
    </w:r>
  </w:p>
  <w:p w14:paraId="6C51738B" w14:textId="77777777" w:rsidR="00785761" w:rsidRPr="00793D76" w:rsidRDefault="00785761" w:rsidP="00A36678">
    <w:pPr>
      <w:pStyle w:val="Legenda1"/>
      <w:spacing w:after="0"/>
      <w:jc w:val="center"/>
      <w:rPr>
        <w:rFonts w:ascii="Times New Roman" w:hAnsi="Times New Roman"/>
        <w:iCs/>
        <w:color w:val="auto"/>
        <w:sz w:val="24"/>
        <w:szCs w:val="24"/>
      </w:rPr>
    </w:pPr>
    <w:r>
      <w:rPr>
        <w:rFonts w:ascii="Times New Roman" w:hAnsi="Times New Roman"/>
        <w:iCs/>
        <w:color w:val="auto"/>
        <w:sz w:val="24"/>
        <w:szCs w:val="24"/>
      </w:rPr>
      <w:t>SECRETARIA MUNICIPAL DE SAÚDE DE ALTO ARAGUAIA</w:t>
    </w:r>
  </w:p>
  <w:p w14:paraId="0BCA81C7" w14:textId="77777777" w:rsidR="00785761" w:rsidRDefault="00785761">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E5443B" w14:textId="77777777" w:rsidR="00785761" w:rsidRDefault="00785761" w:rsidP="00B62015">
    <w:pPr>
      <w:pStyle w:val="Cabealho"/>
      <w:ind w:left="1418" w:right="1841"/>
      <w:jc w:val="center"/>
      <w:rPr>
        <w:b/>
        <w:sz w:val="24"/>
        <w:szCs w:val="24"/>
      </w:rPr>
    </w:pPr>
  </w:p>
  <w:p w14:paraId="2A7768B9" w14:textId="77777777" w:rsidR="00785761" w:rsidRDefault="00785761" w:rsidP="00B62015">
    <w:pPr>
      <w:pStyle w:val="Cabealho"/>
      <w:ind w:left="1418" w:right="1841"/>
      <w:jc w:val="center"/>
      <w:rPr>
        <w:b/>
        <w:sz w:val="24"/>
        <w:szCs w:val="24"/>
      </w:rPr>
    </w:pPr>
    <w:r>
      <w:rPr>
        <w:noProof/>
      </w:rPr>
      <w:drawing>
        <wp:anchor distT="0" distB="0" distL="114300" distR="114300" simplePos="0" relativeHeight="251660288" behindDoc="0" locked="0" layoutInCell="1" allowOverlap="1" wp14:anchorId="7A382481" wp14:editId="56DD532F">
          <wp:simplePos x="0" y="0"/>
          <wp:positionH relativeFrom="column">
            <wp:posOffset>123825</wp:posOffset>
          </wp:positionH>
          <wp:positionV relativeFrom="paragraph">
            <wp:posOffset>43815</wp:posOffset>
          </wp:positionV>
          <wp:extent cx="762000" cy="758825"/>
          <wp:effectExtent l="0" t="0" r="0" b="3175"/>
          <wp:wrapThrough wrapText="bothSides">
            <wp:wrapPolygon edited="0">
              <wp:start x="7020" y="0"/>
              <wp:lineTo x="0" y="3254"/>
              <wp:lineTo x="0" y="14641"/>
              <wp:lineTo x="1080" y="17352"/>
              <wp:lineTo x="5400" y="21148"/>
              <wp:lineTo x="5940" y="21148"/>
              <wp:lineTo x="15120" y="21148"/>
              <wp:lineTo x="15660" y="21148"/>
              <wp:lineTo x="19440" y="17352"/>
              <wp:lineTo x="21060" y="15183"/>
              <wp:lineTo x="21060" y="1627"/>
              <wp:lineTo x="12960" y="0"/>
              <wp:lineTo x="7020" y="0"/>
            </wp:wrapPolygon>
          </wp:wrapThrough>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58825"/>
                  </a:xfrm>
                  <a:prstGeom prst="rect">
                    <a:avLst/>
                  </a:prstGeom>
                  <a:noFill/>
                </pic:spPr>
              </pic:pic>
            </a:graphicData>
          </a:graphic>
          <wp14:sizeRelH relativeFrom="page">
            <wp14:pctWidth>0</wp14:pctWidth>
          </wp14:sizeRelH>
          <wp14:sizeRelV relativeFrom="page">
            <wp14:pctHeight>0</wp14:pctHeight>
          </wp14:sizeRelV>
        </wp:anchor>
      </w:drawing>
    </w:r>
  </w:p>
  <w:p w14:paraId="41F93A27" w14:textId="77777777" w:rsidR="00785761" w:rsidRDefault="00785761" w:rsidP="00B62015">
    <w:pPr>
      <w:pStyle w:val="Cabealho"/>
      <w:tabs>
        <w:tab w:val="clear" w:pos="8504"/>
        <w:tab w:val="center" w:pos="4820"/>
        <w:tab w:val="left" w:pos="8080"/>
        <w:tab w:val="left" w:pos="8789"/>
        <w:tab w:val="left" w:pos="10206"/>
        <w:tab w:val="left" w:pos="10490"/>
        <w:tab w:val="left" w:pos="10773"/>
      </w:tabs>
      <w:ind w:left="1418" w:right="283"/>
      <w:jc w:val="right"/>
      <w:rPr>
        <w:b/>
        <w:sz w:val="24"/>
        <w:szCs w:val="24"/>
      </w:rPr>
    </w:pPr>
    <w:r>
      <w:rPr>
        <w:b/>
        <w:sz w:val="24"/>
        <w:szCs w:val="24"/>
      </w:rPr>
      <w:tab/>
      <w:t xml:space="preserve">ESTADO DE MATO GROSSO    </w:t>
    </w:r>
    <w:r>
      <w:rPr>
        <w:b/>
        <w:sz w:val="24"/>
        <w:szCs w:val="24"/>
      </w:rPr>
      <w:tab/>
      <w:t xml:space="preserve">        FLS.______</w:t>
    </w:r>
  </w:p>
  <w:p w14:paraId="1138C5CF" w14:textId="77777777" w:rsidR="00785761" w:rsidRDefault="00785761" w:rsidP="00B62015">
    <w:pPr>
      <w:pStyle w:val="Cabealho"/>
      <w:ind w:left="1418" w:right="1841"/>
      <w:jc w:val="center"/>
      <w:rPr>
        <w:b/>
        <w:sz w:val="24"/>
        <w:szCs w:val="24"/>
      </w:rPr>
    </w:pPr>
    <w:r>
      <w:rPr>
        <w:b/>
        <w:sz w:val="24"/>
        <w:szCs w:val="24"/>
      </w:rPr>
      <w:t>PREFEITURA MUNICIPAL DE ALTO ARAGUAIA</w:t>
    </w:r>
  </w:p>
  <w:p w14:paraId="4A094F4B" w14:textId="01A69A9B" w:rsidR="00785761" w:rsidRDefault="00785761" w:rsidP="00B62015">
    <w:pPr>
      <w:pStyle w:val="Cabealho"/>
      <w:ind w:left="1418" w:right="625"/>
      <w:jc w:val="center"/>
      <w:rPr>
        <w:b/>
        <w:sz w:val="24"/>
        <w:szCs w:val="24"/>
      </w:rPr>
    </w:pPr>
    <w:r>
      <w:rPr>
        <w:b/>
        <w:sz w:val="24"/>
        <w:szCs w:val="24"/>
      </w:rPr>
      <w:tab/>
      <w:t xml:space="preserve">SETOR DE LICITAÇÕES       </w:t>
    </w:r>
    <w:r>
      <w:rPr>
        <w:b/>
        <w:sz w:val="24"/>
        <w:szCs w:val="24"/>
      </w:rPr>
      <w:tab/>
      <w:t xml:space="preserve">      ________</w:t>
    </w:r>
  </w:p>
  <w:p w14:paraId="6233D9D1" w14:textId="77777777" w:rsidR="00785761" w:rsidRDefault="00785761" w:rsidP="00B62015">
    <w:pPr>
      <w:pStyle w:val="Cabealho"/>
      <w:ind w:left="1418" w:right="625"/>
      <w:jc w:val="center"/>
      <w:rPr>
        <w:sz w:val="20"/>
      </w:rPr>
    </w:pPr>
    <w:r>
      <w:rPr>
        <w:b/>
        <w:sz w:val="24"/>
        <w:szCs w:val="24"/>
      </w:rPr>
      <w:tab/>
    </w:r>
    <w:r>
      <w:rPr>
        <w:b/>
        <w:sz w:val="24"/>
        <w:szCs w:val="24"/>
      </w:rPr>
      <w:tab/>
      <w:t>VISTO</w:t>
    </w:r>
  </w:p>
  <w:p w14:paraId="59D7053B" w14:textId="77777777" w:rsidR="00785761" w:rsidRPr="002752EE" w:rsidRDefault="00785761" w:rsidP="002752E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15:restartNumberingAfterBreak="0">
    <w:nsid w:val="018A37C8"/>
    <w:multiLevelType w:val="multilevel"/>
    <w:tmpl w:val="FFFFFFFF"/>
    <w:lvl w:ilvl="0">
      <w:start w:val="1"/>
      <w:numFmt w:val="decimal"/>
      <w:lvlText w:val="%1."/>
      <w:lvlJc w:val="left"/>
      <w:pPr>
        <w:ind w:left="360" w:hanging="360"/>
      </w:pPr>
      <w:rPr>
        <w:rFonts w:ascii="Times New Roman" w:hAnsi="Times New Roman" w:cs="Times New Roman" w:hint="default"/>
        <w:b/>
        <w:bCs/>
        <w:sz w:val="24"/>
        <w:szCs w:val="24"/>
      </w:rPr>
    </w:lvl>
    <w:lvl w:ilvl="1">
      <w:start w:val="1"/>
      <w:numFmt w:val="decimal"/>
      <w:lvlText w:val="%1.%2."/>
      <w:lvlJc w:val="left"/>
      <w:pPr>
        <w:ind w:left="792" w:hanging="432"/>
      </w:pPr>
      <w:rPr>
        <w:rFonts w:ascii="Times New Roman" w:hAnsi="Times New Roman" w:cs="Times New Roman" w:hint="default"/>
        <w:b w:val="0"/>
        <w:bCs w:val="0"/>
        <w:sz w:val="24"/>
        <w:szCs w:val="24"/>
      </w:rPr>
    </w:lvl>
    <w:lvl w:ilvl="2">
      <w:start w:val="1"/>
      <w:numFmt w:val="decimal"/>
      <w:lvlText w:val="%1.%2.%3."/>
      <w:lvlJc w:val="left"/>
      <w:pPr>
        <w:ind w:left="1224" w:hanging="504"/>
      </w:pPr>
      <w:rPr>
        <w:rFonts w:ascii="Times New Roman" w:hAnsi="Times New Roman" w:cs="Times New Roman" w:hint="default"/>
        <w:b w:val="0"/>
        <w:bCs w:val="0"/>
        <w:sz w:val="24"/>
        <w:szCs w:val="24"/>
      </w:rPr>
    </w:lvl>
    <w:lvl w:ilvl="3">
      <w:start w:val="1"/>
      <w:numFmt w:val="decimal"/>
      <w:lvlText w:val="%1.%2.%3.%4."/>
      <w:lvlJc w:val="left"/>
      <w:pPr>
        <w:ind w:left="1728" w:hanging="648"/>
      </w:pPr>
      <w:rPr>
        <w:rFonts w:cs="Times New Roman"/>
        <w:b w:val="0"/>
        <w:bCs w:val="0"/>
        <w:i w:val="0"/>
        <w:iCs w:val="0"/>
      </w:rPr>
    </w:lvl>
    <w:lvl w:ilvl="4">
      <w:start w:val="1"/>
      <w:numFmt w:val="decimal"/>
      <w:lvlText w:val="%1.%2.%3.%4.%5."/>
      <w:lvlJc w:val="left"/>
      <w:pPr>
        <w:ind w:left="2232" w:hanging="792"/>
      </w:pPr>
      <w:rPr>
        <w:rFonts w:cs="Times New Roman"/>
        <w:i w:val="0"/>
        <w:iCs w:val="0"/>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0328402D"/>
    <w:multiLevelType w:val="multilevel"/>
    <w:tmpl w:val="EC088094"/>
    <w:lvl w:ilvl="0">
      <w:start w:val="12"/>
      <w:numFmt w:val="decimal"/>
      <w:lvlText w:val="%1"/>
      <w:lvlJc w:val="left"/>
      <w:pPr>
        <w:ind w:left="2311" w:hanging="994"/>
      </w:pPr>
      <w:rPr>
        <w:rFonts w:cs="Times New Roman" w:hint="default"/>
      </w:rPr>
    </w:lvl>
    <w:lvl w:ilvl="1">
      <w:start w:val="1"/>
      <w:numFmt w:val="decimal"/>
      <w:lvlText w:val="%1.%2"/>
      <w:lvlJc w:val="left"/>
      <w:pPr>
        <w:ind w:left="2311" w:hanging="994"/>
      </w:pPr>
      <w:rPr>
        <w:rFonts w:ascii="Times New Roman" w:eastAsia="Times New Roman" w:hAnsi="Times New Roman" w:cs="Times New Roman" w:hint="default"/>
        <w:spacing w:val="-1"/>
        <w:w w:val="97"/>
        <w:sz w:val="24"/>
        <w:szCs w:val="24"/>
      </w:rPr>
    </w:lvl>
    <w:lvl w:ilvl="2">
      <w:start w:val="1"/>
      <w:numFmt w:val="decimal"/>
      <w:lvlText w:val="%1.%2.%3"/>
      <w:lvlJc w:val="left"/>
      <w:pPr>
        <w:ind w:left="2027" w:hanging="992"/>
      </w:pPr>
      <w:rPr>
        <w:rFonts w:ascii="Times New Roman" w:eastAsia="Times New Roman" w:hAnsi="Times New Roman" w:cs="Times New Roman" w:hint="default"/>
        <w:spacing w:val="-1"/>
        <w:w w:val="97"/>
        <w:sz w:val="24"/>
        <w:szCs w:val="24"/>
      </w:rPr>
    </w:lvl>
    <w:lvl w:ilvl="3">
      <w:numFmt w:val="bullet"/>
      <w:lvlText w:val="•"/>
      <w:lvlJc w:val="left"/>
      <w:pPr>
        <w:ind w:left="4368" w:hanging="992"/>
      </w:pPr>
      <w:rPr>
        <w:rFonts w:hint="default"/>
      </w:rPr>
    </w:lvl>
    <w:lvl w:ilvl="4">
      <w:numFmt w:val="bullet"/>
      <w:lvlText w:val="•"/>
      <w:lvlJc w:val="left"/>
      <w:pPr>
        <w:ind w:left="5393" w:hanging="992"/>
      </w:pPr>
      <w:rPr>
        <w:rFonts w:hint="default"/>
      </w:rPr>
    </w:lvl>
    <w:lvl w:ilvl="5">
      <w:numFmt w:val="bullet"/>
      <w:lvlText w:val="•"/>
      <w:lvlJc w:val="left"/>
      <w:pPr>
        <w:ind w:left="6417" w:hanging="992"/>
      </w:pPr>
      <w:rPr>
        <w:rFonts w:hint="default"/>
      </w:rPr>
    </w:lvl>
    <w:lvl w:ilvl="6">
      <w:numFmt w:val="bullet"/>
      <w:lvlText w:val="•"/>
      <w:lvlJc w:val="left"/>
      <w:pPr>
        <w:ind w:left="7442" w:hanging="992"/>
      </w:pPr>
      <w:rPr>
        <w:rFonts w:hint="default"/>
      </w:rPr>
    </w:lvl>
    <w:lvl w:ilvl="7">
      <w:numFmt w:val="bullet"/>
      <w:lvlText w:val="•"/>
      <w:lvlJc w:val="left"/>
      <w:pPr>
        <w:ind w:left="8466" w:hanging="992"/>
      </w:pPr>
      <w:rPr>
        <w:rFonts w:hint="default"/>
      </w:rPr>
    </w:lvl>
    <w:lvl w:ilvl="8">
      <w:numFmt w:val="bullet"/>
      <w:lvlText w:val="•"/>
      <w:lvlJc w:val="left"/>
      <w:pPr>
        <w:ind w:left="9491" w:hanging="992"/>
      </w:pPr>
      <w:rPr>
        <w:rFonts w:hint="default"/>
      </w:rPr>
    </w:lvl>
  </w:abstractNum>
  <w:abstractNum w:abstractNumId="3" w15:restartNumberingAfterBreak="0">
    <w:nsid w:val="06B216AB"/>
    <w:multiLevelType w:val="hybridMultilevel"/>
    <w:tmpl w:val="766A3B8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6FE62D1"/>
    <w:multiLevelType w:val="multilevel"/>
    <w:tmpl w:val="4A4E1BCA"/>
    <w:lvl w:ilvl="0">
      <w:start w:val="5"/>
      <w:numFmt w:val="decimal"/>
      <w:lvlText w:val="%1"/>
      <w:lvlJc w:val="left"/>
      <w:pPr>
        <w:ind w:left="360" w:hanging="360"/>
      </w:pPr>
      <w:rPr>
        <w:rFonts w:hint="default"/>
      </w:rPr>
    </w:lvl>
    <w:lvl w:ilvl="1">
      <w:start w:val="4"/>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5" w15:restartNumberingAfterBreak="0">
    <w:nsid w:val="085A2608"/>
    <w:multiLevelType w:val="hybridMultilevel"/>
    <w:tmpl w:val="86922D0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8903511"/>
    <w:multiLevelType w:val="hybridMultilevel"/>
    <w:tmpl w:val="F63AC8B4"/>
    <w:lvl w:ilvl="0" w:tplc="399ED0F4">
      <w:start w:val="1"/>
      <w:numFmt w:val="decimal"/>
      <w:lvlText w:val="%1."/>
      <w:lvlJc w:val="left"/>
      <w:pPr>
        <w:ind w:left="197"/>
      </w:pPr>
      <w:rPr>
        <w:rFonts w:ascii="Times New Roman" w:eastAsia="Times New Roman" w:hAnsi="Times New Roman" w:cs="Times New Roman"/>
        <w:b w:val="0"/>
        <w:i w:val="0"/>
        <w:strike w:val="0"/>
        <w:dstrike w:val="0"/>
        <w:color w:val="000000"/>
        <w:sz w:val="19"/>
        <w:szCs w:val="19"/>
        <w:u w:val="none" w:color="000000"/>
        <w:vertAlign w:val="baseline"/>
      </w:rPr>
    </w:lvl>
    <w:lvl w:ilvl="1" w:tplc="BDAAC2C0">
      <w:start w:val="1"/>
      <w:numFmt w:val="lowerLetter"/>
      <w:lvlText w:val="%2"/>
      <w:lvlJc w:val="left"/>
      <w:pPr>
        <w:ind w:left="1094"/>
      </w:pPr>
      <w:rPr>
        <w:rFonts w:ascii="Times New Roman" w:eastAsia="Times New Roman" w:hAnsi="Times New Roman" w:cs="Times New Roman"/>
        <w:b w:val="0"/>
        <w:i w:val="0"/>
        <w:strike w:val="0"/>
        <w:dstrike w:val="0"/>
        <w:color w:val="000000"/>
        <w:sz w:val="19"/>
        <w:szCs w:val="19"/>
        <w:u w:val="none" w:color="000000"/>
        <w:vertAlign w:val="baseline"/>
      </w:rPr>
    </w:lvl>
    <w:lvl w:ilvl="2" w:tplc="D3528660">
      <w:start w:val="1"/>
      <w:numFmt w:val="lowerRoman"/>
      <w:lvlText w:val="%3"/>
      <w:lvlJc w:val="left"/>
      <w:pPr>
        <w:ind w:left="1814"/>
      </w:pPr>
      <w:rPr>
        <w:rFonts w:ascii="Times New Roman" w:eastAsia="Times New Roman" w:hAnsi="Times New Roman" w:cs="Times New Roman"/>
        <w:b w:val="0"/>
        <w:i w:val="0"/>
        <w:strike w:val="0"/>
        <w:dstrike w:val="0"/>
        <w:color w:val="000000"/>
        <w:sz w:val="19"/>
        <w:szCs w:val="19"/>
        <w:u w:val="none" w:color="000000"/>
        <w:vertAlign w:val="baseline"/>
      </w:rPr>
    </w:lvl>
    <w:lvl w:ilvl="3" w:tplc="795E8D28">
      <w:start w:val="1"/>
      <w:numFmt w:val="decimal"/>
      <w:lvlText w:val="%4"/>
      <w:lvlJc w:val="left"/>
      <w:pPr>
        <w:ind w:left="2534"/>
      </w:pPr>
      <w:rPr>
        <w:rFonts w:ascii="Times New Roman" w:eastAsia="Times New Roman" w:hAnsi="Times New Roman" w:cs="Times New Roman"/>
        <w:b w:val="0"/>
        <w:i w:val="0"/>
        <w:strike w:val="0"/>
        <w:dstrike w:val="0"/>
        <w:color w:val="000000"/>
        <w:sz w:val="19"/>
        <w:szCs w:val="19"/>
        <w:u w:val="none" w:color="000000"/>
        <w:vertAlign w:val="baseline"/>
      </w:rPr>
    </w:lvl>
    <w:lvl w:ilvl="4" w:tplc="B93A9088">
      <w:start w:val="1"/>
      <w:numFmt w:val="lowerLetter"/>
      <w:lvlText w:val="%5"/>
      <w:lvlJc w:val="left"/>
      <w:pPr>
        <w:ind w:left="3254"/>
      </w:pPr>
      <w:rPr>
        <w:rFonts w:ascii="Times New Roman" w:eastAsia="Times New Roman" w:hAnsi="Times New Roman" w:cs="Times New Roman"/>
        <w:b w:val="0"/>
        <w:i w:val="0"/>
        <w:strike w:val="0"/>
        <w:dstrike w:val="0"/>
        <w:color w:val="000000"/>
        <w:sz w:val="19"/>
        <w:szCs w:val="19"/>
        <w:u w:val="none" w:color="000000"/>
        <w:vertAlign w:val="baseline"/>
      </w:rPr>
    </w:lvl>
    <w:lvl w:ilvl="5" w:tplc="222AFD6C">
      <w:start w:val="1"/>
      <w:numFmt w:val="lowerRoman"/>
      <w:lvlText w:val="%6"/>
      <w:lvlJc w:val="left"/>
      <w:pPr>
        <w:ind w:left="3974"/>
      </w:pPr>
      <w:rPr>
        <w:rFonts w:ascii="Times New Roman" w:eastAsia="Times New Roman" w:hAnsi="Times New Roman" w:cs="Times New Roman"/>
        <w:b w:val="0"/>
        <w:i w:val="0"/>
        <w:strike w:val="0"/>
        <w:dstrike w:val="0"/>
        <w:color w:val="000000"/>
        <w:sz w:val="19"/>
        <w:szCs w:val="19"/>
        <w:u w:val="none" w:color="000000"/>
        <w:vertAlign w:val="baseline"/>
      </w:rPr>
    </w:lvl>
    <w:lvl w:ilvl="6" w:tplc="B3E25D7A">
      <w:start w:val="1"/>
      <w:numFmt w:val="decimal"/>
      <w:lvlText w:val="%7"/>
      <w:lvlJc w:val="left"/>
      <w:pPr>
        <w:ind w:left="4694"/>
      </w:pPr>
      <w:rPr>
        <w:rFonts w:ascii="Times New Roman" w:eastAsia="Times New Roman" w:hAnsi="Times New Roman" w:cs="Times New Roman"/>
        <w:b w:val="0"/>
        <w:i w:val="0"/>
        <w:strike w:val="0"/>
        <w:dstrike w:val="0"/>
        <w:color w:val="000000"/>
        <w:sz w:val="19"/>
        <w:szCs w:val="19"/>
        <w:u w:val="none" w:color="000000"/>
        <w:vertAlign w:val="baseline"/>
      </w:rPr>
    </w:lvl>
    <w:lvl w:ilvl="7" w:tplc="78249E78">
      <w:start w:val="1"/>
      <w:numFmt w:val="lowerLetter"/>
      <w:lvlText w:val="%8"/>
      <w:lvlJc w:val="left"/>
      <w:pPr>
        <w:ind w:left="5414"/>
      </w:pPr>
      <w:rPr>
        <w:rFonts w:ascii="Times New Roman" w:eastAsia="Times New Roman" w:hAnsi="Times New Roman" w:cs="Times New Roman"/>
        <w:b w:val="0"/>
        <w:i w:val="0"/>
        <w:strike w:val="0"/>
        <w:dstrike w:val="0"/>
        <w:color w:val="000000"/>
        <w:sz w:val="19"/>
        <w:szCs w:val="19"/>
        <w:u w:val="none" w:color="000000"/>
        <w:vertAlign w:val="baseline"/>
      </w:rPr>
    </w:lvl>
    <w:lvl w:ilvl="8" w:tplc="E5C07A94">
      <w:start w:val="1"/>
      <w:numFmt w:val="lowerRoman"/>
      <w:lvlText w:val="%9"/>
      <w:lvlJc w:val="left"/>
      <w:pPr>
        <w:ind w:left="6134"/>
      </w:pPr>
      <w:rPr>
        <w:rFonts w:ascii="Times New Roman" w:eastAsia="Times New Roman" w:hAnsi="Times New Roman" w:cs="Times New Roman"/>
        <w:b w:val="0"/>
        <w:i w:val="0"/>
        <w:strike w:val="0"/>
        <w:dstrike w:val="0"/>
        <w:color w:val="000000"/>
        <w:sz w:val="19"/>
        <w:szCs w:val="19"/>
        <w:u w:val="none" w:color="000000"/>
        <w:vertAlign w:val="baseline"/>
      </w:rPr>
    </w:lvl>
  </w:abstractNum>
  <w:abstractNum w:abstractNumId="7" w15:restartNumberingAfterBreak="0">
    <w:nsid w:val="09287047"/>
    <w:multiLevelType w:val="multilevel"/>
    <w:tmpl w:val="2C2CF73A"/>
    <w:lvl w:ilvl="0">
      <w:start w:val="18"/>
      <w:numFmt w:val="decimal"/>
      <w:lvlText w:val="%1"/>
      <w:lvlJc w:val="left"/>
      <w:pPr>
        <w:ind w:left="166" w:hanging="567"/>
      </w:pPr>
      <w:rPr>
        <w:rFonts w:hint="default"/>
        <w:lang w:val="pt-PT" w:eastAsia="en-US" w:bidi="ar-SA"/>
      </w:rPr>
    </w:lvl>
    <w:lvl w:ilvl="1">
      <w:start w:val="1"/>
      <w:numFmt w:val="decimal"/>
      <w:lvlText w:val="%1.%2."/>
      <w:lvlJc w:val="left"/>
      <w:pPr>
        <w:ind w:left="166" w:hanging="567"/>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lowerLetter"/>
      <w:lvlText w:val="%3)"/>
      <w:lvlJc w:val="left"/>
      <w:pPr>
        <w:ind w:left="1246" w:hanging="360"/>
      </w:pPr>
      <w:rPr>
        <w:rFonts w:ascii="Times New Roman" w:eastAsia="Times New Roman" w:hAnsi="Times New Roman" w:cs="Times New Roman" w:hint="default"/>
        <w:b w:val="0"/>
        <w:bCs w:val="0"/>
        <w:i w:val="0"/>
        <w:iCs w:val="0"/>
        <w:spacing w:val="-1"/>
        <w:w w:val="100"/>
        <w:sz w:val="24"/>
        <w:szCs w:val="24"/>
        <w:lang w:val="pt-PT" w:eastAsia="en-US" w:bidi="ar-SA"/>
      </w:rPr>
    </w:lvl>
    <w:lvl w:ilvl="3">
      <w:numFmt w:val="bullet"/>
      <w:lvlText w:val="•"/>
      <w:lvlJc w:val="left"/>
      <w:pPr>
        <w:ind w:left="3428" w:hanging="360"/>
      </w:pPr>
      <w:rPr>
        <w:rFonts w:hint="default"/>
        <w:lang w:val="pt-PT" w:eastAsia="en-US" w:bidi="ar-SA"/>
      </w:rPr>
    </w:lvl>
    <w:lvl w:ilvl="4">
      <w:numFmt w:val="bullet"/>
      <w:lvlText w:val="•"/>
      <w:lvlJc w:val="left"/>
      <w:pPr>
        <w:ind w:left="4522" w:hanging="360"/>
      </w:pPr>
      <w:rPr>
        <w:rFonts w:hint="default"/>
        <w:lang w:val="pt-PT" w:eastAsia="en-US" w:bidi="ar-SA"/>
      </w:rPr>
    </w:lvl>
    <w:lvl w:ilvl="5">
      <w:numFmt w:val="bullet"/>
      <w:lvlText w:val="•"/>
      <w:lvlJc w:val="left"/>
      <w:pPr>
        <w:ind w:left="5616" w:hanging="360"/>
      </w:pPr>
      <w:rPr>
        <w:rFonts w:hint="default"/>
        <w:lang w:val="pt-PT" w:eastAsia="en-US" w:bidi="ar-SA"/>
      </w:rPr>
    </w:lvl>
    <w:lvl w:ilvl="6">
      <w:numFmt w:val="bullet"/>
      <w:lvlText w:val="•"/>
      <w:lvlJc w:val="left"/>
      <w:pPr>
        <w:ind w:left="6710" w:hanging="360"/>
      </w:pPr>
      <w:rPr>
        <w:rFonts w:hint="default"/>
        <w:lang w:val="pt-PT" w:eastAsia="en-US" w:bidi="ar-SA"/>
      </w:rPr>
    </w:lvl>
    <w:lvl w:ilvl="7">
      <w:numFmt w:val="bullet"/>
      <w:lvlText w:val="•"/>
      <w:lvlJc w:val="left"/>
      <w:pPr>
        <w:ind w:left="7804" w:hanging="360"/>
      </w:pPr>
      <w:rPr>
        <w:rFonts w:hint="default"/>
        <w:lang w:val="pt-PT" w:eastAsia="en-US" w:bidi="ar-SA"/>
      </w:rPr>
    </w:lvl>
    <w:lvl w:ilvl="8">
      <w:numFmt w:val="bullet"/>
      <w:lvlText w:val="•"/>
      <w:lvlJc w:val="left"/>
      <w:pPr>
        <w:ind w:left="8898" w:hanging="360"/>
      </w:pPr>
      <w:rPr>
        <w:rFonts w:hint="default"/>
        <w:lang w:val="pt-PT" w:eastAsia="en-US" w:bidi="ar-SA"/>
      </w:rPr>
    </w:lvl>
  </w:abstractNum>
  <w:abstractNum w:abstractNumId="8" w15:restartNumberingAfterBreak="0">
    <w:nsid w:val="09A820B7"/>
    <w:multiLevelType w:val="multilevel"/>
    <w:tmpl w:val="8FBCB07C"/>
    <w:lvl w:ilvl="0">
      <w:start w:val="11"/>
      <w:numFmt w:val="decimal"/>
      <w:lvlText w:val="%1"/>
      <w:lvlJc w:val="left"/>
      <w:pPr>
        <w:ind w:left="1463" w:hanging="425"/>
      </w:pPr>
      <w:rPr>
        <w:rFonts w:cs="Times New Roman" w:hint="default"/>
      </w:rPr>
    </w:lvl>
    <w:lvl w:ilvl="1">
      <w:start w:val="1"/>
      <w:numFmt w:val="decimal"/>
      <w:lvlText w:val="%1.%2"/>
      <w:lvlJc w:val="left"/>
      <w:pPr>
        <w:ind w:left="1463" w:hanging="425"/>
      </w:pPr>
      <w:rPr>
        <w:rFonts w:ascii="Times New Roman" w:eastAsia="Times New Roman" w:hAnsi="Times New Roman" w:cs="Times New Roman" w:hint="default"/>
        <w:w w:val="97"/>
        <w:sz w:val="24"/>
        <w:szCs w:val="24"/>
      </w:rPr>
    </w:lvl>
    <w:lvl w:ilvl="2">
      <w:start w:val="1"/>
      <w:numFmt w:val="decimal"/>
      <w:lvlText w:val="%1.%2.%3"/>
      <w:lvlJc w:val="left"/>
      <w:pPr>
        <w:ind w:left="2313" w:hanging="992"/>
      </w:pPr>
      <w:rPr>
        <w:rFonts w:ascii="Times New Roman" w:eastAsia="Times New Roman" w:hAnsi="Times New Roman" w:cs="Times New Roman" w:hint="default"/>
        <w:spacing w:val="-1"/>
        <w:w w:val="97"/>
        <w:sz w:val="24"/>
        <w:szCs w:val="24"/>
      </w:rPr>
    </w:lvl>
    <w:lvl w:ilvl="3">
      <w:numFmt w:val="bullet"/>
      <w:lvlText w:val="•"/>
      <w:lvlJc w:val="left"/>
      <w:pPr>
        <w:ind w:left="4368" w:hanging="992"/>
      </w:pPr>
      <w:rPr>
        <w:rFonts w:hint="default"/>
      </w:rPr>
    </w:lvl>
    <w:lvl w:ilvl="4">
      <w:numFmt w:val="bullet"/>
      <w:lvlText w:val="•"/>
      <w:lvlJc w:val="left"/>
      <w:pPr>
        <w:ind w:left="5393" w:hanging="992"/>
      </w:pPr>
      <w:rPr>
        <w:rFonts w:hint="default"/>
      </w:rPr>
    </w:lvl>
    <w:lvl w:ilvl="5">
      <w:numFmt w:val="bullet"/>
      <w:lvlText w:val="•"/>
      <w:lvlJc w:val="left"/>
      <w:pPr>
        <w:ind w:left="6417" w:hanging="992"/>
      </w:pPr>
      <w:rPr>
        <w:rFonts w:hint="default"/>
      </w:rPr>
    </w:lvl>
    <w:lvl w:ilvl="6">
      <w:numFmt w:val="bullet"/>
      <w:lvlText w:val="•"/>
      <w:lvlJc w:val="left"/>
      <w:pPr>
        <w:ind w:left="7442" w:hanging="992"/>
      </w:pPr>
      <w:rPr>
        <w:rFonts w:hint="default"/>
      </w:rPr>
    </w:lvl>
    <w:lvl w:ilvl="7">
      <w:numFmt w:val="bullet"/>
      <w:lvlText w:val="•"/>
      <w:lvlJc w:val="left"/>
      <w:pPr>
        <w:ind w:left="8466" w:hanging="992"/>
      </w:pPr>
      <w:rPr>
        <w:rFonts w:hint="default"/>
      </w:rPr>
    </w:lvl>
    <w:lvl w:ilvl="8">
      <w:numFmt w:val="bullet"/>
      <w:lvlText w:val="•"/>
      <w:lvlJc w:val="left"/>
      <w:pPr>
        <w:ind w:left="9491" w:hanging="992"/>
      </w:pPr>
      <w:rPr>
        <w:rFonts w:hint="default"/>
      </w:rPr>
    </w:lvl>
  </w:abstractNum>
  <w:abstractNum w:abstractNumId="9" w15:restartNumberingAfterBreak="0">
    <w:nsid w:val="09FB1335"/>
    <w:multiLevelType w:val="multilevel"/>
    <w:tmpl w:val="0256DE1C"/>
    <w:lvl w:ilvl="0">
      <w:start w:val="31"/>
      <w:numFmt w:val="decimal"/>
      <w:lvlText w:val="%1"/>
      <w:lvlJc w:val="left"/>
      <w:pPr>
        <w:ind w:left="593" w:hanging="714"/>
      </w:pPr>
      <w:rPr>
        <w:rFonts w:hint="default"/>
        <w:lang w:val="pt-PT" w:eastAsia="en-US" w:bidi="ar-SA"/>
      </w:rPr>
    </w:lvl>
    <w:lvl w:ilvl="1">
      <w:start w:val="1"/>
      <w:numFmt w:val="decimal"/>
      <w:lvlText w:val="%1.%2."/>
      <w:lvlJc w:val="left"/>
      <w:pPr>
        <w:ind w:left="1565" w:hanging="714"/>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lowerLetter"/>
      <w:lvlText w:val="%3)"/>
      <w:lvlJc w:val="left"/>
      <w:pPr>
        <w:ind w:left="1246" w:hanging="360"/>
      </w:pPr>
      <w:rPr>
        <w:rFonts w:ascii="Times New Roman" w:eastAsia="Times New Roman" w:hAnsi="Times New Roman" w:cs="Times New Roman" w:hint="default"/>
        <w:b w:val="0"/>
        <w:bCs w:val="0"/>
        <w:i w:val="0"/>
        <w:iCs w:val="0"/>
        <w:spacing w:val="-1"/>
        <w:w w:val="100"/>
        <w:sz w:val="24"/>
        <w:szCs w:val="24"/>
        <w:lang w:val="pt-PT" w:eastAsia="en-US" w:bidi="ar-SA"/>
      </w:rPr>
    </w:lvl>
    <w:lvl w:ilvl="3">
      <w:numFmt w:val="bullet"/>
      <w:lvlText w:val="•"/>
      <w:lvlJc w:val="left"/>
      <w:pPr>
        <w:ind w:left="3428" w:hanging="360"/>
      </w:pPr>
      <w:rPr>
        <w:rFonts w:hint="default"/>
        <w:lang w:val="pt-PT" w:eastAsia="en-US" w:bidi="ar-SA"/>
      </w:rPr>
    </w:lvl>
    <w:lvl w:ilvl="4">
      <w:numFmt w:val="bullet"/>
      <w:lvlText w:val="•"/>
      <w:lvlJc w:val="left"/>
      <w:pPr>
        <w:ind w:left="4522" w:hanging="360"/>
      </w:pPr>
      <w:rPr>
        <w:rFonts w:hint="default"/>
        <w:lang w:val="pt-PT" w:eastAsia="en-US" w:bidi="ar-SA"/>
      </w:rPr>
    </w:lvl>
    <w:lvl w:ilvl="5">
      <w:numFmt w:val="bullet"/>
      <w:lvlText w:val="•"/>
      <w:lvlJc w:val="left"/>
      <w:pPr>
        <w:ind w:left="5616" w:hanging="360"/>
      </w:pPr>
      <w:rPr>
        <w:rFonts w:hint="default"/>
        <w:lang w:val="pt-PT" w:eastAsia="en-US" w:bidi="ar-SA"/>
      </w:rPr>
    </w:lvl>
    <w:lvl w:ilvl="6">
      <w:numFmt w:val="bullet"/>
      <w:lvlText w:val="•"/>
      <w:lvlJc w:val="left"/>
      <w:pPr>
        <w:ind w:left="6710" w:hanging="360"/>
      </w:pPr>
      <w:rPr>
        <w:rFonts w:hint="default"/>
        <w:lang w:val="pt-PT" w:eastAsia="en-US" w:bidi="ar-SA"/>
      </w:rPr>
    </w:lvl>
    <w:lvl w:ilvl="7">
      <w:numFmt w:val="bullet"/>
      <w:lvlText w:val="•"/>
      <w:lvlJc w:val="left"/>
      <w:pPr>
        <w:ind w:left="7804" w:hanging="360"/>
      </w:pPr>
      <w:rPr>
        <w:rFonts w:hint="default"/>
        <w:lang w:val="pt-PT" w:eastAsia="en-US" w:bidi="ar-SA"/>
      </w:rPr>
    </w:lvl>
    <w:lvl w:ilvl="8">
      <w:numFmt w:val="bullet"/>
      <w:lvlText w:val="•"/>
      <w:lvlJc w:val="left"/>
      <w:pPr>
        <w:ind w:left="8898" w:hanging="360"/>
      </w:pPr>
      <w:rPr>
        <w:rFonts w:hint="default"/>
        <w:lang w:val="pt-PT" w:eastAsia="en-US" w:bidi="ar-SA"/>
      </w:rPr>
    </w:lvl>
  </w:abstractNum>
  <w:abstractNum w:abstractNumId="10" w15:restartNumberingAfterBreak="0">
    <w:nsid w:val="0C5F4421"/>
    <w:multiLevelType w:val="multilevel"/>
    <w:tmpl w:val="F1BC6E5A"/>
    <w:lvl w:ilvl="0">
      <w:start w:val="23"/>
      <w:numFmt w:val="decimal"/>
      <w:lvlText w:val="%1."/>
      <w:lvlJc w:val="left"/>
      <w:pPr>
        <w:ind w:left="480" w:hanging="480"/>
      </w:pPr>
      <w:rPr>
        <w:rFonts w:cs="Times New Roman" w:hint="default"/>
      </w:rPr>
    </w:lvl>
    <w:lvl w:ilvl="1">
      <w:start w:val="4"/>
      <w:numFmt w:val="decimal"/>
      <w:lvlText w:val="%1.%2."/>
      <w:lvlJc w:val="left"/>
      <w:pPr>
        <w:ind w:left="906" w:hanging="48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1" w15:restartNumberingAfterBreak="0">
    <w:nsid w:val="0D814B1A"/>
    <w:multiLevelType w:val="hybridMultilevel"/>
    <w:tmpl w:val="EB5842D6"/>
    <w:lvl w:ilvl="0" w:tplc="64B86082">
      <w:start w:val="1"/>
      <w:numFmt w:val="lowerRoman"/>
      <w:lvlText w:val="%1."/>
      <w:lvlJc w:val="left"/>
      <w:pPr>
        <w:ind w:left="1180" w:hanging="360"/>
      </w:pPr>
      <w:rPr>
        <w:rFonts w:ascii="Times New Roman" w:eastAsia="Times New Roman" w:hAnsi="Times New Roman" w:cs="Times New Roman" w:hint="default"/>
        <w:spacing w:val="-1"/>
        <w:w w:val="97"/>
        <w:sz w:val="24"/>
        <w:szCs w:val="24"/>
      </w:rPr>
    </w:lvl>
    <w:lvl w:ilvl="1" w:tplc="B7ACD500">
      <w:numFmt w:val="bullet"/>
      <w:lvlText w:val="•"/>
      <w:lvlJc w:val="left"/>
      <w:pPr>
        <w:ind w:left="2216" w:hanging="360"/>
      </w:pPr>
      <w:rPr>
        <w:rFonts w:hint="default"/>
      </w:rPr>
    </w:lvl>
    <w:lvl w:ilvl="2" w:tplc="FCDACB1C">
      <w:numFmt w:val="bullet"/>
      <w:lvlText w:val="•"/>
      <w:lvlJc w:val="left"/>
      <w:pPr>
        <w:ind w:left="3252" w:hanging="360"/>
      </w:pPr>
      <w:rPr>
        <w:rFonts w:hint="default"/>
      </w:rPr>
    </w:lvl>
    <w:lvl w:ilvl="3" w:tplc="6B82C61C">
      <w:numFmt w:val="bullet"/>
      <w:lvlText w:val="•"/>
      <w:lvlJc w:val="left"/>
      <w:pPr>
        <w:ind w:left="4288" w:hanging="360"/>
      </w:pPr>
      <w:rPr>
        <w:rFonts w:hint="default"/>
      </w:rPr>
    </w:lvl>
    <w:lvl w:ilvl="4" w:tplc="A79467A2">
      <w:numFmt w:val="bullet"/>
      <w:lvlText w:val="•"/>
      <w:lvlJc w:val="left"/>
      <w:pPr>
        <w:ind w:left="5324" w:hanging="360"/>
      </w:pPr>
      <w:rPr>
        <w:rFonts w:hint="default"/>
      </w:rPr>
    </w:lvl>
    <w:lvl w:ilvl="5" w:tplc="09267842">
      <w:numFmt w:val="bullet"/>
      <w:lvlText w:val="•"/>
      <w:lvlJc w:val="left"/>
      <w:pPr>
        <w:ind w:left="6360" w:hanging="360"/>
      </w:pPr>
      <w:rPr>
        <w:rFonts w:hint="default"/>
      </w:rPr>
    </w:lvl>
    <w:lvl w:ilvl="6" w:tplc="0B58B228">
      <w:numFmt w:val="bullet"/>
      <w:lvlText w:val="•"/>
      <w:lvlJc w:val="left"/>
      <w:pPr>
        <w:ind w:left="7396" w:hanging="360"/>
      </w:pPr>
      <w:rPr>
        <w:rFonts w:hint="default"/>
      </w:rPr>
    </w:lvl>
    <w:lvl w:ilvl="7" w:tplc="4A82ECB8">
      <w:numFmt w:val="bullet"/>
      <w:lvlText w:val="•"/>
      <w:lvlJc w:val="left"/>
      <w:pPr>
        <w:ind w:left="8432" w:hanging="360"/>
      </w:pPr>
      <w:rPr>
        <w:rFonts w:hint="default"/>
      </w:rPr>
    </w:lvl>
    <w:lvl w:ilvl="8" w:tplc="FC829A22">
      <w:numFmt w:val="bullet"/>
      <w:lvlText w:val="•"/>
      <w:lvlJc w:val="left"/>
      <w:pPr>
        <w:ind w:left="9468" w:hanging="360"/>
      </w:pPr>
      <w:rPr>
        <w:rFonts w:hint="default"/>
      </w:rPr>
    </w:lvl>
  </w:abstractNum>
  <w:abstractNum w:abstractNumId="12" w15:restartNumberingAfterBreak="0">
    <w:nsid w:val="0DB511D6"/>
    <w:multiLevelType w:val="multilevel"/>
    <w:tmpl w:val="8DA472A6"/>
    <w:lvl w:ilvl="0">
      <w:start w:val="10"/>
      <w:numFmt w:val="decimal"/>
      <w:lvlText w:val="%1"/>
      <w:lvlJc w:val="left"/>
      <w:pPr>
        <w:ind w:left="1463" w:hanging="425"/>
      </w:pPr>
      <w:rPr>
        <w:rFonts w:cs="Times New Roman" w:hint="default"/>
      </w:rPr>
    </w:lvl>
    <w:lvl w:ilvl="1">
      <w:start w:val="3"/>
      <w:numFmt w:val="decimal"/>
      <w:lvlText w:val="%1.%2"/>
      <w:lvlJc w:val="left"/>
      <w:pPr>
        <w:ind w:left="1463" w:hanging="425"/>
      </w:pPr>
      <w:rPr>
        <w:rFonts w:ascii="Times New Roman" w:eastAsia="Times New Roman" w:hAnsi="Times New Roman" w:cs="Times New Roman" w:hint="default"/>
        <w:w w:val="97"/>
        <w:sz w:val="24"/>
        <w:szCs w:val="24"/>
      </w:rPr>
    </w:lvl>
    <w:lvl w:ilvl="2">
      <w:start w:val="1"/>
      <w:numFmt w:val="decimal"/>
      <w:lvlText w:val="%1.%2.%3"/>
      <w:lvlJc w:val="left"/>
      <w:pPr>
        <w:ind w:left="1463" w:hanging="1133"/>
      </w:pPr>
      <w:rPr>
        <w:rFonts w:ascii="Times New Roman" w:eastAsia="Times New Roman" w:hAnsi="Times New Roman" w:cs="Times New Roman" w:hint="default"/>
        <w:spacing w:val="-1"/>
        <w:w w:val="97"/>
        <w:sz w:val="24"/>
        <w:szCs w:val="24"/>
      </w:rPr>
    </w:lvl>
    <w:lvl w:ilvl="3">
      <w:numFmt w:val="bullet"/>
      <w:lvlText w:val="•"/>
      <w:lvlJc w:val="left"/>
      <w:pPr>
        <w:ind w:left="4484" w:hanging="1133"/>
      </w:pPr>
      <w:rPr>
        <w:rFonts w:hint="default"/>
      </w:rPr>
    </w:lvl>
    <w:lvl w:ilvl="4">
      <w:numFmt w:val="bullet"/>
      <w:lvlText w:val="•"/>
      <w:lvlJc w:val="left"/>
      <w:pPr>
        <w:ind w:left="5492" w:hanging="1133"/>
      </w:pPr>
      <w:rPr>
        <w:rFonts w:hint="default"/>
      </w:rPr>
    </w:lvl>
    <w:lvl w:ilvl="5">
      <w:numFmt w:val="bullet"/>
      <w:lvlText w:val="•"/>
      <w:lvlJc w:val="left"/>
      <w:pPr>
        <w:ind w:left="6500" w:hanging="1133"/>
      </w:pPr>
      <w:rPr>
        <w:rFonts w:hint="default"/>
      </w:rPr>
    </w:lvl>
    <w:lvl w:ilvl="6">
      <w:numFmt w:val="bullet"/>
      <w:lvlText w:val="•"/>
      <w:lvlJc w:val="left"/>
      <w:pPr>
        <w:ind w:left="7508" w:hanging="1133"/>
      </w:pPr>
      <w:rPr>
        <w:rFonts w:hint="default"/>
      </w:rPr>
    </w:lvl>
    <w:lvl w:ilvl="7">
      <w:numFmt w:val="bullet"/>
      <w:lvlText w:val="•"/>
      <w:lvlJc w:val="left"/>
      <w:pPr>
        <w:ind w:left="8516" w:hanging="1133"/>
      </w:pPr>
      <w:rPr>
        <w:rFonts w:hint="default"/>
      </w:rPr>
    </w:lvl>
    <w:lvl w:ilvl="8">
      <w:numFmt w:val="bullet"/>
      <w:lvlText w:val="•"/>
      <w:lvlJc w:val="left"/>
      <w:pPr>
        <w:ind w:left="9524" w:hanging="1133"/>
      </w:pPr>
      <w:rPr>
        <w:rFonts w:hint="default"/>
      </w:rPr>
    </w:lvl>
  </w:abstractNum>
  <w:abstractNum w:abstractNumId="13" w15:restartNumberingAfterBreak="0">
    <w:nsid w:val="0E172A8F"/>
    <w:multiLevelType w:val="hybridMultilevel"/>
    <w:tmpl w:val="FC168C34"/>
    <w:lvl w:ilvl="0" w:tplc="2580EFB4">
      <w:numFmt w:val="bullet"/>
      <w:lvlText w:val=""/>
      <w:lvlJc w:val="left"/>
      <w:pPr>
        <w:ind w:left="816" w:hanging="348"/>
      </w:pPr>
      <w:rPr>
        <w:rFonts w:ascii="Symbol" w:eastAsia="Symbol" w:hAnsi="Symbol" w:cs="Symbol" w:hint="default"/>
        <w:b w:val="0"/>
        <w:bCs w:val="0"/>
        <w:i w:val="0"/>
        <w:iCs w:val="0"/>
        <w:spacing w:val="0"/>
        <w:w w:val="96"/>
        <w:sz w:val="24"/>
        <w:szCs w:val="24"/>
        <w:lang w:val="pt-PT" w:eastAsia="en-US" w:bidi="ar-SA"/>
      </w:rPr>
    </w:lvl>
    <w:lvl w:ilvl="1" w:tplc="7A684378">
      <w:numFmt w:val="bullet"/>
      <w:lvlText w:val="•"/>
      <w:lvlJc w:val="left"/>
      <w:pPr>
        <w:ind w:left="1213" w:hanging="348"/>
      </w:pPr>
      <w:rPr>
        <w:rFonts w:hint="default"/>
        <w:lang w:val="pt-PT" w:eastAsia="en-US" w:bidi="ar-SA"/>
      </w:rPr>
    </w:lvl>
    <w:lvl w:ilvl="2" w:tplc="BF942F90">
      <w:numFmt w:val="bullet"/>
      <w:lvlText w:val="•"/>
      <w:lvlJc w:val="left"/>
      <w:pPr>
        <w:ind w:left="1606" w:hanging="348"/>
      </w:pPr>
      <w:rPr>
        <w:rFonts w:hint="default"/>
        <w:lang w:val="pt-PT" w:eastAsia="en-US" w:bidi="ar-SA"/>
      </w:rPr>
    </w:lvl>
    <w:lvl w:ilvl="3" w:tplc="04F8E072">
      <w:numFmt w:val="bullet"/>
      <w:lvlText w:val="•"/>
      <w:lvlJc w:val="left"/>
      <w:pPr>
        <w:ind w:left="1999" w:hanging="348"/>
      </w:pPr>
      <w:rPr>
        <w:rFonts w:hint="default"/>
        <w:lang w:val="pt-PT" w:eastAsia="en-US" w:bidi="ar-SA"/>
      </w:rPr>
    </w:lvl>
    <w:lvl w:ilvl="4" w:tplc="319C8908">
      <w:numFmt w:val="bullet"/>
      <w:lvlText w:val="•"/>
      <w:lvlJc w:val="left"/>
      <w:pPr>
        <w:ind w:left="2393" w:hanging="348"/>
      </w:pPr>
      <w:rPr>
        <w:rFonts w:hint="default"/>
        <w:lang w:val="pt-PT" w:eastAsia="en-US" w:bidi="ar-SA"/>
      </w:rPr>
    </w:lvl>
    <w:lvl w:ilvl="5" w:tplc="68060D68">
      <w:numFmt w:val="bullet"/>
      <w:lvlText w:val="•"/>
      <w:lvlJc w:val="left"/>
      <w:pPr>
        <w:ind w:left="2786" w:hanging="348"/>
      </w:pPr>
      <w:rPr>
        <w:rFonts w:hint="default"/>
        <w:lang w:val="pt-PT" w:eastAsia="en-US" w:bidi="ar-SA"/>
      </w:rPr>
    </w:lvl>
    <w:lvl w:ilvl="6" w:tplc="B0B817DE">
      <w:numFmt w:val="bullet"/>
      <w:lvlText w:val="•"/>
      <w:lvlJc w:val="left"/>
      <w:pPr>
        <w:ind w:left="3179" w:hanging="348"/>
      </w:pPr>
      <w:rPr>
        <w:rFonts w:hint="default"/>
        <w:lang w:val="pt-PT" w:eastAsia="en-US" w:bidi="ar-SA"/>
      </w:rPr>
    </w:lvl>
    <w:lvl w:ilvl="7" w:tplc="1292BFF0">
      <w:numFmt w:val="bullet"/>
      <w:lvlText w:val="•"/>
      <w:lvlJc w:val="left"/>
      <w:pPr>
        <w:ind w:left="3573" w:hanging="348"/>
      </w:pPr>
      <w:rPr>
        <w:rFonts w:hint="default"/>
        <w:lang w:val="pt-PT" w:eastAsia="en-US" w:bidi="ar-SA"/>
      </w:rPr>
    </w:lvl>
    <w:lvl w:ilvl="8" w:tplc="1084FC72">
      <w:numFmt w:val="bullet"/>
      <w:lvlText w:val="•"/>
      <w:lvlJc w:val="left"/>
      <w:pPr>
        <w:ind w:left="3966" w:hanging="348"/>
      </w:pPr>
      <w:rPr>
        <w:rFonts w:hint="default"/>
        <w:lang w:val="pt-PT" w:eastAsia="en-US" w:bidi="ar-SA"/>
      </w:rPr>
    </w:lvl>
  </w:abstractNum>
  <w:abstractNum w:abstractNumId="14" w15:restartNumberingAfterBreak="0">
    <w:nsid w:val="112D265E"/>
    <w:multiLevelType w:val="multilevel"/>
    <w:tmpl w:val="182E194C"/>
    <w:lvl w:ilvl="0">
      <w:start w:val="4"/>
      <w:numFmt w:val="decimal"/>
      <w:lvlText w:val="%1"/>
      <w:lvlJc w:val="left"/>
      <w:pPr>
        <w:ind w:left="2438" w:hanging="452"/>
      </w:pPr>
      <w:rPr>
        <w:rFonts w:cs="Times New Roman" w:hint="default"/>
      </w:rPr>
    </w:lvl>
    <w:lvl w:ilvl="1">
      <w:start w:val="1"/>
      <w:numFmt w:val="decimal"/>
      <w:lvlText w:val="%1.%2."/>
      <w:lvlJc w:val="left"/>
      <w:pPr>
        <w:ind w:left="877" w:hanging="452"/>
      </w:pPr>
      <w:rPr>
        <w:rFonts w:ascii="Times New Roman" w:eastAsia="Times New Roman" w:hAnsi="Times New Roman" w:cs="Times New Roman" w:hint="default"/>
        <w:w w:val="97"/>
        <w:sz w:val="24"/>
        <w:szCs w:val="24"/>
      </w:rPr>
    </w:lvl>
    <w:lvl w:ilvl="2">
      <w:start w:val="1"/>
      <w:numFmt w:val="decimal"/>
      <w:lvlText w:val="%1.%2.%3."/>
      <w:lvlJc w:val="left"/>
      <w:pPr>
        <w:ind w:left="364" w:hanging="720"/>
      </w:pPr>
      <w:rPr>
        <w:rFonts w:ascii="Times New Roman" w:eastAsia="Times New Roman" w:hAnsi="Times New Roman" w:cs="Times New Roman" w:hint="default"/>
        <w:spacing w:val="-1"/>
        <w:w w:val="97"/>
        <w:sz w:val="24"/>
        <w:szCs w:val="24"/>
      </w:rPr>
    </w:lvl>
    <w:lvl w:ilvl="3">
      <w:numFmt w:val="bullet"/>
      <w:lvlText w:val="•"/>
      <w:lvlJc w:val="left"/>
      <w:pPr>
        <w:ind w:left="4462" w:hanging="720"/>
      </w:pPr>
      <w:rPr>
        <w:rFonts w:hint="default"/>
      </w:rPr>
    </w:lvl>
    <w:lvl w:ilvl="4">
      <w:numFmt w:val="bullet"/>
      <w:lvlText w:val="•"/>
      <w:lvlJc w:val="left"/>
      <w:pPr>
        <w:ind w:left="5473" w:hanging="720"/>
      </w:pPr>
      <w:rPr>
        <w:rFonts w:hint="default"/>
      </w:rPr>
    </w:lvl>
    <w:lvl w:ilvl="5">
      <w:numFmt w:val="bullet"/>
      <w:lvlText w:val="•"/>
      <w:lvlJc w:val="left"/>
      <w:pPr>
        <w:ind w:left="6484" w:hanging="720"/>
      </w:pPr>
      <w:rPr>
        <w:rFonts w:hint="default"/>
      </w:rPr>
    </w:lvl>
    <w:lvl w:ilvl="6">
      <w:numFmt w:val="bullet"/>
      <w:lvlText w:val="•"/>
      <w:lvlJc w:val="left"/>
      <w:pPr>
        <w:ind w:left="7495" w:hanging="720"/>
      </w:pPr>
      <w:rPr>
        <w:rFonts w:hint="default"/>
      </w:rPr>
    </w:lvl>
    <w:lvl w:ilvl="7">
      <w:numFmt w:val="bullet"/>
      <w:lvlText w:val="•"/>
      <w:lvlJc w:val="left"/>
      <w:pPr>
        <w:ind w:left="8506" w:hanging="720"/>
      </w:pPr>
      <w:rPr>
        <w:rFonts w:hint="default"/>
      </w:rPr>
    </w:lvl>
    <w:lvl w:ilvl="8">
      <w:numFmt w:val="bullet"/>
      <w:lvlText w:val="•"/>
      <w:lvlJc w:val="left"/>
      <w:pPr>
        <w:ind w:left="9517" w:hanging="720"/>
      </w:pPr>
      <w:rPr>
        <w:rFonts w:hint="default"/>
      </w:rPr>
    </w:lvl>
  </w:abstractNum>
  <w:abstractNum w:abstractNumId="15" w15:restartNumberingAfterBreak="0">
    <w:nsid w:val="116E6535"/>
    <w:multiLevelType w:val="multilevel"/>
    <w:tmpl w:val="FF68E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1983857"/>
    <w:multiLevelType w:val="multilevel"/>
    <w:tmpl w:val="0B783890"/>
    <w:lvl w:ilvl="0">
      <w:start w:val="1"/>
      <w:numFmt w:val="decimal"/>
      <w:pStyle w:val="Nivel01"/>
      <w:lvlText w:val="%1."/>
      <w:lvlJc w:val="left"/>
      <w:pPr>
        <w:ind w:left="2912"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390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33804C3"/>
    <w:multiLevelType w:val="multilevel"/>
    <w:tmpl w:val="957E703E"/>
    <w:lvl w:ilvl="0">
      <w:start w:val="17"/>
      <w:numFmt w:val="decimal"/>
      <w:lvlText w:val="%1"/>
      <w:lvlJc w:val="left"/>
      <w:pPr>
        <w:ind w:left="420" w:hanging="420"/>
      </w:pPr>
      <w:rPr>
        <w:rFonts w:hint="default"/>
      </w:rPr>
    </w:lvl>
    <w:lvl w:ilvl="1">
      <w:start w:val="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6B01603"/>
    <w:multiLevelType w:val="hybridMultilevel"/>
    <w:tmpl w:val="6F46541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19231961"/>
    <w:multiLevelType w:val="hybridMultilevel"/>
    <w:tmpl w:val="BA329C18"/>
    <w:lvl w:ilvl="0" w:tplc="CFD0147E">
      <w:numFmt w:val="bullet"/>
      <w:lvlText w:val=""/>
      <w:lvlJc w:val="left"/>
      <w:pPr>
        <w:ind w:left="816" w:hanging="348"/>
      </w:pPr>
      <w:rPr>
        <w:rFonts w:ascii="Symbol" w:eastAsia="Symbol" w:hAnsi="Symbol" w:cs="Symbol" w:hint="default"/>
        <w:b w:val="0"/>
        <w:bCs w:val="0"/>
        <w:i w:val="0"/>
        <w:iCs w:val="0"/>
        <w:spacing w:val="0"/>
        <w:w w:val="96"/>
        <w:sz w:val="24"/>
        <w:szCs w:val="24"/>
        <w:lang w:val="pt-PT" w:eastAsia="en-US" w:bidi="ar-SA"/>
      </w:rPr>
    </w:lvl>
    <w:lvl w:ilvl="1" w:tplc="A94A2F7C">
      <w:numFmt w:val="bullet"/>
      <w:lvlText w:val="•"/>
      <w:lvlJc w:val="left"/>
      <w:pPr>
        <w:ind w:left="1213" w:hanging="348"/>
      </w:pPr>
      <w:rPr>
        <w:rFonts w:hint="default"/>
        <w:lang w:val="pt-PT" w:eastAsia="en-US" w:bidi="ar-SA"/>
      </w:rPr>
    </w:lvl>
    <w:lvl w:ilvl="2" w:tplc="2CF05F1E">
      <w:numFmt w:val="bullet"/>
      <w:lvlText w:val="•"/>
      <w:lvlJc w:val="left"/>
      <w:pPr>
        <w:ind w:left="1606" w:hanging="348"/>
      </w:pPr>
      <w:rPr>
        <w:rFonts w:hint="default"/>
        <w:lang w:val="pt-PT" w:eastAsia="en-US" w:bidi="ar-SA"/>
      </w:rPr>
    </w:lvl>
    <w:lvl w:ilvl="3" w:tplc="671E4226">
      <w:numFmt w:val="bullet"/>
      <w:lvlText w:val="•"/>
      <w:lvlJc w:val="left"/>
      <w:pPr>
        <w:ind w:left="1999" w:hanging="348"/>
      </w:pPr>
      <w:rPr>
        <w:rFonts w:hint="default"/>
        <w:lang w:val="pt-PT" w:eastAsia="en-US" w:bidi="ar-SA"/>
      </w:rPr>
    </w:lvl>
    <w:lvl w:ilvl="4" w:tplc="2E000514">
      <w:numFmt w:val="bullet"/>
      <w:lvlText w:val="•"/>
      <w:lvlJc w:val="left"/>
      <w:pPr>
        <w:ind w:left="2393" w:hanging="348"/>
      </w:pPr>
      <w:rPr>
        <w:rFonts w:hint="default"/>
        <w:lang w:val="pt-PT" w:eastAsia="en-US" w:bidi="ar-SA"/>
      </w:rPr>
    </w:lvl>
    <w:lvl w:ilvl="5" w:tplc="18223CA0">
      <w:numFmt w:val="bullet"/>
      <w:lvlText w:val="•"/>
      <w:lvlJc w:val="left"/>
      <w:pPr>
        <w:ind w:left="2786" w:hanging="348"/>
      </w:pPr>
      <w:rPr>
        <w:rFonts w:hint="default"/>
        <w:lang w:val="pt-PT" w:eastAsia="en-US" w:bidi="ar-SA"/>
      </w:rPr>
    </w:lvl>
    <w:lvl w:ilvl="6" w:tplc="2AB4B320">
      <w:numFmt w:val="bullet"/>
      <w:lvlText w:val="•"/>
      <w:lvlJc w:val="left"/>
      <w:pPr>
        <w:ind w:left="3179" w:hanging="348"/>
      </w:pPr>
      <w:rPr>
        <w:rFonts w:hint="default"/>
        <w:lang w:val="pt-PT" w:eastAsia="en-US" w:bidi="ar-SA"/>
      </w:rPr>
    </w:lvl>
    <w:lvl w:ilvl="7" w:tplc="6ED20782">
      <w:numFmt w:val="bullet"/>
      <w:lvlText w:val="•"/>
      <w:lvlJc w:val="left"/>
      <w:pPr>
        <w:ind w:left="3573" w:hanging="348"/>
      </w:pPr>
      <w:rPr>
        <w:rFonts w:hint="default"/>
        <w:lang w:val="pt-PT" w:eastAsia="en-US" w:bidi="ar-SA"/>
      </w:rPr>
    </w:lvl>
    <w:lvl w:ilvl="8" w:tplc="63BC9E58">
      <w:numFmt w:val="bullet"/>
      <w:lvlText w:val="•"/>
      <w:lvlJc w:val="left"/>
      <w:pPr>
        <w:ind w:left="3966" w:hanging="348"/>
      </w:pPr>
      <w:rPr>
        <w:rFonts w:hint="default"/>
        <w:lang w:val="pt-PT" w:eastAsia="en-US" w:bidi="ar-SA"/>
      </w:rPr>
    </w:lvl>
  </w:abstractNum>
  <w:abstractNum w:abstractNumId="20" w15:restartNumberingAfterBreak="0">
    <w:nsid w:val="1C4D6AAD"/>
    <w:multiLevelType w:val="multilevel"/>
    <w:tmpl w:val="28662276"/>
    <w:lvl w:ilvl="0">
      <w:start w:val="1"/>
      <w:numFmt w:val="decimal"/>
      <w:lvlText w:val="%1."/>
      <w:lvlJc w:val="left"/>
      <w:pPr>
        <w:ind w:left="360" w:hanging="360"/>
      </w:pPr>
      <w:rPr>
        <w:rFonts w:cs="Times New Roman" w:hint="default"/>
        <w:b/>
        <w:bCs/>
      </w:rPr>
    </w:lvl>
    <w:lvl w:ilvl="1">
      <w:start w:val="1"/>
      <w:numFmt w:val="decimal"/>
      <w:lvlText w:val="%1.%2."/>
      <w:lvlJc w:val="left"/>
      <w:pPr>
        <w:ind w:left="792" w:hanging="432"/>
      </w:pPr>
      <w:rPr>
        <w:rFonts w:cs="Times New Roman"/>
        <w:b w:val="0"/>
        <w:bCs w:val="0"/>
      </w:rPr>
    </w:lvl>
    <w:lvl w:ilvl="2">
      <w:start w:val="1"/>
      <w:numFmt w:val="decimal"/>
      <w:lvlText w:val="%1.%2.%3."/>
      <w:lvlJc w:val="left"/>
      <w:pPr>
        <w:ind w:left="1224" w:hanging="504"/>
      </w:pPr>
      <w:rPr>
        <w:rFonts w:ascii="Times New Roman" w:hAnsi="Times New Roman" w:cs="Times New Roman" w:hint="default"/>
        <w:b w:val="0"/>
        <w:bCs w:val="0"/>
        <w:color w:val="auto"/>
        <w:sz w:val="24"/>
        <w:szCs w:val="24"/>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1E7F19A9"/>
    <w:multiLevelType w:val="multilevel"/>
    <w:tmpl w:val="475CFBA4"/>
    <w:lvl w:ilvl="0">
      <w:start w:val="24"/>
      <w:numFmt w:val="decimal"/>
      <w:lvlText w:val="%1"/>
      <w:lvlJc w:val="left"/>
      <w:pPr>
        <w:ind w:left="420" w:hanging="420"/>
      </w:pPr>
      <w:rPr>
        <w:rFonts w:cs="Times New Roman" w:hint="default"/>
      </w:rPr>
    </w:lvl>
    <w:lvl w:ilvl="1">
      <w:start w:val="1"/>
      <w:numFmt w:val="decimal"/>
      <w:lvlText w:val="%1.%2"/>
      <w:lvlJc w:val="left"/>
      <w:pPr>
        <w:ind w:left="1454" w:hanging="420"/>
      </w:pPr>
      <w:rPr>
        <w:rFonts w:cs="Times New Roman" w:hint="default"/>
      </w:rPr>
    </w:lvl>
    <w:lvl w:ilvl="2">
      <w:start w:val="1"/>
      <w:numFmt w:val="decimal"/>
      <w:lvlText w:val="%1.%2.%3"/>
      <w:lvlJc w:val="left"/>
      <w:pPr>
        <w:ind w:left="2788" w:hanging="720"/>
      </w:pPr>
      <w:rPr>
        <w:rFonts w:cs="Times New Roman" w:hint="default"/>
      </w:rPr>
    </w:lvl>
    <w:lvl w:ilvl="3">
      <w:start w:val="1"/>
      <w:numFmt w:val="decimal"/>
      <w:lvlText w:val="%1.%2.%3.%4"/>
      <w:lvlJc w:val="left"/>
      <w:pPr>
        <w:ind w:left="3822" w:hanging="720"/>
      </w:pPr>
      <w:rPr>
        <w:rFonts w:cs="Times New Roman" w:hint="default"/>
      </w:rPr>
    </w:lvl>
    <w:lvl w:ilvl="4">
      <w:start w:val="1"/>
      <w:numFmt w:val="decimal"/>
      <w:lvlText w:val="%1.%2.%3.%4.%5"/>
      <w:lvlJc w:val="left"/>
      <w:pPr>
        <w:ind w:left="5216" w:hanging="1080"/>
      </w:pPr>
      <w:rPr>
        <w:rFonts w:cs="Times New Roman" w:hint="default"/>
      </w:rPr>
    </w:lvl>
    <w:lvl w:ilvl="5">
      <w:start w:val="1"/>
      <w:numFmt w:val="decimal"/>
      <w:lvlText w:val="%1.%2.%3.%4.%5.%6"/>
      <w:lvlJc w:val="left"/>
      <w:pPr>
        <w:ind w:left="6250" w:hanging="1080"/>
      </w:pPr>
      <w:rPr>
        <w:rFonts w:cs="Times New Roman" w:hint="default"/>
      </w:rPr>
    </w:lvl>
    <w:lvl w:ilvl="6">
      <w:start w:val="1"/>
      <w:numFmt w:val="decimal"/>
      <w:lvlText w:val="%1.%2.%3.%4.%5.%6.%7"/>
      <w:lvlJc w:val="left"/>
      <w:pPr>
        <w:ind w:left="7644" w:hanging="1440"/>
      </w:pPr>
      <w:rPr>
        <w:rFonts w:cs="Times New Roman" w:hint="default"/>
      </w:rPr>
    </w:lvl>
    <w:lvl w:ilvl="7">
      <w:start w:val="1"/>
      <w:numFmt w:val="decimal"/>
      <w:lvlText w:val="%1.%2.%3.%4.%5.%6.%7.%8"/>
      <w:lvlJc w:val="left"/>
      <w:pPr>
        <w:ind w:left="8678" w:hanging="1440"/>
      </w:pPr>
      <w:rPr>
        <w:rFonts w:cs="Times New Roman" w:hint="default"/>
      </w:rPr>
    </w:lvl>
    <w:lvl w:ilvl="8">
      <w:start w:val="1"/>
      <w:numFmt w:val="decimal"/>
      <w:lvlText w:val="%1.%2.%3.%4.%5.%6.%7.%8.%9"/>
      <w:lvlJc w:val="left"/>
      <w:pPr>
        <w:ind w:left="10072" w:hanging="1800"/>
      </w:pPr>
      <w:rPr>
        <w:rFonts w:cs="Times New Roman" w:hint="default"/>
      </w:rPr>
    </w:lvl>
  </w:abstractNum>
  <w:abstractNum w:abstractNumId="22" w15:restartNumberingAfterBreak="0">
    <w:nsid w:val="2036644A"/>
    <w:multiLevelType w:val="multilevel"/>
    <w:tmpl w:val="4390724A"/>
    <w:lvl w:ilvl="0">
      <w:start w:val="3"/>
      <w:numFmt w:val="decimal"/>
      <w:lvlText w:val="%1"/>
      <w:lvlJc w:val="left"/>
      <w:pPr>
        <w:ind w:left="607" w:hanging="387"/>
      </w:pPr>
      <w:rPr>
        <w:rFonts w:cs="Times New Roman" w:hint="default"/>
      </w:rPr>
    </w:lvl>
    <w:lvl w:ilvl="1">
      <w:start w:val="1"/>
      <w:numFmt w:val="decimal"/>
      <w:lvlText w:val="%1.%2"/>
      <w:lvlJc w:val="left"/>
      <w:pPr>
        <w:ind w:left="607" w:hanging="387"/>
      </w:pPr>
      <w:rPr>
        <w:rFonts w:ascii="Times New Roman" w:eastAsia="Times New Roman" w:hAnsi="Times New Roman" w:cs="Times New Roman" w:hint="default"/>
        <w:w w:val="97"/>
        <w:sz w:val="24"/>
        <w:szCs w:val="24"/>
      </w:rPr>
    </w:lvl>
    <w:lvl w:ilvl="2">
      <w:start w:val="1"/>
      <w:numFmt w:val="lowerLetter"/>
      <w:lvlText w:val="%3)"/>
      <w:lvlJc w:val="left"/>
      <w:pPr>
        <w:ind w:left="223" w:hanging="284"/>
      </w:pPr>
      <w:rPr>
        <w:rFonts w:cs="Times New Roman" w:hint="default"/>
        <w:b/>
        <w:bCs/>
        <w:spacing w:val="-1"/>
        <w:w w:val="98"/>
      </w:rPr>
    </w:lvl>
    <w:lvl w:ilvl="3">
      <w:numFmt w:val="bullet"/>
      <w:lvlText w:val="•"/>
      <w:lvlJc w:val="left"/>
      <w:pPr>
        <w:ind w:left="3031" w:hanging="284"/>
      </w:pPr>
      <w:rPr>
        <w:rFonts w:hint="default"/>
      </w:rPr>
    </w:lvl>
    <w:lvl w:ilvl="4">
      <w:numFmt w:val="bullet"/>
      <w:lvlText w:val="•"/>
      <w:lvlJc w:val="left"/>
      <w:pPr>
        <w:ind w:left="4246" w:hanging="284"/>
      </w:pPr>
      <w:rPr>
        <w:rFonts w:hint="default"/>
      </w:rPr>
    </w:lvl>
    <w:lvl w:ilvl="5">
      <w:numFmt w:val="bullet"/>
      <w:lvlText w:val="•"/>
      <w:lvlJc w:val="left"/>
      <w:pPr>
        <w:ind w:left="5462" w:hanging="284"/>
      </w:pPr>
      <w:rPr>
        <w:rFonts w:hint="default"/>
      </w:rPr>
    </w:lvl>
    <w:lvl w:ilvl="6">
      <w:numFmt w:val="bullet"/>
      <w:lvlText w:val="•"/>
      <w:lvlJc w:val="left"/>
      <w:pPr>
        <w:ind w:left="6677" w:hanging="284"/>
      </w:pPr>
      <w:rPr>
        <w:rFonts w:hint="default"/>
      </w:rPr>
    </w:lvl>
    <w:lvl w:ilvl="7">
      <w:numFmt w:val="bullet"/>
      <w:lvlText w:val="•"/>
      <w:lvlJc w:val="left"/>
      <w:pPr>
        <w:ind w:left="7893" w:hanging="284"/>
      </w:pPr>
      <w:rPr>
        <w:rFonts w:hint="default"/>
      </w:rPr>
    </w:lvl>
    <w:lvl w:ilvl="8">
      <w:numFmt w:val="bullet"/>
      <w:lvlText w:val="•"/>
      <w:lvlJc w:val="left"/>
      <w:pPr>
        <w:ind w:left="9108" w:hanging="284"/>
      </w:pPr>
      <w:rPr>
        <w:rFonts w:hint="default"/>
      </w:rPr>
    </w:lvl>
  </w:abstractNum>
  <w:abstractNum w:abstractNumId="23" w15:restartNumberingAfterBreak="0">
    <w:nsid w:val="20796B9A"/>
    <w:multiLevelType w:val="multilevel"/>
    <w:tmpl w:val="92F439B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24" w15:restartNumberingAfterBreak="0">
    <w:nsid w:val="2639135A"/>
    <w:multiLevelType w:val="hybridMultilevel"/>
    <w:tmpl w:val="4560C854"/>
    <w:lvl w:ilvl="0" w:tplc="BB5A1728">
      <w:start w:val="1"/>
      <w:numFmt w:val="lowerLetter"/>
      <w:lvlText w:val="%1)"/>
      <w:lvlJc w:val="left"/>
      <w:pPr>
        <w:ind w:left="756" w:hanging="264"/>
      </w:pPr>
      <w:rPr>
        <w:rFonts w:ascii="Times New Roman" w:eastAsia="Times New Roman" w:hAnsi="Times New Roman" w:cs="Times New Roman" w:hint="default"/>
        <w:b/>
        <w:bCs/>
        <w:w w:val="100"/>
        <w:sz w:val="22"/>
        <w:szCs w:val="22"/>
      </w:rPr>
    </w:lvl>
    <w:lvl w:ilvl="1" w:tplc="B118522C">
      <w:numFmt w:val="bullet"/>
      <w:pStyle w:val="Nvel2-Red"/>
      <w:lvlText w:val="•"/>
      <w:lvlJc w:val="left"/>
      <w:pPr>
        <w:ind w:left="1838" w:hanging="264"/>
      </w:pPr>
      <w:rPr>
        <w:rFonts w:hint="default"/>
      </w:rPr>
    </w:lvl>
    <w:lvl w:ilvl="2" w:tplc="B130F1CE">
      <w:numFmt w:val="bullet"/>
      <w:pStyle w:val="Nvel3"/>
      <w:lvlText w:val="•"/>
      <w:lvlJc w:val="left"/>
      <w:pPr>
        <w:ind w:left="2916" w:hanging="264"/>
      </w:pPr>
      <w:rPr>
        <w:rFonts w:hint="default"/>
      </w:rPr>
    </w:lvl>
    <w:lvl w:ilvl="3" w:tplc="272ADB32">
      <w:numFmt w:val="bullet"/>
      <w:lvlText w:val="•"/>
      <w:lvlJc w:val="left"/>
      <w:pPr>
        <w:ind w:left="3994" w:hanging="264"/>
      </w:pPr>
      <w:rPr>
        <w:rFonts w:hint="default"/>
      </w:rPr>
    </w:lvl>
    <w:lvl w:ilvl="4" w:tplc="92BE2AE4">
      <w:numFmt w:val="bullet"/>
      <w:lvlText w:val="•"/>
      <w:lvlJc w:val="left"/>
      <w:pPr>
        <w:ind w:left="5072" w:hanging="264"/>
      </w:pPr>
      <w:rPr>
        <w:rFonts w:hint="default"/>
      </w:rPr>
    </w:lvl>
    <w:lvl w:ilvl="5" w:tplc="F97A645A">
      <w:numFmt w:val="bullet"/>
      <w:lvlText w:val="•"/>
      <w:lvlJc w:val="left"/>
      <w:pPr>
        <w:ind w:left="6150" w:hanging="264"/>
      </w:pPr>
      <w:rPr>
        <w:rFonts w:hint="default"/>
      </w:rPr>
    </w:lvl>
    <w:lvl w:ilvl="6" w:tplc="49A4694E">
      <w:numFmt w:val="bullet"/>
      <w:lvlText w:val="•"/>
      <w:lvlJc w:val="left"/>
      <w:pPr>
        <w:ind w:left="7228" w:hanging="264"/>
      </w:pPr>
      <w:rPr>
        <w:rFonts w:hint="default"/>
      </w:rPr>
    </w:lvl>
    <w:lvl w:ilvl="7" w:tplc="76AE57E6">
      <w:numFmt w:val="bullet"/>
      <w:lvlText w:val="•"/>
      <w:lvlJc w:val="left"/>
      <w:pPr>
        <w:ind w:left="8306" w:hanging="264"/>
      </w:pPr>
      <w:rPr>
        <w:rFonts w:hint="default"/>
      </w:rPr>
    </w:lvl>
    <w:lvl w:ilvl="8" w:tplc="717AE02A">
      <w:numFmt w:val="bullet"/>
      <w:lvlText w:val="•"/>
      <w:lvlJc w:val="left"/>
      <w:pPr>
        <w:ind w:left="9384" w:hanging="264"/>
      </w:pPr>
      <w:rPr>
        <w:rFonts w:hint="default"/>
      </w:rPr>
    </w:lvl>
  </w:abstractNum>
  <w:abstractNum w:abstractNumId="25" w15:restartNumberingAfterBreak="0">
    <w:nsid w:val="26FA6FA0"/>
    <w:multiLevelType w:val="multilevel"/>
    <w:tmpl w:val="1AF6D1AE"/>
    <w:lvl w:ilvl="0">
      <w:start w:val="19"/>
      <w:numFmt w:val="decimal"/>
      <w:lvlText w:val="%1"/>
      <w:lvlJc w:val="left"/>
      <w:pPr>
        <w:ind w:left="166" w:hanging="567"/>
      </w:pPr>
      <w:rPr>
        <w:rFonts w:hint="default"/>
        <w:lang w:val="pt-PT" w:eastAsia="en-US" w:bidi="ar-SA"/>
      </w:rPr>
    </w:lvl>
    <w:lvl w:ilvl="1">
      <w:start w:val="1"/>
      <w:numFmt w:val="decimal"/>
      <w:lvlText w:val="%2."/>
      <w:lvlJc w:val="left"/>
      <w:pPr>
        <w:ind w:left="166" w:hanging="567"/>
      </w:pPr>
      <w:rPr>
        <w:rFonts w:ascii="Times New Roman" w:eastAsia="Times New Roman" w:hAnsi="Times New Roman" w:cs="Times New Roman"/>
        <w:b w:val="0"/>
        <w:bCs w:val="0"/>
        <w:i w:val="0"/>
        <w:iCs w:val="0"/>
        <w:spacing w:val="0"/>
        <w:w w:val="100"/>
        <w:sz w:val="24"/>
        <w:szCs w:val="24"/>
        <w:lang w:val="pt-PT" w:eastAsia="en-US" w:bidi="ar-SA"/>
      </w:rPr>
    </w:lvl>
    <w:lvl w:ilvl="2">
      <w:start w:val="1"/>
      <w:numFmt w:val="lowerLetter"/>
      <w:lvlText w:val="%3)"/>
      <w:lvlJc w:val="left"/>
      <w:pPr>
        <w:ind w:left="1246" w:hanging="360"/>
      </w:pPr>
      <w:rPr>
        <w:rFonts w:ascii="Times New Roman" w:eastAsia="Times New Roman" w:hAnsi="Times New Roman" w:cs="Times New Roman" w:hint="default"/>
        <w:b w:val="0"/>
        <w:bCs w:val="0"/>
        <w:i w:val="0"/>
        <w:iCs w:val="0"/>
        <w:spacing w:val="-1"/>
        <w:w w:val="100"/>
        <w:sz w:val="24"/>
        <w:szCs w:val="24"/>
        <w:lang w:val="pt-PT" w:eastAsia="en-US" w:bidi="ar-SA"/>
      </w:rPr>
    </w:lvl>
    <w:lvl w:ilvl="3">
      <w:numFmt w:val="bullet"/>
      <w:lvlText w:val="•"/>
      <w:lvlJc w:val="left"/>
      <w:pPr>
        <w:ind w:left="3428" w:hanging="360"/>
      </w:pPr>
      <w:rPr>
        <w:rFonts w:hint="default"/>
        <w:lang w:val="pt-PT" w:eastAsia="en-US" w:bidi="ar-SA"/>
      </w:rPr>
    </w:lvl>
    <w:lvl w:ilvl="4">
      <w:numFmt w:val="bullet"/>
      <w:lvlText w:val="•"/>
      <w:lvlJc w:val="left"/>
      <w:pPr>
        <w:ind w:left="4522" w:hanging="360"/>
      </w:pPr>
      <w:rPr>
        <w:rFonts w:hint="default"/>
        <w:lang w:val="pt-PT" w:eastAsia="en-US" w:bidi="ar-SA"/>
      </w:rPr>
    </w:lvl>
    <w:lvl w:ilvl="5">
      <w:numFmt w:val="bullet"/>
      <w:lvlText w:val="•"/>
      <w:lvlJc w:val="left"/>
      <w:pPr>
        <w:ind w:left="5616" w:hanging="360"/>
      </w:pPr>
      <w:rPr>
        <w:rFonts w:hint="default"/>
        <w:lang w:val="pt-PT" w:eastAsia="en-US" w:bidi="ar-SA"/>
      </w:rPr>
    </w:lvl>
    <w:lvl w:ilvl="6">
      <w:numFmt w:val="bullet"/>
      <w:lvlText w:val="•"/>
      <w:lvlJc w:val="left"/>
      <w:pPr>
        <w:ind w:left="6710" w:hanging="360"/>
      </w:pPr>
      <w:rPr>
        <w:rFonts w:hint="default"/>
        <w:lang w:val="pt-PT" w:eastAsia="en-US" w:bidi="ar-SA"/>
      </w:rPr>
    </w:lvl>
    <w:lvl w:ilvl="7">
      <w:numFmt w:val="bullet"/>
      <w:lvlText w:val="•"/>
      <w:lvlJc w:val="left"/>
      <w:pPr>
        <w:ind w:left="7804" w:hanging="360"/>
      </w:pPr>
      <w:rPr>
        <w:rFonts w:hint="default"/>
        <w:lang w:val="pt-PT" w:eastAsia="en-US" w:bidi="ar-SA"/>
      </w:rPr>
    </w:lvl>
    <w:lvl w:ilvl="8">
      <w:numFmt w:val="bullet"/>
      <w:lvlText w:val="•"/>
      <w:lvlJc w:val="left"/>
      <w:pPr>
        <w:ind w:left="8898" w:hanging="360"/>
      </w:pPr>
      <w:rPr>
        <w:rFonts w:hint="default"/>
        <w:lang w:val="pt-PT" w:eastAsia="en-US" w:bidi="ar-SA"/>
      </w:rPr>
    </w:lvl>
  </w:abstractNum>
  <w:abstractNum w:abstractNumId="26" w15:restartNumberingAfterBreak="0">
    <w:nsid w:val="27A21F73"/>
    <w:multiLevelType w:val="hybridMultilevel"/>
    <w:tmpl w:val="9DA8B1EC"/>
    <w:lvl w:ilvl="0" w:tplc="04160017">
      <w:start w:val="1"/>
      <w:numFmt w:val="lowerLetter"/>
      <w:lvlText w:val="%1)"/>
      <w:lvlJc w:val="left"/>
      <w:pPr>
        <w:ind w:left="720" w:hanging="36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27" w15:restartNumberingAfterBreak="0">
    <w:nsid w:val="29A71E8C"/>
    <w:multiLevelType w:val="multilevel"/>
    <w:tmpl w:val="3FE240D4"/>
    <w:lvl w:ilvl="0">
      <w:start w:val="22"/>
      <w:numFmt w:val="decimal"/>
      <w:lvlText w:val="%1."/>
      <w:lvlJc w:val="left"/>
      <w:pPr>
        <w:ind w:left="480" w:hanging="480"/>
      </w:pPr>
      <w:rPr>
        <w:rFonts w:cs="Times New Roman" w:hint="default"/>
      </w:rPr>
    </w:lvl>
    <w:lvl w:ilvl="1">
      <w:start w:val="1"/>
      <w:numFmt w:val="decimal"/>
      <w:lvlText w:val="%1.%2."/>
      <w:lvlJc w:val="left"/>
      <w:pPr>
        <w:ind w:left="1190" w:hanging="480"/>
      </w:pPr>
      <w:rPr>
        <w:rFonts w:cs="Times New Roman" w:hint="default"/>
      </w:rPr>
    </w:lvl>
    <w:lvl w:ilvl="2">
      <w:start w:val="1"/>
      <w:numFmt w:val="decimal"/>
      <w:lvlText w:val="%1.%2.%3."/>
      <w:lvlJc w:val="left"/>
      <w:pPr>
        <w:ind w:left="1376" w:hanging="720"/>
      </w:pPr>
      <w:rPr>
        <w:rFonts w:cs="Times New Roman" w:hint="default"/>
      </w:rPr>
    </w:lvl>
    <w:lvl w:ilvl="3">
      <w:start w:val="1"/>
      <w:numFmt w:val="decimal"/>
      <w:lvlText w:val="%1.%2.%3.%4."/>
      <w:lvlJc w:val="left"/>
      <w:pPr>
        <w:ind w:left="1704" w:hanging="720"/>
      </w:pPr>
      <w:rPr>
        <w:rFonts w:cs="Times New Roman" w:hint="default"/>
      </w:rPr>
    </w:lvl>
    <w:lvl w:ilvl="4">
      <w:start w:val="1"/>
      <w:numFmt w:val="decimal"/>
      <w:lvlText w:val="%1.%2.%3.%4.%5."/>
      <w:lvlJc w:val="left"/>
      <w:pPr>
        <w:ind w:left="2392" w:hanging="1080"/>
      </w:pPr>
      <w:rPr>
        <w:rFonts w:cs="Times New Roman" w:hint="default"/>
      </w:rPr>
    </w:lvl>
    <w:lvl w:ilvl="5">
      <w:start w:val="1"/>
      <w:numFmt w:val="decimal"/>
      <w:lvlText w:val="%1.%2.%3.%4.%5.%6."/>
      <w:lvlJc w:val="left"/>
      <w:pPr>
        <w:ind w:left="2720" w:hanging="1080"/>
      </w:pPr>
      <w:rPr>
        <w:rFonts w:cs="Times New Roman" w:hint="default"/>
      </w:rPr>
    </w:lvl>
    <w:lvl w:ilvl="6">
      <w:start w:val="1"/>
      <w:numFmt w:val="decimal"/>
      <w:lvlText w:val="%1.%2.%3.%4.%5.%6.%7."/>
      <w:lvlJc w:val="left"/>
      <w:pPr>
        <w:ind w:left="3408" w:hanging="1440"/>
      </w:pPr>
      <w:rPr>
        <w:rFonts w:cs="Times New Roman" w:hint="default"/>
      </w:rPr>
    </w:lvl>
    <w:lvl w:ilvl="7">
      <w:start w:val="1"/>
      <w:numFmt w:val="decimal"/>
      <w:lvlText w:val="%1.%2.%3.%4.%5.%6.%7.%8."/>
      <w:lvlJc w:val="left"/>
      <w:pPr>
        <w:ind w:left="3736" w:hanging="1440"/>
      </w:pPr>
      <w:rPr>
        <w:rFonts w:cs="Times New Roman" w:hint="default"/>
      </w:rPr>
    </w:lvl>
    <w:lvl w:ilvl="8">
      <w:start w:val="1"/>
      <w:numFmt w:val="decimal"/>
      <w:lvlText w:val="%1.%2.%3.%4.%5.%6.%7.%8.%9."/>
      <w:lvlJc w:val="left"/>
      <w:pPr>
        <w:ind w:left="4424" w:hanging="1800"/>
      </w:pPr>
      <w:rPr>
        <w:rFonts w:cs="Times New Roman" w:hint="default"/>
      </w:rPr>
    </w:lvl>
  </w:abstractNum>
  <w:abstractNum w:abstractNumId="28" w15:restartNumberingAfterBreak="0">
    <w:nsid w:val="2B4413A7"/>
    <w:multiLevelType w:val="multilevel"/>
    <w:tmpl w:val="2A6834A4"/>
    <w:lvl w:ilvl="0">
      <w:start w:val="29"/>
      <w:numFmt w:val="decimal"/>
      <w:lvlText w:val="%1"/>
      <w:lvlJc w:val="left"/>
      <w:pPr>
        <w:ind w:left="1299" w:hanging="567"/>
      </w:pPr>
      <w:rPr>
        <w:rFonts w:hint="default"/>
        <w:lang w:val="pt-PT" w:eastAsia="en-US" w:bidi="ar-SA"/>
      </w:rPr>
    </w:lvl>
    <w:lvl w:ilvl="1">
      <w:start w:val="1"/>
      <w:numFmt w:val="decimal"/>
      <w:lvlText w:val="%1.%2."/>
      <w:lvlJc w:val="left"/>
      <w:pPr>
        <w:ind w:left="1299" w:hanging="567"/>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lowerLetter"/>
      <w:lvlText w:val="%3)"/>
      <w:lvlJc w:val="left"/>
      <w:pPr>
        <w:ind w:left="1246" w:hanging="360"/>
      </w:pPr>
      <w:rPr>
        <w:rFonts w:ascii="Times New Roman" w:eastAsia="Times New Roman" w:hAnsi="Times New Roman" w:cs="Times New Roman" w:hint="default"/>
        <w:b w:val="0"/>
        <w:bCs w:val="0"/>
        <w:i w:val="0"/>
        <w:iCs w:val="0"/>
        <w:spacing w:val="-1"/>
        <w:w w:val="100"/>
        <w:sz w:val="24"/>
        <w:szCs w:val="24"/>
        <w:lang w:val="pt-PT" w:eastAsia="en-US" w:bidi="ar-SA"/>
      </w:rPr>
    </w:lvl>
    <w:lvl w:ilvl="3">
      <w:numFmt w:val="bullet"/>
      <w:lvlText w:val="•"/>
      <w:lvlJc w:val="left"/>
      <w:pPr>
        <w:ind w:left="3474" w:hanging="360"/>
      </w:pPr>
      <w:rPr>
        <w:rFonts w:hint="default"/>
        <w:lang w:val="pt-PT" w:eastAsia="en-US" w:bidi="ar-SA"/>
      </w:rPr>
    </w:lvl>
    <w:lvl w:ilvl="4">
      <w:numFmt w:val="bullet"/>
      <w:lvlText w:val="•"/>
      <w:lvlJc w:val="left"/>
      <w:pPr>
        <w:ind w:left="4562" w:hanging="360"/>
      </w:pPr>
      <w:rPr>
        <w:rFonts w:hint="default"/>
        <w:lang w:val="pt-PT" w:eastAsia="en-US" w:bidi="ar-SA"/>
      </w:rPr>
    </w:lvl>
    <w:lvl w:ilvl="5">
      <w:numFmt w:val="bullet"/>
      <w:lvlText w:val="•"/>
      <w:lvlJc w:val="left"/>
      <w:pPr>
        <w:ind w:left="5649" w:hanging="360"/>
      </w:pPr>
      <w:rPr>
        <w:rFonts w:hint="default"/>
        <w:lang w:val="pt-PT" w:eastAsia="en-US" w:bidi="ar-SA"/>
      </w:rPr>
    </w:lvl>
    <w:lvl w:ilvl="6">
      <w:numFmt w:val="bullet"/>
      <w:lvlText w:val="•"/>
      <w:lvlJc w:val="left"/>
      <w:pPr>
        <w:ind w:left="6736" w:hanging="360"/>
      </w:pPr>
      <w:rPr>
        <w:rFonts w:hint="default"/>
        <w:lang w:val="pt-PT" w:eastAsia="en-US" w:bidi="ar-SA"/>
      </w:rPr>
    </w:lvl>
    <w:lvl w:ilvl="7">
      <w:numFmt w:val="bullet"/>
      <w:lvlText w:val="•"/>
      <w:lvlJc w:val="left"/>
      <w:pPr>
        <w:ind w:left="7824" w:hanging="360"/>
      </w:pPr>
      <w:rPr>
        <w:rFonts w:hint="default"/>
        <w:lang w:val="pt-PT" w:eastAsia="en-US" w:bidi="ar-SA"/>
      </w:rPr>
    </w:lvl>
    <w:lvl w:ilvl="8">
      <w:numFmt w:val="bullet"/>
      <w:lvlText w:val="•"/>
      <w:lvlJc w:val="left"/>
      <w:pPr>
        <w:ind w:left="8911" w:hanging="360"/>
      </w:pPr>
      <w:rPr>
        <w:rFonts w:hint="default"/>
        <w:lang w:val="pt-PT" w:eastAsia="en-US" w:bidi="ar-SA"/>
      </w:rPr>
    </w:lvl>
  </w:abstractNum>
  <w:abstractNum w:abstractNumId="29" w15:restartNumberingAfterBreak="0">
    <w:nsid w:val="3700420B"/>
    <w:multiLevelType w:val="hybridMultilevel"/>
    <w:tmpl w:val="D67015E0"/>
    <w:lvl w:ilvl="0" w:tplc="C08AE17C">
      <w:start w:val="1"/>
      <w:numFmt w:val="lowerLetter"/>
      <w:lvlText w:val="%1)"/>
      <w:lvlJc w:val="left"/>
      <w:pPr>
        <w:ind w:left="720" w:hanging="360"/>
      </w:pPr>
      <w:rPr>
        <w:rFonts w:cs="Times New Roman"/>
        <w:b/>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30" w15:restartNumberingAfterBreak="0">
    <w:nsid w:val="3D4E0D37"/>
    <w:multiLevelType w:val="multilevel"/>
    <w:tmpl w:val="BCF204B8"/>
    <w:lvl w:ilvl="0">
      <w:start w:val="9"/>
      <w:numFmt w:val="decimal"/>
      <w:lvlText w:val="%1"/>
      <w:lvlJc w:val="left"/>
      <w:pPr>
        <w:ind w:left="1322" w:hanging="440"/>
      </w:pPr>
      <w:rPr>
        <w:rFonts w:cs="Times New Roman" w:hint="default"/>
      </w:rPr>
    </w:lvl>
    <w:lvl w:ilvl="1">
      <w:start w:val="1"/>
      <w:numFmt w:val="decimal"/>
      <w:lvlText w:val="%1.%2."/>
      <w:lvlJc w:val="left"/>
      <w:pPr>
        <w:ind w:left="1322" w:hanging="440"/>
      </w:pPr>
      <w:rPr>
        <w:rFonts w:cs="Times New Roman" w:hint="default"/>
        <w:w w:val="97"/>
      </w:rPr>
    </w:lvl>
    <w:lvl w:ilvl="2">
      <w:start w:val="1"/>
      <w:numFmt w:val="decimal"/>
      <w:lvlText w:val="%1.%2.%3."/>
      <w:lvlJc w:val="left"/>
      <w:pPr>
        <w:ind w:left="5625" w:hanging="663"/>
      </w:pPr>
      <w:rPr>
        <w:rFonts w:cs="Times New Roman" w:hint="default"/>
        <w:i/>
        <w:spacing w:val="0"/>
        <w:w w:val="97"/>
      </w:rPr>
    </w:lvl>
    <w:lvl w:ilvl="3">
      <w:numFmt w:val="bullet"/>
      <w:lvlText w:val="•"/>
      <w:lvlJc w:val="left"/>
      <w:pPr>
        <w:ind w:left="2320" w:hanging="663"/>
      </w:pPr>
      <w:rPr>
        <w:rFonts w:hint="default"/>
      </w:rPr>
    </w:lvl>
    <w:lvl w:ilvl="4">
      <w:numFmt w:val="bullet"/>
      <w:lvlText w:val="•"/>
      <w:lvlJc w:val="left"/>
      <w:pPr>
        <w:ind w:left="3880" w:hanging="663"/>
      </w:pPr>
      <w:rPr>
        <w:rFonts w:hint="default"/>
      </w:rPr>
    </w:lvl>
    <w:lvl w:ilvl="5">
      <w:numFmt w:val="bullet"/>
      <w:lvlText w:val="•"/>
      <w:lvlJc w:val="left"/>
      <w:pPr>
        <w:ind w:left="5156" w:hanging="663"/>
      </w:pPr>
      <w:rPr>
        <w:rFonts w:hint="default"/>
      </w:rPr>
    </w:lvl>
    <w:lvl w:ilvl="6">
      <w:numFmt w:val="bullet"/>
      <w:lvlText w:val="•"/>
      <w:lvlJc w:val="left"/>
      <w:pPr>
        <w:ind w:left="6433" w:hanging="663"/>
      </w:pPr>
      <w:rPr>
        <w:rFonts w:hint="default"/>
      </w:rPr>
    </w:lvl>
    <w:lvl w:ilvl="7">
      <w:numFmt w:val="bullet"/>
      <w:lvlText w:val="•"/>
      <w:lvlJc w:val="left"/>
      <w:pPr>
        <w:ind w:left="7710" w:hanging="663"/>
      </w:pPr>
      <w:rPr>
        <w:rFonts w:hint="default"/>
      </w:rPr>
    </w:lvl>
    <w:lvl w:ilvl="8">
      <w:numFmt w:val="bullet"/>
      <w:lvlText w:val="•"/>
      <w:lvlJc w:val="left"/>
      <w:pPr>
        <w:ind w:left="8986" w:hanging="663"/>
      </w:pPr>
      <w:rPr>
        <w:rFonts w:hint="default"/>
      </w:rPr>
    </w:lvl>
  </w:abstractNum>
  <w:abstractNum w:abstractNumId="31" w15:restartNumberingAfterBreak="0">
    <w:nsid w:val="49DD59BB"/>
    <w:multiLevelType w:val="multilevel"/>
    <w:tmpl w:val="5DBE96AE"/>
    <w:lvl w:ilvl="0">
      <w:start w:val="15"/>
      <w:numFmt w:val="decimal"/>
      <w:lvlText w:val="%1."/>
      <w:lvlJc w:val="left"/>
      <w:pPr>
        <w:ind w:left="480" w:hanging="480"/>
      </w:pPr>
      <w:rPr>
        <w:rFonts w:hint="default"/>
      </w:rPr>
    </w:lvl>
    <w:lvl w:ilvl="1">
      <w:start w:val="1"/>
      <w:numFmt w:val="decimal"/>
      <w:lvlText w:val="%1.%2."/>
      <w:lvlJc w:val="left"/>
      <w:pPr>
        <w:ind w:left="1212" w:hanging="480"/>
      </w:pPr>
      <w:rPr>
        <w:rFonts w:hint="default"/>
      </w:rPr>
    </w:lvl>
    <w:lvl w:ilvl="2">
      <w:start w:val="1"/>
      <w:numFmt w:val="decimal"/>
      <w:lvlText w:val="%1.%2.%3."/>
      <w:lvlJc w:val="left"/>
      <w:pPr>
        <w:ind w:left="2184" w:hanging="720"/>
      </w:pPr>
      <w:rPr>
        <w:rFonts w:hint="default"/>
      </w:rPr>
    </w:lvl>
    <w:lvl w:ilvl="3">
      <w:start w:val="1"/>
      <w:numFmt w:val="decimal"/>
      <w:lvlText w:val="%1.%2.%3.%4."/>
      <w:lvlJc w:val="left"/>
      <w:pPr>
        <w:ind w:left="2916" w:hanging="720"/>
      </w:pPr>
      <w:rPr>
        <w:rFonts w:hint="default"/>
      </w:rPr>
    </w:lvl>
    <w:lvl w:ilvl="4">
      <w:start w:val="1"/>
      <w:numFmt w:val="decimal"/>
      <w:lvlText w:val="%1.%2.%3.%4.%5."/>
      <w:lvlJc w:val="left"/>
      <w:pPr>
        <w:ind w:left="4008" w:hanging="1080"/>
      </w:pPr>
      <w:rPr>
        <w:rFonts w:hint="default"/>
      </w:rPr>
    </w:lvl>
    <w:lvl w:ilvl="5">
      <w:start w:val="1"/>
      <w:numFmt w:val="decimal"/>
      <w:lvlText w:val="%1.%2.%3.%4.%5.%6."/>
      <w:lvlJc w:val="left"/>
      <w:pPr>
        <w:ind w:left="4740" w:hanging="1080"/>
      </w:pPr>
      <w:rPr>
        <w:rFonts w:hint="default"/>
      </w:rPr>
    </w:lvl>
    <w:lvl w:ilvl="6">
      <w:start w:val="1"/>
      <w:numFmt w:val="decimal"/>
      <w:lvlText w:val="%1.%2.%3.%4.%5.%6.%7."/>
      <w:lvlJc w:val="left"/>
      <w:pPr>
        <w:ind w:left="5832" w:hanging="1440"/>
      </w:pPr>
      <w:rPr>
        <w:rFonts w:hint="default"/>
      </w:rPr>
    </w:lvl>
    <w:lvl w:ilvl="7">
      <w:start w:val="1"/>
      <w:numFmt w:val="decimal"/>
      <w:lvlText w:val="%1.%2.%3.%4.%5.%6.%7.%8."/>
      <w:lvlJc w:val="left"/>
      <w:pPr>
        <w:ind w:left="6564" w:hanging="1440"/>
      </w:pPr>
      <w:rPr>
        <w:rFonts w:hint="default"/>
      </w:rPr>
    </w:lvl>
    <w:lvl w:ilvl="8">
      <w:start w:val="1"/>
      <w:numFmt w:val="decimal"/>
      <w:lvlText w:val="%1.%2.%3.%4.%5.%6.%7.%8.%9."/>
      <w:lvlJc w:val="left"/>
      <w:pPr>
        <w:ind w:left="7656" w:hanging="1800"/>
      </w:pPr>
      <w:rPr>
        <w:rFonts w:hint="default"/>
      </w:rPr>
    </w:lvl>
  </w:abstractNum>
  <w:abstractNum w:abstractNumId="32" w15:restartNumberingAfterBreak="0">
    <w:nsid w:val="4C121B27"/>
    <w:multiLevelType w:val="multilevel"/>
    <w:tmpl w:val="435686AA"/>
    <w:lvl w:ilvl="0">
      <w:start w:val="1"/>
      <w:numFmt w:val="decimal"/>
      <w:lvlText w:val="%1"/>
      <w:lvlJc w:val="left"/>
      <w:pPr>
        <w:ind w:left="1888" w:hanging="708"/>
      </w:pPr>
      <w:rPr>
        <w:rFonts w:cs="Times New Roman" w:hint="default"/>
      </w:rPr>
    </w:lvl>
    <w:lvl w:ilvl="1">
      <w:start w:val="3"/>
      <w:numFmt w:val="decimal"/>
      <w:lvlText w:val="%1.%2."/>
      <w:lvlJc w:val="left"/>
      <w:pPr>
        <w:ind w:left="1888" w:hanging="708"/>
      </w:pPr>
      <w:rPr>
        <w:rFonts w:ascii="Times New Roman" w:eastAsia="Times New Roman" w:hAnsi="Times New Roman" w:cs="Times New Roman" w:hint="default"/>
        <w:b/>
        <w:bCs/>
        <w:spacing w:val="-1"/>
        <w:w w:val="98"/>
        <w:sz w:val="24"/>
        <w:szCs w:val="24"/>
      </w:rPr>
    </w:lvl>
    <w:lvl w:ilvl="2">
      <w:start w:val="1"/>
      <w:numFmt w:val="decimal"/>
      <w:lvlText w:val="%3."/>
      <w:lvlJc w:val="left"/>
      <w:pPr>
        <w:ind w:left="1180" w:hanging="324"/>
      </w:pPr>
      <w:rPr>
        <w:rFonts w:cs="Times New Roman" w:hint="default"/>
        <w:w w:val="97"/>
      </w:rPr>
    </w:lvl>
    <w:lvl w:ilvl="3">
      <w:start w:val="1"/>
      <w:numFmt w:val="lowerRoman"/>
      <w:lvlText w:val="%4."/>
      <w:lvlJc w:val="left"/>
      <w:pPr>
        <w:ind w:left="1660" w:hanging="483"/>
      </w:pPr>
      <w:rPr>
        <w:rFonts w:ascii="Times New Roman" w:eastAsia="Times New Roman" w:hAnsi="Times New Roman" w:cs="Times New Roman" w:hint="default"/>
        <w:spacing w:val="-1"/>
        <w:w w:val="97"/>
        <w:sz w:val="24"/>
        <w:szCs w:val="24"/>
      </w:rPr>
    </w:lvl>
    <w:lvl w:ilvl="4">
      <w:start w:val="1"/>
      <w:numFmt w:val="decimal"/>
      <w:lvlText w:val="%5)"/>
      <w:lvlJc w:val="left"/>
      <w:pPr>
        <w:ind w:left="1888" w:hanging="322"/>
      </w:pPr>
      <w:rPr>
        <w:rFonts w:ascii="Times New Roman" w:eastAsia="Times New Roman" w:hAnsi="Times New Roman" w:cs="Times New Roman" w:hint="default"/>
        <w:w w:val="97"/>
        <w:sz w:val="24"/>
        <w:szCs w:val="24"/>
      </w:rPr>
    </w:lvl>
    <w:lvl w:ilvl="5">
      <w:numFmt w:val="bullet"/>
      <w:lvlText w:val="•"/>
      <w:lvlJc w:val="left"/>
      <w:pPr>
        <w:ind w:left="5502" w:hanging="322"/>
      </w:pPr>
      <w:rPr>
        <w:rFonts w:hint="default"/>
      </w:rPr>
    </w:lvl>
    <w:lvl w:ilvl="6">
      <w:numFmt w:val="bullet"/>
      <w:lvlText w:val="•"/>
      <w:lvlJc w:val="left"/>
      <w:pPr>
        <w:ind w:left="6710" w:hanging="322"/>
      </w:pPr>
      <w:rPr>
        <w:rFonts w:hint="default"/>
      </w:rPr>
    </w:lvl>
    <w:lvl w:ilvl="7">
      <w:numFmt w:val="bullet"/>
      <w:lvlText w:val="•"/>
      <w:lvlJc w:val="left"/>
      <w:pPr>
        <w:ind w:left="7917" w:hanging="322"/>
      </w:pPr>
      <w:rPr>
        <w:rFonts w:hint="default"/>
      </w:rPr>
    </w:lvl>
    <w:lvl w:ilvl="8">
      <w:numFmt w:val="bullet"/>
      <w:lvlText w:val="•"/>
      <w:lvlJc w:val="left"/>
      <w:pPr>
        <w:ind w:left="9125" w:hanging="322"/>
      </w:pPr>
      <w:rPr>
        <w:rFonts w:hint="default"/>
      </w:rPr>
    </w:lvl>
  </w:abstractNum>
  <w:abstractNum w:abstractNumId="33" w15:restartNumberingAfterBreak="0">
    <w:nsid w:val="55475551"/>
    <w:multiLevelType w:val="hybridMultilevel"/>
    <w:tmpl w:val="A6A464D0"/>
    <w:lvl w:ilvl="0" w:tplc="AB4CFC8C">
      <w:start w:val="1"/>
      <w:numFmt w:val="decimal"/>
      <w:lvlText w:val="9.10.%1"/>
      <w:lvlJc w:val="left"/>
      <w:pPr>
        <w:ind w:left="720" w:hanging="360"/>
      </w:pPr>
      <w:rPr>
        <w:rFonts w:cs="Times New Roman"/>
        <w:b/>
      </w:rPr>
    </w:lvl>
    <w:lvl w:ilvl="1" w:tplc="C08AE17C">
      <w:start w:val="1"/>
      <w:numFmt w:val="lowerLetter"/>
      <w:lvlText w:val="%2)"/>
      <w:lvlJc w:val="left"/>
      <w:pPr>
        <w:ind w:left="1440" w:hanging="360"/>
      </w:pPr>
      <w:rPr>
        <w:rFonts w:cs="Times New Roman"/>
        <w:b/>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34" w15:restartNumberingAfterBreak="0">
    <w:nsid w:val="55E57838"/>
    <w:multiLevelType w:val="multilevel"/>
    <w:tmpl w:val="AF225A4A"/>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6247AC6"/>
    <w:multiLevelType w:val="multilevel"/>
    <w:tmpl w:val="A072CF40"/>
    <w:lvl w:ilvl="0">
      <w:start w:val="8"/>
      <w:numFmt w:val="decimal"/>
      <w:lvlText w:val="%1"/>
      <w:lvlJc w:val="left"/>
      <w:pPr>
        <w:ind w:left="360" w:hanging="360"/>
      </w:pPr>
      <w:rPr>
        <w:rFonts w:hint="default"/>
      </w:rPr>
    </w:lvl>
    <w:lvl w:ilvl="1">
      <w:start w:val="1"/>
      <w:numFmt w:val="decimal"/>
      <w:lvlText w:val="%1.%2"/>
      <w:lvlJc w:val="left"/>
      <w:pPr>
        <w:ind w:left="-41" w:hanging="360"/>
      </w:pPr>
      <w:rPr>
        <w:rFonts w:hint="default"/>
      </w:rPr>
    </w:lvl>
    <w:lvl w:ilvl="2">
      <w:start w:val="1"/>
      <w:numFmt w:val="decimal"/>
      <w:lvlText w:val="%1.%2.%3"/>
      <w:lvlJc w:val="left"/>
      <w:pPr>
        <w:ind w:left="-82" w:hanging="720"/>
      </w:pPr>
      <w:rPr>
        <w:rFonts w:hint="default"/>
      </w:rPr>
    </w:lvl>
    <w:lvl w:ilvl="3">
      <w:start w:val="1"/>
      <w:numFmt w:val="decimal"/>
      <w:lvlText w:val="%1.%2.%3.%4"/>
      <w:lvlJc w:val="left"/>
      <w:pPr>
        <w:ind w:left="-483" w:hanging="720"/>
      </w:pPr>
      <w:rPr>
        <w:rFonts w:hint="default"/>
      </w:rPr>
    </w:lvl>
    <w:lvl w:ilvl="4">
      <w:start w:val="1"/>
      <w:numFmt w:val="decimal"/>
      <w:lvlText w:val="%1.%2.%3.%4.%5"/>
      <w:lvlJc w:val="left"/>
      <w:pPr>
        <w:ind w:left="-524" w:hanging="1080"/>
      </w:pPr>
      <w:rPr>
        <w:rFonts w:hint="default"/>
      </w:rPr>
    </w:lvl>
    <w:lvl w:ilvl="5">
      <w:start w:val="1"/>
      <w:numFmt w:val="decimal"/>
      <w:lvlText w:val="%1.%2.%3.%4.%5.%6"/>
      <w:lvlJc w:val="left"/>
      <w:pPr>
        <w:ind w:left="-925" w:hanging="1080"/>
      </w:pPr>
      <w:rPr>
        <w:rFonts w:hint="default"/>
      </w:rPr>
    </w:lvl>
    <w:lvl w:ilvl="6">
      <w:start w:val="1"/>
      <w:numFmt w:val="decimal"/>
      <w:lvlText w:val="%1.%2.%3.%4.%5.%6.%7"/>
      <w:lvlJc w:val="left"/>
      <w:pPr>
        <w:ind w:left="-966" w:hanging="1440"/>
      </w:pPr>
      <w:rPr>
        <w:rFonts w:hint="default"/>
      </w:rPr>
    </w:lvl>
    <w:lvl w:ilvl="7">
      <w:start w:val="1"/>
      <w:numFmt w:val="decimal"/>
      <w:lvlText w:val="%1.%2.%3.%4.%5.%6.%7.%8"/>
      <w:lvlJc w:val="left"/>
      <w:pPr>
        <w:ind w:left="-1367" w:hanging="1440"/>
      </w:pPr>
      <w:rPr>
        <w:rFonts w:hint="default"/>
      </w:rPr>
    </w:lvl>
    <w:lvl w:ilvl="8">
      <w:start w:val="1"/>
      <w:numFmt w:val="decimal"/>
      <w:lvlText w:val="%1.%2.%3.%4.%5.%6.%7.%8.%9"/>
      <w:lvlJc w:val="left"/>
      <w:pPr>
        <w:ind w:left="-1408" w:hanging="1800"/>
      </w:pPr>
      <w:rPr>
        <w:rFonts w:hint="default"/>
      </w:rPr>
    </w:lvl>
  </w:abstractNum>
  <w:abstractNum w:abstractNumId="36" w15:restartNumberingAfterBreak="0">
    <w:nsid w:val="578263DA"/>
    <w:multiLevelType w:val="multilevel"/>
    <w:tmpl w:val="8F0A0ECE"/>
    <w:lvl w:ilvl="0">
      <w:start w:val="10"/>
      <w:numFmt w:val="decimal"/>
      <w:lvlText w:val="%1"/>
      <w:lvlJc w:val="left"/>
      <w:pPr>
        <w:ind w:left="1737" w:hanging="562"/>
      </w:pPr>
      <w:rPr>
        <w:rFonts w:cs="Times New Roman" w:hint="default"/>
      </w:rPr>
    </w:lvl>
    <w:lvl w:ilvl="1">
      <w:start w:val="1"/>
      <w:numFmt w:val="decimal"/>
      <w:lvlText w:val="%1.%2."/>
      <w:lvlJc w:val="left"/>
      <w:pPr>
        <w:ind w:left="1737" w:hanging="562"/>
      </w:pPr>
      <w:rPr>
        <w:rFonts w:ascii="Times New Roman" w:eastAsia="Times New Roman" w:hAnsi="Times New Roman" w:cs="Times New Roman" w:hint="default"/>
        <w:i/>
        <w:spacing w:val="-1"/>
        <w:w w:val="97"/>
        <w:sz w:val="24"/>
        <w:szCs w:val="24"/>
      </w:rPr>
    </w:lvl>
    <w:lvl w:ilvl="2">
      <w:start w:val="1"/>
      <w:numFmt w:val="decimal"/>
      <w:lvlText w:val="%1.%2.%3."/>
      <w:lvlJc w:val="left"/>
      <w:pPr>
        <w:ind w:left="1178" w:hanging="660"/>
      </w:pPr>
      <w:rPr>
        <w:rFonts w:cs="Times New Roman" w:hint="default"/>
        <w:i/>
        <w:spacing w:val="-1"/>
        <w:w w:val="97"/>
      </w:rPr>
    </w:lvl>
    <w:lvl w:ilvl="3">
      <w:numFmt w:val="bullet"/>
      <w:lvlText w:val="•"/>
      <w:lvlJc w:val="left"/>
      <w:pPr>
        <w:ind w:left="3917" w:hanging="660"/>
      </w:pPr>
      <w:rPr>
        <w:rFonts w:hint="default"/>
      </w:rPr>
    </w:lvl>
    <w:lvl w:ilvl="4">
      <w:numFmt w:val="bullet"/>
      <w:lvlText w:val="•"/>
      <w:lvlJc w:val="left"/>
      <w:pPr>
        <w:ind w:left="5006" w:hanging="660"/>
      </w:pPr>
      <w:rPr>
        <w:rFonts w:hint="default"/>
      </w:rPr>
    </w:lvl>
    <w:lvl w:ilvl="5">
      <w:numFmt w:val="bullet"/>
      <w:lvlText w:val="•"/>
      <w:lvlJc w:val="left"/>
      <w:pPr>
        <w:ind w:left="6095" w:hanging="660"/>
      </w:pPr>
      <w:rPr>
        <w:rFonts w:hint="default"/>
      </w:rPr>
    </w:lvl>
    <w:lvl w:ilvl="6">
      <w:numFmt w:val="bullet"/>
      <w:lvlText w:val="•"/>
      <w:lvlJc w:val="left"/>
      <w:pPr>
        <w:ind w:left="7184" w:hanging="660"/>
      </w:pPr>
      <w:rPr>
        <w:rFonts w:hint="default"/>
      </w:rPr>
    </w:lvl>
    <w:lvl w:ilvl="7">
      <w:numFmt w:val="bullet"/>
      <w:lvlText w:val="•"/>
      <w:lvlJc w:val="left"/>
      <w:pPr>
        <w:ind w:left="8273" w:hanging="660"/>
      </w:pPr>
      <w:rPr>
        <w:rFonts w:hint="default"/>
      </w:rPr>
    </w:lvl>
    <w:lvl w:ilvl="8">
      <w:numFmt w:val="bullet"/>
      <w:lvlText w:val="•"/>
      <w:lvlJc w:val="left"/>
      <w:pPr>
        <w:ind w:left="9362" w:hanging="660"/>
      </w:pPr>
      <w:rPr>
        <w:rFonts w:hint="default"/>
      </w:rPr>
    </w:lvl>
  </w:abstractNum>
  <w:abstractNum w:abstractNumId="37" w15:restartNumberingAfterBreak="0">
    <w:nsid w:val="58C13298"/>
    <w:multiLevelType w:val="multilevel"/>
    <w:tmpl w:val="3C227836"/>
    <w:lvl w:ilvl="0">
      <w:start w:val="9"/>
      <w:numFmt w:val="decimal"/>
      <w:lvlText w:val="%1"/>
      <w:lvlJc w:val="left"/>
      <w:pPr>
        <w:ind w:left="1036" w:hanging="740"/>
      </w:pPr>
      <w:rPr>
        <w:rFonts w:cs="Times New Roman" w:hint="default"/>
      </w:rPr>
    </w:lvl>
    <w:lvl w:ilvl="1">
      <w:start w:val="1"/>
      <w:numFmt w:val="decimal"/>
      <w:lvlText w:val="%1.%2"/>
      <w:lvlJc w:val="left"/>
      <w:pPr>
        <w:ind w:left="1036" w:hanging="740"/>
      </w:pPr>
      <w:rPr>
        <w:rFonts w:cs="Times New Roman" w:hint="default"/>
      </w:rPr>
    </w:lvl>
    <w:lvl w:ilvl="2">
      <w:start w:val="10"/>
      <w:numFmt w:val="decimal"/>
      <w:lvlText w:val="%1.%2.%3."/>
      <w:lvlJc w:val="left"/>
      <w:pPr>
        <w:ind w:left="1036" w:hanging="740"/>
      </w:pPr>
      <w:rPr>
        <w:rFonts w:ascii="Times New Roman" w:eastAsia="Times New Roman" w:hAnsi="Times New Roman" w:cs="Times New Roman" w:hint="default"/>
        <w:w w:val="97"/>
        <w:sz w:val="24"/>
        <w:szCs w:val="24"/>
      </w:rPr>
    </w:lvl>
    <w:lvl w:ilvl="3">
      <w:numFmt w:val="bullet"/>
      <w:lvlText w:val="•"/>
      <w:lvlJc w:val="left"/>
      <w:pPr>
        <w:ind w:left="4190" w:hanging="740"/>
      </w:pPr>
      <w:rPr>
        <w:rFonts w:hint="default"/>
      </w:rPr>
    </w:lvl>
    <w:lvl w:ilvl="4">
      <w:numFmt w:val="bullet"/>
      <w:lvlText w:val="•"/>
      <w:lvlJc w:val="left"/>
      <w:pPr>
        <w:ind w:left="5240" w:hanging="740"/>
      </w:pPr>
      <w:rPr>
        <w:rFonts w:hint="default"/>
      </w:rPr>
    </w:lvl>
    <w:lvl w:ilvl="5">
      <w:numFmt w:val="bullet"/>
      <w:lvlText w:val="•"/>
      <w:lvlJc w:val="left"/>
      <w:pPr>
        <w:ind w:left="6290" w:hanging="740"/>
      </w:pPr>
      <w:rPr>
        <w:rFonts w:hint="default"/>
      </w:rPr>
    </w:lvl>
    <w:lvl w:ilvl="6">
      <w:numFmt w:val="bullet"/>
      <w:lvlText w:val="•"/>
      <w:lvlJc w:val="left"/>
      <w:pPr>
        <w:ind w:left="7340" w:hanging="740"/>
      </w:pPr>
      <w:rPr>
        <w:rFonts w:hint="default"/>
      </w:rPr>
    </w:lvl>
    <w:lvl w:ilvl="7">
      <w:numFmt w:val="bullet"/>
      <w:lvlText w:val="•"/>
      <w:lvlJc w:val="left"/>
      <w:pPr>
        <w:ind w:left="8390" w:hanging="740"/>
      </w:pPr>
      <w:rPr>
        <w:rFonts w:hint="default"/>
      </w:rPr>
    </w:lvl>
    <w:lvl w:ilvl="8">
      <w:numFmt w:val="bullet"/>
      <w:lvlText w:val="•"/>
      <w:lvlJc w:val="left"/>
      <w:pPr>
        <w:ind w:left="9440" w:hanging="740"/>
      </w:pPr>
      <w:rPr>
        <w:rFonts w:hint="default"/>
      </w:rPr>
    </w:lvl>
  </w:abstractNum>
  <w:abstractNum w:abstractNumId="38" w15:restartNumberingAfterBreak="0">
    <w:nsid w:val="59263E67"/>
    <w:multiLevelType w:val="multilevel"/>
    <w:tmpl w:val="26026D5A"/>
    <w:lvl w:ilvl="0">
      <w:start w:val="7"/>
      <w:numFmt w:val="decimal"/>
      <w:lvlText w:val="%1"/>
      <w:lvlJc w:val="left"/>
      <w:pPr>
        <w:ind w:left="1679" w:hanging="992"/>
      </w:pPr>
      <w:rPr>
        <w:rFonts w:cs="Times New Roman" w:hint="default"/>
      </w:rPr>
    </w:lvl>
    <w:lvl w:ilvl="1">
      <w:start w:val="10"/>
      <w:numFmt w:val="decimal"/>
      <w:lvlText w:val="%1.%2"/>
      <w:lvlJc w:val="left"/>
      <w:pPr>
        <w:ind w:left="2552" w:hanging="992"/>
      </w:pPr>
      <w:rPr>
        <w:rFonts w:ascii="Times New Roman" w:eastAsia="Times New Roman" w:hAnsi="Times New Roman" w:cs="Times New Roman" w:hint="default"/>
        <w:w w:val="97"/>
        <w:sz w:val="24"/>
        <w:szCs w:val="24"/>
      </w:rPr>
    </w:lvl>
    <w:lvl w:ilvl="2">
      <w:numFmt w:val="bullet"/>
      <w:lvlText w:val="•"/>
      <w:lvlJc w:val="left"/>
      <w:pPr>
        <w:ind w:left="3652" w:hanging="992"/>
      </w:pPr>
      <w:rPr>
        <w:rFonts w:hint="default"/>
      </w:rPr>
    </w:lvl>
    <w:lvl w:ilvl="3">
      <w:numFmt w:val="bullet"/>
      <w:lvlText w:val="•"/>
      <w:lvlJc w:val="left"/>
      <w:pPr>
        <w:ind w:left="4638" w:hanging="992"/>
      </w:pPr>
      <w:rPr>
        <w:rFonts w:hint="default"/>
      </w:rPr>
    </w:lvl>
    <w:lvl w:ilvl="4">
      <w:numFmt w:val="bullet"/>
      <w:lvlText w:val="•"/>
      <w:lvlJc w:val="left"/>
      <w:pPr>
        <w:ind w:left="5624" w:hanging="992"/>
      </w:pPr>
      <w:rPr>
        <w:rFonts w:hint="default"/>
      </w:rPr>
    </w:lvl>
    <w:lvl w:ilvl="5">
      <w:numFmt w:val="bullet"/>
      <w:lvlText w:val="•"/>
      <w:lvlJc w:val="left"/>
      <w:pPr>
        <w:ind w:left="6610" w:hanging="992"/>
      </w:pPr>
      <w:rPr>
        <w:rFonts w:hint="default"/>
      </w:rPr>
    </w:lvl>
    <w:lvl w:ilvl="6">
      <w:numFmt w:val="bullet"/>
      <w:lvlText w:val="•"/>
      <w:lvlJc w:val="left"/>
      <w:pPr>
        <w:ind w:left="7596" w:hanging="992"/>
      </w:pPr>
      <w:rPr>
        <w:rFonts w:hint="default"/>
      </w:rPr>
    </w:lvl>
    <w:lvl w:ilvl="7">
      <w:numFmt w:val="bullet"/>
      <w:lvlText w:val="•"/>
      <w:lvlJc w:val="left"/>
      <w:pPr>
        <w:ind w:left="8582" w:hanging="992"/>
      </w:pPr>
      <w:rPr>
        <w:rFonts w:hint="default"/>
      </w:rPr>
    </w:lvl>
    <w:lvl w:ilvl="8">
      <w:numFmt w:val="bullet"/>
      <w:lvlText w:val="•"/>
      <w:lvlJc w:val="left"/>
      <w:pPr>
        <w:ind w:left="9568" w:hanging="992"/>
      </w:pPr>
      <w:rPr>
        <w:rFonts w:hint="default"/>
      </w:rPr>
    </w:lvl>
  </w:abstractNum>
  <w:abstractNum w:abstractNumId="39" w15:restartNumberingAfterBreak="0">
    <w:nsid w:val="5C975ACD"/>
    <w:multiLevelType w:val="multilevel"/>
    <w:tmpl w:val="15D84592"/>
    <w:lvl w:ilvl="0">
      <w:start w:val="7"/>
      <w:numFmt w:val="decimal"/>
      <w:lvlText w:val="%1"/>
      <w:lvlJc w:val="left"/>
      <w:pPr>
        <w:ind w:left="1319" w:hanging="992"/>
      </w:pPr>
      <w:rPr>
        <w:rFonts w:cs="Times New Roman" w:hint="default"/>
      </w:rPr>
    </w:lvl>
    <w:lvl w:ilvl="1">
      <w:start w:val="1"/>
      <w:numFmt w:val="decimal"/>
      <w:lvlText w:val="%1.%2."/>
      <w:lvlJc w:val="left"/>
      <w:pPr>
        <w:ind w:left="1319" w:hanging="992"/>
      </w:pPr>
      <w:rPr>
        <w:rFonts w:ascii="Times New Roman" w:eastAsia="Times New Roman" w:hAnsi="Times New Roman" w:cs="Times New Roman" w:hint="default"/>
        <w:spacing w:val="-1"/>
        <w:w w:val="97"/>
        <w:sz w:val="24"/>
        <w:szCs w:val="24"/>
      </w:rPr>
    </w:lvl>
    <w:lvl w:ilvl="2">
      <w:start w:val="1"/>
      <w:numFmt w:val="decimal"/>
      <w:lvlText w:val="%1.%2.%3."/>
      <w:lvlJc w:val="left"/>
      <w:pPr>
        <w:ind w:left="3019" w:hanging="994"/>
      </w:pPr>
      <w:rPr>
        <w:rFonts w:cs="Times New Roman" w:hint="default"/>
        <w:i/>
        <w:spacing w:val="-1"/>
        <w:w w:val="97"/>
      </w:rPr>
    </w:lvl>
    <w:lvl w:ilvl="3">
      <w:numFmt w:val="bullet"/>
      <w:lvlText w:val="•"/>
      <w:lvlJc w:val="left"/>
      <w:pPr>
        <w:ind w:left="4913" w:hanging="994"/>
      </w:pPr>
      <w:rPr>
        <w:rFonts w:hint="default"/>
      </w:rPr>
    </w:lvl>
    <w:lvl w:ilvl="4">
      <w:numFmt w:val="bullet"/>
      <w:lvlText w:val="•"/>
      <w:lvlJc w:val="left"/>
      <w:pPr>
        <w:ind w:left="5860" w:hanging="994"/>
      </w:pPr>
      <w:rPr>
        <w:rFonts w:hint="default"/>
      </w:rPr>
    </w:lvl>
    <w:lvl w:ilvl="5">
      <w:numFmt w:val="bullet"/>
      <w:lvlText w:val="•"/>
      <w:lvlJc w:val="left"/>
      <w:pPr>
        <w:ind w:left="6806" w:hanging="994"/>
      </w:pPr>
      <w:rPr>
        <w:rFonts w:hint="default"/>
      </w:rPr>
    </w:lvl>
    <w:lvl w:ilvl="6">
      <w:numFmt w:val="bullet"/>
      <w:lvlText w:val="•"/>
      <w:lvlJc w:val="left"/>
      <w:pPr>
        <w:ind w:left="7753" w:hanging="994"/>
      </w:pPr>
      <w:rPr>
        <w:rFonts w:hint="default"/>
      </w:rPr>
    </w:lvl>
    <w:lvl w:ilvl="7">
      <w:numFmt w:val="bullet"/>
      <w:lvlText w:val="•"/>
      <w:lvlJc w:val="left"/>
      <w:pPr>
        <w:ind w:left="8700" w:hanging="994"/>
      </w:pPr>
      <w:rPr>
        <w:rFonts w:hint="default"/>
      </w:rPr>
    </w:lvl>
    <w:lvl w:ilvl="8">
      <w:numFmt w:val="bullet"/>
      <w:lvlText w:val="•"/>
      <w:lvlJc w:val="left"/>
      <w:pPr>
        <w:ind w:left="9646" w:hanging="994"/>
      </w:pPr>
      <w:rPr>
        <w:rFonts w:hint="default"/>
      </w:rPr>
    </w:lvl>
  </w:abstractNum>
  <w:abstractNum w:abstractNumId="40" w15:restartNumberingAfterBreak="0">
    <w:nsid w:val="5F8379F5"/>
    <w:multiLevelType w:val="multilevel"/>
    <w:tmpl w:val="A934CB3C"/>
    <w:lvl w:ilvl="0">
      <w:start w:val="7"/>
      <w:numFmt w:val="decimal"/>
      <w:lvlText w:val="%1"/>
      <w:lvlJc w:val="left"/>
      <w:pPr>
        <w:ind w:left="1747" w:hanging="600"/>
      </w:pPr>
      <w:rPr>
        <w:rFonts w:cs="Times New Roman" w:hint="default"/>
      </w:rPr>
    </w:lvl>
    <w:lvl w:ilvl="1">
      <w:start w:val="29"/>
      <w:numFmt w:val="decimal"/>
      <w:lvlText w:val="%1.%2"/>
      <w:lvlJc w:val="left"/>
      <w:pPr>
        <w:ind w:left="1747" w:hanging="600"/>
      </w:pPr>
      <w:rPr>
        <w:rFonts w:ascii="Times New Roman" w:eastAsia="Times New Roman" w:hAnsi="Times New Roman" w:cs="Times New Roman" w:hint="default"/>
        <w:w w:val="97"/>
        <w:sz w:val="24"/>
        <w:szCs w:val="24"/>
      </w:rPr>
    </w:lvl>
    <w:lvl w:ilvl="2">
      <w:start w:val="1"/>
      <w:numFmt w:val="decimal"/>
      <w:lvlText w:val="%1.%2.%3"/>
      <w:lvlJc w:val="left"/>
      <w:pPr>
        <w:ind w:left="2313" w:hanging="629"/>
      </w:pPr>
      <w:rPr>
        <w:rFonts w:ascii="Times New Roman" w:eastAsia="Times New Roman" w:hAnsi="Times New Roman" w:cs="Times New Roman" w:hint="default"/>
        <w:spacing w:val="-1"/>
        <w:w w:val="97"/>
        <w:sz w:val="24"/>
        <w:szCs w:val="24"/>
      </w:rPr>
    </w:lvl>
    <w:lvl w:ilvl="3">
      <w:numFmt w:val="bullet"/>
      <w:lvlText w:val="•"/>
      <w:lvlJc w:val="left"/>
      <w:pPr>
        <w:ind w:left="4368" w:hanging="629"/>
      </w:pPr>
      <w:rPr>
        <w:rFonts w:hint="default"/>
      </w:rPr>
    </w:lvl>
    <w:lvl w:ilvl="4">
      <w:numFmt w:val="bullet"/>
      <w:lvlText w:val="•"/>
      <w:lvlJc w:val="left"/>
      <w:pPr>
        <w:ind w:left="5393" w:hanging="629"/>
      </w:pPr>
      <w:rPr>
        <w:rFonts w:hint="default"/>
      </w:rPr>
    </w:lvl>
    <w:lvl w:ilvl="5">
      <w:numFmt w:val="bullet"/>
      <w:lvlText w:val="•"/>
      <w:lvlJc w:val="left"/>
      <w:pPr>
        <w:ind w:left="6417" w:hanging="629"/>
      </w:pPr>
      <w:rPr>
        <w:rFonts w:hint="default"/>
      </w:rPr>
    </w:lvl>
    <w:lvl w:ilvl="6">
      <w:numFmt w:val="bullet"/>
      <w:lvlText w:val="•"/>
      <w:lvlJc w:val="left"/>
      <w:pPr>
        <w:ind w:left="7442" w:hanging="629"/>
      </w:pPr>
      <w:rPr>
        <w:rFonts w:hint="default"/>
      </w:rPr>
    </w:lvl>
    <w:lvl w:ilvl="7">
      <w:numFmt w:val="bullet"/>
      <w:lvlText w:val="•"/>
      <w:lvlJc w:val="left"/>
      <w:pPr>
        <w:ind w:left="8466" w:hanging="629"/>
      </w:pPr>
      <w:rPr>
        <w:rFonts w:hint="default"/>
      </w:rPr>
    </w:lvl>
    <w:lvl w:ilvl="8">
      <w:numFmt w:val="bullet"/>
      <w:lvlText w:val="•"/>
      <w:lvlJc w:val="left"/>
      <w:pPr>
        <w:ind w:left="9491" w:hanging="629"/>
      </w:pPr>
      <w:rPr>
        <w:rFonts w:hint="default"/>
      </w:rPr>
    </w:lvl>
  </w:abstractNum>
  <w:abstractNum w:abstractNumId="41" w15:restartNumberingAfterBreak="0">
    <w:nsid w:val="65441DCD"/>
    <w:multiLevelType w:val="multilevel"/>
    <w:tmpl w:val="041ABE14"/>
    <w:lvl w:ilvl="0">
      <w:start w:val="5"/>
      <w:numFmt w:val="decimal"/>
      <w:lvlText w:val="%1"/>
      <w:lvlJc w:val="left"/>
      <w:pPr>
        <w:ind w:left="360" w:hanging="360"/>
      </w:pPr>
      <w:rPr>
        <w:rFonts w:hint="default"/>
      </w:rPr>
    </w:lvl>
    <w:lvl w:ilvl="1">
      <w:start w:val="6"/>
      <w:numFmt w:val="decimal"/>
      <w:lvlText w:val="%1.%2"/>
      <w:lvlJc w:val="left"/>
      <w:pPr>
        <w:ind w:left="420" w:hanging="360"/>
      </w:pPr>
      <w:rPr>
        <w:rFonts w:hint="default"/>
      </w:rPr>
    </w:lvl>
    <w:lvl w:ilvl="2">
      <w:start w:val="1"/>
      <w:numFmt w:val="decimal"/>
      <w:lvlText w:val="%1.%2.%3"/>
      <w:lvlJc w:val="left"/>
      <w:pPr>
        <w:ind w:left="7242" w:hanging="720"/>
      </w:pPr>
      <w:rPr>
        <w:rFonts w:hint="default"/>
        <w:sz w:val="24"/>
        <w:szCs w:val="24"/>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42" w15:restartNumberingAfterBreak="0">
    <w:nsid w:val="68F2469F"/>
    <w:multiLevelType w:val="multilevel"/>
    <w:tmpl w:val="C4E64132"/>
    <w:lvl w:ilvl="0">
      <w:start w:val="5"/>
      <w:numFmt w:val="decimal"/>
      <w:lvlText w:val="%1"/>
      <w:lvlJc w:val="left"/>
      <w:pPr>
        <w:ind w:left="1299" w:hanging="567"/>
      </w:pPr>
      <w:rPr>
        <w:rFonts w:hint="default"/>
        <w:lang w:val="pt-PT" w:eastAsia="en-US" w:bidi="ar-SA"/>
      </w:rPr>
    </w:lvl>
    <w:lvl w:ilvl="1">
      <w:start w:val="1"/>
      <w:numFmt w:val="decimal"/>
      <w:lvlText w:val="%1.%2."/>
      <w:lvlJc w:val="left"/>
      <w:pPr>
        <w:ind w:left="1560" w:hanging="567"/>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lowerLetter"/>
      <w:lvlText w:val="%3)"/>
      <w:lvlJc w:val="center"/>
      <w:pPr>
        <w:ind w:left="1246" w:hanging="360"/>
      </w:pPr>
      <w:rPr>
        <w:rFonts w:ascii="Times New Roman" w:eastAsia="Times New Roman" w:hAnsi="Times New Roman" w:cs="Times New Roman" w:hint="default"/>
        <w:b w:val="0"/>
        <w:bCs w:val="0"/>
        <w:i w:val="0"/>
        <w:iCs w:val="0"/>
        <w:spacing w:val="-1"/>
        <w:w w:val="100"/>
        <w:sz w:val="24"/>
        <w:szCs w:val="24"/>
        <w:lang w:val="pt-PT" w:eastAsia="en-US" w:bidi="ar-SA"/>
      </w:rPr>
    </w:lvl>
    <w:lvl w:ilvl="3">
      <w:start w:val="1"/>
      <w:numFmt w:val="upperRoman"/>
      <w:lvlText w:val="%4."/>
      <w:lvlJc w:val="left"/>
      <w:pPr>
        <w:ind w:left="1606" w:hanging="192"/>
      </w:pPr>
      <w:rPr>
        <w:rFonts w:ascii="Times New Roman" w:eastAsia="Times New Roman" w:hAnsi="Times New Roman" w:cs="Times New Roman" w:hint="default"/>
        <w:b w:val="0"/>
        <w:bCs w:val="0"/>
        <w:i w:val="0"/>
        <w:iCs w:val="0"/>
        <w:spacing w:val="-4"/>
        <w:w w:val="100"/>
        <w:sz w:val="24"/>
        <w:szCs w:val="24"/>
        <w:lang w:val="pt-PT" w:eastAsia="en-US" w:bidi="ar-SA"/>
      </w:rPr>
    </w:lvl>
    <w:lvl w:ilvl="4">
      <w:numFmt w:val="bullet"/>
      <w:lvlText w:val="•"/>
      <w:lvlJc w:val="left"/>
      <w:pPr>
        <w:ind w:left="3971" w:hanging="192"/>
      </w:pPr>
      <w:rPr>
        <w:rFonts w:hint="default"/>
        <w:lang w:val="pt-PT" w:eastAsia="en-US" w:bidi="ar-SA"/>
      </w:rPr>
    </w:lvl>
    <w:lvl w:ilvl="5">
      <w:numFmt w:val="bullet"/>
      <w:lvlText w:val="•"/>
      <w:lvlJc w:val="left"/>
      <w:pPr>
        <w:ind w:left="5157" w:hanging="192"/>
      </w:pPr>
      <w:rPr>
        <w:rFonts w:hint="default"/>
        <w:lang w:val="pt-PT" w:eastAsia="en-US" w:bidi="ar-SA"/>
      </w:rPr>
    </w:lvl>
    <w:lvl w:ilvl="6">
      <w:numFmt w:val="bullet"/>
      <w:lvlText w:val="•"/>
      <w:lvlJc w:val="left"/>
      <w:pPr>
        <w:ind w:left="6343" w:hanging="192"/>
      </w:pPr>
      <w:rPr>
        <w:rFonts w:hint="default"/>
        <w:lang w:val="pt-PT" w:eastAsia="en-US" w:bidi="ar-SA"/>
      </w:rPr>
    </w:lvl>
    <w:lvl w:ilvl="7">
      <w:numFmt w:val="bullet"/>
      <w:lvlText w:val="•"/>
      <w:lvlJc w:val="left"/>
      <w:pPr>
        <w:ind w:left="7529" w:hanging="192"/>
      </w:pPr>
      <w:rPr>
        <w:rFonts w:hint="default"/>
        <w:lang w:val="pt-PT" w:eastAsia="en-US" w:bidi="ar-SA"/>
      </w:rPr>
    </w:lvl>
    <w:lvl w:ilvl="8">
      <w:numFmt w:val="bullet"/>
      <w:lvlText w:val="•"/>
      <w:lvlJc w:val="left"/>
      <w:pPr>
        <w:ind w:left="8714" w:hanging="192"/>
      </w:pPr>
      <w:rPr>
        <w:rFonts w:hint="default"/>
        <w:lang w:val="pt-PT" w:eastAsia="en-US" w:bidi="ar-SA"/>
      </w:rPr>
    </w:lvl>
  </w:abstractNum>
  <w:abstractNum w:abstractNumId="43" w15:restartNumberingAfterBreak="0">
    <w:nsid w:val="6D0477A3"/>
    <w:multiLevelType w:val="multilevel"/>
    <w:tmpl w:val="6FA44C8A"/>
    <w:lvl w:ilvl="0">
      <w:start w:val="1"/>
      <w:numFmt w:val="decimal"/>
      <w:lvlText w:val="%1"/>
      <w:lvlJc w:val="left"/>
      <w:pPr>
        <w:ind w:left="623" w:hanging="567"/>
      </w:pPr>
      <w:rPr>
        <w:rFonts w:cs="Times New Roman" w:hint="default"/>
      </w:rPr>
    </w:lvl>
    <w:lvl w:ilvl="1">
      <w:start w:val="1"/>
      <w:numFmt w:val="decimal"/>
      <w:lvlText w:val="%1.%2."/>
      <w:lvlJc w:val="left"/>
      <w:pPr>
        <w:ind w:left="623" w:hanging="567"/>
      </w:pPr>
      <w:rPr>
        <w:rFonts w:ascii="Times New Roman" w:eastAsia="Times New Roman" w:hAnsi="Times New Roman" w:cs="Times New Roman" w:hint="default"/>
        <w:spacing w:val="-1"/>
        <w:w w:val="97"/>
        <w:sz w:val="20"/>
        <w:szCs w:val="20"/>
      </w:rPr>
    </w:lvl>
    <w:lvl w:ilvl="2">
      <w:numFmt w:val="bullet"/>
      <w:lvlText w:val="•"/>
      <w:lvlJc w:val="left"/>
      <w:pPr>
        <w:ind w:left="2804" w:hanging="567"/>
      </w:pPr>
      <w:rPr>
        <w:rFonts w:hint="default"/>
      </w:rPr>
    </w:lvl>
    <w:lvl w:ilvl="3">
      <w:numFmt w:val="bullet"/>
      <w:lvlText w:val="•"/>
      <w:lvlJc w:val="left"/>
      <w:pPr>
        <w:ind w:left="3896" w:hanging="567"/>
      </w:pPr>
      <w:rPr>
        <w:rFonts w:hint="default"/>
      </w:rPr>
    </w:lvl>
    <w:lvl w:ilvl="4">
      <w:numFmt w:val="bullet"/>
      <w:lvlText w:val="•"/>
      <w:lvlJc w:val="left"/>
      <w:pPr>
        <w:ind w:left="4988" w:hanging="567"/>
      </w:pPr>
      <w:rPr>
        <w:rFonts w:hint="default"/>
      </w:rPr>
    </w:lvl>
    <w:lvl w:ilvl="5">
      <w:numFmt w:val="bullet"/>
      <w:lvlText w:val="•"/>
      <w:lvlJc w:val="left"/>
      <w:pPr>
        <w:ind w:left="6080" w:hanging="567"/>
      </w:pPr>
      <w:rPr>
        <w:rFonts w:hint="default"/>
      </w:rPr>
    </w:lvl>
    <w:lvl w:ilvl="6">
      <w:numFmt w:val="bullet"/>
      <w:lvlText w:val="•"/>
      <w:lvlJc w:val="left"/>
      <w:pPr>
        <w:ind w:left="7172" w:hanging="567"/>
      </w:pPr>
      <w:rPr>
        <w:rFonts w:hint="default"/>
      </w:rPr>
    </w:lvl>
    <w:lvl w:ilvl="7">
      <w:numFmt w:val="bullet"/>
      <w:lvlText w:val="•"/>
      <w:lvlJc w:val="left"/>
      <w:pPr>
        <w:ind w:left="8264" w:hanging="567"/>
      </w:pPr>
      <w:rPr>
        <w:rFonts w:hint="default"/>
      </w:rPr>
    </w:lvl>
    <w:lvl w:ilvl="8">
      <w:numFmt w:val="bullet"/>
      <w:lvlText w:val="•"/>
      <w:lvlJc w:val="left"/>
      <w:pPr>
        <w:ind w:left="9356" w:hanging="567"/>
      </w:pPr>
      <w:rPr>
        <w:rFonts w:hint="default"/>
      </w:rPr>
    </w:lvl>
  </w:abstractNum>
  <w:abstractNum w:abstractNumId="44" w15:restartNumberingAfterBreak="0">
    <w:nsid w:val="6FC829C7"/>
    <w:multiLevelType w:val="multilevel"/>
    <w:tmpl w:val="D50AA1AC"/>
    <w:lvl w:ilvl="0">
      <w:start w:val="18"/>
      <w:numFmt w:val="decimal"/>
      <w:lvlText w:val="%1."/>
      <w:lvlJc w:val="left"/>
      <w:pPr>
        <w:ind w:left="480" w:hanging="480"/>
      </w:pPr>
      <w:rPr>
        <w:rFonts w:hint="default"/>
      </w:rPr>
    </w:lvl>
    <w:lvl w:ilvl="1">
      <w:start w:val="1"/>
      <w:numFmt w:val="decimal"/>
      <w:lvlText w:val="%1.%2."/>
      <w:lvlJc w:val="left"/>
      <w:pPr>
        <w:ind w:left="1632" w:hanging="48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45" w15:restartNumberingAfterBreak="0">
    <w:nsid w:val="7C2B461A"/>
    <w:multiLevelType w:val="multilevel"/>
    <w:tmpl w:val="17B4C6D0"/>
    <w:lvl w:ilvl="0">
      <w:start w:val="7"/>
      <w:numFmt w:val="decimal"/>
      <w:lvlText w:val="%1"/>
      <w:lvlJc w:val="left"/>
      <w:pPr>
        <w:ind w:left="1454" w:hanging="567"/>
      </w:pPr>
      <w:rPr>
        <w:rFonts w:cs="Times New Roman" w:hint="default"/>
      </w:rPr>
    </w:lvl>
    <w:lvl w:ilvl="1">
      <w:start w:val="22"/>
      <w:numFmt w:val="decimal"/>
      <w:lvlText w:val="%1.%2."/>
      <w:lvlJc w:val="left"/>
      <w:pPr>
        <w:ind w:left="1454" w:hanging="567"/>
      </w:pPr>
      <w:rPr>
        <w:rFonts w:cs="Times New Roman" w:hint="default"/>
        <w:w w:val="97"/>
      </w:rPr>
    </w:lvl>
    <w:lvl w:ilvl="2">
      <w:start w:val="1"/>
      <w:numFmt w:val="decimal"/>
      <w:lvlText w:val="%1.%2.%3"/>
      <w:lvlJc w:val="left"/>
      <w:pPr>
        <w:ind w:left="3883" w:hanging="723"/>
      </w:pPr>
      <w:rPr>
        <w:rFonts w:ascii="Times New Roman" w:eastAsia="Times New Roman" w:hAnsi="Times New Roman" w:cs="Times New Roman" w:hint="default"/>
        <w:spacing w:val="-1"/>
        <w:w w:val="97"/>
        <w:sz w:val="24"/>
        <w:szCs w:val="24"/>
      </w:rPr>
    </w:lvl>
    <w:lvl w:ilvl="3">
      <w:numFmt w:val="bullet"/>
      <w:lvlText w:val="•"/>
      <w:lvlJc w:val="left"/>
      <w:pPr>
        <w:ind w:left="5582" w:hanging="723"/>
      </w:pPr>
      <w:rPr>
        <w:rFonts w:hint="default"/>
      </w:rPr>
    </w:lvl>
    <w:lvl w:ilvl="4">
      <w:numFmt w:val="bullet"/>
      <w:lvlText w:val="•"/>
      <w:lvlJc w:val="left"/>
      <w:pPr>
        <w:ind w:left="6433" w:hanging="723"/>
      </w:pPr>
      <w:rPr>
        <w:rFonts w:hint="default"/>
      </w:rPr>
    </w:lvl>
    <w:lvl w:ilvl="5">
      <w:numFmt w:val="bullet"/>
      <w:lvlText w:val="•"/>
      <w:lvlJc w:val="left"/>
      <w:pPr>
        <w:ind w:left="7284" w:hanging="723"/>
      </w:pPr>
      <w:rPr>
        <w:rFonts w:hint="default"/>
      </w:rPr>
    </w:lvl>
    <w:lvl w:ilvl="6">
      <w:numFmt w:val="bullet"/>
      <w:lvlText w:val="•"/>
      <w:lvlJc w:val="left"/>
      <w:pPr>
        <w:ind w:left="8135" w:hanging="723"/>
      </w:pPr>
      <w:rPr>
        <w:rFonts w:hint="default"/>
      </w:rPr>
    </w:lvl>
    <w:lvl w:ilvl="7">
      <w:numFmt w:val="bullet"/>
      <w:lvlText w:val="•"/>
      <w:lvlJc w:val="left"/>
      <w:pPr>
        <w:ind w:left="8986" w:hanging="723"/>
      </w:pPr>
      <w:rPr>
        <w:rFonts w:hint="default"/>
      </w:rPr>
    </w:lvl>
    <w:lvl w:ilvl="8">
      <w:numFmt w:val="bullet"/>
      <w:lvlText w:val="•"/>
      <w:lvlJc w:val="left"/>
      <w:pPr>
        <w:ind w:left="9837" w:hanging="723"/>
      </w:pPr>
      <w:rPr>
        <w:rFonts w:hint="default"/>
      </w:rPr>
    </w:lvl>
  </w:abstractNum>
  <w:abstractNum w:abstractNumId="46" w15:restartNumberingAfterBreak="0">
    <w:nsid w:val="7CFC1060"/>
    <w:multiLevelType w:val="hybridMultilevel"/>
    <w:tmpl w:val="D0747B06"/>
    <w:lvl w:ilvl="0" w:tplc="0E58959A">
      <w:start w:val="1"/>
      <w:numFmt w:val="lowerLetter"/>
      <w:lvlText w:val="%1)"/>
      <w:lvlJc w:val="left"/>
      <w:pPr>
        <w:ind w:left="1168" w:hanging="260"/>
      </w:pPr>
      <w:rPr>
        <w:rFonts w:ascii="Times New Roman" w:eastAsia="Times New Roman" w:hAnsi="Times New Roman" w:cs="Times New Roman" w:hint="default"/>
        <w:b/>
        <w:bCs/>
        <w:spacing w:val="-1"/>
        <w:w w:val="98"/>
        <w:sz w:val="24"/>
        <w:szCs w:val="24"/>
      </w:rPr>
    </w:lvl>
    <w:lvl w:ilvl="1" w:tplc="BF06BC58">
      <w:numFmt w:val="bullet"/>
      <w:lvlText w:val="•"/>
      <w:lvlJc w:val="left"/>
      <w:pPr>
        <w:ind w:left="2198" w:hanging="260"/>
      </w:pPr>
      <w:rPr>
        <w:rFonts w:hint="default"/>
      </w:rPr>
    </w:lvl>
    <w:lvl w:ilvl="2" w:tplc="13283C32">
      <w:numFmt w:val="bullet"/>
      <w:lvlText w:val="•"/>
      <w:lvlJc w:val="left"/>
      <w:pPr>
        <w:ind w:left="3236" w:hanging="260"/>
      </w:pPr>
      <w:rPr>
        <w:rFonts w:hint="default"/>
      </w:rPr>
    </w:lvl>
    <w:lvl w:ilvl="3" w:tplc="A1C0C854">
      <w:numFmt w:val="bullet"/>
      <w:lvlText w:val="•"/>
      <w:lvlJc w:val="left"/>
      <w:pPr>
        <w:ind w:left="4274" w:hanging="260"/>
      </w:pPr>
      <w:rPr>
        <w:rFonts w:hint="default"/>
      </w:rPr>
    </w:lvl>
    <w:lvl w:ilvl="4" w:tplc="E48A2526">
      <w:numFmt w:val="bullet"/>
      <w:lvlText w:val="•"/>
      <w:lvlJc w:val="left"/>
      <w:pPr>
        <w:ind w:left="5312" w:hanging="260"/>
      </w:pPr>
      <w:rPr>
        <w:rFonts w:hint="default"/>
      </w:rPr>
    </w:lvl>
    <w:lvl w:ilvl="5" w:tplc="83642410">
      <w:numFmt w:val="bullet"/>
      <w:lvlText w:val="•"/>
      <w:lvlJc w:val="left"/>
      <w:pPr>
        <w:ind w:left="6350" w:hanging="260"/>
      </w:pPr>
      <w:rPr>
        <w:rFonts w:hint="default"/>
      </w:rPr>
    </w:lvl>
    <w:lvl w:ilvl="6" w:tplc="CBA4DC7A">
      <w:numFmt w:val="bullet"/>
      <w:lvlText w:val="•"/>
      <w:lvlJc w:val="left"/>
      <w:pPr>
        <w:ind w:left="7388" w:hanging="260"/>
      </w:pPr>
      <w:rPr>
        <w:rFonts w:hint="default"/>
      </w:rPr>
    </w:lvl>
    <w:lvl w:ilvl="7" w:tplc="EA8E0C0C">
      <w:numFmt w:val="bullet"/>
      <w:lvlText w:val="•"/>
      <w:lvlJc w:val="left"/>
      <w:pPr>
        <w:ind w:left="8426" w:hanging="260"/>
      </w:pPr>
      <w:rPr>
        <w:rFonts w:hint="default"/>
      </w:rPr>
    </w:lvl>
    <w:lvl w:ilvl="8" w:tplc="90D24AFC">
      <w:numFmt w:val="bullet"/>
      <w:lvlText w:val="•"/>
      <w:lvlJc w:val="left"/>
      <w:pPr>
        <w:ind w:left="9464" w:hanging="260"/>
      </w:pPr>
      <w:rPr>
        <w:rFonts w:hint="default"/>
      </w:rPr>
    </w:lvl>
  </w:abstractNum>
  <w:num w:numId="1">
    <w:abstractNumId w:val="24"/>
  </w:num>
  <w:num w:numId="2">
    <w:abstractNumId w:val="11"/>
  </w:num>
  <w:num w:numId="3">
    <w:abstractNumId w:val="32"/>
  </w:num>
  <w:num w:numId="4">
    <w:abstractNumId w:val="2"/>
  </w:num>
  <w:num w:numId="5">
    <w:abstractNumId w:val="8"/>
  </w:num>
  <w:num w:numId="6">
    <w:abstractNumId w:val="12"/>
  </w:num>
  <w:num w:numId="7">
    <w:abstractNumId w:val="36"/>
  </w:num>
  <w:num w:numId="8">
    <w:abstractNumId w:val="37"/>
  </w:num>
  <w:num w:numId="9">
    <w:abstractNumId w:val="30"/>
  </w:num>
  <w:num w:numId="10">
    <w:abstractNumId w:val="40"/>
  </w:num>
  <w:num w:numId="11">
    <w:abstractNumId w:val="46"/>
  </w:num>
  <w:num w:numId="12">
    <w:abstractNumId w:val="45"/>
  </w:num>
  <w:num w:numId="13">
    <w:abstractNumId w:val="38"/>
  </w:num>
  <w:num w:numId="14">
    <w:abstractNumId w:val="39"/>
  </w:num>
  <w:num w:numId="15">
    <w:abstractNumId w:val="14"/>
  </w:num>
  <w:num w:numId="16">
    <w:abstractNumId w:val="22"/>
  </w:num>
  <w:num w:numId="17">
    <w:abstractNumId w:val="43"/>
  </w:num>
  <w:num w:numId="18">
    <w:abstractNumId w:val="27"/>
  </w:num>
  <w:num w:numId="19">
    <w:abstractNumId w:val="10"/>
  </w:num>
  <w:num w:numId="20">
    <w:abstractNumId w:val="21"/>
  </w:num>
  <w:num w:numId="21">
    <w:abstractNumId w:val="6"/>
  </w:num>
  <w:num w:numId="22">
    <w:abstractNumId w:val="7"/>
  </w:num>
  <w:num w:numId="23">
    <w:abstractNumId w:val="35"/>
  </w:num>
  <w:num w:numId="24">
    <w:abstractNumId w:val="31"/>
  </w:num>
  <w:num w:numId="25">
    <w:abstractNumId w:val="9"/>
  </w:num>
  <w:num w:numId="26">
    <w:abstractNumId w:val="28"/>
  </w:num>
  <w:num w:numId="27">
    <w:abstractNumId w:val="44"/>
  </w:num>
  <w:num w:numId="28">
    <w:abstractNumId w:val="34"/>
  </w:num>
  <w:num w:numId="29">
    <w:abstractNumId w:val="4"/>
  </w:num>
  <w:num w:numId="30">
    <w:abstractNumId w:val="23"/>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9"/>
    </w:lvlOverride>
    <w:lvlOverride w:ilvl="1">
      <w:startOverride w:val="1"/>
    </w:lvlOverride>
    <w:lvlOverride w:ilvl="2">
      <w:startOverride w:val="1"/>
    </w:lvlOverride>
    <w:lvlOverride w:ilvl="3"/>
    <w:lvlOverride w:ilvl="4"/>
    <w:lvlOverride w:ilvl="5"/>
    <w:lvlOverride w:ilvl="6"/>
    <w:lvlOverride w:ilvl="7"/>
    <w:lvlOverride w:ilvl="8"/>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num>
  <w:num w:numId="37">
    <w:abstractNumId w:val="42"/>
  </w:num>
  <w:num w:numId="38">
    <w:abstractNumId w:val="17"/>
  </w:num>
  <w:num w:numId="39">
    <w:abstractNumId w:val="16"/>
    <w:lvlOverride w:ilvl="0">
      <w:startOverride w:val="12"/>
    </w:lvlOverride>
  </w:num>
  <w:num w:numId="40">
    <w:abstractNumId w:val="13"/>
  </w:num>
  <w:num w:numId="41">
    <w:abstractNumId w:val="19"/>
  </w:num>
  <w:num w:numId="42">
    <w:abstractNumId w:val="5"/>
  </w:num>
  <w:num w:numId="43">
    <w:abstractNumId w:val="3"/>
  </w:num>
  <w:num w:numId="44">
    <w:abstractNumId w:val="18"/>
  </w:num>
  <w:num w:numId="45">
    <w:abstractNumId w:val="26"/>
  </w:num>
  <w:num w:numId="46">
    <w:abstractNumId w:val="1"/>
  </w:num>
  <w:num w:numId="47">
    <w:abstractNumId w:val="20"/>
  </w:num>
  <w:num w:numId="48">
    <w:abstractNumId w:val="1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51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D8B"/>
    <w:rsid w:val="00004530"/>
    <w:rsid w:val="000050B4"/>
    <w:rsid w:val="00005B94"/>
    <w:rsid w:val="000066FB"/>
    <w:rsid w:val="00007599"/>
    <w:rsid w:val="00011BED"/>
    <w:rsid w:val="0001200E"/>
    <w:rsid w:val="00012DCC"/>
    <w:rsid w:val="000152AA"/>
    <w:rsid w:val="00015639"/>
    <w:rsid w:val="0001573F"/>
    <w:rsid w:val="0001631B"/>
    <w:rsid w:val="00016D19"/>
    <w:rsid w:val="00023DF7"/>
    <w:rsid w:val="00023F0A"/>
    <w:rsid w:val="0002474E"/>
    <w:rsid w:val="0003634B"/>
    <w:rsid w:val="00037191"/>
    <w:rsid w:val="000372EE"/>
    <w:rsid w:val="00042DF7"/>
    <w:rsid w:val="00043225"/>
    <w:rsid w:val="00044545"/>
    <w:rsid w:val="0004599D"/>
    <w:rsid w:val="00046396"/>
    <w:rsid w:val="00046E78"/>
    <w:rsid w:val="00052ACA"/>
    <w:rsid w:val="000547CE"/>
    <w:rsid w:val="00057355"/>
    <w:rsid w:val="0005749E"/>
    <w:rsid w:val="0006057C"/>
    <w:rsid w:val="000640A0"/>
    <w:rsid w:val="000658E1"/>
    <w:rsid w:val="00067802"/>
    <w:rsid w:val="000738E0"/>
    <w:rsid w:val="00074D18"/>
    <w:rsid w:val="000772BC"/>
    <w:rsid w:val="00077848"/>
    <w:rsid w:val="00081D35"/>
    <w:rsid w:val="0008644E"/>
    <w:rsid w:val="00087CAD"/>
    <w:rsid w:val="000909C3"/>
    <w:rsid w:val="0009310B"/>
    <w:rsid w:val="00093C57"/>
    <w:rsid w:val="00094360"/>
    <w:rsid w:val="000A0650"/>
    <w:rsid w:val="000A0DA2"/>
    <w:rsid w:val="000A1F51"/>
    <w:rsid w:val="000A4314"/>
    <w:rsid w:val="000A44F5"/>
    <w:rsid w:val="000A62B4"/>
    <w:rsid w:val="000A68B8"/>
    <w:rsid w:val="000A6EB6"/>
    <w:rsid w:val="000A77F8"/>
    <w:rsid w:val="000A7F91"/>
    <w:rsid w:val="000B0032"/>
    <w:rsid w:val="000B0AB7"/>
    <w:rsid w:val="000B0E42"/>
    <w:rsid w:val="000B168B"/>
    <w:rsid w:val="000B3E4C"/>
    <w:rsid w:val="000C7E18"/>
    <w:rsid w:val="000D0F39"/>
    <w:rsid w:val="000D2936"/>
    <w:rsid w:val="000D3560"/>
    <w:rsid w:val="000D4053"/>
    <w:rsid w:val="000D7659"/>
    <w:rsid w:val="000E0098"/>
    <w:rsid w:val="000E09AE"/>
    <w:rsid w:val="000E1215"/>
    <w:rsid w:val="000E1265"/>
    <w:rsid w:val="000E2479"/>
    <w:rsid w:val="000E4E7C"/>
    <w:rsid w:val="000E67C6"/>
    <w:rsid w:val="000E7FA5"/>
    <w:rsid w:val="000F334A"/>
    <w:rsid w:val="000F348E"/>
    <w:rsid w:val="000F3708"/>
    <w:rsid w:val="000F5469"/>
    <w:rsid w:val="000F5987"/>
    <w:rsid w:val="000F65C4"/>
    <w:rsid w:val="000F6B77"/>
    <w:rsid w:val="000F7C78"/>
    <w:rsid w:val="001016A9"/>
    <w:rsid w:val="00101E40"/>
    <w:rsid w:val="00103BAA"/>
    <w:rsid w:val="001041FC"/>
    <w:rsid w:val="00105372"/>
    <w:rsid w:val="0011002C"/>
    <w:rsid w:val="00112279"/>
    <w:rsid w:val="0011240C"/>
    <w:rsid w:val="00113B14"/>
    <w:rsid w:val="00117559"/>
    <w:rsid w:val="00117E82"/>
    <w:rsid w:val="00121306"/>
    <w:rsid w:val="001228C0"/>
    <w:rsid w:val="00127AE5"/>
    <w:rsid w:val="00130DA0"/>
    <w:rsid w:val="00131E7C"/>
    <w:rsid w:val="0013255F"/>
    <w:rsid w:val="00133F2E"/>
    <w:rsid w:val="00134E54"/>
    <w:rsid w:val="00137935"/>
    <w:rsid w:val="0014361F"/>
    <w:rsid w:val="001447C9"/>
    <w:rsid w:val="001513B6"/>
    <w:rsid w:val="001520F3"/>
    <w:rsid w:val="0015217C"/>
    <w:rsid w:val="00154FE4"/>
    <w:rsid w:val="00157C70"/>
    <w:rsid w:val="001613DF"/>
    <w:rsid w:val="00161404"/>
    <w:rsid w:val="00161943"/>
    <w:rsid w:val="001626F4"/>
    <w:rsid w:val="001630E3"/>
    <w:rsid w:val="00164124"/>
    <w:rsid w:val="001662B8"/>
    <w:rsid w:val="0017093F"/>
    <w:rsid w:val="00173AAC"/>
    <w:rsid w:val="00174279"/>
    <w:rsid w:val="00176A96"/>
    <w:rsid w:val="00180747"/>
    <w:rsid w:val="00180A5B"/>
    <w:rsid w:val="00183441"/>
    <w:rsid w:val="00183897"/>
    <w:rsid w:val="001870E6"/>
    <w:rsid w:val="00187571"/>
    <w:rsid w:val="00193ED9"/>
    <w:rsid w:val="00194BCA"/>
    <w:rsid w:val="001A6C05"/>
    <w:rsid w:val="001B1194"/>
    <w:rsid w:val="001B177C"/>
    <w:rsid w:val="001B3F2E"/>
    <w:rsid w:val="001B51F6"/>
    <w:rsid w:val="001B5BE6"/>
    <w:rsid w:val="001B62B1"/>
    <w:rsid w:val="001B72DD"/>
    <w:rsid w:val="001C01AD"/>
    <w:rsid w:val="001C401C"/>
    <w:rsid w:val="001C5AE7"/>
    <w:rsid w:val="001C7C9D"/>
    <w:rsid w:val="001D0625"/>
    <w:rsid w:val="001E1B82"/>
    <w:rsid w:val="001E20AC"/>
    <w:rsid w:val="001E473E"/>
    <w:rsid w:val="001E4FB6"/>
    <w:rsid w:val="001E6A06"/>
    <w:rsid w:val="001F04A1"/>
    <w:rsid w:val="001F45E6"/>
    <w:rsid w:val="001F51A0"/>
    <w:rsid w:val="001F7105"/>
    <w:rsid w:val="00200A4F"/>
    <w:rsid w:val="00201C13"/>
    <w:rsid w:val="00202983"/>
    <w:rsid w:val="00202F74"/>
    <w:rsid w:val="00202F8E"/>
    <w:rsid w:val="0020422F"/>
    <w:rsid w:val="00204356"/>
    <w:rsid w:val="0021138A"/>
    <w:rsid w:val="00211ABC"/>
    <w:rsid w:val="00212166"/>
    <w:rsid w:val="00213666"/>
    <w:rsid w:val="00214B53"/>
    <w:rsid w:val="00215577"/>
    <w:rsid w:val="0021763B"/>
    <w:rsid w:val="002235D5"/>
    <w:rsid w:val="002258BE"/>
    <w:rsid w:val="00227725"/>
    <w:rsid w:val="00227F32"/>
    <w:rsid w:val="00230702"/>
    <w:rsid w:val="00230776"/>
    <w:rsid w:val="002321F0"/>
    <w:rsid w:val="00232801"/>
    <w:rsid w:val="00233C33"/>
    <w:rsid w:val="00233D76"/>
    <w:rsid w:val="0024095D"/>
    <w:rsid w:val="00250144"/>
    <w:rsid w:val="002501C2"/>
    <w:rsid w:val="00251331"/>
    <w:rsid w:val="00253AF6"/>
    <w:rsid w:val="00253EF7"/>
    <w:rsid w:val="00253FBE"/>
    <w:rsid w:val="0025582C"/>
    <w:rsid w:val="00256400"/>
    <w:rsid w:val="00256C0F"/>
    <w:rsid w:val="002601FB"/>
    <w:rsid w:val="00260C28"/>
    <w:rsid w:val="002623C3"/>
    <w:rsid w:val="002623C5"/>
    <w:rsid w:val="00267E04"/>
    <w:rsid w:val="00270399"/>
    <w:rsid w:val="002752EE"/>
    <w:rsid w:val="0027637A"/>
    <w:rsid w:val="002807D3"/>
    <w:rsid w:val="00280D55"/>
    <w:rsid w:val="00281A8E"/>
    <w:rsid w:val="00281F4E"/>
    <w:rsid w:val="002835BE"/>
    <w:rsid w:val="00284178"/>
    <w:rsid w:val="00284D21"/>
    <w:rsid w:val="0028551D"/>
    <w:rsid w:val="002911B3"/>
    <w:rsid w:val="00292C1E"/>
    <w:rsid w:val="00297F0E"/>
    <w:rsid w:val="002A33F2"/>
    <w:rsid w:val="002A4050"/>
    <w:rsid w:val="002B0E44"/>
    <w:rsid w:val="002B14BD"/>
    <w:rsid w:val="002B2627"/>
    <w:rsid w:val="002B2AB4"/>
    <w:rsid w:val="002B4116"/>
    <w:rsid w:val="002B57C6"/>
    <w:rsid w:val="002C37E9"/>
    <w:rsid w:val="002C41E7"/>
    <w:rsid w:val="002D0D55"/>
    <w:rsid w:val="002D1AC8"/>
    <w:rsid w:val="002D2D51"/>
    <w:rsid w:val="002D30FE"/>
    <w:rsid w:val="002D3E04"/>
    <w:rsid w:val="002D6766"/>
    <w:rsid w:val="002D7D03"/>
    <w:rsid w:val="002E2897"/>
    <w:rsid w:val="002E73EF"/>
    <w:rsid w:val="002E79E4"/>
    <w:rsid w:val="002E7ACC"/>
    <w:rsid w:val="002E7C6C"/>
    <w:rsid w:val="002F0866"/>
    <w:rsid w:val="002F73A3"/>
    <w:rsid w:val="003019E5"/>
    <w:rsid w:val="003123EE"/>
    <w:rsid w:val="003140C2"/>
    <w:rsid w:val="00320D8B"/>
    <w:rsid w:val="00320E31"/>
    <w:rsid w:val="00321C4B"/>
    <w:rsid w:val="00323ADE"/>
    <w:rsid w:val="00325564"/>
    <w:rsid w:val="00326B84"/>
    <w:rsid w:val="0033383B"/>
    <w:rsid w:val="00334C55"/>
    <w:rsid w:val="00334FC3"/>
    <w:rsid w:val="00335453"/>
    <w:rsid w:val="00340A71"/>
    <w:rsid w:val="003452BC"/>
    <w:rsid w:val="003479A4"/>
    <w:rsid w:val="00351BBC"/>
    <w:rsid w:val="003527EF"/>
    <w:rsid w:val="00356BFC"/>
    <w:rsid w:val="00360082"/>
    <w:rsid w:val="003613CA"/>
    <w:rsid w:val="00361AA2"/>
    <w:rsid w:val="00362262"/>
    <w:rsid w:val="00370485"/>
    <w:rsid w:val="0037054E"/>
    <w:rsid w:val="0037126D"/>
    <w:rsid w:val="00371D26"/>
    <w:rsid w:val="0037375F"/>
    <w:rsid w:val="00375A32"/>
    <w:rsid w:val="00376B42"/>
    <w:rsid w:val="00376B68"/>
    <w:rsid w:val="00376BAA"/>
    <w:rsid w:val="00381322"/>
    <w:rsid w:val="00381EA6"/>
    <w:rsid w:val="003846C4"/>
    <w:rsid w:val="0038499F"/>
    <w:rsid w:val="00384A9D"/>
    <w:rsid w:val="00385BF1"/>
    <w:rsid w:val="00386025"/>
    <w:rsid w:val="00386706"/>
    <w:rsid w:val="00387133"/>
    <w:rsid w:val="003871A2"/>
    <w:rsid w:val="00387827"/>
    <w:rsid w:val="00390275"/>
    <w:rsid w:val="003908C8"/>
    <w:rsid w:val="003911DB"/>
    <w:rsid w:val="0039326E"/>
    <w:rsid w:val="00393ED4"/>
    <w:rsid w:val="003949FE"/>
    <w:rsid w:val="00394B42"/>
    <w:rsid w:val="00394D05"/>
    <w:rsid w:val="00396993"/>
    <w:rsid w:val="003A21CB"/>
    <w:rsid w:val="003A4181"/>
    <w:rsid w:val="003A5017"/>
    <w:rsid w:val="003A7A05"/>
    <w:rsid w:val="003A7B62"/>
    <w:rsid w:val="003B01BC"/>
    <w:rsid w:val="003B166D"/>
    <w:rsid w:val="003B4000"/>
    <w:rsid w:val="003B4291"/>
    <w:rsid w:val="003B7011"/>
    <w:rsid w:val="003C3998"/>
    <w:rsid w:val="003C4B83"/>
    <w:rsid w:val="003C4EEA"/>
    <w:rsid w:val="003C79F8"/>
    <w:rsid w:val="003D68BF"/>
    <w:rsid w:val="003D6A03"/>
    <w:rsid w:val="003D6A2E"/>
    <w:rsid w:val="003E07DB"/>
    <w:rsid w:val="003E0AA8"/>
    <w:rsid w:val="003E1243"/>
    <w:rsid w:val="003E5952"/>
    <w:rsid w:val="003E60CF"/>
    <w:rsid w:val="003F06D6"/>
    <w:rsid w:val="003F06E8"/>
    <w:rsid w:val="003F7C2D"/>
    <w:rsid w:val="00401B50"/>
    <w:rsid w:val="00404EA7"/>
    <w:rsid w:val="00406599"/>
    <w:rsid w:val="00412E1E"/>
    <w:rsid w:val="00417763"/>
    <w:rsid w:val="004224C2"/>
    <w:rsid w:val="00422CC2"/>
    <w:rsid w:val="00432800"/>
    <w:rsid w:val="00433F2E"/>
    <w:rsid w:val="0043746A"/>
    <w:rsid w:val="00437673"/>
    <w:rsid w:val="00437BD8"/>
    <w:rsid w:val="00440F30"/>
    <w:rsid w:val="00445BC2"/>
    <w:rsid w:val="00447781"/>
    <w:rsid w:val="00450885"/>
    <w:rsid w:val="00453C1D"/>
    <w:rsid w:val="00455182"/>
    <w:rsid w:val="004552DF"/>
    <w:rsid w:val="00456047"/>
    <w:rsid w:val="004560E6"/>
    <w:rsid w:val="004572A6"/>
    <w:rsid w:val="004575B9"/>
    <w:rsid w:val="00462077"/>
    <w:rsid w:val="00464B24"/>
    <w:rsid w:val="00465D99"/>
    <w:rsid w:val="00466D46"/>
    <w:rsid w:val="00467626"/>
    <w:rsid w:val="00467671"/>
    <w:rsid w:val="00470222"/>
    <w:rsid w:val="004717BD"/>
    <w:rsid w:val="00473C53"/>
    <w:rsid w:val="00473D9E"/>
    <w:rsid w:val="004751AE"/>
    <w:rsid w:val="00477B54"/>
    <w:rsid w:val="00477E7C"/>
    <w:rsid w:val="004813DA"/>
    <w:rsid w:val="004835E2"/>
    <w:rsid w:val="004849E5"/>
    <w:rsid w:val="00484E8D"/>
    <w:rsid w:val="0048625F"/>
    <w:rsid w:val="00487B7A"/>
    <w:rsid w:val="00491ED4"/>
    <w:rsid w:val="0049376B"/>
    <w:rsid w:val="00496965"/>
    <w:rsid w:val="004A33DF"/>
    <w:rsid w:val="004A4DA1"/>
    <w:rsid w:val="004A5B3B"/>
    <w:rsid w:val="004A5C36"/>
    <w:rsid w:val="004A5CDC"/>
    <w:rsid w:val="004B01DB"/>
    <w:rsid w:val="004B0EE7"/>
    <w:rsid w:val="004B5027"/>
    <w:rsid w:val="004B7088"/>
    <w:rsid w:val="004C040D"/>
    <w:rsid w:val="004C0AE9"/>
    <w:rsid w:val="004C10BE"/>
    <w:rsid w:val="004C35AD"/>
    <w:rsid w:val="004C3769"/>
    <w:rsid w:val="004C4950"/>
    <w:rsid w:val="004C56D0"/>
    <w:rsid w:val="004C57FF"/>
    <w:rsid w:val="004C6849"/>
    <w:rsid w:val="004D4057"/>
    <w:rsid w:val="004E23D2"/>
    <w:rsid w:val="004E2E03"/>
    <w:rsid w:val="004E5169"/>
    <w:rsid w:val="004E64C7"/>
    <w:rsid w:val="004E6698"/>
    <w:rsid w:val="004F09B2"/>
    <w:rsid w:val="004F2925"/>
    <w:rsid w:val="004F4B4C"/>
    <w:rsid w:val="004F5AE9"/>
    <w:rsid w:val="004F61C3"/>
    <w:rsid w:val="005001D9"/>
    <w:rsid w:val="005013D7"/>
    <w:rsid w:val="00502B91"/>
    <w:rsid w:val="00503638"/>
    <w:rsid w:val="0050363A"/>
    <w:rsid w:val="00503FCE"/>
    <w:rsid w:val="005124DE"/>
    <w:rsid w:val="00512D47"/>
    <w:rsid w:val="00514715"/>
    <w:rsid w:val="00516990"/>
    <w:rsid w:val="0052426D"/>
    <w:rsid w:val="00531594"/>
    <w:rsid w:val="00533194"/>
    <w:rsid w:val="00534892"/>
    <w:rsid w:val="00540894"/>
    <w:rsid w:val="00540D2D"/>
    <w:rsid w:val="00543AD1"/>
    <w:rsid w:val="00544424"/>
    <w:rsid w:val="005446CA"/>
    <w:rsid w:val="00545E0A"/>
    <w:rsid w:val="00546BDD"/>
    <w:rsid w:val="00552B93"/>
    <w:rsid w:val="00555130"/>
    <w:rsid w:val="005557A8"/>
    <w:rsid w:val="00557E70"/>
    <w:rsid w:val="00557E93"/>
    <w:rsid w:val="00560A9B"/>
    <w:rsid w:val="0056395D"/>
    <w:rsid w:val="005656B2"/>
    <w:rsid w:val="00566C80"/>
    <w:rsid w:val="00567A77"/>
    <w:rsid w:val="00573C00"/>
    <w:rsid w:val="00573E1D"/>
    <w:rsid w:val="00575E44"/>
    <w:rsid w:val="00580264"/>
    <w:rsid w:val="005816CB"/>
    <w:rsid w:val="00581EF2"/>
    <w:rsid w:val="00582BA8"/>
    <w:rsid w:val="00583904"/>
    <w:rsid w:val="0058410A"/>
    <w:rsid w:val="0058463E"/>
    <w:rsid w:val="00590EFD"/>
    <w:rsid w:val="00592CAB"/>
    <w:rsid w:val="005957FF"/>
    <w:rsid w:val="00597C7D"/>
    <w:rsid w:val="00597FFC"/>
    <w:rsid w:val="005A1543"/>
    <w:rsid w:val="005A272D"/>
    <w:rsid w:val="005A3DEF"/>
    <w:rsid w:val="005B14B9"/>
    <w:rsid w:val="005C1A84"/>
    <w:rsid w:val="005C2EA3"/>
    <w:rsid w:val="005C3FC8"/>
    <w:rsid w:val="005C4ACE"/>
    <w:rsid w:val="005C69B6"/>
    <w:rsid w:val="005D2CAB"/>
    <w:rsid w:val="005D2D89"/>
    <w:rsid w:val="005D2E4A"/>
    <w:rsid w:val="005D3ACC"/>
    <w:rsid w:val="005E08AD"/>
    <w:rsid w:val="005E3BD1"/>
    <w:rsid w:val="005F0620"/>
    <w:rsid w:val="005F1E42"/>
    <w:rsid w:val="005F3B7B"/>
    <w:rsid w:val="0060232C"/>
    <w:rsid w:val="00602BA0"/>
    <w:rsid w:val="0060345D"/>
    <w:rsid w:val="00604543"/>
    <w:rsid w:val="00605550"/>
    <w:rsid w:val="006064A2"/>
    <w:rsid w:val="0061205B"/>
    <w:rsid w:val="00616A58"/>
    <w:rsid w:val="0062153E"/>
    <w:rsid w:val="006217DB"/>
    <w:rsid w:val="00623FAB"/>
    <w:rsid w:val="0062430E"/>
    <w:rsid w:val="006270B6"/>
    <w:rsid w:val="00627CE6"/>
    <w:rsid w:val="00630276"/>
    <w:rsid w:val="00634013"/>
    <w:rsid w:val="00640A34"/>
    <w:rsid w:val="006467AA"/>
    <w:rsid w:val="00646D24"/>
    <w:rsid w:val="00647554"/>
    <w:rsid w:val="00647D2F"/>
    <w:rsid w:val="00647FD6"/>
    <w:rsid w:val="00651CC2"/>
    <w:rsid w:val="006520DB"/>
    <w:rsid w:val="00652741"/>
    <w:rsid w:val="006529F3"/>
    <w:rsid w:val="00652BC1"/>
    <w:rsid w:val="006530E4"/>
    <w:rsid w:val="00662E30"/>
    <w:rsid w:val="00666AE8"/>
    <w:rsid w:val="00672733"/>
    <w:rsid w:val="006728C2"/>
    <w:rsid w:val="00673969"/>
    <w:rsid w:val="00673E36"/>
    <w:rsid w:val="0068145D"/>
    <w:rsid w:val="006825F1"/>
    <w:rsid w:val="006846D1"/>
    <w:rsid w:val="00687BB3"/>
    <w:rsid w:val="00690EAA"/>
    <w:rsid w:val="00693F09"/>
    <w:rsid w:val="00697563"/>
    <w:rsid w:val="00697D5C"/>
    <w:rsid w:val="006A33B2"/>
    <w:rsid w:val="006A479E"/>
    <w:rsid w:val="006A7D7D"/>
    <w:rsid w:val="006B0725"/>
    <w:rsid w:val="006B1175"/>
    <w:rsid w:val="006B28CE"/>
    <w:rsid w:val="006B3E0C"/>
    <w:rsid w:val="006B5E4D"/>
    <w:rsid w:val="006B7DDA"/>
    <w:rsid w:val="006C029B"/>
    <w:rsid w:val="006C0417"/>
    <w:rsid w:val="006C0428"/>
    <w:rsid w:val="006C5A7D"/>
    <w:rsid w:val="006C648B"/>
    <w:rsid w:val="006D0C67"/>
    <w:rsid w:val="006D2A0E"/>
    <w:rsid w:val="006D5B42"/>
    <w:rsid w:val="006D640F"/>
    <w:rsid w:val="006D659B"/>
    <w:rsid w:val="006D6951"/>
    <w:rsid w:val="006E4404"/>
    <w:rsid w:val="006E58BD"/>
    <w:rsid w:val="006E63A3"/>
    <w:rsid w:val="006E6985"/>
    <w:rsid w:val="006E6C61"/>
    <w:rsid w:val="006E6DAB"/>
    <w:rsid w:val="006F18DA"/>
    <w:rsid w:val="006F20C3"/>
    <w:rsid w:val="006F3DDF"/>
    <w:rsid w:val="006F517A"/>
    <w:rsid w:val="006F5C46"/>
    <w:rsid w:val="006F5F75"/>
    <w:rsid w:val="00705A1C"/>
    <w:rsid w:val="00706997"/>
    <w:rsid w:val="00706A8A"/>
    <w:rsid w:val="00706C70"/>
    <w:rsid w:val="007071F3"/>
    <w:rsid w:val="00707722"/>
    <w:rsid w:val="007107E7"/>
    <w:rsid w:val="00711ABF"/>
    <w:rsid w:val="0071436A"/>
    <w:rsid w:val="0071439E"/>
    <w:rsid w:val="00714446"/>
    <w:rsid w:val="007157C8"/>
    <w:rsid w:val="007162BE"/>
    <w:rsid w:val="00717129"/>
    <w:rsid w:val="00717D73"/>
    <w:rsid w:val="0072081E"/>
    <w:rsid w:val="007215B0"/>
    <w:rsid w:val="00723E28"/>
    <w:rsid w:val="00723F8A"/>
    <w:rsid w:val="00726DA9"/>
    <w:rsid w:val="007279BB"/>
    <w:rsid w:val="007300B9"/>
    <w:rsid w:val="007311D4"/>
    <w:rsid w:val="00732CA9"/>
    <w:rsid w:val="00732E5E"/>
    <w:rsid w:val="0073340F"/>
    <w:rsid w:val="00734C2B"/>
    <w:rsid w:val="00737740"/>
    <w:rsid w:val="007379D8"/>
    <w:rsid w:val="007409BB"/>
    <w:rsid w:val="00740D18"/>
    <w:rsid w:val="00741FC1"/>
    <w:rsid w:val="00742482"/>
    <w:rsid w:val="00742C22"/>
    <w:rsid w:val="00744018"/>
    <w:rsid w:val="00750D97"/>
    <w:rsid w:val="007518E8"/>
    <w:rsid w:val="00751C82"/>
    <w:rsid w:val="00751F8D"/>
    <w:rsid w:val="007551F4"/>
    <w:rsid w:val="00756619"/>
    <w:rsid w:val="00756A13"/>
    <w:rsid w:val="007624A9"/>
    <w:rsid w:val="007635AC"/>
    <w:rsid w:val="00764D23"/>
    <w:rsid w:val="00770192"/>
    <w:rsid w:val="00770377"/>
    <w:rsid w:val="00770CCF"/>
    <w:rsid w:val="00771998"/>
    <w:rsid w:val="00771B26"/>
    <w:rsid w:val="007752CD"/>
    <w:rsid w:val="00775F68"/>
    <w:rsid w:val="00785761"/>
    <w:rsid w:val="00787FB4"/>
    <w:rsid w:val="007908EB"/>
    <w:rsid w:val="007914F4"/>
    <w:rsid w:val="00791518"/>
    <w:rsid w:val="007916B5"/>
    <w:rsid w:val="00793861"/>
    <w:rsid w:val="00795B1D"/>
    <w:rsid w:val="007968BC"/>
    <w:rsid w:val="0079775C"/>
    <w:rsid w:val="007978CA"/>
    <w:rsid w:val="007A16A5"/>
    <w:rsid w:val="007A2FAA"/>
    <w:rsid w:val="007A2FAD"/>
    <w:rsid w:val="007B1BD4"/>
    <w:rsid w:val="007B1BFE"/>
    <w:rsid w:val="007B3844"/>
    <w:rsid w:val="007B68BA"/>
    <w:rsid w:val="007B70EC"/>
    <w:rsid w:val="007B75EF"/>
    <w:rsid w:val="007C1493"/>
    <w:rsid w:val="007C2615"/>
    <w:rsid w:val="007C7664"/>
    <w:rsid w:val="007D0849"/>
    <w:rsid w:val="007D46BA"/>
    <w:rsid w:val="007D50C8"/>
    <w:rsid w:val="007E15CB"/>
    <w:rsid w:val="007E1765"/>
    <w:rsid w:val="007E1902"/>
    <w:rsid w:val="007E1CAB"/>
    <w:rsid w:val="007E208B"/>
    <w:rsid w:val="007E25E2"/>
    <w:rsid w:val="007E43FA"/>
    <w:rsid w:val="007E4457"/>
    <w:rsid w:val="007E51FF"/>
    <w:rsid w:val="007E6209"/>
    <w:rsid w:val="007F06C0"/>
    <w:rsid w:val="007F34A4"/>
    <w:rsid w:val="007F734D"/>
    <w:rsid w:val="007F73D2"/>
    <w:rsid w:val="007F776F"/>
    <w:rsid w:val="007F7FB6"/>
    <w:rsid w:val="00804406"/>
    <w:rsid w:val="008074A4"/>
    <w:rsid w:val="00810950"/>
    <w:rsid w:val="00814EBD"/>
    <w:rsid w:val="00821BE9"/>
    <w:rsid w:val="00822449"/>
    <w:rsid w:val="008243B3"/>
    <w:rsid w:val="00831C3C"/>
    <w:rsid w:val="008338B0"/>
    <w:rsid w:val="00834349"/>
    <w:rsid w:val="00834E31"/>
    <w:rsid w:val="00835DF8"/>
    <w:rsid w:val="00840A27"/>
    <w:rsid w:val="008472B2"/>
    <w:rsid w:val="00847455"/>
    <w:rsid w:val="008477F4"/>
    <w:rsid w:val="00847AD1"/>
    <w:rsid w:val="0085237E"/>
    <w:rsid w:val="00852C00"/>
    <w:rsid w:val="008554DD"/>
    <w:rsid w:val="00855745"/>
    <w:rsid w:val="00855EE7"/>
    <w:rsid w:val="00856A4B"/>
    <w:rsid w:val="00856BAA"/>
    <w:rsid w:val="00856C36"/>
    <w:rsid w:val="008610B1"/>
    <w:rsid w:val="00861F22"/>
    <w:rsid w:val="0086282D"/>
    <w:rsid w:val="008646F7"/>
    <w:rsid w:val="00865226"/>
    <w:rsid w:val="00870EAA"/>
    <w:rsid w:val="00874289"/>
    <w:rsid w:val="0087665E"/>
    <w:rsid w:val="00883319"/>
    <w:rsid w:val="00887184"/>
    <w:rsid w:val="00890647"/>
    <w:rsid w:val="00891E41"/>
    <w:rsid w:val="00892379"/>
    <w:rsid w:val="008A0070"/>
    <w:rsid w:val="008A39BA"/>
    <w:rsid w:val="008A3BA9"/>
    <w:rsid w:val="008A5943"/>
    <w:rsid w:val="008A5CDD"/>
    <w:rsid w:val="008B1110"/>
    <w:rsid w:val="008B2AF2"/>
    <w:rsid w:val="008B46C7"/>
    <w:rsid w:val="008B7558"/>
    <w:rsid w:val="008B7BFB"/>
    <w:rsid w:val="008C1322"/>
    <w:rsid w:val="008C21A9"/>
    <w:rsid w:val="008C2C19"/>
    <w:rsid w:val="008C4C76"/>
    <w:rsid w:val="008D2F0C"/>
    <w:rsid w:val="008D3323"/>
    <w:rsid w:val="008D41CE"/>
    <w:rsid w:val="008D447F"/>
    <w:rsid w:val="008D4692"/>
    <w:rsid w:val="008D5216"/>
    <w:rsid w:val="008D5FC6"/>
    <w:rsid w:val="008D671F"/>
    <w:rsid w:val="008E29A6"/>
    <w:rsid w:val="008F124B"/>
    <w:rsid w:val="008F17B2"/>
    <w:rsid w:val="00901A06"/>
    <w:rsid w:val="00901B15"/>
    <w:rsid w:val="00902618"/>
    <w:rsid w:val="00902707"/>
    <w:rsid w:val="0090580B"/>
    <w:rsid w:val="009062F7"/>
    <w:rsid w:val="00906466"/>
    <w:rsid w:val="00910C75"/>
    <w:rsid w:val="00910FD7"/>
    <w:rsid w:val="00915929"/>
    <w:rsid w:val="00915EBF"/>
    <w:rsid w:val="00917691"/>
    <w:rsid w:val="009213D9"/>
    <w:rsid w:val="00923DFC"/>
    <w:rsid w:val="00924176"/>
    <w:rsid w:val="0093093A"/>
    <w:rsid w:val="0093278F"/>
    <w:rsid w:val="00932EDF"/>
    <w:rsid w:val="00934593"/>
    <w:rsid w:val="00935B43"/>
    <w:rsid w:val="00935F22"/>
    <w:rsid w:val="00937058"/>
    <w:rsid w:val="009423DD"/>
    <w:rsid w:val="00943741"/>
    <w:rsid w:val="00947B3A"/>
    <w:rsid w:val="00952986"/>
    <w:rsid w:val="00957178"/>
    <w:rsid w:val="00957405"/>
    <w:rsid w:val="00957C73"/>
    <w:rsid w:val="00961259"/>
    <w:rsid w:val="00962CB2"/>
    <w:rsid w:val="00964474"/>
    <w:rsid w:val="00964C99"/>
    <w:rsid w:val="00965F96"/>
    <w:rsid w:val="00966A19"/>
    <w:rsid w:val="00967031"/>
    <w:rsid w:val="00971738"/>
    <w:rsid w:val="00973DCD"/>
    <w:rsid w:val="0098078A"/>
    <w:rsid w:val="0098149D"/>
    <w:rsid w:val="00982E93"/>
    <w:rsid w:val="00985E9F"/>
    <w:rsid w:val="00986388"/>
    <w:rsid w:val="00986BF4"/>
    <w:rsid w:val="009910DE"/>
    <w:rsid w:val="009947E4"/>
    <w:rsid w:val="009A092E"/>
    <w:rsid w:val="009A1D08"/>
    <w:rsid w:val="009A2C76"/>
    <w:rsid w:val="009A455F"/>
    <w:rsid w:val="009A5C70"/>
    <w:rsid w:val="009A6418"/>
    <w:rsid w:val="009A651B"/>
    <w:rsid w:val="009A6C37"/>
    <w:rsid w:val="009A7EA1"/>
    <w:rsid w:val="009B0A5C"/>
    <w:rsid w:val="009B104A"/>
    <w:rsid w:val="009C100B"/>
    <w:rsid w:val="009C13EA"/>
    <w:rsid w:val="009C14C4"/>
    <w:rsid w:val="009C2186"/>
    <w:rsid w:val="009C3008"/>
    <w:rsid w:val="009C5615"/>
    <w:rsid w:val="009C59D3"/>
    <w:rsid w:val="009C6DE6"/>
    <w:rsid w:val="009C7608"/>
    <w:rsid w:val="009D557D"/>
    <w:rsid w:val="009D585D"/>
    <w:rsid w:val="009D5BA1"/>
    <w:rsid w:val="009E28A9"/>
    <w:rsid w:val="009E4508"/>
    <w:rsid w:val="009E5454"/>
    <w:rsid w:val="009E5FCA"/>
    <w:rsid w:val="009E7BD7"/>
    <w:rsid w:val="009F1509"/>
    <w:rsid w:val="009F2629"/>
    <w:rsid w:val="009F4635"/>
    <w:rsid w:val="00A018BC"/>
    <w:rsid w:val="00A03A4F"/>
    <w:rsid w:val="00A04FEE"/>
    <w:rsid w:val="00A071DD"/>
    <w:rsid w:val="00A078C9"/>
    <w:rsid w:val="00A07ED4"/>
    <w:rsid w:val="00A10162"/>
    <w:rsid w:val="00A12AA2"/>
    <w:rsid w:val="00A136D2"/>
    <w:rsid w:val="00A147BF"/>
    <w:rsid w:val="00A15294"/>
    <w:rsid w:val="00A217B7"/>
    <w:rsid w:val="00A2182B"/>
    <w:rsid w:val="00A22937"/>
    <w:rsid w:val="00A24373"/>
    <w:rsid w:val="00A258FE"/>
    <w:rsid w:val="00A30F61"/>
    <w:rsid w:val="00A323F0"/>
    <w:rsid w:val="00A348CC"/>
    <w:rsid w:val="00A34F2C"/>
    <w:rsid w:val="00A36678"/>
    <w:rsid w:val="00A37741"/>
    <w:rsid w:val="00A37B34"/>
    <w:rsid w:val="00A37E2F"/>
    <w:rsid w:val="00A426E9"/>
    <w:rsid w:val="00A43F76"/>
    <w:rsid w:val="00A46BD0"/>
    <w:rsid w:val="00A51CF2"/>
    <w:rsid w:val="00A5292D"/>
    <w:rsid w:val="00A52C11"/>
    <w:rsid w:val="00A53122"/>
    <w:rsid w:val="00A53A05"/>
    <w:rsid w:val="00A53C0F"/>
    <w:rsid w:val="00A560B2"/>
    <w:rsid w:val="00A676EE"/>
    <w:rsid w:val="00A71487"/>
    <w:rsid w:val="00A71840"/>
    <w:rsid w:val="00A7245F"/>
    <w:rsid w:val="00A73015"/>
    <w:rsid w:val="00A734FC"/>
    <w:rsid w:val="00A73E93"/>
    <w:rsid w:val="00A750BC"/>
    <w:rsid w:val="00A76DCD"/>
    <w:rsid w:val="00A81741"/>
    <w:rsid w:val="00A8180F"/>
    <w:rsid w:val="00A81986"/>
    <w:rsid w:val="00A8267E"/>
    <w:rsid w:val="00A82E48"/>
    <w:rsid w:val="00A928BD"/>
    <w:rsid w:val="00A94B36"/>
    <w:rsid w:val="00A97704"/>
    <w:rsid w:val="00AA2737"/>
    <w:rsid w:val="00AB1F92"/>
    <w:rsid w:val="00AB3C81"/>
    <w:rsid w:val="00AB46C4"/>
    <w:rsid w:val="00AB5924"/>
    <w:rsid w:val="00AB6F50"/>
    <w:rsid w:val="00AB7C9F"/>
    <w:rsid w:val="00AC2F0A"/>
    <w:rsid w:val="00AC72D8"/>
    <w:rsid w:val="00AD1047"/>
    <w:rsid w:val="00AD1810"/>
    <w:rsid w:val="00AD68FE"/>
    <w:rsid w:val="00AE1FB6"/>
    <w:rsid w:val="00AF01E0"/>
    <w:rsid w:val="00AF28FD"/>
    <w:rsid w:val="00AF55DF"/>
    <w:rsid w:val="00AF5809"/>
    <w:rsid w:val="00B00A02"/>
    <w:rsid w:val="00B01915"/>
    <w:rsid w:val="00B0697B"/>
    <w:rsid w:val="00B10112"/>
    <w:rsid w:val="00B112A0"/>
    <w:rsid w:val="00B11F58"/>
    <w:rsid w:val="00B1498C"/>
    <w:rsid w:val="00B15FF1"/>
    <w:rsid w:val="00B16C21"/>
    <w:rsid w:val="00B17FC8"/>
    <w:rsid w:val="00B22990"/>
    <w:rsid w:val="00B22AEB"/>
    <w:rsid w:val="00B24B7E"/>
    <w:rsid w:val="00B25A5E"/>
    <w:rsid w:val="00B26DC7"/>
    <w:rsid w:val="00B27B54"/>
    <w:rsid w:val="00B30622"/>
    <w:rsid w:val="00B3337C"/>
    <w:rsid w:val="00B33964"/>
    <w:rsid w:val="00B359E1"/>
    <w:rsid w:val="00B474FE"/>
    <w:rsid w:val="00B503E8"/>
    <w:rsid w:val="00B51940"/>
    <w:rsid w:val="00B535F6"/>
    <w:rsid w:val="00B57647"/>
    <w:rsid w:val="00B57BEB"/>
    <w:rsid w:val="00B62015"/>
    <w:rsid w:val="00B65019"/>
    <w:rsid w:val="00B6674B"/>
    <w:rsid w:val="00B73DC0"/>
    <w:rsid w:val="00B74A6B"/>
    <w:rsid w:val="00B74F88"/>
    <w:rsid w:val="00B752F4"/>
    <w:rsid w:val="00B76A3B"/>
    <w:rsid w:val="00B80225"/>
    <w:rsid w:val="00B81AEC"/>
    <w:rsid w:val="00B906EB"/>
    <w:rsid w:val="00B90881"/>
    <w:rsid w:val="00B90BC8"/>
    <w:rsid w:val="00B94889"/>
    <w:rsid w:val="00BA2095"/>
    <w:rsid w:val="00BA2629"/>
    <w:rsid w:val="00BA582B"/>
    <w:rsid w:val="00BA6511"/>
    <w:rsid w:val="00BB0679"/>
    <w:rsid w:val="00BB459C"/>
    <w:rsid w:val="00BC0F21"/>
    <w:rsid w:val="00BC459F"/>
    <w:rsid w:val="00BC4870"/>
    <w:rsid w:val="00BC5129"/>
    <w:rsid w:val="00BC57AC"/>
    <w:rsid w:val="00BC6B07"/>
    <w:rsid w:val="00BD0237"/>
    <w:rsid w:val="00BD145A"/>
    <w:rsid w:val="00BD2754"/>
    <w:rsid w:val="00BD2FE8"/>
    <w:rsid w:val="00BD3798"/>
    <w:rsid w:val="00BD55B4"/>
    <w:rsid w:val="00BD79DA"/>
    <w:rsid w:val="00BE0A40"/>
    <w:rsid w:val="00BE0BEC"/>
    <w:rsid w:val="00BE1C17"/>
    <w:rsid w:val="00BE2217"/>
    <w:rsid w:val="00BF3323"/>
    <w:rsid w:val="00BF64E5"/>
    <w:rsid w:val="00BF6549"/>
    <w:rsid w:val="00BF6BA4"/>
    <w:rsid w:val="00C00059"/>
    <w:rsid w:val="00C03612"/>
    <w:rsid w:val="00C03972"/>
    <w:rsid w:val="00C057B3"/>
    <w:rsid w:val="00C10250"/>
    <w:rsid w:val="00C1042B"/>
    <w:rsid w:val="00C114A5"/>
    <w:rsid w:val="00C11627"/>
    <w:rsid w:val="00C11C96"/>
    <w:rsid w:val="00C203FF"/>
    <w:rsid w:val="00C24CBE"/>
    <w:rsid w:val="00C2553E"/>
    <w:rsid w:val="00C26DB9"/>
    <w:rsid w:val="00C27B05"/>
    <w:rsid w:val="00C325FB"/>
    <w:rsid w:val="00C331D2"/>
    <w:rsid w:val="00C34579"/>
    <w:rsid w:val="00C355A6"/>
    <w:rsid w:val="00C41340"/>
    <w:rsid w:val="00C42CD3"/>
    <w:rsid w:val="00C42D89"/>
    <w:rsid w:val="00C4338F"/>
    <w:rsid w:val="00C442F6"/>
    <w:rsid w:val="00C4434C"/>
    <w:rsid w:val="00C517A9"/>
    <w:rsid w:val="00C52213"/>
    <w:rsid w:val="00C54BF3"/>
    <w:rsid w:val="00C56134"/>
    <w:rsid w:val="00C56F61"/>
    <w:rsid w:val="00C605AA"/>
    <w:rsid w:val="00C60C73"/>
    <w:rsid w:val="00C67788"/>
    <w:rsid w:val="00C75001"/>
    <w:rsid w:val="00C7505A"/>
    <w:rsid w:val="00C762E8"/>
    <w:rsid w:val="00C770BE"/>
    <w:rsid w:val="00C8047D"/>
    <w:rsid w:val="00C93CB2"/>
    <w:rsid w:val="00C9735B"/>
    <w:rsid w:val="00CA148C"/>
    <w:rsid w:val="00CA4666"/>
    <w:rsid w:val="00CA5258"/>
    <w:rsid w:val="00CA73A3"/>
    <w:rsid w:val="00CB0121"/>
    <w:rsid w:val="00CB18C8"/>
    <w:rsid w:val="00CB678C"/>
    <w:rsid w:val="00CC1BB3"/>
    <w:rsid w:val="00CC4436"/>
    <w:rsid w:val="00CC4EAC"/>
    <w:rsid w:val="00CD1123"/>
    <w:rsid w:val="00CD19DE"/>
    <w:rsid w:val="00CD25F0"/>
    <w:rsid w:val="00CD6F4D"/>
    <w:rsid w:val="00CD7A9A"/>
    <w:rsid w:val="00CE048C"/>
    <w:rsid w:val="00CE11B3"/>
    <w:rsid w:val="00CE2158"/>
    <w:rsid w:val="00CE37D4"/>
    <w:rsid w:val="00CE5087"/>
    <w:rsid w:val="00CE5DF0"/>
    <w:rsid w:val="00CE6D73"/>
    <w:rsid w:val="00CF12D4"/>
    <w:rsid w:val="00CF12D6"/>
    <w:rsid w:val="00CF4A03"/>
    <w:rsid w:val="00CF5391"/>
    <w:rsid w:val="00CF7816"/>
    <w:rsid w:val="00D0247C"/>
    <w:rsid w:val="00D03237"/>
    <w:rsid w:val="00D03331"/>
    <w:rsid w:val="00D1174C"/>
    <w:rsid w:val="00D1251E"/>
    <w:rsid w:val="00D12531"/>
    <w:rsid w:val="00D14155"/>
    <w:rsid w:val="00D16588"/>
    <w:rsid w:val="00D169DC"/>
    <w:rsid w:val="00D17815"/>
    <w:rsid w:val="00D21820"/>
    <w:rsid w:val="00D2315E"/>
    <w:rsid w:val="00D235AA"/>
    <w:rsid w:val="00D235FA"/>
    <w:rsid w:val="00D2513C"/>
    <w:rsid w:val="00D3081F"/>
    <w:rsid w:val="00D32651"/>
    <w:rsid w:val="00D33505"/>
    <w:rsid w:val="00D35033"/>
    <w:rsid w:val="00D359AE"/>
    <w:rsid w:val="00D447BE"/>
    <w:rsid w:val="00D46082"/>
    <w:rsid w:val="00D51583"/>
    <w:rsid w:val="00D51E4C"/>
    <w:rsid w:val="00D53988"/>
    <w:rsid w:val="00D5417B"/>
    <w:rsid w:val="00D54AF5"/>
    <w:rsid w:val="00D57B82"/>
    <w:rsid w:val="00D61B72"/>
    <w:rsid w:val="00D62448"/>
    <w:rsid w:val="00D631D4"/>
    <w:rsid w:val="00D71BB2"/>
    <w:rsid w:val="00D71F18"/>
    <w:rsid w:val="00D72460"/>
    <w:rsid w:val="00D74787"/>
    <w:rsid w:val="00D74A8E"/>
    <w:rsid w:val="00D76806"/>
    <w:rsid w:val="00D77BE7"/>
    <w:rsid w:val="00D80939"/>
    <w:rsid w:val="00D82A85"/>
    <w:rsid w:val="00D84CE0"/>
    <w:rsid w:val="00D9045C"/>
    <w:rsid w:val="00D90A52"/>
    <w:rsid w:val="00D944DD"/>
    <w:rsid w:val="00D97FCC"/>
    <w:rsid w:val="00DA069A"/>
    <w:rsid w:val="00DA179D"/>
    <w:rsid w:val="00DA3648"/>
    <w:rsid w:val="00DA41D7"/>
    <w:rsid w:val="00DA5AB5"/>
    <w:rsid w:val="00DA6190"/>
    <w:rsid w:val="00DB06F9"/>
    <w:rsid w:val="00DB5481"/>
    <w:rsid w:val="00DB6067"/>
    <w:rsid w:val="00DB67C4"/>
    <w:rsid w:val="00DB6CBC"/>
    <w:rsid w:val="00DC07CB"/>
    <w:rsid w:val="00DC3567"/>
    <w:rsid w:val="00DC3E39"/>
    <w:rsid w:val="00DD2622"/>
    <w:rsid w:val="00DD44CF"/>
    <w:rsid w:val="00DD6221"/>
    <w:rsid w:val="00DD6F8C"/>
    <w:rsid w:val="00DE6C9D"/>
    <w:rsid w:val="00DE6DA6"/>
    <w:rsid w:val="00DF11BC"/>
    <w:rsid w:val="00DF12CC"/>
    <w:rsid w:val="00DF1D3D"/>
    <w:rsid w:val="00DF2AC6"/>
    <w:rsid w:val="00DF2B98"/>
    <w:rsid w:val="00DF3CBB"/>
    <w:rsid w:val="00DF7F1D"/>
    <w:rsid w:val="00E005C8"/>
    <w:rsid w:val="00E0108E"/>
    <w:rsid w:val="00E013E7"/>
    <w:rsid w:val="00E02C11"/>
    <w:rsid w:val="00E0313C"/>
    <w:rsid w:val="00E03490"/>
    <w:rsid w:val="00E1095C"/>
    <w:rsid w:val="00E10C21"/>
    <w:rsid w:val="00E14523"/>
    <w:rsid w:val="00E14711"/>
    <w:rsid w:val="00E14B8C"/>
    <w:rsid w:val="00E15566"/>
    <w:rsid w:val="00E217CB"/>
    <w:rsid w:val="00E21ADA"/>
    <w:rsid w:val="00E24985"/>
    <w:rsid w:val="00E3111A"/>
    <w:rsid w:val="00E3466E"/>
    <w:rsid w:val="00E412CD"/>
    <w:rsid w:val="00E4367C"/>
    <w:rsid w:val="00E43930"/>
    <w:rsid w:val="00E46EC1"/>
    <w:rsid w:val="00E51692"/>
    <w:rsid w:val="00E52A89"/>
    <w:rsid w:val="00E5625E"/>
    <w:rsid w:val="00E57457"/>
    <w:rsid w:val="00E578F0"/>
    <w:rsid w:val="00E604A4"/>
    <w:rsid w:val="00E60883"/>
    <w:rsid w:val="00E61B50"/>
    <w:rsid w:val="00E62BEC"/>
    <w:rsid w:val="00E637E3"/>
    <w:rsid w:val="00E7179D"/>
    <w:rsid w:val="00E726F1"/>
    <w:rsid w:val="00E7552B"/>
    <w:rsid w:val="00E771C1"/>
    <w:rsid w:val="00E808BD"/>
    <w:rsid w:val="00E8291B"/>
    <w:rsid w:val="00E871CA"/>
    <w:rsid w:val="00E87555"/>
    <w:rsid w:val="00E924D0"/>
    <w:rsid w:val="00E92ABD"/>
    <w:rsid w:val="00E92E62"/>
    <w:rsid w:val="00E95196"/>
    <w:rsid w:val="00E9529F"/>
    <w:rsid w:val="00E953CF"/>
    <w:rsid w:val="00E95451"/>
    <w:rsid w:val="00E9613D"/>
    <w:rsid w:val="00EA01FD"/>
    <w:rsid w:val="00EA32A9"/>
    <w:rsid w:val="00EA49C3"/>
    <w:rsid w:val="00EA6B3F"/>
    <w:rsid w:val="00EB0AD5"/>
    <w:rsid w:val="00EB1585"/>
    <w:rsid w:val="00EB1A29"/>
    <w:rsid w:val="00EB5606"/>
    <w:rsid w:val="00EB68CB"/>
    <w:rsid w:val="00EC0E32"/>
    <w:rsid w:val="00EC1482"/>
    <w:rsid w:val="00EC1ADC"/>
    <w:rsid w:val="00EC4529"/>
    <w:rsid w:val="00EC4B38"/>
    <w:rsid w:val="00EC60A7"/>
    <w:rsid w:val="00EC7023"/>
    <w:rsid w:val="00ED0A9A"/>
    <w:rsid w:val="00ED0E46"/>
    <w:rsid w:val="00ED48DE"/>
    <w:rsid w:val="00ED5AB3"/>
    <w:rsid w:val="00ED7EBF"/>
    <w:rsid w:val="00EE1E73"/>
    <w:rsid w:val="00EE3D8B"/>
    <w:rsid w:val="00EE681E"/>
    <w:rsid w:val="00EE68DA"/>
    <w:rsid w:val="00EE70C2"/>
    <w:rsid w:val="00EF0707"/>
    <w:rsid w:val="00EF102D"/>
    <w:rsid w:val="00EF11EE"/>
    <w:rsid w:val="00EF3B63"/>
    <w:rsid w:val="00F00736"/>
    <w:rsid w:val="00F00894"/>
    <w:rsid w:val="00F00B4F"/>
    <w:rsid w:val="00F00F58"/>
    <w:rsid w:val="00F052F6"/>
    <w:rsid w:val="00F05B3E"/>
    <w:rsid w:val="00F05EDF"/>
    <w:rsid w:val="00F06216"/>
    <w:rsid w:val="00F0728A"/>
    <w:rsid w:val="00F15738"/>
    <w:rsid w:val="00F157F3"/>
    <w:rsid w:val="00F2294B"/>
    <w:rsid w:val="00F232C1"/>
    <w:rsid w:val="00F263B9"/>
    <w:rsid w:val="00F2718F"/>
    <w:rsid w:val="00F27319"/>
    <w:rsid w:val="00F31D3B"/>
    <w:rsid w:val="00F324C9"/>
    <w:rsid w:val="00F35F2F"/>
    <w:rsid w:val="00F36830"/>
    <w:rsid w:val="00F41EB5"/>
    <w:rsid w:val="00F44693"/>
    <w:rsid w:val="00F479FF"/>
    <w:rsid w:val="00F50A64"/>
    <w:rsid w:val="00F56F64"/>
    <w:rsid w:val="00F62511"/>
    <w:rsid w:val="00F71CB4"/>
    <w:rsid w:val="00F7466C"/>
    <w:rsid w:val="00F80DAC"/>
    <w:rsid w:val="00F81538"/>
    <w:rsid w:val="00F9031D"/>
    <w:rsid w:val="00F907BD"/>
    <w:rsid w:val="00F91707"/>
    <w:rsid w:val="00F921AC"/>
    <w:rsid w:val="00F927DE"/>
    <w:rsid w:val="00F970E3"/>
    <w:rsid w:val="00F97685"/>
    <w:rsid w:val="00FA23C8"/>
    <w:rsid w:val="00FA4569"/>
    <w:rsid w:val="00FB20F4"/>
    <w:rsid w:val="00FB2EB3"/>
    <w:rsid w:val="00FB3269"/>
    <w:rsid w:val="00FB592D"/>
    <w:rsid w:val="00FC06DC"/>
    <w:rsid w:val="00FC0D4D"/>
    <w:rsid w:val="00FC1711"/>
    <w:rsid w:val="00FC1BF1"/>
    <w:rsid w:val="00FC297E"/>
    <w:rsid w:val="00FC425C"/>
    <w:rsid w:val="00FC70A9"/>
    <w:rsid w:val="00FC7B37"/>
    <w:rsid w:val="00FD03FF"/>
    <w:rsid w:val="00FD09F7"/>
    <w:rsid w:val="00FD3653"/>
    <w:rsid w:val="00FD47E4"/>
    <w:rsid w:val="00FD56AB"/>
    <w:rsid w:val="00FD5F34"/>
    <w:rsid w:val="00FD7C22"/>
    <w:rsid w:val="00FE00A6"/>
    <w:rsid w:val="00FE1453"/>
    <w:rsid w:val="00FE1875"/>
    <w:rsid w:val="00FF2778"/>
    <w:rsid w:val="00FF6B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ADA8634"/>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HAns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autoSpaceDE w:val="0"/>
      <w:autoSpaceDN w:val="0"/>
    </w:pPr>
    <w:rPr>
      <w:rFonts w:ascii="Times New Roman" w:hAnsi="Times New Roman" w:cs="Times New Roman"/>
      <w:lang w:val="pt-BR"/>
    </w:rPr>
  </w:style>
  <w:style w:type="paragraph" w:styleId="Ttulo1">
    <w:name w:val="heading 1"/>
    <w:basedOn w:val="Normal"/>
    <w:link w:val="Ttulo1Char"/>
    <w:qFormat/>
    <w:pPr>
      <w:ind w:left="1180"/>
      <w:outlineLvl w:val="0"/>
    </w:pPr>
    <w:rPr>
      <w:b/>
      <w:bCs/>
      <w:sz w:val="24"/>
      <w:szCs w:val="24"/>
    </w:rPr>
  </w:style>
  <w:style w:type="paragraph" w:styleId="Ttulo2">
    <w:name w:val="heading 2"/>
    <w:basedOn w:val="Normal"/>
    <w:next w:val="Normal"/>
    <w:link w:val="Ttulo2Char"/>
    <w:uiPriority w:val="9"/>
    <w:unhideWhenUsed/>
    <w:qFormat/>
    <w:rsid w:val="004835E2"/>
    <w:pPr>
      <w:keepNext/>
      <w:keepLines/>
      <w:spacing w:before="40"/>
      <w:outlineLvl w:val="1"/>
    </w:pPr>
    <w:rPr>
      <w:rFonts w:asciiTheme="majorHAnsi" w:eastAsiaTheme="majorEastAsia" w:hAnsiTheme="majorHAnsi"/>
      <w:color w:val="365F91" w:themeColor="accent1" w:themeShade="BF"/>
      <w:sz w:val="26"/>
      <w:szCs w:val="26"/>
    </w:rPr>
  </w:style>
  <w:style w:type="paragraph" w:styleId="Ttulo3">
    <w:name w:val="heading 3"/>
    <w:aliases w:val="Char14"/>
    <w:basedOn w:val="Normal"/>
    <w:next w:val="Normal"/>
    <w:link w:val="Ttulo3Char"/>
    <w:uiPriority w:val="9"/>
    <w:qFormat/>
    <w:rsid w:val="006D5B42"/>
    <w:pPr>
      <w:keepNext/>
      <w:widowControl/>
      <w:autoSpaceDE/>
      <w:autoSpaceDN/>
      <w:spacing w:before="240" w:after="60"/>
      <w:outlineLvl w:val="2"/>
    </w:pPr>
    <w:rPr>
      <w:rFonts w:ascii="Arial" w:hAnsi="Arial"/>
      <w:b/>
      <w:bCs/>
      <w:sz w:val="26"/>
      <w:szCs w:val="26"/>
    </w:rPr>
  </w:style>
  <w:style w:type="paragraph" w:styleId="Ttulo4">
    <w:name w:val="heading 4"/>
    <w:basedOn w:val="Normal"/>
    <w:next w:val="Normal"/>
    <w:link w:val="Ttulo4Char"/>
    <w:uiPriority w:val="9"/>
    <w:unhideWhenUsed/>
    <w:qFormat/>
    <w:rsid w:val="0049376B"/>
    <w:pPr>
      <w:keepNext/>
      <w:keepLines/>
      <w:spacing w:before="40"/>
      <w:outlineLvl w:val="3"/>
    </w:pPr>
    <w:rPr>
      <w:rFonts w:asciiTheme="majorHAnsi" w:eastAsiaTheme="majorEastAsia" w:hAnsiTheme="majorHAnsi"/>
      <w:i/>
      <w:iCs/>
      <w:color w:val="365F91" w:themeColor="accent1" w:themeShade="BF"/>
    </w:rPr>
  </w:style>
  <w:style w:type="paragraph" w:styleId="Ttulo5">
    <w:name w:val="heading 5"/>
    <w:basedOn w:val="Normal"/>
    <w:next w:val="Normal"/>
    <w:link w:val="Ttulo5Char"/>
    <w:uiPriority w:val="9"/>
    <w:unhideWhenUsed/>
    <w:qFormat/>
    <w:rsid w:val="00CB18C8"/>
    <w:pPr>
      <w:keepNext/>
      <w:keepLines/>
      <w:widowControl/>
      <w:autoSpaceDE/>
      <w:autoSpaceDN/>
      <w:spacing w:before="40" w:line="259" w:lineRule="auto"/>
      <w:outlineLvl w:val="4"/>
    </w:pPr>
    <w:rPr>
      <w:rFonts w:asciiTheme="majorHAnsi" w:eastAsiaTheme="majorEastAsia" w:hAnsiTheme="majorHAns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locked/>
    <w:rsid w:val="002D6766"/>
    <w:rPr>
      <w:rFonts w:ascii="Times New Roman" w:hAnsi="Times New Roman" w:cs="Times New Roman"/>
      <w:b/>
      <w:bCs/>
      <w:sz w:val="24"/>
      <w:szCs w:val="24"/>
      <w:lang w:val="pt-PT" w:eastAsia="x-none"/>
    </w:rPr>
  </w:style>
  <w:style w:type="character" w:customStyle="1" w:styleId="Ttulo2Char">
    <w:name w:val="Título 2 Char"/>
    <w:basedOn w:val="Fontepargpadro"/>
    <w:link w:val="Ttulo2"/>
    <w:uiPriority w:val="9"/>
    <w:locked/>
    <w:rsid w:val="004835E2"/>
    <w:rPr>
      <w:rFonts w:asciiTheme="majorHAnsi" w:eastAsiaTheme="majorEastAsia" w:hAnsiTheme="majorHAnsi" w:cs="Times New Roman"/>
      <w:color w:val="365F91" w:themeColor="accent1" w:themeShade="BF"/>
      <w:sz w:val="26"/>
      <w:szCs w:val="26"/>
      <w:lang w:val="pt-PT" w:eastAsia="x-none"/>
    </w:rPr>
  </w:style>
  <w:style w:type="character" w:customStyle="1" w:styleId="Ttulo3Char">
    <w:name w:val="Título 3 Char"/>
    <w:aliases w:val="Char14 Char"/>
    <w:basedOn w:val="Fontepargpadro"/>
    <w:link w:val="Ttulo3"/>
    <w:uiPriority w:val="9"/>
    <w:locked/>
    <w:rsid w:val="006D5B42"/>
    <w:rPr>
      <w:rFonts w:ascii="Arial" w:hAnsi="Arial" w:cs="Times New Roman"/>
      <w:b/>
      <w:bCs/>
      <w:sz w:val="26"/>
      <w:szCs w:val="26"/>
      <w:lang w:val="x-none" w:eastAsia="x-none"/>
    </w:rPr>
  </w:style>
  <w:style w:type="character" w:customStyle="1" w:styleId="Ttulo4Char">
    <w:name w:val="Título 4 Char"/>
    <w:basedOn w:val="Fontepargpadro"/>
    <w:link w:val="Ttulo4"/>
    <w:uiPriority w:val="9"/>
    <w:locked/>
    <w:rsid w:val="0049376B"/>
    <w:rPr>
      <w:rFonts w:asciiTheme="majorHAnsi" w:eastAsiaTheme="majorEastAsia" w:hAnsiTheme="majorHAnsi" w:cs="Times New Roman"/>
      <w:i/>
      <w:iCs/>
      <w:color w:val="365F91" w:themeColor="accent1" w:themeShade="BF"/>
      <w:lang w:val="pt-PT" w:eastAsia="x-none"/>
    </w:rPr>
  </w:style>
  <w:style w:type="character" w:customStyle="1" w:styleId="Ttulo5Char">
    <w:name w:val="Título 5 Char"/>
    <w:basedOn w:val="Fontepargpadro"/>
    <w:link w:val="Ttulo5"/>
    <w:uiPriority w:val="9"/>
    <w:locked/>
    <w:rsid w:val="00CB18C8"/>
    <w:rPr>
      <w:rFonts w:asciiTheme="majorHAnsi" w:eastAsiaTheme="majorEastAsia" w:hAnsiTheme="majorHAnsi" w:cs="Times New Roman"/>
      <w:color w:val="365F91" w:themeColor="accent1" w:themeShade="BF"/>
      <w:lang w:val="pt-BR" w:eastAsia="x-none"/>
    </w:rPr>
  </w:style>
  <w:style w:type="table" w:customStyle="1" w:styleId="TableNormal">
    <w:name w:val="Table Normal"/>
    <w:uiPriority w:val="2"/>
    <w:semiHidden/>
    <w:unhideWhenUsed/>
    <w:qFormat/>
    <w:pPr>
      <w:autoSpaceDE w:val="0"/>
      <w:autoSpaceDN w:val="0"/>
    </w:pPr>
    <w:rPr>
      <w:rFonts w:cs="Times New Roman"/>
    </w:rPr>
    <w:tblPr>
      <w:tblInd w:w="0" w:type="dxa"/>
      <w:tblCellMar>
        <w:top w:w="0" w:type="dxa"/>
        <w:left w:w="0" w:type="dxa"/>
        <w:bottom w:w="0" w:type="dxa"/>
        <w:right w:w="0" w:type="dxa"/>
      </w:tblCellMar>
    </w:tblPr>
  </w:style>
  <w:style w:type="paragraph" w:styleId="Corpodetexto">
    <w:name w:val="Body Text"/>
    <w:aliases w:val="Char2"/>
    <w:basedOn w:val="Normal"/>
    <w:link w:val="CorpodetextoChar"/>
    <w:qFormat/>
    <w:rPr>
      <w:sz w:val="24"/>
      <w:szCs w:val="24"/>
    </w:rPr>
  </w:style>
  <w:style w:type="character" w:customStyle="1" w:styleId="CorpodetextoChar">
    <w:name w:val="Corpo de texto Char"/>
    <w:aliases w:val="Char2 Char"/>
    <w:basedOn w:val="Fontepargpadro"/>
    <w:link w:val="Corpodetexto"/>
    <w:locked/>
    <w:rsid w:val="002D6766"/>
    <w:rPr>
      <w:rFonts w:ascii="Times New Roman" w:hAnsi="Times New Roman" w:cs="Times New Roman"/>
      <w:sz w:val="24"/>
      <w:szCs w:val="24"/>
      <w:lang w:val="pt-PT" w:eastAsia="x-none"/>
    </w:rPr>
  </w:style>
  <w:style w:type="paragraph" w:styleId="Ttulo">
    <w:name w:val="Title"/>
    <w:basedOn w:val="Normal"/>
    <w:link w:val="TtuloChar"/>
    <w:qFormat/>
    <w:pPr>
      <w:spacing w:before="89"/>
      <w:ind w:left="4108" w:right="914" w:hanging="3296"/>
    </w:pPr>
    <w:rPr>
      <w:b/>
      <w:bCs/>
      <w:sz w:val="28"/>
      <w:szCs w:val="28"/>
    </w:rPr>
  </w:style>
  <w:style w:type="character" w:customStyle="1" w:styleId="TtuloChar">
    <w:name w:val="Título Char"/>
    <w:basedOn w:val="Fontepargpadro"/>
    <w:link w:val="Ttulo"/>
    <w:rPr>
      <w:rFonts w:asciiTheme="majorHAnsi" w:eastAsiaTheme="majorEastAsia" w:hAnsiTheme="majorHAnsi" w:cstheme="majorBidi"/>
      <w:b/>
      <w:bCs/>
      <w:kern w:val="28"/>
      <w:sz w:val="32"/>
      <w:szCs w:val="32"/>
      <w:lang w:val="pt-PT"/>
    </w:rPr>
  </w:style>
  <w:style w:type="paragraph" w:styleId="PargrafodaLista">
    <w:name w:val="List Paragraph"/>
    <w:aliases w:val="Segundo"/>
    <w:basedOn w:val="Normal"/>
    <w:link w:val="PargrafodaListaChar"/>
    <w:uiPriority w:val="34"/>
    <w:qFormat/>
    <w:pPr>
      <w:ind w:left="895"/>
      <w:jc w:val="both"/>
    </w:pPr>
  </w:style>
  <w:style w:type="paragraph" w:customStyle="1" w:styleId="TableParagraph">
    <w:name w:val="Table Paragraph"/>
    <w:basedOn w:val="Normal"/>
    <w:uiPriority w:val="1"/>
    <w:qFormat/>
    <w:rPr>
      <w:rFonts w:ascii="Tahoma" w:hAnsi="Tahoma" w:cs="Tahoma"/>
    </w:rPr>
  </w:style>
  <w:style w:type="paragraph" w:styleId="Cabealho">
    <w:name w:val="header"/>
    <w:basedOn w:val="Normal"/>
    <w:link w:val="CabealhoChar"/>
    <w:uiPriority w:val="99"/>
    <w:unhideWhenUsed/>
    <w:rsid w:val="00340A71"/>
    <w:pPr>
      <w:tabs>
        <w:tab w:val="center" w:pos="4252"/>
        <w:tab w:val="right" w:pos="8504"/>
      </w:tabs>
    </w:pPr>
  </w:style>
  <w:style w:type="character" w:customStyle="1" w:styleId="CabealhoChar">
    <w:name w:val="Cabeçalho Char"/>
    <w:basedOn w:val="Fontepargpadro"/>
    <w:link w:val="Cabealho"/>
    <w:uiPriority w:val="99"/>
    <w:locked/>
    <w:rsid w:val="00340A71"/>
    <w:rPr>
      <w:rFonts w:ascii="Times New Roman" w:hAnsi="Times New Roman" w:cs="Times New Roman"/>
      <w:lang w:val="pt-PT" w:eastAsia="x-none"/>
    </w:rPr>
  </w:style>
  <w:style w:type="paragraph" w:styleId="Rodap">
    <w:name w:val="footer"/>
    <w:basedOn w:val="Normal"/>
    <w:link w:val="RodapChar"/>
    <w:uiPriority w:val="99"/>
    <w:unhideWhenUsed/>
    <w:rsid w:val="00340A71"/>
    <w:pPr>
      <w:tabs>
        <w:tab w:val="center" w:pos="4252"/>
        <w:tab w:val="right" w:pos="8504"/>
      </w:tabs>
    </w:pPr>
  </w:style>
  <w:style w:type="character" w:customStyle="1" w:styleId="RodapChar">
    <w:name w:val="Rodapé Char"/>
    <w:basedOn w:val="Fontepargpadro"/>
    <w:link w:val="Rodap"/>
    <w:uiPriority w:val="99"/>
    <w:locked/>
    <w:rsid w:val="00340A71"/>
    <w:rPr>
      <w:rFonts w:ascii="Times New Roman" w:hAnsi="Times New Roman" w:cs="Times New Roman"/>
      <w:lang w:val="pt-PT" w:eastAsia="x-none"/>
    </w:rPr>
  </w:style>
  <w:style w:type="paragraph" w:styleId="Recuodecorpodetexto">
    <w:name w:val="Body Text Indent"/>
    <w:aliases w:val="Char5"/>
    <w:basedOn w:val="Normal"/>
    <w:link w:val="RecuodecorpodetextoChar"/>
    <w:uiPriority w:val="99"/>
    <w:unhideWhenUsed/>
    <w:rsid w:val="002D6766"/>
    <w:pPr>
      <w:widowControl/>
      <w:autoSpaceDE/>
      <w:autoSpaceDN/>
      <w:spacing w:after="120"/>
      <w:ind w:left="283"/>
    </w:pPr>
    <w:rPr>
      <w:sz w:val="24"/>
      <w:szCs w:val="24"/>
    </w:rPr>
  </w:style>
  <w:style w:type="character" w:customStyle="1" w:styleId="RecuodecorpodetextoChar">
    <w:name w:val="Recuo de corpo de texto Char"/>
    <w:aliases w:val="Char5 Char"/>
    <w:basedOn w:val="Fontepargpadro"/>
    <w:link w:val="Recuodecorpodetexto"/>
    <w:uiPriority w:val="99"/>
    <w:locked/>
    <w:rsid w:val="002D6766"/>
    <w:rPr>
      <w:rFonts w:ascii="Times New Roman" w:hAnsi="Times New Roman" w:cs="Times New Roman"/>
      <w:sz w:val="24"/>
      <w:szCs w:val="24"/>
      <w:lang w:val="x-none" w:eastAsia="x-none"/>
    </w:rPr>
  </w:style>
  <w:style w:type="character" w:styleId="Hyperlink">
    <w:name w:val="Hyperlink"/>
    <w:basedOn w:val="Fontepargpadro"/>
    <w:uiPriority w:val="99"/>
    <w:rsid w:val="002D6766"/>
    <w:rPr>
      <w:color w:val="0000FF"/>
      <w:u w:val="single"/>
    </w:rPr>
  </w:style>
  <w:style w:type="paragraph" w:styleId="Corpodetexto3">
    <w:name w:val="Body Text 3"/>
    <w:basedOn w:val="Normal"/>
    <w:link w:val="Corpodetexto3Char"/>
    <w:uiPriority w:val="99"/>
    <w:semiHidden/>
    <w:unhideWhenUsed/>
    <w:rsid w:val="00BD55B4"/>
    <w:pPr>
      <w:spacing w:after="120"/>
    </w:pPr>
    <w:rPr>
      <w:sz w:val="16"/>
      <w:szCs w:val="16"/>
    </w:rPr>
  </w:style>
  <w:style w:type="character" w:customStyle="1" w:styleId="Corpodetexto3Char">
    <w:name w:val="Corpo de texto 3 Char"/>
    <w:basedOn w:val="Fontepargpadro"/>
    <w:link w:val="Corpodetexto3"/>
    <w:uiPriority w:val="99"/>
    <w:semiHidden/>
    <w:locked/>
    <w:rsid w:val="00BD55B4"/>
    <w:rPr>
      <w:rFonts w:ascii="Times New Roman" w:hAnsi="Times New Roman" w:cs="Times New Roman"/>
      <w:sz w:val="16"/>
      <w:szCs w:val="16"/>
      <w:lang w:val="pt-PT" w:eastAsia="x-none"/>
    </w:rPr>
  </w:style>
  <w:style w:type="paragraph" w:customStyle="1" w:styleId="PADRAO">
    <w:name w:val="PADRAO"/>
    <w:basedOn w:val="Normal"/>
    <w:rsid w:val="003F06D6"/>
    <w:pPr>
      <w:suppressAutoHyphens/>
      <w:jc w:val="both"/>
    </w:pPr>
    <w:rPr>
      <w:rFonts w:ascii="Tms Rmn" w:hAnsi="Tms Rmn"/>
      <w:sz w:val="20"/>
      <w:szCs w:val="20"/>
      <w:lang w:val="en-US" w:eastAsia="pt-BR"/>
    </w:rPr>
  </w:style>
  <w:style w:type="paragraph" w:styleId="Textodebalo">
    <w:name w:val="Balloon Text"/>
    <w:basedOn w:val="Normal"/>
    <w:link w:val="TextodebaloChar"/>
    <w:uiPriority w:val="99"/>
    <w:semiHidden/>
    <w:unhideWhenUsed/>
    <w:rsid w:val="00202983"/>
    <w:rPr>
      <w:rFonts w:ascii="Segoe UI" w:hAnsi="Segoe UI" w:cs="Segoe UI"/>
      <w:sz w:val="18"/>
      <w:szCs w:val="18"/>
    </w:rPr>
  </w:style>
  <w:style w:type="character" w:customStyle="1" w:styleId="TextodebaloChar">
    <w:name w:val="Texto de balão Char"/>
    <w:basedOn w:val="Fontepargpadro"/>
    <w:link w:val="Textodebalo"/>
    <w:uiPriority w:val="99"/>
    <w:semiHidden/>
    <w:locked/>
    <w:rsid w:val="00202983"/>
    <w:rPr>
      <w:rFonts w:ascii="Segoe UI" w:hAnsi="Segoe UI" w:cs="Segoe UI"/>
      <w:sz w:val="18"/>
      <w:szCs w:val="18"/>
      <w:lang w:val="pt-PT" w:eastAsia="x-none"/>
    </w:rPr>
  </w:style>
  <w:style w:type="character" w:customStyle="1" w:styleId="readonlyattribute">
    <w:name w:val="readonlyattribute"/>
    <w:rsid w:val="007F06C0"/>
  </w:style>
  <w:style w:type="paragraph" w:styleId="Recuodecorpodetexto2">
    <w:name w:val="Body Text Indent 2"/>
    <w:basedOn w:val="Normal"/>
    <w:link w:val="Recuodecorpodetexto2Char"/>
    <w:uiPriority w:val="99"/>
    <w:semiHidden/>
    <w:unhideWhenUsed/>
    <w:rsid w:val="0049376B"/>
    <w:pPr>
      <w:spacing w:after="120" w:line="480" w:lineRule="auto"/>
      <w:ind w:left="283"/>
    </w:pPr>
  </w:style>
  <w:style w:type="character" w:customStyle="1" w:styleId="Recuodecorpodetexto2Char">
    <w:name w:val="Recuo de corpo de texto 2 Char"/>
    <w:basedOn w:val="Fontepargpadro"/>
    <w:link w:val="Recuodecorpodetexto2"/>
    <w:uiPriority w:val="99"/>
    <w:semiHidden/>
    <w:locked/>
    <w:rsid w:val="0049376B"/>
    <w:rPr>
      <w:rFonts w:ascii="Times New Roman" w:hAnsi="Times New Roman" w:cs="Times New Roman"/>
      <w:lang w:val="pt-PT" w:eastAsia="x-none"/>
    </w:rPr>
  </w:style>
  <w:style w:type="paragraph" w:styleId="SemEspaamento">
    <w:name w:val="No Spacing"/>
    <w:uiPriority w:val="1"/>
    <w:qFormat/>
    <w:rsid w:val="00DB6CBC"/>
    <w:pPr>
      <w:autoSpaceDE w:val="0"/>
      <w:autoSpaceDN w:val="0"/>
    </w:pPr>
    <w:rPr>
      <w:rFonts w:ascii="Tahoma" w:hAnsi="Tahoma" w:cs="Tahoma"/>
      <w:lang w:val="pt-PT" w:eastAsia="pt-PT"/>
    </w:rPr>
  </w:style>
  <w:style w:type="table" w:customStyle="1" w:styleId="TableNormal1">
    <w:name w:val="Table Normal1"/>
    <w:uiPriority w:val="2"/>
    <w:semiHidden/>
    <w:unhideWhenUsed/>
    <w:qFormat/>
    <w:rsid w:val="00924176"/>
    <w:pPr>
      <w:autoSpaceDE w:val="0"/>
      <w:autoSpaceDN w:val="0"/>
    </w:pPr>
    <w:rPr>
      <w:rFonts w:cs="Times New Roman"/>
    </w:rPr>
    <w:tblPr>
      <w:tblInd w:w="0" w:type="dxa"/>
      <w:tblCellMar>
        <w:top w:w="0" w:type="dxa"/>
        <w:left w:w="0" w:type="dxa"/>
        <w:bottom w:w="0" w:type="dxa"/>
        <w:right w:w="0" w:type="dxa"/>
      </w:tblCellMar>
    </w:tblPr>
  </w:style>
  <w:style w:type="table" w:styleId="Tabelacomgrade">
    <w:name w:val="Table Grid"/>
    <w:basedOn w:val="Tabelanormal"/>
    <w:uiPriority w:val="39"/>
    <w:rsid w:val="008D447F"/>
    <w:pPr>
      <w:widowControl/>
    </w:pPr>
    <w:rPr>
      <w:rFonts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9">
    <w:name w:val="CM29"/>
    <w:basedOn w:val="Default"/>
    <w:next w:val="Default"/>
    <w:uiPriority w:val="99"/>
    <w:rsid w:val="00154FE4"/>
    <w:pPr>
      <w:widowControl w:val="0"/>
    </w:pPr>
    <w:rPr>
      <w:rFonts w:ascii="Arial" w:hAnsi="Arial" w:cs="Arial"/>
      <w:color w:val="auto"/>
    </w:rPr>
  </w:style>
  <w:style w:type="paragraph" w:customStyle="1" w:styleId="Default">
    <w:name w:val="Default"/>
    <w:rsid w:val="00154FE4"/>
    <w:pPr>
      <w:widowControl/>
      <w:autoSpaceDE w:val="0"/>
      <w:autoSpaceDN w:val="0"/>
      <w:adjustRightInd w:val="0"/>
    </w:pPr>
    <w:rPr>
      <w:rFonts w:ascii="Trebuchet MS" w:eastAsia="Batang" w:hAnsi="Trebuchet MS" w:cs="Trebuchet MS"/>
      <w:color w:val="000000"/>
      <w:sz w:val="24"/>
      <w:szCs w:val="24"/>
      <w:lang w:val="pt-BR" w:eastAsia="pt-BR"/>
    </w:rPr>
  </w:style>
  <w:style w:type="paragraph" w:customStyle="1" w:styleId="CM33">
    <w:name w:val="CM33"/>
    <w:basedOn w:val="Default"/>
    <w:next w:val="Default"/>
    <w:uiPriority w:val="99"/>
    <w:rsid w:val="00154FE4"/>
    <w:pPr>
      <w:widowControl w:val="0"/>
    </w:pPr>
    <w:rPr>
      <w:rFonts w:ascii="Arial" w:hAnsi="Arial" w:cs="Arial"/>
      <w:color w:val="auto"/>
    </w:rPr>
  </w:style>
  <w:style w:type="character" w:styleId="MenoPendente">
    <w:name w:val="Unresolved Mention"/>
    <w:basedOn w:val="Fontepargpadro"/>
    <w:uiPriority w:val="99"/>
    <w:semiHidden/>
    <w:unhideWhenUsed/>
    <w:rsid w:val="00A426E9"/>
    <w:rPr>
      <w:rFonts w:cs="Times New Roman"/>
      <w:color w:val="605E5C"/>
      <w:shd w:val="clear" w:color="auto" w:fill="E1DFDD"/>
    </w:rPr>
  </w:style>
  <w:style w:type="character" w:customStyle="1" w:styleId="apple-converted-space">
    <w:name w:val="apple-converted-space"/>
    <w:basedOn w:val="Fontepargpadro"/>
    <w:rsid w:val="00F97685"/>
    <w:rPr>
      <w:rFonts w:cs="Times New Roman"/>
    </w:rPr>
  </w:style>
  <w:style w:type="paragraph" w:styleId="NormalWeb">
    <w:name w:val="Normal (Web)"/>
    <w:basedOn w:val="Normal"/>
    <w:uiPriority w:val="99"/>
    <w:unhideWhenUsed/>
    <w:rsid w:val="00F97685"/>
    <w:pPr>
      <w:widowControl/>
      <w:autoSpaceDE/>
      <w:autoSpaceDN/>
      <w:spacing w:before="100" w:beforeAutospacing="1" w:after="100" w:afterAutospacing="1"/>
    </w:pPr>
    <w:rPr>
      <w:sz w:val="24"/>
      <w:szCs w:val="24"/>
      <w:lang w:eastAsia="pt-BR"/>
    </w:rPr>
  </w:style>
  <w:style w:type="character" w:styleId="HiperlinkVisitado">
    <w:name w:val="FollowedHyperlink"/>
    <w:basedOn w:val="Fontepargpadro"/>
    <w:uiPriority w:val="99"/>
    <w:semiHidden/>
    <w:unhideWhenUsed/>
    <w:rsid w:val="00F97685"/>
    <w:rPr>
      <w:rFonts w:cs="Times New Roman"/>
      <w:color w:val="800080"/>
      <w:u w:val="single"/>
    </w:rPr>
  </w:style>
  <w:style w:type="character" w:customStyle="1" w:styleId="TextodebaloChar1">
    <w:name w:val="Texto de balão Char1"/>
    <w:basedOn w:val="Fontepargpadro"/>
    <w:uiPriority w:val="99"/>
    <w:semiHidden/>
    <w:rsid w:val="00F97685"/>
    <w:rPr>
      <w:rFonts w:ascii="Segoe UI" w:hAnsi="Segoe UI" w:cs="Segoe UI"/>
      <w:sz w:val="18"/>
      <w:szCs w:val="18"/>
    </w:rPr>
  </w:style>
  <w:style w:type="character" w:customStyle="1" w:styleId="PargrafodaListaChar">
    <w:name w:val="Parágrafo da Lista Char"/>
    <w:aliases w:val="Segundo Char"/>
    <w:link w:val="PargrafodaLista"/>
    <w:uiPriority w:val="34"/>
    <w:locked/>
    <w:rsid w:val="00627CE6"/>
    <w:rPr>
      <w:rFonts w:ascii="Times New Roman" w:hAnsi="Times New Roman"/>
      <w:lang w:val="pt-PT" w:eastAsia="x-none"/>
    </w:rPr>
  </w:style>
  <w:style w:type="character" w:styleId="Forte">
    <w:name w:val="Strong"/>
    <w:basedOn w:val="Fontepargpadro"/>
    <w:uiPriority w:val="22"/>
    <w:qFormat/>
    <w:rsid w:val="00491ED4"/>
    <w:rPr>
      <w:b/>
      <w:bCs/>
    </w:rPr>
  </w:style>
  <w:style w:type="paragraph" w:customStyle="1" w:styleId="content-textcontainer">
    <w:name w:val="content-text__container"/>
    <w:basedOn w:val="Normal"/>
    <w:rsid w:val="00491ED4"/>
    <w:pPr>
      <w:widowControl/>
      <w:autoSpaceDE/>
      <w:autoSpaceDN/>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sid w:val="00491ED4"/>
    <w:rPr>
      <w:color w:val="605E5C"/>
      <w:shd w:val="clear" w:color="auto" w:fill="E1DFDD"/>
    </w:rPr>
  </w:style>
  <w:style w:type="paragraph" w:customStyle="1" w:styleId="hidden-sm">
    <w:name w:val="hidden-sm"/>
    <w:basedOn w:val="Normal"/>
    <w:rsid w:val="00491ED4"/>
    <w:pPr>
      <w:widowControl/>
      <w:autoSpaceDE/>
      <w:autoSpaceDN/>
      <w:spacing w:before="100" w:beforeAutospacing="1" w:after="100" w:afterAutospacing="1"/>
    </w:pPr>
    <w:rPr>
      <w:sz w:val="24"/>
      <w:szCs w:val="24"/>
      <w:lang w:eastAsia="pt-BR"/>
    </w:rPr>
  </w:style>
  <w:style w:type="paragraph" w:customStyle="1" w:styleId="mega-menu">
    <w:name w:val="mega-menu"/>
    <w:basedOn w:val="Normal"/>
    <w:rsid w:val="00491ED4"/>
    <w:pPr>
      <w:widowControl/>
      <w:autoSpaceDE/>
      <w:autoSpaceDN/>
      <w:spacing w:before="100" w:beforeAutospacing="1" w:after="100" w:afterAutospacing="1"/>
    </w:pPr>
    <w:rPr>
      <w:sz w:val="24"/>
      <w:szCs w:val="24"/>
      <w:lang w:eastAsia="pt-BR"/>
    </w:rPr>
  </w:style>
  <w:style w:type="paragraph" w:customStyle="1" w:styleId="sub-menu">
    <w:name w:val="sub-menu"/>
    <w:basedOn w:val="Normal"/>
    <w:rsid w:val="00491ED4"/>
    <w:pPr>
      <w:widowControl/>
      <w:autoSpaceDE/>
      <w:autoSpaceDN/>
      <w:spacing w:before="100" w:beforeAutospacing="1" w:after="100" w:afterAutospacing="1"/>
    </w:pPr>
    <w:rPr>
      <w:sz w:val="24"/>
      <w:szCs w:val="24"/>
      <w:lang w:eastAsia="pt-BR"/>
    </w:rPr>
  </w:style>
  <w:style w:type="paragraph" w:customStyle="1" w:styleId="current">
    <w:name w:val="current"/>
    <w:basedOn w:val="Normal"/>
    <w:rsid w:val="00491ED4"/>
    <w:pPr>
      <w:widowControl/>
      <w:autoSpaceDE/>
      <w:autoSpaceDN/>
      <w:spacing w:before="100" w:beforeAutospacing="1" w:after="100" w:afterAutospacing="1"/>
    </w:pPr>
    <w:rPr>
      <w:sz w:val="24"/>
      <w:szCs w:val="24"/>
      <w:lang w:eastAsia="pt-BR"/>
    </w:rPr>
  </w:style>
  <w:style w:type="paragraph" w:styleId="Partesuperior-zdoformulrio">
    <w:name w:val="HTML Top of Form"/>
    <w:basedOn w:val="Normal"/>
    <w:next w:val="Normal"/>
    <w:link w:val="Partesuperior-zdoformulrioChar"/>
    <w:hidden/>
    <w:uiPriority w:val="99"/>
    <w:semiHidden/>
    <w:unhideWhenUsed/>
    <w:rsid w:val="00491ED4"/>
    <w:pPr>
      <w:widowControl/>
      <w:pBdr>
        <w:bottom w:val="single" w:sz="6" w:space="1" w:color="auto"/>
      </w:pBdr>
      <w:autoSpaceDE/>
      <w:autoSpaceDN/>
      <w:jc w:val="center"/>
    </w:pPr>
    <w:rPr>
      <w:rFonts w:ascii="Arial"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491ED4"/>
    <w:rPr>
      <w:rFonts w:ascii="Arial" w:hAnsi="Arial" w:cs="Arial"/>
      <w:vanish/>
      <w:sz w:val="16"/>
      <w:szCs w:val="16"/>
      <w:lang w:val="pt-BR" w:eastAsia="pt-BR"/>
    </w:rPr>
  </w:style>
  <w:style w:type="paragraph" w:styleId="Parteinferiordoformulrio">
    <w:name w:val="HTML Bottom of Form"/>
    <w:basedOn w:val="Normal"/>
    <w:next w:val="Normal"/>
    <w:link w:val="ParteinferiordoformulrioChar"/>
    <w:hidden/>
    <w:uiPriority w:val="99"/>
    <w:semiHidden/>
    <w:unhideWhenUsed/>
    <w:rsid w:val="00491ED4"/>
    <w:pPr>
      <w:widowControl/>
      <w:pBdr>
        <w:top w:val="single" w:sz="6" w:space="1" w:color="auto"/>
      </w:pBdr>
      <w:autoSpaceDE/>
      <w:autoSpaceDN/>
      <w:jc w:val="center"/>
    </w:pPr>
    <w:rPr>
      <w:rFonts w:ascii="Arial"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491ED4"/>
    <w:rPr>
      <w:rFonts w:ascii="Arial" w:hAnsi="Arial" w:cs="Arial"/>
      <w:vanish/>
      <w:sz w:val="16"/>
      <w:szCs w:val="16"/>
      <w:lang w:val="pt-BR" w:eastAsia="pt-BR"/>
    </w:rPr>
  </w:style>
  <w:style w:type="character" w:customStyle="1" w:styleId="ts-text">
    <w:name w:val="ts-text"/>
    <w:basedOn w:val="Fontepargpadro"/>
    <w:rsid w:val="00491ED4"/>
  </w:style>
  <w:style w:type="paragraph" w:customStyle="1" w:styleId="nobottommargin">
    <w:name w:val="nobottommargin"/>
    <w:basedOn w:val="Normal"/>
    <w:rsid w:val="00491ED4"/>
    <w:pPr>
      <w:widowControl/>
      <w:autoSpaceDE/>
      <w:autoSpaceDN/>
      <w:spacing w:before="100" w:beforeAutospacing="1" w:after="100" w:afterAutospacing="1"/>
    </w:pPr>
    <w:rPr>
      <w:sz w:val="24"/>
      <w:szCs w:val="24"/>
      <w:lang w:eastAsia="pt-BR"/>
    </w:rPr>
  </w:style>
  <w:style w:type="paragraph" w:customStyle="1" w:styleId="credfoto">
    <w:name w:val="credfoto"/>
    <w:basedOn w:val="Normal"/>
    <w:rsid w:val="00491ED4"/>
    <w:pPr>
      <w:widowControl/>
      <w:autoSpaceDE/>
      <w:autoSpaceDN/>
      <w:spacing w:before="100" w:beforeAutospacing="1" w:after="100" w:afterAutospacing="1"/>
    </w:pPr>
    <w:rPr>
      <w:sz w:val="24"/>
      <w:szCs w:val="24"/>
      <w:lang w:eastAsia="pt-BR"/>
    </w:rPr>
  </w:style>
  <w:style w:type="character" w:customStyle="1" w:styleId="credfotospan">
    <w:name w:val="credfotospan"/>
    <w:basedOn w:val="Fontepargpadro"/>
    <w:rsid w:val="00491ED4"/>
  </w:style>
  <w:style w:type="character" w:styleId="nfase">
    <w:name w:val="Emphasis"/>
    <w:basedOn w:val="Fontepargpadro"/>
    <w:uiPriority w:val="20"/>
    <w:qFormat/>
    <w:rsid w:val="00491ED4"/>
    <w:rPr>
      <w:i/>
      <w:iCs/>
    </w:rPr>
  </w:style>
  <w:style w:type="paragraph" w:styleId="Textodecomentrio">
    <w:name w:val="annotation text"/>
    <w:basedOn w:val="Normal"/>
    <w:link w:val="TextodecomentrioChar"/>
    <w:semiHidden/>
    <w:unhideWhenUsed/>
    <w:rsid w:val="00C24CBE"/>
    <w:pPr>
      <w:widowControl/>
      <w:autoSpaceDE/>
      <w:autoSpaceDN/>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semiHidden/>
    <w:rsid w:val="00C24CBE"/>
    <w:rPr>
      <w:rFonts w:ascii="Ecofont_Spranq_eco_Sans" w:hAnsi="Ecofont_Spranq_eco_Sans" w:cs="Tahoma"/>
      <w:sz w:val="20"/>
      <w:szCs w:val="20"/>
      <w:lang w:val="pt-BR" w:eastAsia="pt-BR"/>
    </w:rPr>
  </w:style>
  <w:style w:type="character" w:customStyle="1" w:styleId="Nivel01Char">
    <w:name w:val="Nivel 01 Char"/>
    <w:basedOn w:val="Fontepargpadro"/>
    <w:link w:val="Nivel01"/>
    <w:locked/>
    <w:rsid w:val="00C24CBE"/>
    <w:rPr>
      <w:rFonts w:ascii="Arial" w:eastAsiaTheme="majorEastAsia" w:hAnsi="Arial" w:cs="Arial"/>
      <w:b/>
      <w:bCs/>
    </w:rPr>
  </w:style>
  <w:style w:type="paragraph" w:customStyle="1" w:styleId="Nivel01">
    <w:name w:val="Nivel 01"/>
    <w:basedOn w:val="Ttulo1"/>
    <w:next w:val="Normal"/>
    <w:link w:val="Nivel01Char"/>
    <w:qFormat/>
    <w:rsid w:val="00C24CBE"/>
    <w:pPr>
      <w:keepNext/>
      <w:keepLines/>
      <w:widowControl/>
      <w:numPr>
        <w:numId w:val="31"/>
      </w:numPr>
      <w:tabs>
        <w:tab w:val="left" w:pos="567"/>
      </w:tabs>
      <w:autoSpaceDE/>
      <w:autoSpaceDN/>
      <w:spacing w:before="120" w:after="120" w:line="276" w:lineRule="auto"/>
      <w:ind w:left="0" w:firstLine="0"/>
      <w:jc w:val="both"/>
    </w:pPr>
    <w:rPr>
      <w:rFonts w:ascii="Arial" w:eastAsiaTheme="majorEastAsia" w:hAnsi="Arial" w:cs="Arial"/>
      <w:sz w:val="22"/>
      <w:szCs w:val="22"/>
      <w:lang w:val="en-US"/>
    </w:rPr>
  </w:style>
  <w:style w:type="character" w:customStyle="1" w:styleId="Nivel2Char">
    <w:name w:val="Nivel 2 Char"/>
    <w:basedOn w:val="Fontepargpadro"/>
    <w:link w:val="Nivel2"/>
    <w:locked/>
    <w:rsid w:val="00C24CBE"/>
    <w:rPr>
      <w:rFonts w:ascii="Arial" w:hAnsi="Arial" w:cs="Arial"/>
    </w:rPr>
  </w:style>
  <w:style w:type="paragraph" w:customStyle="1" w:styleId="Nivel2">
    <w:name w:val="Nivel 2"/>
    <w:basedOn w:val="Normal"/>
    <w:link w:val="Nivel2Char"/>
    <w:qFormat/>
    <w:rsid w:val="00C24CBE"/>
    <w:pPr>
      <w:widowControl/>
      <w:numPr>
        <w:ilvl w:val="1"/>
        <w:numId w:val="31"/>
      </w:numPr>
      <w:adjustRightInd w:val="0"/>
      <w:spacing w:before="120" w:after="120" w:line="276" w:lineRule="auto"/>
      <w:ind w:left="0" w:firstLine="0"/>
      <w:jc w:val="both"/>
    </w:pPr>
    <w:rPr>
      <w:rFonts w:ascii="Arial" w:hAnsi="Arial" w:cs="Arial"/>
      <w:lang w:val="en-US"/>
    </w:rPr>
  </w:style>
  <w:style w:type="paragraph" w:customStyle="1" w:styleId="Nvel3-R">
    <w:name w:val="Nível 3-R"/>
    <w:basedOn w:val="Normal"/>
    <w:link w:val="Nvel3-RChar"/>
    <w:qFormat/>
    <w:rsid w:val="00C24CBE"/>
    <w:pPr>
      <w:widowControl/>
      <w:numPr>
        <w:ilvl w:val="2"/>
        <w:numId w:val="31"/>
      </w:numPr>
      <w:autoSpaceDE/>
      <w:autoSpaceDN/>
      <w:spacing w:before="120" w:after="120" w:line="276" w:lineRule="auto"/>
      <w:ind w:left="284" w:firstLine="0"/>
      <w:jc w:val="both"/>
    </w:pPr>
    <w:rPr>
      <w:rFonts w:ascii="Arial" w:eastAsiaTheme="minorEastAsia" w:hAnsi="Arial" w:cs="Arial"/>
      <w:i/>
      <w:iCs/>
      <w:color w:val="FF0000"/>
      <w:sz w:val="20"/>
      <w:szCs w:val="20"/>
      <w:lang w:eastAsia="pt-BR"/>
    </w:rPr>
  </w:style>
  <w:style w:type="paragraph" w:customStyle="1" w:styleId="Nvel4">
    <w:name w:val="Nível 4"/>
    <w:basedOn w:val="Normal"/>
    <w:link w:val="Nvel4Char"/>
    <w:qFormat/>
    <w:rsid w:val="00C24CBE"/>
    <w:pPr>
      <w:widowControl/>
      <w:numPr>
        <w:ilvl w:val="3"/>
        <w:numId w:val="31"/>
      </w:numPr>
      <w:autoSpaceDE/>
      <w:autoSpaceDN/>
      <w:spacing w:before="120" w:after="120" w:line="276" w:lineRule="auto"/>
      <w:ind w:left="567" w:firstLine="0"/>
      <w:jc w:val="both"/>
    </w:pPr>
    <w:rPr>
      <w:rFonts w:ascii="Arial" w:hAnsi="Arial" w:cs="Arial"/>
      <w:sz w:val="20"/>
      <w:szCs w:val="20"/>
      <w:lang w:eastAsia="pt-BR"/>
    </w:rPr>
  </w:style>
  <w:style w:type="character" w:styleId="Refdecomentrio">
    <w:name w:val="annotation reference"/>
    <w:basedOn w:val="Fontepargpadro"/>
    <w:semiHidden/>
    <w:unhideWhenUsed/>
    <w:rsid w:val="00C24CBE"/>
    <w:rPr>
      <w:sz w:val="16"/>
      <w:szCs w:val="16"/>
    </w:rPr>
  </w:style>
  <w:style w:type="character" w:customStyle="1" w:styleId="Nvel2-RedChar">
    <w:name w:val="Nível 2 -Red Char"/>
    <w:basedOn w:val="Nivel2Char"/>
    <w:link w:val="Nvel2-Red"/>
    <w:locked/>
    <w:rsid w:val="007E208B"/>
    <w:rPr>
      <w:rFonts w:ascii="Arial" w:hAnsi="Arial" w:cs="Arial"/>
      <w:i/>
      <w:iCs/>
      <w:color w:val="FF0000"/>
    </w:rPr>
  </w:style>
  <w:style w:type="paragraph" w:customStyle="1" w:styleId="Nvel2-Red">
    <w:name w:val="Nível 2 -Red"/>
    <w:basedOn w:val="Nivel2"/>
    <w:link w:val="Nvel2-RedChar"/>
    <w:qFormat/>
    <w:rsid w:val="007E208B"/>
    <w:pPr>
      <w:numPr>
        <w:numId w:val="1"/>
      </w:numPr>
      <w:ind w:left="0" w:firstLine="0"/>
    </w:pPr>
    <w:rPr>
      <w:i/>
      <w:iCs/>
      <w:color w:val="FF0000"/>
    </w:rPr>
  </w:style>
  <w:style w:type="character" w:customStyle="1" w:styleId="Nvel3-RChar">
    <w:name w:val="Nível 3-R Char"/>
    <w:basedOn w:val="Fontepargpadro"/>
    <w:link w:val="Nvel3-R"/>
    <w:locked/>
    <w:rsid w:val="007E208B"/>
    <w:rPr>
      <w:rFonts w:ascii="Arial" w:eastAsiaTheme="minorEastAsia" w:hAnsi="Arial" w:cs="Arial"/>
      <w:i/>
      <w:iCs/>
      <w:color w:val="FF0000"/>
      <w:sz w:val="20"/>
      <w:szCs w:val="20"/>
      <w:lang w:val="pt-BR" w:eastAsia="pt-BR"/>
    </w:rPr>
  </w:style>
  <w:style w:type="character" w:customStyle="1" w:styleId="Nvel3Char">
    <w:name w:val="Nível 3 Char"/>
    <w:basedOn w:val="Nvel3-RChar"/>
    <w:link w:val="Nvel3"/>
    <w:locked/>
    <w:rsid w:val="007E208B"/>
    <w:rPr>
      <w:rFonts w:ascii="Arial" w:eastAsiaTheme="minorEastAsia" w:hAnsi="Arial" w:cs="Arial"/>
      <w:i w:val="0"/>
      <w:iCs w:val="0"/>
      <w:color w:val="FF0000"/>
      <w:sz w:val="20"/>
      <w:szCs w:val="20"/>
      <w:lang w:val="pt-BR" w:eastAsia="pt-BR"/>
    </w:rPr>
  </w:style>
  <w:style w:type="paragraph" w:customStyle="1" w:styleId="Nvel3">
    <w:name w:val="Nível 3"/>
    <w:basedOn w:val="Nvel3-R"/>
    <w:link w:val="Nvel3Char"/>
    <w:qFormat/>
    <w:rsid w:val="007E208B"/>
    <w:pPr>
      <w:numPr>
        <w:numId w:val="1"/>
      </w:numPr>
      <w:ind w:left="284" w:firstLine="0"/>
    </w:pPr>
    <w:rPr>
      <w:i w:val="0"/>
      <w:iCs w:val="0"/>
    </w:rPr>
  </w:style>
  <w:style w:type="character" w:customStyle="1" w:styleId="Nvel4Char">
    <w:name w:val="Nível 4 Char"/>
    <w:basedOn w:val="Nvel3Char"/>
    <w:link w:val="Nvel4"/>
    <w:locked/>
    <w:rsid w:val="007E208B"/>
    <w:rPr>
      <w:rFonts w:ascii="Arial" w:eastAsiaTheme="minorEastAsia" w:hAnsi="Arial" w:cs="Arial"/>
      <w:i w:val="0"/>
      <w:iCs w:val="0"/>
      <w:color w:val="FF0000"/>
      <w:sz w:val="20"/>
      <w:szCs w:val="20"/>
      <w:lang w:val="pt-BR" w:eastAsia="pt-BR"/>
    </w:rPr>
  </w:style>
  <w:style w:type="character" w:customStyle="1" w:styleId="SubTitNNChar">
    <w:name w:val="SubTitNN Char"/>
    <w:basedOn w:val="Fontepargpadro"/>
    <w:link w:val="SubTitNN"/>
    <w:locked/>
    <w:rsid w:val="007E208B"/>
    <w:rPr>
      <w:rFonts w:ascii="Arial" w:hAnsi="Arial" w:cs="Arial"/>
      <w:b/>
      <w:bCs/>
      <w:iCs/>
    </w:rPr>
  </w:style>
  <w:style w:type="paragraph" w:customStyle="1" w:styleId="SubTitNN">
    <w:name w:val="SubTitNN"/>
    <w:basedOn w:val="Normal"/>
    <w:link w:val="SubTitNNChar"/>
    <w:qFormat/>
    <w:rsid w:val="007E208B"/>
    <w:pPr>
      <w:widowControl/>
      <w:autoSpaceDE/>
      <w:autoSpaceDN/>
      <w:spacing w:before="240" w:after="120" w:line="276" w:lineRule="auto"/>
      <w:jc w:val="both"/>
    </w:pPr>
    <w:rPr>
      <w:rFonts w:ascii="Arial" w:hAnsi="Arial" w:cs="Arial"/>
      <w:b/>
      <w:bCs/>
      <w:iCs/>
      <w:lang w:val="en-US"/>
    </w:rPr>
  </w:style>
  <w:style w:type="character" w:styleId="TextodoEspaoReservado">
    <w:name w:val="Placeholder Text"/>
    <w:basedOn w:val="Fontepargpadro"/>
    <w:uiPriority w:val="99"/>
    <w:semiHidden/>
    <w:rsid w:val="00F052F6"/>
    <w:rPr>
      <w:color w:val="808080"/>
    </w:rPr>
  </w:style>
  <w:style w:type="numbering" w:customStyle="1" w:styleId="Semlista1">
    <w:name w:val="Sem lista1"/>
    <w:next w:val="Semlista"/>
    <w:uiPriority w:val="99"/>
    <w:semiHidden/>
    <w:unhideWhenUsed/>
    <w:rsid w:val="00697563"/>
  </w:style>
  <w:style w:type="numbering" w:customStyle="1" w:styleId="Semlista2">
    <w:name w:val="Sem lista2"/>
    <w:next w:val="Semlista"/>
    <w:uiPriority w:val="99"/>
    <w:semiHidden/>
    <w:unhideWhenUsed/>
    <w:rsid w:val="00AB5924"/>
  </w:style>
  <w:style w:type="table" w:customStyle="1" w:styleId="Tabelacomgrade1">
    <w:name w:val="Tabela com grade1"/>
    <w:basedOn w:val="Tabelanormal"/>
    <w:next w:val="Tabelacomgrade"/>
    <w:uiPriority w:val="39"/>
    <w:rsid w:val="00AB5924"/>
    <w:pPr>
      <w:widowControl/>
    </w:pPr>
    <w:rPr>
      <w:rFonts w:eastAsia="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AB5924"/>
    <w:pPr>
      <w:autoSpaceDE w:val="0"/>
      <w:autoSpaceDN w:val="0"/>
    </w:pPr>
    <w:rPr>
      <w:rFonts w:eastAsia="Calibri" w:cs="Times New Roman"/>
    </w:rPr>
    <w:tblPr>
      <w:tblInd w:w="0" w:type="dxa"/>
      <w:tblCellMar>
        <w:top w:w="0" w:type="dxa"/>
        <w:left w:w="0" w:type="dxa"/>
        <w:bottom w:w="0" w:type="dxa"/>
        <w:right w:w="0" w:type="dxa"/>
      </w:tblCellMar>
    </w:tblPr>
  </w:style>
  <w:style w:type="paragraph" w:customStyle="1" w:styleId="Legenda1">
    <w:name w:val="Legenda1"/>
    <w:basedOn w:val="Normal"/>
    <w:next w:val="Normal"/>
    <w:unhideWhenUsed/>
    <w:qFormat/>
    <w:rsid w:val="00AB5924"/>
    <w:pPr>
      <w:widowControl/>
      <w:autoSpaceDE/>
      <w:autoSpaceDN/>
      <w:spacing w:after="200"/>
    </w:pPr>
    <w:rPr>
      <w:rFonts w:ascii="Calibri" w:eastAsia="Calibri" w:hAnsi="Calibri"/>
      <w:b/>
      <w:bCs/>
      <w:color w:val="4472C4"/>
      <w:sz w:val="18"/>
      <w:szCs w:val="18"/>
    </w:rPr>
  </w:style>
  <w:style w:type="numbering" w:customStyle="1" w:styleId="Semlista3">
    <w:name w:val="Sem lista3"/>
    <w:next w:val="Semlista"/>
    <w:uiPriority w:val="99"/>
    <w:semiHidden/>
    <w:unhideWhenUsed/>
    <w:rsid w:val="00516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593536">
      <w:bodyDiv w:val="1"/>
      <w:marLeft w:val="0"/>
      <w:marRight w:val="0"/>
      <w:marTop w:val="0"/>
      <w:marBottom w:val="0"/>
      <w:divBdr>
        <w:top w:val="none" w:sz="0" w:space="0" w:color="auto"/>
        <w:left w:val="none" w:sz="0" w:space="0" w:color="auto"/>
        <w:bottom w:val="none" w:sz="0" w:space="0" w:color="auto"/>
        <w:right w:val="none" w:sz="0" w:space="0" w:color="auto"/>
      </w:divBdr>
    </w:div>
    <w:div w:id="273447242">
      <w:bodyDiv w:val="1"/>
      <w:marLeft w:val="0"/>
      <w:marRight w:val="0"/>
      <w:marTop w:val="0"/>
      <w:marBottom w:val="0"/>
      <w:divBdr>
        <w:top w:val="none" w:sz="0" w:space="0" w:color="auto"/>
        <w:left w:val="none" w:sz="0" w:space="0" w:color="auto"/>
        <w:bottom w:val="none" w:sz="0" w:space="0" w:color="auto"/>
        <w:right w:val="none" w:sz="0" w:space="0" w:color="auto"/>
      </w:divBdr>
    </w:div>
    <w:div w:id="289553675">
      <w:bodyDiv w:val="1"/>
      <w:marLeft w:val="0"/>
      <w:marRight w:val="0"/>
      <w:marTop w:val="0"/>
      <w:marBottom w:val="0"/>
      <w:divBdr>
        <w:top w:val="none" w:sz="0" w:space="0" w:color="auto"/>
        <w:left w:val="none" w:sz="0" w:space="0" w:color="auto"/>
        <w:bottom w:val="none" w:sz="0" w:space="0" w:color="auto"/>
        <w:right w:val="none" w:sz="0" w:space="0" w:color="auto"/>
      </w:divBdr>
    </w:div>
    <w:div w:id="339088247">
      <w:bodyDiv w:val="1"/>
      <w:marLeft w:val="0"/>
      <w:marRight w:val="0"/>
      <w:marTop w:val="0"/>
      <w:marBottom w:val="0"/>
      <w:divBdr>
        <w:top w:val="none" w:sz="0" w:space="0" w:color="auto"/>
        <w:left w:val="none" w:sz="0" w:space="0" w:color="auto"/>
        <w:bottom w:val="none" w:sz="0" w:space="0" w:color="auto"/>
        <w:right w:val="none" w:sz="0" w:space="0" w:color="auto"/>
      </w:divBdr>
    </w:div>
    <w:div w:id="556556057">
      <w:bodyDiv w:val="1"/>
      <w:marLeft w:val="0"/>
      <w:marRight w:val="0"/>
      <w:marTop w:val="0"/>
      <w:marBottom w:val="0"/>
      <w:divBdr>
        <w:top w:val="none" w:sz="0" w:space="0" w:color="auto"/>
        <w:left w:val="none" w:sz="0" w:space="0" w:color="auto"/>
        <w:bottom w:val="none" w:sz="0" w:space="0" w:color="auto"/>
        <w:right w:val="none" w:sz="0" w:space="0" w:color="auto"/>
      </w:divBdr>
    </w:div>
    <w:div w:id="834146055">
      <w:bodyDiv w:val="1"/>
      <w:marLeft w:val="0"/>
      <w:marRight w:val="0"/>
      <w:marTop w:val="0"/>
      <w:marBottom w:val="0"/>
      <w:divBdr>
        <w:top w:val="none" w:sz="0" w:space="0" w:color="auto"/>
        <w:left w:val="none" w:sz="0" w:space="0" w:color="auto"/>
        <w:bottom w:val="none" w:sz="0" w:space="0" w:color="auto"/>
        <w:right w:val="none" w:sz="0" w:space="0" w:color="auto"/>
      </w:divBdr>
    </w:div>
    <w:div w:id="1029063370">
      <w:bodyDiv w:val="1"/>
      <w:marLeft w:val="0"/>
      <w:marRight w:val="0"/>
      <w:marTop w:val="0"/>
      <w:marBottom w:val="0"/>
      <w:divBdr>
        <w:top w:val="none" w:sz="0" w:space="0" w:color="auto"/>
        <w:left w:val="none" w:sz="0" w:space="0" w:color="auto"/>
        <w:bottom w:val="none" w:sz="0" w:space="0" w:color="auto"/>
        <w:right w:val="none" w:sz="0" w:space="0" w:color="auto"/>
      </w:divBdr>
    </w:div>
    <w:div w:id="1482385400">
      <w:bodyDiv w:val="1"/>
      <w:marLeft w:val="0"/>
      <w:marRight w:val="0"/>
      <w:marTop w:val="0"/>
      <w:marBottom w:val="0"/>
      <w:divBdr>
        <w:top w:val="none" w:sz="0" w:space="0" w:color="auto"/>
        <w:left w:val="none" w:sz="0" w:space="0" w:color="auto"/>
        <w:bottom w:val="none" w:sz="0" w:space="0" w:color="auto"/>
        <w:right w:val="none" w:sz="0" w:space="0" w:color="auto"/>
      </w:divBdr>
    </w:div>
    <w:div w:id="1644047174">
      <w:bodyDiv w:val="1"/>
      <w:marLeft w:val="0"/>
      <w:marRight w:val="0"/>
      <w:marTop w:val="0"/>
      <w:marBottom w:val="0"/>
      <w:divBdr>
        <w:top w:val="none" w:sz="0" w:space="0" w:color="auto"/>
        <w:left w:val="none" w:sz="0" w:space="0" w:color="auto"/>
        <w:bottom w:val="none" w:sz="0" w:space="0" w:color="auto"/>
        <w:right w:val="none" w:sz="0" w:space="0" w:color="auto"/>
      </w:divBdr>
    </w:div>
    <w:div w:id="1768497798">
      <w:bodyDiv w:val="1"/>
      <w:marLeft w:val="0"/>
      <w:marRight w:val="0"/>
      <w:marTop w:val="0"/>
      <w:marBottom w:val="0"/>
      <w:divBdr>
        <w:top w:val="none" w:sz="0" w:space="0" w:color="auto"/>
        <w:left w:val="none" w:sz="0" w:space="0" w:color="auto"/>
        <w:bottom w:val="none" w:sz="0" w:space="0" w:color="auto"/>
        <w:right w:val="none" w:sz="0" w:space="0" w:color="auto"/>
      </w:divBdr>
    </w:div>
    <w:div w:id="1812207188">
      <w:marLeft w:val="0"/>
      <w:marRight w:val="0"/>
      <w:marTop w:val="0"/>
      <w:marBottom w:val="0"/>
      <w:divBdr>
        <w:top w:val="none" w:sz="0" w:space="0" w:color="auto"/>
        <w:left w:val="none" w:sz="0" w:space="0" w:color="auto"/>
        <w:bottom w:val="none" w:sz="0" w:space="0" w:color="auto"/>
        <w:right w:val="none" w:sz="0" w:space="0" w:color="auto"/>
      </w:divBdr>
    </w:div>
    <w:div w:id="1812207189">
      <w:marLeft w:val="0"/>
      <w:marRight w:val="0"/>
      <w:marTop w:val="0"/>
      <w:marBottom w:val="0"/>
      <w:divBdr>
        <w:top w:val="none" w:sz="0" w:space="0" w:color="auto"/>
        <w:left w:val="none" w:sz="0" w:space="0" w:color="auto"/>
        <w:bottom w:val="none" w:sz="0" w:space="0" w:color="auto"/>
        <w:right w:val="none" w:sz="0" w:space="0" w:color="auto"/>
      </w:divBdr>
    </w:div>
    <w:div w:id="1812207190">
      <w:marLeft w:val="0"/>
      <w:marRight w:val="0"/>
      <w:marTop w:val="0"/>
      <w:marBottom w:val="0"/>
      <w:divBdr>
        <w:top w:val="none" w:sz="0" w:space="0" w:color="auto"/>
        <w:left w:val="none" w:sz="0" w:space="0" w:color="auto"/>
        <w:bottom w:val="none" w:sz="0" w:space="0" w:color="auto"/>
        <w:right w:val="none" w:sz="0" w:space="0" w:color="auto"/>
      </w:divBdr>
    </w:div>
    <w:div w:id="1812207191">
      <w:marLeft w:val="0"/>
      <w:marRight w:val="0"/>
      <w:marTop w:val="0"/>
      <w:marBottom w:val="0"/>
      <w:divBdr>
        <w:top w:val="none" w:sz="0" w:space="0" w:color="auto"/>
        <w:left w:val="none" w:sz="0" w:space="0" w:color="auto"/>
        <w:bottom w:val="none" w:sz="0" w:space="0" w:color="auto"/>
        <w:right w:val="none" w:sz="0" w:space="0" w:color="auto"/>
      </w:divBdr>
    </w:div>
    <w:div w:id="1812207192">
      <w:marLeft w:val="0"/>
      <w:marRight w:val="0"/>
      <w:marTop w:val="0"/>
      <w:marBottom w:val="0"/>
      <w:divBdr>
        <w:top w:val="none" w:sz="0" w:space="0" w:color="auto"/>
        <w:left w:val="none" w:sz="0" w:space="0" w:color="auto"/>
        <w:bottom w:val="none" w:sz="0" w:space="0" w:color="auto"/>
        <w:right w:val="none" w:sz="0" w:space="0" w:color="auto"/>
      </w:divBdr>
    </w:div>
    <w:div w:id="1812207193">
      <w:marLeft w:val="0"/>
      <w:marRight w:val="0"/>
      <w:marTop w:val="0"/>
      <w:marBottom w:val="0"/>
      <w:divBdr>
        <w:top w:val="none" w:sz="0" w:space="0" w:color="auto"/>
        <w:left w:val="none" w:sz="0" w:space="0" w:color="auto"/>
        <w:bottom w:val="none" w:sz="0" w:space="0" w:color="auto"/>
        <w:right w:val="none" w:sz="0" w:space="0" w:color="auto"/>
      </w:divBdr>
    </w:div>
    <w:div w:id="1945990942">
      <w:bodyDiv w:val="1"/>
      <w:marLeft w:val="0"/>
      <w:marRight w:val="0"/>
      <w:marTop w:val="0"/>
      <w:marBottom w:val="0"/>
      <w:divBdr>
        <w:top w:val="none" w:sz="0" w:space="0" w:color="auto"/>
        <w:left w:val="none" w:sz="0" w:space="0" w:color="auto"/>
        <w:bottom w:val="none" w:sz="0" w:space="0" w:color="auto"/>
        <w:right w:val="none" w:sz="0" w:space="0" w:color="auto"/>
      </w:divBdr>
    </w:div>
    <w:div w:id="2103799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ntas.tcu.gov.br/ords/f?p=INABILITADO:CERTIDAO:0:" TargetMode="External"/><Relationship Id="rId18" Type="http://schemas.openxmlformats.org/officeDocument/2006/relationships/hyperlink" Target="http://www.bnc.org.br" TargetMode="External"/><Relationship Id="rId26" Type="http://schemas.openxmlformats.org/officeDocument/2006/relationships/hyperlink" Target="https://www.honda.com.br/motos/adventure/trail/nxr-160-bros" TargetMode="External"/><Relationship Id="rId21" Type="http://schemas.openxmlformats.org/officeDocument/2006/relationships/hyperlink" Target="http://WWW.BLL.ORG.BR/"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certidoes-apf.apps.tcu.gov.br/" TargetMode="External"/><Relationship Id="rId17" Type="http://schemas.openxmlformats.org/officeDocument/2006/relationships/hyperlink" Target="https://contas.tcu.gov.br/ords/f?p=INABILITADO:CERTIDAO:0:" TargetMode="External"/><Relationship Id="rId25" Type="http://schemas.openxmlformats.org/officeDocument/2006/relationships/hyperlink" Target="https://www.webmotors.com.br/wm1/motos/honda-nxr-160-bros-x-yamaha-xtz-150-crosser"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hyperlink" Target="http://www.bnc.org.br" TargetMode="External"/><Relationship Id="rId29" Type="http://schemas.openxmlformats.org/officeDocument/2006/relationships/hyperlink" Target="https://certidoes-apf.apps.tcu.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hyperlink" Target="https://www.motonline.com.br/noticia/trail-da-haojue-comparativo-nk-150-bros-crosser/" TargetMode="External"/><Relationship Id="rId32" Type="http://schemas.openxmlformats.org/officeDocument/2006/relationships/image" Target="media/image2.emf"/><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contato@bnc.org.br" TargetMode="External"/><Relationship Id="rId23" Type="http://schemas.openxmlformats.org/officeDocument/2006/relationships/footer" Target="footer1.xml"/><Relationship Id="rId28" Type="http://schemas.openxmlformats.org/officeDocument/2006/relationships/hyperlink" Target="https://haojuemotos.com.br/garantia?utm_source=Google&amp;utm_medium=cpc&amp;utm_campaign=21485581586&amp;utm_term=haojue&amp;utm_content=799306047036" TargetMode="External"/><Relationship Id="rId36" Type="http://schemas.openxmlformats.org/officeDocument/2006/relationships/fontTable" Target="fontTable.xml"/><Relationship Id="rId10" Type="http://schemas.openxmlformats.org/officeDocument/2006/relationships/hyperlink" Target="http://www.bll.org.br/" TargetMode="External"/><Relationship Id="rId19" Type="http://schemas.openxmlformats.org/officeDocument/2006/relationships/hyperlink" Target="mailto:%20lici.altoaia@hotmail.com,%20" TargetMode="External"/><Relationship Id="rId31" Type="http://schemas.openxmlformats.org/officeDocument/2006/relationships/hyperlink" Target="https://www.gov.br/empresas-e-negocios/pt-br/empreendedor" TargetMode="Externa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https://bnc.org.br/" TargetMode="External"/><Relationship Id="rId22" Type="http://schemas.openxmlformats.org/officeDocument/2006/relationships/header" Target="header1.xml"/><Relationship Id="rId27" Type="http://schemas.openxmlformats.org/officeDocument/2006/relationships/hyperlink" Target="https://motociclismoonline.com.br/testes/comparativo-trail-bros-160-x-crosser-150-x-nk-150/" TargetMode="External"/><Relationship Id="rId30" Type="http://schemas.openxmlformats.org/officeDocument/2006/relationships/hyperlink" Target="https://contas.tcu.gov.br/ords/f?p=INABILITADO:CERTIDAO:0:" TargetMode="External"/><Relationship Id="rId35" Type="http://schemas.openxmlformats.org/officeDocument/2006/relationships/footer" Target="footer2.xml"/><Relationship Id="rId8" Type="http://schemas.openxmlformats.org/officeDocument/2006/relationships/hyperlink" Target="http://www.bnc.org.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CCCBCC-1F55-43BB-8EEF-6C32B106D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71</Pages>
  <Words>24085</Words>
  <Characters>137305</Characters>
  <Application>Microsoft Office Word</Application>
  <DocSecurity>0</DocSecurity>
  <Lines>1144</Lines>
  <Paragraphs>322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2026-05-15T18:04:00Z</dcterms:created>
  <dcterms:modified xsi:type="dcterms:W3CDTF">2026-06-26T18:41:00Z</dcterms:modified>
</cp:coreProperties>
</file>