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6024B9" w14:textId="77777777" w:rsidR="00254198" w:rsidRDefault="00254198" w:rsidP="0048625F">
      <w:pPr>
        <w:pStyle w:val="Corpodetexto"/>
        <w:ind w:right="-7"/>
      </w:pPr>
    </w:p>
    <w:p w14:paraId="4B45F423" w14:textId="77777777" w:rsidR="00254198" w:rsidRDefault="00254198" w:rsidP="0048625F">
      <w:pPr>
        <w:pStyle w:val="Corpodetexto"/>
        <w:ind w:right="-7"/>
      </w:pPr>
    </w:p>
    <w:p w14:paraId="2A249848" w14:textId="77777777" w:rsidR="00254198" w:rsidRPr="002D71F1" w:rsidRDefault="00254198" w:rsidP="00254198">
      <w:pPr>
        <w:shd w:val="clear" w:color="auto" w:fill="D9D9D9"/>
        <w:spacing w:line="360" w:lineRule="auto"/>
        <w:jc w:val="center"/>
        <w:rPr>
          <w:b/>
          <w:bCs/>
          <w:sz w:val="23"/>
          <w:szCs w:val="23"/>
        </w:rPr>
      </w:pPr>
      <w:bookmarkStart w:id="0" w:name="_Hlk187915120"/>
      <w:bookmarkEnd w:id="0"/>
      <w:r w:rsidRPr="002D71F1">
        <w:rPr>
          <w:b/>
          <w:bCs/>
          <w:sz w:val="23"/>
          <w:szCs w:val="23"/>
        </w:rPr>
        <w:t>PREGÃO ELETRÔNICO Nº 009/2026</w:t>
      </w:r>
    </w:p>
    <w:p w14:paraId="58F2B9AD" w14:textId="77777777" w:rsidR="00254198" w:rsidRPr="002D71F1" w:rsidRDefault="00254198" w:rsidP="00254198">
      <w:pPr>
        <w:shd w:val="clear" w:color="auto" w:fill="D9D9D9"/>
        <w:spacing w:line="360" w:lineRule="auto"/>
        <w:jc w:val="center"/>
        <w:rPr>
          <w:b/>
          <w:bCs/>
          <w:sz w:val="23"/>
          <w:szCs w:val="23"/>
        </w:rPr>
      </w:pPr>
      <w:proofErr w:type="gramStart"/>
      <w:r w:rsidRPr="002D71F1">
        <w:rPr>
          <w:b/>
          <w:bCs/>
          <w:sz w:val="23"/>
          <w:szCs w:val="23"/>
        </w:rPr>
        <w:t>EDITAL  COMPLEMENTAR</w:t>
      </w:r>
      <w:proofErr w:type="gramEnd"/>
      <w:r w:rsidRPr="002D71F1">
        <w:rPr>
          <w:b/>
          <w:bCs/>
          <w:sz w:val="23"/>
          <w:szCs w:val="23"/>
        </w:rPr>
        <w:t xml:space="preserve"> 001</w:t>
      </w:r>
    </w:p>
    <w:p w14:paraId="72CA1289" w14:textId="77777777" w:rsidR="00254198" w:rsidRPr="002D71F1" w:rsidRDefault="00254198" w:rsidP="00254198">
      <w:pPr>
        <w:shd w:val="clear" w:color="auto" w:fill="D9D9D9"/>
        <w:spacing w:line="360" w:lineRule="auto"/>
        <w:jc w:val="both"/>
        <w:rPr>
          <w:sz w:val="23"/>
          <w:szCs w:val="23"/>
        </w:rPr>
      </w:pPr>
      <w:r w:rsidRPr="002D71F1">
        <w:rPr>
          <w:b/>
          <w:bCs/>
          <w:sz w:val="23"/>
          <w:szCs w:val="23"/>
        </w:rPr>
        <w:t>1. PREÂMBULO</w:t>
      </w:r>
    </w:p>
    <w:p w14:paraId="4D36192A" w14:textId="77777777" w:rsidR="00254198" w:rsidRPr="002D71F1" w:rsidRDefault="00254198" w:rsidP="00254198">
      <w:pPr>
        <w:keepNext/>
        <w:jc w:val="both"/>
        <w:outlineLvl w:val="7"/>
        <w:rPr>
          <w:b/>
          <w:bCs/>
          <w:sz w:val="24"/>
          <w:szCs w:val="24"/>
        </w:rPr>
      </w:pPr>
      <w:r w:rsidRPr="002D71F1">
        <w:rPr>
          <w:b/>
          <w:bCs/>
          <w:sz w:val="23"/>
          <w:szCs w:val="23"/>
        </w:rPr>
        <w:t xml:space="preserve">Informações específicas: </w:t>
      </w:r>
      <w:r w:rsidRPr="002D71F1">
        <w:rPr>
          <w:sz w:val="23"/>
          <w:szCs w:val="23"/>
        </w:rPr>
        <w:t xml:space="preserve">Retifica-se o edital de abertura referente ao </w:t>
      </w:r>
      <w:bookmarkStart w:id="1" w:name="_Hlk234421627"/>
      <w:r w:rsidRPr="002D71F1">
        <w:rPr>
          <w:sz w:val="23"/>
          <w:szCs w:val="23"/>
        </w:rPr>
        <w:t>prazo de entrega e ao descritivo de alguns itens no anexo I no termo de referência do edital</w:t>
      </w:r>
      <w:bookmarkEnd w:id="1"/>
      <w:r w:rsidRPr="002D71F1">
        <w:rPr>
          <w:b/>
          <w:bCs/>
          <w:sz w:val="23"/>
          <w:szCs w:val="23"/>
        </w:rPr>
        <w:t xml:space="preserve">. </w:t>
      </w:r>
      <w:r w:rsidRPr="002D71F1">
        <w:rPr>
          <w:sz w:val="23"/>
          <w:szCs w:val="23"/>
        </w:rPr>
        <w:t>Conforme determina o Parágrafo 1º artigo 55 da Lei 14133/21</w:t>
      </w:r>
      <w:r w:rsidRPr="002D71F1">
        <w:rPr>
          <w:b/>
          <w:bCs/>
          <w:sz w:val="23"/>
          <w:szCs w:val="23"/>
        </w:rPr>
        <w:t xml:space="preserve">, alterando a data de abertura para o dia 23/07/2026 às 08:00hs. </w:t>
      </w:r>
      <w:r w:rsidRPr="002D71F1">
        <w:rPr>
          <w:sz w:val="23"/>
          <w:szCs w:val="23"/>
        </w:rPr>
        <w:t>Objeto:</w:t>
      </w:r>
      <w:r w:rsidRPr="002D71F1">
        <w:rPr>
          <w:b/>
          <w:bCs/>
          <w:sz w:val="23"/>
          <w:szCs w:val="23"/>
        </w:rPr>
        <w:t xml:space="preserve"> </w:t>
      </w:r>
      <w:r w:rsidRPr="002D71F1">
        <w:rPr>
          <w:b/>
          <w:bCs/>
          <w:sz w:val="24"/>
          <w:szCs w:val="24"/>
        </w:rPr>
        <w:t>Registro de Preços para futura e eventual aquisição de veículos novos, compreendendo motocicletas, automóveis, utilitários, SUVs, van de passageiros e caminhão basculante, para atendimento das demandas operacionais, administrativas, logísticas e de transporte das Secretarias Municipais de Alto Araguaia–MT, destinados à renovação e ao fortalecimento da frota municipal, alguns veículos serão oriundos da Emenda Parlamentar nº 202523760005, de autoria do deputado Jayme Campos e  Convênio nº 2668-2025.</w:t>
      </w:r>
      <w:bookmarkStart w:id="2" w:name="_Hlk187389803"/>
      <w:r w:rsidRPr="002D71F1">
        <w:rPr>
          <w:b/>
          <w:bCs/>
          <w:sz w:val="24"/>
          <w:szCs w:val="24"/>
        </w:rPr>
        <w:t xml:space="preserve"> </w:t>
      </w:r>
    </w:p>
    <w:p w14:paraId="2F7042CA" w14:textId="77777777" w:rsidR="00254198" w:rsidRPr="002D71F1" w:rsidRDefault="00254198" w:rsidP="00254198">
      <w:pPr>
        <w:keepNext/>
        <w:jc w:val="both"/>
        <w:outlineLvl w:val="7"/>
        <w:rPr>
          <w:b/>
          <w:bCs/>
          <w:sz w:val="23"/>
          <w:szCs w:val="23"/>
        </w:rPr>
      </w:pPr>
      <w:r w:rsidRPr="002D71F1">
        <w:rPr>
          <w:sz w:val="23"/>
          <w:szCs w:val="23"/>
        </w:rPr>
        <w:t xml:space="preserve">Entrega das propostas na plataforma eletrônica </w:t>
      </w:r>
      <w:hyperlink r:id="rId8" w:history="1">
        <w:r w:rsidRPr="002D71F1">
          <w:rPr>
            <w:rStyle w:val="Hyperlink"/>
            <w:rFonts w:eastAsiaTheme="majorEastAsia"/>
            <w:sz w:val="23"/>
            <w:szCs w:val="23"/>
          </w:rPr>
          <w:t>www.bnc.org.br</w:t>
        </w:r>
      </w:hyperlink>
      <w:r w:rsidRPr="002D71F1">
        <w:rPr>
          <w:sz w:val="23"/>
          <w:szCs w:val="23"/>
        </w:rPr>
        <w:t xml:space="preserve">: </w:t>
      </w:r>
      <w:r w:rsidRPr="002D71F1">
        <w:rPr>
          <w:b/>
          <w:bCs/>
          <w:sz w:val="23"/>
          <w:szCs w:val="23"/>
        </w:rPr>
        <w:t>Até as 08:00 horas (horário de Brasília), do dia 23/07/202</w:t>
      </w:r>
      <w:bookmarkEnd w:id="2"/>
      <w:r w:rsidRPr="002D71F1">
        <w:rPr>
          <w:b/>
          <w:bCs/>
          <w:sz w:val="23"/>
          <w:szCs w:val="23"/>
        </w:rPr>
        <w:t xml:space="preserve">6. </w:t>
      </w:r>
      <w:r w:rsidRPr="002D71F1">
        <w:rPr>
          <w:sz w:val="23"/>
          <w:szCs w:val="23"/>
        </w:rPr>
        <w:t xml:space="preserve">Editais original e demais documentos: Afixado no endereço acima ou pelo e-mail </w:t>
      </w:r>
      <w:hyperlink r:id="rId9" w:history="1">
        <w:r w:rsidRPr="002D71F1">
          <w:rPr>
            <w:rStyle w:val="Hyperlink"/>
            <w:rFonts w:eastAsiaTheme="majorEastAsia"/>
            <w:sz w:val="23"/>
            <w:szCs w:val="23"/>
          </w:rPr>
          <w:t>licitacao@altoaraguaia.mt.gov.br</w:t>
        </w:r>
      </w:hyperlink>
      <w:r w:rsidRPr="002D71F1">
        <w:rPr>
          <w:rStyle w:val="Hyperlink"/>
          <w:rFonts w:eastAsiaTheme="majorEastAsia"/>
          <w:sz w:val="23"/>
          <w:szCs w:val="23"/>
        </w:rPr>
        <w:t xml:space="preserve">, </w:t>
      </w:r>
      <w:r w:rsidRPr="002D71F1">
        <w:rPr>
          <w:sz w:val="23"/>
          <w:szCs w:val="23"/>
        </w:rPr>
        <w:t xml:space="preserve">, site: </w:t>
      </w:r>
      <w:r w:rsidRPr="002D71F1">
        <w:rPr>
          <w:rStyle w:val="Hyperlink"/>
          <w:rFonts w:eastAsiaTheme="majorEastAsia"/>
          <w:sz w:val="23"/>
          <w:szCs w:val="23"/>
        </w:rPr>
        <w:t xml:space="preserve">http://altoaraguaia.mt.gov.br </w:t>
      </w:r>
      <w:r w:rsidRPr="002D71F1">
        <w:rPr>
          <w:b/>
          <w:bCs/>
          <w:sz w:val="23"/>
          <w:szCs w:val="23"/>
        </w:rPr>
        <w:t xml:space="preserve">e </w:t>
      </w:r>
      <w:hyperlink r:id="rId10" w:tgtFrame="_blank" w:history="1">
        <w:r w:rsidRPr="002D71F1">
          <w:rPr>
            <w:rStyle w:val="Hyperlink"/>
            <w:rFonts w:eastAsiaTheme="majorEastAsia"/>
            <w:sz w:val="23"/>
            <w:szCs w:val="23"/>
            <w:shd w:val="clear" w:color="auto" w:fill="FFFFFF"/>
          </w:rPr>
          <w:t>https://</w:t>
        </w:r>
        <w:r w:rsidRPr="002D71F1">
          <w:rPr>
            <w:rStyle w:val="il"/>
            <w:sz w:val="23"/>
            <w:szCs w:val="23"/>
            <w:u w:val="single"/>
            <w:shd w:val="clear" w:color="auto" w:fill="FFFFFF"/>
          </w:rPr>
          <w:t>bnc</w:t>
        </w:r>
        <w:r w:rsidRPr="002D71F1">
          <w:rPr>
            <w:rStyle w:val="Hyperlink"/>
            <w:rFonts w:eastAsiaTheme="majorEastAsia"/>
            <w:sz w:val="23"/>
            <w:szCs w:val="23"/>
            <w:shd w:val="clear" w:color="auto" w:fill="FFFFFF"/>
          </w:rPr>
          <w:t>.org.br/</w:t>
        </w:r>
      </w:hyperlink>
      <w:r w:rsidRPr="002D71F1">
        <w:rPr>
          <w:sz w:val="23"/>
          <w:szCs w:val="23"/>
        </w:rPr>
        <w:t xml:space="preserve">. Fundamento Legal: Lei nº 14133/21 e alterações. </w:t>
      </w:r>
    </w:p>
    <w:p w14:paraId="00BF13C2" w14:textId="77777777" w:rsidR="00254198" w:rsidRPr="002D71F1" w:rsidRDefault="00254198" w:rsidP="00254198">
      <w:pPr>
        <w:keepNext/>
        <w:jc w:val="both"/>
        <w:outlineLvl w:val="7"/>
        <w:rPr>
          <w:b/>
          <w:bCs/>
          <w:sz w:val="23"/>
          <w:szCs w:val="23"/>
        </w:rPr>
      </w:pPr>
    </w:p>
    <w:p w14:paraId="3D659AD2" w14:textId="77777777" w:rsidR="00254198" w:rsidRPr="002D71F1" w:rsidRDefault="00254198" w:rsidP="00254198">
      <w:pPr>
        <w:shd w:val="clear" w:color="auto" w:fill="BFBFBF"/>
        <w:tabs>
          <w:tab w:val="left" w:pos="4988"/>
        </w:tabs>
        <w:rPr>
          <w:rStyle w:val="apple-converted-space"/>
          <w:rFonts w:eastAsiaTheme="majorEastAsia"/>
          <w:sz w:val="24"/>
          <w:szCs w:val="24"/>
          <w:shd w:val="clear" w:color="auto" w:fill="FFFFFF"/>
        </w:rPr>
      </w:pPr>
      <w:r w:rsidRPr="002D71F1">
        <w:rPr>
          <w:b/>
          <w:sz w:val="24"/>
          <w:szCs w:val="24"/>
        </w:rPr>
        <w:t>2.  Retifica-se o edital de abertura referente ao prazo de entrega e ao descritivo de alguns itens no anexo I- termo de referência do edital</w:t>
      </w:r>
    </w:p>
    <w:p w14:paraId="7DF13D9B" w14:textId="77777777" w:rsidR="00254198" w:rsidRPr="002D71F1" w:rsidRDefault="00254198" w:rsidP="00254198">
      <w:pPr>
        <w:jc w:val="both"/>
        <w:rPr>
          <w:b/>
          <w:bCs/>
          <w:sz w:val="24"/>
          <w:szCs w:val="24"/>
        </w:rPr>
      </w:pPr>
    </w:p>
    <w:p w14:paraId="2AD56E61" w14:textId="77777777" w:rsidR="00254198" w:rsidRPr="002D71F1" w:rsidRDefault="00254198" w:rsidP="00254198">
      <w:pPr>
        <w:jc w:val="both"/>
        <w:rPr>
          <w:b/>
          <w:bCs/>
          <w:sz w:val="24"/>
          <w:szCs w:val="24"/>
        </w:rPr>
      </w:pPr>
      <w:proofErr w:type="gramStart"/>
      <w:r w:rsidRPr="002D71F1">
        <w:rPr>
          <w:b/>
          <w:sz w:val="24"/>
          <w:szCs w:val="24"/>
        </w:rPr>
        <w:t>2.1  Do</w:t>
      </w:r>
      <w:proofErr w:type="gramEnd"/>
      <w:r w:rsidRPr="002D71F1">
        <w:rPr>
          <w:b/>
          <w:sz w:val="24"/>
          <w:szCs w:val="24"/>
        </w:rPr>
        <w:t xml:space="preserve"> </w:t>
      </w:r>
      <w:r w:rsidRPr="002D71F1">
        <w:rPr>
          <w:b/>
          <w:bCs/>
          <w:sz w:val="24"/>
          <w:szCs w:val="24"/>
        </w:rPr>
        <w:t>Quantitativo e especificação dos itens no item 1.4 do termo de referência do edital:</w:t>
      </w:r>
    </w:p>
    <w:p w14:paraId="58F83782" w14:textId="77777777" w:rsidR="00254198" w:rsidRPr="002D71F1" w:rsidRDefault="00254198" w:rsidP="00254198">
      <w:pPr>
        <w:jc w:val="both"/>
        <w:rPr>
          <w:b/>
          <w:sz w:val="28"/>
          <w:szCs w:val="28"/>
        </w:rPr>
      </w:pPr>
    </w:p>
    <w:p w14:paraId="45765FE0" w14:textId="77777777" w:rsidR="00254198" w:rsidRPr="002D71F1" w:rsidRDefault="00254198" w:rsidP="00254198">
      <w:pPr>
        <w:jc w:val="both"/>
        <w:rPr>
          <w:b/>
          <w:sz w:val="28"/>
          <w:szCs w:val="28"/>
        </w:rPr>
      </w:pPr>
      <w:r w:rsidRPr="002D71F1">
        <w:rPr>
          <w:b/>
          <w:sz w:val="28"/>
          <w:szCs w:val="28"/>
        </w:rPr>
        <w:t>Referente ao item 01:</w:t>
      </w:r>
    </w:p>
    <w:p w14:paraId="6948F28F" w14:textId="77777777" w:rsidR="00254198" w:rsidRPr="002D71F1" w:rsidRDefault="00254198" w:rsidP="00254198">
      <w:pPr>
        <w:jc w:val="both"/>
        <w:rPr>
          <w:b/>
          <w:sz w:val="28"/>
          <w:szCs w:val="28"/>
        </w:rPr>
      </w:pPr>
    </w:p>
    <w:p w14:paraId="2E8E3E27" w14:textId="77777777" w:rsidR="00254198" w:rsidRPr="002D71F1" w:rsidRDefault="00254198" w:rsidP="00254198">
      <w:pPr>
        <w:jc w:val="both"/>
        <w:rPr>
          <w:b/>
          <w:sz w:val="28"/>
          <w:szCs w:val="28"/>
        </w:rPr>
      </w:pPr>
      <w:r w:rsidRPr="002D71F1">
        <w:rPr>
          <w:b/>
          <w:sz w:val="28"/>
          <w:szCs w:val="28"/>
        </w:rPr>
        <w:t>Onde-se lê:</w:t>
      </w:r>
    </w:p>
    <w:p w14:paraId="21F32EB8" w14:textId="77777777" w:rsidR="00254198" w:rsidRPr="002D71F1" w:rsidRDefault="00254198" w:rsidP="00254198">
      <w:pPr>
        <w:pStyle w:val="Ttulo2"/>
        <w:rPr>
          <w:rFonts w:ascii="Times New Roman" w:eastAsia="Arial" w:hAnsi="Times New Roman"/>
          <w:color w:val="auto"/>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254198" w:rsidRPr="002D71F1" w14:paraId="2EC58494" w14:textId="77777777" w:rsidTr="00B6168A">
        <w:trPr>
          <w:cantSplit/>
        </w:trPr>
        <w:tc>
          <w:tcPr>
            <w:tcW w:w="9360" w:type="dxa"/>
            <w:tcBorders>
              <w:top w:val="single" w:sz="4" w:space="0" w:color="999999"/>
              <w:left w:val="single" w:sz="4" w:space="0" w:color="999999"/>
              <w:bottom w:val="single" w:sz="4" w:space="0" w:color="999999"/>
              <w:right w:val="single" w:sz="4" w:space="0" w:color="999999"/>
            </w:tcBorders>
            <w:shd w:val="clear" w:color="auto" w:fill="auto"/>
            <w:tcMar>
              <w:top w:w="160" w:type="dxa"/>
              <w:left w:w="200" w:type="dxa"/>
              <w:bottom w:w="160" w:type="dxa"/>
              <w:right w:w="200" w:type="dxa"/>
            </w:tcMar>
            <w:hideMark/>
          </w:tcPr>
          <w:p w14:paraId="09540670" w14:textId="77777777" w:rsidR="00254198" w:rsidRPr="002D71F1" w:rsidRDefault="00254198" w:rsidP="00B6168A">
            <w:pPr>
              <w:rPr>
                <w:rFonts w:eastAsia="Arial"/>
              </w:rPr>
            </w:pPr>
            <w:r w:rsidRPr="002D71F1">
              <w:t>MOTOCICLETA – MOTOR TIPO: OHC, MONOCILÍNDRICO 4 TEMPOS, ARREFECIDO A AR. CILINDRADA: 162,7 CC, POTÊNCIA MÁXIMA: 14,5 CV, TRANSMISSÃO: 5 VELOCIDADES SISTEMA DE PARTIDA: ELÉTRICA, DIÂMETRO X CURSO: 57,3 X 63,0 MM, RELAÇÃO DE COMPRESSÃO: 9.5 : 1, SISTEMA ALIMENTAÇÃO: INJEÇÃO ELETRÔNICA, PGM FI COMBUSTÍVEL: GASOLINA E/OU ETANOL, SISTEMA ELÉTRICO, IGNIÇÃO: ELETRÔNICA BATERIA: 12V - 4 AH, FAROL: 35/35W, CAPACIDADE, TANQUE DE COMBUSTÍVEL: 12,0 LITROS, ÓLEO DO MOTOR: 1,2 LITRO, DIMENSÕES COMPRIMENTO X LARGURA X ALTURA: 2067 X 810 X 1158 MM, DISTÂNCIA ENTRE EIXOS: 1356 MM, DISTÂNCIA MÍNIMA DO SOLO: 247 MM, ALTURA DO ASSENTO: 836 MM, PESO SECO: 122 KG.</w:t>
            </w:r>
          </w:p>
          <w:p w14:paraId="7787B600" w14:textId="77777777" w:rsidR="00254198" w:rsidRPr="002D71F1" w:rsidRDefault="00254198" w:rsidP="00B6168A">
            <w:r w:rsidRPr="002D71F1">
              <w:t>Equipada com todos os itens e acessórios obrigatórios exigidos pelo CONTRAN, garantia mínima de 12 (doze) meses, sem limite de quilometragem, ou superior, conforme a garantia ofertada pelo fabricante, assistência técnica autorizada neste município e emplacamento oficial em nome do Município, quando aplicável à entrega.</w:t>
            </w:r>
          </w:p>
          <w:p w14:paraId="2C5E0A7F" w14:textId="77777777" w:rsidR="00254198" w:rsidRPr="002D71F1" w:rsidRDefault="00254198" w:rsidP="00B6168A">
            <w:r w:rsidRPr="002D71F1">
              <w:t>Marca Honda, modelo NXR 160 Bros</w:t>
            </w:r>
          </w:p>
        </w:tc>
      </w:tr>
    </w:tbl>
    <w:p w14:paraId="6A7BDE75" w14:textId="77777777" w:rsidR="00254198" w:rsidRPr="002D71F1" w:rsidRDefault="00254198" w:rsidP="00254198">
      <w:pPr>
        <w:spacing w:after="200"/>
      </w:pPr>
    </w:p>
    <w:p w14:paraId="2D120D4A" w14:textId="77777777" w:rsidR="00254198" w:rsidRPr="002D71F1" w:rsidRDefault="00254198" w:rsidP="00254198">
      <w:pPr>
        <w:pStyle w:val="Ttulo2"/>
        <w:rPr>
          <w:rFonts w:ascii="Times New Roman" w:eastAsia="Arial" w:hAnsi="Times New Roman"/>
          <w:b/>
          <w:bCs/>
          <w:color w:val="auto"/>
        </w:rPr>
      </w:pPr>
      <w:r w:rsidRPr="002D71F1">
        <w:rPr>
          <w:rFonts w:ascii="Times New Roman" w:eastAsia="Arial" w:hAnsi="Times New Roman"/>
          <w:b/>
          <w:bCs/>
          <w:color w:val="auto"/>
        </w:rPr>
        <w:lastRenderedPageBreak/>
        <w:t>Deve-se lê:</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254198" w:rsidRPr="002D71F1" w14:paraId="035B8E4D" w14:textId="77777777" w:rsidTr="00B6168A">
        <w:trPr>
          <w:cantSplit/>
        </w:trPr>
        <w:tc>
          <w:tcPr>
            <w:tcW w:w="9360" w:type="dxa"/>
            <w:tcBorders>
              <w:top w:val="single" w:sz="4" w:space="0" w:color="999999"/>
              <w:left w:val="single" w:sz="4" w:space="0" w:color="999999"/>
              <w:bottom w:val="single" w:sz="4" w:space="0" w:color="999999"/>
              <w:right w:val="single" w:sz="4" w:space="0" w:color="999999"/>
            </w:tcBorders>
            <w:shd w:val="clear" w:color="auto" w:fill="auto"/>
            <w:tcMar>
              <w:top w:w="160" w:type="dxa"/>
              <w:left w:w="200" w:type="dxa"/>
              <w:bottom w:w="160" w:type="dxa"/>
              <w:right w:w="200" w:type="dxa"/>
            </w:tcMar>
            <w:hideMark/>
          </w:tcPr>
          <w:p w14:paraId="2894A11B" w14:textId="77777777" w:rsidR="00254198" w:rsidRPr="002D71F1" w:rsidRDefault="00254198" w:rsidP="00B6168A">
            <w:pPr>
              <w:spacing w:after="120" w:line="300" w:lineRule="auto"/>
              <w:rPr>
                <w:rFonts w:eastAsia="Arial"/>
              </w:rPr>
            </w:pPr>
            <w:r w:rsidRPr="002D71F1">
              <w:rPr>
                <w:sz w:val="21"/>
                <w:szCs w:val="21"/>
              </w:rPr>
              <w:t xml:space="preserve">MOTOCICLETA, categoria </w:t>
            </w:r>
            <w:proofErr w:type="spellStart"/>
            <w:r w:rsidRPr="002D71F1">
              <w:rPr>
                <w:sz w:val="21"/>
                <w:szCs w:val="21"/>
              </w:rPr>
              <w:t>trail</w:t>
            </w:r>
            <w:proofErr w:type="spellEnd"/>
            <w:r w:rsidRPr="002D71F1">
              <w:rPr>
                <w:sz w:val="21"/>
                <w:szCs w:val="21"/>
              </w:rPr>
              <w:t xml:space="preserve">, zero quilômetro, ano/modelo corrente ou superior, destinada ao uso misto urbano e rural, com as seguintes características mínimas: motor monocilíndrico, 4 (quatro) tempos, arrefecido a ar, comando de válvulas tipo OHC ou SOHC, admitidas tecnologias equivalentes; cilindrada mínima de 149 cm³; sistema de alimentação por injeção eletrônica; combustível </w:t>
            </w:r>
            <w:proofErr w:type="spellStart"/>
            <w:r w:rsidRPr="002D71F1">
              <w:rPr>
                <w:sz w:val="21"/>
                <w:szCs w:val="21"/>
              </w:rPr>
              <w:t>flex</w:t>
            </w:r>
            <w:proofErr w:type="spellEnd"/>
            <w:r w:rsidRPr="002D71F1">
              <w:rPr>
                <w:sz w:val="21"/>
                <w:szCs w:val="21"/>
              </w:rPr>
              <w:t xml:space="preserve"> (gasolina e/ou etanol); potência mínima de 11,4 cv; torque mínimo de 1,3 </w:t>
            </w:r>
            <w:proofErr w:type="spellStart"/>
            <w:r w:rsidRPr="002D71F1">
              <w:rPr>
                <w:sz w:val="21"/>
                <w:szCs w:val="21"/>
              </w:rPr>
              <w:t>kgf.m</w:t>
            </w:r>
            <w:proofErr w:type="spellEnd"/>
            <w:r w:rsidRPr="002D71F1">
              <w:rPr>
                <w:sz w:val="21"/>
                <w:szCs w:val="21"/>
              </w:rPr>
              <w:t>; transmissão manual de, no mínimo, 5 (cinco) velocidades; sistema de partida elétrica; freio dianteiro a disco; freio traseiro a disco ou tambor; capacidade do tanque de combustível de, no mínimo, 12 (doze) litros; peso máximo de 140 kg; garantia mínima de fábrica de 12 (doze) meses, sem limite de quilometragem, ou superior, conforme a garantia ofertada pelo fabricante.</w:t>
            </w:r>
          </w:p>
          <w:p w14:paraId="68F55EC0" w14:textId="77777777" w:rsidR="00254198" w:rsidRPr="002D71F1" w:rsidRDefault="00254198" w:rsidP="00B6168A">
            <w:pPr>
              <w:spacing w:after="120" w:line="300" w:lineRule="auto"/>
            </w:pPr>
            <w:r w:rsidRPr="002D71F1">
              <w:rPr>
                <w:sz w:val="21"/>
                <w:szCs w:val="21"/>
              </w:rPr>
              <w:t>Equipada com todos os itens e acessórios obrigatórios exigidos pelo CONTRAN, e com emplacamento oficial em nome do Município, quando aplicável à entrega.</w:t>
            </w:r>
          </w:p>
          <w:p w14:paraId="2840D2B4" w14:textId="77777777" w:rsidR="00254198" w:rsidRPr="002D71F1" w:rsidRDefault="00254198" w:rsidP="00B6168A">
            <w:pPr>
              <w:spacing w:after="120" w:line="300" w:lineRule="auto"/>
            </w:pPr>
            <w:r w:rsidRPr="002D71F1">
              <w:rPr>
                <w:sz w:val="21"/>
                <w:szCs w:val="21"/>
              </w:rPr>
              <w:t>Serão aceitas motocicletas de marca e modelo similar ou equivalente, desde que atendidos, cumulativamente, todos os parâmetros mínimos de desempenho acima especificados, sendo vedada a restrição da competitividade a marca ou modelo específico.</w:t>
            </w:r>
          </w:p>
          <w:p w14:paraId="59E00CE5" w14:textId="77777777" w:rsidR="00254198" w:rsidRPr="002D71F1" w:rsidRDefault="00254198" w:rsidP="00B6168A">
            <w:pPr>
              <w:spacing w:after="120" w:line="300" w:lineRule="auto"/>
            </w:pPr>
            <w:r w:rsidRPr="002D71F1">
              <w:rPr>
                <w:sz w:val="21"/>
                <w:szCs w:val="21"/>
              </w:rPr>
              <w:t>Da assistência técnica (condição de habilitação para este item): para fins de habilitação técnica neste item, a licitante deverá comprovar, mediante declaração da rede autorizada do respectivo fabricante ou documento equivalente, a existência de assistência técnica autorizada/credenciada no Município de Alto Araguaia/MT, apta à realização de manutenção e atendimento em garantia do veículo ofertado, sob pena de inabilitação.</w:t>
            </w:r>
          </w:p>
        </w:tc>
      </w:tr>
    </w:tbl>
    <w:p w14:paraId="6A6EE308" w14:textId="77777777" w:rsidR="00254198" w:rsidRPr="002D71F1" w:rsidRDefault="00254198" w:rsidP="00254198">
      <w:pPr>
        <w:jc w:val="both"/>
        <w:rPr>
          <w:sz w:val="24"/>
          <w:szCs w:val="24"/>
        </w:rPr>
      </w:pPr>
    </w:p>
    <w:p w14:paraId="3B08998D" w14:textId="77777777" w:rsidR="00254198" w:rsidRPr="002D71F1" w:rsidRDefault="00254198" w:rsidP="00254198">
      <w:pPr>
        <w:jc w:val="both"/>
        <w:rPr>
          <w:b/>
          <w:sz w:val="28"/>
          <w:szCs w:val="28"/>
        </w:rPr>
      </w:pPr>
      <w:r w:rsidRPr="002D71F1">
        <w:rPr>
          <w:b/>
          <w:sz w:val="28"/>
          <w:szCs w:val="28"/>
        </w:rPr>
        <w:t>Referente ao item 05:</w:t>
      </w:r>
    </w:p>
    <w:p w14:paraId="53F7826D" w14:textId="77777777" w:rsidR="00254198" w:rsidRPr="002D71F1" w:rsidRDefault="00254198" w:rsidP="00254198">
      <w:pPr>
        <w:jc w:val="both"/>
        <w:rPr>
          <w:b/>
          <w:sz w:val="28"/>
          <w:szCs w:val="28"/>
        </w:rPr>
      </w:pPr>
    </w:p>
    <w:p w14:paraId="59535F05" w14:textId="77777777" w:rsidR="00254198" w:rsidRPr="002D71F1" w:rsidRDefault="00254198" w:rsidP="00254198">
      <w:pPr>
        <w:widowControl/>
        <w:adjustRightInd w:val="0"/>
        <w:rPr>
          <w:b/>
          <w:bCs/>
          <w:sz w:val="23"/>
          <w:szCs w:val="23"/>
        </w:rPr>
      </w:pPr>
      <w:r w:rsidRPr="002D71F1">
        <w:rPr>
          <w:b/>
          <w:bCs/>
          <w:sz w:val="23"/>
          <w:szCs w:val="23"/>
        </w:rPr>
        <w:t xml:space="preserve">ONDE SE LÊ: </w:t>
      </w:r>
    </w:p>
    <w:p w14:paraId="6E713155" w14:textId="77777777" w:rsidR="00254198" w:rsidRPr="002D71F1" w:rsidRDefault="00254198" w:rsidP="00254198">
      <w:pPr>
        <w:widowControl/>
        <w:adjustRightInd w:val="0"/>
        <w:rPr>
          <w:b/>
          <w:bCs/>
          <w:sz w:val="23"/>
          <w:szCs w:val="23"/>
        </w:rPr>
      </w:pPr>
    </w:p>
    <w:tbl>
      <w:tblPr>
        <w:tblW w:w="9351" w:type="dxa"/>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9351"/>
      </w:tblGrid>
      <w:tr w:rsidR="00254198" w:rsidRPr="002D71F1" w14:paraId="698A4296" w14:textId="77777777" w:rsidTr="00B6168A">
        <w:trPr>
          <w:trHeight w:val="284"/>
        </w:trPr>
        <w:tc>
          <w:tcPr>
            <w:tcW w:w="9351" w:type="dxa"/>
            <w:vAlign w:val="center"/>
          </w:tcPr>
          <w:p w14:paraId="077E8703" w14:textId="77777777" w:rsidR="00254198" w:rsidRPr="002D71F1" w:rsidRDefault="00254198" w:rsidP="00B6168A">
            <w:pPr>
              <w:widowControl/>
              <w:tabs>
                <w:tab w:val="num" w:pos="720"/>
              </w:tabs>
              <w:autoSpaceDE/>
              <w:autoSpaceDN/>
              <w:jc w:val="both"/>
              <w:rPr>
                <w:sz w:val="20"/>
                <w:szCs w:val="20"/>
                <w:lang w:eastAsia="pt-BR"/>
              </w:rPr>
            </w:pPr>
            <w:r w:rsidRPr="002D71F1">
              <w:rPr>
                <w:b/>
                <w:bCs/>
                <w:sz w:val="20"/>
                <w:szCs w:val="20"/>
                <w:lang w:eastAsia="pt-BR"/>
              </w:rPr>
              <w:t>SUV — VEÍCULO TIPO SUV, ZERO QUILÔMETRO</w:t>
            </w:r>
            <w:r w:rsidRPr="002D71F1">
              <w:rPr>
                <w:sz w:val="20"/>
                <w:szCs w:val="20"/>
                <w:lang w:eastAsia="pt-BR"/>
              </w:rPr>
              <w:t>, FABRICAÇÃO NACIONAL, COM AS SEGUINTES ESPECIFICAÇÕES MÍNIMAS: MOTORIZAÇÃO MÍNIMA DE 1.5 L; POTÊNCIA MÍNIMA DE 120 CV; TRANSMISSÃO MANUAL; ANO/MODELO IGUAL AO DA EMISSÃO DA NOTA FISCAL; COR BRANCA OU PRATA; 4 PORTAS; RODAS DE LIGA LEVE ARO R16 OU SUPERIOR; SISTEMA MULTIMÍDIA COM TELA DE NO MÍNIMO 8 POLEGADAS; AR CONDICIONADO; DIREÇÃO HIDRÁULICA/ELÉTRICA; DESEMBAÇADOR, LIMPADOR E LAVADOR DE VIDRO TRASEIRO; PROTETOR DE CÁRTER; CAPACIDADE PARA 4 PASSAGEIROS + 1 MOTORISTA; TAPETES EM BORRACHA; MÍNIMO DE 5 MARCHAS À FRENTE E 1 À RÉ;</w:t>
            </w:r>
          </w:p>
          <w:p w14:paraId="1C0E3EC1" w14:textId="77777777" w:rsidR="00254198" w:rsidRPr="002D71F1" w:rsidRDefault="00254198" w:rsidP="00B6168A">
            <w:pPr>
              <w:widowControl/>
              <w:tabs>
                <w:tab w:val="num" w:pos="720"/>
              </w:tabs>
              <w:autoSpaceDE/>
              <w:autoSpaceDN/>
              <w:jc w:val="both"/>
              <w:rPr>
                <w:sz w:val="20"/>
                <w:szCs w:val="20"/>
                <w:lang w:eastAsia="pt-BR"/>
              </w:rPr>
            </w:pPr>
            <w:r w:rsidRPr="002D71F1">
              <w:rPr>
                <w:b/>
                <w:bCs/>
                <w:sz w:val="20"/>
                <w:szCs w:val="20"/>
                <w:lang w:eastAsia="pt-BR"/>
              </w:rPr>
              <w:t>Garantia mínima de 12 (doze) meses, com frete, licenciamento e emplacamento inclusos, equipado com todos os equipamentos obrigatórios exigidos pelo CONTRAN, itens de série da versão ofertada, assistência técnica autorizada, emplacamento oficial em nome do Município, tomada de 12V e película de controle solar.</w:t>
            </w:r>
          </w:p>
        </w:tc>
      </w:tr>
    </w:tbl>
    <w:p w14:paraId="7829517A" w14:textId="77777777" w:rsidR="00254198" w:rsidRPr="002D71F1" w:rsidRDefault="00254198" w:rsidP="00254198">
      <w:pPr>
        <w:widowControl/>
        <w:adjustRightInd w:val="0"/>
        <w:rPr>
          <w:b/>
          <w:bCs/>
          <w:color w:val="000000"/>
          <w:sz w:val="23"/>
          <w:szCs w:val="23"/>
        </w:rPr>
      </w:pPr>
    </w:p>
    <w:p w14:paraId="64279F1E" w14:textId="77777777" w:rsidR="00254198" w:rsidRPr="002D71F1" w:rsidRDefault="00254198" w:rsidP="00254198">
      <w:pPr>
        <w:widowControl/>
        <w:adjustRightInd w:val="0"/>
        <w:rPr>
          <w:b/>
          <w:bCs/>
          <w:color w:val="000000"/>
          <w:sz w:val="23"/>
          <w:szCs w:val="23"/>
        </w:rPr>
      </w:pPr>
      <w:r w:rsidRPr="002D71F1">
        <w:rPr>
          <w:b/>
          <w:bCs/>
          <w:color w:val="000000"/>
          <w:sz w:val="23"/>
          <w:szCs w:val="23"/>
        </w:rPr>
        <w:t xml:space="preserve">DEVE SE LÊ: </w:t>
      </w:r>
    </w:p>
    <w:p w14:paraId="5F102E05" w14:textId="77777777" w:rsidR="00254198" w:rsidRPr="002D71F1" w:rsidRDefault="00254198" w:rsidP="00254198">
      <w:pPr>
        <w:widowControl/>
        <w:adjustRightInd w:val="0"/>
        <w:rPr>
          <w:color w:val="000000"/>
          <w:sz w:val="23"/>
          <w:szCs w:val="23"/>
        </w:rPr>
      </w:pPr>
    </w:p>
    <w:p w14:paraId="0AC253C8" w14:textId="77777777" w:rsidR="00254198" w:rsidRPr="002D71F1" w:rsidRDefault="00254198" w:rsidP="00254198">
      <w:pPr>
        <w:widowControl/>
        <w:adjustRightInd w:val="0"/>
        <w:rPr>
          <w:color w:val="000000"/>
          <w:sz w:val="23"/>
          <w:szCs w:val="23"/>
        </w:rPr>
      </w:pPr>
    </w:p>
    <w:tbl>
      <w:tblPr>
        <w:tblW w:w="9351" w:type="dxa"/>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9351"/>
      </w:tblGrid>
      <w:tr w:rsidR="00254198" w:rsidRPr="002D71F1" w14:paraId="17114509" w14:textId="77777777" w:rsidTr="00B6168A">
        <w:trPr>
          <w:trHeight w:val="288"/>
        </w:trPr>
        <w:tc>
          <w:tcPr>
            <w:tcW w:w="9351" w:type="dxa"/>
            <w:vAlign w:val="center"/>
          </w:tcPr>
          <w:p w14:paraId="5C14CA97" w14:textId="77777777" w:rsidR="00254198" w:rsidRPr="002D71F1" w:rsidRDefault="00254198" w:rsidP="00B6168A">
            <w:pPr>
              <w:widowControl/>
              <w:tabs>
                <w:tab w:val="num" w:pos="720"/>
              </w:tabs>
              <w:autoSpaceDE/>
              <w:autoSpaceDN/>
              <w:jc w:val="both"/>
              <w:rPr>
                <w:color w:val="000000"/>
                <w:sz w:val="20"/>
                <w:szCs w:val="20"/>
                <w:lang w:eastAsia="pt-BR"/>
              </w:rPr>
            </w:pPr>
            <w:r w:rsidRPr="002D71F1">
              <w:rPr>
                <w:b/>
                <w:bCs/>
                <w:color w:val="000000"/>
                <w:sz w:val="20"/>
                <w:szCs w:val="20"/>
                <w:lang w:eastAsia="pt-BR"/>
              </w:rPr>
              <w:t>SUV — VEÍCULO TIPO SUV, ZERO QUILÔMETRO</w:t>
            </w:r>
            <w:r w:rsidRPr="002D71F1">
              <w:rPr>
                <w:color w:val="000000"/>
                <w:sz w:val="20"/>
                <w:szCs w:val="20"/>
                <w:lang w:eastAsia="pt-BR"/>
              </w:rPr>
              <w:t xml:space="preserve">, FABRICAÇÃO NACIONAL, COM AS SEGUINTES ESPECIFICAÇÕES MÍNIMAS: </w:t>
            </w:r>
            <w:r w:rsidRPr="00CA77A6">
              <w:rPr>
                <w:b/>
                <w:bCs/>
                <w:color w:val="000000"/>
                <w:sz w:val="20"/>
                <w:szCs w:val="20"/>
                <w:u w:val="single"/>
                <w:lang w:eastAsia="pt-BR"/>
              </w:rPr>
              <w:t>Motorização mínima de 1.0 Turbo ou 1.5 Aspirado</w:t>
            </w:r>
            <w:r w:rsidRPr="002D71F1">
              <w:rPr>
                <w:color w:val="000000"/>
                <w:sz w:val="20"/>
                <w:szCs w:val="20"/>
                <w:lang w:eastAsia="pt-BR"/>
              </w:rPr>
              <w:t xml:space="preserve">; POTÊNCIA MÍNIMA DE 120 CV; </w:t>
            </w:r>
            <w:r w:rsidRPr="002D71F1">
              <w:rPr>
                <w:b/>
                <w:bCs/>
                <w:color w:val="000000"/>
                <w:sz w:val="20"/>
                <w:szCs w:val="20"/>
                <w:u w:val="single"/>
                <w:lang w:eastAsia="pt-BR"/>
              </w:rPr>
              <w:t>Transmissão Manual, Automática ou CVT</w:t>
            </w:r>
            <w:r w:rsidRPr="002D71F1">
              <w:rPr>
                <w:color w:val="000000"/>
                <w:sz w:val="20"/>
                <w:szCs w:val="20"/>
                <w:lang w:eastAsia="pt-BR"/>
              </w:rPr>
              <w:t xml:space="preserve">; ANO/MODELO IGUAL AO DA EMISSÃO DA NOTA FISCAL; COR BRANCA OU PRATA; 4 PORTAS; RODAS DE LIGA LEVE ARO R16 OU SUPERIOR; SISTEMA MULTIMÍDIA COM TELA DE NO MÍNIMO 8 POLEGADAS; AR CONDICIONADO; DIREÇÃO </w:t>
            </w:r>
            <w:r w:rsidRPr="002D71F1">
              <w:rPr>
                <w:color w:val="000000"/>
                <w:sz w:val="20"/>
                <w:szCs w:val="20"/>
                <w:lang w:eastAsia="pt-BR"/>
              </w:rPr>
              <w:lastRenderedPageBreak/>
              <w:t>HIDRÁULICA/ELÉTRICA; DESEMBAÇADOR, LIMPADOR E LAVADOR DE VIDRO TRASEIRO; PROTETOR DE CÁRTER; CAPACIDADE PARA 4 PASSAGEIROS + 1 MOTORISTA; TAPETES EM BORRACHA; MÍNIMO DE 5 MARCHAS À FRENTE E 1 À RÉ;</w:t>
            </w:r>
          </w:p>
          <w:p w14:paraId="24ACDFC5" w14:textId="77777777" w:rsidR="00254198" w:rsidRPr="002D71F1" w:rsidRDefault="00254198" w:rsidP="00B6168A">
            <w:pPr>
              <w:widowControl/>
              <w:tabs>
                <w:tab w:val="num" w:pos="720"/>
              </w:tabs>
              <w:autoSpaceDE/>
              <w:autoSpaceDN/>
              <w:jc w:val="both"/>
              <w:rPr>
                <w:color w:val="000000"/>
                <w:sz w:val="20"/>
                <w:szCs w:val="20"/>
                <w:lang w:eastAsia="pt-BR"/>
              </w:rPr>
            </w:pPr>
            <w:r w:rsidRPr="002D71F1">
              <w:rPr>
                <w:b/>
                <w:bCs/>
                <w:sz w:val="20"/>
                <w:szCs w:val="20"/>
                <w:lang w:eastAsia="pt-BR"/>
              </w:rPr>
              <w:t>Garantia mínima de 12 (doze) meses, com frete, licenciamento e emplacamento inclusos, equipado com todos os equipamentos obrigatórios exigidos pelo CONTRAN, itens de série da versão ofertada, assistência técnica autorizada, emplacamento oficial em nome do Município, tomada de 12V e película de controle solar.</w:t>
            </w:r>
          </w:p>
        </w:tc>
      </w:tr>
    </w:tbl>
    <w:p w14:paraId="0C923427" w14:textId="77777777" w:rsidR="00254198" w:rsidRPr="002D71F1" w:rsidRDefault="00254198" w:rsidP="00254198">
      <w:pPr>
        <w:jc w:val="both"/>
        <w:rPr>
          <w:sz w:val="24"/>
          <w:szCs w:val="24"/>
        </w:rPr>
      </w:pPr>
    </w:p>
    <w:p w14:paraId="5FE77363" w14:textId="77777777" w:rsidR="00254198" w:rsidRPr="002D71F1" w:rsidRDefault="00254198" w:rsidP="00254198">
      <w:pPr>
        <w:jc w:val="both"/>
        <w:rPr>
          <w:sz w:val="24"/>
          <w:szCs w:val="24"/>
        </w:rPr>
      </w:pPr>
    </w:p>
    <w:p w14:paraId="4D429825" w14:textId="77777777" w:rsidR="00254198" w:rsidRPr="002D71F1" w:rsidRDefault="00254198" w:rsidP="00254198">
      <w:pPr>
        <w:jc w:val="both"/>
        <w:rPr>
          <w:b/>
          <w:sz w:val="28"/>
          <w:szCs w:val="28"/>
        </w:rPr>
      </w:pPr>
      <w:r w:rsidRPr="002D71F1">
        <w:rPr>
          <w:b/>
          <w:sz w:val="28"/>
          <w:szCs w:val="28"/>
        </w:rPr>
        <w:t>Referente ao item 06:</w:t>
      </w:r>
    </w:p>
    <w:p w14:paraId="0ED3B4F6" w14:textId="77777777" w:rsidR="00254198" w:rsidRPr="00E455EE" w:rsidRDefault="00254198" w:rsidP="00254198">
      <w:pPr>
        <w:widowControl/>
        <w:adjustRightInd w:val="0"/>
        <w:rPr>
          <w:sz w:val="24"/>
          <w:szCs w:val="24"/>
        </w:rPr>
      </w:pPr>
    </w:p>
    <w:p w14:paraId="6AD1FBF5" w14:textId="77777777" w:rsidR="00254198" w:rsidRPr="002D71F1" w:rsidRDefault="00254198" w:rsidP="00254198">
      <w:pPr>
        <w:widowControl/>
        <w:adjustRightInd w:val="0"/>
        <w:rPr>
          <w:color w:val="000000"/>
          <w:sz w:val="20"/>
          <w:szCs w:val="20"/>
        </w:rPr>
      </w:pPr>
      <w:r w:rsidRPr="00E455EE">
        <w:rPr>
          <w:color w:val="000000"/>
          <w:sz w:val="24"/>
          <w:szCs w:val="24"/>
        </w:rPr>
        <w:t xml:space="preserve"> </w:t>
      </w:r>
      <w:r w:rsidRPr="00E455EE">
        <w:rPr>
          <w:color w:val="000000"/>
          <w:sz w:val="20"/>
          <w:szCs w:val="20"/>
        </w:rPr>
        <w:t xml:space="preserve">ONDE SE LÊ: </w:t>
      </w:r>
    </w:p>
    <w:p w14:paraId="14BBE7DC" w14:textId="77777777" w:rsidR="00254198" w:rsidRPr="00E455EE" w:rsidRDefault="00254198" w:rsidP="00254198">
      <w:pPr>
        <w:widowControl/>
        <w:adjustRightInd w:val="0"/>
        <w:rPr>
          <w:color w:val="000000"/>
          <w:sz w:val="20"/>
          <w:szCs w:val="20"/>
        </w:rPr>
      </w:pPr>
    </w:p>
    <w:tbl>
      <w:tblPr>
        <w:tblW w:w="0" w:type="auto"/>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05"/>
      </w:tblGrid>
      <w:tr w:rsidR="00254198" w:rsidRPr="002D71F1" w14:paraId="1AEC66F4" w14:textId="77777777" w:rsidTr="00B6168A">
        <w:trPr>
          <w:trHeight w:val="3270"/>
        </w:trPr>
        <w:tc>
          <w:tcPr>
            <w:tcW w:w="9405" w:type="dxa"/>
          </w:tcPr>
          <w:p w14:paraId="07BA8E29" w14:textId="77777777" w:rsidR="00254198" w:rsidRPr="002D71F1" w:rsidRDefault="00254198" w:rsidP="00B6168A">
            <w:pPr>
              <w:adjustRightInd w:val="0"/>
              <w:ind w:left="49"/>
              <w:jc w:val="both"/>
              <w:rPr>
                <w:b/>
                <w:bCs/>
                <w:color w:val="000000"/>
                <w:sz w:val="24"/>
                <w:szCs w:val="24"/>
              </w:rPr>
            </w:pPr>
            <w:r w:rsidRPr="00E455EE">
              <w:rPr>
                <w:b/>
                <w:bCs/>
                <w:color w:val="000000"/>
                <w:sz w:val="24"/>
                <w:szCs w:val="24"/>
              </w:rPr>
              <w:t>VAN DE PASSAGEIROS ZERO QUILÔMETRO</w:t>
            </w:r>
            <w:r w:rsidRPr="00E455EE">
              <w:rPr>
                <w:color w:val="000000"/>
                <w:sz w:val="24"/>
                <w:szCs w:val="24"/>
              </w:rPr>
              <w:t>, ANO/MODELO IGUAL OU SUPERIOR À DATA DA</w:t>
            </w:r>
            <w:r w:rsidRPr="002D71F1">
              <w:rPr>
                <w:color w:val="000000"/>
                <w:sz w:val="24"/>
                <w:szCs w:val="24"/>
              </w:rPr>
              <w:t xml:space="preserve"> </w:t>
            </w:r>
            <w:r w:rsidRPr="00E455EE">
              <w:rPr>
                <w:color w:val="000000"/>
                <w:sz w:val="24"/>
                <w:szCs w:val="24"/>
              </w:rPr>
              <w:t>CONTRATAÇÃO, CAPACIDADE MÍNIMA PARA 16 PASSAGEIROS + MOTORISTA, MOTOR DIESEL,POTÊNCIA MÍNIMA DE 130 CV, TRANSMISSÃO MANUAL OU AUTOMATIZADA MÍNIMA DE 06VELOCIDADES, DIREÇÃO ELÉTRICA OU HIDRÁULICA, AR-CONDICIONADO DIANTEIRO E TRASEIROORIGINAL DE FÁBRICA, POLTRONAS RECLINÁVEIS COM CINTOS DE SEGURANÇA INDIVIDUAIS, PORTALATERAL CORREDIÇA, VIDROS CONFORME PADRÃO DO FABRICANTE, FREIOS ABS, CONTROLE</w:t>
            </w:r>
            <w:r>
              <w:rPr>
                <w:color w:val="000000"/>
                <w:sz w:val="24"/>
                <w:szCs w:val="24"/>
              </w:rPr>
              <w:t xml:space="preserve"> </w:t>
            </w:r>
            <w:r w:rsidRPr="00E455EE">
              <w:rPr>
                <w:color w:val="000000"/>
                <w:sz w:val="24"/>
                <w:szCs w:val="24"/>
              </w:rPr>
              <w:t xml:space="preserve">ELETRÔNICO DE ESTABILIDADE, AIRBAGS, TACÓGRAFO QUANDO EXIGIDO PELA LEGISLAÇÃO,COMPARTIMENTO PARA BAGAGENS, ILUMINAÇÃO INTERNA, </w:t>
            </w:r>
            <w:r w:rsidRPr="00E455EE">
              <w:rPr>
                <w:b/>
                <w:bCs/>
                <w:color w:val="000000"/>
                <w:sz w:val="24"/>
                <w:szCs w:val="24"/>
              </w:rPr>
              <w:t>Equipada com todos os equipamentos</w:t>
            </w:r>
            <w:r w:rsidRPr="002D71F1">
              <w:rPr>
                <w:b/>
                <w:bCs/>
                <w:color w:val="000000"/>
                <w:sz w:val="24"/>
                <w:szCs w:val="24"/>
              </w:rPr>
              <w:t xml:space="preserve"> </w:t>
            </w:r>
            <w:r w:rsidRPr="00E455EE">
              <w:rPr>
                <w:b/>
                <w:bCs/>
                <w:color w:val="000000"/>
                <w:sz w:val="24"/>
                <w:szCs w:val="24"/>
              </w:rPr>
              <w:t>obrigatórios exigidos pelo CONTRAN, itens de série da versão ofertada, assistência técnica autorizada,</w:t>
            </w:r>
            <w:r w:rsidRPr="002D71F1">
              <w:rPr>
                <w:b/>
                <w:bCs/>
                <w:color w:val="000000"/>
                <w:sz w:val="24"/>
                <w:szCs w:val="24"/>
              </w:rPr>
              <w:t xml:space="preserve"> </w:t>
            </w:r>
            <w:r w:rsidRPr="00E455EE">
              <w:rPr>
                <w:b/>
                <w:bCs/>
                <w:color w:val="000000"/>
                <w:sz w:val="24"/>
                <w:szCs w:val="24"/>
              </w:rPr>
              <w:t>emplacamento oficial em nome do Município e garantia mínima de 12 (doze) meses.</w:t>
            </w:r>
          </w:p>
        </w:tc>
      </w:tr>
    </w:tbl>
    <w:p w14:paraId="7A3670FC" w14:textId="77777777" w:rsidR="00254198" w:rsidRPr="00E455EE" w:rsidRDefault="00254198" w:rsidP="00254198">
      <w:pPr>
        <w:widowControl/>
        <w:adjustRightInd w:val="0"/>
        <w:jc w:val="both"/>
        <w:rPr>
          <w:color w:val="000000"/>
          <w:sz w:val="24"/>
          <w:szCs w:val="24"/>
        </w:rPr>
      </w:pPr>
    </w:p>
    <w:p w14:paraId="1599654A" w14:textId="77777777" w:rsidR="00254198" w:rsidRPr="002D71F1" w:rsidRDefault="00254198" w:rsidP="00254198">
      <w:pPr>
        <w:jc w:val="both"/>
        <w:rPr>
          <w:color w:val="000000"/>
          <w:sz w:val="24"/>
          <w:szCs w:val="24"/>
        </w:rPr>
      </w:pPr>
      <w:r w:rsidRPr="002D71F1">
        <w:rPr>
          <w:color w:val="000000"/>
          <w:sz w:val="24"/>
          <w:szCs w:val="24"/>
        </w:rPr>
        <w:t xml:space="preserve">DEVE-SE: </w:t>
      </w:r>
    </w:p>
    <w:p w14:paraId="38CF9788" w14:textId="77777777" w:rsidR="00254198" w:rsidRPr="002D71F1" w:rsidRDefault="00254198" w:rsidP="00254198">
      <w:pPr>
        <w:jc w:val="both"/>
        <w:rPr>
          <w:color w:val="000000"/>
          <w:sz w:val="24"/>
          <w:szCs w:val="24"/>
        </w:rPr>
      </w:pPr>
    </w:p>
    <w:p w14:paraId="0EF51978" w14:textId="77777777" w:rsidR="00254198" w:rsidRPr="002D71F1" w:rsidRDefault="00254198" w:rsidP="00254198">
      <w:pPr>
        <w:pBdr>
          <w:top w:val="single" w:sz="4" w:space="1" w:color="auto"/>
          <w:left w:val="single" w:sz="4" w:space="4" w:color="auto"/>
          <w:bottom w:val="single" w:sz="4" w:space="1" w:color="auto"/>
          <w:right w:val="single" w:sz="4" w:space="0" w:color="auto"/>
        </w:pBdr>
        <w:ind w:right="992"/>
        <w:rPr>
          <w:b/>
          <w:color w:val="FF0000"/>
          <w:sz w:val="24"/>
          <w:szCs w:val="24"/>
        </w:rPr>
      </w:pPr>
      <w:r w:rsidRPr="002D71F1">
        <w:rPr>
          <w:b/>
          <w:bCs/>
          <w:color w:val="000000"/>
          <w:sz w:val="24"/>
          <w:szCs w:val="24"/>
        </w:rPr>
        <w:t>VAN DE PASSAGEIROS ZERO QUILÔMETRO</w:t>
      </w:r>
      <w:r w:rsidRPr="002D71F1">
        <w:rPr>
          <w:color w:val="000000"/>
          <w:sz w:val="24"/>
          <w:szCs w:val="24"/>
        </w:rPr>
        <w:t xml:space="preserve">, ANO/MODELO IGUAL OU SUPERIOR À DATA DA CONTRATAÇÃO, </w:t>
      </w:r>
      <w:r w:rsidRPr="002D71F1">
        <w:rPr>
          <w:b/>
          <w:bCs/>
          <w:color w:val="000000"/>
          <w:sz w:val="24"/>
          <w:szCs w:val="24"/>
          <w:u w:val="single"/>
        </w:rPr>
        <w:t>com capacidade mínima para 16 (dezesseis) ocupantes (14 passageiros + 1 motorista + 1cadeirante), adaptada para acessibilidade com Dispositivo de Poltrona Móvel (DPM), destinada ao transporte de alunos da rede pública de ensino de Alto Araguaia – MT</w:t>
      </w:r>
      <w:r w:rsidRPr="002D71F1">
        <w:rPr>
          <w:color w:val="000000"/>
          <w:sz w:val="24"/>
          <w:szCs w:val="24"/>
        </w:rPr>
        <w:t xml:space="preserve">, MOTOR DIESEL, POTÊNCIA MÍNIMA DE 130 CV,TRANSMISSÃO MANUAL OU AUTOMATIZADA MÍNIMA DE 06 VELOCIDADES, DIREÇÃO ELÉTRICA OUHIDRÁULICA, AR-CONDICIONADO DIANTEIRO E TRASEIRO ORIGINAL DE FÁBRICA, POLTRONASRECLINÁVEIS COM CINTOS DE SEGURANÇA INDIVIDUAIS, PORTA LATERAL CORREDIÇA, VIDROSCONFORME PADRÃO DO FABRICANTE, FREIOS ABS, CONTROLE ELETRÔNICO DE ESTABILIDADE,AIRBAGS, TACÓGRAFO QUANDO EXIGIDO PELA LEGISLAÇÃO, COMPARTIMENTO PARA BAGAGENS,ILUMINAÇÃO INTERNA, </w:t>
      </w:r>
      <w:r w:rsidRPr="002D71F1">
        <w:rPr>
          <w:b/>
          <w:bCs/>
          <w:color w:val="000000"/>
          <w:sz w:val="24"/>
          <w:szCs w:val="24"/>
        </w:rPr>
        <w:t>Equipada com todos os equipamentos obrigatórios exigidos pelo CONTRAN, itens de série da versão ofertada, assistência técnica autorizada, emplacamento oficial em nome do Município e garantia mínima de 12 (doze) meses.</w:t>
      </w:r>
    </w:p>
    <w:p w14:paraId="6BDEDAFF" w14:textId="77777777" w:rsidR="00254198" w:rsidRPr="002D71F1" w:rsidRDefault="00254198" w:rsidP="00254198">
      <w:pPr>
        <w:ind w:right="992"/>
        <w:rPr>
          <w:sz w:val="24"/>
          <w:szCs w:val="24"/>
        </w:rPr>
      </w:pPr>
    </w:p>
    <w:p w14:paraId="5F8450A3" w14:textId="77777777" w:rsidR="00254198" w:rsidRPr="002D71F1" w:rsidRDefault="00254198" w:rsidP="00254198">
      <w:pPr>
        <w:jc w:val="both"/>
        <w:rPr>
          <w:b/>
          <w:sz w:val="24"/>
          <w:szCs w:val="24"/>
        </w:rPr>
      </w:pPr>
      <w:r w:rsidRPr="002D71F1">
        <w:rPr>
          <w:b/>
          <w:sz w:val="24"/>
          <w:szCs w:val="24"/>
        </w:rPr>
        <w:t>3.0 DA RETIFICAÇÃO QUANTO AO PRAZO DE ENTREGA:</w:t>
      </w:r>
    </w:p>
    <w:p w14:paraId="72165B8C" w14:textId="77777777" w:rsidR="00254198" w:rsidRPr="002D71F1" w:rsidRDefault="00254198" w:rsidP="00254198">
      <w:pPr>
        <w:jc w:val="both"/>
        <w:rPr>
          <w:b/>
          <w:color w:val="FF0000"/>
          <w:sz w:val="24"/>
          <w:szCs w:val="24"/>
        </w:rPr>
      </w:pPr>
    </w:p>
    <w:p w14:paraId="5EC2FDFF" w14:textId="77777777" w:rsidR="00254198" w:rsidRPr="002D71F1" w:rsidRDefault="00254198" w:rsidP="00254198">
      <w:pPr>
        <w:jc w:val="both"/>
        <w:rPr>
          <w:b/>
          <w:color w:val="FF0000"/>
          <w:sz w:val="24"/>
          <w:szCs w:val="24"/>
        </w:rPr>
      </w:pPr>
      <w:r w:rsidRPr="002D71F1">
        <w:rPr>
          <w:sz w:val="23"/>
          <w:szCs w:val="23"/>
        </w:rPr>
        <w:t xml:space="preserve">a) Retifica-se o Termo de Referência para </w:t>
      </w:r>
      <w:r w:rsidRPr="002D71F1">
        <w:rPr>
          <w:b/>
          <w:bCs/>
          <w:sz w:val="23"/>
          <w:szCs w:val="23"/>
          <w:u w:val="single"/>
        </w:rPr>
        <w:t>fixar o prazo de entrega dos veículos em até 60 (sessenta) dias</w:t>
      </w:r>
      <w:r w:rsidRPr="002D71F1">
        <w:rPr>
          <w:sz w:val="23"/>
          <w:szCs w:val="23"/>
        </w:rPr>
        <w:t>, contados do recebimento da Nota de Autorização de Despesa (NAD) e da respectiva Autorização de Fornecimento, unificando-se a disciplina anteriormente conflitante entre os itens 4.1.1 e 4.1.4;</w:t>
      </w:r>
    </w:p>
    <w:p w14:paraId="79970E74" w14:textId="77777777" w:rsidR="00254198" w:rsidRPr="002D71F1" w:rsidRDefault="00254198" w:rsidP="00254198">
      <w:pPr>
        <w:jc w:val="both"/>
        <w:rPr>
          <w:b/>
          <w:sz w:val="24"/>
          <w:szCs w:val="24"/>
        </w:rPr>
      </w:pPr>
    </w:p>
    <w:p w14:paraId="33126AC8" w14:textId="77777777" w:rsidR="00254198" w:rsidRPr="002D71F1" w:rsidRDefault="00254198" w:rsidP="00254198">
      <w:pPr>
        <w:jc w:val="both"/>
        <w:rPr>
          <w:b/>
          <w:sz w:val="23"/>
          <w:szCs w:val="23"/>
        </w:rPr>
      </w:pPr>
      <w:r w:rsidRPr="002D71F1">
        <w:rPr>
          <w:b/>
          <w:sz w:val="23"/>
          <w:szCs w:val="23"/>
        </w:rPr>
        <w:t xml:space="preserve">4.0 – DA DATA, HORA E LOCAL DA SESSÃO DE ABERTURA </w:t>
      </w:r>
      <w:r w:rsidRPr="002D71F1">
        <w:rPr>
          <w:b/>
          <w:sz w:val="23"/>
          <w:szCs w:val="23"/>
        </w:rPr>
        <w:tab/>
      </w:r>
      <w:r w:rsidRPr="002D71F1">
        <w:rPr>
          <w:b/>
          <w:sz w:val="23"/>
          <w:szCs w:val="23"/>
        </w:rPr>
        <w:tab/>
      </w:r>
    </w:p>
    <w:p w14:paraId="64975132" w14:textId="77777777" w:rsidR="00254198" w:rsidRPr="002D71F1" w:rsidRDefault="00254198" w:rsidP="00254198">
      <w:pPr>
        <w:spacing w:line="360" w:lineRule="auto"/>
        <w:jc w:val="both"/>
        <w:rPr>
          <w:b/>
          <w:bCs/>
          <w:sz w:val="23"/>
          <w:szCs w:val="23"/>
        </w:rPr>
      </w:pPr>
      <w:r w:rsidRPr="002D71F1">
        <w:rPr>
          <w:sz w:val="23"/>
          <w:szCs w:val="23"/>
        </w:rPr>
        <w:t xml:space="preserve"> 4.1. O Pregão Eletrônico será realizado por meio do endereço eletrônico </w:t>
      </w:r>
      <w:r w:rsidRPr="002D71F1">
        <w:rPr>
          <w:sz w:val="23"/>
          <w:szCs w:val="23"/>
          <w:shd w:val="clear" w:color="auto" w:fill="FFFFFF"/>
        </w:rPr>
        <w:t>https://</w:t>
      </w:r>
      <w:r w:rsidRPr="002D71F1">
        <w:rPr>
          <w:rStyle w:val="il"/>
          <w:sz w:val="23"/>
          <w:szCs w:val="23"/>
          <w:shd w:val="clear" w:color="auto" w:fill="FFFFFF"/>
        </w:rPr>
        <w:t>bnc</w:t>
      </w:r>
      <w:r w:rsidRPr="002D71F1">
        <w:rPr>
          <w:sz w:val="23"/>
          <w:szCs w:val="23"/>
          <w:shd w:val="clear" w:color="auto" w:fill="FFFFFF"/>
        </w:rPr>
        <w:t>.org.br/</w:t>
      </w:r>
      <w:r w:rsidRPr="002D71F1">
        <w:rPr>
          <w:sz w:val="23"/>
          <w:szCs w:val="23"/>
        </w:rPr>
        <w:t xml:space="preserve">, através da pregoeira e equipe de apoio. Para todas as referências de tempo será observado o </w:t>
      </w:r>
      <w:r w:rsidRPr="002D71F1">
        <w:rPr>
          <w:b/>
          <w:sz w:val="23"/>
          <w:szCs w:val="23"/>
        </w:rPr>
        <w:t>horário de Brasília (DF).</w:t>
      </w:r>
      <w:r w:rsidRPr="002D71F1">
        <w:rPr>
          <w:bCs/>
          <w:sz w:val="23"/>
          <w:szCs w:val="23"/>
        </w:rPr>
        <w:t xml:space="preserve"> Entrega das propostas na plataforma eletrônica </w:t>
      </w:r>
      <w:hyperlink r:id="rId11" w:history="1">
        <w:r w:rsidRPr="002D71F1">
          <w:rPr>
            <w:rStyle w:val="Hyperlink"/>
            <w:rFonts w:eastAsiaTheme="majorEastAsia"/>
            <w:bCs/>
            <w:sz w:val="23"/>
            <w:szCs w:val="23"/>
          </w:rPr>
          <w:t>www.bnc.org.br</w:t>
        </w:r>
      </w:hyperlink>
      <w:r w:rsidRPr="002D71F1">
        <w:rPr>
          <w:bCs/>
          <w:sz w:val="23"/>
          <w:szCs w:val="23"/>
        </w:rPr>
        <w:t xml:space="preserve">: </w:t>
      </w:r>
      <w:r w:rsidRPr="002D71F1">
        <w:rPr>
          <w:b/>
          <w:bCs/>
          <w:sz w:val="23"/>
          <w:szCs w:val="23"/>
        </w:rPr>
        <w:t xml:space="preserve">Até as 08:00 horas (horário de Brasília), do dia </w:t>
      </w:r>
      <w:r>
        <w:rPr>
          <w:b/>
          <w:bCs/>
          <w:sz w:val="23"/>
          <w:szCs w:val="23"/>
        </w:rPr>
        <w:t>23</w:t>
      </w:r>
      <w:r w:rsidRPr="002D71F1">
        <w:rPr>
          <w:b/>
          <w:bCs/>
          <w:sz w:val="23"/>
          <w:szCs w:val="23"/>
        </w:rPr>
        <w:t>/0</w:t>
      </w:r>
      <w:r>
        <w:rPr>
          <w:b/>
          <w:bCs/>
          <w:sz w:val="23"/>
          <w:szCs w:val="23"/>
        </w:rPr>
        <w:t>7</w:t>
      </w:r>
      <w:r w:rsidRPr="002D71F1">
        <w:rPr>
          <w:b/>
          <w:bCs/>
          <w:sz w:val="23"/>
          <w:szCs w:val="23"/>
        </w:rPr>
        <w:t>/202</w:t>
      </w:r>
      <w:r>
        <w:rPr>
          <w:b/>
          <w:bCs/>
          <w:sz w:val="23"/>
          <w:szCs w:val="23"/>
        </w:rPr>
        <w:t>6</w:t>
      </w:r>
      <w:r w:rsidRPr="002D71F1">
        <w:rPr>
          <w:b/>
          <w:bCs/>
          <w:sz w:val="23"/>
          <w:szCs w:val="23"/>
        </w:rPr>
        <w:t>.</w:t>
      </w:r>
    </w:p>
    <w:p w14:paraId="1C12E380" w14:textId="77777777" w:rsidR="00254198" w:rsidRPr="002D71F1" w:rsidRDefault="00254198" w:rsidP="00254198">
      <w:pPr>
        <w:shd w:val="clear" w:color="auto" w:fill="D9D9D9"/>
        <w:spacing w:line="360" w:lineRule="auto"/>
        <w:jc w:val="both"/>
        <w:rPr>
          <w:b/>
          <w:sz w:val="23"/>
          <w:szCs w:val="23"/>
        </w:rPr>
      </w:pPr>
      <w:r w:rsidRPr="002D71F1">
        <w:rPr>
          <w:b/>
          <w:sz w:val="23"/>
          <w:szCs w:val="23"/>
        </w:rPr>
        <w:t xml:space="preserve">5. DAS CONDIÇÕES GERAIS </w:t>
      </w:r>
    </w:p>
    <w:p w14:paraId="1BAE7467" w14:textId="77777777" w:rsidR="00254198" w:rsidRPr="002D71F1" w:rsidRDefault="00254198" w:rsidP="00254198">
      <w:pPr>
        <w:adjustRightInd w:val="0"/>
        <w:spacing w:line="360" w:lineRule="auto"/>
        <w:jc w:val="both"/>
        <w:rPr>
          <w:sz w:val="23"/>
          <w:szCs w:val="23"/>
        </w:rPr>
      </w:pPr>
      <w:r w:rsidRPr="002D71F1">
        <w:rPr>
          <w:sz w:val="23"/>
          <w:szCs w:val="23"/>
        </w:rPr>
        <w:t xml:space="preserve">5.1. Permanecem inalteradas todas as demais condições do edital original. </w:t>
      </w:r>
    </w:p>
    <w:p w14:paraId="0EB4512A" w14:textId="77777777" w:rsidR="00254198" w:rsidRPr="002D71F1" w:rsidRDefault="00254198" w:rsidP="00254198">
      <w:pPr>
        <w:adjustRightInd w:val="0"/>
        <w:spacing w:line="360" w:lineRule="auto"/>
        <w:jc w:val="both"/>
        <w:rPr>
          <w:sz w:val="23"/>
          <w:szCs w:val="23"/>
        </w:rPr>
      </w:pPr>
      <w:r w:rsidRPr="002D71F1">
        <w:rPr>
          <w:sz w:val="23"/>
          <w:szCs w:val="23"/>
        </w:rPr>
        <w:t xml:space="preserve">5.2. Informações podem ser obtidas pelo fone (66) 3481-2885, pelo e-mail: </w:t>
      </w:r>
      <w:hyperlink r:id="rId12" w:history="1">
        <w:r w:rsidRPr="002D71F1">
          <w:rPr>
            <w:rStyle w:val="Hyperlink"/>
            <w:rFonts w:eastAsiaTheme="majorEastAsia"/>
            <w:sz w:val="23"/>
            <w:szCs w:val="23"/>
          </w:rPr>
          <w:t>licitacao@altoaraguaia.mt.gov.br</w:t>
        </w:r>
      </w:hyperlink>
      <w:r w:rsidRPr="002D71F1">
        <w:rPr>
          <w:sz w:val="23"/>
          <w:szCs w:val="23"/>
        </w:rPr>
        <w:t xml:space="preserve">, </w:t>
      </w:r>
      <w:hyperlink r:id="rId13" w:history="1">
        <w:r w:rsidRPr="002D71F1">
          <w:rPr>
            <w:rStyle w:val="Hyperlink"/>
            <w:rFonts w:eastAsiaTheme="majorEastAsia"/>
            <w:sz w:val="23"/>
            <w:szCs w:val="23"/>
          </w:rPr>
          <w:t>lici.altoaia@gmail.com</w:t>
        </w:r>
      </w:hyperlink>
      <w:r w:rsidRPr="002D71F1">
        <w:rPr>
          <w:rStyle w:val="Hyperlink"/>
          <w:rFonts w:eastAsiaTheme="majorEastAsia"/>
          <w:sz w:val="23"/>
          <w:szCs w:val="23"/>
        </w:rPr>
        <w:t>, site: http://altoaraguaia.mt.gov.br e</w:t>
      </w:r>
      <w:r w:rsidRPr="002D71F1">
        <w:rPr>
          <w:sz w:val="23"/>
          <w:szCs w:val="23"/>
        </w:rPr>
        <w:t xml:space="preserve">  </w:t>
      </w:r>
      <w:hyperlink r:id="rId14" w:tgtFrame="_blank" w:history="1">
        <w:r w:rsidRPr="002D71F1">
          <w:rPr>
            <w:rStyle w:val="Hyperlink"/>
            <w:rFonts w:eastAsiaTheme="majorEastAsia"/>
            <w:sz w:val="23"/>
            <w:szCs w:val="23"/>
            <w:shd w:val="clear" w:color="auto" w:fill="FFFFFF"/>
          </w:rPr>
          <w:t>https://</w:t>
        </w:r>
        <w:r w:rsidRPr="002D71F1">
          <w:rPr>
            <w:rStyle w:val="il"/>
            <w:sz w:val="23"/>
            <w:szCs w:val="23"/>
            <w:shd w:val="clear" w:color="auto" w:fill="FFFFFF"/>
          </w:rPr>
          <w:t>bnc</w:t>
        </w:r>
        <w:r w:rsidRPr="002D71F1">
          <w:rPr>
            <w:rStyle w:val="Hyperlink"/>
            <w:rFonts w:eastAsiaTheme="majorEastAsia"/>
            <w:sz w:val="23"/>
            <w:szCs w:val="23"/>
            <w:shd w:val="clear" w:color="auto" w:fill="FFFFFF"/>
          </w:rPr>
          <w:t>.org.br/</w:t>
        </w:r>
      </w:hyperlink>
      <w:r w:rsidRPr="002D71F1">
        <w:rPr>
          <w:sz w:val="23"/>
          <w:szCs w:val="23"/>
        </w:rPr>
        <w:t>.</w:t>
      </w:r>
    </w:p>
    <w:p w14:paraId="369A5F26" w14:textId="77777777" w:rsidR="00254198" w:rsidRPr="002D71F1" w:rsidRDefault="00254198" w:rsidP="00254198">
      <w:pPr>
        <w:adjustRightInd w:val="0"/>
        <w:spacing w:line="360" w:lineRule="auto"/>
        <w:jc w:val="both"/>
        <w:rPr>
          <w:sz w:val="23"/>
          <w:szCs w:val="23"/>
        </w:rPr>
      </w:pPr>
    </w:p>
    <w:p w14:paraId="5B40F2B2" w14:textId="77777777" w:rsidR="00254198" w:rsidRPr="002D71F1" w:rsidRDefault="00254198" w:rsidP="00254198">
      <w:pPr>
        <w:adjustRightInd w:val="0"/>
        <w:spacing w:line="360" w:lineRule="auto"/>
        <w:jc w:val="right"/>
        <w:rPr>
          <w:bCs/>
          <w:sz w:val="23"/>
          <w:szCs w:val="23"/>
        </w:rPr>
      </w:pPr>
    </w:p>
    <w:p w14:paraId="65AB71DA" w14:textId="77777777" w:rsidR="00254198" w:rsidRPr="002D71F1" w:rsidRDefault="00254198" w:rsidP="00254198">
      <w:pPr>
        <w:adjustRightInd w:val="0"/>
        <w:spacing w:line="360" w:lineRule="auto"/>
        <w:jc w:val="right"/>
        <w:rPr>
          <w:bCs/>
          <w:sz w:val="23"/>
          <w:szCs w:val="23"/>
        </w:rPr>
      </w:pPr>
      <w:r w:rsidRPr="002D71F1">
        <w:rPr>
          <w:bCs/>
          <w:sz w:val="23"/>
          <w:szCs w:val="23"/>
        </w:rPr>
        <w:t xml:space="preserve">Alto Araguaia – MT, 08 de </w:t>
      </w:r>
      <w:proofErr w:type="gramStart"/>
      <w:r w:rsidRPr="002D71F1">
        <w:rPr>
          <w:bCs/>
          <w:sz w:val="23"/>
          <w:szCs w:val="23"/>
        </w:rPr>
        <w:t>Julho  de</w:t>
      </w:r>
      <w:proofErr w:type="gramEnd"/>
      <w:r w:rsidRPr="002D71F1">
        <w:rPr>
          <w:bCs/>
          <w:sz w:val="23"/>
          <w:szCs w:val="23"/>
        </w:rPr>
        <w:t xml:space="preserve"> 2026.</w:t>
      </w:r>
    </w:p>
    <w:p w14:paraId="7D3B9434" w14:textId="77777777" w:rsidR="00254198" w:rsidRPr="002D71F1" w:rsidRDefault="00254198" w:rsidP="00254198">
      <w:pPr>
        <w:rPr>
          <w:bCs/>
          <w:sz w:val="23"/>
          <w:szCs w:val="23"/>
        </w:rPr>
      </w:pPr>
    </w:p>
    <w:p w14:paraId="71B19130" w14:textId="77777777" w:rsidR="00254198" w:rsidRPr="002D71F1" w:rsidRDefault="00254198" w:rsidP="00254198">
      <w:pPr>
        <w:jc w:val="center"/>
        <w:rPr>
          <w:b/>
          <w:sz w:val="23"/>
          <w:szCs w:val="23"/>
        </w:rPr>
      </w:pPr>
    </w:p>
    <w:p w14:paraId="441BD9D8" w14:textId="77777777" w:rsidR="00254198" w:rsidRPr="002D71F1" w:rsidRDefault="00254198" w:rsidP="00254198">
      <w:pPr>
        <w:jc w:val="center"/>
        <w:rPr>
          <w:b/>
          <w:sz w:val="23"/>
          <w:szCs w:val="23"/>
        </w:rPr>
      </w:pPr>
    </w:p>
    <w:p w14:paraId="7B811399" w14:textId="77777777" w:rsidR="00254198" w:rsidRPr="002D71F1" w:rsidRDefault="00254198" w:rsidP="00254198">
      <w:pPr>
        <w:jc w:val="center"/>
        <w:rPr>
          <w:b/>
          <w:sz w:val="23"/>
          <w:szCs w:val="23"/>
        </w:rPr>
      </w:pPr>
      <w:r w:rsidRPr="002D71F1">
        <w:rPr>
          <w:b/>
          <w:sz w:val="23"/>
          <w:szCs w:val="23"/>
        </w:rPr>
        <w:t>_____________________________________________</w:t>
      </w:r>
    </w:p>
    <w:p w14:paraId="21D9D683" w14:textId="77777777" w:rsidR="00254198" w:rsidRPr="002D71F1" w:rsidRDefault="00254198" w:rsidP="00254198">
      <w:pPr>
        <w:jc w:val="center"/>
        <w:rPr>
          <w:color w:val="FF0000"/>
          <w:sz w:val="23"/>
          <w:szCs w:val="23"/>
        </w:rPr>
      </w:pPr>
      <w:r w:rsidRPr="002D71F1">
        <w:rPr>
          <w:b/>
          <w:sz w:val="23"/>
          <w:szCs w:val="23"/>
        </w:rPr>
        <w:t>PAULO ROBERTO BERLIM PERES</w:t>
      </w:r>
    </w:p>
    <w:p w14:paraId="6BA301C3" w14:textId="2C3C9135" w:rsidR="00254198" w:rsidRDefault="00254198" w:rsidP="00254198">
      <w:pPr>
        <w:pStyle w:val="Corpodetexto"/>
        <w:ind w:right="-7"/>
        <w:jc w:val="center"/>
      </w:pPr>
      <w:r w:rsidRPr="002D71F1">
        <w:rPr>
          <w:b/>
          <w:sz w:val="23"/>
          <w:szCs w:val="23"/>
        </w:rPr>
        <w:t>SECRETÁRIO DE ADMINISTR</w:t>
      </w:r>
      <w:r>
        <w:rPr>
          <w:b/>
          <w:sz w:val="23"/>
          <w:szCs w:val="23"/>
        </w:rPr>
        <w:t>AÇÃO</w:t>
      </w:r>
    </w:p>
    <w:p w14:paraId="58154FD9" w14:textId="77777777" w:rsidR="00254198" w:rsidRDefault="00254198" w:rsidP="0048625F">
      <w:pPr>
        <w:pStyle w:val="Corpodetexto"/>
        <w:ind w:right="-7"/>
      </w:pPr>
    </w:p>
    <w:p w14:paraId="0C86DAF1" w14:textId="77777777" w:rsidR="00254198" w:rsidRDefault="00254198" w:rsidP="0048625F">
      <w:pPr>
        <w:pStyle w:val="Corpodetexto"/>
        <w:ind w:right="-7"/>
      </w:pPr>
    </w:p>
    <w:p w14:paraId="4885B3FA" w14:textId="77777777" w:rsidR="00254198" w:rsidRDefault="00254198" w:rsidP="0048625F">
      <w:pPr>
        <w:pStyle w:val="Corpodetexto"/>
        <w:ind w:right="-7"/>
      </w:pPr>
    </w:p>
    <w:p w14:paraId="299E46D9" w14:textId="2A9B68F6" w:rsidR="00254198" w:rsidRDefault="00254198" w:rsidP="0048625F">
      <w:pPr>
        <w:pStyle w:val="Corpodetexto"/>
        <w:ind w:right="-7"/>
      </w:pPr>
    </w:p>
    <w:p w14:paraId="27166805" w14:textId="21A13DF4" w:rsidR="00254198" w:rsidRDefault="00254198" w:rsidP="0048625F">
      <w:pPr>
        <w:pStyle w:val="Corpodetexto"/>
        <w:ind w:right="-7"/>
      </w:pPr>
    </w:p>
    <w:p w14:paraId="41D28954" w14:textId="44EB28E1" w:rsidR="00254198" w:rsidRDefault="00254198" w:rsidP="0048625F">
      <w:pPr>
        <w:pStyle w:val="Corpodetexto"/>
        <w:ind w:right="-7"/>
      </w:pPr>
    </w:p>
    <w:p w14:paraId="0C8C1B4E" w14:textId="76003176" w:rsidR="00254198" w:rsidRDefault="00254198" w:rsidP="0048625F">
      <w:pPr>
        <w:pStyle w:val="Corpodetexto"/>
        <w:ind w:right="-7"/>
      </w:pPr>
    </w:p>
    <w:p w14:paraId="00766991" w14:textId="59BC9027" w:rsidR="00254198" w:rsidRDefault="00254198" w:rsidP="0048625F">
      <w:pPr>
        <w:pStyle w:val="Corpodetexto"/>
        <w:ind w:right="-7"/>
      </w:pPr>
    </w:p>
    <w:p w14:paraId="31F31604" w14:textId="55A06155" w:rsidR="00254198" w:rsidRDefault="00254198" w:rsidP="0048625F">
      <w:pPr>
        <w:pStyle w:val="Corpodetexto"/>
        <w:ind w:right="-7"/>
      </w:pPr>
    </w:p>
    <w:p w14:paraId="04C2D778" w14:textId="41D0C50D" w:rsidR="00254198" w:rsidRDefault="00254198" w:rsidP="0048625F">
      <w:pPr>
        <w:pStyle w:val="Corpodetexto"/>
        <w:ind w:right="-7"/>
      </w:pPr>
    </w:p>
    <w:p w14:paraId="01244EE1" w14:textId="68F2C854" w:rsidR="00254198" w:rsidRDefault="00254198" w:rsidP="0048625F">
      <w:pPr>
        <w:pStyle w:val="Corpodetexto"/>
        <w:ind w:right="-7"/>
      </w:pPr>
    </w:p>
    <w:p w14:paraId="44FC405E" w14:textId="1C3E3323" w:rsidR="00254198" w:rsidRDefault="00254198" w:rsidP="0048625F">
      <w:pPr>
        <w:pStyle w:val="Corpodetexto"/>
        <w:ind w:right="-7"/>
      </w:pPr>
    </w:p>
    <w:p w14:paraId="193C8927" w14:textId="426662ED" w:rsidR="00254198" w:rsidRDefault="00254198" w:rsidP="0048625F">
      <w:pPr>
        <w:pStyle w:val="Corpodetexto"/>
        <w:ind w:right="-7"/>
      </w:pPr>
    </w:p>
    <w:p w14:paraId="6CEDFC0E" w14:textId="00EB9CC0" w:rsidR="00254198" w:rsidRDefault="00254198" w:rsidP="0048625F">
      <w:pPr>
        <w:pStyle w:val="Corpodetexto"/>
        <w:ind w:right="-7"/>
      </w:pPr>
    </w:p>
    <w:p w14:paraId="69E9285F" w14:textId="30BEAE50" w:rsidR="00254198" w:rsidRDefault="00254198" w:rsidP="0048625F">
      <w:pPr>
        <w:pStyle w:val="Corpodetexto"/>
        <w:ind w:right="-7"/>
      </w:pPr>
    </w:p>
    <w:p w14:paraId="1E32044A" w14:textId="7FDB3A75" w:rsidR="00254198" w:rsidRDefault="00254198" w:rsidP="0048625F">
      <w:pPr>
        <w:pStyle w:val="Corpodetexto"/>
        <w:ind w:right="-7"/>
      </w:pPr>
    </w:p>
    <w:p w14:paraId="185EA7D2" w14:textId="0258ECF3" w:rsidR="00254198" w:rsidRDefault="00254198" w:rsidP="0048625F">
      <w:pPr>
        <w:pStyle w:val="Corpodetexto"/>
        <w:ind w:right="-7"/>
      </w:pPr>
    </w:p>
    <w:p w14:paraId="2886C899" w14:textId="55CA5067" w:rsidR="00254198" w:rsidRDefault="00254198" w:rsidP="0048625F">
      <w:pPr>
        <w:pStyle w:val="Corpodetexto"/>
        <w:ind w:right="-7"/>
      </w:pPr>
    </w:p>
    <w:p w14:paraId="4D7B6073" w14:textId="112FFE3C" w:rsidR="00254198" w:rsidRDefault="00254198" w:rsidP="0048625F">
      <w:pPr>
        <w:pStyle w:val="Corpodetexto"/>
        <w:ind w:right="-7"/>
      </w:pPr>
    </w:p>
    <w:p w14:paraId="79391132" w14:textId="1D559D5B" w:rsidR="00254198" w:rsidRDefault="00254198" w:rsidP="0048625F">
      <w:pPr>
        <w:pStyle w:val="Corpodetexto"/>
        <w:ind w:right="-7"/>
      </w:pPr>
    </w:p>
    <w:p w14:paraId="78827F00" w14:textId="414F2620" w:rsidR="00254198" w:rsidRDefault="00254198" w:rsidP="0048625F">
      <w:pPr>
        <w:pStyle w:val="Corpodetexto"/>
        <w:ind w:right="-7"/>
      </w:pPr>
    </w:p>
    <w:p w14:paraId="14766EAC" w14:textId="77777777" w:rsidR="00254198" w:rsidRDefault="00254198" w:rsidP="0048625F">
      <w:pPr>
        <w:pStyle w:val="Corpodetexto"/>
        <w:ind w:right="-7"/>
      </w:pPr>
    </w:p>
    <w:p w14:paraId="0AB7BDED" w14:textId="4C566645" w:rsidR="00320D8B" w:rsidRPr="0048625F" w:rsidRDefault="002B2AB4" w:rsidP="0048625F">
      <w:pPr>
        <w:pStyle w:val="Corpodetexto"/>
        <w:ind w:right="-7"/>
      </w:pPr>
      <w:r>
        <w:t xml:space="preserve"> </w:t>
      </w:r>
      <w:r w:rsidR="00865226" w:rsidRPr="0048625F">
        <w:rPr>
          <w:noProof/>
        </w:rPr>
        <w:lastRenderedPageBreak/>
        <mc:AlternateContent>
          <mc:Choice Requires="wps">
            <w:drawing>
              <wp:inline distT="0" distB="0" distL="0" distR="0" wp14:anchorId="488F63E2" wp14:editId="0DB84CCF">
                <wp:extent cx="6687880" cy="669851"/>
                <wp:effectExtent l="0" t="0" r="17780" b="16510"/>
                <wp:docPr id="29" name="Caixa de Texto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80" cy="669851"/>
                        </a:xfrm>
                        <a:prstGeom prst="rect">
                          <a:avLst/>
                        </a:prstGeom>
                        <a:solidFill>
                          <a:srgbClr val="D9D9D9"/>
                        </a:solidFill>
                        <a:ln w="6096">
                          <a:solidFill>
                            <a:srgbClr val="1E477B"/>
                          </a:solidFill>
                          <a:miter lim="800000"/>
                          <a:headEnd/>
                          <a:tailEnd/>
                        </a:ln>
                      </wps:spPr>
                      <wps:txbx>
                        <w:txbxContent>
                          <w:p w14:paraId="7CBC2BB4" w14:textId="77777777" w:rsidR="00E637E3" w:rsidRDefault="00E637E3" w:rsidP="00E637E3">
                            <w:pPr>
                              <w:spacing w:before="6"/>
                              <w:ind w:left="1843" w:right="2577" w:firstLine="510"/>
                              <w:jc w:val="center"/>
                              <w:rPr>
                                <w:b/>
                                <w:sz w:val="24"/>
                                <w:szCs w:val="24"/>
                              </w:rPr>
                            </w:pPr>
                          </w:p>
                          <w:p w14:paraId="4B1A0B15" w14:textId="2F8DE74C" w:rsidR="00785761" w:rsidRDefault="00785761" w:rsidP="00E637E3">
                            <w:pPr>
                              <w:spacing w:before="6"/>
                              <w:ind w:left="1843" w:right="2577" w:firstLine="510"/>
                              <w:jc w:val="center"/>
                              <w:rPr>
                                <w:b/>
                                <w:sz w:val="24"/>
                                <w:szCs w:val="24"/>
                              </w:rPr>
                            </w:pPr>
                            <w:r w:rsidRPr="00C54BF3">
                              <w:rPr>
                                <w:b/>
                                <w:sz w:val="24"/>
                                <w:szCs w:val="24"/>
                              </w:rPr>
                              <w:t xml:space="preserve">PREGÃO ELETRÔNICO Nº </w:t>
                            </w:r>
                            <w:r w:rsidR="00A676EE">
                              <w:rPr>
                                <w:b/>
                                <w:sz w:val="24"/>
                                <w:szCs w:val="24"/>
                              </w:rPr>
                              <w:t>009/2026</w:t>
                            </w:r>
                          </w:p>
                          <w:p w14:paraId="62288026" w14:textId="77777777" w:rsidR="00785761" w:rsidRPr="00C54BF3" w:rsidRDefault="00785761" w:rsidP="006467AA">
                            <w:pPr>
                              <w:spacing w:before="6"/>
                              <w:ind w:left="2754" w:right="2750"/>
                              <w:jc w:val="center"/>
                              <w:rPr>
                                <w:b/>
                                <w:sz w:val="24"/>
                                <w:szCs w:val="24"/>
                              </w:rPr>
                            </w:pPr>
                          </w:p>
                          <w:p w14:paraId="0BFF08C6" w14:textId="1D262A1D" w:rsidR="00785761" w:rsidRDefault="00785761" w:rsidP="006467AA">
                            <w:pPr>
                              <w:spacing w:before="6"/>
                              <w:ind w:left="2754" w:right="2750"/>
                              <w:jc w:val="center"/>
                              <w:rPr>
                                <w:b/>
                                <w:sz w:val="24"/>
                              </w:rPr>
                            </w:pPr>
                          </w:p>
                          <w:p w14:paraId="4127F1BB" w14:textId="77777777" w:rsidR="00785761" w:rsidRDefault="00785761">
                            <w:pPr>
                              <w:spacing w:before="6"/>
                              <w:ind w:left="2754" w:right="2750"/>
                              <w:jc w:val="center"/>
                              <w:rPr>
                                <w:b/>
                                <w:sz w:val="24"/>
                              </w:rPr>
                            </w:pPr>
                          </w:p>
                        </w:txbxContent>
                      </wps:txbx>
                      <wps:bodyPr rot="0" vert="horz" wrap="square" lIns="0" tIns="0" rIns="0" bIns="0" anchor="t" anchorCtr="0" upright="1">
                        <a:noAutofit/>
                      </wps:bodyPr>
                    </wps:wsp>
                  </a:graphicData>
                </a:graphic>
              </wp:inline>
            </w:drawing>
          </mc:Choice>
          <mc:Fallback>
            <w:pict>
              <v:shapetype w14:anchorId="488F63E2" id="_x0000_t202" coordsize="21600,21600" o:spt="202" path="m,l,21600r21600,l21600,xe">
                <v:stroke joinstyle="miter"/>
                <v:path gradientshapeok="t" o:connecttype="rect"/>
              </v:shapetype>
              <v:shape id="Caixa de Texto 29" o:spid="_x0000_s1026" type="#_x0000_t202" style="width:526.6pt;height:5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" fillcolor="#d9d9d9" strokecolor="#1e477b" strokeweight=".48pt">
                <v:textbox inset="0,0,0,0">
                  <w:txbxContent>
                    <w:p w14:paraId="7CBC2BB4" w14:textId="77777777" w:rsidR="00E637E3" w:rsidRDefault="00E637E3" w:rsidP="00E637E3">
                      <w:pPr>
                        <w:spacing w:before="6"/>
                        <w:ind w:left="1843" w:right="2577" w:firstLine="510"/>
                        <w:jc w:val="center"/>
                        <w:rPr>
                          <w:b/>
                          <w:sz w:val="24"/>
                          <w:szCs w:val="24"/>
                        </w:rPr>
                      </w:pPr>
                    </w:p>
                    <w:p w14:paraId="4B1A0B15" w14:textId="2F8DE74C" w:rsidR="00785761" w:rsidRDefault="00785761" w:rsidP="00E637E3">
                      <w:pPr>
                        <w:spacing w:before="6"/>
                        <w:ind w:left="1843" w:right="2577" w:firstLine="510"/>
                        <w:jc w:val="center"/>
                        <w:rPr>
                          <w:b/>
                          <w:sz w:val="24"/>
                          <w:szCs w:val="24"/>
                        </w:rPr>
                      </w:pPr>
                      <w:r w:rsidRPr="00C54BF3">
                        <w:rPr>
                          <w:b/>
                          <w:sz w:val="24"/>
                          <w:szCs w:val="24"/>
                        </w:rPr>
                        <w:t xml:space="preserve">PREGÃO ELETRÔNICO Nº </w:t>
                      </w:r>
                      <w:r w:rsidR="00A676EE">
                        <w:rPr>
                          <w:b/>
                          <w:sz w:val="24"/>
                          <w:szCs w:val="24"/>
                        </w:rPr>
                        <w:t>009/2026</w:t>
                      </w:r>
                    </w:p>
                    <w:p w14:paraId="62288026" w14:textId="77777777" w:rsidR="00785761" w:rsidRPr="00C54BF3" w:rsidRDefault="00785761" w:rsidP="006467AA">
                      <w:pPr>
                        <w:spacing w:before="6"/>
                        <w:ind w:left="2754" w:right="2750"/>
                        <w:jc w:val="center"/>
                        <w:rPr>
                          <w:b/>
                          <w:sz w:val="24"/>
                          <w:szCs w:val="24"/>
                        </w:rPr>
                      </w:pPr>
                    </w:p>
                    <w:p w14:paraId="0BFF08C6" w14:textId="1D262A1D" w:rsidR="00785761" w:rsidRDefault="00785761" w:rsidP="006467AA">
                      <w:pPr>
                        <w:spacing w:before="6"/>
                        <w:ind w:left="2754" w:right="2750"/>
                        <w:jc w:val="center"/>
                        <w:rPr>
                          <w:b/>
                          <w:sz w:val="24"/>
                        </w:rPr>
                      </w:pPr>
                    </w:p>
                    <w:p w14:paraId="4127F1BB" w14:textId="77777777" w:rsidR="00785761" w:rsidRDefault="00785761">
                      <w:pPr>
                        <w:spacing w:before="6"/>
                        <w:ind w:left="2754" w:right="2750"/>
                        <w:jc w:val="center"/>
                        <w:rPr>
                          <w:b/>
                          <w:sz w:val="24"/>
                        </w:rPr>
                      </w:pPr>
                    </w:p>
                  </w:txbxContent>
                </v:textbox>
                <w10:anchorlock/>
              </v:shape>
            </w:pict>
          </mc:Fallback>
        </mc:AlternateContent>
      </w:r>
    </w:p>
    <w:p w14:paraId="45FDE0F3" w14:textId="77777777" w:rsidR="00320D8B" w:rsidRPr="0048625F" w:rsidRDefault="00320D8B" w:rsidP="0048625F">
      <w:pPr>
        <w:pStyle w:val="Corpodetexto"/>
        <w:spacing w:before="4"/>
        <w:ind w:right="-7"/>
        <w:rPr>
          <w:b/>
        </w:rPr>
      </w:pPr>
    </w:p>
    <w:p w14:paraId="37AB986E" w14:textId="014A4B79" w:rsidR="00320D8B" w:rsidRPr="00AB5924" w:rsidRDefault="00A07ED4" w:rsidP="00AB5924">
      <w:pPr>
        <w:pStyle w:val="Corpodetexto"/>
        <w:ind w:right="-7" w:firstLine="708"/>
        <w:jc w:val="both"/>
        <w:rPr>
          <w:b/>
        </w:rPr>
      </w:pPr>
      <w:r w:rsidRPr="0048625F">
        <w:t xml:space="preserve">Torna-se público, para conhecimento dos interessados, que a </w:t>
      </w:r>
      <w:r w:rsidRPr="0048625F">
        <w:rPr>
          <w:b/>
        </w:rPr>
        <w:t>PREFEITURA MUNICIPAL DE ALTO ARAGUAIA, ESTADO DE MATO GROSSO</w:t>
      </w:r>
      <w:r w:rsidRPr="0048625F">
        <w:t xml:space="preserve">, neste ato representada por </w:t>
      </w:r>
      <w:r w:rsidR="004A5C36" w:rsidRPr="0048625F">
        <w:t xml:space="preserve">seu </w:t>
      </w:r>
      <w:r w:rsidR="003B01BC">
        <w:t>se</w:t>
      </w:r>
      <w:r w:rsidR="003B01BC" w:rsidRPr="003B01BC">
        <w:t xml:space="preserve">cretário </w:t>
      </w:r>
      <w:r w:rsidR="003B01BC">
        <w:t>m</w:t>
      </w:r>
      <w:r w:rsidR="003B01BC" w:rsidRPr="003B01BC">
        <w:t>unicipal de Infraestrutura e Serviços Urbanos</w:t>
      </w:r>
      <w:r w:rsidR="004A5C36" w:rsidRPr="0048625F">
        <w:t xml:space="preserve">  o Sr</w:t>
      </w:r>
      <w:r w:rsidR="007379D8" w:rsidRPr="0048625F">
        <w:t>.</w:t>
      </w:r>
      <w:r w:rsidR="004A5C36" w:rsidRPr="0048625F">
        <w:rPr>
          <w:b/>
        </w:rPr>
        <w:t xml:space="preserve"> </w:t>
      </w:r>
      <w:r w:rsidR="006520DB">
        <w:rPr>
          <w:b/>
        </w:rPr>
        <w:t>PAULO ROBERTO BERLIN PERES</w:t>
      </w:r>
      <w:r w:rsidRPr="0048625F">
        <w:t xml:space="preserve">, torna público, para conhecimento dos interessados, que fará realizar licitação na modalidade de PREGÃO ELETRÔNICO Nº </w:t>
      </w:r>
      <w:r w:rsidR="0033383B">
        <w:t>000/2026</w:t>
      </w:r>
      <w:r w:rsidRPr="0048625F">
        <w:t xml:space="preserve">, do tipo </w:t>
      </w:r>
      <w:r w:rsidRPr="0048625F">
        <w:rPr>
          <w:b/>
          <w:u w:val="thick"/>
        </w:rPr>
        <w:t xml:space="preserve">MENOR PREÇO POR </w:t>
      </w:r>
      <w:r w:rsidR="001B51F6" w:rsidRPr="0048625F">
        <w:rPr>
          <w:b/>
          <w:u w:val="thick"/>
        </w:rPr>
        <w:t>ITEM</w:t>
      </w:r>
      <w:r w:rsidRPr="0048625F">
        <w:rPr>
          <w:b/>
          <w:u w:val="thick"/>
        </w:rPr>
        <w:t>,</w:t>
      </w:r>
      <w:r w:rsidR="00FC7B37" w:rsidRPr="0048625F">
        <w:rPr>
          <w:b/>
          <w:u w:val="thick"/>
        </w:rPr>
        <w:t xml:space="preserve"> </w:t>
      </w:r>
      <w:r w:rsidRPr="0048625F">
        <w:t xml:space="preserve">nos termos da Lei </w:t>
      </w:r>
      <w:r w:rsidR="00557E70" w:rsidRPr="0048625F">
        <w:t xml:space="preserve">Federal </w:t>
      </w:r>
      <w:r w:rsidRPr="0048625F">
        <w:t xml:space="preserve">nº </w:t>
      </w:r>
      <w:r w:rsidR="00557E70" w:rsidRPr="0048625F">
        <w:t>14.133</w:t>
      </w:r>
      <w:r w:rsidRPr="0048625F">
        <w:t>, de 1</w:t>
      </w:r>
      <w:r w:rsidR="00557E70" w:rsidRPr="0048625F">
        <w:t>º</w:t>
      </w:r>
      <w:r w:rsidRPr="0048625F">
        <w:t xml:space="preserve"> de </w:t>
      </w:r>
      <w:r w:rsidR="00557E70" w:rsidRPr="0048625F">
        <w:t>abril</w:t>
      </w:r>
      <w:r w:rsidRPr="0048625F">
        <w:t xml:space="preserve"> de 20</w:t>
      </w:r>
      <w:r w:rsidR="00557E70" w:rsidRPr="0048625F">
        <w:t>21</w:t>
      </w:r>
      <w:r w:rsidRPr="0048625F">
        <w:t xml:space="preserve">, </w:t>
      </w:r>
      <w:r w:rsidR="00557E70" w:rsidRPr="0048625F">
        <w:t>e o Decreto Municipal nº 059/2023</w:t>
      </w:r>
      <w:r w:rsidRPr="0048625F">
        <w:t>, e as exigências estabelecidas neste</w:t>
      </w:r>
      <w:r w:rsidRPr="0048625F">
        <w:rPr>
          <w:spacing w:val="-23"/>
        </w:rPr>
        <w:t xml:space="preserve"> </w:t>
      </w:r>
      <w:r w:rsidRPr="0048625F">
        <w:t>Edital.</w:t>
      </w:r>
    </w:p>
    <w:p w14:paraId="4D0378BF" w14:textId="77777777" w:rsidR="00320D8B" w:rsidRPr="0048625F" w:rsidRDefault="00320D8B" w:rsidP="0048625F">
      <w:pPr>
        <w:pStyle w:val="Corpodetexto"/>
        <w:spacing w:before="7"/>
        <w:ind w:right="-7"/>
        <w:jc w:val="both"/>
      </w:pPr>
    </w:p>
    <w:p w14:paraId="3024A111" w14:textId="07C841C9" w:rsidR="00CD19DE" w:rsidRPr="0048625F" w:rsidRDefault="00A07ED4" w:rsidP="0048625F">
      <w:pPr>
        <w:pStyle w:val="Ttulo1"/>
        <w:spacing w:line="379" w:lineRule="auto"/>
        <w:ind w:left="0" w:right="-7"/>
        <w:jc w:val="both"/>
      </w:pPr>
      <w:r w:rsidRPr="0048625F">
        <w:t xml:space="preserve">RECEBIMENTO DAS PROPOSTAS: Até às </w:t>
      </w:r>
      <w:r w:rsidR="00F91707" w:rsidRPr="0048625F">
        <w:t>0</w:t>
      </w:r>
      <w:r w:rsidR="00A676EE">
        <w:t>8</w:t>
      </w:r>
      <w:r w:rsidR="00F91707" w:rsidRPr="0048625F">
        <w:t>:00</w:t>
      </w:r>
      <w:r w:rsidRPr="0048625F">
        <w:t xml:space="preserve"> horas do dia </w:t>
      </w:r>
      <w:r w:rsidR="00A676EE">
        <w:t>10</w:t>
      </w:r>
      <w:r w:rsidR="00406599" w:rsidRPr="0048625F">
        <w:t>/0</w:t>
      </w:r>
      <w:r w:rsidR="00A676EE">
        <w:t>7</w:t>
      </w:r>
      <w:r w:rsidR="00406599" w:rsidRPr="0048625F">
        <w:t>/</w:t>
      </w:r>
      <w:r w:rsidR="008338B0" w:rsidRPr="0048625F">
        <w:t>202</w:t>
      </w:r>
      <w:r w:rsidR="006F517A" w:rsidRPr="0048625F">
        <w:t>6</w:t>
      </w:r>
      <w:r w:rsidRPr="0048625F">
        <w:t xml:space="preserve">. </w:t>
      </w:r>
      <w:r w:rsidR="00756619" w:rsidRPr="0048625F">
        <w:t xml:space="preserve">              </w:t>
      </w:r>
    </w:p>
    <w:p w14:paraId="302DE174" w14:textId="3FBF73F4" w:rsidR="007551F4" w:rsidRPr="0048625F" w:rsidRDefault="00A07ED4" w:rsidP="0048625F">
      <w:pPr>
        <w:pStyle w:val="Ttulo1"/>
        <w:spacing w:line="379" w:lineRule="auto"/>
        <w:ind w:left="0" w:right="-7"/>
        <w:jc w:val="both"/>
      </w:pPr>
      <w:r w:rsidRPr="0048625F">
        <w:t xml:space="preserve">ABERTURA E JULGAMENTO DAS PROPOSTAS: As </w:t>
      </w:r>
      <w:r w:rsidR="00F91707" w:rsidRPr="0048625F">
        <w:t>0</w:t>
      </w:r>
      <w:r w:rsidR="00A676EE">
        <w:t>8</w:t>
      </w:r>
      <w:r w:rsidR="00F91707" w:rsidRPr="0048625F">
        <w:t>:</w:t>
      </w:r>
      <w:r w:rsidR="00723E28">
        <w:t>00</w:t>
      </w:r>
      <w:r w:rsidRPr="0048625F">
        <w:t xml:space="preserve"> horas do dia </w:t>
      </w:r>
      <w:r w:rsidR="00A676EE">
        <w:t>10</w:t>
      </w:r>
      <w:r w:rsidR="00406599" w:rsidRPr="0048625F">
        <w:t>/0</w:t>
      </w:r>
      <w:r w:rsidR="00A676EE">
        <w:t>7</w:t>
      </w:r>
      <w:r w:rsidR="00406599" w:rsidRPr="0048625F">
        <w:t>/</w:t>
      </w:r>
      <w:r w:rsidR="006F517A" w:rsidRPr="0048625F">
        <w:t>2026</w:t>
      </w:r>
      <w:r w:rsidRPr="0048625F">
        <w:t>.</w:t>
      </w:r>
    </w:p>
    <w:p w14:paraId="193C077D" w14:textId="2DE8D53F" w:rsidR="00320D8B" w:rsidRPr="0048625F" w:rsidRDefault="00A07ED4" w:rsidP="0048625F">
      <w:pPr>
        <w:pStyle w:val="Ttulo1"/>
        <w:spacing w:line="379" w:lineRule="auto"/>
        <w:ind w:left="0" w:right="-7"/>
        <w:jc w:val="both"/>
      </w:pPr>
      <w:r w:rsidRPr="0048625F">
        <w:t xml:space="preserve"> INÍCIO DA SESSÃO DE DISPUTA DE PREÇOS: As 0</w:t>
      </w:r>
      <w:r w:rsidR="00A676EE">
        <w:t>8</w:t>
      </w:r>
      <w:r w:rsidRPr="0048625F">
        <w:t>:</w:t>
      </w:r>
      <w:r w:rsidR="00A676EE">
        <w:t>15</w:t>
      </w:r>
      <w:r w:rsidRPr="0048625F">
        <w:t xml:space="preserve"> horas do dia </w:t>
      </w:r>
      <w:r w:rsidR="00A676EE">
        <w:t>10</w:t>
      </w:r>
      <w:r w:rsidR="00F91707" w:rsidRPr="0048625F">
        <w:t>/</w:t>
      </w:r>
      <w:r w:rsidR="00406599" w:rsidRPr="0048625F">
        <w:t>0</w:t>
      </w:r>
      <w:r w:rsidR="00A676EE">
        <w:t>7</w:t>
      </w:r>
      <w:r w:rsidR="00406599" w:rsidRPr="0048625F">
        <w:t>/</w:t>
      </w:r>
      <w:r w:rsidR="006F517A" w:rsidRPr="0048625F">
        <w:t>2026</w:t>
      </w:r>
      <w:r w:rsidRPr="0048625F">
        <w:t>.</w:t>
      </w:r>
    </w:p>
    <w:p w14:paraId="2EF8008E" w14:textId="77777777" w:rsidR="00320D8B" w:rsidRPr="0048625F" w:rsidRDefault="00A07ED4" w:rsidP="0048625F">
      <w:pPr>
        <w:spacing w:before="7"/>
        <w:ind w:right="-7"/>
        <w:jc w:val="both"/>
        <w:rPr>
          <w:b/>
          <w:sz w:val="24"/>
          <w:szCs w:val="24"/>
        </w:rPr>
      </w:pPr>
      <w:r w:rsidRPr="0048625F">
        <w:rPr>
          <w:b/>
          <w:sz w:val="24"/>
          <w:szCs w:val="24"/>
        </w:rPr>
        <w:t>REFERÊNCIA DE TEMPO: horário de Brasília (DF).</w:t>
      </w:r>
    </w:p>
    <w:p w14:paraId="7B3A1FA0" w14:textId="77777777" w:rsidR="00320D8B" w:rsidRPr="0048625F" w:rsidRDefault="00A07ED4" w:rsidP="0048625F">
      <w:pPr>
        <w:pStyle w:val="Corpodetexto"/>
        <w:spacing w:before="149"/>
        <w:ind w:right="-7"/>
        <w:jc w:val="both"/>
      </w:pPr>
      <w:r w:rsidRPr="0048625F">
        <w:t xml:space="preserve">LOCAL: Portal: </w:t>
      </w:r>
      <w:r w:rsidR="001F7105" w:rsidRPr="0048625F">
        <w:rPr>
          <w:color w:val="000000"/>
        </w:rPr>
        <w:t xml:space="preserve">Bolsa Nacional de Compras – BNC  </w:t>
      </w:r>
      <w:hyperlink r:id="rId15" w:history="1">
        <w:r w:rsidR="001F7105" w:rsidRPr="0048625F">
          <w:rPr>
            <w:rStyle w:val="Hyperlink"/>
          </w:rPr>
          <w:t>www.bnc.org.br</w:t>
        </w:r>
      </w:hyperlink>
    </w:p>
    <w:p w14:paraId="7FDC275F" w14:textId="3AC09AD9" w:rsidR="00320D8B" w:rsidRPr="0048625F" w:rsidRDefault="00865226" w:rsidP="0048625F">
      <w:pPr>
        <w:pStyle w:val="Corpodetexto"/>
        <w:spacing w:before="7"/>
        <w:ind w:right="-7"/>
        <w:jc w:val="both"/>
      </w:pPr>
      <w:r w:rsidRPr="0048625F">
        <w:rPr>
          <w:noProof/>
        </w:rPr>
        <mc:AlternateContent>
          <mc:Choice Requires="wps">
            <w:drawing>
              <wp:anchor distT="0" distB="0" distL="0" distR="0" simplePos="0" relativeHeight="251624448" behindDoc="1" locked="0" layoutInCell="1" allowOverlap="1" wp14:anchorId="1B330E68" wp14:editId="5EF929ED">
                <wp:simplePos x="0" y="0"/>
                <wp:positionH relativeFrom="margin">
                  <wp:align>left</wp:align>
                </wp:positionH>
                <wp:positionV relativeFrom="paragraph">
                  <wp:posOffset>244475</wp:posOffset>
                </wp:positionV>
                <wp:extent cx="6666230" cy="264795"/>
                <wp:effectExtent l="0" t="0" r="20320" b="20955"/>
                <wp:wrapTopAndBottom/>
                <wp:docPr id="28" name="Caixa de Texto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6230" cy="264795"/>
                        </a:xfrm>
                        <a:prstGeom prst="rect">
                          <a:avLst/>
                        </a:prstGeom>
                        <a:solidFill>
                          <a:srgbClr val="D9D9D9"/>
                        </a:solidFill>
                        <a:ln w="6096">
                          <a:solidFill>
                            <a:srgbClr val="000000"/>
                          </a:solidFill>
                          <a:miter lim="800000"/>
                          <a:headEnd/>
                          <a:tailEnd/>
                        </a:ln>
                      </wps:spPr>
                      <wps:txbx>
                        <w:txbxContent>
                          <w:p w14:paraId="7DDF9FAD" w14:textId="77777777" w:rsidR="00785761" w:rsidRDefault="00785761">
                            <w:pPr>
                              <w:spacing w:before="25"/>
                              <w:ind w:left="2754" w:right="2748"/>
                              <w:jc w:val="center"/>
                              <w:rPr>
                                <w:b/>
                                <w:sz w:val="24"/>
                              </w:rPr>
                            </w:pPr>
                            <w:r>
                              <w:rPr>
                                <w:b/>
                              </w:rPr>
                              <w:t xml:space="preserve">1. </w:t>
                            </w:r>
                            <w:r>
                              <w:rPr>
                                <w:b/>
                                <w:sz w:val="24"/>
                              </w:rPr>
                              <w:t>DO OBJETO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330E68" id="Caixa de Texto 28" o:spid="_x0000_s1027" type="#_x0000_t202" style="position:absolute;left:0;text-align:left;margin-left:0;margin-top:19.25pt;width:524.9pt;height:20.85pt;z-index:-25169203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" fillcolor="#d9d9d9" strokeweight=".48pt">
                <v:textbox inset="0,0,0,0">
                  <w:txbxContent>
                    <w:p w14:paraId="7DDF9FAD" w14:textId="77777777" w:rsidR="00785761" w:rsidRDefault="00785761">
                      <w:pPr>
                        <w:spacing w:before="25"/>
                        <w:ind w:left="2754" w:right="2748"/>
                        <w:jc w:val="center"/>
                        <w:rPr>
                          <w:b/>
                          <w:sz w:val="24"/>
                        </w:rPr>
                      </w:pPr>
                      <w:r>
                        <w:rPr>
                          <w:b/>
                        </w:rPr>
                        <w:t xml:space="preserve">1. </w:t>
                      </w:r>
                      <w:r>
                        <w:rPr>
                          <w:b/>
                          <w:sz w:val="24"/>
                        </w:rPr>
                        <w:t>DO OBJETO</w:t>
                      </w:r>
                    </w:p>
                  </w:txbxContent>
                </v:textbox>
                <w10:wrap type="topAndBottom" anchorx="margin"/>
              </v:shape>
            </w:pict>
          </mc:Fallback>
        </mc:AlternateContent>
      </w:r>
    </w:p>
    <w:p w14:paraId="3BDF573B" w14:textId="77777777" w:rsidR="00320D8B" w:rsidRPr="0048625F" w:rsidRDefault="00320D8B" w:rsidP="0048625F">
      <w:pPr>
        <w:pStyle w:val="Corpodetexto"/>
        <w:ind w:right="-7"/>
        <w:jc w:val="both"/>
      </w:pPr>
    </w:p>
    <w:p w14:paraId="022245AF" w14:textId="00FDAFA7" w:rsidR="00320D8B" w:rsidRPr="00795B1D" w:rsidRDefault="00A07ED4" w:rsidP="0048625F">
      <w:pPr>
        <w:ind w:right="-7"/>
        <w:jc w:val="both"/>
        <w:rPr>
          <w:b/>
          <w:bCs/>
          <w:sz w:val="24"/>
          <w:szCs w:val="24"/>
        </w:rPr>
      </w:pPr>
      <w:r w:rsidRPr="0048625F">
        <w:rPr>
          <w:sz w:val="24"/>
          <w:szCs w:val="24"/>
        </w:rPr>
        <w:t xml:space="preserve">O objeto da presente licitação é </w:t>
      </w:r>
      <w:r w:rsidR="001F7105" w:rsidRPr="0048625F">
        <w:rPr>
          <w:sz w:val="24"/>
          <w:szCs w:val="24"/>
        </w:rPr>
        <w:t>a escolha da proposta mais vantajosa para</w:t>
      </w:r>
      <w:r w:rsidR="00E52A89" w:rsidRPr="0048625F">
        <w:rPr>
          <w:sz w:val="24"/>
          <w:szCs w:val="24"/>
        </w:rPr>
        <w:t xml:space="preserve"> </w:t>
      </w:r>
      <w:r w:rsidR="00FC7B37" w:rsidRPr="0048625F">
        <w:rPr>
          <w:sz w:val="24"/>
          <w:szCs w:val="24"/>
        </w:rPr>
        <w:t xml:space="preserve">o </w:t>
      </w:r>
      <w:r w:rsidR="006520DB" w:rsidRPr="006520DB">
        <w:rPr>
          <w:b/>
          <w:bCs/>
          <w:sz w:val="24"/>
          <w:szCs w:val="24"/>
        </w:rPr>
        <w:t xml:space="preserve">Registro de Preços para futura e eventual aquisição de veículos novos, compreendendo motocicletas, automóveis, utilitários, SUVs, van de passageiros e caminhão basculante, para atendimento das demandas operacionais, administrativas, logísticas e de transporte das Secretarias Municipais de Alto Araguaia–MT, destinados à renovação e ao fortalecimento da frota municipal, alguns veículos serão oriundos da Emenda Parlamentar nº 202523760005, de autoria do deputado Jayme Campos </w:t>
      </w:r>
      <w:proofErr w:type="gramStart"/>
      <w:r w:rsidR="006520DB" w:rsidRPr="006520DB">
        <w:rPr>
          <w:b/>
          <w:bCs/>
          <w:sz w:val="24"/>
          <w:szCs w:val="24"/>
        </w:rPr>
        <w:t>e  Convênio</w:t>
      </w:r>
      <w:proofErr w:type="gramEnd"/>
      <w:r w:rsidR="006520DB" w:rsidRPr="006520DB">
        <w:rPr>
          <w:b/>
          <w:bCs/>
          <w:sz w:val="24"/>
          <w:szCs w:val="24"/>
        </w:rPr>
        <w:t xml:space="preserve"> nº 2668-2025</w:t>
      </w:r>
      <w:r w:rsidR="003B01BC">
        <w:rPr>
          <w:b/>
          <w:bCs/>
          <w:sz w:val="24"/>
          <w:szCs w:val="24"/>
        </w:rPr>
        <w:t xml:space="preserve">, </w:t>
      </w:r>
      <w:r w:rsidRPr="0048625F">
        <w:rPr>
          <w:sz w:val="24"/>
          <w:szCs w:val="24"/>
        </w:rPr>
        <w:t>conforme condições, quantidades e exigências estabelecidas neste Edital com as características descritas</w:t>
      </w:r>
      <w:r w:rsidRPr="0048625F">
        <w:rPr>
          <w:spacing w:val="1"/>
          <w:sz w:val="24"/>
          <w:szCs w:val="24"/>
        </w:rPr>
        <w:t xml:space="preserve"> </w:t>
      </w:r>
      <w:r w:rsidRPr="0048625F">
        <w:rPr>
          <w:sz w:val="24"/>
          <w:szCs w:val="24"/>
        </w:rPr>
        <w:t>abaixo:</w:t>
      </w:r>
    </w:p>
    <w:p w14:paraId="77D7F67B" w14:textId="09C44D54" w:rsidR="00320D8B" w:rsidRPr="0048625F" w:rsidRDefault="00A07ED4" w:rsidP="0048625F">
      <w:pPr>
        <w:pStyle w:val="PargrafodaLista"/>
        <w:numPr>
          <w:ilvl w:val="1"/>
          <w:numId w:val="17"/>
        </w:numPr>
        <w:tabs>
          <w:tab w:val="left" w:pos="1191"/>
          <w:tab w:val="left" w:pos="10348"/>
        </w:tabs>
        <w:spacing w:before="122" w:line="276" w:lineRule="auto"/>
        <w:ind w:left="0" w:right="-7" w:firstLine="0"/>
        <w:rPr>
          <w:sz w:val="24"/>
          <w:szCs w:val="24"/>
        </w:rPr>
      </w:pPr>
      <w:r w:rsidRPr="0048625F">
        <w:rPr>
          <w:sz w:val="24"/>
          <w:szCs w:val="24"/>
        </w:rPr>
        <w:t>A licitação será feita por ite</w:t>
      </w:r>
      <w:r w:rsidR="001B62B1">
        <w:rPr>
          <w:sz w:val="24"/>
          <w:szCs w:val="24"/>
        </w:rPr>
        <w:t>m</w:t>
      </w:r>
      <w:r w:rsidRPr="0048625F">
        <w:rPr>
          <w:b/>
          <w:sz w:val="24"/>
          <w:szCs w:val="24"/>
        </w:rPr>
        <w:t xml:space="preserve">, </w:t>
      </w:r>
      <w:r w:rsidRPr="0048625F">
        <w:rPr>
          <w:sz w:val="24"/>
          <w:szCs w:val="24"/>
        </w:rPr>
        <w:t xml:space="preserve">conforme tabela constante do Termo de Referência, facultando-se ao licitante a </w:t>
      </w:r>
      <w:r w:rsidR="00280D55" w:rsidRPr="0048625F">
        <w:rPr>
          <w:sz w:val="24"/>
          <w:szCs w:val="24"/>
        </w:rPr>
        <w:t>participação</w:t>
      </w:r>
      <w:r w:rsidRPr="0048625F">
        <w:rPr>
          <w:sz w:val="24"/>
          <w:szCs w:val="24"/>
        </w:rPr>
        <w:t xml:space="preserve"> em quantos itens for de seu</w:t>
      </w:r>
      <w:r w:rsidRPr="0048625F">
        <w:rPr>
          <w:spacing w:val="-14"/>
          <w:sz w:val="24"/>
          <w:szCs w:val="24"/>
        </w:rPr>
        <w:t xml:space="preserve"> </w:t>
      </w:r>
      <w:r w:rsidRPr="0048625F">
        <w:rPr>
          <w:sz w:val="24"/>
          <w:szCs w:val="24"/>
        </w:rPr>
        <w:t>interesse.</w:t>
      </w:r>
    </w:p>
    <w:p w14:paraId="3317B776" w14:textId="55B632BB" w:rsidR="00320D8B" w:rsidRPr="0048625F" w:rsidRDefault="00865226" w:rsidP="0048625F">
      <w:pPr>
        <w:pStyle w:val="PargrafodaLista"/>
        <w:numPr>
          <w:ilvl w:val="1"/>
          <w:numId w:val="17"/>
        </w:numPr>
        <w:tabs>
          <w:tab w:val="left" w:pos="1191"/>
          <w:tab w:val="left" w:pos="10348"/>
        </w:tabs>
        <w:spacing w:before="119" w:line="278" w:lineRule="auto"/>
        <w:ind w:left="0" w:right="-7" w:firstLine="0"/>
        <w:rPr>
          <w:sz w:val="24"/>
          <w:szCs w:val="24"/>
        </w:rPr>
      </w:pPr>
      <w:r w:rsidRPr="0048625F">
        <w:rPr>
          <w:noProof/>
          <w:sz w:val="24"/>
          <w:szCs w:val="24"/>
        </w:rPr>
        <mc:AlternateContent>
          <mc:Choice Requires="wps">
            <w:drawing>
              <wp:anchor distT="0" distB="0" distL="0" distR="0" simplePos="0" relativeHeight="251653120" behindDoc="1" locked="0" layoutInCell="1" allowOverlap="1" wp14:anchorId="10BC76DD" wp14:editId="5591FE18">
                <wp:simplePos x="0" y="0"/>
                <wp:positionH relativeFrom="margin">
                  <wp:align>right</wp:align>
                </wp:positionH>
                <wp:positionV relativeFrom="paragraph">
                  <wp:posOffset>584835</wp:posOffset>
                </wp:positionV>
                <wp:extent cx="6645275" cy="264795"/>
                <wp:effectExtent l="0" t="0" r="22225" b="20955"/>
                <wp:wrapTopAndBottom/>
                <wp:docPr id="27" name="Caixa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349" cy="264795"/>
                        </a:xfrm>
                        <a:prstGeom prst="rect">
                          <a:avLst/>
                        </a:prstGeom>
                        <a:solidFill>
                          <a:srgbClr val="D9D9D9"/>
                        </a:solidFill>
                        <a:ln w="6096">
                          <a:solidFill>
                            <a:srgbClr val="000000"/>
                          </a:solidFill>
                          <a:miter lim="800000"/>
                          <a:headEnd/>
                          <a:tailEnd/>
                        </a:ln>
                      </wps:spPr>
                      <wps:txbx>
                        <w:txbxContent>
                          <w:p w14:paraId="4D8E5216" w14:textId="77777777" w:rsidR="00785761" w:rsidRDefault="00785761">
                            <w:pPr>
                              <w:spacing w:before="25"/>
                              <w:ind w:left="3237"/>
                              <w:rPr>
                                <w:b/>
                                <w:sz w:val="24"/>
                              </w:rPr>
                            </w:pPr>
                            <w:r>
                              <w:rPr>
                                <w:b/>
                                <w:sz w:val="24"/>
                              </w:rPr>
                              <w:t>2. DA LEGISLAÇÃO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BC76DD" id="Caixa de Texto 27" o:spid="_x0000_s1028" type="#_x0000_t202" style="position:absolute;left:0;text-align:left;margin-left:472.05pt;margin-top:46.05pt;width:523.25pt;height:20.85pt;z-index:-25166336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" fillcolor="#d9d9d9" strokeweight=".48pt">
                <v:textbox inset="0,0,0,0">
                  <w:txbxContent>
                    <w:p w14:paraId="4D8E5216" w14:textId="77777777" w:rsidR="00785761" w:rsidRDefault="00785761">
                      <w:pPr>
                        <w:spacing w:before="25"/>
                        <w:ind w:left="3237"/>
                        <w:rPr>
                          <w:b/>
                          <w:sz w:val="24"/>
                        </w:rPr>
                      </w:pPr>
                      <w:r>
                        <w:rPr>
                          <w:b/>
                          <w:sz w:val="24"/>
                        </w:rPr>
                        <w:t>2. DA LEGISLAÇÃO</w:t>
                      </w:r>
                    </w:p>
                  </w:txbxContent>
                </v:textbox>
                <w10:wrap type="topAndBottom" anchorx="margin"/>
              </v:shape>
            </w:pict>
          </mc:Fallback>
        </mc:AlternateContent>
      </w:r>
      <w:r w:rsidR="00A07ED4" w:rsidRPr="0048625F">
        <w:rPr>
          <w:sz w:val="24"/>
          <w:szCs w:val="24"/>
        </w:rPr>
        <w:t xml:space="preserve">O critério de julgamento adotado será o </w:t>
      </w:r>
      <w:r w:rsidR="00A07ED4" w:rsidRPr="0048625F">
        <w:rPr>
          <w:b/>
          <w:bCs/>
          <w:sz w:val="24"/>
          <w:szCs w:val="24"/>
        </w:rPr>
        <w:t xml:space="preserve">menor preço do </w:t>
      </w:r>
      <w:r w:rsidR="00E52A89" w:rsidRPr="0048625F">
        <w:rPr>
          <w:b/>
          <w:bCs/>
          <w:sz w:val="24"/>
          <w:szCs w:val="24"/>
        </w:rPr>
        <w:t>ITEM</w:t>
      </w:r>
      <w:r w:rsidR="00A07ED4" w:rsidRPr="0048625F">
        <w:rPr>
          <w:sz w:val="24"/>
          <w:szCs w:val="24"/>
        </w:rPr>
        <w:t>, observadas as exigências contidas neste Edital e seus Anexos quanto às especificações do</w:t>
      </w:r>
      <w:r w:rsidR="00A07ED4" w:rsidRPr="0048625F">
        <w:rPr>
          <w:spacing w:val="-3"/>
          <w:sz w:val="24"/>
          <w:szCs w:val="24"/>
        </w:rPr>
        <w:t xml:space="preserve"> </w:t>
      </w:r>
      <w:r w:rsidR="00A07ED4" w:rsidRPr="0048625F">
        <w:rPr>
          <w:sz w:val="24"/>
          <w:szCs w:val="24"/>
        </w:rPr>
        <w:t>objeto.</w:t>
      </w:r>
    </w:p>
    <w:p w14:paraId="2FE5EE21" w14:textId="77777777" w:rsidR="004B01DB" w:rsidRPr="0048625F" w:rsidRDefault="004B01DB" w:rsidP="0048625F">
      <w:pPr>
        <w:pStyle w:val="Corpodetexto"/>
        <w:spacing w:before="9"/>
        <w:ind w:right="-7"/>
        <w:jc w:val="both"/>
      </w:pPr>
      <w:r w:rsidRPr="0048625F">
        <w:t xml:space="preserve"> </w:t>
      </w:r>
    </w:p>
    <w:p w14:paraId="22ED2DAC" w14:textId="77777777" w:rsidR="004B01DB" w:rsidRPr="0048625F" w:rsidRDefault="004B01DB" w:rsidP="0048625F">
      <w:pPr>
        <w:ind w:right="-7"/>
        <w:jc w:val="both"/>
        <w:rPr>
          <w:sz w:val="24"/>
          <w:szCs w:val="24"/>
        </w:rPr>
      </w:pPr>
      <w:r w:rsidRPr="0048625F">
        <w:rPr>
          <w:sz w:val="24"/>
          <w:szCs w:val="24"/>
        </w:rPr>
        <w:t xml:space="preserve">2.1. O Edital da presente licitação pública reger-se-á, principalmente, pelos comandos legais seguintes: </w:t>
      </w:r>
    </w:p>
    <w:p w14:paraId="2A1BB166" w14:textId="0CAC2ABF" w:rsidR="00652741" w:rsidRPr="0048625F" w:rsidRDefault="004B01DB" w:rsidP="0048625F">
      <w:pPr>
        <w:ind w:right="-7"/>
        <w:jc w:val="both"/>
        <w:rPr>
          <w:sz w:val="24"/>
          <w:szCs w:val="24"/>
        </w:rPr>
      </w:pPr>
      <w:r w:rsidRPr="0048625F">
        <w:rPr>
          <w:sz w:val="24"/>
          <w:szCs w:val="24"/>
        </w:rPr>
        <w:t xml:space="preserve">2.2. </w:t>
      </w:r>
      <w:r w:rsidR="00652741" w:rsidRPr="0048625F">
        <w:rPr>
          <w:sz w:val="24"/>
          <w:szCs w:val="24"/>
        </w:rPr>
        <w:t>Lei Federal nº 14.133, de 1º de abril de 2021.</w:t>
      </w:r>
    </w:p>
    <w:p w14:paraId="28D0CC67" w14:textId="55DB4359" w:rsidR="004B01DB" w:rsidRPr="0048625F" w:rsidRDefault="00652741" w:rsidP="0048625F">
      <w:pPr>
        <w:ind w:right="-7"/>
        <w:jc w:val="both"/>
        <w:rPr>
          <w:sz w:val="24"/>
          <w:szCs w:val="24"/>
        </w:rPr>
      </w:pPr>
      <w:r w:rsidRPr="0048625F">
        <w:rPr>
          <w:sz w:val="24"/>
          <w:szCs w:val="24"/>
        </w:rPr>
        <w:t>2.3. Decreto Municipal nº 059/2023.</w:t>
      </w:r>
    </w:p>
    <w:p w14:paraId="57B39BA0" w14:textId="436DA09E" w:rsidR="000E2479" w:rsidRPr="0048625F" w:rsidRDefault="000E2479" w:rsidP="0048625F">
      <w:pPr>
        <w:ind w:right="-7"/>
        <w:jc w:val="both"/>
        <w:rPr>
          <w:sz w:val="24"/>
          <w:szCs w:val="24"/>
        </w:rPr>
      </w:pPr>
      <w:r w:rsidRPr="0048625F">
        <w:rPr>
          <w:sz w:val="24"/>
          <w:szCs w:val="24"/>
        </w:rPr>
        <w:t>2.4. Lei</w:t>
      </w:r>
      <w:r w:rsidRPr="0048625F">
        <w:rPr>
          <w:spacing w:val="-7"/>
          <w:sz w:val="24"/>
          <w:szCs w:val="24"/>
        </w:rPr>
        <w:t xml:space="preserve"> </w:t>
      </w:r>
      <w:r w:rsidRPr="0048625F">
        <w:rPr>
          <w:sz w:val="24"/>
          <w:szCs w:val="24"/>
        </w:rPr>
        <w:t>Complementar Federal nº 123, de 2006</w:t>
      </w:r>
    </w:p>
    <w:p w14:paraId="58ADF46D" w14:textId="77777777" w:rsidR="00320D8B" w:rsidRPr="0048625F" w:rsidRDefault="00320D8B" w:rsidP="0048625F">
      <w:pPr>
        <w:pStyle w:val="Corpodetexto"/>
        <w:spacing w:before="2"/>
        <w:ind w:right="-7"/>
        <w:jc w:val="both"/>
        <w:rPr>
          <w:b/>
        </w:rPr>
      </w:pPr>
    </w:p>
    <w:p w14:paraId="2486E3B3" w14:textId="2057A11F" w:rsidR="00320D8B" w:rsidRPr="0048625F" w:rsidRDefault="00865226" w:rsidP="0048625F">
      <w:pPr>
        <w:pStyle w:val="Corpodetexto"/>
        <w:ind w:right="-7"/>
        <w:jc w:val="both"/>
      </w:pPr>
      <w:r w:rsidRPr="0048625F">
        <w:rPr>
          <w:noProof/>
        </w:rPr>
        <mc:AlternateContent>
          <mc:Choice Requires="wps">
            <w:drawing>
              <wp:inline distT="0" distB="0" distL="0" distR="0" wp14:anchorId="2928AFEA" wp14:editId="134EEF6B">
                <wp:extent cx="6645275" cy="255182"/>
                <wp:effectExtent l="0" t="0" r="22225" b="12065"/>
                <wp:docPr id="26" name="Caixa de Texto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275" cy="255182"/>
                        </a:xfrm>
                        <a:prstGeom prst="rect">
                          <a:avLst/>
                        </a:prstGeom>
                        <a:solidFill>
                          <a:srgbClr val="D9D9D9"/>
                        </a:solidFill>
                        <a:ln w="6096">
                          <a:solidFill>
                            <a:srgbClr val="000000"/>
                          </a:solidFill>
                          <a:miter lim="800000"/>
                          <a:headEnd/>
                          <a:tailEnd/>
                        </a:ln>
                      </wps:spPr>
                      <wps:txbx>
                        <w:txbxContent>
                          <w:p w14:paraId="7C999B7C" w14:textId="77777777" w:rsidR="00785761" w:rsidRDefault="00785761">
                            <w:pPr>
                              <w:spacing w:before="25"/>
                              <w:ind w:left="3899"/>
                              <w:rPr>
                                <w:b/>
                                <w:sz w:val="24"/>
                              </w:rPr>
                            </w:pPr>
                            <w:r>
                              <w:rPr>
                                <w:b/>
                              </w:rPr>
                              <w:t xml:space="preserve">3. DO </w:t>
                            </w:r>
                            <w:r w:rsidRPr="000B0AB7">
                              <w:rPr>
                                <w:b/>
                                <w:sz w:val="24"/>
                                <w:szCs w:val="24"/>
                              </w:rPr>
                              <w:t>CREDENCIAMENTO</w:t>
                            </w:r>
                          </w:p>
                        </w:txbxContent>
                      </wps:txbx>
                      <wps:bodyPr rot="0" vert="horz" wrap="square" lIns="0" tIns="0" rIns="0" bIns="0" anchor="t" anchorCtr="0" upright="1">
                        <a:noAutofit/>
                      </wps:bodyPr>
                    </wps:wsp>
                  </a:graphicData>
                </a:graphic>
              </wp:inline>
            </w:drawing>
          </mc:Choice>
          <mc:Fallback>
            <w:pict>
              <v:shape w14:anchorId="2928AFEA" id="Caixa de Texto 26" o:spid="_x0000_s1029" type="#_x0000_t202" style="width:523.25pt;height:2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" fillcolor="#d9d9d9" strokeweight=".48pt">
                <v:textbox inset="0,0,0,0">
                  <w:txbxContent>
                    <w:p w14:paraId="7C999B7C" w14:textId="77777777" w:rsidR="00785761" w:rsidRDefault="00785761">
                      <w:pPr>
                        <w:spacing w:before="25"/>
                        <w:ind w:left="3899"/>
                        <w:rPr>
                          <w:b/>
                          <w:sz w:val="24"/>
                        </w:rPr>
                      </w:pPr>
                      <w:r>
                        <w:rPr>
                          <w:b/>
                        </w:rPr>
                        <w:t xml:space="preserve">3. DO </w:t>
                      </w:r>
                      <w:r w:rsidRPr="000B0AB7">
                        <w:rPr>
                          <w:b/>
                          <w:sz w:val="24"/>
                          <w:szCs w:val="24"/>
                        </w:rPr>
                        <w:t>CREDENCIAMENTO</w:t>
                      </w:r>
                    </w:p>
                  </w:txbxContent>
                </v:textbox>
                <w10:anchorlock/>
              </v:shape>
            </w:pict>
          </mc:Fallback>
        </mc:AlternateContent>
      </w:r>
    </w:p>
    <w:p w14:paraId="65DA054B" w14:textId="77777777" w:rsidR="00627CE6" w:rsidRPr="0048625F" w:rsidRDefault="00627CE6" w:rsidP="0048625F">
      <w:pPr>
        <w:pStyle w:val="PargrafodaLista"/>
        <w:numPr>
          <w:ilvl w:val="1"/>
          <w:numId w:val="16"/>
        </w:numPr>
        <w:tabs>
          <w:tab w:val="left" w:pos="0"/>
        </w:tabs>
        <w:spacing w:before="229"/>
        <w:ind w:left="0" w:right="-7" w:firstLine="0"/>
        <w:rPr>
          <w:sz w:val="24"/>
          <w:szCs w:val="24"/>
        </w:rPr>
      </w:pPr>
      <w:r w:rsidRPr="0048625F">
        <w:rPr>
          <w:color w:val="000000"/>
          <w:sz w:val="24"/>
          <w:szCs w:val="24"/>
        </w:rPr>
        <w:t xml:space="preserve">As pessoas jurídicas interessadas deverão proceder ao credenciado junto ao sistema via internet, </w:t>
      </w:r>
      <w:r w:rsidRPr="0048625F">
        <w:rPr>
          <w:color w:val="000000"/>
          <w:sz w:val="24"/>
          <w:szCs w:val="24"/>
        </w:rPr>
        <w:lastRenderedPageBreak/>
        <w:t xml:space="preserve">atribuindo poderes para formular lances de preços e praticar todos os demais atos e operações no sistema de compras. </w:t>
      </w:r>
      <w:r w:rsidRPr="0048625F">
        <w:rPr>
          <w:color w:val="000000"/>
          <w:sz w:val="24"/>
          <w:szCs w:val="24"/>
        </w:rPr>
        <w:tab/>
      </w:r>
    </w:p>
    <w:p w14:paraId="780A0215" w14:textId="77777777" w:rsidR="00627CE6" w:rsidRPr="0048625F" w:rsidRDefault="00627CE6" w:rsidP="0048625F">
      <w:pPr>
        <w:pStyle w:val="PargrafodaLista"/>
        <w:numPr>
          <w:ilvl w:val="1"/>
          <w:numId w:val="16"/>
        </w:numPr>
        <w:tabs>
          <w:tab w:val="left" w:pos="0"/>
        </w:tabs>
        <w:spacing w:before="229"/>
        <w:ind w:left="0" w:right="-7" w:firstLine="0"/>
        <w:rPr>
          <w:sz w:val="24"/>
          <w:szCs w:val="24"/>
        </w:rPr>
      </w:pPr>
      <w:r w:rsidRPr="0048625F">
        <w:rPr>
          <w:color w:val="000000"/>
          <w:sz w:val="24"/>
          <w:szCs w:val="24"/>
        </w:rPr>
        <w:t xml:space="preserve">O credenciamento dar-se-á pela atribuição de chave de identificação e de senha, pessoal e intransferível, para acesso ao Sistema Eletrônico, no site Bolsa Nacional de Compras – BNC  </w:t>
      </w:r>
      <w:hyperlink r:id="rId16" w:history="1">
        <w:r w:rsidRPr="0048625F">
          <w:rPr>
            <w:rStyle w:val="Hyperlink"/>
            <w:sz w:val="24"/>
            <w:szCs w:val="24"/>
          </w:rPr>
          <w:t>www.bnc.org.br</w:t>
        </w:r>
      </w:hyperlink>
      <w:r w:rsidRPr="0048625F">
        <w:rPr>
          <w:rStyle w:val="Hyperlink"/>
          <w:sz w:val="24"/>
          <w:szCs w:val="24"/>
        </w:rPr>
        <w:t>.</w:t>
      </w:r>
    </w:p>
    <w:p w14:paraId="32FED8CA" w14:textId="77777777" w:rsidR="00627CE6" w:rsidRPr="0048625F" w:rsidRDefault="00627CE6" w:rsidP="0048625F">
      <w:pPr>
        <w:pStyle w:val="PargrafodaLista"/>
        <w:tabs>
          <w:tab w:val="left" w:pos="567"/>
        </w:tabs>
        <w:ind w:left="0" w:right="-7"/>
        <w:rPr>
          <w:sz w:val="24"/>
          <w:szCs w:val="24"/>
        </w:rPr>
      </w:pPr>
    </w:p>
    <w:p w14:paraId="75CF8C48" w14:textId="77777777" w:rsidR="00627CE6" w:rsidRPr="0048625F" w:rsidRDefault="00627CE6" w:rsidP="0048625F">
      <w:pPr>
        <w:pStyle w:val="PargrafodaLista"/>
        <w:numPr>
          <w:ilvl w:val="1"/>
          <w:numId w:val="16"/>
        </w:numPr>
        <w:tabs>
          <w:tab w:val="left" w:pos="0"/>
        </w:tabs>
        <w:ind w:left="0" w:right="-7" w:firstLine="0"/>
        <w:rPr>
          <w:sz w:val="24"/>
          <w:szCs w:val="24"/>
        </w:rPr>
      </w:pPr>
      <w:r w:rsidRPr="0048625F">
        <w:rPr>
          <w:sz w:val="24"/>
          <w:szCs w:val="24"/>
        </w:rPr>
        <w:t>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w:t>
      </w:r>
      <w:r w:rsidRPr="0048625F">
        <w:rPr>
          <w:spacing w:val="-5"/>
          <w:sz w:val="24"/>
          <w:szCs w:val="24"/>
        </w:rPr>
        <w:t xml:space="preserve"> </w:t>
      </w:r>
      <w:r w:rsidRPr="0048625F">
        <w:rPr>
          <w:sz w:val="24"/>
          <w:szCs w:val="24"/>
        </w:rPr>
        <w:t>municipal.</w:t>
      </w:r>
    </w:p>
    <w:p w14:paraId="36458A43" w14:textId="77777777" w:rsidR="00627CE6" w:rsidRPr="0048625F" w:rsidRDefault="00627CE6" w:rsidP="0048625F">
      <w:pPr>
        <w:pStyle w:val="PargrafodaLista"/>
        <w:numPr>
          <w:ilvl w:val="1"/>
          <w:numId w:val="16"/>
        </w:numPr>
        <w:tabs>
          <w:tab w:val="left" w:pos="0"/>
        </w:tabs>
        <w:ind w:left="0" w:right="-7" w:firstLine="0"/>
        <w:rPr>
          <w:sz w:val="24"/>
          <w:szCs w:val="24"/>
        </w:rPr>
      </w:pPr>
      <w:r w:rsidRPr="0048625F">
        <w:rPr>
          <w:sz w:val="24"/>
          <w:szCs w:val="24"/>
        </w:rPr>
        <w:t>O licitante deverá estar credenciado, de forma direta ou através de empresas associadas à Bolsa Nacional de Compras, até no mínimo uma hora antes do horário fixado no edital para o recebimento das propostas.</w:t>
      </w:r>
    </w:p>
    <w:p w14:paraId="24D5F998" w14:textId="77777777" w:rsidR="00627CE6" w:rsidRPr="0048625F" w:rsidRDefault="00627CE6" w:rsidP="0048625F">
      <w:pPr>
        <w:pStyle w:val="Corpodetexto"/>
        <w:tabs>
          <w:tab w:val="left" w:pos="0"/>
        </w:tabs>
        <w:ind w:right="-7"/>
        <w:jc w:val="both"/>
      </w:pPr>
    </w:p>
    <w:p w14:paraId="3FD4FA1C" w14:textId="77777777" w:rsidR="00627CE6" w:rsidRPr="0048625F" w:rsidRDefault="00627CE6" w:rsidP="0048625F">
      <w:pPr>
        <w:pStyle w:val="PargrafodaLista"/>
        <w:numPr>
          <w:ilvl w:val="1"/>
          <w:numId w:val="16"/>
        </w:numPr>
        <w:tabs>
          <w:tab w:val="left" w:pos="0"/>
        </w:tabs>
        <w:spacing w:line="275" w:lineRule="exact"/>
        <w:ind w:left="0" w:right="-7" w:firstLine="0"/>
        <w:rPr>
          <w:sz w:val="24"/>
          <w:szCs w:val="24"/>
        </w:rPr>
      </w:pPr>
      <w:r w:rsidRPr="0048625F">
        <w:rPr>
          <w:sz w:val="24"/>
          <w:szCs w:val="24"/>
        </w:rPr>
        <w:t>O cadastramento do licitante deverá ser requerido acompanhado dos seguintes</w:t>
      </w:r>
      <w:r w:rsidRPr="0048625F">
        <w:rPr>
          <w:spacing w:val="-14"/>
          <w:sz w:val="24"/>
          <w:szCs w:val="24"/>
        </w:rPr>
        <w:t xml:space="preserve"> </w:t>
      </w:r>
      <w:r w:rsidRPr="0048625F">
        <w:rPr>
          <w:sz w:val="24"/>
          <w:szCs w:val="24"/>
        </w:rPr>
        <w:t>documentos:</w:t>
      </w:r>
    </w:p>
    <w:p w14:paraId="688BDF5C" w14:textId="704295C3" w:rsidR="00627CE6" w:rsidRPr="0048625F" w:rsidRDefault="00627CE6" w:rsidP="0048625F">
      <w:pPr>
        <w:pStyle w:val="PargrafodaLista"/>
        <w:numPr>
          <w:ilvl w:val="2"/>
          <w:numId w:val="16"/>
        </w:numPr>
        <w:tabs>
          <w:tab w:val="left" w:pos="426"/>
          <w:tab w:val="left" w:pos="851"/>
        </w:tabs>
        <w:ind w:left="0" w:right="-7" w:firstLine="567"/>
        <w:rPr>
          <w:b/>
          <w:sz w:val="24"/>
          <w:szCs w:val="24"/>
        </w:rPr>
      </w:pPr>
      <w:r w:rsidRPr="0048625F">
        <w:rPr>
          <w:sz w:val="24"/>
          <w:szCs w:val="24"/>
        </w:rPr>
        <w:t>Instrumento particular de mandato outorgando à operador devidamente credenciado junto à Bolsa, poderes específicos de sua representação no pregão, conforme modelo fornecido pela Bolsa Nacional de Compras</w:t>
      </w:r>
      <w:r w:rsidR="00861F22" w:rsidRPr="0048625F">
        <w:rPr>
          <w:sz w:val="24"/>
          <w:szCs w:val="24"/>
        </w:rPr>
        <w:t xml:space="preserve"> </w:t>
      </w:r>
      <w:r w:rsidRPr="0048625F">
        <w:rPr>
          <w:b/>
          <w:sz w:val="24"/>
          <w:szCs w:val="24"/>
        </w:rPr>
        <w:t>(ANEXO</w:t>
      </w:r>
      <w:r w:rsidRPr="0048625F">
        <w:rPr>
          <w:b/>
          <w:spacing w:val="-1"/>
          <w:sz w:val="24"/>
          <w:szCs w:val="24"/>
        </w:rPr>
        <w:t xml:space="preserve"> </w:t>
      </w:r>
      <w:r w:rsidRPr="0048625F">
        <w:rPr>
          <w:b/>
          <w:sz w:val="24"/>
          <w:szCs w:val="24"/>
        </w:rPr>
        <w:t>V)</w:t>
      </w:r>
    </w:p>
    <w:p w14:paraId="5904A86F" w14:textId="77777777" w:rsidR="00627CE6" w:rsidRPr="0048625F" w:rsidRDefault="00627CE6" w:rsidP="0048625F">
      <w:pPr>
        <w:pStyle w:val="PargrafodaLista"/>
        <w:numPr>
          <w:ilvl w:val="2"/>
          <w:numId w:val="16"/>
        </w:numPr>
        <w:tabs>
          <w:tab w:val="left" w:pos="851"/>
        </w:tabs>
        <w:ind w:left="0" w:right="-7" w:firstLine="567"/>
        <w:rPr>
          <w:b/>
          <w:sz w:val="24"/>
          <w:szCs w:val="24"/>
        </w:rPr>
      </w:pPr>
      <w:r w:rsidRPr="0048625F">
        <w:rPr>
          <w:sz w:val="24"/>
          <w:szCs w:val="24"/>
        </w:rPr>
        <w:t xml:space="preserve">Declaração de seu pleno conhecimento, de aceitação e de atendimento às exigências de habilitação previstas no Edital, conforme modelo fornecido pela Bolsa Nacional de Compras </w:t>
      </w:r>
      <w:r w:rsidRPr="0048625F">
        <w:rPr>
          <w:b/>
          <w:sz w:val="24"/>
          <w:szCs w:val="24"/>
        </w:rPr>
        <w:t>(ANEXO</w:t>
      </w:r>
      <w:r w:rsidRPr="0048625F">
        <w:rPr>
          <w:b/>
          <w:spacing w:val="-22"/>
          <w:sz w:val="24"/>
          <w:szCs w:val="24"/>
        </w:rPr>
        <w:t xml:space="preserve"> </w:t>
      </w:r>
      <w:r w:rsidRPr="0048625F">
        <w:rPr>
          <w:b/>
          <w:sz w:val="24"/>
          <w:szCs w:val="24"/>
        </w:rPr>
        <w:t>V).</w:t>
      </w:r>
    </w:p>
    <w:p w14:paraId="22BE8643" w14:textId="77777777" w:rsidR="00627CE6" w:rsidRPr="0048625F" w:rsidRDefault="00627CE6" w:rsidP="0048625F">
      <w:pPr>
        <w:pStyle w:val="PargrafodaLista"/>
        <w:numPr>
          <w:ilvl w:val="2"/>
          <w:numId w:val="16"/>
        </w:numPr>
        <w:tabs>
          <w:tab w:val="left" w:pos="0"/>
          <w:tab w:val="left" w:pos="851"/>
        </w:tabs>
        <w:ind w:left="0" w:right="-7" w:firstLine="567"/>
        <w:rPr>
          <w:sz w:val="24"/>
          <w:szCs w:val="24"/>
        </w:rPr>
      </w:pPr>
      <w:r w:rsidRPr="0048625F">
        <w:rPr>
          <w:sz w:val="24"/>
          <w:szCs w:val="24"/>
        </w:rPr>
        <w:t>Especificações do produto objeto da licitação em conformidade com edital, constando preço, marca e modelo e em caso de itens específicos mediante solicitação do pregoeiro no ícone ARQ, inserção de catálogos do fabricante. “</w:t>
      </w:r>
      <w:r w:rsidRPr="0048625F">
        <w:rPr>
          <w:b/>
          <w:bCs/>
          <w:sz w:val="24"/>
          <w:szCs w:val="24"/>
        </w:rPr>
        <w:t>A empresa participante do certame não deve ser identificada”</w:t>
      </w:r>
      <w:r w:rsidRPr="0048625F">
        <w:rPr>
          <w:sz w:val="24"/>
          <w:szCs w:val="24"/>
        </w:rPr>
        <w:t>. Decreto 5.450/05 art. 24 parágrafo 5º. O custo de operacionalização e uso do sistema, ficará a cargo do Licitante participante do certame, que pagará à Bolsa Nacional de Compras, provedora do sistema eletrônico, o equivalente ao percentual estabelecido pela mesma sobre o valor contratual ajustado, a título de taxa pela utilização dos recursos de tecnologia da informação, em conformidade com o regulamento operacional da BNC – Bolsa Nacional de Compras, anexo</w:t>
      </w:r>
      <w:r w:rsidRPr="0048625F">
        <w:rPr>
          <w:spacing w:val="-1"/>
          <w:sz w:val="24"/>
          <w:szCs w:val="24"/>
        </w:rPr>
        <w:t xml:space="preserve"> </w:t>
      </w:r>
      <w:r w:rsidRPr="0048625F">
        <w:rPr>
          <w:sz w:val="24"/>
          <w:szCs w:val="24"/>
        </w:rPr>
        <w:t>VI.</w:t>
      </w:r>
    </w:p>
    <w:p w14:paraId="150C84EE" w14:textId="30AE7589" w:rsidR="00531594" w:rsidRPr="00785761" w:rsidRDefault="00627CE6" w:rsidP="0048625F">
      <w:pPr>
        <w:pStyle w:val="PargrafodaLista"/>
        <w:numPr>
          <w:ilvl w:val="1"/>
          <w:numId w:val="16"/>
        </w:numPr>
        <w:tabs>
          <w:tab w:val="left" w:pos="0"/>
          <w:tab w:val="left" w:pos="932"/>
        </w:tabs>
        <w:ind w:left="0" w:right="-7" w:firstLine="0"/>
        <w:rPr>
          <w:sz w:val="24"/>
          <w:szCs w:val="24"/>
        </w:rPr>
      </w:pPr>
      <w:r w:rsidRPr="0048625F">
        <w:rPr>
          <w:sz w:val="24"/>
          <w:szCs w:val="24"/>
        </w:rPr>
        <w:t xml:space="preserve">A microempresa ou empresa de pequeno porte, além da apresentação da declaração constante no Anexo VII para fins de habilitação, deverá, quando do cadastramento da proposta inicial de preço a ser digitado no sistema, verificar nos dados cadastrais se </w:t>
      </w:r>
      <w:r w:rsidR="008F124B" w:rsidRPr="0048625F">
        <w:rPr>
          <w:sz w:val="24"/>
          <w:szCs w:val="24"/>
        </w:rPr>
        <w:t xml:space="preserve">assinalou o regime ME/EPP no sistema conforme o seu regime de tributação para fazer valer o direito de prioridade do desempate. Art. 44 e 45 da </w:t>
      </w:r>
      <w:r w:rsidR="008F124B" w:rsidRPr="0048625F">
        <w:rPr>
          <w:spacing w:val="-4"/>
          <w:sz w:val="24"/>
          <w:szCs w:val="24"/>
        </w:rPr>
        <w:t>LC</w:t>
      </w:r>
      <w:r w:rsidR="008F124B" w:rsidRPr="0048625F">
        <w:rPr>
          <w:spacing w:val="-17"/>
          <w:sz w:val="24"/>
          <w:szCs w:val="24"/>
        </w:rPr>
        <w:t xml:space="preserve"> </w:t>
      </w:r>
      <w:r w:rsidR="008F124B" w:rsidRPr="0048625F">
        <w:rPr>
          <w:sz w:val="24"/>
          <w:szCs w:val="24"/>
        </w:rPr>
        <w:t>123/2006.</w:t>
      </w:r>
    </w:p>
    <w:p w14:paraId="3D8E2844" w14:textId="375B2F43" w:rsidR="00361AA2" w:rsidRPr="0048625F" w:rsidRDefault="00865226" w:rsidP="0048625F">
      <w:pPr>
        <w:tabs>
          <w:tab w:val="left" w:pos="567"/>
          <w:tab w:val="left" w:pos="932"/>
        </w:tabs>
        <w:ind w:right="-7"/>
        <w:jc w:val="both"/>
        <w:rPr>
          <w:sz w:val="24"/>
          <w:szCs w:val="24"/>
        </w:rPr>
      </w:pPr>
      <w:r w:rsidRPr="0048625F">
        <w:rPr>
          <w:noProof/>
          <w:sz w:val="24"/>
          <w:szCs w:val="24"/>
        </w:rPr>
        <mc:AlternateContent>
          <mc:Choice Requires="wps">
            <w:drawing>
              <wp:anchor distT="0" distB="0" distL="0" distR="0" simplePos="0" relativeHeight="251630592" behindDoc="1" locked="0" layoutInCell="1" allowOverlap="1" wp14:anchorId="7E9357C2" wp14:editId="6B4C1CA8">
                <wp:simplePos x="0" y="0"/>
                <wp:positionH relativeFrom="margin">
                  <wp:align>right</wp:align>
                </wp:positionH>
                <wp:positionV relativeFrom="paragraph">
                  <wp:posOffset>186690</wp:posOffset>
                </wp:positionV>
                <wp:extent cx="6645275" cy="271780"/>
                <wp:effectExtent l="0" t="0" r="22225" b="13970"/>
                <wp:wrapTopAndBottom/>
                <wp:docPr id="25" name="Caixa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349" cy="271780"/>
                        </a:xfrm>
                        <a:prstGeom prst="rect">
                          <a:avLst/>
                        </a:prstGeom>
                        <a:solidFill>
                          <a:srgbClr val="D9D9D9"/>
                        </a:solidFill>
                        <a:ln w="6096">
                          <a:solidFill>
                            <a:srgbClr val="000000"/>
                          </a:solidFill>
                          <a:miter lim="800000"/>
                          <a:headEnd/>
                          <a:tailEnd/>
                        </a:ln>
                      </wps:spPr>
                      <wps:txbx>
                        <w:txbxContent>
                          <w:p w14:paraId="06302301" w14:textId="77777777" w:rsidR="00785761" w:rsidRPr="00531594" w:rsidRDefault="00785761" w:rsidP="00531594">
                            <w:pPr>
                              <w:pStyle w:val="PargrafodaLista"/>
                              <w:spacing w:before="126"/>
                              <w:ind w:left="1985"/>
                              <w:rPr>
                                <w:b/>
                                <w:sz w:val="24"/>
                              </w:rPr>
                            </w:pPr>
                            <w:r w:rsidRPr="00531594">
                              <w:rPr>
                                <w:b/>
                                <w:sz w:val="24"/>
                              </w:rPr>
                              <w:t>4.</w:t>
                            </w:r>
                            <w:r w:rsidRPr="00531594">
                              <w:rPr>
                                <w:sz w:val="24"/>
                              </w:rPr>
                              <w:tab/>
                            </w:r>
                            <w:r w:rsidRPr="00531594">
                              <w:rPr>
                                <w:b/>
                                <w:sz w:val="24"/>
                              </w:rPr>
                              <w:t>REGULAMENTO OPERACIONAL DO</w:t>
                            </w:r>
                            <w:r w:rsidRPr="00531594">
                              <w:rPr>
                                <w:b/>
                                <w:spacing w:val="-4"/>
                                <w:sz w:val="24"/>
                              </w:rPr>
                              <w:t xml:space="preserve"> </w:t>
                            </w:r>
                            <w:r w:rsidRPr="00531594">
                              <w:rPr>
                                <w:b/>
                                <w:sz w:val="24"/>
                              </w:rPr>
                              <w:t>CERTAME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9357C2" id="Caixa de Texto 25" o:spid="_x0000_s1030" type="#_x0000_t202" style="position:absolute;left:0;text-align:left;margin-left:472.05pt;margin-top:14.7pt;width:523.25pt;height:21.4pt;z-index:-25168588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" fillcolor="#d9d9d9" strokeweight=".48pt">
                <v:textbox inset="0,0,0,0">
                  <w:txbxContent>
                    <w:p w14:paraId="06302301" w14:textId="77777777" w:rsidR="00785761" w:rsidRPr="00531594" w:rsidRDefault="00785761" w:rsidP="00531594">
                      <w:pPr>
                        <w:pStyle w:val="PargrafodaLista"/>
                        <w:spacing w:before="126"/>
                        <w:ind w:left="1985"/>
                        <w:rPr>
                          <w:b/>
                          <w:sz w:val="24"/>
                        </w:rPr>
                      </w:pPr>
                      <w:r w:rsidRPr="00531594">
                        <w:rPr>
                          <w:b/>
                          <w:sz w:val="24"/>
                        </w:rPr>
                        <w:t>4.</w:t>
                      </w:r>
                      <w:r w:rsidRPr="00531594">
                        <w:rPr>
                          <w:sz w:val="24"/>
                        </w:rPr>
                        <w:tab/>
                      </w:r>
                      <w:r w:rsidRPr="00531594">
                        <w:rPr>
                          <w:b/>
                          <w:sz w:val="24"/>
                        </w:rPr>
                        <w:t>REGULAMENTO OPERACIONAL DO</w:t>
                      </w:r>
                      <w:r w:rsidRPr="00531594">
                        <w:rPr>
                          <w:b/>
                          <w:spacing w:val="-4"/>
                          <w:sz w:val="24"/>
                        </w:rPr>
                        <w:t xml:space="preserve"> </w:t>
                      </w:r>
                      <w:r w:rsidRPr="00531594">
                        <w:rPr>
                          <w:b/>
                          <w:sz w:val="24"/>
                        </w:rPr>
                        <w:t>CERTAME</w:t>
                      </w:r>
                    </w:p>
                  </w:txbxContent>
                </v:textbox>
                <w10:wrap type="topAndBottom" anchorx="margin"/>
              </v:shape>
            </w:pict>
          </mc:Fallback>
        </mc:AlternateContent>
      </w:r>
    </w:p>
    <w:p w14:paraId="7ED747DE" w14:textId="77777777" w:rsidR="00320D8B" w:rsidRPr="0048625F" w:rsidRDefault="00320D8B" w:rsidP="0048625F">
      <w:pPr>
        <w:pStyle w:val="Corpodetexto"/>
        <w:spacing w:before="4"/>
        <w:ind w:right="-7"/>
        <w:jc w:val="both"/>
        <w:rPr>
          <w:b/>
        </w:rPr>
      </w:pPr>
    </w:p>
    <w:p w14:paraId="3E34713F" w14:textId="7CE95F5D" w:rsidR="00531594" w:rsidRPr="0048625F" w:rsidRDefault="00531594" w:rsidP="0048625F">
      <w:pPr>
        <w:pStyle w:val="PargrafodaLista"/>
        <w:numPr>
          <w:ilvl w:val="1"/>
          <w:numId w:val="15"/>
        </w:numPr>
        <w:tabs>
          <w:tab w:val="left" w:pos="903"/>
        </w:tabs>
        <w:ind w:left="0" w:right="-7" w:firstLine="0"/>
        <w:rPr>
          <w:sz w:val="24"/>
          <w:szCs w:val="24"/>
        </w:rPr>
      </w:pPr>
      <w:r w:rsidRPr="0048625F">
        <w:rPr>
          <w:sz w:val="24"/>
          <w:szCs w:val="24"/>
        </w:rPr>
        <w:t>Os trabalhos do certame licitatório serão conduzidos pelo(a) servidor(a) Leidiane Pereira Farias,</w:t>
      </w:r>
      <w:r w:rsidRPr="0048625F">
        <w:rPr>
          <w:spacing w:val="-11"/>
          <w:sz w:val="24"/>
          <w:szCs w:val="24"/>
        </w:rPr>
        <w:t xml:space="preserve"> </w:t>
      </w:r>
      <w:r w:rsidRPr="0048625F">
        <w:rPr>
          <w:sz w:val="24"/>
          <w:szCs w:val="24"/>
        </w:rPr>
        <w:t>designado(a)</w:t>
      </w:r>
      <w:r w:rsidRPr="0048625F">
        <w:rPr>
          <w:spacing w:val="-11"/>
          <w:sz w:val="24"/>
          <w:szCs w:val="24"/>
        </w:rPr>
        <w:t xml:space="preserve"> </w:t>
      </w:r>
      <w:r w:rsidRPr="0048625F">
        <w:rPr>
          <w:sz w:val="24"/>
          <w:szCs w:val="24"/>
        </w:rPr>
        <w:t>pregoeira</w:t>
      </w:r>
      <w:r w:rsidRPr="0048625F">
        <w:rPr>
          <w:spacing w:val="-11"/>
          <w:sz w:val="24"/>
          <w:szCs w:val="24"/>
        </w:rPr>
        <w:t xml:space="preserve"> </w:t>
      </w:r>
      <w:r w:rsidRPr="0048625F">
        <w:rPr>
          <w:sz w:val="24"/>
          <w:szCs w:val="24"/>
        </w:rPr>
        <w:t>por</w:t>
      </w:r>
      <w:r w:rsidRPr="0048625F">
        <w:rPr>
          <w:spacing w:val="-11"/>
          <w:sz w:val="24"/>
          <w:szCs w:val="24"/>
        </w:rPr>
        <w:t xml:space="preserve"> </w:t>
      </w:r>
      <w:r w:rsidRPr="0048625F">
        <w:rPr>
          <w:sz w:val="24"/>
          <w:szCs w:val="24"/>
        </w:rPr>
        <w:t>intermédio</w:t>
      </w:r>
      <w:r w:rsidRPr="0048625F">
        <w:rPr>
          <w:spacing w:val="-10"/>
          <w:sz w:val="24"/>
          <w:szCs w:val="24"/>
        </w:rPr>
        <w:t xml:space="preserve"> </w:t>
      </w:r>
      <w:r w:rsidRPr="0048625F">
        <w:rPr>
          <w:sz w:val="24"/>
          <w:szCs w:val="24"/>
        </w:rPr>
        <w:t>da</w:t>
      </w:r>
      <w:r w:rsidRPr="0048625F">
        <w:rPr>
          <w:spacing w:val="-12"/>
          <w:sz w:val="24"/>
          <w:szCs w:val="24"/>
        </w:rPr>
        <w:t xml:space="preserve"> </w:t>
      </w:r>
      <w:r w:rsidRPr="0048625F">
        <w:rPr>
          <w:sz w:val="24"/>
          <w:szCs w:val="24"/>
        </w:rPr>
        <w:t xml:space="preserve">Portaria nº </w:t>
      </w:r>
      <w:bookmarkStart w:id="3" w:name="_Hlk204264491"/>
      <w:r w:rsidRPr="0048625F">
        <w:rPr>
          <w:sz w:val="24"/>
          <w:szCs w:val="24"/>
        </w:rPr>
        <w:t xml:space="preserve">02, de 05 de </w:t>
      </w:r>
      <w:proofErr w:type="gramStart"/>
      <w:r w:rsidRPr="0048625F">
        <w:rPr>
          <w:sz w:val="24"/>
          <w:szCs w:val="24"/>
        </w:rPr>
        <w:t>Janeiro</w:t>
      </w:r>
      <w:proofErr w:type="gramEnd"/>
      <w:r w:rsidRPr="0048625F">
        <w:rPr>
          <w:sz w:val="24"/>
          <w:szCs w:val="24"/>
        </w:rPr>
        <w:t xml:space="preserve"> de 202</w:t>
      </w:r>
      <w:bookmarkEnd w:id="3"/>
      <w:r w:rsidRPr="0048625F">
        <w:rPr>
          <w:sz w:val="24"/>
          <w:szCs w:val="24"/>
        </w:rPr>
        <w:t>6, e que nesta licitação será denominada PREGOEIRO(a) (art. 8º, §</w:t>
      </w:r>
      <w:r w:rsidRPr="0048625F">
        <w:rPr>
          <w:spacing w:val="-1"/>
          <w:sz w:val="24"/>
          <w:szCs w:val="24"/>
        </w:rPr>
        <w:t xml:space="preserve"> </w:t>
      </w:r>
      <w:r w:rsidRPr="0048625F">
        <w:rPr>
          <w:sz w:val="24"/>
          <w:szCs w:val="24"/>
        </w:rPr>
        <w:t>5º, da Lei Federal nº 14.133, de 2021).</w:t>
      </w:r>
    </w:p>
    <w:p w14:paraId="30CABD15" w14:textId="77777777" w:rsidR="00531594" w:rsidRPr="0048625F" w:rsidRDefault="00531594" w:rsidP="0048625F">
      <w:pPr>
        <w:pStyle w:val="PargrafodaLista"/>
        <w:numPr>
          <w:ilvl w:val="1"/>
          <w:numId w:val="15"/>
        </w:numPr>
        <w:tabs>
          <w:tab w:val="left" w:pos="903"/>
        </w:tabs>
        <w:ind w:left="0" w:right="-7" w:firstLine="0"/>
        <w:rPr>
          <w:sz w:val="24"/>
          <w:szCs w:val="24"/>
        </w:rPr>
      </w:pPr>
      <w:r w:rsidRPr="0048625F">
        <w:rPr>
          <w:sz w:val="24"/>
          <w:szCs w:val="24"/>
        </w:rPr>
        <w:t>O</w:t>
      </w:r>
      <w:r w:rsidRPr="0048625F">
        <w:rPr>
          <w:spacing w:val="-13"/>
          <w:sz w:val="24"/>
          <w:szCs w:val="24"/>
        </w:rPr>
        <w:t xml:space="preserve"> </w:t>
      </w:r>
      <w:r w:rsidRPr="0048625F">
        <w:rPr>
          <w:sz w:val="24"/>
          <w:szCs w:val="24"/>
        </w:rPr>
        <w:t>Pregoeiro</w:t>
      </w:r>
      <w:r w:rsidRPr="0048625F">
        <w:rPr>
          <w:spacing w:val="-12"/>
          <w:sz w:val="24"/>
          <w:szCs w:val="24"/>
        </w:rPr>
        <w:t xml:space="preserve"> </w:t>
      </w:r>
      <w:r w:rsidRPr="0048625F">
        <w:rPr>
          <w:sz w:val="24"/>
          <w:szCs w:val="24"/>
        </w:rPr>
        <w:t>(a)</w:t>
      </w:r>
      <w:r w:rsidRPr="0048625F">
        <w:rPr>
          <w:spacing w:val="-13"/>
          <w:sz w:val="24"/>
          <w:szCs w:val="24"/>
        </w:rPr>
        <w:t xml:space="preserve"> </w:t>
      </w:r>
      <w:r w:rsidRPr="0048625F">
        <w:rPr>
          <w:sz w:val="24"/>
          <w:szCs w:val="24"/>
        </w:rPr>
        <w:t>será</w:t>
      </w:r>
      <w:r w:rsidRPr="0048625F">
        <w:rPr>
          <w:spacing w:val="-13"/>
          <w:sz w:val="24"/>
          <w:szCs w:val="24"/>
        </w:rPr>
        <w:t xml:space="preserve"> </w:t>
      </w:r>
      <w:r w:rsidRPr="0048625F">
        <w:rPr>
          <w:sz w:val="24"/>
          <w:szCs w:val="24"/>
        </w:rPr>
        <w:t>auxiliado</w:t>
      </w:r>
      <w:r w:rsidRPr="0048625F">
        <w:rPr>
          <w:spacing w:val="-12"/>
          <w:sz w:val="24"/>
          <w:szCs w:val="24"/>
        </w:rPr>
        <w:t xml:space="preserve"> </w:t>
      </w:r>
      <w:r w:rsidRPr="0048625F">
        <w:rPr>
          <w:sz w:val="24"/>
          <w:szCs w:val="24"/>
        </w:rPr>
        <w:t>(a)</w:t>
      </w:r>
      <w:r w:rsidRPr="0048625F">
        <w:rPr>
          <w:spacing w:val="-13"/>
          <w:sz w:val="24"/>
          <w:szCs w:val="24"/>
        </w:rPr>
        <w:t xml:space="preserve"> </w:t>
      </w:r>
      <w:r w:rsidRPr="0048625F">
        <w:rPr>
          <w:sz w:val="24"/>
          <w:szCs w:val="24"/>
        </w:rPr>
        <w:t>por</w:t>
      </w:r>
      <w:r w:rsidRPr="0048625F">
        <w:rPr>
          <w:spacing w:val="-13"/>
          <w:sz w:val="24"/>
          <w:szCs w:val="24"/>
        </w:rPr>
        <w:t xml:space="preserve"> </w:t>
      </w:r>
      <w:r w:rsidRPr="0048625F">
        <w:rPr>
          <w:sz w:val="24"/>
          <w:szCs w:val="24"/>
        </w:rPr>
        <w:t>equipe</w:t>
      </w:r>
      <w:r w:rsidRPr="0048625F">
        <w:rPr>
          <w:spacing w:val="-13"/>
          <w:sz w:val="24"/>
          <w:szCs w:val="24"/>
        </w:rPr>
        <w:t xml:space="preserve"> </w:t>
      </w:r>
      <w:r w:rsidRPr="0048625F">
        <w:rPr>
          <w:sz w:val="24"/>
          <w:szCs w:val="24"/>
        </w:rPr>
        <w:t>de</w:t>
      </w:r>
      <w:r w:rsidRPr="0048625F">
        <w:rPr>
          <w:spacing w:val="-13"/>
          <w:sz w:val="24"/>
          <w:szCs w:val="24"/>
        </w:rPr>
        <w:t xml:space="preserve"> </w:t>
      </w:r>
      <w:r w:rsidRPr="0048625F">
        <w:rPr>
          <w:sz w:val="24"/>
          <w:szCs w:val="24"/>
        </w:rPr>
        <w:t>apoio</w:t>
      </w:r>
      <w:r w:rsidRPr="0048625F">
        <w:rPr>
          <w:spacing w:val="-12"/>
          <w:sz w:val="24"/>
          <w:szCs w:val="24"/>
        </w:rPr>
        <w:t xml:space="preserve"> </w:t>
      </w:r>
      <w:r w:rsidRPr="0048625F">
        <w:rPr>
          <w:sz w:val="24"/>
          <w:szCs w:val="24"/>
        </w:rPr>
        <w:t>(art.</w:t>
      </w:r>
      <w:r w:rsidRPr="0048625F">
        <w:rPr>
          <w:spacing w:val="-12"/>
          <w:sz w:val="24"/>
          <w:szCs w:val="24"/>
        </w:rPr>
        <w:t xml:space="preserve"> </w:t>
      </w:r>
      <w:r w:rsidRPr="0048625F">
        <w:rPr>
          <w:sz w:val="24"/>
          <w:szCs w:val="24"/>
        </w:rPr>
        <w:t>8º,</w:t>
      </w:r>
      <w:r w:rsidRPr="0048625F">
        <w:rPr>
          <w:spacing w:val="-12"/>
          <w:sz w:val="24"/>
          <w:szCs w:val="24"/>
        </w:rPr>
        <w:t xml:space="preserve"> </w:t>
      </w:r>
      <w:r w:rsidRPr="0048625F">
        <w:rPr>
          <w:sz w:val="24"/>
          <w:szCs w:val="24"/>
        </w:rPr>
        <w:t>§</w:t>
      </w:r>
      <w:r w:rsidRPr="0048625F">
        <w:rPr>
          <w:spacing w:val="-1"/>
          <w:sz w:val="24"/>
          <w:szCs w:val="24"/>
        </w:rPr>
        <w:t xml:space="preserve"> </w:t>
      </w:r>
      <w:r w:rsidRPr="0048625F">
        <w:rPr>
          <w:sz w:val="24"/>
          <w:szCs w:val="24"/>
        </w:rPr>
        <w:t>1º,</w:t>
      </w:r>
      <w:r w:rsidRPr="0048625F">
        <w:rPr>
          <w:spacing w:val="-12"/>
          <w:sz w:val="24"/>
          <w:szCs w:val="24"/>
        </w:rPr>
        <w:t xml:space="preserve"> </w:t>
      </w:r>
      <w:r w:rsidRPr="0048625F">
        <w:rPr>
          <w:sz w:val="24"/>
          <w:szCs w:val="24"/>
        </w:rPr>
        <w:t>da</w:t>
      </w:r>
      <w:r w:rsidRPr="0048625F">
        <w:rPr>
          <w:spacing w:val="-13"/>
          <w:sz w:val="24"/>
          <w:szCs w:val="24"/>
        </w:rPr>
        <w:t xml:space="preserve"> </w:t>
      </w:r>
      <w:r w:rsidRPr="0048625F">
        <w:rPr>
          <w:sz w:val="24"/>
          <w:szCs w:val="24"/>
        </w:rPr>
        <w:t>Lei</w:t>
      </w:r>
      <w:r w:rsidRPr="0048625F">
        <w:rPr>
          <w:spacing w:val="-12"/>
          <w:sz w:val="24"/>
          <w:szCs w:val="24"/>
        </w:rPr>
        <w:t xml:space="preserve"> </w:t>
      </w:r>
      <w:r w:rsidRPr="0048625F">
        <w:rPr>
          <w:sz w:val="24"/>
          <w:szCs w:val="24"/>
        </w:rPr>
        <w:t>Federal</w:t>
      </w:r>
      <w:r w:rsidRPr="0048625F">
        <w:rPr>
          <w:spacing w:val="-12"/>
          <w:sz w:val="24"/>
          <w:szCs w:val="24"/>
        </w:rPr>
        <w:t xml:space="preserve"> </w:t>
      </w:r>
      <w:r w:rsidRPr="0048625F">
        <w:rPr>
          <w:sz w:val="24"/>
          <w:szCs w:val="24"/>
        </w:rPr>
        <w:t>nº</w:t>
      </w:r>
      <w:r w:rsidRPr="0048625F">
        <w:rPr>
          <w:spacing w:val="-12"/>
          <w:sz w:val="24"/>
          <w:szCs w:val="24"/>
        </w:rPr>
        <w:t xml:space="preserve"> </w:t>
      </w:r>
      <w:r w:rsidRPr="0048625F">
        <w:rPr>
          <w:sz w:val="24"/>
          <w:szCs w:val="24"/>
        </w:rPr>
        <w:t>14.133,</w:t>
      </w:r>
      <w:r w:rsidRPr="0048625F">
        <w:rPr>
          <w:spacing w:val="-12"/>
          <w:sz w:val="24"/>
          <w:szCs w:val="24"/>
        </w:rPr>
        <w:t xml:space="preserve"> </w:t>
      </w:r>
      <w:r w:rsidRPr="0048625F">
        <w:rPr>
          <w:sz w:val="24"/>
          <w:szCs w:val="24"/>
        </w:rPr>
        <w:t>de</w:t>
      </w:r>
      <w:r w:rsidRPr="0048625F">
        <w:rPr>
          <w:spacing w:val="-13"/>
          <w:sz w:val="24"/>
          <w:szCs w:val="24"/>
        </w:rPr>
        <w:t xml:space="preserve"> </w:t>
      </w:r>
      <w:r w:rsidRPr="0048625F">
        <w:rPr>
          <w:sz w:val="24"/>
          <w:szCs w:val="24"/>
        </w:rPr>
        <w:t xml:space="preserve">2021) designada pela Portaria nº 02, de 05 de </w:t>
      </w:r>
      <w:proofErr w:type="gramStart"/>
      <w:r w:rsidRPr="0048625F">
        <w:rPr>
          <w:sz w:val="24"/>
          <w:szCs w:val="24"/>
        </w:rPr>
        <w:t>Janeiro</w:t>
      </w:r>
      <w:proofErr w:type="gramEnd"/>
      <w:r w:rsidRPr="0048625F">
        <w:rPr>
          <w:sz w:val="24"/>
          <w:szCs w:val="24"/>
        </w:rPr>
        <w:t xml:space="preserve"> de 2026, e responderá individualmente pelos atos que praticar.</w:t>
      </w:r>
    </w:p>
    <w:p w14:paraId="3D95ACDE" w14:textId="7D513E2A" w:rsidR="00531594" w:rsidRPr="0048625F" w:rsidRDefault="00531594" w:rsidP="0048625F">
      <w:pPr>
        <w:pStyle w:val="PargrafodaLista"/>
        <w:numPr>
          <w:ilvl w:val="1"/>
          <w:numId w:val="15"/>
        </w:numPr>
        <w:tabs>
          <w:tab w:val="left" w:pos="903"/>
        </w:tabs>
        <w:ind w:left="0" w:right="-7" w:firstLine="0"/>
        <w:rPr>
          <w:sz w:val="24"/>
          <w:szCs w:val="24"/>
        </w:rPr>
      </w:pPr>
      <w:r w:rsidRPr="0048625F">
        <w:rPr>
          <w:sz w:val="24"/>
          <w:szCs w:val="24"/>
        </w:rPr>
        <w:t xml:space="preserve">Em caso de impedimento na condução do certame licitatório, o(a) Pregoeiro(a) será substituído automaticamente por outro(a) Agente de Contratação designado(a) pela Portaria nº 02, de 05 de </w:t>
      </w:r>
      <w:proofErr w:type="gramStart"/>
      <w:r w:rsidRPr="0048625F">
        <w:rPr>
          <w:sz w:val="24"/>
          <w:szCs w:val="24"/>
        </w:rPr>
        <w:t>Janeiro</w:t>
      </w:r>
      <w:proofErr w:type="gramEnd"/>
      <w:r w:rsidRPr="0048625F">
        <w:rPr>
          <w:sz w:val="24"/>
          <w:szCs w:val="24"/>
        </w:rPr>
        <w:t xml:space="preserve"> de 2026, seguindo a ordem de substituição definida na referida portaria.</w:t>
      </w:r>
    </w:p>
    <w:p w14:paraId="4F8E4B7B" w14:textId="77777777" w:rsidR="00EA6B3F" w:rsidRPr="0048625F" w:rsidRDefault="00EA6B3F" w:rsidP="0048625F">
      <w:pPr>
        <w:pStyle w:val="PargrafodaLista"/>
        <w:tabs>
          <w:tab w:val="left" w:pos="903"/>
        </w:tabs>
        <w:ind w:left="0" w:right="-7"/>
        <w:rPr>
          <w:sz w:val="24"/>
          <w:szCs w:val="24"/>
        </w:rPr>
      </w:pPr>
    </w:p>
    <w:p w14:paraId="146E0409" w14:textId="77777777" w:rsidR="00EA6B3F" w:rsidRPr="0048625F" w:rsidRDefault="00EA6B3F" w:rsidP="0048625F">
      <w:pPr>
        <w:pStyle w:val="PargrafodaLista"/>
        <w:tabs>
          <w:tab w:val="left" w:pos="903"/>
        </w:tabs>
        <w:ind w:left="0" w:right="-7"/>
        <w:rPr>
          <w:sz w:val="24"/>
          <w:szCs w:val="24"/>
        </w:rPr>
      </w:pPr>
    </w:p>
    <w:p w14:paraId="7E9EC533" w14:textId="77777777" w:rsidR="00531594" w:rsidRPr="0048625F" w:rsidRDefault="00531594" w:rsidP="0048625F">
      <w:pPr>
        <w:pStyle w:val="Ttulo1"/>
        <w:ind w:left="0" w:right="-7"/>
        <w:jc w:val="both"/>
      </w:pPr>
      <w:r w:rsidRPr="0048625F">
        <w:t>CREDENCIAMENTO NO SISTEMA LICITAÇÕES DA BOLSA NACIONAL DE COMPRAS:</w:t>
      </w:r>
    </w:p>
    <w:p w14:paraId="197D6FC8" w14:textId="77777777" w:rsidR="00531594" w:rsidRPr="0048625F" w:rsidRDefault="00531594" w:rsidP="0048625F">
      <w:pPr>
        <w:pStyle w:val="PargrafodaLista"/>
        <w:tabs>
          <w:tab w:val="left" w:pos="903"/>
        </w:tabs>
        <w:ind w:left="0" w:right="-7"/>
        <w:rPr>
          <w:sz w:val="24"/>
          <w:szCs w:val="24"/>
        </w:rPr>
      </w:pPr>
    </w:p>
    <w:p w14:paraId="23ED0DD4" w14:textId="75685291" w:rsidR="00320D8B" w:rsidRPr="0048625F" w:rsidRDefault="00A07ED4" w:rsidP="0048625F">
      <w:pPr>
        <w:pStyle w:val="PargrafodaLista"/>
        <w:numPr>
          <w:ilvl w:val="1"/>
          <w:numId w:val="15"/>
        </w:numPr>
        <w:tabs>
          <w:tab w:val="left" w:pos="903"/>
        </w:tabs>
        <w:ind w:left="0" w:right="-7" w:firstLine="0"/>
        <w:rPr>
          <w:sz w:val="24"/>
          <w:szCs w:val="24"/>
        </w:rPr>
      </w:pPr>
      <w:r w:rsidRPr="0048625F">
        <w:rPr>
          <w:sz w:val="24"/>
          <w:szCs w:val="24"/>
        </w:rPr>
        <w:lastRenderedPageBreak/>
        <w:t xml:space="preserve">As pessoas jurídicas ou firmas individuais interessadas deverão nomear através do instrumento de mandato previsto no item 4.6 “a”, com firma reconhecida, operador devidamente credenciado em qualquer empresa associada à Bolsa </w:t>
      </w:r>
      <w:r w:rsidR="001F7105" w:rsidRPr="0048625F">
        <w:rPr>
          <w:sz w:val="24"/>
          <w:szCs w:val="24"/>
        </w:rPr>
        <w:t>Nacional de Compras</w:t>
      </w:r>
      <w:r w:rsidRPr="0048625F">
        <w:rPr>
          <w:sz w:val="24"/>
          <w:szCs w:val="24"/>
        </w:rPr>
        <w:t xml:space="preserve">, atribuindo poderes para formular lances de preços e praticar todos os demais atos e operações no site: </w:t>
      </w:r>
      <w:hyperlink r:id="rId17">
        <w:r w:rsidRPr="0048625F">
          <w:rPr>
            <w:sz w:val="24"/>
            <w:szCs w:val="24"/>
          </w:rPr>
          <w:t>www.</w:t>
        </w:r>
        <w:r w:rsidR="000B3E4C" w:rsidRPr="0048625F">
          <w:rPr>
            <w:sz w:val="24"/>
            <w:szCs w:val="24"/>
          </w:rPr>
          <w:t>bnc</w:t>
        </w:r>
        <w:r w:rsidRPr="0048625F">
          <w:rPr>
            <w:sz w:val="24"/>
            <w:szCs w:val="24"/>
          </w:rPr>
          <w:t>.org.br.</w:t>
        </w:r>
      </w:hyperlink>
    </w:p>
    <w:p w14:paraId="5838535C" w14:textId="77777777" w:rsidR="00320D8B" w:rsidRPr="0048625F" w:rsidRDefault="00320D8B" w:rsidP="0048625F">
      <w:pPr>
        <w:pStyle w:val="Corpodetexto"/>
        <w:ind w:right="-7"/>
        <w:jc w:val="both"/>
      </w:pPr>
    </w:p>
    <w:p w14:paraId="03E2C5FE" w14:textId="77777777" w:rsidR="00320D8B" w:rsidRPr="0048625F" w:rsidRDefault="00A07ED4" w:rsidP="0048625F">
      <w:pPr>
        <w:pStyle w:val="PargrafodaLista"/>
        <w:numPr>
          <w:ilvl w:val="1"/>
          <w:numId w:val="15"/>
        </w:numPr>
        <w:tabs>
          <w:tab w:val="left" w:pos="939"/>
        </w:tabs>
        <w:spacing w:before="1"/>
        <w:ind w:left="0" w:right="-7" w:firstLine="0"/>
        <w:rPr>
          <w:sz w:val="24"/>
          <w:szCs w:val="24"/>
        </w:rPr>
      </w:pPr>
      <w:r w:rsidRPr="0048625F">
        <w:rPr>
          <w:sz w:val="24"/>
          <w:szCs w:val="24"/>
        </w:rPr>
        <w:t xml:space="preserve">A participação do licitante no pregão eletrônico se dará por meio de participação direta ou através de empresas associadas à </w:t>
      </w:r>
      <w:r w:rsidR="000B3E4C" w:rsidRPr="0048625F">
        <w:rPr>
          <w:sz w:val="24"/>
          <w:szCs w:val="24"/>
        </w:rPr>
        <w:t>BNC</w:t>
      </w:r>
      <w:r w:rsidRPr="0048625F">
        <w:rPr>
          <w:sz w:val="24"/>
          <w:szCs w:val="24"/>
        </w:rPr>
        <w:t xml:space="preserve"> – Bolsa </w:t>
      </w:r>
      <w:r w:rsidR="001F7105" w:rsidRPr="0048625F">
        <w:rPr>
          <w:sz w:val="24"/>
          <w:szCs w:val="24"/>
        </w:rPr>
        <w:t>Nacional de Compras</w:t>
      </w:r>
      <w:r w:rsidRPr="0048625F">
        <w:rPr>
          <w:sz w:val="24"/>
          <w:szCs w:val="24"/>
        </w:rPr>
        <w:t>, a qual deverá manifestar, por meio de seu operador designado, em campo próprio do sistema, pleno conhecimento, aceitação e atendimento às exigências de habilitação previstas no</w:t>
      </w:r>
      <w:r w:rsidRPr="0048625F">
        <w:rPr>
          <w:spacing w:val="-6"/>
          <w:sz w:val="24"/>
          <w:szCs w:val="24"/>
        </w:rPr>
        <w:t xml:space="preserve"> </w:t>
      </w:r>
      <w:r w:rsidRPr="0048625F">
        <w:rPr>
          <w:sz w:val="24"/>
          <w:szCs w:val="24"/>
        </w:rPr>
        <w:t>Edital.</w:t>
      </w:r>
    </w:p>
    <w:p w14:paraId="2DD26562" w14:textId="77777777" w:rsidR="00320D8B" w:rsidRPr="0048625F" w:rsidRDefault="00320D8B" w:rsidP="0048625F">
      <w:pPr>
        <w:pStyle w:val="Corpodetexto"/>
        <w:ind w:right="-7"/>
        <w:jc w:val="both"/>
      </w:pPr>
    </w:p>
    <w:p w14:paraId="7B883EB5" w14:textId="77777777" w:rsidR="00320D8B" w:rsidRPr="0048625F" w:rsidRDefault="00A07ED4" w:rsidP="0048625F">
      <w:pPr>
        <w:pStyle w:val="PargrafodaLista"/>
        <w:numPr>
          <w:ilvl w:val="1"/>
          <w:numId w:val="15"/>
        </w:numPr>
        <w:tabs>
          <w:tab w:val="left" w:pos="912"/>
        </w:tabs>
        <w:ind w:left="0" w:right="-7" w:firstLine="0"/>
        <w:rPr>
          <w:sz w:val="24"/>
          <w:szCs w:val="24"/>
        </w:rPr>
      </w:pPr>
      <w:r w:rsidRPr="0048625F">
        <w:rPr>
          <w:sz w:val="24"/>
          <w:szCs w:val="24"/>
        </w:rPr>
        <w:t>O acesso do operador ao pregão, para efeito de encaminhamento de proposta de preço e lances sucessivos de preços, em nome do licitante, somente se dará mediante prévia definição de senha</w:t>
      </w:r>
      <w:r w:rsidRPr="0048625F">
        <w:rPr>
          <w:spacing w:val="-24"/>
          <w:sz w:val="24"/>
          <w:szCs w:val="24"/>
        </w:rPr>
        <w:t xml:space="preserve"> </w:t>
      </w:r>
      <w:r w:rsidRPr="0048625F">
        <w:rPr>
          <w:sz w:val="24"/>
          <w:szCs w:val="24"/>
        </w:rPr>
        <w:t>privativa.</w:t>
      </w:r>
    </w:p>
    <w:p w14:paraId="34DAAB5A" w14:textId="77777777" w:rsidR="00320D8B" w:rsidRPr="0048625F" w:rsidRDefault="00A07ED4" w:rsidP="0048625F">
      <w:pPr>
        <w:pStyle w:val="PargrafodaLista"/>
        <w:numPr>
          <w:ilvl w:val="1"/>
          <w:numId w:val="15"/>
        </w:numPr>
        <w:tabs>
          <w:tab w:val="left" w:pos="920"/>
        </w:tabs>
        <w:ind w:left="0" w:right="-7" w:firstLine="0"/>
        <w:rPr>
          <w:sz w:val="24"/>
          <w:szCs w:val="24"/>
        </w:rPr>
      </w:pPr>
      <w:r w:rsidRPr="0048625F">
        <w:rPr>
          <w:sz w:val="24"/>
          <w:szCs w:val="24"/>
        </w:rPr>
        <w:t xml:space="preserve">A chave de identificação e a senha dos operadores poderão ser utilizadas em qualquer pregão eletrônico, salvo quando canceladas por solicitação do credenciado ou por iniciativa da </w:t>
      </w:r>
      <w:r w:rsidR="000B3E4C" w:rsidRPr="0048625F">
        <w:rPr>
          <w:sz w:val="24"/>
          <w:szCs w:val="24"/>
        </w:rPr>
        <w:t>BNC</w:t>
      </w:r>
      <w:r w:rsidRPr="0048625F">
        <w:rPr>
          <w:sz w:val="24"/>
          <w:szCs w:val="24"/>
        </w:rPr>
        <w:t xml:space="preserve"> - Bolsa </w:t>
      </w:r>
      <w:r w:rsidR="001F7105" w:rsidRPr="0048625F">
        <w:rPr>
          <w:sz w:val="24"/>
          <w:szCs w:val="24"/>
        </w:rPr>
        <w:t>Nacional de Compras</w:t>
      </w:r>
      <w:r w:rsidRPr="0048625F">
        <w:rPr>
          <w:sz w:val="24"/>
          <w:szCs w:val="24"/>
        </w:rPr>
        <w:t>.</w:t>
      </w:r>
    </w:p>
    <w:p w14:paraId="43EC7070" w14:textId="77777777" w:rsidR="00320D8B" w:rsidRPr="0048625F" w:rsidRDefault="00320D8B" w:rsidP="0048625F">
      <w:pPr>
        <w:pStyle w:val="Corpodetexto"/>
        <w:spacing w:before="9"/>
        <w:ind w:right="-7"/>
        <w:jc w:val="both"/>
      </w:pPr>
    </w:p>
    <w:p w14:paraId="60A2633C" w14:textId="77777777" w:rsidR="00320D8B" w:rsidRPr="0048625F" w:rsidRDefault="00A07ED4" w:rsidP="0048625F">
      <w:pPr>
        <w:pStyle w:val="PargrafodaLista"/>
        <w:numPr>
          <w:ilvl w:val="1"/>
          <w:numId w:val="15"/>
        </w:numPr>
        <w:tabs>
          <w:tab w:val="left" w:pos="924"/>
        </w:tabs>
        <w:ind w:left="0" w:right="-7" w:firstLine="0"/>
        <w:rPr>
          <w:sz w:val="24"/>
          <w:szCs w:val="24"/>
        </w:rPr>
      </w:pPr>
      <w:r w:rsidRPr="0048625F">
        <w:rPr>
          <w:sz w:val="24"/>
          <w:szCs w:val="24"/>
        </w:rPr>
        <w:t xml:space="preserve">É de exclusiva responsabilidade do usuário o sigilo da senha, bem como seu uso em qualquer transação efetuada diretamente ou por seu representante, não cabendo a </w:t>
      </w:r>
      <w:r w:rsidR="000B3E4C" w:rsidRPr="0048625F">
        <w:rPr>
          <w:sz w:val="24"/>
          <w:szCs w:val="24"/>
        </w:rPr>
        <w:t>BNC</w:t>
      </w:r>
      <w:r w:rsidRPr="0048625F">
        <w:rPr>
          <w:sz w:val="24"/>
          <w:szCs w:val="24"/>
        </w:rPr>
        <w:t xml:space="preserve"> - Bolsa </w:t>
      </w:r>
      <w:r w:rsidR="001F7105" w:rsidRPr="0048625F">
        <w:rPr>
          <w:sz w:val="24"/>
          <w:szCs w:val="24"/>
        </w:rPr>
        <w:t>Nacional de Compras</w:t>
      </w:r>
      <w:r w:rsidRPr="0048625F">
        <w:rPr>
          <w:sz w:val="24"/>
          <w:szCs w:val="24"/>
        </w:rPr>
        <w:t xml:space="preserve"> a responsabilidade por eventuais danos decorrentes de uso indevido da senha, ainda que por</w:t>
      </w:r>
      <w:r w:rsidRPr="0048625F">
        <w:rPr>
          <w:spacing w:val="-21"/>
          <w:sz w:val="24"/>
          <w:szCs w:val="24"/>
        </w:rPr>
        <w:t xml:space="preserve"> </w:t>
      </w:r>
      <w:r w:rsidRPr="0048625F">
        <w:rPr>
          <w:sz w:val="24"/>
          <w:szCs w:val="24"/>
        </w:rPr>
        <w:t>terceiros.</w:t>
      </w:r>
    </w:p>
    <w:p w14:paraId="50C5D9E0" w14:textId="77777777" w:rsidR="00320D8B" w:rsidRPr="0048625F" w:rsidRDefault="00320D8B" w:rsidP="0048625F">
      <w:pPr>
        <w:pStyle w:val="Corpodetexto"/>
        <w:ind w:right="-7"/>
        <w:jc w:val="both"/>
      </w:pPr>
    </w:p>
    <w:p w14:paraId="13F97180" w14:textId="0072A96D" w:rsidR="00EA6B3F" w:rsidRPr="0048625F" w:rsidRDefault="00647FD6" w:rsidP="0048625F">
      <w:pPr>
        <w:pStyle w:val="PargrafodaLista"/>
        <w:numPr>
          <w:ilvl w:val="1"/>
          <w:numId w:val="15"/>
        </w:numPr>
        <w:tabs>
          <w:tab w:val="left" w:pos="960"/>
        </w:tabs>
        <w:ind w:left="0" w:right="-7" w:firstLine="0"/>
        <w:rPr>
          <w:sz w:val="24"/>
          <w:szCs w:val="24"/>
        </w:rPr>
      </w:pPr>
      <w:r w:rsidRPr="0048625F">
        <w:rPr>
          <w:noProof/>
          <w:sz w:val="24"/>
          <w:szCs w:val="24"/>
        </w:rPr>
        <mc:AlternateContent>
          <mc:Choice Requires="wps">
            <w:drawing>
              <wp:anchor distT="0" distB="0" distL="0" distR="0" simplePos="0" relativeHeight="251706368" behindDoc="1" locked="0" layoutInCell="1" allowOverlap="1" wp14:anchorId="447EEF53" wp14:editId="49DA64C8">
                <wp:simplePos x="0" y="0"/>
                <wp:positionH relativeFrom="margin">
                  <wp:align>right</wp:align>
                </wp:positionH>
                <wp:positionV relativeFrom="paragraph">
                  <wp:posOffset>653238</wp:posOffset>
                </wp:positionV>
                <wp:extent cx="6645275" cy="271780"/>
                <wp:effectExtent l="0" t="0" r="22225" b="13970"/>
                <wp:wrapTopAndBottom/>
                <wp:docPr id="1671106782" name="Caixa de Texto 16711067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275" cy="271780"/>
                        </a:xfrm>
                        <a:prstGeom prst="rect">
                          <a:avLst/>
                        </a:prstGeom>
                        <a:solidFill>
                          <a:srgbClr val="D9D9D9"/>
                        </a:solidFill>
                        <a:ln w="6096">
                          <a:solidFill>
                            <a:srgbClr val="000000"/>
                          </a:solidFill>
                          <a:miter lim="800000"/>
                          <a:headEnd/>
                          <a:tailEnd/>
                        </a:ln>
                      </wps:spPr>
                      <wps:txbx>
                        <w:txbxContent>
                          <w:p w14:paraId="5B76D589" w14:textId="377E0515" w:rsidR="00785761" w:rsidRPr="00531594" w:rsidRDefault="00785761" w:rsidP="00647FD6">
                            <w:pPr>
                              <w:pStyle w:val="PargrafodaLista"/>
                              <w:spacing w:before="126"/>
                              <w:ind w:left="1985"/>
                              <w:rPr>
                                <w:b/>
                                <w:sz w:val="24"/>
                              </w:rPr>
                            </w:pPr>
                            <w:r w:rsidRPr="00647FD6">
                              <w:rPr>
                                <w:b/>
                                <w:sz w:val="24"/>
                              </w:rPr>
                              <w:t>5. DAS CONDIÇÕES DE PARTICIPAÇÃO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7EEF53" id="Caixa de Texto 1671106782" o:spid="_x0000_s1031" type="#_x0000_t202" style="position:absolute;left:0;text-align:left;margin-left:472.05pt;margin-top:51.45pt;width:523.25pt;height:21.4pt;z-index:-25161011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" fillcolor="#d9d9d9" strokeweight=".48pt">
                <v:textbox inset="0,0,0,0">
                  <w:txbxContent>
                    <w:p w14:paraId="5B76D589" w14:textId="377E0515" w:rsidR="00785761" w:rsidRPr="00531594" w:rsidRDefault="00785761" w:rsidP="00647FD6">
                      <w:pPr>
                        <w:pStyle w:val="PargrafodaLista"/>
                        <w:spacing w:before="126"/>
                        <w:ind w:left="1985"/>
                        <w:rPr>
                          <w:b/>
                          <w:sz w:val="24"/>
                        </w:rPr>
                      </w:pPr>
                      <w:r w:rsidRPr="00647FD6">
                        <w:rPr>
                          <w:b/>
                          <w:sz w:val="24"/>
                        </w:rPr>
                        <w:t>5. DAS CONDIÇÕES DE PARTICIPAÇÃO</w:t>
                      </w:r>
                    </w:p>
                  </w:txbxContent>
                </v:textbox>
                <w10:wrap type="topAndBottom" anchorx="margin"/>
              </v:shape>
            </w:pict>
          </mc:Fallback>
        </mc:AlternateContent>
      </w:r>
      <w:r w:rsidR="00A07ED4" w:rsidRPr="0048625F">
        <w:rPr>
          <w:sz w:val="24"/>
          <w:szCs w:val="24"/>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789DC69" w14:textId="0D0C541E" w:rsidR="00647FD6" w:rsidRPr="0048625F" w:rsidRDefault="00C770BE" w:rsidP="0048625F">
      <w:pPr>
        <w:pStyle w:val="PargrafodaLista"/>
        <w:tabs>
          <w:tab w:val="left" w:pos="960"/>
        </w:tabs>
        <w:ind w:left="0" w:right="-7"/>
        <w:rPr>
          <w:b/>
          <w:bCs/>
          <w:sz w:val="24"/>
          <w:szCs w:val="24"/>
        </w:rPr>
      </w:pPr>
      <w:r w:rsidRPr="0048625F">
        <w:rPr>
          <w:b/>
          <w:bCs/>
          <w:sz w:val="24"/>
          <w:szCs w:val="24"/>
        </w:rPr>
        <w:t xml:space="preserve"> </w:t>
      </w:r>
    </w:p>
    <w:p w14:paraId="1DB8D612" w14:textId="77777777" w:rsidR="00FE1875" w:rsidRPr="0048625F" w:rsidRDefault="00FE1875" w:rsidP="00AB5924">
      <w:pPr>
        <w:pStyle w:val="PargrafodaLista"/>
        <w:numPr>
          <w:ilvl w:val="1"/>
          <w:numId w:val="37"/>
        </w:numPr>
        <w:tabs>
          <w:tab w:val="left" w:pos="993"/>
          <w:tab w:val="left" w:pos="10348"/>
        </w:tabs>
        <w:ind w:left="0" w:right="-7" w:firstLine="0"/>
        <w:rPr>
          <w:sz w:val="24"/>
          <w:szCs w:val="24"/>
        </w:rPr>
      </w:pPr>
      <w:r w:rsidRPr="0048625F">
        <w:rPr>
          <w:sz w:val="24"/>
          <w:szCs w:val="24"/>
        </w:rPr>
        <w:t>Para</w:t>
      </w:r>
      <w:r w:rsidRPr="0048625F">
        <w:rPr>
          <w:spacing w:val="-5"/>
          <w:sz w:val="24"/>
          <w:szCs w:val="24"/>
        </w:rPr>
        <w:t xml:space="preserve"> </w:t>
      </w:r>
      <w:r w:rsidRPr="0048625F">
        <w:rPr>
          <w:sz w:val="24"/>
          <w:szCs w:val="24"/>
        </w:rPr>
        <w:t>participar</w:t>
      </w:r>
      <w:r w:rsidRPr="0048625F">
        <w:rPr>
          <w:spacing w:val="-2"/>
          <w:sz w:val="24"/>
          <w:szCs w:val="24"/>
        </w:rPr>
        <w:t xml:space="preserve"> </w:t>
      </w:r>
      <w:r w:rsidRPr="0048625F">
        <w:rPr>
          <w:sz w:val="24"/>
          <w:szCs w:val="24"/>
        </w:rPr>
        <w:t>deste</w:t>
      </w:r>
      <w:r w:rsidRPr="0048625F">
        <w:rPr>
          <w:spacing w:val="-1"/>
          <w:sz w:val="24"/>
          <w:szCs w:val="24"/>
        </w:rPr>
        <w:t xml:space="preserve"> </w:t>
      </w:r>
      <w:r w:rsidRPr="0048625F">
        <w:rPr>
          <w:sz w:val="24"/>
          <w:szCs w:val="24"/>
        </w:rPr>
        <w:t>pregão</w:t>
      </w:r>
      <w:r w:rsidRPr="0048625F">
        <w:rPr>
          <w:spacing w:val="-1"/>
          <w:sz w:val="24"/>
          <w:szCs w:val="24"/>
        </w:rPr>
        <w:t xml:space="preserve"> </w:t>
      </w:r>
      <w:r w:rsidRPr="0048625F">
        <w:rPr>
          <w:sz w:val="24"/>
          <w:szCs w:val="24"/>
        </w:rPr>
        <w:t>eletrônico, a</w:t>
      </w:r>
      <w:r w:rsidRPr="0048625F">
        <w:rPr>
          <w:spacing w:val="-1"/>
          <w:sz w:val="24"/>
          <w:szCs w:val="24"/>
        </w:rPr>
        <w:t xml:space="preserve"> </w:t>
      </w:r>
      <w:r w:rsidRPr="0048625F">
        <w:rPr>
          <w:sz w:val="24"/>
          <w:szCs w:val="24"/>
        </w:rPr>
        <w:t>licitante deverá</w:t>
      </w:r>
      <w:r w:rsidRPr="0048625F">
        <w:rPr>
          <w:spacing w:val="-3"/>
          <w:sz w:val="24"/>
          <w:szCs w:val="24"/>
        </w:rPr>
        <w:t xml:space="preserve"> </w:t>
      </w:r>
      <w:r w:rsidRPr="0048625F">
        <w:rPr>
          <w:sz w:val="24"/>
          <w:szCs w:val="24"/>
        </w:rPr>
        <w:t>preencher</w:t>
      </w:r>
      <w:r w:rsidRPr="0048625F">
        <w:rPr>
          <w:spacing w:val="-1"/>
          <w:sz w:val="24"/>
          <w:szCs w:val="24"/>
        </w:rPr>
        <w:t xml:space="preserve"> </w:t>
      </w:r>
      <w:r w:rsidRPr="0048625F">
        <w:rPr>
          <w:sz w:val="24"/>
          <w:szCs w:val="24"/>
        </w:rPr>
        <w:t>os</w:t>
      </w:r>
      <w:r w:rsidRPr="0048625F">
        <w:rPr>
          <w:spacing w:val="-1"/>
          <w:sz w:val="24"/>
          <w:szCs w:val="24"/>
        </w:rPr>
        <w:t xml:space="preserve"> </w:t>
      </w:r>
      <w:r w:rsidRPr="0048625F">
        <w:rPr>
          <w:sz w:val="24"/>
          <w:szCs w:val="24"/>
        </w:rPr>
        <w:t xml:space="preserve">seguintes </w:t>
      </w:r>
      <w:r w:rsidRPr="0048625F">
        <w:rPr>
          <w:spacing w:val="-2"/>
          <w:sz w:val="24"/>
          <w:szCs w:val="24"/>
        </w:rPr>
        <w:t>requisitos:</w:t>
      </w:r>
    </w:p>
    <w:p w14:paraId="56F9297C" w14:textId="2703B427" w:rsidR="00FE1875" w:rsidRPr="0048625F" w:rsidRDefault="00FE1875" w:rsidP="00AB5924">
      <w:pPr>
        <w:pStyle w:val="PargrafodaLista"/>
        <w:numPr>
          <w:ilvl w:val="2"/>
          <w:numId w:val="37"/>
        </w:numPr>
        <w:tabs>
          <w:tab w:val="left" w:pos="1245"/>
          <w:tab w:val="left" w:pos="10348"/>
        </w:tabs>
        <w:spacing w:before="120"/>
        <w:ind w:left="142" w:right="-7" w:firstLine="0"/>
        <w:rPr>
          <w:sz w:val="24"/>
          <w:szCs w:val="24"/>
        </w:rPr>
      </w:pPr>
      <w:r w:rsidRPr="0048625F">
        <w:rPr>
          <w:sz w:val="24"/>
          <w:szCs w:val="24"/>
        </w:rPr>
        <w:t>Pessoa</w:t>
      </w:r>
      <w:r w:rsidRPr="0048625F">
        <w:rPr>
          <w:spacing w:val="-1"/>
          <w:sz w:val="24"/>
          <w:szCs w:val="24"/>
        </w:rPr>
        <w:t xml:space="preserve"> </w:t>
      </w:r>
      <w:r w:rsidRPr="0048625F">
        <w:rPr>
          <w:sz w:val="24"/>
          <w:szCs w:val="24"/>
        </w:rPr>
        <w:t>jurídica</w:t>
      </w:r>
      <w:r w:rsidRPr="0048625F">
        <w:rPr>
          <w:spacing w:val="-2"/>
          <w:sz w:val="24"/>
          <w:szCs w:val="24"/>
        </w:rPr>
        <w:t xml:space="preserve"> </w:t>
      </w:r>
      <w:r w:rsidRPr="0048625F">
        <w:rPr>
          <w:sz w:val="24"/>
          <w:szCs w:val="24"/>
        </w:rPr>
        <w:t>cujo</w:t>
      </w:r>
      <w:r w:rsidRPr="0048625F">
        <w:rPr>
          <w:spacing w:val="-1"/>
          <w:sz w:val="24"/>
          <w:szCs w:val="24"/>
        </w:rPr>
        <w:t xml:space="preserve"> </w:t>
      </w:r>
      <w:r w:rsidRPr="0048625F">
        <w:rPr>
          <w:sz w:val="24"/>
          <w:szCs w:val="24"/>
        </w:rPr>
        <w:t>ramo de</w:t>
      </w:r>
      <w:r w:rsidRPr="0048625F">
        <w:rPr>
          <w:spacing w:val="-1"/>
          <w:sz w:val="24"/>
          <w:szCs w:val="24"/>
        </w:rPr>
        <w:t xml:space="preserve"> </w:t>
      </w:r>
      <w:r w:rsidRPr="0048625F">
        <w:rPr>
          <w:sz w:val="24"/>
          <w:szCs w:val="24"/>
        </w:rPr>
        <w:t>atividade</w:t>
      </w:r>
      <w:r w:rsidRPr="0048625F">
        <w:rPr>
          <w:spacing w:val="-3"/>
          <w:sz w:val="24"/>
          <w:szCs w:val="24"/>
        </w:rPr>
        <w:t xml:space="preserve"> </w:t>
      </w:r>
      <w:r w:rsidRPr="0048625F">
        <w:rPr>
          <w:sz w:val="24"/>
          <w:szCs w:val="24"/>
        </w:rPr>
        <w:t>seja compatível com</w:t>
      </w:r>
      <w:r w:rsidRPr="0048625F">
        <w:rPr>
          <w:spacing w:val="-1"/>
          <w:sz w:val="24"/>
          <w:szCs w:val="24"/>
        </w:rPr>
        <w:t xml:space="preserve"> </w:t>
      </w:r>
      <w:r w:rsidRPr="0048625F">
        <w:rPr>
          <w:sz w:val="24"/>
          <w:szCs w:val="24"/>
        </w:rPr>
        <w:t>o</w:t>
      </w:r>
      <w:r w:rsidRPr="0048625F">
        <w:rPr>
          <w:spacing w:val="-1"/>
          <w:sz w:val="24"/>
          <w:szCs w:val="24"/>
        </w:rPr>
        <w:t xml:space="preserve"> </w:t>
      </w:r>
      <w:r w:rsidRPr="0048625F">
        <w:rPr>
          <w:sz w:val="24"/>
          <w:szCs w:val="24"/>
        </w:rPr>
        <w:t>objeto</w:t>
      </w:r>
      <w:r w:rsidRPr="0048625F">
        <w:rPr>
          <w:spacing w:val="-1"/>
          <w:sz w:val="24"/>
          <w:szCs w:val="24"/>
        </w:rPr>
        <w:t xml:space="preserve"> </w:t>
      </w:r>
      <w:r w:rsidRPr="0048625F">
        <w:rPr>
          <w:sz w:val="24"/>
          <w:szCs w:val="24"/>
        </w:rPr>
        <w:t>desta</w:t>
      </w:r>
      <w:r w:rsidRPr="0048625F">
        <w:rPr>
          <w:spacing w:val="1"/>
          <w:sz w:val="24"/>
          <w:szCs w:val="24"/>
        </w:rPr>
        <w:t xml:space="preserve"> </w:t>
      </w:r>
      <w:r w:rsidRPr="0048625F">
        <w:rPr>
          <w:spacing w:val="-2"/>
          <w:sz w:val="24"/>
          <w:szCs w:val="24"/>
        </w:rPr>
        <w:t>licitação;</w:t>
      </w:r>
    </w:p>
    <w:p w14:paraId="2FB955AF" w14:textId="4B1E24BE" w:rsidR="00FE1875" w:rsidRPr="0048625F" w:rsidRDefault="00FE1875" w:rsidP="00AB5924">
      <w:pPr>
        <w:pStyle w:val="PargrafodaLista"/>
        <w:numPr>
          <w:ilvl w:val="2"/>
          <w:numId w:val="37"/>
        </w:numPr>
        <w:tabs>
          <w:tab w:val="left" w:pos="1246"/>
          <w:tab w:val="left" w:pos="1829"/>
          <w:tab w:val="left" w:pos="3237"/>
          <w:tab w:val="left" w:pos="3995"/>
          <w:tab w:val="left" w:pos="4364"/>
          <w:tab w:val="left" w:pos="5664"/>
          <w:tab w:val="left" w:pos="6842"/>
          <w:tab w:val="left" w:pos="7425"/>
          <w:tab w:val="left" w:pos="8727"/>
          <w:tab w:val="left" w:pos="10206"/>
          <w:tab w:val="left" w:pos="10348"/>
          <w:tab w:val="left" w:pos="10490"/>
        </w:tabs>
        <w:spacing w:before="120"/>
        <w:ind w:left="142" w:right="-7" w:firstLine="0"/>
        <w:rPr>
          <w:sz w:val="24"/>
          <w:szCs w:val="24"/>
        </w:rPr>
      </w:pPr>
      <w:r w:rsidRPr="0048625F">
        <w:rPr>
          <w:spacing w:val="-4"/>
          <w:sz w:val="24"/>
          <w:szCs w:val="24"/>
        </w:rPr>
        <w:t>Ser</w:t>
      </w:r>
      <w:r w:rsidRPr="0048625F">
        <w:rPr>
          <w:sz w:val="24"/>
          <w:szCs w:val="24"/>
        </w:rPr>
        <w:tab/>
      </w:r>
      <w:r w:rsidRPr="0048625F">
        <w:rPr>
          <w:spacing w:val="-2"/>
          <w:sz w:val="24"/>
          <w:szCs w:val="24"/>
        </w:rPr>
        <w:t>credenciada</w:t>
      </w:r>
      <w:r w:rsidRPr="0048625F">
        <w:rPr>
          <w:sz w:val="24"/>
          <w:szCs w:val="24"/>
        </w:rPr>
        <w:tab/>
      </w:r>
      <w:r w:rsidRPr="0048625F">
        <w:rPr>
          <w:spacing w:val="-2"/>
          <w:sz w:val="24"/>
          <w:szCs w:val="24"/>
        </w:rPr>
        <w:t>junto</w:t>
      </w:r>
      <w:r w:rsidRPr="0048625F">
        <w:rPr>
          <w:sz w:val="24"/>
          <w:szCs w:val="24"/>
        </w:rPr>
        <w:tab/>
      </w:r>
      <w:r w:rsidRPr="0048625F">
        <w:rPr>
          <w:spacing w:val="-10"/>
          <w:sz w:val="24"/>
          <w:szCs w:val="24"/>
        </w:rPr>
        <w:t>à</w:t>
      </w:r>
      <w:r w:rsidRPr="0048625F">
        <w:rPr>
          <w:sz w:val="24"/>
          <w:szCs w:val="24"/>
        </w:rPr>
        <w:tab/>
      </w:r>
      <w:r w:rsidRPr="0048625F">
        <w:rPr>
          <w:spacing w:val="-2"/>
          <w:sz w:val="24"/>
          <w:szCs w:val="24"/>
        </w:rPr>
        <w:t>plataforma</w:t>
      </w:r>
      <w:r w:rsidRPr="0048625F">
        <w:rPr>
          <w:sz w:val="24"/>
          <w:szCs w:val="24"/>
        </w:rPr>
        <w:tab/>
      </w:r>
      <w:r w:rsidRPr="0048625F">
        <w:rPr>
          <w:b/>
          <w:bCs/>
          <w:spacing w:val="-2"/>
          <w:sz w:val="24"/>
          <w:szCs w:val="24"/>
        </w:rPr>
        <w:t>BNC COMPRAS</w:t>
      </w:r>
      <w:r w:rsidRPr="0048625F">
        <w:rPr>
          <w:spacing w:val="-2"/>
          <w:sz w:val="24"/>
          <w:szCs w:val="24"/>
        </w:rPr>
        <w:t>,</w:t>
      </w:r>
      <w:r w:rsidRPr="0048625F">
        <w:rPr>
          <w:sz w:val="24"/>
          <w:szCs w:val="24"/>
        </w:rPr>
        <w:t xml:space="preserve"> </w:t>
      </w:r>
      <w:r w:rsidRPr="0048625F">
        <w:rPr>
          <w:spacing w:val="-4"/>
          <w:sz w:val="24"/>
          <w:szCs w:val="24"/>
        </w:rPr>
        <w:t>por</w:t>
      </w:r>
      <w:r w:rsidRPr="0048625F">
        <w:rPr>
          <w:sz w:val="24"/>
          <w:szCs w:val="24"/>
        </w:rPr>
        <w:t xml:space="preserve"> </w:t>
      </w:r>
      <w:r w:rsidRPr="0048625F">
        <w:rPr>
          <w:spacing w:val="-2"/>
          <w:sz w:val="24"/>
          <w:szCs w:val="24"/>
        </w:rPr>
        <w:t>intermédio</w:t>
      </w:r>
      <w:r w:rsidRPr="0048625F">
        <w:rPr>
          <w:sz w:val="24"/>
          <w:szCs w:val="24"/>
        </w:rPr>
        <w:t xml:space="preserve"> </w:t>
      </w:r>
      <w:r w:rsidRPr="0048625F">
        <w:rPr>
          <w:spacing w:val="-6"/>
          <w:sz w:val="24"/>
          <w:szCs w:val="24"/>
        </w:rPr>
        <w:t>do</w:t>
      </w:r>
      <w:r w:rsidRPr="0048625F">
        <w:rPr>
          <w:sz w:val="24"/>
          <w:szCs w:val="24"/>
        </w:rPr>
        <w:t xml:space="preserve"> </w:t>
      </w:r>
      <w:r w:rsidRPr="0048625F">
        <w:rPr>
          <w:spacing w:val="-2"/>
          <w:sz w:val="24"/>
          <w:szCs w:val="24"/>
        </w:rPr>
        <w:t>sítio</w:t>
      </w:r>
      <w:r w:rsidRPr="0048625F">
        <w:rPr>
          <w:sz w:val="24"/>
          <w:szCs w:val="24"/>
        </w:rPr>
        <w:t xml:space="preserve"> </w:t>
      </w:r>
      <w:r w:rsidRPr="0048625F">
        <w:rPr>
          <w:spacing w:val="-2"/>
          <w:sz w:val="24"/>
          <w:szCs w:val="24"/>
        </w:rPr>
        <w:t xml:space="preserve">eletrônico: </w:t>
      </w:r>
      <w:hyperlink r:id="rId18" w:history="1">
        <w:r w:rsidRPr="0048625F">
          <w:rPr>
            <w:rStyle w:val="Hyperlink"/>
            <w:sz w:val="24"/>
            <w:szCs w:val="24"/>
          </w:rPr>
          <w:t>www.bnc.org.br</w:t>
        </w:r>
      </w:hyperlink>
      <w:r w:rsidRPr="0048625F">
        <w:rPr>
          <w:rStyle w:val="Hyperlink"/>
          <w:sz w:val="24"/>
          <w:szCs w:val="24"/>
        </w:rPr>
        <w:t>.</w:t>
      </w:r>
      <w:r w:rsidRPr="0048625F">
        <w:rPr>
          <w:sz w:val="24"/>
          <w:szCs w:val="24"/>
        </w:rPr>
        <w:t>, que atuará como órgão provedor do sistema eletrônico;</w:t>
      </w:r>
    </w:p>
    <w:p w14:paraId="7418FA08" w14:textId="77777777" w:rsidR="00FE1875" w:rsidRPr="0048625F" w:rsidRDefault="00FE1875" w:rsidP="00AB5924">
      <w:pPr>
        <w:pStyle w:val="PargrafodaLista"/>
        <w:numPr>
          <w:ilvl w:val="2"/>
          <w:numId w:val="37"/>
        </w:numPr>
        <w:tabs>
          <w:tab w:val="left" w:pos="1245"/>
          <w:tab w:val="left" w:pos="10348"/>
        </w:tabs>
        <w:spacing w:before="121"/>
        <w:ind w:left="142" w:right="-7" w:firstLine="0"/>
        <w:rPr>
          <w:sz w:val="24"/>
          <w:szCs w:val="24"/>
        </w:rPr>
      </w:pPr>
      <w:r w:rsidRPr="0048625F">
        <w:rPr>
          <w:sz w:val="24"/>
          <w:szCs w:val="24"/>
        </w:rPr>
        <w:t>Enviar</w:t>
      </w:r>
      <w:r w:rsidRPr="0048625F">
        <w:rPr>
          <w:spacing w:val="-3"/>
          <w:sz w:val="24"/>
          <w:szCs w:val="24"/>
        </w:rPr>
        <w:t xml:space="preserve"> </w:t>
      </w:r>
      <w:r w:rsidRPr="0048625F">
        <w:rPr>
          <w:sz w:val="24"/>
          <w:szCs w:val="24"/>
        </w:rPr>
        <w:t>em</w:t>
      </w:r>
      <w:r w:rsidRPr="0048625F">
        <w:rPr>
          <w:spacing w:val="-1"/>
          <w:sz w:val="24"/>
          <w:szCs w:val="24"/>
        </w:rPr>
        <w:t xml:space="preserve"> </w:t>
      </w:r>
      <w:r w:rsidRPr="0048625F">
        <w:rPr>
          <w:sz w:val="24"/>
          <w:szCs w:val="24"/>
        </w:rPr>
        <w:t>campo próprio</w:t>
      </w:r>
      <w:r w:rsidRPr="0048625F">
        <w:rPr>
          <w:spacing w:val="-1"/>
          <w:sz w:val="24"/>
          <w:szCs w:val="24"/>
        </w:rPr>
        <w:t xml:space="preserve"> </w:t>
      </w:r>
      <w:r w:rsidRPr="0048625F">
        <w:rPr>
          <w:sz w:val="24"/>
          <w:szCs w:val="24"/>
        </w:rPr>
        <w:t>do</w:t>
      </w:r>
      <w:r w:rsidRPr="0048625F">
        <w:rPr>
          <w:spacing w:val="-1"/>
          <w:sz w:val="24"/>
          <w:szCs w:val="24"/>
        </w:rPr>
        <w:t xml:space="preserve"> </w:t>
      </w:r>
      <w:r w:rsidRPr="0048625F">
        <w:rPr>
          <w:sz w:val="24"/>
          <w:szCs w:val="24"/>
        </w:rPr>
        <w:t>sistema</w:t>
      </w:r>
      <w:r w:rsidRPr="0048625F">
        <w:rPr>
          <w:spacing w:val="-1"/>
          <w:sz w:val="24"/>
          <w:szCs w:val="24"/>
        </w:rPr>
        <w:t xml:space="preserve"> </w:t>
      </w:r>
      <w:r w:rsidRPr="0048625F">
        <w:rPr>
          <w:sz w:val="24"/>
          <w:szCs w:val="24"/>
        </w:rPr>
        <w:t>eletrônico</w:t>
      </w:r>
      <w:r w:rsidRPr="0048625F">
        <w:rPr>
          <w:spacing w:val="-1"/>
          <w:sz w:val="24"/>
          <w:szCs w:val="24"/>
        </w:rPr>
        <w:t xml:space="preserve"> </w:t>
      </w:r>
      <w:r w:rsidRPr="0048625F">
        <w:rPr>
          <w:sz w:val="24"/>
          <w:szCs w:val="24"/>
        </w:rPr>
        <w:t>as</w:t>
      </w:r>
      <w:r w:rsidRPr="0048625F">
        <w:rPr>
          <w:spacing w:val="-1"/>
          <w:sz w:val="24"/>
          <w:szCs w:val="24"/>
        </w:rPr>
        <w:t xml:space="preserve"> </w:t>
      </w:r>
      <w:r w:rsidRPr="0048625F">
        <w:rPr>
          <w:sz w:val="24"/>
          <w:szCs w:val="24"/>
        </w:rPr>
        <w:t>seguintes declarações</w:t>
      </w:r>
      <w:r w:rsidRPr="0048625F">
        <w:rPr>
          <w:spacing w:val="-1"/>
          <w:sz w:val="24"/>
          <w:szCs w:val="24"/>
        </w:rPr>
        <w:t xml:space="preserve"> </w:t>
      </w:r>
      <w:r w:rsidRPr="0048625F">
        <w:rPr>
          <w:sz w:val="24"/>
          <w:szCs w:val="24"/>
        </w:rPr>
        <w:t>virtuais</w:t>
      </w:r>
      <w:r w:rsidRPr="0048625F">
        <w:rPr>
          <w:spacing w:val="-1"/>
          <w:sz w:val="24"/>
          <w:szCs w:val="24"/>
        </w:rPr>
        <w:t xml:space="preserve"> </w:t>
      </w:r>
      <w:r w:rsidRPr="0048625F">
        <w:rPr>
          <w:sz w:val="24"/>
          <w:szCs w:val="24"/>
        </w:rPr>
        <w:t xml:space="preserve">de </w:t>
      </w:r>
      <w:r w:rsidRPr="0048625F">
        <w:rPr>
          <w:spacing w:val="-4"/>
          <w:sz w:val="24"/>
          <w:szCs w:val="24"/>
        </w:rPr>
        <w:t>que:</w:t>
      </w:r>
    </w:p>
    <w:p w14:paraId="7D3CEE7A" w14:textId="77777777" w:rsidR="00FE1875" w:rsidRPr="0048625F" w:rsidRDefault="00FE1875" w:rsidP="00AB5924">
      <w:pPr>
        <w:pStyle w:val="PargrafodaLista"/>
        <w:numPr>
          <w:ilvl w:val="3"/>
          <w:numId w:val="37"/>
        </w:numPr>
        <w:tabs>
          <w:tab w:val="left" w:pos="1296"/>
          <w:tab w:val="left" w:pos="1606"/>
          <w:tab w:val="left" w:pos="10348"/>
        </w:tabs>
        <w:spacing w:before="120"/>
        <w:ind w:left="0" w:right="-7" w:firstLine="0"/>
        <w:rPr>
          <w:sz w:val="24"/>
          <w:szCs w:val="24"/>
        </w:rPr>
      </w:pPr>
      <w:r w:rsidRPr="0048625F">
        <w:rPr>
          <w:sz w:val="24"/>
          <w:szCs w:val="24"/>
        </w:rPr>
        <w:t>cumpre plenamente os requisitos de habilitação e que sua proposta está em conformidade com as exigências do instrumento convocatório; (art.63, I da Lei Federal nº 14.133, de 2021)</w:t>
      </w:r>
    </w:p>
    <w:p w14:paraId="2595BBFA" w14:textId="77777777" w:rsidR="00FE1875" w:rsidRPr="0048625F" w:rsidRDefault="00FE1875" w:rsidP="00AB5924">
      <w:pPr>
        <w:pStyle w:val="PargrafodaLista"/>
        <w:numPr>
          <w:ilvl w:val="3"/>
          <w:numId w:val="37"/>
        </w:numPr>
        <w:tabs>
          <w:tab w:val="left" w:pos="1297"/>
          <w:tab w:val="left" w:pos="1606"/>
          <w:tab w:val="left" w:pos="10348"/>
        </w:tabs>
        <w:spacing w:before="120"/>
        <w:ind w:left="0" w:right="-7" w:firstLine="0"/>
        <w:rPr>
          <w:sz w:val="24"/>
          <w:szCs w:val="24"/>
        </w:rPr>
      </w:pPr>
      <w:r w:rsidRPr="0048625F">
        <w:rPr>
          <w:sz w:val="24"/>
          <w:szCs w:val="24"/>
        </w:rPr>
        <w:t>atende aos requisitos do art. 4º, §§ 2º e 3º, da Lei Federal nº 14.133, de 2021 para fazer jus aos benefícios</w:t>
      </w:r>
      <w:r w:rsidRPr="0048625F">
        <w:rPr>
          <w:spacing w:val="-7"/>
          <w:sz w:val="24"/>
          <w:szCs w:val="24"/>
        </w:rPr>
        <w:t xml:space="preserve"> </w:t>
      </w:r>
      <w:r w:rsidRPr="0048625F">
        <w:rPr>
          <w:sz w:val="24"/>
          <w:szCs w:val="24"/>
        </w:rPr>
        <w:t>previstos</w:t>
      </w:r>
      <w:r w:rsidRPr="0048625F">
        <w:rPr>
          <w:spacing w:val="-7"/>
          <w:sz w:val="24"/>
          <w:szCs w:val="24"/>
        </w:rPr>
        <w:t xml:space="preserve"> </w:t>
      </w:r>
      <w:r w:rsidRPr="0048625F">
        <w:rPr>
          <w:sz w:val="24"/>
          <w:szCs w:val="24"/>
        </w:rPr>
        <w:t>nos</w:t>
      </w:r>
      <w:r w:rsidRPr="0048625F">
        <w:rPr>
          <w:spacing w:val="-7"/>
          <w:sz w:val="24"/>
          <w:szCs w:val="24"/>
        </w:rPr>
        <w:t xml:space="preserve"> </w:t>
      </w:r>
      <w:proofErr w:type="spellStart"/>
      <w:r w:rsidRPr="0048625F">
        <w:rPr>
          <w:sz w:val="24"/>
          <w:szCs w:val="24"/>
        </w:rPr>
        <w:t>arts</w:t>
      </w:r>
      <w:proofErr w:type="spellEnd"/>
      <w:r w:rsidRPr="0048625F">
        <w:rPr>
          <w:sz w:val="24"/>
          <w:szCs w:val="24"/>
        </w:rPr>
        <w:t>.</w:t>
      </w:r>
      <w:r w:rsidRPr="0048625F">
        <w:rPr>
          <w:spacing w:val="-7"/>
          <w:sz w:val="24"/>
          <w:szCs w:val="24"/>
        </w:rPr>
        <w:t xml:space="preserve"> </w:t>
      </w:r>
      <w:r w:rsidRPr="0048625F">
        <w:rPr>
          <w:sz w:val="24"/>
          <w:szCs w:val="24"/>
        </w:rPr>
        <w:t>42</w:t>
      </w:r>
      <w:r w:rsidRPr="0048625F">
        <w:rPr>
          <w:spacing w:val="-7"/>
          <w:sz w:val="24"/>
          <w:szCs w:val="24"/>
        </w:rPr>
        <w:t xml:space="preserve"> </w:t>
      </w:r>
      <w:r w:rsidRPr="0048625F">
        <w:rPr>
          <w:sz w:val="24"/>
          <w:szCs w:val="24"/>
        </w:rPr>
        <w:t>a</w:t>
      </w:r>
      <w:r w:rsidRPr="0048625F">
        <w:rPr>
          <w:spacing w:val="-8"/>
          <w:sz w:val="24"/>
          <w:szCs w:val="24"/>
        </w:rPr>
        <w:t xml:space="preserve"> </w:t>
      </w:r>
      <w:r w:rsidRPr="0048625F">
        <w:rPr>
          <w:sz w:val="24"/>
          <w:szCs w:val="24"/>
        </w:rPr>
        <w:t>49</w:t>
      </w:r>
      <w:r w:rsidRPr="0048625F">
        <w:rPr>
          <w:spacing w:val="-7"/>
          <w:sz w:val="24"/>
          <w:szCs w:val="24"/>
        </w:rPr>
        <w:t xml:space="preserve"> </w:t>
      </w:r>
      <w:r w:rsidRPr="0048625F">
        <w:rPr>
          <w:sz w:val="24"/>
          <w:szCs w:val="24"/>
        </w:rPr>
        <w:t>da</w:t>
      </w:r>
      <w:r w:rsidRPr="0048625F">
        <w:rPr>
          <w:spacing w:val="-8"/>
          <w:sz w:val="24"/>
          <w:szCs w:val="24"/>
        </w:rPr>
        <w:t xml:space="preserve"> </w:t>
      </w:r>
      <w:r w:rsidRPr="0048625F">
        <w:rPr>
          <w:sz w:val="24"/>
          <w:szCs w:val="24"/>
        </w:rPr>
        <w:t>Lei</w:t>
      </w:r>
      <w:r w:rsidRPr="0048625F">
        <w:rPr>
          <w:spacing w:val="-7"/>
          <w:sz w:val="24"/>
          <w:szCs w:val="24"/>
        </w:rPr>
        <w:t xml:space="preserve"> </w:t>
      </w:r>
      <w:r w:rsidRPr="0048625F">
        <w:rPr>
          <w:sz w:val="24"/>
          <w:szCs w:val="24"/>
        </w:rPr>
        <w:t>Complementar</w:t>
      </w:r>
      <w:r w:rsidRPr="0048625F">
        <w:rPr>
          <w:spacing w:val="-8"/>
          <w:sz w:val="24"/>
          <w:szCs w:val="24"/>
        </w:rPr>
        <w:t xml:space="preserve"> </w:t>
      </w:r>
      <w:r w:rsidRPr="0048625F">
        <w:rPr>
          <w:sz w:val="24"/>
          <w:szCs w:val="24"/>
        </w:rPr>
        <w:t>Federal</w:t>
      </w:r>
      <w:r w:rsidRPr="0048625F">
        <w:rPr>
          <w:spacing w:val="-7"/>
          <w:sz w:val="24"/>
          <w:szCs w:val="24"/>
        </w:rPr>
        <w:t xml:space="preserve"> </w:t>
      </w:r>
      <w:r w:rsidRPr="0048625F">
        <w:rPr>
          <w:sz w:val="24"/>
          <w:szCs w:val="24"/>
        </w:rPr>
        <w:t>nº</w:t>
      </w:r>
      <w:r w:rsidRPr="0048625F">
        <w:rPr>
          <w:spacing w:val="-7"/>
          <w:sz w:val="24"/>
          <w:szCs w:val="24"/>
        </w:rPr>
        <w:t xml:space="preserve"> </w:t>
      </w:r>
      <w:r w:rsidRPr="0048625F">
        <w:rPr>
          <w:sz w:val="24"/>
          <w:szCs w:val="24"/>
        </w:rPr>
        <w:t>123,</w:t>
      </w:r>
      <w:r w:rsidRPr="0048625F">
        <w:rPr>
          <w:spacing w:val="-7"/>
          <w:sz w:val="24"/>
          <w:szCs w:val="24"/>
        </w:rPr>
        <w:t xml:space="preserve"> </w:t>
      </w:r>
      <w:r w:rsidRPr="0048625F">
        <w:rPr>
          <w:sz w:val="24"/>
          <w:szCs w:val="24"/>
        </w:rPr>
        <w:t>de</w:t>
      </w:r>
      <w:r w:rsidRPr="0048625F">
        <w:rPr>
          <w:spacing w:val="-8"/>
          <w:sz w:val="24"/>
          <w:szCs w:val="24"/>
        </w:rPr>
        <w:t xml:space="preserve"> </w:t>
      </w:r>
      <w:r w:rsidRPr="0048625F">
        <w:rPr>
          <w:sz w:val="24"/>
          <w:szCs w:val="24"/>
        </w:rPr>
        <w:t>2006;</w:t>
      </w:r>
      <w:r w:rsidRPr="0048625F">
        <w:rPr>
          <w:spacing w:val="-7"/>
          <w:sz w:val="24"/>
          <w:szCs w:val="24"/>
        </w:rPr>
        <w:t xml:space="preserve"> </w:t>
      </w:r>
      <w:r w:rsidRPr="0048625F">
        <w:rPr>
          <w:sz w:val="24"/>
          <w:szCs w:val="24"/>
        </w:rPr>
        <w:t>(art.</w:t>
      </w:r>
      <w:r w:rsidRPr="0048625F">
        <w:rPr>
          <w:spacing w:val="-8"/>
          <w:sz w:val="24"/>
          <w:szCs w:val="24"/>
        </w:rPr>
        <w:t xml:space="preserve"> </w:t>
      </w:r>
      <w:r w:rsidRPr="0048625F">
        <w:rPr>
          <w:sz w:val="24"/>
          <w:szCs w:val="24"/>
        </w:rPr>
        <w:t>4º,</w:t>
      </w:r>
      <w:r w:rsidRPr="0048625F">
        <w:rPr>
          <w:spacing w:val="-7"/>
          <w:sz w:val="24"/>
          <w:szCs w:val="24"/>
        </w:rPr>
        <w:t xml:space="preserve"> </w:t>
      </w:r>
      <w:r w:rsidRPr="0048625F">
        <w:rPr>
          <w:sz w:val="24"/>
          <w:szCs w:val="24"/>
        </w:rPr>
        <w:t>§§ 2º e 3º da Lei Federal nº 14.133, de 2021)</w:t>
      </w:r>
    </w:p>
    <w:p w14:paraId="7C5930D2" w14:textId="77777777" w:rsidR="00FE1875" w:rsidRPr="0048625F" w:rsidRDefault="00FE1875" w:rsidP="00AB5924">
      <w:pPr>
        <w:pStyle w:val="PargrafodaLista"/>
        <w:numPr>
          <w:ilvl w:val="3"/>
          <w:numId w:val="37"/>
        </w:numPr>
        <w:tabs>
          <w:tab w:val="left" w:pos="1297"/>
          <w:tab w:val="left" w:pos="1606"/>
          <w:tab w:val="left" w:pos="10348"/>
        </w:tabs>
        <w:spacing w:before="120"/>
        <w:ind w:left="0" w:right="-7" w:firstLine="0"/>
        <w:rPr>
          <w:sz w:val="24"/>
          <w:szCs w:val="24"/>
        </w:rPr>
      </w:pPr>
      <w:r w:rsidRPr="0048625F">
        <w:rPr>
          <w:sz w:val="24"/>
          <w:szCs w:val="24"/>
        </w:rPr>
        <w:t>cumpre as exigências de reserva de cargos para pessoa com deficiência e para reabilitado da Previdência Social, previstas no art. 93 da Lei Federal nº 8.213, de 1991 e em outras normas específicas; (art. 63, IV, da Lei Federal nº 14.133, de 2021)</w:t>
      </w:r>
    </w:p>
    <w:p w14:paraId="0421BF69" w14:textId="323641F3" w:rsidR="00FE1875" w:rsidRPr="0048625F" w:rsidRDefault="006529F3" w:rsidP="00AB5924">
      <w:pPr>
        <w:pStyle w:val="PargrafodaLista"/>
        <w:numPr>
          <w:ilvl w:val="3"/>
          <w:numId w:val="37"/>
        </w:numPr>
        <w:tabs>
          <w:tab w:val="left" w:pos="1297"/>
          <w:tab w:val="left" w:pos="1606"/>
          <w:tab w:val="left" w:pos="10348"/>
        </w:tabs>
        <w:spacing w:before="120"/>
        <w:ind w:left="0" w:right="-7" w:firstLine="0"/>
        <w:rPr>
          <w:sz w:val="24"/>
          <w:szCs w:val="24"/>
        </w:rPr>
      </w:pPr>
      <w:r w:rsidRPr="0048625F">
        <w:rPr>
          <w:sz w:val="24"/>
          <w:szCs w:val="24"/>
        </w:rPr>
        <w:t xml:space="preserve"> inexiste</w:t>
      </w:r>
      <w:r w:rsidRPr="0048625F">
        <w:rPr>
          <w:spacing w:val="-5"/>
          <w:sz w:val="24"/>
          <w:szCs w:val="24"/>
        </w:rPr>
        <w:t xml:space="preserve"> </w:t>
      </w:r>
      <w:r w:rsidRPr="0048625F">
        <w:rPr>
          <w:sz w:val="24"/>
          <w:szCs w:val="24"/>
        </w:rPr>
        <w:t>fato</w:t>
      </w:r>
      <w:r w:rsidRPr="0048625F">
        <w:rPr>
          <w:spacing w:val="-1"/>
          <w:sz w:val="24"/>
          <w:szCs w:val="24"/>
        </w:rPr>
        <w:t xml:space="preserve"> </w:t>
      </w:r>
      <w:r w:rsidRPr="0048625F">
        <w:rPr>
          <w:sz w:val="24"/>
          <w:szCs w:val="24"/>
        </w:rPr>
        <w:t>impeditivo</w:t>
      </w:r>
      <w:r w:rsidRPr="0048625F">
        <w:rPr>
          <w:spacing w:val="-1"/>
          <w:sz w:val="24"/>
          <w:szCs w:val="24"/>
        </w:rPr>
        <w:t xml:space="preserve"> </w:t>
      </w:r>
      <w:r w:rsidRPr="0048625F">
        <w:rPr>
          <w:sz w:val="24"/>
          <w:szCs w:val="24"/>
        </w:rPr>
        <w:t>para</w:t>
      </w:r>
      <w:r w:rsidRPr="0048625F">
        <w:rPr>
          <w:spacing w:val="-3"/>
          <w:sz w:val="24"/>
          <w:szCs w:val="24"/>
        </w:rPr>
        <w:t xml:space="preserve"> </w:t>
      </w:r>
      <w:r w:rsidRPr="0048625F">
        <w:rPr>
          <w:sz w:val="24"/>
          <w:szCs w:val="24"/>
        </w:rPr>
        <w:t>licitar</w:t>
      </w:r>
      <w:r w:rsidRPr="0048625F">
        <w:rPr>
          <w:spacing w:val="-1"/>
          <w:sz w:val="24"/>
          <w:szCs w:val="24"/>
        </w:rPr>
        <w:t xml:space="preserve"> </w:t>
      </w:r>
      <w:r w:rsidRPr="0048625F">
        <w:rPr>
          <w:sz w:val="24"/>
          <w:szCs w:val="24"/>
        </w:rPr>
        <w:t>ou</w:t>
      </w:r>
      <w:r w:rsidRPr="0048625F">
        <w:rPr>
          <w:spacing w:val="-1"/>
          <w:sz w:val="24"/>
          <w:szCs w:val="24"/>
        </w:rPr>
        <w:t xml:space="preserve"> </w:t>
      </w:r>
      <w:r w:rsidRPr="0048625F">
        <w:rPr>
          <w:sz w:val="24"/>
          <w:szCs w:val="24"/>
        </w:rPr>
        <w:t>contratar</w:t>
      </w:r>
      <w:r w:rsidRPr="0048625F">
        <w:rPr>
          <w:spacing w:val="-1"/>
          <w:sz w:val="24"/>
          <w:szCs w:val="24"/>
        </w:rPr>
        <w:t xml:space="preserve"> </w:t>
      </w:r>
      <w:r w:rsidRPr="0048625F">
        <w:rPr>
          <w:sz w:val="24"/>
          <w:szCs w:val="24"/>
        </w:rPr>
        <w:t>com</w:t>
      </w:r>
      <w:r w:rsidRPr="0048625F">
        <w:rPr>
          <w:spacing w:val="-1"/>
          <w:sz w:val="24"/>
          <w:szCs w:val="24"/>
        </w:rPr>
        <w:t xml:space="preserve"> </w:t>
      </w:r>
      <w:r w:rsidRPr="0048625F">
        <w:rPr>
          <w:sz w:val="24"/>
          <w:szCs w:val="24"/>
        </w:rPr>
        <w:t>a</w:t>
      </w:r>
      <w:r w:rsidRPr="0048625F">
        <w:rPr>
          <w:spacing w:val="-1"/>
          <w:sz w:val="24"/>
          <w:szCs w:val="24"/>
        </w:rPr>
        <w:t xml:space="preserve"> </w:t>
      </w:r>
      <w:r w:rsidRPr="0048625F">
        <w:rPr>
          <w:sz w:val="24"/>
          <w:szCs w:val="24"/>
        </w:rPr>
        <w:t>Administração</w:t>
      </w:r>
      <w:r w:rsidRPr="0048625F">
        <w:rPr>
          <w:spacing w:val="-1"/>
          <w:sz w:val="24"/>
          <w:szCs w:val="24"/>
        </w:rPr>
        <w:t xml:space="preserve"> </w:t>
      </w:r>
      <w:r w:rsidRPr="0048625F">
        <w:rPr>
          <w:spacing w:val="-2"/>
          <w:sz w:val="24"/>
          <w:szCs w:val="24"/>
        </w:rPr>
        <w:t>Pública.</w:t>
      </w:r>
    </w:p>
    <w:p w14:paraId="01B4C479" w14:textId="2D03C177" w:rsidR="00C770BE" w:rsidRPr="0048625F" w:rsidRDefault="00C770BE" w:rsidP="00AB5924">
      <w:pPr>
        <w:pStyle w:val="PargrafodaLista"/>
        <w:numPr>
          <w:ilvl w:val="1"/>
          <w:numId w:val="37"/>
        </w:numPr>
        <w:tabs>
          <w:tab w:val="left" w:pos="993"/>
        </w:tabs>
        <w:spacing w:before="121"/>
        <w:ind w:left="0" w:right="-7" w:firstLine="0"/>
        <w:rPr>
          <w:sz w:val="24"/>
          <w:szCs w:val="24"/>
        </w:rPr>
      </w:pPr>
      <w:r w:rsidRPr="0048625F">
        <w:rPr>
          <w:sz w:val="24"/>
          <w:szCs w:val="24"/>
        </w:rPr>
        <w:t>A declaração falsa sujeitará a licitante ao enquadramento na infração prevista no art. 155, VIII, da Lei Federal nº 14.133, de 2021.</w:t>
      </w:r>
    </w:p>
    <w:p w14:paraId="5CA5EED6" w14:textId="1DA901F3" w:rsidR="00C770BE" w:rsidRPr="0048625F" w:rsidRDefault="00C770BE" w:rsidP="00AB5924">
      <w:pPr>
        <w:pStyle w:val="PargrafodaLista"/>
        <w:numPr>
          <w:ilvl w:val="1"/>
          <w:numId w:val="37"/>
        </w:numPr>
        <w:tabs>
          <w:tab w:val="left" w:pos="993"/>
        </w:tabs>
        <w:spacing w:before="120"/>
        <w:ind w:left="0" w:right="-7" w:firstLine="0"/>
        <w:rPr>
          <w:sz w:val="24"/>
          <w:szCs w:val="24"/>
        </w:rPr>
      </w:pPr>
      <w:r w:rsidRPr="0048625F">
        <w:rPr>
          <w:sz w:val="24"/>
          <w:szCs w:val="24"/>
        </w:rPr>
        <w:t xml:space="preserve">Todos os custos decorrentes da elaboração e apresentação das propostas serão de responsabilidade </w:t>
      </w:r>
      <w:r w:rsidRPr="0048625F">
        <w:rPr>
          <w:sz w:val="24"/>
          <w:szCs w:val="24"/>
        </w:rPr>
        <w:lastRenderedPageBreak/>
        <w:t xml:space="preserve">exclusiva do licitante, não se responsabilizando o Município de Alto </w:t>
      </w:r>
      <w:r w:rsidR="00DF11BC" w:rsidRPr="0048625F">
        <w:rPr>
          <w:sz w:val="24"/>
          <w:szCs w:val="24"/>
        </w:rPr>
        <w:t>Araguaia</w:t>
      </w:r>
      <w:r w:rsidRPr="0048625F">
        <w:rPr>
          <w:sz w:val="24"/>
          <w:szCs w:val="24"/>
        </w:rPr>
        <w:t xml:space="preserve"> por quaisquer custos, transações efetuadas pela licitante ou eventual desconexão do sistema.</w:t>
      </w:r>
    </w:p>
    <w:p w14:paraId="67067F0D" w14:textId="7F44FD0C" w:rsidR="00C770BE" w:rsidRPr="0048625F" w:rsidRDefault="00C770BE" w:rsidP="0048625F">
      <w:pPr>
        <w:pStyle w:val="PargrafodaLista"/>
        <w:tabs>
          <w:tab w:val="left" w:pos="1298"/>
        </w:tabs>
        <w:spacing w:before="120"/>
        <w:ind w:left="0" w:right="-7"/>
        <w:jc w:val="left"/>
        <w:rPr>
          <w:sz w:val="24"/>
          <w:szCs w:val="24"/>
        </w:rPr>
      </w:pPr>
    </w:p>
    <w:p w14:paraId="0BA65C84" w14:textId="26F4ACFB" w:rsidR="005A272D" w:rsidRDefault="00C770BE" w:rsidP="00AB5924">
      <w:pPr>
        <w:pStyle w:val="PargrafodaLista"/>
        <w:numPr>
          <w:ilvl w:val="1"/>
          <w:numId w:val="29"/>
        </w:numPr>
        <w:tabs>
          <w:tab w:val="left" w:pos="1047"/>
        </w:tabs>
        <w:spacing w:before="10" w:line="360" w:lineRule="auto"/>
        <w:ind w:left="0" w:right="-7" w:firstLine="0"/>
        <w:rPr>
          <w:b/>
          <w:bCs/>
          <w:sz w:val="24"/>
          <w:szCs w:val="24"/>
        </w:rPr>
      </w:pPr>
      <w:r w:rsidRPr="0048625F">
        <w:rPr>
          <w:b/>
          <w:bCs/>
          <w:sz w:val="24"/>
          <w:szCs w:val="24"/>
        </w:rPr>
        <w:t xml:space="preserve"> PODERÃO PARTICIPAR DESTE PREGÃO, EMPRESAS INTERESSADAS, CUJO RAMO DE ATIVIDADE SEJA COMPATÍVEL COM O OBJETO DESTA LICITAÇÃO</w:t>
      </w:r>
      <w:r w:rsidRPr="0048625F">
        <w:rPr>
          <w:b/>
          <w:bCs/>
          <w:sz w:val="24"/>
          <w:szCs w:val="24"/>
          <w:lang w:eastAsia="ar-SA"/>
        </w:rPr>
        <w:t>.</w:t>
      </w:r>
    </w:p>
    <w:p w14:paraId="0E6BB1B4" w14:textId="48358DCE" w:rsidR="00C770BE" w:rsidRPr="006B28CE" w:rsidRDefault="005A272D" w:rsidP="006B28CE">
      <w:pPr>
        <w:pStyle w:val="PargrafodaLista"/>
        <w:tabs>
          <w:tab w:val="left" w:pos="1047"/>
          <w:tab w:val="left" w:pos="1298"/>
        </w:tabs>
        <w:spacing w:before="120" w:line="360" w:lineRule="auto"/>
        <w:ind w:left="0" w:right="-7"/>
        <w:rPr>
          <w:sz w:val="24"/>
          <w:szCs w:val="24"/>
        </w:rPr>
      </w:pPr>
      <w:r w:rsidRPr="006B28CE">
        <w:rPr>
          <w:sz w:val="24"/>
          <w:szCs w:val="24"/>
        </w:rPr>
        <w:t>5.</w:t>
      </w:r>
      <w:r w:rsidR="00DC3E39">
        <w:rPr>
          <w:sz w:val="24"/>
          <w:szCs w:val="24"/>
        </w:rPr>
        <w:t>5</w:t>
      </w:r>
      <w:r w:rsidRPr="006B28CE">
        <w:rPr>
          <w:sz w:val="24"/>
          <w:szCs w:val="24"/>
        </w:rPr>
        <w:t xml:space="preserve"> Não</w:t>
      </w:r>
      <w:r w:rsidR="00C770BE" w:rsidRPr="006B28CE">
        <w:rPr>
          <w:spacing w:val="-1"/>
          <w:sz w:val="24"/>
          <w:szCs w:val="24"/>
        </w:rPr>
        <w:t xml:space="preserve"> </w:t>
      </w:r>
      <w:r w:rsidR="00C770BE" w:rsidRPr="006B28CE">
        <w:rPr>
          <w:sz w:val="24"/>
          <w:szCs w:val="24"/>
        </w:rPr>
        <w:t>poderão</w:t>
      </w:r>
      <w:r w:rsidR="00C770BE" w:rsidRPr="006B28CE">
        <w:rPr>
          <w:spacing w:val="-1"/>
          <w:sz w:val="24"/>
          <w:szCs w:val="24"/>
        </w:rPr>
        <w:t xml:space="preserve"> </w:t>
      </w:r>
      <w:r w:rsidR="00C770BE" w:rsidRPr="006B28CE">
        <w:rPr>
          <w:sz w:val="24"/>
          <w:szCs w:val="24"/>
        </w:rPr>
        <w:t>participar</w:t>
      </w:r>
      <w:r w:rsidR="00C770BE" w:rsidRPr="006B28CE">
        <w:rPr>
          <w:spacing w:val="-1"/>
          <w:sz w:val="24"/>
          <w:szCs w:val="24"/>
        </w:rPr>
        <w:t xml:space="preserve"> </w:t>
      </w:r>
      <w:r w:rsidR="00C770BE" w:rsidRPr="006B28CE">
        <w:rPr>
          <w:sz w:val="24"/>
          <w:szCs w:val="24"/>
        </w:rPr>
        <w:t>deste</w:t>
      </w:r>
      <w:r w:rsidR="00C770BE" w:rsidRPr="006B28CE">
        <w:rPr>
          <w:spacing w:val="-1"/>
          <w:sz w:val="24"/>
          <w:szCs w:val="24"/>
        </w:rPr>
        <w:t xml:space="preserve"> </w:t>
      </w:r>
      <w:r w:rsidR="00C770BE" w:rsidRPr="006B28CE">
        <w:rPr>
          <w:sz w:val="24"/>
          <w:szCs w:val="24"/>
        </w:rPr>
        <w:t>pregão</w:t>
      </w:r>
      <w:r w:rsidR="00C770BE" w:rsidRPr="006B28CE">
        <w:rPr>
          <w:spacing w:val="-1"/>
          <w:sz w:val="24"/>
          <w:szCs w:val="24"/>
        </w:rPr>
        <w:t xml:space="preserve"> </w:t>
      </w:r>
      <w:r w:rsidR="00C770BE" w:rsidRPr="006B28CE">
        <w:rPr>
          <w:spacing w:val="-2"/>
          <w:sz w:val="24"/>
          <w:szCs w:val="24"/>
        </w:rPr>
        <w:t>eletrônico:</w:t>
      </w:r>
    </w:p>
    <w:p w14:paraId="548CFDE9" w14:textId="77777777" w:rsidR="00C770BE" w:rsidRPr="0048625F" w:rsidRDefault="00C770BE" w:rsidP="00AB5924">
      <w:pPr>
        <w:pStyle w:val="PargrafodaLista"/>
        <w:numPr>
          <w:ilvl w:val="2"/>
          <w:numId w:val="37"/>
        </w:numPr>
        <w:tabs>
          <w:tab w:val="left" w:pos="1245"/>
        </w:tabs>
        <w:spacing w:before="120"/>
        <w:ind w:left="142" w:right="-7" w:firstLine="0"/>
        <w:rPr>
          <w:sz w:val="24"/>
          <w:szCs w:val="24"/>
        </w:rPr>
      </w:pPr>
      <w:r w:rsidRPr="0048625F">
        <w:rPr>
          <w:sz w:val="24"/>
          <w:szCs w:val="24"/>
        </w:rPr>
        <w:t>pessoas</w:t>
      </w:r>
      <w:r w:rsidRPr="0048625F">
        <w:rPr>
          <w:spacing w:val="-1"/>
          <w:sz w:val="24"/>
          <w:szCs w:val="24"/>
        </w:rPr>
        <w:t xml:space="preserve"> </w:t>
      </w:r>
      <w:r w:rsidRPr="0048625F">
        <w:rPr>
          <w:spacing w:val="-2"/>
          <w:sz w:val="24"/>
          <w:szCs w:val="24"/>
        </w:rPr>
        <w:t>físicas;</w:t>
      </w:r>
    </w:p>
    <w:p w14:paraId="5279F846" w14:textId="77777777" w:rsidR="00C770BE" w:rsidRPr="0048625F" w:rsidRDefault="00C770BE" w:rsidP="00AB5924">
      <w:pPr>
        <w:pStyle w:val="PargrafodaLista"/>
        <w:numPr>
          <w:ilvl w:val="2"/>
          <w:numId w:val="37"/>
        </w:numPr>
        <w:tabs>
          <w:tab w:val="left" w:pos="1246"/>
        </w:tabs>
        <w:spacing w:before="120"/>
        <w:ind w:left="142" w:right="-7" w:firstLine="0"/>
        <w:rPr>
          <w:sz w:val="24"/>
          <w:szCs w:val="24"/>
        </w:rPr>
      </w:pPr>
      <w:r w:rsidRPr="0048625F">
        <w:rPr>
          <w:sz w:val="24"/>
          <w:szCs w:val="24"/>
        </w:rPr>
        <w:t>agentes públicos ou terceiros que se enquadrem em situações que possam configurar conflito de interesses no exercício ou após o exercício do cargo ou emprego, nos termos da legislação que disciplina a matéria; (art. 9º, § 1º, da Lei Federal nº 14.133, de 2021)</w:t>
      </w:r>
    </w:p>
    <w:p w14:paraId="2C3677E3" w14:textId="77777777" w:rsidR="00C770BE" w:rsidRPr="0048625F" w:rsidRDefault="00C770BE" w:rsidP="00AB5924">
      <w:pPr>
        <w:pStyle w:val="PargrafodaLista"/>
        <w:numPr>
          <w:ilvl w:val="2"/>
          <w:numId w:val="37"/>
        </w:numPr>
        <w:tabs>
          <w:tab w:val="left" w:pos="1246"/>
        </w:tabs>
        <w:spacing w:before="120"/>
        <w:ind w:left="142" w:right="-7" w:firstLine="0"/>
        <w:rPr>
          <w:sz w:val="24"/>
          <w:szCs w:val="24"/>
        </w:rPr>
      </w:pPr>
      <w:r w:rsidRPr="0048625F">
        <w:rPr>
          <w:sz w:val="24"/>
          <w:szCs w:val="24"/>
        </w:rPr>
        <w:t>terceiro que auxilie a condução da contratação na qualidade de integrante de equipe de apoio, profissional especializado ou funcionário ou representante de empresa que preste assessoria técnica; (art. 9º, § 2º, da Lei Federal nº 14.133, de 2021)</w:t>
      </w:r>
    </w:p>
    <w:p w14:paraId="27525745" w14:textId="31146653" w:rsidR="00C770BE" w:rsidRPr="0048625F" w:rsidRDefault="00C770BE" w:rsidP="00AB5924">
      <w:pPr>
        <w:pStyle w:val="PargrafodaLista"/>
        <w:numPr>
          <w:ilvl w:val="2"/>
          <w:numId w:val="37"/>
        </w:numPr>
        <w:tabs>
          <w:tab w:val="left" w:pos="1246"/>
        </w:tabs>
        <w:spacing w:before="120"/>
        <w:ind w:left="142" w:right="-7" w:firstLine="0"/>
        <w:rPr>
          <w:sz w:val="24"/>
          <w:szCs w:val="24"/>
        </w:rPr>
      </w:pPr>
      <w:r w:rsidRPr="0048625F">
        <w:rPr>
          <w:sz w:val="24"/>
          <w:szCs w:val="24"/>
        </w:rPr>
        <w:t>pessoa física ou jurídica que se encontre, ao tempo da licitação, impossibilitada de participar da licitação</w:t>
      </w:r>
      <w:r w:rsidRPr="0048625F">
        <w:rPr>
          <w:spacing w:val="-15"/>
          <w:sz w:val="24"/>
          <w:szCs w:val="24"/>
        </w:rPr>
        <w:t xml:space="preserve"> </w:t>
      </w:r>
      <w:r w:rsidRPr="0048625F">
        <w:rPr>
          <w:sz w:val="24"/>
          <w:szCs w:val="24"/>
        </w:rPr>
        <w:t>em</w:t>
      </w:r>
      <w:r w:rsidRPr="0048625F">
        <w:rPr>
          <w:spacing w:val="-15"/>
          <w:sz w:val="24"/>
          <w:szCs w:val="24"/>
        </w:rPr>
        <w:t xml:space="preserve"> </w:t>
      </w:r>
      <w:r w:rsidRPr="0048625F">
        <w:rPr>
          <w:sz w:val="24"/>
          <w:szCs w:val="24"/>
        </w:rPr>
        <w:t>decorrência</w:t>
      </w:r>
      <w:r w:rsidRPr="0048625F">
        <w:rPr>
          <w:spacing w:val="-15"/>
          <w:sz w:val="24"/>
          <w:szCs w:val="24"/>
        </w:rPr>
        <w:t xml:space="preserve"> </w:t>
      </w:r>
      <w:r w:rsidRPr="0048625F">
        <w:rPr>
          <w:sz w:val="24"/>
          <w:szCs w:val="24"/>
        </w:rPr>
        <w:t>de</w:t>
      </w:r>
      <w:r w:rsidRPr="0048625F">
        <w:rPr>
          <w:spacing w:val="-15"/>
          <w:sz w:val="24"/>
          <w:szCs w:val="24"/>
        </w:rPr>
        <w:t xml:space="preserve"> </w:t>
      </w:r>
      <w:r w:rsidRPr="0048625F">
        <w:rPr>
          <w:sz w:val="24"/>
          <w:szCs w:val="24"/>
        </w:rPr>
        <w:t>sanção</w:t>
      </w:r>
      <w:r w:rsidRPr="0048625F">
        <w:rPr>
          <w:spacing w:val="-15"/>
          <w:sz w:val="24"/>
          <w:szCs w:val="24"/>
        </w:rPr>
        <w:t xml:space="preserve"> </w:t>
      </w:r>
      <w:r w:rsidRPr="0048625F">
        <w:rPr>
          <w:sz w:val="24"/>
          <w:szCs w:val="24"/>
        </w:rPr>
        <w:t>que</w:t>
      </w:r>
      <w:r w:rsidRPr="0048625F">
        <w:rPr>
          <w:spacing w:val="-15"/>
          <w:sz w:val="24"/>
          <w:szCs w:val="24"/>
        </w:rPr>
        <w:t xml:space="preserve"> </w:t>
      </w:r>
      <w:r w:rsidRPr="0048625F">
        <w:rPr>
          <w:sz w:val="24"/>
          <w:szCs w:val="24"/>
        </w:rPr>
        <w:t>lhe</w:t>
      </w:r>
      <w:r w:rsidRPr="0048625F">
        <w:rPr>
          <w:spacing w:val="-15"/>
          <w:sz w:val="24"/>
          <w:szCs w:val="24"/>
        </w:rPr>
        <w:t xml:space="preserve"> </w:t>
      </w:r>
      <w:r w:rsidRPr="0048625F">
        <w:rPr>
          <w:sz w:val="24"/>
          <w:szCs w:val="24"/>
        </w:rPr>
        <w:t>foi</w:t>
      </w:r>
      <w:r w:rsidRPr="0048625F">
        <w:rPr>
          <w:spacing w:val="-15"/>
          <w:sz w:val="24"/>
          <w:szCs w:val="24"/>
        </w:rPr>
        <w:t xml:space="preserve"> </w:t>
      </w:r>
      <w:r w:rsidRPr="0048625F">
        <w:rPr>
          <w:sz w:val="24"/>
          <w:szCs w:val="24"/>
        </w:rPr>
        <w:t>imposta,</w:t>
      </w:r>
      <w:r w:rsidRPr="0048625F">
        <w:rPr>
          <w:spacing w:val="-15"/>
          <w:sz w:val="24"/>
          <w:szCs w:val="24"/>
        </w:rPr>
        <w:t xml:space="preserve"> </w:t>
      </w:r>
      <w:r w:rsidRPr="0048625F">
        <w:rPr>
          <w:sz w:val="24"/>
          <w:szCs w:val="24"/>
        </w:rPr>
        <w:t>assim</w:t>
      </w:r>
      <w:r w:rsidRPr="0048625F">
        <w:rPr>
          <w:spacing w:val="-15"/>
          <w:sz w:val="24"/>
          <w:szCs w:val="24"/>
        </w:rPr>
        <w:t xml:space="preserve"> </w:t>
      </w:r>
      <w:r w:rsidRPr="0048625F">
        <w:rPr>
          <w:sz w:val="24"/>
          <w:szCs w:val="24"/>
        </w:rPr>
        <w:t>como</w:t>
      </w:r>
      <w:r w:rsidRPr="0048625F">
        <w:rPr>
          <w:spacing w:val="-15"/>
          <w:sz w:val="24"/>
          <w:szCs w:val="24"/>
        </w:rPr>
        <w:t xml:space="preserve"> </w:t>
      </w:r>
      <w:r w:rsidRPr="0048625F">
        <w:rPr>
          <w:sz w:val="24"/>
          <w:szCs w:val="24"/>
        </w:rPr>
        <w:t>aqueles</w:t>
      </w:r>
      <w:r w:rsidRPr="0048625F">
        <w:rPr>
          <w:spacing w:val="-15"/>
          <w:sz w:val="24"/>
          <w:szCs w:val="24"/>
        </w:rPr>
        <w:t xml:space="preserve"> </w:t>
      </w:r>
      <w:r w:rsidRPr="0048625F">
        <w:rPr>
          <w:sz w:val="24"/>
          <w:szCs w:val="24"/>
        </w:rPr>
        <w:t>que</w:t>
      </w:r>
      <w:r w:rsidRPr="0048625F">
        <w:rPr>
          <w:spacing w:val="-15"/>
          <w:sz w:val="24"/>
          <w:szCs w:val="24"/>
        </w:rPr>
        <w:t xml:space="preserve"> </w:t>
      </w:r>
      <w:r w:rsidRPr="0048625F">
        <w:rPr>
          <w:sz w:val="24"/>
          <w:szCs w:val="24"/>
        </w:rPr>
        <w:t>atuem</w:t>
      </w:r>
      <w:r w:rsidRPr="0048625F">
        <w:rPr>
          <w:spacing w:val="-15"/>
          <w:sz w:val="24"/>
          <w:szCs w:val="24"/>
        </w:rPr>
        <w:t xml:space="preserve"> </w:t>
      </w:r>
      <w:r w:rsidRPr="0048625F">
        <w:rPr>
          <w:sz w:val="24"/>
          <w:szCs w:val="24"/>
        </w:rPr>
        <w:t>em</w:t>
      </w:r>
      <w:r w:rsidRPr="0048625F">
        <w:rPr>
          <w:spacing w:val="-15"/>
          <w:sz w:val="24"/>
          <w:szCs w:val="24"/>
        </w:rPr>
        <w:t xml:space="preserve"> </w:t>
      </w:r>
      <w:r w:rsidRPr="0048625F">
        <w:rPr>
          <w:sz w:val="24"/>
          <w:szCs w:val="24"/>
        </w:rPr>
        <w:t>substituição a outra pessoa, física ou jurídica, com o intuito de burlar a efetividade da sanção a ela aplicada, inclusive</w:t>
      </w:r>
      <w:r w:rsidRPr="0048625F">
        <w:rPr>
          <w:spacing w:val="-6"/>
          <w:sz w:val="24"/>
          <w:szCs w:val="24"/>
        </w:rPr>
        <w:t xml:space="preserve"> </w:t>
      </w:r>
      <w:r w:rsidRPr="0048625F">
        <w:rPr>
          <w:sz w:val="24"/>
          <w:szCs w:val="24"/>
        </w:rPr>
        <w:t>a</w:t>
      </w:r>
      <w:r w:rsidRPr="0048625F">
        <w:rPr>
          <w:spacing w:val="-6"/>
          <w:sz w:val="24"/>
          <w:szCs w:val="24"/>
        </w:rPr>
        <w:t xml:space="preserve"> </w:t>
      </w:r>
      <w:r w:rsidRPr="0048625F">
        <w:rPr>
          <w:sz w:val="24"/>
          <w:szCs w:val="24"/>
        </w:rPr>
        <w:t>sua</w:t>
      </w:r>
      <w:r w:rsidRPr="0048625F">
        <w:rPr>
          <w:spacing w:val="-6"/>
          <w:sz w:val="24"/>
          <w:szCs w:val="24"/>
        </w:rPr>
        <w:t xml:space="preserve"> </w:t>
      </w:r>
      <w:r w:rsidRPr="0048625F">
        <w:rPr>
          <w:sz w:val="24"/>
          <w:szCs w:val="24"/>
        </w:rPr>
        <w:t>controladora,</w:t>
      </w:r>
      <w:r w:rsidRPr="0048625F">
        <w:rPr>
          <w:spacing w:val="-2"/>
          <w:sz w:val="24"/>
          <w:szCs w:val="24"/>
        </w:rPr>
        <w:t xml:space="preserve"> </w:t>
      </w:r>
      <w:r w:rsidRPr="0048625F">
        <w:rPr>
          <w:sz w:val="24"/>
          <w:szCs w:val="24"/>
        </w:rPr>
        <w:t>controlada</w:t>
      </w:r>
      <w:r w:rsidRPr="0048625F">
        <w:rPr>
          <w:spacing w:val="-4"/>
          <w:sz w:val="24"/>
          <w:szCs w:val="24"/>
        </w:rPr>
        <w:t xml:space="preserve"> </w:t>
      </w:r>
      <w:r w:rsidRPr="0048625F">
        <w:rPr>
          <w:sz w:val="24"/>
          <w:szCs w:val="24"/>
        </w:rPr>
        <w:t>ou</w:t>
      </w:r>
      <w:r w:rsidRPr="0048625F">
        <w:rPr>
          <w:spacing w:val="-5"/>
          <w:sz w:val="24"/>
          <w:szCs w:val="24"/>
        </w:rPr>
        <w:t xml:space="preserve"> </w:t>
      </w:r>
      <w:r w:rsidRPr="0048625F">
        <w:rPr>
          <w:sz w:val="24"/>
          <w:szCs w:val="24"/>
        </w:rPr>
        <w:t>coligada,</w:t>
      </w:r>
      <w:r w:rsidRPr="0048625F">
        <w:rPr>
          <w:spacing w:val="-5"/>
          <w:sz w:val="24"/>
          <w:szCs w:val="24"/>
        </w:rPr>
        <w:t xml:space="preserve"> </w:t>
      </w:r>
      <w:r w:rsidRPr="0048625F">
        <w:rPr>
          <w:sz w:val="24"/>
          <w:szCs w:val="24"/>
        </w:rPr>
        <w:t>desde</w:t>
      </w:r>
      <w:r w:rsidRPr="0048625F">
        <w:rPr>
          <w:spacing w:val="-6"/>
          <w:sz w:val="24"/>
          <w:szCs w:val="24"/>
        </w:rPr>
        <w:t xml:space="preserve"> </w:t>
      </w:r>
      <w:r w:rsidRPr="0048625F">
        <w:rPr>
          <w:sz w:val="24"/>
          <w:szCs w:val="24"/>
        </w:rPr>
        <w:t>que</w:t>
      </w:r>
      <w:r w:rsidRPr="0048625F">
        <w:rPr>
          <w:spacing w:val="-4"/>
          <w:sz w:val="24"/>
          <w:szCs w:val="24"/>
        </w:rPr>
        <w:t xml:space="preserve"> </w:t>
      </w:r>
      <w:r w:rsidRPr="0048625F">
        <w:rPr>
          <w:sz w:val="24"/>
          <w:szCs w:val="24"/>
        </w:rPr>
        <w:t>devidamente</w:t>
      </w:r>
      <w:r w:rsidRPr="0048625F">
        <w:rPr>
          <w:spacing w:val="-5"/>
          <w:sz w:val="24"/>
          <w:szCs w:val="24"/>
        </w:rPr>
        <w:t xml:space="preserve"> </w:t>
      </w:r>
      <w:r w:rsidRPr="0048625F">
        <w:rPr>
          <w:sz w:val="24"/>
          <w:szCs w:val="24"/>
        </w:rPr>
        <w:t>comprovado</w:t>
      </w:r>
      <w:r w:rsidRPr="0048625F">
        <w:rPr>
          <w:spacing w:val="-3"/>
          <w:sz w:val="24"/>
          <w:szCs w:val="24"/>
        </w:rPr>
        <w:t xml:space="preserve"> </w:t>
      </w:r>
      <w:r w:rsidRPr="0048625F">
        <w:rPr>
          <w:sz w:val="24"/>
          <w:szCs w:val="24"/>
        </w:rPr>
        <w:t>o</w:t>
      </w:r>
      <w:r w:rsidRPr="0048625F">
        <w:rPr>
          <w:spacing w:val="-5"/>
          <w:sz w:val="24"/>
          <w:szCs w:val="24"/>
        </w:rPr>
        <w:t xml:space="preserve"> </w:t>
      </w:r>
      <w:r w:rsidRPr="0048625F">
        <w:rPr>
          <w:sz w:val="24"/>
          <w:szCs w:val="24"/>
        </w:rPr>
        <w:t>ilícito</w:t>
      </w:r>
      <w:r w:rsidRPr="0048625F">
        <w:rPr>
          <w:spacing w:val="-4"/>
          <w:sz w:val="24"/>
          <w:szCs w:val="24"/>
        </w:rPr>
        <w:t xml:space="preserve"> </w:t>
      </w:r>
      <w:r w:rsidRPr="0048625F">
        <w:rPr>
          <w:sz w:val="24"/>
          <w:szCs w:val="24"/>
        </w:rPr>
        <w:t>ou</w:t>
      </w:r>
      <w:r w:rsidR="007551F4" w:rsidRPr="0048625F">
        <w:rPr>
          <w:sz w:val="24"/>
          <w:szCs w:val="24"/>
        </w:rPr>
        <w:t xml:space="preserve"> </w:t>
      </w:r>
      <w:r w:rsidRPr="0048625F">
        <w:rPr>
          <w:sz w:val="24"/>
          <w:szCs w:val="24"/>
        </w:rPr>
        <w:t>a utilização fraudulenta da personalidade jurídica da licitante; (art. 14, III e § 1º da Lei Federal nº 14.133, de 2021)</w:t>
      </w:r>
    </w:p>
    <w:p w14:paraId="1CEAA878" w14:textId="30C77CBB" w:rsidR="00C770BE" w:rsidRPr="0048625F" w:rsidRDefault="00C770BE" w:rsidP="00AB5924">
      <w:pPr>
        <w:pStyle w:val="PargrafodaLista"/>
        <w:numPr>
          <w:ilvl w:val="2"/>
          <w:numId w:val="37"/>
        </w:numPr>
        <w:tabs>
          <w:tab w:val="left" w:pos="1244"/>
          <w:tab w:val="left" w:pos="1246"/>
        </w:tabs>
        <w:spacing w:before="121"/>
        <w:ind w:left="142" w:right="-7" w:firstLine="0"/>
        <w:rPr>
          <w:sz w:val="24"/>
          <w:szCs w:val="24"/>
        </w:rPr>
      </w:pPr>
      <w:r w:rsidRPr="0048625F">
        <w:rPr>
          <w:sz w:val="24"/>
          <w:szCs w:val="24"/>
        </w:rPr>
        <w:t>aquele que mantenha vínculo de natureza técnica, comercial, econômica, financeira, trabalhista ou civil</w:t>
      </w:r>
      <w:r w:rsidRPr="0048625F">
        <w:rPr>
          <w:spacing w:val="-10"/>
          <w:sz w:val="24"/>
          <w:szCs w:val="24"/>
        </w:rPr>
        <w:t xml:space="preserve"> </w:t>
      </w:r>
      <w:r w:rsidRPr="0048625F">
        <w:rPr>
          <w:sz w:val="24"/>
          <w:szCs w:val="24"/>
        </w:rPr>
        <w:t>com</w:t>
      </w:r>
      <w:r w:rsidRPr="0048625F">
        <w:rPr>
          <w:spacing w:val="-10"/>
          <w:sz w:val="24"/>
          <w:szCs w:val="24"/>
        </w:rPr>
        <w:t xml:space="preserve"> </w:t>
      </w:r>
      <w:r w:rsidRPr="0048625F">
        <w:rPr>
          <w:sz w:val="24"/>
          <w:szCs w:val="24"/>
        </w:rPr>
        <w:t>dirigente</w:t>
      </w:r>
      <w:r w:rsidRPr="0048625F">
        <w:rPr>
          <w:spacing w:val="-11"/>
          <w:sz w:val="24"/>
          <w:szCs w:val="24"/>
        </w:rPr>
        <w:t xml:space="preserve"> </w:t>
      </w:r>
      <w:r w:rsidRPr="0048625F">
        <w:rPr>
          <w:sz w:val="24"/>
          <w:szCs w:val="24"/>
        </w:rPr>
        <w:t>da</w:t>
      </w:r>
      <w:r w:rsidRPr="0048625F">
        <w:rPr>
          <w:spacing w:val="-12"/>
          <w:sz w:val="24"/>
          <w:szCs w:val="24"/>
        </w:rPr>
        <w:t xml:space="preserve"> </w:t>
      </w:r>
      <w:r w:rsidRPr="0048625F">
        <w:rPr>
          <w:sz w:val="24"/>
          <w:szCs w:val="24"/>
        </w:rPr>
        <w:t>Prefeitura</w:t>
      </w:r>
      <w:r w:rsidRPr="0048625F">
        <w:rPr>
          <w:spacing w:val="-12"/>
          <w:sz w:val="24"/>
          <w:szCs w:val="24"/>
        </w:rPr>
        <w:t xml:space="preserve"> </w:t>
      </w:r>
      <w:r w:rsidRPr="0048625F">
        <w:rPr>
          <w:sz w:val="24"/>
          <w:szCs w:val="24"/>
        </w:rPr>
        <w:t>Municipal</w:t>
      </w:r>
      <w:r w:rsidRPr="0048625F">
        <w:rPr>
          <w:spacing w:val="-11"/>
          <w:sz w:val="24"/>
          <w:szCs w:val="24"/>
        </w:rPr>
        <w:t xml:space="preserve"> </w:t>
      </w:r>
      <w:r w:rsidRPr="0048625F">
        <w:rPr>
          <w:sz w:val="24"/>
          <w:szCs w:val="24"/>
        </w:rPr>
        <w:t>de</w:t>
      </w:r>
      <w:r w:rsidRPr="0048625F">
        <w:rPr>
          <w:spacing w:val="-12"/>
          <w:sz w:val="24"/>
          <w:szCs w:val="24"/>
        </w:rPr>
        <w:t xml:space="preserve"> </w:t>
      </w:r>
      <w:r w:rsidRPr="0048625F">
        <w:rPr>
          <w:sz w:val="24"/>
          <w:szCs w:val="24"/>
        </w:rPr>
        <w:t>Município</w:t>
      </w:r>
      <w:r w:rsidRPr="0048625F">
        <w:rPr>
          <w:spacing w:val="-10"/>
          <w:sz w:val="24"/>
          <w:szCs w:val="24"/>
        </w:rPr>
        <w:t xml:space="preserve"> </w:t>
      </w:r>
      <w:r w:rsidRPr="0048625F">
        <w:rPr>
          <w:sz w:val="24"/>
          <w:szCs w:val="24"/>
        </w:rPr>
        <w:t>de</w:t>
      </w:r>
      <w:r w:rsidRPr="0048625F">
        <w:rPr>
          <w:spacing w:val="-8"/>
          <w:sz w:val="24"/>
          <w:szCs w:val="24"/>
        </w:rPr>
        <w:t xml:space="preserve"> </w:t>
      </w:r>
      <w:r w:rsidRPr="0048625F">
        <w:rPr>
          <w:sz w:val="24"/>
          <w:szCs w:val="24"/>
        </w:rPr>
        <w:t>Alto</w:t>
      </w:r>
      <w:r w:rsidRPr="0048625F">
        <w:rPr>
          <w:spacing w:val="-10"/>
          <w:sz w:val="24"/>
          <w:szCs w:val="24"/>
        </w:rPr>
        <w:t xml:space="preserve"> Araguaia</w:t>
      </w:r>
      <w:r w:rsidRPr="0048625F">
        <w:rPr>
          <w:sz w:val="24"/>
          <w:szCs w:val="24"/>
        </w:rPr>
        <w:t>/</w:t>
      </w:r>
      <w:r w:rsidRPr="0048625F">
        <w:rPr>
          <w:spacing w:val="-10"/>
          <w:sz w:val="24"/>
          <w:szCs w:val="24"/>
        </w:rPr>
        <w:t xml:space="preserve"> </w:t>
      </w:r>
      <w:r w:rsidRPr="0048625F">
        <w:rPr>
          <w:sz w:val="24"/>
          <w:szCs w:val="24"/>
        </w:rPr>
        <w:t>MT</w:t>
      </w:r>
      <w:r w:rsidRPr="0048625F">
        <w:rPr>
          <w:spacing w:val="-11"/>
          <w:sz w:val="24"/>
          <w:szCs w:val="24"/>
        </w:rPr>
        <w:t xml:space="preserve"> </w:t>
      </w:r>
      <w:r w:rsidRPr="0048625F">
        <w:rPr>
          <w:sz w:val="24"/>
          <w:szCs w:val="24"/>
        </w:rPr>
        <w:t>ou</w:t>
      </w:r>
      <w:r w:rsidRPr="0048625F">
        <w:rPr>
          <w:spacing w:val="-11"/>
          <w:sz w:val="24"/>
          <w:szCs w:val="24"/>
        </w:rPr>
        <w:t xml:space="preserve"> </w:t>
      </w:r>
      <w:r w:rsidRPr="0048625F">
        <w:rPr>
          <w:sz w:val="24"/>
          <w:szCs w:val="24"/>
        </w:rPr>
        <w:t>com</w:t>
      </w:r>
      <w:r w:rsidRPr="0048625F">
        <w:rPr>
          <w:spacing w:val="-10"/>
          <w:sz w:val="24"/>
          <w:szCs w:val="24"/>
        </w:rPr>
        <w:t xml:space="preserve"> </w:t>
      </w:r>
      <w:r w:rsidRPr="0048625F">
        <w:rPr>
          <w:sz w:val="24"/>
          <w:szCs w:val="24"/>
        </w:rPr>
        <w:t>agente</w:t>
      </w:r>
      <w:r w:rsidRPr="0048625F">
        <w:rPr>
          <w:spacing w:val="-11"/>
          <w:sz w:val="24"/>
          <w:szCs w:val="24"/>
        </w:rPr>
        <w:t xml:space="preserve"> </w:t>
      </w:r>
      <w:r w:rsidRPr="0048625F">
        <w:rPr>
          <w:sz w:val="24"/>
          <w:szCs w:val="24"/>
        </w:rPr>
        <w:t>público que desempenhe função na licitação ou atue na fiscalização ou na gestão do contrato, ou que deles seja cônjuge, companheiro ou parente em linha reta, colateral ou por afinidade, até o terceiro grau; (art. 14, IV, da Lei Federal nº 14.133, de 2021)</w:t>
      </w:r>
    </w:p>
    <w:p w14:paraId="714DB21F" w14:textId="77777777" w:rsidR="00C770BE" w:rsidRPr="0048625F" w:rsidRDefault="00C770BE" w:rsidP="00AB5924">
      <w:pPr>
        <w:pStyle w:val="PargrafodaLista"/>
        <w:numPr>
          <w:ilvl w:val="2"/>
          <w:numId w:val="37"/>
        </w:numPr>
        <w:tabs>
          <w:tab w:val="left" w:pos="1246"/>
        </w:tabs>
        <w:spacing w:before="120"/>
        <w:ind w:left="142" w:right="-7" w:firstLine="0"/>
        <w:rPr>
          <w:sz w:val="24"/>
          <w:szCs w:val="24"/>
        </w:rPr>
      </w:pPr>
      <w:r w:rsidRPr="0048625F">
        <w:rPr>
          <w:sz w:val="24"/>
          <w:szCs w:val="24"/>
        </w:rPr>
        <w:t>empresas</w:t>
      </w:r>
      <w:r w:rsidRPr="0048625F">
        <w:rPr>
          <w:spacing w:val="-1"/>
          <w:sz w:val="24"/>
          <w:szCs w:val="24"/>
        </w:rPr>
        <w:t xml:space="preserve"> </w:t>
      </w:r>
      <w:r w:rsidRPr="0048625F">
        <w:rPr>
          <w:sz w:val="24"/>
          <w:szCs w:val="24"/>
        </w:rPr>
        <w:t>controladoras, controladas</w:t>
      </w:r>
      <w:r w:rsidRPr="0048625F">
        <w:rPr>
          <w:spacing w:val="-1"/>
          <w:sz w:val="24"/>
          <w:szCs w:val="24"/>
        </w:rPr>
        <w:t xml:space="preserve"> </w:t>
      </w:r>
      <w:r w:rsidRPr="0048625F">
        <w:rPr>
          <w:sz w:val="24"/>
          <w:szCs w:val="24"/>
        </w:rPr>
        <w:t>ou</w:t>
      </w:r>
      <w:r w:rsidRPr="0048625F">
        <w:rPr>
          <w:spacing w:val="-1"/>
          <w:sz w:val="24"/>
          <w:szCs w:val="24"/>
        </w:rPr>
        <w:t xml:space="preserve"> </w:t>
      </w:r>
      <w:r w:rsidRPr="0048625F">
        <w:rPr>
          <w:sz w:val="24"/>
          <w:szCs w:val="24"/>
        </w:rPr>
        <w:t>coligadas, nos</w:t>
      </w:r>
      <w:r w:rsidRPr="0048625F">
        <w:rPr>
          <w:spacing w:val="-1"/>
          <w:sz w:val="24"/>
          <w:szCs w:val="24"/>
        </w:rPr>
        <w:t xml:space="preserve"> </w:t>
      </w:r>
      <w:r w:rsidRPr="0048625F">
        <w:rPr>
          <w:sz w:val="24"/>
          <w:szCs w:val="24"/>
        </w:rPr>
        <w:t>termos</w:t>
      </w:r>
      <w:r w:rsidRPr="0048625F">
        <w:rPr>
          <w:spacing w:val="-1"/>
          <w:sz w:val="24"/>
          <w:szCs w:val="24"/>
        </w:rPr>
        <w:t xml:space="preserve"> </w:t>
      </w:r>
      <w:r w:rsidRPr="0048625F">
        <w:rPr>
          <w:sz w:val="24"/>
          <w:szCs w:val="24"/>
        </w:rPr>
        <w:t>da</w:t>
      </w:r>
      <w:r w:rsidRPr="0048625F">
        <w:rPr>
          <w:spacing w:val="-2"/>
          <w:sz w:val="24"/>
          <w:szCs w:val="24"/>
        </w:rPr>
        <w:t xml:space="preserve"> </w:t>
      </w:r>
      <w:r w:rsidRPr="0048625F">
        <w:rPr>
          <w:sz w:val="24"/>
          <w:szCs w:val="24"/>
        </w:rPr>
        <w:t>Lei</w:t>
      </w:r>
      <w:r w:rsidRPr="0048625F">
        <w:rPr>
          <w:spacing w:val="-1"/>
          <w:sz w:val="24"/>
          <w:szCs w:val="24"/>
        </w:rPr>
        <w:t xml:space="preserve"> </w:t>
      </w:r>
      <w:r w:rsidRPr="0048625F">
        <w:rPr>
          <w:sz w:val="24"/>
          <w:szCs w:val="24"/>
        </w:rPr>
        <w:t>nº</w:t>
      </w:r>
      <w:r w:rsidRPr="0048625F">
        <w:rPr>
          <w:spacing w:val="-1"/>
          <w:sz w:val="24"/>
          <w:szCs w:val="24"/>
        </w:rPr>
        <w:t xml:space="preserve"> </w:t>
      </w:r>
      <w:r w:rsidRPr="0048625F">
        <w:rPr>
          <w:sz w:val="24"/>
          <w:szCs w:val="24"/>
        </w:rPr>
        <w:t>6.404,</w:t>
      </w:r>
      <w:r w:rsidRPr="0048625F">
        <w:rPr>
          <w:spacing w:val="-1"/>
          <w:sz w:val="24"/>
          <w:szCs w:val="24"/>
        </w:rPr>
        <w:t xml:space="preserve"> </w:t>
      </w:r>
      <w:r w:rsidRPr="0048625F">
        <w:rPr>
          <w:sz w:val="24"/>
          <w:szCs w:val="24"/>
        </w:rPr>
        <w:t>de</w:t>
      </w:r>
      <w:r w:rsidRPr="0048625F">
        <w:rPr>
          <w:spacing w:val="-2"/>
          <w:sz w:val="24"/>
          <w:szCs w:val="24"/>
        </w:rPr>
        <w:t xml:space="preserve"> </w:t>
      </w:r>
      <w:r w:rsidRPr="0048625F">
        <w:rPr>
          <w:sz w:val="24"/>
          <w:szCs w:val="24"/>
        </w:rPr>
        <w:t>15</w:t>
      </w:r>
      <w:r w:rsidRPr="0048625F">
        <w:rPr>
          <w:spacing w:val="-1"/>
          <w:sz w:val="24"/>
          <w:szCs w:val="24"/>
        </w:rPr>
        <w:t xml:space="preserve"> </w:t>
      </w:r>
      <w:r w:rsidRPr="0048625F">
        <w:rPr>
          <w:sz w:val="24"/>
          <w:szCs w:val="24"/>
        </w:rPr>
        <w:t>de</w:t>
      </w:r>
      <w:r w:rsidRPr="0048625F">
        <w:rPr>
          <w:spacing w:val="-2"/>
          <w:sz w:val="24"/>
          <w:szCs w:val="24"/>
        </w:rPr>
        <w:t xml:space="preserve"> </w:t>
      </w:r>
      <w:r w:rsidRPr="0048625F">
        <w:rPr>
          <w:sz w:val="24"/>
          <w:szCs w:val="24"/>
        </w:rPr>
        <w:t>dezembro</w:t>
      </w:r>
      <w:r w:rsidRPr="0048625F">
        <w:rPr>
          <w:spacing w:val="-2"/>
          <w:sz w:val="24"/>
          <w:szCs w:val="24"/>
        </w:rPr>
        <w:t xml:space="preserve"> </w:t>
      </w:r>
      <w:r w:rsidRPr="0048625F">
        <w:rPr>
          <w:sz w:val="24"/>
          <w:szCs w:val="24"/>
        </w:rPr>
        <w:t>de 1976, concorrendo entre si; (art. 14, V, da Lei Federal nº 14.133, de 2021)</w:t>
      </w:r>
    </w:p>
    <w:p w14:paraId="4CB747BF" w14:textId="77777777" w:rsidR="00C770BE" w:rsidRPr="0048625F" w:rsidRDefault="00C770BE" w:rsidP="00AB5924">
      <w:pPr>
        <w:pStyle w:val="PargrafodaLista"/>
        <w:numPr>
          <w:ilvl w:val="2"/>
          <w:numId w:val="37"/>
        </w:numPr>
        <w:tabs>
          <w:tab w:val="left" w:pos="1246"/>
        </w:tabs>
        <w:spacing w:before="120"/>
        <w:ind w:left="142" w:right="-7" w:firstLine="0"/>
        <w:rPr>
          <w:sz w:val="24"/>
          <w:szCs w:val="24"/>
        </w:rPr>
      </w:pPr>
      <w:r w:rsidRPr="0048625F">
        <w:rPr>
          <w:sz w:val="24"/>
          <w:szCs w:val="24"/>
        </w:rPr>
        <w:t>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(art. 14, VI, da Lei Federal nº 14.133, de 2021)</w:t>
      </w:r>
    </w:p>
    <w:p w14:paraId="2E484739" w14:textId="77777777" w:rsidR="00C770BE" w:rsidRPr="0048625F" w:rsidRDefault="00C770BE" w:rsidP="00AB5924">
      <w:pPr>
        <w:pStyle w:val="PargrafodaLista"/>
        <w:numPr>
          <w:ilvl w:val="2"/>
          <w:numId w:val="37"/>
        </w:numPr>
        <w:tabs>
          <w:tab w:val="left" w:pos="1244"/>
        </w:tabs>
        <w:spacing w:before="120"/>
        <w:ind w:left="142" w:right="-7" w:firstLine="0"/>
        <w:rPr>
          <w:sz w:val="24"/>
          <w:szCs w:val="24"/>
        </w:rPr>
      </w:pPr>
      <w:r w:rsidRPr="0048625F">
        <w:rPr>
          <w:sz w:val="24"/>
          <w:szCs w:val="24"/>
        </w:rPr>
        <w:t>aqueles</w:t>
      </w:r>
      <w:r w:rsidRPr="0048625F">
        <w:rPr>
          <w:spacing w:val="-1"/>
          <w:sz w:val="24"/>
          <w:szCs w:val="24"/>
        </w:rPr>
        <w:t xml:space="preserve"> </w:t>
      </w:r>
      <w:r w:rsidRPr="0048625F">
        <w:rPr>
          <w:sz w:val="24"/>
          <w:szCs w:val="24"/>
        </w:rPr>
        <w:t>que</w:t>
      </w:r>
      <w:r w:rsidRPr="0048625F">
        <w:rPr>
          <w:spacing w:val="-2"/>
          <w:sz w:val="24"/>
          <w:szCs w:val="24"/>
        </w:rPr>
        <w:t xml:space="preserve"> </w:t>
      </w:r>
      <w:r w:rsidRPr="0048625F">
        <w:rPr>
          <w:sz w:val="24"/>
          <w:szCs w:val="24"/>
        </w:rPr>
        <w:t>se</w:t>
      </w:r>
      <w:r w:rsidRPr="0048625F">
        <w:rPr>
          <w:spacing w:val="-2"/>
          <w:sz w:val="24"/>
          <w:szCs w:val="24"/>
        </w:rPr>
        <w:t xml:space="preserve"> </w:t>
      </w:r>
      <w:r w:rsidRPr="0048625F">
        <w:rPr>
          <w:sz w:val="24"/>
          <w:szCs w:val="24"/>
        </w:rPr>
        <w:t>enquadrem nas</w:t>
      </w:r>
      <w:r w:rsidRPr="0048625F">
        <w:rPr>
          <w:spacing w:val="-1"/>
          <w:sz w:val="24"/>
          <w:szCs w:val="24"/>
        </w:rPr>
        <w:t xml:space="preserve"> </w:t>
      </w:r>
      <w:r w:rsidRPr="0048625F">
        <w:rPr>
          <w:sz w:val="24"/>
          <w:szCs w:val="24"/>
        </w:rPr>
        <w:t>demais vedações</w:t>
      </w:r>
      <w:r w:rsidRPr="0048625F">
        <w:rPr>
          <w:spacing w:val="-1"/>
          <w:sz w:val="24"/>
          <w:szCs w:val="24"/>
        </w:rPr>
        <w:t xml:space="preserve"> </w:t>
      </w:r>
      <w:r w:rsidRPr="0048625F">
        <w:rPr>
          <w:sz w:val="24"/>
          <w:szCs w:val="24"/>
        </w:rPr>
        <w:t>do art. 14</w:t>
      </w:r>
      <w:r w:rsidRPr="0048625F">
        <w:rPr>
          <w:spacing w:val="-1"/>
          <w:sz w:val="24"/>
          <w:szCs w:val="24"/>
        </w:rPr>
        <w:t xml:space="preserve"> </w:t>
      </w:r>
      <w:r w:rsidRPr="0048625F">
        <w:rPr>
          <w:sz w:val="24"/>
          <w:szCs w:val="24"/>
        </w:rPr>
        <w:t>da</w:t>
      </w:r>
      <w:r w:rsidRPr="0048625F">
        <w:rPr>
          <w:spacing w:val="-2"/>
          <w:sz w:val="24"/>
          <w:szCs w:val="24"/>
        </w:rPr>
        <w:t xml:space="preserve"> </w:t>
      </w:r>
      <w:r w:rsidRPr="0048625F">
        <w:rPr>
          <w:sz w:val="24"/>
          <w:szCs w:val="24"/>
        </w:rPr>
        <w:t>Lei</w:t>
      </w:r>
      <w:r w:rsidRPr="0048625F">
        <w:rPr>
          <w:spacing w:val="1"/>
          <w:sz w:val="24"/>
          <w:szCs w:val="24"/>
        </w:rPr>
        <w:t xml:space="preserve"> </w:t>
      </w:r>
      <w:r w:rsidRPr="0048625F">
        <w:rPr>
          <w:sz w:val="24"/>
          <w:szCs w:val="24"/>
        </w:rPr>
        <w:t>Federal nº</w:t>
      </w:r>
      <w:r w:rsidRPr="0048625F">
        <w:rPr>
          <w:spacing w:val="-1"/>
          <w:sz w:val="24"/>
          <w:szCs w:val="24"/>
        </w:rPr>
        <w:t xml:space="preserve"> </w:t>
      </w:r>
      <w:r w:rsidRPr="0048625F">
        <w:rPr>
          <w:sz w:val="24"/>
          <w:szCs w:val="24"/>
        </w:rPr>
        <w:t>14.133, de</w:t>
      </w:r>
      <w:r w:rsidRPr="0048625F">
        <w:rPr>
          <w:spacing w:val="-1"/>
          <w:sz w:val="24"/>
          <w:szCs w:val="24"/>
        </w:rPr>
        <w:t xml:space="preserve"> </w:t>
      </w:r>
      <w:r w:rsidRPr="0048625F">
        <w:rPr>
          <w:spacing w:val="-2"/>
          <w:sz w:val="24"/>
          <w:szCs w:val="24"/>
        </w:rPr>
        <w:t>2021.</w:t>
      </w:r>
    </w:p>
    <w:p w14:paraId="25E13192" w14:textId="53FEE3C2" w:rsidR="00C770BE" w:rsidRPr="0048625F" w:rsidRDefault="00C770BE" w:rsidP="00DC3E39">
      <w:pPr>
        <w:pStyle w:val="PargrafodaLista"/>
        <w:numPr>
          <w:ilvl w:val="1"/>
          <w:numId w:val="36"/>
        </w:numPr>
        <w:tabs>
          <w:tab w:val="left" w:pos="567"/>
        </w:tabs>
        <w:spacing w:before="121"/>
        <w:ind w:right="-7"/>
        <w:rPr>
          <w:sz w:val="24"/>
          <w:szCs w:val="24"/>
        </w:rPr>
      </w:pPr>
      <w:r w:rsidRPr="0048625F">
        <w:rPr>
          <w:sz w:val="24"/>
          <w:szCs w:val="24"/>
        </w:rPr>
        <w:t xml:space="preserve">Encerrada a fase de lances, o(a) pregoeiro(a) fará consulta aos cadastros oficiais: </w:t>
      </w:r>
      <w:r w:rsidR="007916B5" w:rsidRPr="0048625F">
        <w:rPr>
          <w:sz w:val="24"/>
          <w:szCs w:val="24"/>
        </w:rPr>
        <w:t xml:space="preserve">Consulta Consolidada de Pessoa Jurídica do Tribunal de Contas da União: TCU Certidões APF- Consulta Consolidada de Pessoa Jurídica: </w:t>
      </w:r>
      <w:hyperlink r:id="rId19" w:history="1">
        <w:r w:rsidR="007916B5" w:rsidRPr="0048625F">
          <w:rPr>
            <w:color w:val="0000FF"/>
            <w:sz w:val="24"/>
            <w:szCs w:val="24"/>
            <w:u w:val="single"/>
          </w:rPr>
          <w:t>https://certidoes-apf.apps.tcu.gov.br/</w:t>
        </w:r>
      </w:hyperlink>
      <w:r w:rsidR="007916B5" w:rsidRPr="0048625F">
        <w:rPr>
          <w:sz w:val="24"/>
          <w:szCs w:val="24"/>
        </w:rPr>
        <w:t xml:space="preserve"> e no site Sistema Inabilitados e Inidôneos do TCU: </w:t>
      </w:r>
      <w:hyperlink r:id="rId20" w:history="1">
        <w:r w:rsidR="007916B5" w:rsidRPr="0048625F">
          <w:rPr>
            <w:color w:val="0000FF"/>
            <w:sz w:val="24"/>
            <w:szCs w:val="24"/>
            <w:u w:val="single"/>
          </w:rPr>
          <w:t>https://contas.tcu.gov.br/ords/f?p=INABILITADO:CERTIDAO:0:</w:t>
        </w:r>
      </w:hyperlink>
      <w:r w:rsidR="007916B5" w:rsidRPr="0048625F">
        <w:rPr>
          <w:sz w:val="24"/>
          <w:szCs w:val="24"/>
        </w:rPr>
        <w:t xml:space="preserve"> </w:t>
      </w:r>
      <w:r w:rsidRPr="0048625F">
        <w:rPr>
          <w:sz w:val="24"/>
          <w:szCs w:val="24"/>
        </w:rPr>
        <w:t>ou qualquer outro que venha ser implantado a fim de verificar se a licitante se enquadra em qualquer vedação prevista neste edital.</w:t>
      </w:r>
    </w:p>
    <w:p w14:paraId="4B377C0A" w14:textId="77777777" w:rsidR="00C770BE" w:rsidRPr="0048625F" w:rsidRDefault="00C770BE" w:rsidP="00AB5924">
      <w:pPr>
        <w:pStyle w:val="PargrafodaLista"/>
        <w:numPr>
          <w:ilvl w:val="1"/>
          <w:numId w:val="36"/>
        </w:numPr>
        <w:tabs>
          <w:tab w:val="left" w:pos="567"/>
        </w:tabs>
        <w:spacing w:before="117"/>
        <w:ind w:left="0" w:right="-7" w:firstLine="0"/>
        <w:rPr>
          <w:sz w:val="24"/>
          <w:szCs w:val="24"/>
        </w:rPr>
      </w:pPr>
      <w:r w:rsidRPr="0048625F">
        <w:rPr>
          <w:spacing w:val="-2"/>
          <w:sz w:val="24"/>
          <w:szCs w:val="24"/>
        </w:rPr>
        <w:t>Havendo</w:t>
      </w:r>
      <w:r w:rsidRPr="0048625F">
        <w:rPr>
          <w:spacing w:val="-3"/>
          <w:sz w:val="24"/>
          <w:szCs w:val="24"/>
        </w:rPr>
        <w:t xml:space="preserve"> </w:t>
      </w:r>
      <w:r w:rsidRPr="0048625F">
        <w:rPr>
          <w:spacing w:val="-2"/>
          <w:sz w:val="24"/>
          <w:szCs w:val="24"/>
        </w:rPr>
        <w:t>qualquer</w:t>
      </w:r>
      <w:r w:rsidRPr="0048625F">
        <w:rPr>
          <w:spacing w:val="-4"/>
          <w:sz w:val="24"/>
          <w:szCs w:val="24"/>
        </w:rPr>
        <w:t xml:space="preserve"> </w:t>
      </w:r>
      <w:r w:rsidRPr="0048625F">
        <w:rPr>
          <w:spacing w:val="-2"/>
          <w:sz w:val="24"/>
          <w:szCs w:val="24"/>
        </w:rPr>
        <w:t>impedimento, a</w:t>
      </w:r>
      <w:r w:rsidRPr="0048625F">
        <w:rPr>
          <w:spacing w:val="-4"/>
          <w:sz w:val="24"/>
          <w:szCs w:val="24"/>
        </w:rPr>
        <w:t xml:space="preserve"> </w:t>
      </w:r>
      <w:r w:rsidRPr="0048625F">
        <w:rPr>
          <w:spacing w:val="-2"/>
          <w:sz w:val="24"/>
          <w:szCs w:val="24"/>
        </w:rPr>
        <w:t>licitante</w:t>
      </w:r>
      <w:r w:rsidRPr="0048625F">
        <w:rPr>
          <w:spacing w:val="-3"/>
          <w:sz w:val="24"/>
          <w:szCs w:val="24"/>
        </w:rPr>
        <w:t xml:space="preserve"> </w:t>
      </w:r>
      <w:r w:rsidRPr="0048625F">
        <w:rPr>
          <w:spacing w:val="-2"/>
          <w:sz w:val="24"/>
          <w:szCs w:val="24"/>
        </w:rPr>
        <w:t>será,</w:t>
      </w:r>
      <w:r w:rsidRPr="0048625F">
        <w:rPr>
          <w:spacing w:val="-3"/>
          <w:sz w:val="24"/>
          <w:szCs w:val="24"/>
        </w:rPr>
        <w:t xml:space="preserve"> </w:t>
      </w:r>
      <w:r w:rsidRPr="0048625F">
        <w:rPr>
          <w:spacing w:val="-2"/>
          <w:sz w:val="24"/>
          <w:szCs w:val="24"/>
        </w:rPr>
        <w:t>automaticamente,</w:t>
      </w:r>
      <w:r w:rsidRPr="0048625F">
        <w:rPr>
          <w:spacing w:val="-3"/>
          <w:sz w:val="24"/>
          <w:szCs w:val="24"/>
        </w:rPr>
        <w:t xml:space="preserve"> </w:t>
      </w:r>
      <w:r w:rsidRPr="0048625F">
        <w:rPr>
          <w:spacing w:val="-2"/>
          <w:sz w:val="24"/>
          <w:szCs w:val="24"/>
        </w:rPr>
        <w:t>excluída da</w:t>
      </w:r>
      <w:r w:rsidRPr="0048625F">
        <w:rPr>
          <w:spacing w:val="-4"/>
          <w:sz w:val="24"/>
          <w:szCs w:val="24"/>
        </w:rPr>
        <w:t xml:space="preserve"> </w:t>
      </w:r>
      <w:r w:rsidRPr="0048625F">
        <w:rPr>
          <w:spacing w:val="-2"/>
          <w:sz w:val="24"/>
          <w:szCs w:val="24"/>
        </w:rPr>
        <w:t>licitação,</w:t>
      </w:r>
      <w:r w:rsidRPr="0048625F">
        <w:rPr>
          <w:spacing w:val="-3"/>
          <w:sz w:val="24"/>
          <w:szCs w:val="24"/>
        </w:rPr>
        <w:t xml:space="preserve"> </w:t>
      </w:r>
      <w:r w:rsidRPr="0048625F">
        <w:rPr>
          <w:spacing w:val="-2"/>
          <w:sz w:val="24"/>
          <w:szCs w:val="24"/>
        </w:rPr>
        <w:t xml:space="preserve">sem prejuízo </w:t>
      </w:r>
      <w:r w:rsidRPr="0048625F">
        <w:rPr>
          <w:sz w:val="24"/>
          <w:szCs w:val="24"/>
        </w:rPr>
        <w:t>das sanções previstas neste edital e em lei.</w:t>
      </w:r>
    </w:p>
    <w:p w14:paraId="1E6FE543" w14:textId="77777777" w:rsidR="00DC07CB" w:rsidRPr="0048625F" w:rsidRDefault="00DC07CB" w:rsidP="0048625F">
      <w:pPr>
        <w:pStyle w:val="PargrafodaLista"/>
        <w:tabs>
          <w:tab w:val="left" w:pos="567"/>
        </w:tabs>
        <w:spacing w:before="117"/>
        <w:ind w:left="0" w:right="-7"/>
        <w:rPr>
          <w:sz w:val="24"/>
          <w:szCs w:val="24"/>
        </w:rPr>
      </w:pPr>
    </w:p>
    <w:p w14:paraId="2688D4BF" w14:textId="32020F6A" w:rsidR="00756A13" w:rsidRPr="0048625F" w:rsidRDefault="00756A13" w:rsidP="00AB5924">
      <w:pPr>
        <w:pStyle w:val="PargrafodaLista"/>
        <w:numPr>
          <w:ilvl w:val="2"/>
          <w:numId w:val="36"/>
        </w:numPr>
        <w:tabs>
          <w:tab w:val="left" w:pos="567"/>
        </w:tabs>
        <w:ind w:left="0" w:right="-7" w:firstLine="0"/>
        <w:rPr>
          <w:sz w:val="24"/>
          <w:szCs w:val="24"/>
        </w:rPr>
      </w:pPr>
      <w:r w:rsidRPr="0048625F">
        <w:rPr>
          <w:sz w:val="24"/>
          <w:szCs w:val="24"/>
        </w:rPr>
        <w:t xml:space="preserve">Qualquer dúvida em relação ao acesso no sistema operacional, poderá ser esclarecida ou através de uma empresa associada ou pelos telefones: </w:t>
      </w:r>
      <w:r w:rsidR="00213666" w:rsidRPr="0048625F">
        <w:rPr>
          <w:sz w:val="24"/>
          <w:szCs w:val="24"/>
        </w:rPr>
        <w:t xml:space="preserve">Ponta Grossa-PR </w:t>
      </w:r>
      <w:hyperlink r:id="rId21" w:history="1">
        <w:r w:rsidR="00213666" w:rsidRPr="0048625F">
          <w:rPr>
            <w:rStyle w:val="Hyperlink"/>
            <w:b/>
            <w:color w:val="auto"/>
            <w:sz w:val="24"/>
            <w:szCs w:val="24"/>
          </w:rPr>
          <w:t>https://bnc.org.br/</w:t>
        </w:r>
      </w:hyperlink>
      <w:r w:rsidR="00213666" w:rsidRPr="0048625F">
        <w:rPr>
          <w:sz w:val="24"/>
          <w:szCs w:val="24"/>
        </w:rPr>
        <w:t xml:space="preserve"> Fone /WhatsApp: (42) 30264550 </w:t>
      </w:r>
      <w:r w:rsidR="00213666" w:rsidRPr="0048625F">
        <w:rPr>
          <w:sz w:val="24"/>
          <w:szCs w:val="24"/>
        </w:rPr>
        <w:lastRenderedPageBreak/>
        <w:t xml:space="preserve">/(42) 30264570, ou através da Bolsa Nacional de Compras ou pelo e-mail </w:t>
      </w:r>
      <w:hyperlink r:id="rId22" w:history="1">
        <w:r w:rsidR="00213666" w:rsidRPr="0048625F">
          <w:rPr>
            <w:rStyle w:val="Hyperlink"/>
            <w:color w:val="auto"/>
            <w:sz w:val="24"/>
            <w:szCs w:val="24"/>
            <w:lang w:val="x-none"/>
          </w:rPr>
          <w:t>contato@bnc.org.br</w:t>
        </w:r>
      </w:hyperlink>
      <w:r w:rsidR="00213666" w:rsidRPr="0048625F">
        <w:rPr>
          <w:sz w:val="24"/>
          <w:szCs w:val="24"/>
        </w:rPr>
        <w:t>.</w:t>
      </w:r>
    </w:p>
    <w:p w14:paraId="17A9DD8D" w14:textId="218CFDEA" w:rsidR="00320D8B" w:rsidRPr="0048625F" w:rsidRDefault="00DC07CB" w:rsidP="0048625F">
      <w:pPr>
        <w:pStyle w:val="Corpodetexto"/>
        <w:spacing w:before="4"/>
        <w:ind w:right="-7"/>
        <w:jc w:val="both"/>
      </w:pPr>
      <w:r w:rsidRPr="0048625F">
        <w:rPr>
          <w:noProof/>
        </w:rPr>
        <mc:AlternateContent>
          <mc:Choice Requires="wps">
            <w:drawing>
              <wp:anchor distT="0" distB="0" distL="0" distR="0" simplePos="0" relativeHeight="251708416" behindDoc="1" locked="0" layoutInCell="1" allowOverlap="1" wp14:anchorId="3632689F" wp14:editId="3C762D11">
                <wp:simplePos x="0" y="0"/>
                <wp:positionH relativeFrom="margin">
                  <wp:align>right</wp:align>
                </wp:positionH>
                <wp:positionV relativeFrom="paragraph">
                  <wp:posOffset>247946</wp:posOffset>
                </wp:positionV>
                <wp:extent cx="6645275" cy="488950"/>
                <wp:effectExtent l="0" t="0" r="22225" b="25400"/>
                <wp:wrapTopAndBottom/>
                <wp:docPr id="15469718" name="Caixa de Texto 154697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275" cy="489097"/>
                        </a:xfrm>
                        <a:prstGeom prst="rect">
                          <a:avLst/>
                        </a:prstGeom>
                        <a:solidFill>
                          <a:srgbClr val="D9D9D9"/>
                        </a:solidFill>
                        <a:ln w="6096">
                          <a:solidFill>
                            <a:srgbClr val="000000"/>
                          </a:solidFill>
                          <a:miter lim="800000"/>
                          <a:headEnd/>
                          <a:tailEnd/>
                        </a:ln>
                      </wps:spPr>
                      <wps:txbx>
                        <w:txbxContent>
                          <w:p w14:paraId="7BBDB97C" w14:textId="09CF37AE" w:rsidR="00785761" w:rsidRPr="00DC07CB" w:rsidRDefault="00785761" w:rsidP="00DC07CB">
                            <w:pPr>
                              <w:spacing w:before="126"/>
                              <w:jc w:val="center"/>
                              <w:rPr>
                                <w:b/>
                                <w:sz w:val="24"/>
                              </w:rPr>
                            </w:pPr>
                            <w:r w:rsidRPr="00DC07CB">
                              <w:rPr>
                                <w:b/>
                                <w:sz w:val="24"/>
                              </w:rPr>
                              <w:t xml:space="preserve">6. </w:t>
                            </w:r>
                            <w:r w:rsidRPr="00A43F76">
                              <w:rPr>
                                <w:b/>
                                <w:sz w:val="24"/>
                                <w:szCs w:val="24"/>
                              </w:rPr>
                              <w:t>DA APRESENTAÇÃO E PREENCHIMENTO DA PROPOSTA E DOS DOCUMENTOS DE HABILITAÇÃO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32689F" id="Caixa de Texto 15469718" o:spid="_x0000_s1032" type="#_x0000_t202" style="position:absolute;left:0;text-align:left;margin-left:472.05pt;margin-top:19.5pt;width:523.25pt;height:38.5pt;z-index:-25160806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" fillcolor="#d9d9d9" strokeweight=".48pt">
                <v:textbox inset="0,0,0,0">
                  <w:txbxContent>
                    <w:p w14:paraId="7BBDB97C" w14:textId="09CF37AE" w:rsidR="00785761" w:rsidRPr="00DC07CB" w:rsidRDefault="00785761" w:rsidP="00DC07CB">
                      <w:pPr>
                        <w:spacing w:before="126"/>
                        <w:jc w:val="center"/>
                        <w:rPr>
                          <w:b/>
                          <w:sz w:val="24"/>
                        </w:rPr>
                      </w:pPr>
                      <w:r w:rsidRPr="00DC07CB">
                        <w:rPr>
                          <w:b/>
                          <w:sz w:val="24"/>
                        </w:rPr>
                        <w:t xml:space="preserve">6. </w:t>
                      </w:r>
                      <w:r w:rsidRPr="00A43F76">
                        <w:rPr>
                          <w:b/>
                          <w:sz w:val="24"/>
                          <w:szCs w:val="24"/>
                        </w:rPr>
                        <w:t>DA APRESENTAÇÃO E PREENCHIMENTO DA PROPOSTA E DOS DOCUMENTOS DE HABILITAÇÃO</w:t>
                      </w:r>
                    </w:p>
                  </w:txbxContent>
                </v:textbox>
                <w10:wrap type="topAndBottom" anchorx="margin"/>
              </v:shape>
            </w:pict>
          </mc:Fallback>
        </mc:AlternateContent>
      </w:r>
    </w:p>
    <w:p w14:paraId="0B70A6DA" w14:textId="7D863ADC" w:rsidR="00DC07CB" w:rsidRPr="0048625F" w:rsidRDefault="00DC07CB" w:rsidP="0048625F">
      <w:pPr>
        <w:spacing w:before="46" w:line="276" w:lineRule="auto"/>
        <w:ind w:right="-7"/>
        <w:rPr>
          <w:sz w:val="24"/>
          <w:szCs w:val="24"/>
        </w:rPr>
      </w:pPr>
    </w:p>
    <w:p w14:paraId="6AA530F4" w14:textId="7E4ED0F9" w:rsidR="00320D8B" w:rsidRPr="0048625F" w:rsidRDefault="00A07ED4" w:rsidP="00AB5924">
      <w:pPr>
        <w:pStyle w:val="PargrafodaLista"/>
        <w:numPr>
          <w:ilvl w:val="1"/>
          <w:numId w:val="30"/>
        </w:numPr>
        <w:spacing w:before="46" w:line="276" w:lineRule="auto"/>
        <w:ind w:left="0" w:right="-7" w:firstLine="0"/>
        <w:rPr>
          <w:sz w:val="24"/>
          <w:szCs w:val="24"/>
        </w:rPr>
      </w:pPr>
      <w:r w:rsidRPr="0048625F">
        <w:rPr>
          <w:sz w:val="24"/>
          <w:szCs w:val="24"/>
        </w:rPr>
        <w:t>Os licitantes encaminharão, exclusivamente por meio do sistema, concomitantemente com os documentos de habilitação exigidos no edital, proposta com a descrição do objeto ofertado e o preço, até a data e o horário estabelecidos para o fim do recebimento das propostas, quando, então, encerrar-se-á automaticamente a etapa de envio dessa</w:t>
      </w:r>
      <w:r w:rsidRPr="0048625F">
        <w:rPr>
          <w:spacing w:val="-10"/>
          <w:sz w:val="24"/>
          <w:szCs w:val="24"/>
        </w:rPr>
        <w:t xml:space="preserve"> </w:t>
      </w:r>
      <w:r w:rsidRPr="0048625F">
        <w:rPr>
          <w:sz w:val="24"/>
          <w:szCs w:val="24"/>
        </w:rPr>
        <w:t>documentação.</w:t>
      </w:r>
    </w:p>
    <w:p w14:paraId="5E53EC76" w14:textId="6872E6DC" w:rsidR="00320D8B" w:rsidRPr="0048625F" w:rsidRDefault="00A07ED4" w:rsidP="00AB5924">
      <w:pPr>
        <w:pStyle w:val="PargrafodaLista"/>
        <w:numPr>
          <w:ilvl w:val="1"/>
          <w:numId w:val="30"/>
        </w:numPr>
        <w:spacing w:before="121" w:line="276" w:lineRule="auto"/>
        <w:ind w:left="0" w:right="-7" w:firstLine="45"/>
        <w:rPr>
          <w:sz w:val="24"/>
          <w:szCs w:val="24"/>
        </w:rPr>
      </w:pPr>
      <w:r w:rsidRPr="0048625F">
        <w:rPr>
          <w:sz w:val="24"/>
          <w:szCs w:val="24"/>
        </w:rPr>
        <w:t>O envio da proposta, acompanhada dos documentos de habilitação exigidos neste Edital, ocorrerá por meio de chave de acesso e</w:t>
      </w:r>
      <w:r w:rsidRPr="0048625F">
        <w:rPr>
          <w:spacing w:val="-15"/>
          <w:sz w:val="24"/>
          <w:szCs w:val="24"/>
        </w:rPr>
        <w:t xml:space="preserve"> </w:t>
      </w:r>
      <w:r w:rsidRPr="0048625F">
        <w:rPr>
          <w:sz w:val="24"/>
          <w:szCs w:val="24"/>
        </w:rPr>
        <w:t>senha.</w:t>
      </w:r>
    </w:p>
    <w:p w14:paraId="54A35351" w14:textId="77777777" w:rsidR="00320D8B" w:rsidRPr="0048625F" w:rsidRDefault="00A07ED4" w:rsidP="00AB5924">
      <w:pPr>
        <w:pStyle w:val="PargrafodaLista"/>
        <w:numPr>
          <w:ilvl w:val="1"/>
          <w:numId w:val="30"/>
        </w:numPr>
        <w:spacing w:before="116" w:line="276" w:lineRule="auto"/>
        <w:ind w:left="0" w:right="-7" w:firstLine="0"/>
        <w:rPr>
          <w:sz w:val="24"/>
          <w:szCs w:val="24"/>
        </w:rPr>
      </w:pPr>
      <w:r w:rsidRPr="0048625F">
        <w:rPr>
          <w:sz w:val="24"/>
          <w:szCs w:val="24"/>
        </w:rPr>
        <w:t xml:space="preserve">As Microempresas e Empresas de Pequeno Porte deverão encaminhar a documentação de habilitação, ainda que haja alguma restrição de regularidade fiscal e trabalhista, nos termos do art. 43, § 1º da </w:t>
      </w:r>
      <w:r w:rsidRPr="0048625F">
        <w:rPr>
          <w:spacing w:val="-4"/>
          <w:sz w:val="24"/>
          <w:szCs w:val="24"/>
        </w:rPr>
        <w:t xml:space="preserve">LC </w:t>
      </w:r>
      <w:r w:rsidRPr="0048625F">
        <w:rPr>
          <w:sz w:val="24"/>
          <w:szCs w:val="24"/>
        </w:rPr>
        <w:t>nº 123, de</w:t>
      </w:r>
      <w:r w:rsidRPr="0048625F">
        <w:rPr>
          <w:spacing w:val="6"/>
          <w:sz w:val="24"/>
          <w:szCs w:val="24"/>
        </w:rPr>
        <w:t xml:space="preserve"> </w:t>
      </w:r>
      <w:r w:rsidRPr="0048625F">
        <w:rPr>
          <w:sz w:val="24"/>
          <w:szCs w:val="24"/>
        </w:rPr>
        <w:t>2006.</w:t>
      </w:r>
    </w:p>
    <w:p w14:paraId="18C02C36" w14:textId="77777777" w:rsidR="00320D8B" w:rsidRPr="0048625F" w:rsidRDefault="00A07ED4" w:rsidP="00AB5924">
      <w:pPr>
        <w:pStyle w:val="PargrafodaLista"/>
        <w:numPr>
          <w:ilvl w:val="1"/>
          <w:numId w:val="30"/>
        </w:numPr>
        <w:tabs>
          <w:tab w:val="left" w:pos="426"/>
        </w:tabs>
        <w:spacing w:before="123" w:line="276" w:lineRule="auto"/>
        <w:ind w:left="0" w:right="-7" w:firstLine="0"/>
        <w:rPr>
          <w:sz w:val="24"/>
          <w:szCs w:val="24"/>
        </w:rPr>
      </w:pPr>
      <w:r w:rsidRPr="0048625F">
        <w:rPr>
          <w:sz w:val="24"/>
          <w:szCs w:val="24"/>
        </w:rPr>
        <w:t>Incumbirá ao licitante acompanhar as operações no sistema eletrônico durante a sessão pública do Pregão, ficando responsável pelo ônus decorrente da perda de negócios, diante da inobservância de quaisquer mensagens emitidas pelo sistema ou de sua</w:t>
      </w:r>
      <w:r w:rsidRPr="0048625F">
        <w:rPr>
          <w:spacing w:val="-20"/>
          <w:sz w:val="24"/>
          <w:szCs w:val="24"/>
        </w:rPr>
        <w:t xml:space="preserve"> </w:t>
      </w:r>
      <w:r w:rsidRPr="0048625F">
        <w:rPr>
          <w:sz w:val="24"/>
          <w:szCs w:val="24"/>
        </w:rPr>
        <w:t>desconexão.</w:t>
      </w:r>
    </w:p>
    <w:p w14:paraId="1F6CC8AB" w14:textId="77777777" w:rsidR="00320D8B" w:rsidRPr="0048625F" w:rsidRDefault="00A07ED4" w:rsidP="00AB5924">
      <w:pPr>
        <w:pStyle w:val="PargrafodaLista"/>
        <w:numPr>
          <w:ilvl w:val="1"/>
          <w:numId w:val="30"/>
        </w:numPr>
        <w:tabs>
          <w:tab w:val="left" w:pos="426"/>
        </w:tabs>
        <w:spacing w:before="121" w:line="276" w:lineRule="auto"/>
        <w:ind w:left="0" w:right="-7" w:firstLine="0"/>
        <w:rPr>
          <w:sz w:val="24"/>
          <w:szCs w:val="24"/>
        </w:rPr>
      </w:pPr>
      <w:r w:rsidRPr="0048625F">
        <w:rPr>
          <w:sz w:val="24"/>
          <w:szCs w:val="24"/>
        </w:rPr>
        <w:t>Até a abertura da sessão pública, os licitantes poderão retirar ou substituir a proposta e os documentos de habilitação anteriormente inseridos no</w:t>
      </w:r>
      <w:r w:rsidRPr="0048625F">
        <w:rPr>
          <w:spacing w:val="-9"/>
          <w:sz w:val="24"/>
          <w:szCs w:val="24"/>
        </w:rPr>
        <w:t xml:space="preserve"> </w:t>
      </w:r>
      <w:r w:rsidRPr="0048625F">
        <w:rPr>
          <w:sz w:val="24"/>
          <w:szCs w:val="24"/>
        </w:rPr>
        <w:t>sistema;</w:t>
      </w:r>
    </w:p>
    <w:p w14:paraId="2B5B12AD" w14:textId="77777777" w:rsidR="00320D8B" w:rsidRPr="0048625F" w:rsidRDefault="00A07ED4" w:rsidP="00AB5924">
      <w:pPr>
        <w:pStyle w:val="PargrafodaLista"/>
        <w:numPr>
          <w:ilvl w:val="1"/>
          <w:numId w:val="30"/>
        </w:numPr>
        <w:tabs>
          <w:tab w:val="left" w:pos="426"/>
          <w:tab w:val="left" w:pos="10206"/>
        </w:tabs>
        <w:spacing w:before="90" w:line="276" w:lineRule="auto"/>
        <w:ind w:left="0" w:right="-7" w:firstLine="0"/>
        <w:rPr>
          <w:sz w:val="24"/>
          <w:szCs w:val="24"/>
        </w:rPr>
      </w:pPr>
      <w:r w:rsidRPr="0048625F">
        <w:rPr>
          <w:sz w:val="24"/>
          <w:szCs w:val="24"/>
        </w:rPr>
        <w:t>Não será estabelecida, nessa etapa do certame, ordem de classificação entre as propostas apresentadas, o que somente ocorrerá após a realização dos procedimentos de negociação e julgamento da</w:t>
      </w:r>
      <w:r w:rsidRPr="0048625F">
        <w:rPr>
          <w:spacing w:val="-2"/>
          <w:sz w:val="24"/>
          <w:szCs w:val="24"/>
        </w:rPr>
        <w:t xml:space="preserve"> </w:t>
      </w:r>
      <w:r w:rsidRPr="0048625F">
        <w:rPr>
          <w:sz w:val="24"/>
          <w:szCs w:val="24"/>
        </w:rPr>
        <w:t>proposta.</w:t>
      </w:r>
    </w:p>
    <w:p w14:paraId="5FE8466B" w14:textId="5CBD34A7" w:rsidR="00320D8B" w:rsidRPr="0048625F" w:rsidRDefault="00A07ED4" w:rsidP="00AB5924">
      <w:pPr>
        <w:pStyle w:val="PargrafodaLista"/>
        <w:numPr>
          <w:ilvl w:val="1"/>
          <w:numId w:val="30"/>
        </w:numPr>
        <w:spacing w:before="120" w:line="276" w:lineRule="auto"/>
        <w:ind w:left="0" w:right="-7" w:firstLine="0"/>
        <w:rPr>
          <w:sz w:val="24"/>
          <w:szCs w:val="24"/>
        </w:rPr>
      </w:pPr>
      <w:r w:rsidRPr="0048625F">
        <w:rPr>
          <w:sz w:val="24"/>
          <w:szCs w:val="24"/>
        </w:rPr>
        <w:t>Os documentos que compõem a proposta e a habilitação do licitante melhor classificado somente serão disponibilizados para avaliação do pregoeiro e para acesso público após o encerramento do envio de lances.</w:t>
      </w:r>
    </w:p>
    <w:p w14:paraId="726307E6" w14:textId="77777777" w:rsidR="00A43F76" w:rsidRPr="0048625F" w:rsidRDefault="00A43F76" w:rsidP="00AB5924">
      <w:pPr>
        <w:pStyle w:val="PargrafodaLista"/>
        <w:numPr>
          <w:ilvl w:val="1"/>
          <w:numId w:val="30"/>
        </w:numPr>
        <w:tabs>
          <w:tab w:val="left" w:pos="426"/>
        </w:tabs>
        <w:spacing w:before="182" w:line="278" w:lineRule="auto"/>
        <w:ind w:left="0" w:right="-7" w:firstLine="0"/>
        <w:rPr>
          <w:sz w:val="24"/>
          <w:szCs w:val="24"/>
        </w:rPr>
      </w:pPr>
      <w:r w:rsidRPr="0048625F">
        <w:rPr>
          <w:sz w:val="24"/>
          <w:szCs w:val="24"/>
        </w:rPr>
        <w:t>O licitante deverá enviar sua proposta mediante o preenchimento, no sistema eletrônico, dos seguintes</w:t>
      </w:r>
      <w:r w:rsidRPr="0048625F">
        <w:rPr>
          <w:spacing w:val="1"/>
          <w:sz w:val="24"/>
          <w:szCs w:val="24"/>
        </w:rPr>
        <w:t xml:space="preserve"> </w:t>
      </w:r>
      <w:r w:rsidRPr="0048625F">
        <w:rPr>
          <w:sz w:val="24"/>
          <w:szCs w:val="24"/>
        </w:rPr>
        <w:t>campos:</w:t>
      </w:r>
    </w:p>
    <w:p w14:paraId="64B4DA02" w14:textId="77777777" w:rsidR="00A43F76" w:rsidRPr="0048625F" w:rsidRDefault="00A43F76" w:rsidP="00AB5924">
      <w:pPr>
        <w:pStyle w:val="PargrafodaLista"/>
        <w:numPr>
          <w:ilvl w:val="1"/>
          <w:numId w:val="30"/>
        </w:numPr>
        <w:spacing w:before="113"/>
        <w:ind w:left="0" w:right="-7" w:firstLine="0"/>
        <w:rPr>
          <w:i/>
          <w:sz w:val="24"/>
          <w:szCs w:val="24"/>
        </w:rPr>
      </w:pPr>
      <w:r w:rsidRPr="0048625F">
        <w:rPr>
          <w:i/>
          <w:sz w:val="24"/>
          <w:szCs w:val="24"/>
        </w:rPr>
        <w:t>Valor</w:t>
      </w:r>
      <w:r w:rsidRPr="0048625F">
        <w:rPr>
          <w:i/>
          <w:spacing w:val="-1"/>
          <w:sz w:val="24"/>
          <w:szCs w:val="24"/>
        </w:rPr>
        <w:t xml:space="preserve"> </w:t>
      </w:r>
      <w:r w:rsidRPr="0048625F">
        <w:rPr>
          <w:i/>
          <w:sz w:val="24"/>
          <w:szCs w:val="24"/>
        </w:rPr>
        <w:t>unitário;</w:t>
      </w:r>
    </w:p>
    <w:p w14:paraId="091C5D4A" w14:textId="77777777" w:rsidR="00A43F76" w:rsidRPr="0048625F" w:rsidRDefault="00A43F76" w:rsidP="00AB5924">
      <w:pPr>
        <w:pStyle w:val="PargrafodaLista"/>
        <w:numPr>
          <w:ilvl w:val="2"/>
          <w:numId w:val="30"/>
        </w:numPr>
        <w:spacing w:before="163"/>
        <w:ind w:left="0" w:right="-7" w:firstLine="0"/>
        <w:rPr>
          <w:sz w:val="24"/>
          <w:szCs w:val="24"/>
        </w:rPr>
      </w:pPr>
      <w:r w:rsidRPr="0048625F">
        <w:rPr>
          <w:sz w:val="24"/>
          <w:szCs w:val="24"/>
        </w:rPr>
        <w:t>Marca;</w:t>
      </w:r>
    </w:p>
    <w:p w14:paraId="20339C34" w14:textId="77777777" w:rsidR="00A43F76" w:rsidRPr="0048625F" w:rsidRDefault="00A43F76" w:rsidP="00AB5924">
      <w:pPr>
        <w:pStyle w:val="PargrafodaLista"/>
        <w:numPr>
          <w:ilvl w:val="2"/>
          <w:numId w:val="30"/>
        </w:numPr>
        <w:spacing w:before="164"/>
        <w:ind w:left="0" w:right="-7" w:firstLine="0"/>
        <w:rPr>
          <w:sz w:val="24"/>
          <w:szCs w:val="24"/>
        </w:rPr>
      </w:pPr>
      <w:r w:rsidRPr="0048625F">
        <w:rPr>
          <w:sz w:val="24"/>
          <w:szCs w:val="24"/>
        </w:rPr>
        <w:t>Fabricante;</w:t>
      </w:r>
    </w:p>
    <w:p w14:paraId="5AA6DD6F" w14:textId="77777777" w:rsidR="00A43F76" w:rsidRPr="0048625F" w:rsidRDefault="00A43F76" w:rsidP="00AB5924">
      <w:pPr>
        <w:pStyle w:val="PargrafodaLista"/>
        <w:numPr>
          <w:ilvl w:val="1"/>
          <w:numId w:val="30"/>
        </w:numPr>
        <w:spacing w:before="160"/>
        <w:ind w:left="0" w:right="-7" w:firstLine="0"/>
        <w:rPr>
          <w:sz w:val="24"/>
          <w:szCs w:val="24"/>
        </w:rPr>
      </w:pPr>
      <w:r w:rsidRPr="0048625F">
        <w:rPr>
          <w:sz w:val="24"/>
          <w:szCs w:val="24"/>
        </w:rPr>
        <w:t>Todas as especificações do objeto contidas na proposta vinculam a</w:t>
      </w:r>
      <w:r w:rsidRPr="0048625F">
        <w:rPr>
          <w:spacing w:val="-10"/>
          <w:sz w:val="24"/>
          <w:szCs w:val="24"/>
        </w:rPr>
        <w:t xml:space="preserve"> </w:t>
      </w:r>
      <w:r w:rsidRPr="0048625F">
        <w:rPr>
          <w:sz w:val="24"/>
          <w:szCs w:val="24"/>
        </w:rPr>
        <w:t>Contratada.</w:t>
      </w:r>
    </w:p>
    <w:p w14:paraId="20E02D9F" w14:textId="77777777" w:rsidR="00A43F76" w:rsidRPr="0048625F" w:rsidRDefault="00A43F76" w:rsidP="00AB5924">
      <w:pPr>
        <w:pStyle w:val="PargrafodaLista"/>
        <w:numPr>
          <w:ilvl w:val="1"/>
          <w:numId w:val="30"/>
        </w:numPr>
        <w:tabs>
          <w:tab w:val="left" w:pos="0"/>
        </w:tabs>
        <w:spacing w:before="161" w:line="276" w:lineRule="auto"/>
        <w:ind w:left="0" w:right="-7" w:firstLine="0"/>
        <w:rPr>
          <w:sz w:val="24"/>
          <w:szCs w:val="24"/>
        </w:rPr>
      </w:pPr>
      <w:r w:rsidRPr="0048625F">
        <w:rPr>
          <w:sz w:val="24"/>
          <w:szCs w:val="24"/>
        </w:rPr>
        <w:t>Nos valores propostos estarão inclusos todos os custos operacionais, encargos previdenciários, trabalhistas, tributários, comerciais e quaisquer outros que incidam direta ou indiretamente no fornecimento dos</w:t>
      </w:r>
      <w:r w:rsidRPr="0048625F">
        <w:rPr>
          <w:spacing w:val="-5"/>
          <w:sz w:val="24"/>
          <w:szCs w:val="24"/>
        </w:rPr>
        <w:t xml:space="preserve"> </w:t>
      </w:r>
      <w:r w:rsidRPr="0048625F">
        <w:rPr>
          <w:sz w:val="24"/>
          <w:szCs w:val="24"/>
        </w:rPr>
        <w:t>bens.</w:t>
      </w:r>
    </w:p>
    <w:p w14:paraId="39123228" w14:textId="77777777" w:rsidR="00A43F76" w:rsidRPr="0048625F" w:rsidRDefault="00A43F76" w:rsidP="00AB5924">
      <w:pPr>
        <w:pStyle w:val="PargrafodaLista"/>
        <w:numPr>
          <w:ilvl w:val="1"/>
          <w:numId w:val="30"/>
        </w:numPr>
        <w:tabs>
          <w:tab w:val="left" w:pos="567"/>
        </w:tabs>
        <w:spacing w:before="121" w:line="276" w:lineRule="auto"/>
        <w:ind w:left="0" w:right="-7" w:firstLine="0"/>
        <w:rPr>
          <w:sz w:val="24"/>
          <w:szCs w:val="24"/>
        </w:rPr>
      </w:pPr>
      <w:r w:rsidRPr="0048625F">
        <w:rPr>
          <w:sz w:val="24"/>
          <w:szCs w:val="24"/>
        </w:rPr>
        <w:t>Os preços ofertados, tanto na proposta inicial, quanto na etapa de lances, serão de exclusiva responsabilidade do licitante, não lhe assistindo o direito de pleitear qualquer alteração, sob alegação de erro, omissão ou qualquer outro</w:t>
      </w:r>
      <w:r w:rsidRPr="0048625F">
        <w:rPr>
          <w:spacing w:val="-4"/>
          <w:sz w:val="24"/>
          <w:szCs w:val="24"/>
        </w:rPr>
        <w:t xml:space="preserve"> </w:t>
      </w:r>
      <w:r w:rsidRPr="0048625F">
        <w:rPr>
          <w:sz w:val="24"/>
          <w:szCs w:val="24"/>
        </w:rPr>
        <w:t>pretexto.</w:t>
      </w:r>
    </w:p>
    <w:p w14:paraId="689FED9C" w14:textId="77777777" w:rsidR="00A43F76" w:rsidRPr="0048625F" w:rsidRDefault="00A43F76" w:rsidP="00AB5924">
      <w:pPr>
        <w:pStyle w:val="PargrafodaLista"/>
        <w:numPr>
          <w:ilvl w:val="1"/>
          <w:numId w:val="30"/>
        </w:numPr>
        <w:spacing w:before="118" w:line="278" w:lineRule="auto"/>
        <w:ind w:left="0" w:right="-7" w:firstLine="0"/>
        <w:rPr>
          <w:sz w:val="24"/>
          <w:szCs w:val="24"/>
        </w:rPr>
      </w:pPr>
      <w:r w:rsidRPr="0048625F">
        <w:rPr>
          <w:sz w:val="24"/>
          <w:szCs w:val="24"/>
        </w:rPr>
        <w:lastRenderedPageBreak/>
        <w:t>O prazo de validade da proposta não será inferior a 60 (sessenta) dias</w:t>
      </w:r>
      <w:r w:rsidRPr="0048625F">
        <w:rPr>
          <w:b/>
          <w:sz w:val="24"/>
          <w:szCs w:val="24"/>
        </w:rPr>
        <w:t xml:space="preserve">, </w:t>
      </w:r>
      <w:r w:rsidRPr="0048625F">
        <w:rPr>
          <w:sz w:val="24"/>
          <w:szCs w:val="24"/>
        </w:rPr>
        <w:t>a contar da data de sua</w:t>
      </w:r>
      <w:r w:rsidRPr="0048625F">
        <w:rPr>
          <w:spacing w:val="-5"/>
          <w:sz w:val="24"/>
          <w:szCs w:val="24"/>
        </w:rPr>
        <w:t xml:space="preserve"> </w:t>
      </w:r>
      <w:r w:rsidRPr="0048625F">
        <w:rPr>
          <w:sz w:val="24"/>
          <w:szCs w:val="24"/>
        </w:rPr>
        <w:t>apresentação.</w:t>
      </w:r>
    </w:p>
    <w:p w14:paraId="1CFF3EF8" w14:textId="77777777" w:rsidR="00A43F76" w:rsidRPr="0048625F" w:rsidRDefault="00A43F76" w:rsidP="00AB5924">
      <w:pPr>
        <w:pStyle w:val="PargrafodaLista"/>
        <w:numPr>
          <w:ilvl w:val="1"/>
          <w:numId w:val="30"/>
        </w:numPr>
        <w:tabs>
          <w:tab w:val="left" w:pos="0"/>
        </w:tabs>
        <w:spacing w:before="114" w:line="276" w:lineRule="auto"/>
        <w:ind w:left="0" w:right="-7" w:firstLine="0"/>
        <w:rPr>
          <w:sz w:val="24"/>
          <w:szCs w:val="24"/>
        </w:rPr>
      </w:pPr>
      <w:r w:rsidRPr="0048625F">
        <w:rPr>
          <w:sz w:val="24"/>
          <w:szCs w:val="24"/>
        </w:rPr>
        <w:t>O licitante deverá declarar, para cada item, em campo próprio do sistema BNC, se o produto ofertado é manufaturado nacional beneficiado por um dos critérios de margem de preferência indicados no Termo de</w:t>
      </w:r>
      <w:r w:rsidRPr="0048625F">
        <w:rPr>
          <w:spacing w:val="-1"/>
          <w:sz w:val="24"/>
          <w:szCs w:val="24"/>
        </w:rPr>
        <w:t xml:space="preserve"> </w:t>
      </w:r>
      <w:r w:rsidRPr="0048625F">
        <w:rPr>
          <w:sz w:val="24"/>
          <w:szCs w:val="24"/>
        </w:rPr>
        <w:t>Referência.</w:t>
      </w:r>
    </w:p>
    <w:p w14:paraId="168B72B8" w14:textId="7D69C131" w:rsidR="00A43F76" w:rsidRPr="0048625F" w:rsidRDefault="00A43F76" w:rsidP="00AB5924">
      <w:pPr>
        <w:pStyle w:val="PargrafodaLista"/>
        <w:numPr>
          <w:ilvl w:val="1"/>
          <w:numId w:val="30"/>
        </w:numPr>
        <w:tabs>
          <w:tab w:val="left" w:pos="567"/>
        </w:tabs>
        <w:spacing w:before="123" w:line="276" w:lineRule="auto"/>
        <w:ind w:left="0" w:right="-7" w:firstLine="0"/>
        <w:rPr>
          <w:sz w:val="24"/>
          <w:szCs w:val="24"/>
        </w:rPr>
      </w:pPr>
      <w:r w:rsidRPr="0048625F">
        <w:rPr>
          <w:sz w:val="24"/>
          <w:szCs w:val="24"/>
        </w:rPr>
        <w:t>Os licitantes devem respeitar os preços máximos estabelecidos nas normas de regência de contratações públicas federais, quando participarem de licitações</w:t>
      </w:r>
      <w:r w:rsidRPr="0048625F">
        <w:rPr>
          <w:spacing w:val="-14"/>
          <w:sz w:val="24"/>
          <w:szCs w:val="24"/>
        </w:rPr>
        <w:t xml:space="preserve"> </w:t>
      </w:r>
      <w:r w:rsidRPr="0048625F">
        <w:rPr>
          <w:sz w:val="24"/>
          <w:szCs w:val="24"/>
        </w:rPr>
        <w:t>públicas;</w:t>
      </w:r>
      <w:r w:rsidR="004E5169" w:rsidRPr="0048625F">
        <w:rPr>
          <w:sz w:val="24"/>
          <w:szCs w:val="24"/>
        </w:rPr>
        <w:t xml:space="preserve"> </w:t>
      </w:r>
    </w:p>
    <w:p w14:paraId="6CE27353" w14:textId="56B70022" w:rsidR="00320D8B" w:rsidRPr="0048625F" w:rsidRDefault="004E5169" w:rsidP="00AB5924">
      <w:pPr>
        <w:pStyle w:val="PargrafodaLista"/>
        <w:numPr>
          <w:ilvl w:val="2"/>
          <w:numId w:val="30"/>
        </w:numPr>
        <w:tabs>
          <w:tab w:val="left" w:pos="567"/>
        </w:tabs>
        <w:spacing w:before="5" w:line="276" w:lineRule="auto"/>
        <w:ind w:left="0" w:right="-7" w:firstLine="0"/>
        <w:rPr>
          <w:sz w:val="24"/>
          <w:szCs w:val="24"/>
        </w:rPr>
      </w:pPr>
      <w:r w:rsidRPr="0048625F">
        <w:rPr>
          <w:sz w:val="24"/>
          <w:szCs w:val="24"/>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w:t>
      </w:r>
      <w:r w:rsidRPr="0048625F">
        <w:rPr>
          <w:spacing w:val="-3"/>
          <w:sz w:val="24"/>
          <w:szCs w:val="24"/>
        </w:rPr>
        <w:t xml:space="preserve">IX, </w:t>
      </w:r>
      <w:r w:rsidRPr="0048625F">
        <w:rPr>
          <w:sz w:val="24"/>
          <w:szCs w:val="24"/>
        </w:rPr>
        <w:t>da Constituição; ou condenação dos agentes públicos responsáveis e da empresa contratada ao pagamento dos prejuízos ao erário, caso verificada a ocorrência de superfaturamento por sobrepreço na execução do contrato.</w:t>
      </w:r>
    </w:p>
    <w:p w14:paraId="73CC0D77" w14:textId="77777777" w:rsidR="00320D8B" w:rsidRPr="0048625F" w:rsidRDefault="00320D8B" w:rsidP="0048625F">
      <w:pPr>
        <w:pStyle w:val="Corpodetexto"/>
        <w:spacing w:before="3"/>
        <w:ind w:right="-7"/>
        <w:jc w:val="both"/>
      </w:pPr>
    </w:p>
    <w:p w14:paraId="762D751B" w14:textId="17AE1884" w:rsidR="00320D8B" w:rsidRPr="0048625F" w:rsidRDefault="00865226" w:rsidP="0048625F">
      <w:pPr>
        <w:pStyle w:val="Corpodetexto"/>
        <w:ind w:right="-7"/>
        <w:jc w:val="both"/>
      </w:pPr>
      <w:r w:rsidRPr="0048625F">
        <w:rPr>
          <w:noProof/>
        </w:rPr>
        <mc:AlternateContent>
          <mc:Choice Requires="wps">
            <w:drawing>
              <wp:inline distT="0" distB="0" distL="0" distR="0" wp14:anchorId="63762629" wp14:editId="70AAE1EF">
                <wp:extent cx="6613452" cy="382905"/>
                <wp:effectExtent l="0" t="0" r="16510" b="17145"/>
                <wp:docPr id="2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3452" cy="382905"/>
                        </a:xfrm>
                        <a:prstGeom prst="rect">
                          <a:avLst/>
                        </a:prstGeom>
                        <a:solidFill>
                          <a:srgbClr val="D9D9D9"/>
                        </a:solidFill>
                        <a:ln w="6096">
                          <a:solidFill>
                            <a:srgbClr val="000000"/>
                          </a:solidFill>
                          <a:miter lim="800000"/>
                          <a:headEnd/>
                          <a:tailEnd/>
                        </a:ln>
                      </wps:spPr>
                      <wps:txbx>
                        <w:txbxContent>
                          <w:p w14:paraId="48643779" w14:textId="77777777" w:rsidR="00785761" w:rsidRDefault="00785761">
                            <w:pPr>
                              <w:tabs>
                                <w:tab w:val="left" w:pos="676"/>
                                <w:tab w:val="left" w:pos="1264"/>
                                <w:tab w:val="left" w:pos="2853"/>
                                <w:tab w:val="left" w:pos="3443"/>
                                <w:tab w:val="left" w:pos="4670"/>
                                <w:tab w:val="left" w:pos="6895"/>
                                <w:tab w:val="left" w:pos="7619"/>
                                <w:tab w:val="left" w:pos="9302"/>
                              </w:tabs>
                              <w:spacing w:before="18" w:line="247" w:lineRule="auto"/>
                              <w:ind w:left="110" w:right="106" w:hanging="1"/>
                              <w:rPr>
                                <w:b/>
                                <w:sz w:val="24"/>
                              </w:rPr>
                            </w:pPr>
                            <w:r>
                              <w:rPr>
                                <w:b/>
                              </w:rPr>
                              <w:t>7.</w:t>
                            </w:r>
                            <w:r>
                              <w:rPr>
                                <w:sz w:val="24"/>
                              </w:rPr>
                              <w:tab/>
                            </w:r>
                            <w:r>
                              <w:rPr>
                                <w:b/>
                                <w:sz w:val="24"/>
                              </w:rPr>
                              <w:t>DA</w:t>
                            </w:r>
                            <w:r>
                              <w:rPr>
                                <w:sz w:val="24"/>
                              </w:rPr>
                              <w:tab/>
                            </w:r>
                            <w:r>
                              <w:rPr>
                                <w:b/>
                                <w:sz w:val="24"/>
                              </w:rPr>
                              <w:t>ABERTURA</w:t>
                            </w:r>
                            <w:r>
                              <w:rPr>
                                <w:sz w:val="24"/>
                              </w:rPr>
                              <w:tab/>
                            </w:r>
                            <w:r>
                              <w:rPr>
                                <w:b/>
                                <w:sz w:val="24"/>
                              </w:rPr>
                              <w:t>DA</w:t>
                            </w:r>
                            <w:r>
                              <w:rPr>
                                <w:sz w:val="24"/>
                              </w:rPr>
                              <w:tab/>
                            </w:r>
                            <w:r>
                              <w:rPr>
                                <w:b/>
                                <w:sz w:val="24"/>
                              </w:rPr>
                              <w:t>SESSÃO,</w:t>
                            </w:r>
                            <w:r>
                              <w:rPr>
                                <w:sz w:val="24"/>
                              </w:rPr>
                              <w:tab/>
                            </w:r>
                            <w:r>
                              <w:rPr>
                                <w:b/>
                                <w:sz w:val="24"/>
                              </w:rPr>
                              <w:t>CLASSIFICAÇÃO</w:t>
                            </w:r>
                            <w:r>
                              <w:rPr>
                                <w:sz w:val="24"/>
                              </w:rPr>
                              <w:tab/>
                            </w:r>
                            <w:r>
                              <w:rPr>
                                <w:b/>
                                <w:sz w:val="24"/>
                              </w:rPr>
                              <w:t>DAS</w:t>
                            </w:r>
                            <w:r>
                              <w:rPr>
                                <w:sz w:val="24"/>
                              </w:rPr>
                              <w:tab/>
                            </w:r>
                            <w:r>
                              <w:rPr>
                                <w:b/>
                                <w:sz w:val="24"/>
                              </w:rPr>
                              <w:t>PROPOSTAS</w:t>
                            </w:r>
                            <w:r>
                              <w:rPr>
                                <w:sz w:val="24"/>
                              </w:rPr>
                              <w:tab/>
                            </w:r>
                            <w:r>
                              <w:rPr>
                                <w:b/>
                                <w:spacing w:val="-17"/>
                                <w:sz w:val="24"/>
                              </w:rPr>
                              <w:t xml:space="preserve">E </w:t>
                            </w:r>
                            <w:r>
                              <w:rPr>
                                <w:b/>
                                <w:sz w:val="24"/>
                              </w:rPr>
                              <w:t>FORMULAÇÃO DE</w:t>
                            </w:r>
                            <w:r>
                              <w:rPr>
                                <w:b/>
                                <w:spacing w:val="-1"/>
                                <w:sz w:val="24"/>
                              </w:rPr>
                              <w:t xml:space="preserve"> </w:t>
                            </w:r>
                            <w:r>
                              <w:rPr>
                                <w:b/>
                                <w:sz w:val="24"/>
                              </w:rPr>
                              <w:t>LANCES</w:t>
                            </w:r>
                          </w:p>
                        </w:txbxContent>
                      </wps:txbx>
                      <wps:bodyPr rot="0" vert="horz" wrap="square" lIns="0" tIns="0" rIns="0" bIns="0" anchor="t" anchorCtr="0" upright="1">
                        <a:noAutofit/>
                      </wps:bodyPr>
                    </wps:wsp>
                  </a:graphicData>
                </a:graphic>
              </wp:inline>
            </w:drawing>
          </mc:Choice>
          <mc:Fallback>
            <w:pict>
              <v:shape w14:anchorId="63762629" id="Caixa de Texto 22" o:spid="_x0000_s1033" type="#_x0000_t202" style="width:520.75pt;height:30.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" fillcolor="#d9d9d9" strokeweight=".48pt">
                <v:textbox inset="0,0,0,0">
                  <w:txbxContent>
                    <w:p w14:paraId="48643779" w14:textId="77777777" w:rsidR="00785761" w:rsidRDefault="00785761">
                      <w:pPr>
                        <w:tabs>
                          <w:tab w:val="left" w:pos="676"/>
                          <w:tab w:val="left" w:pos="1264"/>
                          <w:tab w:val="left" w:pos="2853"/>
                          <w:tab w:val="left" w:pos="3443"/>
                          <w:tab w:val="left" w:pos="4670"/>
                          <w:tab w:val="left" w:pos="6895"/>
                          <w:tab w:val="left" w:pos="7619"/>
                          <w:tab w:val="left" w:pos="9302"/>
                        </w:tabs>
                        <w:spacing w:before="18" w:line="247" w:lineRule="auto"/>
                        <w:ind w:left="110" w:right="106" w:hanging="1"/>
                        <w:rPr>
                          <w:b/>
                          <w:sz w:val="24"/>
                        </w:rPr>
                      </w:pPr>
                      <w:r>
                        <w:rPr>
                          <w:b/>
                        </w:rPr>
                        <w:t>7.</w:t>
                      </w:r>
                      <w:r>
                        <w:rPr>
                          <w:sz w:val="24"/>
                        </w:rPr>
                        <w:tab/>
                      </w:r>
                      <w:r>
                        <w:rPr>
                          <w:b/>
                          <w:sz w:val="24"/>
                        </w:rPr>
                        <w:t>DA</w:t>
                      </w:r>
                      <w:r>
                        <w:rPr>
                          <w:sz w:val="24"/>
                        </w:rPr>
                        <w:tab/>
                      </w:r>
                      <w:r>
                        <w:rPr>
                          <w:b/>
                          <w:sz w:val="24"/>
                        </w:rPr>
                        <w:t>ABERTURA</w:t>
                      </w:r>
                      <w:r>
                        <w:rPr>
                          <w:sz w:val="24"/>
                        </w:rPr>
                        <w:tab/>
                      </w:r>
                      <w:r>
                        <w:rPr>
                          <w:b/>
                          <w:sz w:val="24"/>
                        </w:rPr>
                        <w:t>DA</w:t>
                      </w:r>
                      <w:r>
                        <w:rPr>
                          <w:sz w:val="24"/>
                        </w:rPr>
                        <w:tab/>
                      </w:r>
                      <w:r>
                        <w:rPr>
                          <w:b/>
                          <w:sz w:val="24"/>
                        </w:rPr>
                        <w:t>SESSÃO,</w:t>
                      </w:r>
                      <w:r>
                        <w:rPr>
                          <w:sz w:val="24"/>
                        </w:rPr>
                        <w:tab/>
                      </w:r>
                      <w:r>
                        <w:rPr>
                          <w:b/>
                          <w:sz w:val="24"/>
                        </w:rPr>
                        <w:t>CLASSIFICAÇÃO</w:t>
                      </w:r>
                      <w:r>
                        <w:rPr>
                          <w:sz w:val="24"/>
                        </w:rPr>
                        <w:tab/>
                      </w:r>
                      <w:r>
                        <w:rPr>
                          <w:b/>
                          <w:sz w:val="24"/>
                        </w:rPr>
                        <w:t>DAS</w:t>
                      </w:r>
                      <w:r>
                        <w:rPr>
                          <w:sz w:val="24"/>
                        </w:rPr>
                        <w:tab/>
                      </w:r>
                      <w:r>
                        <w:rPr>
                          <w:b/>
                          <w:sz w:val="24"/>
                        </w:rPr>
                        <w:t>PROPOSTAS</w:t>
                      </w:r>
                      <w:r>
                        <w:rPr>
                          <w:sz w:val="24"/>
                        </w:rPr>
                        <w:tab/>
                      </w:r>
                      <w:r>
                        <w:rPr>
                          <w:b/>
                          <w:spacing w:val="-17"/>
                          <w:sz w:val="24"/>
                        </w:rPr>
                        <w:t xml:space="preserve">E </w:t>
                      </w:r>
                      <w:r>
                        <w:rPr>
                          <w:b/>
                          <w:sz w:val="24"/>
                        </w:rPr>
                        <w:t>FORMULAÇÃO DE</w:t>
                      </w:r>
                      <w:r>
                        <w:rPr>
                          <w:b/>
                          <w:spacing w:val="-1"/>
                          <w:sz w:val="24"/>
                        </w:rPr>
                        <w:t xml:space="preserve"> </w:t>
                      </w:r>
                      <w:r>
                        <w:rPr>
                          <w:b/>
                          <w:sz w:val="24"/>
                        </w:rPr>
                        <w:t>LANCES</w:t>
                      </w:r>
                    </w:p>
                  </w:txbxContent>
                </v:textbox>
                <w10:anchorlock/>
              </v:shape>
            </w:pict>
          </mc:Fallback>
        </mc:AlternateContent>
      </w:r>
    </w:p>
    <w:p w14:paraId="48F275C8" w14:textId="77777777" w:rsidR="00320D8B" w:rsidRPr="0048625F" w:rsidRDefault="00A07ED4" w:rsidP="0048625F">
      <w:pPr>
        <w:pStyle w:val="PargrafodaLista"/>
        <w:numPr>
          <w:ilvl w:val="1"/>
          <w:numId w:val="14"/>
        </w:numPr>
        <w:spacing w:before="67" w:line="278" w:lineRule="auto"/>
        <w:ind w:left="0" w:right="-7" w:firstLine="0"/>
        <w:rPr>
          <w:sz w:val="24"/>
          <w:szCs w:val="24"/>
        </w:rPr>
      </w:pPr>
      <w:r w:rsidRPr="0048625F">
        <w:rPr>
          <w:sz w:val="24"/>
          <w:szCs w:val="24"/>
        </w:rPr>
        <w:t>A abertura da presente licitação dar-se-á em sessão pública, por meio de sistema eletrônico, na data, horário e local indicados neste</w:t>
      </w:r>
      <w:r w:rsidRPr="0048625F">
        <w:rPr>
          <w:spacing w:val="-5"/>
          <w:sz w:val="24"/>
          <w:szCs w:val="24"/>
        </w:rPr>
        <w:t xml:space="preserve"> </w:t>
      </w:r>
      <w:r w:rsidRPr="0048625F">
        <w:rPr>
          <w:sz w:val="24"/>
          <w:szCs w:val="24"/>
        </w:rPr>
        <w:t>Edital.</w:t>
      </w:r>
    </w:p>
    <w:p w14:paraId="189D65EE" w14:textId="77777777" w:rsidR="00320D8B" w:rsidRPr="0048625F" w:rsidRDefault="00A07ED4" w:rsidP="0048625F">
      <w:pPr>
        <w:pStyle w:val="PargrafodaLista"/>
        <w:numPr>
          <w:ilvl w:val="1"/>
          <w:numId w:val="14"/>
        </w:numPr>
        <w:tabs>
          <w:tab w:val="left" w:pos="851"/>
        </w:tabs>
        <w:spacing w:before="113" w:line="276" w:lineRule="auto"/>
        <w:ind w:left="0" w:right="-7" w:firstLine="0"/>
        <w:rPr>
          <w:sz w:val="24"/>
          <w:szCs w:val="24"/>
        </w:rPr>
      </w:pPr>
      <w:r w:rsidRPr="0048625F">
        <w:rPr>
          <w:sz w:val="24"/>
          <w:szCs w:val="24"/>
        </w:rPr>
        <w:t>O Pregoeiro verificará as propostas apresentadas, desclassificando desde logo aquelas que não estejam em conformidade com os requisitos estabelecidos neste Edital, contenham vícios insanáveis ou não apresentem as especificações técnicas exigidas no Termo de</w:t>
      </w:r>
      <w:r w:rsidRPr="0048625F">
        <w:rPr>
          <w:spacing w:val="-5"/>
          <w:sz w:val="24"/>
          <w:szCs w:val="24"/>
        </w:rPr>
        <w:t xml:space="preserve"> </w:t>
      </w:r>
      <w:r w:rsidRPr="0048625F">
        <w:rPr>
          <w:sz w:val="24"/>
          <w:szCs w:val="24"/>
        </w:rPr>
        <w:t>Referência.</w:t>
      </w:r>
    </w:p>
    <w:p w14:paraId="695C20FE" w14:textId="77777777" w:rsidR="00320D8B" w:rsidRPr="0048625F" w:rsidRDefault="00A07ED4" w:rsidP="0048625F">
      <w:pPr>
        <w:pStyle w:val="PargrafodaLista"/>
        <w:numPr>
          <w:ilvl w:val="2"/>
          <w:numId w:val="14"/>
        </w:numPr>
        <w:tabs>
          <w:tab w:val="left" w:pos="709"/>
        </w:tabs>
        <w:spacing w:before="120"/>
        <w:ind w:left="0" w:right="-7" w:firstLine="0"/>
        <w:rPr>
          <w:sz w:val="24"/>
          <w:szCs w:val="24"/>
        </w:rPr>
      </w:pPr>
      <w:r w:rsidRPr="0048625F">
        <w:rPr>
          <w:sz w:val="24"/>
          <w:szCs w:val="24"/>
        </w:rPr>
        <w:t>Também será desclassificada a proposta que identifique o</w:t>
      </w:r>
      <w:r w:rsidRPr="0048625F">
        <w:rPr>
          <w:spacing w:val="-15"/>
          <w:sz w:val="24"/>
          <w:szCs w:val="24"/>
        </w:rPr>
        <w:t xml:space="preserve"> </w:t>
      </w:r>
      <w:r w:rsidRPr="0048625F">
        <w:rPr>
          <w:sz w:val="24"/>
          <w:szCs w:val="24"/>
        </w:rPr>
        <w:t>licitante.</w:t>
      </w:r>
    </w:p>
    <w:p w14:paraId="0E6A9FB2" w14:textId="77777777" w:rsidR="00320D8B" w:rsidRPr="0048625F" w:rsidRDefault="00A07ED4" w:rsidP="0048625F">
      <w:pPr>
        <w:pStyle w:val="PargrafodaLista"/>
        <w:numPr>
          <w:ilvl w:val="2"/>
          <w:numId w:val="14"/>
        </w:numPr>
        <w:tabs>
          <w:tab w:val="left" w:pos="709"/>
        </w:tabs>
        <w:spacing w:before="163" w:line="276" w:lineRule="auto"/>
        <w:ind w:left="0" w:right="-7" w:firstLine="0"/>
        <w:rPr>
          <w:sz w:val="24"/>
          <w:szCs w:val="24"/>
        </w:rPr>
      </w:pPr>
      <w:r w:rsidRPr="0048625F">
        <w:rPr>
          <w:sz w:val="24"/>
          <w:szCs w:val="24"/>
        </w:rPr>
        <w:t>A desclassificação será sempre fundamentada e registrada no sistema, com acompanhamento em tempo real por todos os</w:t>
      </w:r>
      <w:r w:rsidRPr="0048625F">
        <w:rPr>
          <w:spacing w:val="-6"/>
          <w:sz w:val="24"/>
          <w:szCs w:val="24"/>
        </w:rPr>
        <w:t xml:space="preserve"> </w:t>
      </w:r>
      <w:r w:rsidRPr="0048625F">
        <w:rPr>
          <w:sz w:val="24"/>
          <w:szCs w:val="24"/>
        </w:rPr>
        <w:t>participantes.</w:t>
      </w:r>
    </w:p>
    <w:p w14:paraId="2B7D26F6" w14:textId="77777777" w:rsidR="00320D8B" w:rsidRPr="0048625F" w:rsidRDefault="00A07ED4" w:rsidP="0048625F">
      <w:pPr>
        <w:pStyle w:val="PargrafodaLista"/>
        <w:numPr>
          <w:ilvl w:val="2"/>
          <w:numId w:val="14"/>
        </w:numPr>
        <w:tabs>
          <w:tab w:val="left" w:pos="709"/>
        </w:tabs>
        <w:spacing w:before="117" w:line="280" w:lineRule="auto"/>
        <w:ind w:left="0" w:right="-7" w:firstLine="0"/>
        <w:rPr>
          <w:sz w:val="24"/>
          <w:szCs w:val="24"/>
        </w:rPr>
      </w:pPr>
      <w:r w:rsidRPr="0048625F">
        <w:rPr>
          <w:sz w:val="24"/>
          <w:szCs w:val="24"/>
        </w:rPr>
        <w:t>A não desclassificação da proposta não impede o seu julgamento definitivo em sentido contrário, levado a efeito na fase de</w:t>
      </w:r>
      <w:r w:rsidRPr="0048625F">
        <w:rPr>
          <w:spacing w:val="-10"/>
          <w:sz w:val="24"/>
          <w:szCs w:val="24"/>
        </w:rPr>
        <w:t xml:space="preserve"> </w:t>
      </w:r>
      <w:r w:rsidRPr="0048625F">
        <w:rPr>
          <w:sz w:val="24"/>
          <w:szCs w:val="24"/>
        </w:rPr>
        <w:t>aceitação.</w:t>
      </w:r>
    </w:p>
    <w:p w14:paraId="7B4C8727" w14:textId="77777777" w:rsidR="00320D8B" w:rsidRPr="0048625F" w:rsidRDefault="00A07ED4" w:rsidP="0048625F">
      <w:pPr>
        <w:pStyle w:val="PargrafodaLista"/>
        <w:numPr>
          <w:ilvl w:val="1"/>
          <w:numId w:val="14"/>
        </w:numPr>
        <w:tabs>
          <w:tab w:val="left" w:pos="709"/>
        </w:tabs>
        <w:spacing w:before="110" w:line="276" w:lineRule="auto"/>
        <w:ind w:left="0" w:right="-7" w:firstLine="0"/>
        <w:rPr>
          <w:sz w:val="24"/>
          <w:szCs w:val="24"/>
        </w:rPr>
      </w:pPr>
      <w:r w:rsidRPr="0048625F">
        <w:rPr>
          <w:sz w:val="24"/>
          <w:szCs w:val="24"/>
        </w:rPr>
        <w:t>O sistema ordenará automaticamente as propostas classificadas, sendo que somente estas participarão da fase de</w:t>
      </w:r>
      <w:r w:rsidRPr="0048625F">
        <w:rPr>
          <w:spacing w:val="-10"/>
          <w:sz w:val="24"/>
          <w:szCs w:val="24"/>
        </w:rPr>
        <w:t xml:space="preserve"> </w:t>
      </w:r>
      <w:r w:rsidRPr="0048625F">
        <w:rPr>
          <w:sz w:val="24"/>
          <w:szCs w:val="24"/>
        </w:rPr>
        <w:t>lances.</w:t>
      </w:r>
    </w:p>
    <w:p w14:paraId="41E9D090" w14:textId="77777777" w:rsidR="00320D8B" w:rsidRPr="0048625F" w:rsidRDefault="00A07ED4" w:rsidP="0048625F">
      <w:pPr>
        <w:pStyle w:val="PargrafodaLista"/>
        <w:numPr>
          <w:ilvl w:val="1"/>
          <w:numId w:val="14"/>
        </w:numPr>
        <w:tabs>
          <w:tab w:val="left" w:pos="851"/>
        </w:tabs>
        <w:spacing w:before="119" w:line="278" w:lineRule="auto"/>
        <w:ind w:left="0" w:right="-7" w:firstLine="0"/>
        <w:rPr>
          <w:sz w:val="24"/>
          <w:szCs w:val="24"/>
        </w:rPr>
      </w:pPr>
      <w:r w:rsidRPr="0048625F">
        <w:rPr>
          <w:sz w:val="24"/>
          <w:szCs w:val="24"/>
        </w:rPr>
        <w:t>O sistema disponibilizará campo próprio para troca de mensagens entre o Pregoeiro e os</w:t>
      </w:r>
      <w:r w:rsidRPr="0048625F">
        <w:rPr>
          <w:spacing w:val="-5"/>
          <w:sz w:val="24"/>
          <w:szCs w:val="24"/>
        </w:rPr>
        <w:t xml:space="preserve"> </w:t>
      </w:r>
      <w:r w:rsidRPr="0048625F">
        <w:rPr>
          <w:sz w:val="24"/>
          <w:szCs w:val="24"/>
        </w:rPr>
        <w:t>licitantes.</w:t>
      </w:r>
    </w:p>
    <w:p w14:paraId="41F305A5" w14:textId="77777777" w:rsidR="00320D8B" w:rsidRPr="0048625F" w:rsidRDefault="00A07ED4" w:rsidP="0048625F">
      <w:pPr>
        <w:pStyle w:val="PargrafodaLista"/>
        <w:numPr>
          <w:ilvl w:val="1"/>
          <w:numId w:val="14"/>
        </w:numPr>
        <w:tabs>
          <w:tab w:val="left" w:pos="851"/>
        </w:tabs>
        <w:spacing w:before="116" w:line="276" w:lineRule="auto"/>
        <w:ind w:left="0" w:right="-7" w:firstLine="0"/>
        <w:rPr>
          <w:sz w:val="24"/>
          <w:szCs w:val="24"/>
        </w:rPr>
      </w:pPr>
      <w:r w:rsidRPr="0048625F">
        <w:rPr>
          <w:sz w:val="24"/>
          <w:szCs w:val="24"/>
        </w:rPr>
        <w:t>Iniciada a etapa competitiva, os licitantes deverão encaminhar lances exclusivamente por meio do sistema eletrônico, sendo imediatamente informados do seu recebimento e do valor consignado no registro.</w:t>
      </w:r>
    </w:p>
    <w:p w14:paraId="232C62E9" w14:textId="77777777" w:rsidR="00320D8B" w:rsidRPr="0048625F" w:rsidRDefault="00A07ED4" w:rsidP="0048625F">
      <w:pPr>
        <w:pStyle w:val="PargrafodaLista"/>
        <w:numPr>
          <w:ilvl w:val="2"/>
          <w:numId w:val="14"/>
        </w:numPr>
        <w:spacing w:before="118"/>
        <w:ind w:left="0" w:right="-7" w:firstLine="0"/>
        <w:rPr>
          <w:i/>
          <w:sz w:val="24"/>
          <w:szCs w:val="24"/>
        </w:rPr>
      </w:pPr>
      <w:r w:rsidRPr="0048625F">
        <w:rPr>
          <w:sz w:val="24"/>
          <w:szCs w:val="24"/>
        </w:rPr>
        <w:t xml:space="preserve">O lance deverá ser ofertado pelo valor </w:t>
      </w:r>
      <w:r w:rsidRPr="0048625F">
        <w:rPr>
          <w:i/>
          <w:sz w:val="24"/>
          <w:szCs w:val="24"/>
        </w:rPr>
        <w:t>total/unitário do</w:t>
      </w:r>
      <w:r w:rsidRPr="0048625F">
        <w:rPr>
          <w:i/>
          <w:spacing w:val="-18"/>
          <w:sz w:val="24"/>
          <w:szCs w:val="24"/>
        </w:rPr>
        <w:t xml:space="preserve"> </w:t>
      </w:r>
      <w:r w:rsidR="00A7245F" w:rsidRPr="0048625F">
        <w:rPr>
          <w:i/>
          <w:sz w:val="24"/>
          <w:szCs w:val="24"/>
        </w:rPr>
        <w:t>item</w:t>
      </w:r>
      <w:r w:rsidRPr="0048625F">
        <w:rPr>
          <w:i/>
          <w:sz w:val="24"/>
          <w:szCs w:val="24"/>
        </w:rPr>
        <w:t>.</w:t>
      </w:r>
    </w:p>
    <w:p w14:paraId="78DB418F" w14:textId="77777777" w:rsidR="00320D8B" w:rsidRPr="0048625F" w:rsidRDefault="00A07ED4" w:rsidP="0048625F">
      <w:pPr>
        <w:pStyle w:val="PargrafodaLista"/>
        <w:numPr>
          <w:ilvl w:val="1"/>
          <w:numId w:val="14"/>
        </w:numPr>
        <w:tabs>
          <w:tab w:val="left" w:pos="993"/>
        </w:tabs>
        <w:spacing w:before="163" w:line="276" w:lineRule="auto"/>
        <w:ind w:left="0" w:right="-7" w:firstLine="0"/>
        <w:rPr>
          <w:sz w:val="24"/>
          <w:szCs w:val="24"/>
        </w:rPr>
      </w:pPr>
      <w:r w:rsidRPr="0048625F">
        <w:rPr>
          <w:sz w:val="24"/>
          <w:szCs w:val="24"/>
        </w:rPr>
        <w:t>Os licitantes poderão oferecer lances sucessivos, observando o horário fixado para abertura da sessão e as regras estabelecidas no</w:t>
      </w:r>
      <w:r w:rsidRPr="0048625F">
        <w:rPr>
          <w:spacing w:val="-1"/>
          <w:sz w:val="24"/>
          <w:szCs w:val="24"/>
        </w:rPr>
        <w:t xml:space="preserve"> </w:t>
      </w:r>
      <w:r w:rsidRPr="0048625F">
        <w:rPr>
          <w:sz w:val="24"/>
          <w:szCs w:val="24"/>
        </w:rPr>
        <w:t>Edital.</w:t>
      </w:r>
    </w:p>
    <w:p w14:paraId="0E6EFEA4" w14:textId="77777777" w:rsidR="00320D8B" w:rsidRPr="0048625F" w:rsidRDefault="00A07ED4" w:rsidP="0048625F">
      <w:pPr>
        <w:pStyle w:val="PargrafodaLista"/>
        <w:numPr>
          <w:ilvl w:val="1"/>
          <w:numId w:val="14"/>
        </w:numPr>
        <w:tabs>
          <w:tab w:val="left" w:pos="709"/>
          <w:tab w:val="left" w:pos="993"/>
        </w:tabs>
        <w:spacing w:before="117" w:line="280" w:lineRule="auto"/>
        <w:ind w:left="0" w:right="-7" w:firstLine="0"/>
        <w:rPr>
          <w:sz w:val="24"/>
          <w:szCs w:val="24"/>
        </w:rPr>
      </w:pPr>
      <w:r w:rsidRPr="0048625F">
        <w:rPr>
          <w:sz w:val="24"/>
          <w:szCs w:val="24"/>
        </w:rPr>
        <w:t>O licitante somente poderá oferecer lance de valor inferior ao último por ele ofertado e registrado pelo</w:t>
      </w:r>
      <w:r w:rsidRPr="0048625F">
        <w:rPr>
          <w:spacing w:val="-1"/>
          <w:sz w:val="24"/>
          <w:szCs w:val="24"/>
        </w:rPr>
        <w:t xml:space="preserve"> </w:t>
      </w:r>
      <w:r w:rsidRPr="0048625F">
        <w:rPr>
          <w:sz w:val="24"/>
          <w:szCs w:val="24"/>
        </w:rPr>
        <w:t>sistema.</w:t>
      </w:r>
    </w:p>
    <w:p w14:paraId="532B9E70" w14:textId="77777777" w:rsidR="00320D8B" w:rsidRPr="0048625F" w:rsidRDefault="00A07ED4" w:rsidP="0048625F">
      <w:pPr>
        <w:pStyle w:val="PargrafodaLista"/>
        <w:numPr>
          <w:ilvl w:val="1"/>
          <w:numId w:val="14"/>
        </w:numPr>
        <w:tabs>
          <w:tab w:val="left" w:pos="426"/>
          <w:tab w:val="left" w:pos="993"/>
        </w:tabs>
        <w:spacing w:before="110" w:line="276" w:lineRule="auto"/>
        <w:ind w:left="0" w:right="-7" w:firstLine="0"/>
        <w:rPr>
          <w:sz w:val="24"/>
          <w:szCs w:val="24"/>
        </w:rPr>
      </w:pPr>
      <w:r w:rsidRPr="0048625F">
        <w:rPr>
          <w:sz w:val="24"/>
          <w:szCs w:val="24"/>
        </w:rPr>
        <w:lastRenderedPageBreak/>
        <w:t>O intervalo mínimo de diferença de valores entre os lances, que incidirá tanto em relação aos lances intermediários quanto em relação à proposta que cobrir a melhor oferta deverá ser de R$</w:t>
      </w:r>
      <w:r w:rsidRPr="0048625F">
        <w:rPr>
          <w:spacing w:val="-7"/>
          <w:sz w:val="24"/>
          <w:szCs w:val="24"/>
        </w:rPr>
        <w:t xml:space="preserve"> </w:t>
      </w:r>
      <w:r w:rsidR="00FD5F34" w:rsidRPr="0048625F">
        <w:rPr>
          <w:spacing w:val="-7"/>
          <w:sz w:val="24"/>
          <w:szCs w:val="24"/>
        </w:rPr>
        <w:t>0</w:t>
      </w:r>
      <w:r w:rsidRPr="0048625F">
        <w:rPr>
          <w:sz w:val="24"/>
          <w:szCs w:val="24"/>
        </w:rPr>
        <w:t>,0</w:t>
      </w:r>
      <w:r w:rsidR="00FD5F34" w:rsidRPr="0048625F">
        <w:rPr>
          <w:sz w:val="24"/>
          <w:szCs w:val="24"/>
        </w:rPr>
        <w:t>1</w:t>
      </w:r>
      <w:r w:rsidRPr="0048625F">
        <w:rPr>
          <w:sz w:val="24"/>
          <w:szCs w:val="24"/>
        </w:rPr>
        <w:t>.</w:t>
      </w:r>
    </w:p>
    <w:p w14:paraId="4B6A05C1" w14:textId="77777777" w:rsidR="00320D8B" w:rsidRPr="0048625F" w:rsidRDefault="00A07ED4" w:rsidP="0048625F">
      <w:pPr>
        <w:pStyle w:val="PargrafodaLista"/>
        <w:numPr>
          <w:ilvl w:val="1"/>
          <w:numId w:val="14"/>
        </w:numPr>
        <w:tabs>
          <w:tab w:val="left" w:pos="851"/>
          <w:tab w:val="left" w:pos="993"/>
        </w:tabs>
        <w:spacing w:before="120" w:line="276" w:lineRule="auto"/>
        <w:ind w:left="0" w:right="-7" w:firstLine="0"/>
        <w:rPr>
          <w:sz w:val="24"/>
          <w:szCs w:val="24"/>
        </w:rPr>
      </w:pPr>
      <w:r w:rsidRPr="0048625F">
        <w:rPr>
          <w:sz w:val="24"/>
          <w:szCs w:val="24"/>
        </w:rPr>
        <w:t>O intervalo entre os lances enviados pelo mesmo licitante poderá variar conforme o</w:t>
      </w:r>
      <w:r w:rsidRPr="0048625F">
        <w:rPr>
          <w:spacing w:val="-3"/>
          <w:sz w:val="24"/>
          <w:szCs w:val="24"/>
        </w:rPr>
        <w:t xml:space="preserve"> </w:t>
      </w:r>
      <w:r w:rsidRPr="0048625F">
        <w:rPr>
          <w:sz w:val="24"/>
          <w:szCs w:val="24"/>
        </w:rPr>
        <w:t>pregão</w:t>
      </w:r>
      <w:r w:rsidRPr="0048625F">
        <w:rPr>
          <w:spacing w:val="-1"/>
          <w:sz w:val="24"/>
          <w:szCs w:val="24"/>
        </w:rPr>
        <w:t xml:space="preserve"> </w:t>
      </w:r>
      <w:r w:rsidRPr="0048625F">
        <w:rPr>
          <w:sz w:val="24"/>
          <w:szCs w:val="24"/>
        </w:rPr>
        <w:t>e</w:t>
      </w:r>
      <w:r w:rsidRPr="0048625F">
        <w:rPr>
          <w:spacing w:val="-2"/>
          <w:sz w:val="24"/>
          <w:szCs w:val="24"/>
        </w:rPr>
        <w:t xml:space="preserve"> </w:t>
      </w:r>
      <w:r w:rsidRPr="0048625F">
        <w:rPr>
          <w:sz w:val="24"/>
          <w:szCs w:val="24"/>
        </w:rPr>
        <w:t>objeto</w:t>
      </w:r>
      <w:r w:rsidRPr="0048625F">
        <w:rPr>
          <w:spacing w:val="-2"/>
          <w:sz w:val="24"/>
          <w:szCs w:val="24"/>
        </w:rPr>
        <w:t xml:space="preserve"> </w:t>
      </w:r>
      <w:r w:rsidRPr="0048625F">
        <w:rPr>
          <w:sz w:val="24"/>
          <w:szCs w:val="24"/>
        </w:rPr>
        <w:t>licitado,</w:t>
      </w:r>
      <w:r w:rsidRPr="0048625F">
        <w:rPr>
          <w:spacing w:val="-1"/>
          <w:sz w:val="24"/>
          <w:szCs w:val="24"/>
        </w:rPr>
        <w:t xml:space="preserve"> </w:t>
      </w:r>
      <w:r w:rsidRPr="0048625F">
        <w:rPr>
          <w:sz w:val="24"/>
          <w:szCs w:val="24"/>
        </w:rPr>
        <w:t>quando</w:t>
      </w:r>
      <w:r w:rsidRPr="0048625F">
        <w:rPr>
          <w:spacing w:val="-1"/>
          <w:sz w:val="24"/>
          <w:szCs w:val="24"/>
        </w:rPr>
        <w:t xml:space="preserve"> </w:t>
      </w:r>
      <w:r w:rsidRPr="0048625F">
        <w:rPr>
          <w:sz w:val="24"/>
          <w:szCs w:val="24"/>
        </w:rPr>
        <w:t>o</w:t>
      </w:r>
      <w:r w:rsidRPr="0048625F">
        <w:rPr>
          <w:spacing w:val="-2"/>
          <w:sz w:val="24"/>
          <w:szCs w:val="24"/>
        </w:rPr>
        <w:t xml:space="preserve"> </w:t>
      </w:r>
      <w:r w:rsidRPr="0048625F">
        <w:rPr>
          <w:sz w:val="24"/>
          <w:szCs w:val="24"/>
        </w:rPr>
        <w:t>pregoeiro</w:t>
      </w:r>
      <w:r w:rsidRPr="0048625F">
        <w:rPr>
          <w:spacing w:val="-2"/>
          <w:sz w:val="24"/>
          <w:szCs w:val="24"/>
        </w:rPr>
        <w:t xml:space="preserve"> </w:t>
      </w:r>
      <w:r w:rsidRPr="0048625F">
        <w:rPr>
          <w:sz w:val="24"/>
          <w:szCs w:val="24"/>
        </w:rPr>
        <w:t>definir</w:t>
      </w:r>
      <w:r w:rsidRPr="0048625F">
        <w:rPr>
          <w:spacing w:val="-2"/>
          <w:sz w:val="24"/>
          <w:szCs w:val="24"/>
        </w:rPr>
        <w:t xml:space="preserve"> </w:t>
      </w:r>
      <w:r w:rsidRPr="0048625F">
        <w:rPr>
          <w:sz w:val="24"/>
          <w:szCs w:val="24"/>
        </w:rPr>
        <w:t>uma</w:t>
      </w:r>
      <w:r w:rsidRPr="0048625F">
        <w:rPr>
          <w:spacing w:val="-2"/>
          <w:sz w:val="24"/>
          <w:szCs w:val="24"/>
        </w:rPr>
        <w:t xml:space="preserve"> </w:t>
      </w:r>
      <w:r w:rsidRPr="0048625F">
        <w:rPr>
          <w:sz w:val="24"/>
          <w:szCs w:val="24"/>
        </w:rPr>
        <w:t>margem</w:t>
      </w:r>
      <w:r w:rsidRPr="0048625F">
        <w:rPr>
          <w:spacing w:val="-1"/>
          <w:sz w:val="24"/>
          <w:szCs w:val="24"/>
        </w:rPr>
        <w:t xml:space="preserve"> </w:t>
      </w:r>
      <w:r w:rsidRPr="0048625F">
        <w:rPr>
          <w:sz w:val="24"/>
          <w:szCs w:val="24"/>
        </w:rPr>
        <w:t>de</w:t>
      </w:r>
      <w:r w:rsidRPr="0048625F">
        <w:rPr>
          <w:spacing w:val="-3"/>
          <w:sz w:val="24"/>
          <w:szCs w:val="24"/>
        </w:rPr>
        <w:t xml:space="preserve"> </w:t>
      </w:r>
      <w:r w:rsidRPr="0048625F">
        <w:rPr>
          <w:sz w:val="24"/>
          <w:szCs w:val="24"/>
        </w:rPr>
        <w:t>lance para</w:t>
      </w:r>
      <w:r w:rsidRPr="0048625F">
        <w:rPr>
          <w:spacing w:val="-2"/>
          <w:sz w:val="24"/>
          <w:szCs w:val="24"/>
        </w:rPr>
        <w:t xml:space="preserve"> </w:t>
      </w:r>
      <w:r w:rsidRPr="0048625F">
        <w:rPr>
          <w:sz w:val="24"/>
          <w:szCs w:val="24"/>
        </w:rPr>
        <w:t>esse</w:t>
      </w:r>
      <w:r w:rsidRPr="0048625F">
        <w:rPr>
          <w:spacing w:val="-29"/>
          <w:sz w:val="24"/>
          <w:szCs w:val="24"/>
        </w:rPr>
        <w:t xml:space="preserve"> </w:t>
      </w:r>
      <w:r w:rsidR="00732E5E" w:rsidRPr="0048625F">
        <w:rPr>
          <w:sz w:val="24"/>
          <w:szCs w:val="24"/>
        </w:rPr>
        <w:t>item</w:t>
      </w:r>
      <w:r w:rsidRPr="0048625F">
        <w:rPr>
          <w:sz w:val="24"/>
          <w:szCs w:val="24"/>
        </w:rPr>
        <w:t>.</w:t>
      </w:r>
    </w:p>
    <w:p w14:paraId="3D6B9980" w14:textId="77777777" w:rsidR="00320D8B" w:rsidRPr="0048625F" w:rsidRDefault="00A07ED4" w:rsidP="0048625F">
      <w:pPr>
        <w:pStyle w:val="PargrafodaLista"/>
        <w:numPr>
          <w:ilvl w:val="1"/>
          <w:numId w:val="13"/>
        </w:numPr>
        <w:tabs>
          <w:tab w:val="left" w:pos="426"/>
          <w:tab w:val="left" w:pos="993"/>
        </w:tabs>
        <w:spacing w:before="119" w:line="276" w:lineRule="auto"/>
        <w:ind w:left="0" w:right="-7" w:firstLine="0"/>
        <w:rPr>
          <w:sz w:val="24"/>
          <w:szCs w:val="24"/>
        </w:rPr>
      </w:pPr>
      <w:r w:rsidRPr="0048625F">
        <w:rPr>
          <w:sz w:val="24"/>
          <w:szCs w:val="24"/>
        </w:rPr>
        <w:t xml:space="preserve">Será adotado para o envio de lances no pregão eletrônico o </w:t>
      </w:r>
      <w:r w:rsidRPr="0048625F">
        <w:rPr>
          <w:b/>
          <w:sz w:val="24"/>
          <w:szCs w:val="24"/>
        </w:rPr>
        <w:t>modo de disputa “aberto”</w:t>
      </w:r>
      <w:r w:rsidRPr="0048625F">
        <w:rPr>
          <w:sz w:val="24"/>
          <w:szCs w:val="24"/>
        </w:rPr>
        <w:t>, em que os licitantes apresentarão lances públicos e sucessivos, com prorrogações.</w:t>
      </w:r>
    </w:p>
    <w:p w14:paraId="63EC9BEA" w14:textId="77777777" w:rsidR="00320D8B" w:rsidRPr="0048625F" w:rsidRDefault="00A07ED4" w:rsidP="0048625F">
      <w:pPr>
        <w:pStyle w:val="PargrafodaLista"/>
        <w:numPr>
          <w:ilvl w:val="1"/>
          <w:numId w:val="13"/>
        </w:numPr>
        <w:tabs>
          <w:tab w:val="left" w:pos="426"/>
          <w:tab w:val="left" w:pos="993"/>
        </w:tabs>
        <w:spacing w:before="90" w:line="276" w:lineRule="auto"/>
        <w:ind w:left="0" w:right="-7" w:firstLine="0"/>
        <w:rPr>
          <w:sz w:val="24"/>
          <w:szCs w:val="24"/>
        </w:rPr>
      </w:pPr>
      <w:r w:rsidRPr="0048625F">
        <w:rPr>
          <w:sz w:val="24"/>
          <w:szCs w:val="24"/>
        </w:rPr>
        <w:t>A etapa de lances da sessão pública terá duração de dez minutos e, após isso, será prorrogada automaticamente pelo sistema quando houver lance ofertado nos últimos dois minutos do período de duração da sessão</w:t>
      </w:r>
      <w:r w:rsidRPr="0048625F">
        <w:rPr>
          <w:spacing w:val="-9"/>
          <w:sz w:val="24"/>
          <w:szCs w:val="24"/>
        </w:rPr>
        <w:t xml:space="preserve"> </w:t>
      </w:r>
      <w:r w:rsidRPr="0048625F">
        <w:rPr>
          <w:sz w:val="24"/>
          <w:szCs w:val="24"/>
        </w:rPr>
        <w:t>pública.</w:t>
      </w:r>
    </w:p>
    <w:p w14:paraId="072646BD" w14:textId="77777777" w:rsidR="00320D8B" w:rsidRPr="0048625F" w:rsidRDefault="00A07ED4" w:rsidP="0048625F">
      <w:pPr>
        <w:pStyle w:val="PargrafodaLista"/>
        <w:numPr>
          <w:ilvl w:val="1"/>
          <w:numId w:val="13"/>
        </w:numPr>
        <w:tabs>
          <w:tab w:val="left" w:pos="993"/>
        </w:tabs>
        <w:spacing w:before="120" w:line="276" w:lineRule="auto"/>
        <w:ind w:left="0" w:right="-7" w:firstLine="0"/>
        <w:rPr>
          <w:sz w:val="24"/>
          <w:szCs w:val="24"/>
        </w:rPr>
      </w:pPr>
      <w:r w:rsidRPr="0048625F">
        <w:rPr>
          <w:sz w:val="24"/>
          <w:szCs w:val="24"/>
        </w:rPr>
        <w:t>A prorrogação automática da etapa de lances, de que trata o item anterior, será de dois minutos e ocorrerá sucessivamente sempre que houver lances enviados nesse período de prorrogação, inclusive no caso de lances</w:t>
      </w:r>
      <w:r w:rsidRPr="0048625F">
        <w:rPr>
          <w:spacing w:val="-13"/>
          <w:sz w:val="24"/>
          <w:szCs w:val="24"/>
        </w:rPr>
        <w:t xml:space="preserve"> </w:t>
      </w:r>
      <w:r w:rsidRPr="0048625F">
        <w:rPr>
          <w:sz w:val="24"/>
          <w:szCs w:val="24"/>
        </w:rPr>
        <w:t>intermediários.</w:t>
      </w:r>
    </w:p>
    <w:p w14:paraId="62747542" w14:textId="77777777" w:rsidR="00320D8B" w:rsidRPr="0048625F" w:rsidRDefault="00A07ED4" w:rsidP="0048625F">
      <w:pPr>
        <w:pStyle w:val="PargrafodaLista"/>
        <w:numPr>
          <w:ilvl w:val="1"/>
          <w:numId w:val="13"/>
        </w:numPr>
        <w:tabs>
          <w:tab w:val="left" w:pos="993"/>
        </w:tabs>
        <w:spacing w:before="121" w:line="278" w:lineRule="auto"/>
        <w:ind w:left="0" w:right="-7" w:firstLine="20"/>
        <w:rPr>
          <w:sz w:val="24"/>
          <w:szCs w:val="24"/>
        </w:rPr>
      </w:pPr>
      <w:r w:rsidRPr="0048625F">
        <w:rPr>
          <w:sz w:val="24"/>
          <w:szCs w:val="24"/>
        </w:rPr>
        <w:t>Não havendo novos lances na forma estabelecida nos itens anteriores, a sessão pública encerrar-se-á</w:t>
      </w:r>
      <w:r w:rsidRPr="0048625F">
        <w:rPr>
          <w:spacing w:val="-3"/>
          <w:sz w:val="24"/>
          <w:szCs w:val="24"/>
        </w:rPr>
        <w:t xml:space="preserve"> </w:t>
      </w:r>
      <w:r w:rsidRPr="0048625F">
        <w:rPr>
          <w:sz w:val="24"/>
          <w:szCs w:val="24"/>
        </w:rPr>
        <w:t>automaticamente.</w:t>
      </w:r>
    </w:p>
    <w:p w14:paraId="28C35273" w14:textId="77777777" w:rsidR="00320D8B" w:rsidRPr="0048625F" w:rsidRDefault="00A07ED4" w:rsidP="0048625F">
      <w:pPr>
        <w:pStyle w:val="PargrafodaLista"/>
        <w:numPr>
          <w:ilvl w:val="1"/>
          <w:numId w:val="13"/>
        </w:numPr>
        <w:tabs>
          <w:tab w:val="left" w:pos="993"/>
        </w:tabs>
        <w:spacing w:before="113" w:line="276" w:lineRule="auto"/>
        <w:ind w:left="0" w:right="-7" w:firstLine="0"/>
        <w:rPr>
          <w:sz w:val="24"/>
          <w:szCs w:val="24"/>
        </w:rPr>
      </w:pPr>
      <w:r w:rsidRPr="0048625F">
        <w:rPr>
          <w:sz w:val="24"/>
          <w:szCs w:val="24"/>
        </w:rPr>
        <w:t>Encerrada a fase competitiva sem que haja a prorrogação automática pelo sistema, poderá o pregoeiro, assessorado pela equipe de apoio, justificadamente, admitir o reinício da sessão pública de lances, em prol da consecução do melhor</w:t>
      </w:r>
      <w:r w:rsidRPr="0048625F">
        <w:rPr>
          <w:spacing w:val="-20"/>
          <w:sz w:val="24"/>
          <w:szCs w:val="24"/>
        </w:rPr>
        <w:t xml:space="preserve"> </w:t>
      </w:r>
      <w:r w:rsidRPr="0048625F">
        <w:rPr>
          <w:sz w:val="24"/>
          <w:szCs w:val="24"/>
        </w:rPr>
        <w:t>preço.</w:t>
      </w:r>
    </w:p>
    <w:p w14:paraId="683EC7B6" w14:textId="77777777" w:rsidR="00320D8B" w:rsidRPr="0048625F" w:rsidRDefault="00A07ED4" w:rsidP="0048625F">
      <w:pPr>
        <w:pStyle w:val="PargrafodaLista"/>
        <w:numPr>
          <w:ilvl w:val="1"/>
          <w:numId w:val="13"/>
        </w:numPr>
        <w:tabs>
          <w:tab w:val="left" w:pos="709"/>
          <w:tab w:val="left" w:pos="993"/>
        </w:tabs>
        <w:spacing w:before="121" w:line="278" w:lineRule="auto"/>
        <w:ind w:left="0" w:right="-7" w:hanging="1"/>
        <w:rPr>
          <w:sz w:val="24"/>
          <w:szCs w:val="24"/>
        </w:rPr>
      </w:pPr>
      <w:r w:rsidRPr="0048625F">
        <w:rPr>
          <w:sz w:val="24"/>
          <w:szCs w:val="24"/>
        </w:rPr>
        <w:t>Não serão aceitos dois ou mais lances de mesmo valor, prevalecendo aquele que for recebido e registrado em primeiro lugar.</w:t>
      </w:r>
    </w:p>
    <w:p w14:paraId="4B808B53" w14:textId="77777777" w:rsidR="00320D8B" w:rsidRPr="0048625F" w:rsidRDefault="00A07ED4" w:rsidP="0048625F">
      <w:pPr>
        <w:pStyle w:val="PargrafodaLista"/>
        <w:numPr>
          <w:ilvl w:val="1"/>
          <w:numId w:val="13"/>
        </w:numPr>
        <w:tabs>
          <w:tab w:val="left" w:pos="709"/>
          <w:tab w:val="left" w:pos="993"/>
        </w:tabs>
        <w:spacing w:before="113" w:line="280" w:lineRule="auto"/>
        <w:ind w:left="0" w:right="-7" w:firstLine="0"/>
        <w:rPr>
          <w:sz w:val="24"/>
          <w:szCs w:val="24"/>
        </w:rPr>
      </w:pPr>
      <w:r w:rsidRPr="0048625F">
        <w:rPr>
          <w:sz w:val="24"/>
          <w:szCs w:val="24"/>
        </w:rPr>
        <w:t>Durante o transcurso da sessão pública, os licitantes serão informados, em tempo real, do valor do menor lance registrado, vedada a identificação do</w:t>
      </w:r>
      <w:r w:rsidRPr="0048625F">
        <w:rPr>
          <w:spacing w:val="-11"/>
          <w:sz w:val="24"/>
          <w:szCs w:val="24"/>
        </w:rPr>
        <w:t xml:space="preserve"> </w:t>
      </w:r>
      <w:r w:rsidRPr="0048625F">
        <w:rPr>
          <w:sz w:val="24"/>
          <w:szCs w:val="24"/>
        </w:rPr>
        <w:t>licitante.</w:t>
      </w:r>
    </w:p>
    <w:p w14:paraId="1D6DD2CF" w14:textId="77777777" w:rsidR="00320D8B" w:rsidRPr="0048625F" w:rsidRDefault="00A07ED4" w:rsidP="0048625F">
      <w:pPr>
        <w:pStyle w:val="PargrafodaLista"/>
        <w:numPr>
          <w:ilvl w:val="1"/>
          <w:numId w:val="13"/>
        </w:numPr>
        <w:tabs>
          <w:tab w:val="left" w:pos="709"/>
          <w:tab w:val="left" w:pos="993"/>
        </w:tabs>
        <w:spacing w:before="111" w:line="276" w:lineRule="auto"/>
        <w:ind w:left="0" w:right="-7" w:firstLine="0"/>
        <w:rPr>
          <w:sz w:val="24"/>
          <w:szCs w:val="24"/>
        </w:rPr>
      </w:pPr>
      <w:r w:rsidRPr="0048625F">
        <w:rPr>
          <w:sz w:val="24"/>
          <w:szCs w:val="24"/>
        </w:rPr>
        <w:t>No caso de desconexão com o Pregoeiro, no decorrer da etapa competitiva do Pregão, o sistema eletrônico poderá permanecer acessível aos licitantes para a recepção dos lances.</w:t>
      </w:r>
    </w:p>
    <w:p w14:paraId="193D1902" w14:textId="77777777" w:rsidR="00320D8B" w:rsidRPr="0048625F" w:rsidRDefault="00A07ED4" w:rsidP="0048625F">
      <w:pPr>
        <w:pStyle w:val="PargrafodaLista"/>
        <w:numPr>
          <w:ilvl w:val="1"/>
          <w:numId w:val="13"/>
        </w:numPr>
        <w:tabs>
          <w:tab w:val="left" w:pos="709"/>
          <w:tab w:val="left" w:pos="993"/>
        </w:tabs>
        <w:spacing w:before="120" w:line="276" w:lineRule="auto"/>
        <w:ind w:left="0" w:right="-7" w:firstLine="0"/>
        <w:rPr>
          <w:sz w:val="24"/>
          <w:szCs w:val="24"/>
        </w:rPr>
      </w:pPr>
      <w:r w:rsidRPr="0048625F">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w:t>
      </w:r>
      <w:r w:rsidRPr="0048625F">
        <w:rPr>
          <w:spacing w:val="-6"/>
          <w:sz w:val="24"/>
          <w:szCs w:val="24"/>
        </w:rPr>
        <w:t xml:space="preserve"> </w:t>
      </w:r>
      <w:r w:rsidRPr="0048625F">
        <w:rPr>
          <w:sz w:val="24"/>
          <w:szCs w:val="24"/>
        </w:rPr>
        <w:t>divulgação.</w:t>
      </w:r>
    </w:p>
    <w:p w14:paraId="57F511FB" w14:textId="77777777" w:rsidR="00320D8B" w:rsidRPr="0048625F" w:rsidRDefault="00A07ED4" w:rsidP="0048625F">
      <w:pPr>
        <w:pStyle w:val="PargrafodaLista"/>
        <w:numPr>
          <w:ilvl w:val="1"/>
          <w:numId w:val="13"/>
        </w:numPr>
        <w:tabs>
          <w:tab w:val="left" w:pos="993"/>
        </w:tabs>
        <w:spacing w:line="278" w:lineRule="auto"/>
        <w:ind w:left="0" w:right="-7" w:firstLine="0"/>
        <w:rPr>
          <w:sz w:val="24"/>
          <w:szCs w:val="24"/>
        </w:rPr>
      </w:pPr>
      <w:r w:rsidRPr="0048625F">
        <w:rPr>
          <w:sz w:val="24"/>
          <w:szCs w:val="24"/>
        </w:rPr>
        <w:t xml:space="preserve">O Critério de julgamento adotado será o </w:t>
      </w:r>
      <w:r w:rsidRPr="0048625F">
        <w:rPr>
          <w:b/>
          <w:i/>
          <w:sz w:val="24"/>
          <w:szCs w:val="24"/>
        </w:rPr>
        <w:t>menor preço</w:t>
      </w:r>
      <w:r w:rsidRPr="0048625F">
        <w:rPr>
          <w:sz w:val="24"/>
          <w:szCs w:val="24"/>
        </w:rPr>
        <w:t>, conforme definido neste Edital e seus</w:t>
      </w:r>
      <w:r w:rsidRPr="0048625F">
        <w:rPr>
          <w:spacing w:val="-4"/>
          <w:sz w:val="24"/>
          <w:szCs w:val="24"/>
        </w:rPr>
        <w:t xml:space="preserve"> </w:t>
      </w:r>
      <w:r w:rsidRPr="0048625F">
        <w:rPr>
          <w:sz w:val="24"/>
          <w:szCs w:val="24"/>
        </w:rPr>
        <w:t>anexos.</w:t>
      </w:r>
    </w:p>
    <w:p w14:paraId="6FBFA31F" w14:textId="77777777" w:rsidR="00320D8B" w:rsidRPr="0048625F" w:rsidRDefault="00A07ED4" w:rsidP="0048625F">
      <w:pPr>
        <w:pStyle w:val="PargrafodaLista"/>
        <w:numPr>
          <w:ilvl w:val="1"/>
          <w:numId w:val="13"/>
        </w:numPr>
        <w:tabs>
          <w:tab w:val="left" w:pos="993"/>
        </w:tabs>
        <w:spacing w:before="114"/>
        <w:ind w:left="0" w:right="-7" w:firstLine="0"/>
        <w:rPr>
          <w:sz w:val="24"/>
          <w:szCs w:val="24"/>
        </w:rPr>
      </w:pPr>
      <w:r w:rsidRPr="0048625F">
        <w:rPr>
          <w:sz w:val="24"/>
          <w:szCs w:val="24"/>
        </w:rPr>
        <w:t>Caso o licitante não apresente lances, concorrerá com o valor de sua</w:t>
      </w:r>
      <w:r w:rsidRPr="0048625F">
        <w:rPr>
          <w:spacing w:val="-16"/>
          <w:sz w:val="24"/>
          <w:szCs w:val="24"/>
        </w:rPr>
        <w:t xml:space="preserve"> </w:t>
      </w:r>
      <w:r w:rsidRPr="0048625F">
        <w:rPr>
          <w:sz w:val="24"/>
          <w:szCs w:val="24"/>
        </w:rPr>
        <w:t>proposta.</w:t>
      </w:r>
    </w:p>
    <w:p w14:paraId="25E1CD68" w14:textId="77777777" w:rsidR="00320D8B" w:rsidRPr="0048625F" w:rsidRDefault="00A07ED4" w:rsidP="0048625F">
      <w:pPr>
        <w:pStyle w:val="PargrafodaLista"/>
        <w:numPr>
          <w:ilvl w:val="1"/>
          <w:numId w:val="13"/>
        </w:numPr>
        <w:tabs>
          <w:tab w:val="left" w:pos="993"/>
        </w:tabs>
        <w:spacing w:before="158" w:line="276" w:lineRule="auto"/>
        <w:ind w:left="0" w:right="-7" w:firstLine="0"/>
        <w:rPr>
          <w:sz w:val="24"/>
          <w:szCs w:val="24"/>
        </w:rPr>
      </w:pPr>
      <w:r w:rsidRPr="0048625F">
        <w:rPr>
          <w:sz w:val="24"/>
          <w:szCs w:val="24"/>
        </w:rPr>
        <w:t>Encerrada a etapa de lances, classificando-se em primeiro lugar empresa de grande ou médio porte, será observado o disposto nos artigos 44 e 45, da Lei Complementar 123/2006, alterada pela Lei Complementar 147/2014,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w:t>
      </w:r>
      <w:r w:rsidRPr="0048625F">
        <w:rPr>
          <w:spacing w:val="-14"/>
          <w:sz w:val="24"/>
          <w:szCs w:val="24"/>
        </w:rPr>
        <w:t xml:space="preserve"> </w:t>
      </w:r>
      <w:r w:rsidRPr="0048625F">
        <w:rPr>
          <w:sz w:val="24"/>
          <w:szCs w:val="24"/>
        </w:rPr>
        <w:t>classificadas.</w:t>
      </w:r>
    </w:p>
    <w:p w14:paraId="6291CD0B" w14:textId="77777777" w:rsidR="00320D8B" w:rsidRPr="0048625F" w:rsidRDefault="00A07ED4" w:rsidP="0048625F">
      <w:pPr>
        <w:pStyle w:val="PargrafodaLista"/>
        <w:numPr>
          <w:ilvl w:val="1"/>
          <w:numId w:val="12"/>
        </w:numPr>
        <w:tabs>
          <w:tab w:val="left" w:pos="567"/>
        </w:tabs>
        <w:spacing w:before="121"/>
        <w:ind w:left="0" w:right="-7" w:firstLine="0"/>
        <w:rPr>
          <w:sz w:val="24"/>
          <w:szCs w:val="24"/>
        </w:rPr>
      </w:pPr>
      <w:r w:rsidRPr="0048625F">
        <w:rPr>
          <w:sz w:val="24"/>
          <w:szCs w:val="24"/>
        </w:rPr>
        <w:t xml:space="preserve">Identificar-se-ão as propostas ofertadas por microempresas ou empresas de pequeno porte que se encontrem até 5% (cinco por cento) superiores à primeira classificada desde que esta também não seja </w:t>
      </w:r>
      <w:r w:rsidRPr="0048625F">
        <w:rPr>
          <w:sz w:val="24"/>
          <w:szCs w:val="24"/>
        </w:rPr>
        <w:lastRenderedPageBreak/>
        <w:t>microempresa ou empresa de pequeno</w:t>
      </w:r>
      <w:r w:rsidRPr="0048625F">
        <w:rPr>
          <w:spacing w:val="-9"/>
          <w:sz w:val="24"/>
          <w:szCs w:val="24"/>
        </w:rPr>
        <w:t xml:space="preserve"> </w:t>
      </w:r>
      <w:r w:rsidRPr="0048625F">
        <w:rPr>
          <w:sz w:val="24"/>
          <w:szCs w:val="24"/>
        </w:rPr>
        <w:t>porte;</w:t>
      </w:r>
    </w:p>
    <w:p w14:paraId="0E741D07" w14:textId="77777777" w:rsidR="00320D8B" w:rsidRPr="0048625F" w:rsidRDefault="00A07ED4" w:rsidP="0048625F">
      <w:pPr>
        <w:pStyle w:val="PargrafodaLista"/>
        <w:numPr>
          <w:ilvl w:val="1"/>
          <w:numId w:val="12"/>
        </w:numPr>
        <w:tabs>
          <w:tab w:val="left" w:pos="709"/>
        </w:tabs>
        <w:spacing w:before="90"/>
        <w:ind w:left="0" w:right="-7" w:firstLine="0"/>
        <w:rPr>
          <w:sz w:val="24"/>
          <w:szCs w:val="24"/>
        </w:rPr>
      </w:pPr>
      <w:r w:rsidRPr="0048625F">
        <w:rPr>
          <w:sz w:val="24"/>
          <w:szCs w:val="24"/>
        </w:rPr>
        <w:t>A microempresa ou empresa de pequeno porte, enquadrada no subitem 7.22, mais bem classificada poderá apresentar proposta de preço inferior àquela classificada em primeiro lugar, no prazo de 5 (cinco) minutos, situação em que passará à condição de primeira</w:t>
      </w:r>
      <w:r w:rsidRPr="0048625F">
        <w:rPr>
          <w:spacing w:val="-12"/>
          <w:sz w:val="24"/>
          <w:szCs w:val="24"/>
        </w:rPr>
        <w:t xml:space="preserve"> </w:t>
      </w:r>
      <w:r w:rsidRPr="0048625F">
        <w:rPr>
          <w:sz w:val="24"/>
          <w:szCs w:val="24"/>
        </w:rPr>
        <w:t>colocada;</w:t>
      </w:r>
    </w:p>
    <w:p w14:paraId="178A5CF4" w14:textId="77777777" w:rsidR="00320D8B" w:rsidRPr="0048625F" w:rsidRDefault="00320D8B" w:rsidP="0048625F">
      <w:pPr>
        <w:pStyle w:val="Corpodetexto"/>
        <w:spacing w:before="5"/>
        <w:ind w:right="-7"/>
        <w:jc w:val="both"/>
      </w:pPr>
    </w:p>
    <w:p w14:paraId="321CB417" w14:textId="77777777" w:rsidR="00320D8B" w:rsidRPr="0048625F" w:rsidRDefault="00A07ED4" w:rsidP="0048625F">
      <w:pPr>
        <w:pStyle w:val="PargrafodaLista"/>
        <w:numPr>
          <w:ilvl w:val="1"/>
          <w:numId w:val="12"/>
        </w:numPr>
        <w:tabs>
          <w:tab w:val="left" w:pos="567"/>
        </w:tabs>
        <w:ind w:left="0" w:right="-7" w:firstLine="0"/>
        <w:rPr>
          <w:sz w:val="24"/>
          <w:szCs w:val="24"/>
        </w:rPr>
      </w:pPr>
      <w:r w:rsidRPr="0048625F">
        <w:rPr>
          <w:sz w:val="24"/>
          <w:szCs w:val="24"/>
        </w:rPr>
        <w:t xml:space="preserve">Será concedido benefício para as empresas sediadas no município de Alto Araguaia, para os casos de empate ficto, conforme dispõe o artigo 3º § I da </w:t>
      </w:r>
      <w:r w:rsidRPr="0048625F">
        <w:rPr>
          <w:sz w:val="24"/>
          <w:szCs w:val="24"/>
          <w:u w:val="thick"/>
        </w:rPr>
        <w:t>Lei Municipal Nº 3.955, DE 20 DE JUNHO DE</w:t>
      </w:r>
      <w:r w:rsidRPr="0048625F">
        <w:rPr>
          <w:spacing w:val="-31"/>
          <w:sz w:val="24"/>
          <w:szCs w:val="24"/>
        </w:rPr>
        <w:t xml:space="preserve"> </w:t>
      </w:r>
      <w:r w:rsidRPr="0048625F">
        <w:rPr>
          <w:sz w:val="24"/>
          <w:szCs w:val="24"/>
          <w:u w:val="thick"/>
        </w:rPr>
        <w:t>2017</w:t>
      </w:r>
      <w:r w:rsidRPr="0048625F">
        <w:rPr>
          <w:sz w:val="24"/>
          <w:szCs w:val="24"/>
        </w:rPr>
        <w:t>:</w:t>
      </w:r>
    </w:p>
    <w:p w14:paraId="123599B8" w14:textId="77777777" w:rsidR="00320D8B" w:rsidRPr="0048625F" w:rsidRDefault="00A07ED4" w:rsidP="0048625F">
      <w:pPr>
        <w:pStyle w:val="PargrafodaLista"/>
        <w:numPr>
          <w:ilvl w:val="0"/>
          <w:numId w:val="11"/>
        </w:numPr>
        <w:tabs>
          <w:tab w:val="left" w:pos="993"/>
        </w:tabs>
        <w:spacing w:before="120"/>
        <w:ind w:left="0" w:right="-7" w:firstLine="0"/>
        <w:rPr>
          <w:sz w:val="24"/>
          <w:szCs w:val="24"/>
        </w:rPr>
      </w:pPr>
      <w:r w:rsidRPr="0048625F">
        <w:rPr>
          <w:sz w:val="24"/>
          <w:szCs w:val="24"/>
        </w:rPr>
        <w:t xml:space="preserve">Caso empresas de Santa Rita do Araguaia ou municípios vizinhos estejam participando, deverá informar ao Pregoeiro o Número da Lei que o município tem que favoreça empresas de Alto Araguaia-MT, conforme § 2º da </w:t>
      </w:r>
      <w:r w:rsidRPr="0048625F">
        <w:rPr>
          <w:sz w:val="24"/>
          <w:szCs w:val="24"/>
          <w:u w:val="thick"/>
        </w:rPr>
        <w:t>Lei Municipal Nº 3.955, DE 20 DE JUNHO DE 2017.</w:t>
      </w:r>
    </w:p>
    <w:p w14:paraId="2D56E6A3" w14:textId="77777777" w:rsidR="00320D8B" w:rsidRPr="0048625F" w:rsidRDefault="00A07ED4" w:rsidP="0048625F">
      <w:pPr>
        <w:pStyle w:val="PargrafodaLista"/>
        <w:numPr>
          <w:ilvl w:val="0"/>
          <w:numId w:val="11"/>
        </w:numPr>
        <w:tabs>
          <w:tab w:val="left" w:pos="993"/>
          <w:tab w:val="left" w:pos="9923"/>
        </w:tabs>
        <w:spacing w:before="120"/>
        <w:ind w:left="0" w:right="-7" w:firstLine="0"/>
        <w:rPr>
          <w:sz w:val="24"/>
          <w:szCs w:val="24"/>
        </w:rPr>
      </w:pPr>
      <w:r w:rsidRPr="0048625F">
        <w:rPr>
          <w:sz w:val="24"/>
          <w:szCs w:val="24"/>
        </w:rPr>
        <w:t xml:space="preserve">Ao final dos lances do </w:t>
      </w:r>
      <w:r w:rsidR="00386706" w:rsidRPr="0048625F">
        <w:rPr>
          <w:sz w:val="24"/>
          <w:szCs w:val="24"/>
        </w:rPr>
        <w:t>item</w:t>
      </w:r>
      <w:r w:rsidRPr="0048625F">
        <w:rPr>
          <w:sz w:val="24"/>
          <w:szCs w:val="24"/>
        </w:rPr>
        <w:t xml:space="preserve">, caso estiver participando empresas que tem sede no município de </w:t>
      </w:r>
      <w:r w:rsidRPr="0048625F">
        <w:rPr>
          <w:sz w:val="24"/>
          <w:szCs w:val="24"/>
          <w:u w:val="thick"/>
        </w:rPr>
        <w:t>Alto Araguaia</w:t>
      </w:r>
      <w:r w:rsidRPr="0048625F">
        <w:rPr>
          <w:sz w:val="24"/>
          <w:szCs w:val="24"/>
        </w:rPr>
        <w:t xml:space="preserve">, e essas terem ofertado o último lance com valor superior em até dez por cento da Micro Empresa que estava em primeiro lugar, será concedido o benefício para essa empresa local, e sendo assim será adjudicado o </w:t>
      </w:r>
      <w:r w:rsidR="00A7245F" w:rsidRPr="0048625F">
        <w:rPr>
          <w:sz w:val="24"/>
          <w:szCs w:val="24"/>
        </w:rPr>
        <w:t>item</w:t>
      </w:r>
      <w:r w:rsidR="00A15294" w:rsidRPr="0048625F">
        <w:rPr>
          <w:sz w:val="24"/>
          <w:szCs w:val="24"/>
        </w:rPr>
        <w:t xml:space="preserve"> </w:t>
      </w:r>
      <w:r w:rsidRPr="0048625F">
        <w:rPr>
          <w:sz w:val="24"/>
          <w:szCs w:val="24"/>
        </w:rPr>
        <w:t>a seu</w:t>
      </w:r>
      <w:r w:rsidRPr="0048625F">
        <w:rPr>
          <w:spacing w:val="-22"/>
          <w:sz w:val="24"/>
          <w:szCs w:val="24"/>
        </w:rPr>
        <w:t xml:space="preserve"> </w:t>
      </w:r>
      <w:r w:rsidRPr="0048625F">
        <w:rPr>
          <w:sz w:val="24"/>
          <w:szCs w:val="24"/>
        </w:rPr>
        <w:t>favor.</w:t>
      </w:r>
    </w:p>
    <w:p w14:paraId="79DAB6EE" w14:textId="77777777" w:rsidR="00320D8B" w:rsidRPr="0048625F" w:rsidRDefault="00A07ED4" w:rsidP="0048625F">
      <w:pPr>
        <w:pStyle w:val="PargrafodaLista"/>
        <w:numPr>
          <w:ilvl w:val="1"/>
          <w:numId w:val="12"/>
        </w:numPr>
        <w:spacing w:before="122" w:line="276" w:lineRule="auto"/>
        <w:ind w:left="0" w:right="-7" w:firstLine="0"/>
        <w:rPr>
          <w:sz w:val="24"/>
          <w:szCs w:val="24"/>
        </w:rPr>
      </w:pPr>
      <w:r w:rsidRPr="0048625F">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w:t>
      </w:r>
      <w:r w:rsidRPr="0048625F">
        <w:rPr>
          <w:spacing w:val="-5"/>
          <w:sz w:val="24"/>
          <w:szCs w:val="24"/>
        </w:rPr>
        <w:t xml:space="preserve"> </w:t>
      </w:r>
      <w:r w:rsidRPr="0048625F">
        <w:rPr>
          <w:sz w:val="24"/>
          <w:szCs w:val="24"/>
        </w:rPr>
        <w:t>oferta.</w:t>
      </w:r>
    </w:p>
    <w:p w14:paraId="56A8BFBF" w14:textId="77777777" w:rsidR="00320D8B" w:rsidRPr="0048625F" w:rsidRDefault="00A07ED4" w:rsidP="0048625F">
      <w:pPr>
        <w:pStyle w:val="PargrafodaLista"/>
        <w:numPr>
          <w:ilvl w:val="1"/>
          <w:numId w:val="12"/>
        </w:numPr>
        <w:tabs>
          <w:tab w:val="left" w:pos="426"/>
        </w:tabs>
        <w:spacing w:before="3" w:line="276" w:lineRule="auto"/>
        <w:ind w:left="0" w:right="-7" w:firstLine="0"/>
        <w:rPr>
          <w:sz w:val="24"/>
          <w:szCs w:val="24"/>
        </w:rPr>
      </w:pPr>
      <w:r w:rsidRPr="0048625F">
        <w:rPr>
          <w:sz w:val="24"/>
          <w:szCs w:val="24"/>
        </w:rPr>
        <w:t>Quando houver propostas beneficiadas com as margens de preferência em relação ao produto estrangeiro, o critério de desempate será aplicado exclusivamente entre as propostas que fizerem jus às margens de preferência, conforme</w:t>
      </w:r>
      <w:r w:rsidRPr="0048625F">
        <w:rPr>
          <w:spacing w:val="-16"/>
          <w:sz w:val="24"/>
          <w:szCs w:val="24"/>
        </w:rPr>
        <w:t xml:space="preserve"> </w:t>
      </w:r>
      <w:r w:rsidRPr="0048625F">
        <w:rPr>
          <w:sz w:val="24"/>
          <w:szCs w:val="24"/>
        </w:rPr>
        <w:t>regulamento.</w:t>
      </w:r>
    </w:p>
    <w:p w14:paraId="22D0E2D2" w14:textId="77777777" w:rsidR="00320D8B" w:rsidRPr="0048625F" w:rsidRDefault="00A07ED4" w:rsidP="0048625F">
      <w:pPr>
        <w:pStyle w:val="PargrafodaLista"/>
        <w:numPr>
          <w:ilvl w:val="1"/>
          <w:numId w:val="12"/>
        </w:numPr>
        <w:tabs>
          <w:tab w:val="left" w:pos="851"/>
        </w:tabs>
        <w:spacing w:before="118" w:line="276" w:lineRule="auto"/>
        <w:ind w:left="0" w:right="-7" w:firstLine="0"/>
        <w:rPr>
          <w:sz w:val="24"/>
          <w:szCs w:val="24"/>
        </w:rPr>
      </w:pPr>
      <w:r w:rsidRPr="0048625F">
        <w:rPr>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w:t>
      </w:r>
      <w:r w:rsidRPr="0048625F">
        <w:rPr>
          <w:spacing w:val="-33"/>
          <w:sz w:val="24"/>
          <w:szCs w:val="24"/>
        </w:rPr>
        <w:t xml:space="preserve"> </w:t>
      </w:r>
      <w:r w:rsidR="007914F4" w:rsidRPr="0048625F">
        <w:rPr>
          <w:sz w:val="24"/>
          <w:szCs w:val="24"/>
        </w:rPr>
        <w:t>fechado.</w:t>
      </w:r>
    </w:p>
    <w:p w14:paraId="0B48CCB1" w14:textId="3B5DA355" w:rsidR="001520F3" w:rsidRPr="0048625F" w:rsidRDefault="001520F3" w:rsidP="00723E28">
      <w:pPr>
        <w:pStyle w:val="Corpodetexto"/>
        <w:numPr>
          <w:ilvl w:val="2"/>
          <w:numId w:val="12"/>
        </w:numPr>
        <w:spacing w:before="121"/>
        <w:ind w:left="0" w:right="-7" w:firstLine="0"/>
        <w:jc w:val="both"/>
      </w:pPr>
      <w:r w:rsidRPr="0048625F">
        <w:t>Em</w:t>
      </w:r>
      <w:r w:rsidRPr="0048625F">
        <w:rPr>
          <w:spacing w:val="-7"/>
        </w:rPr>
        <w:t xml:space="preserve"> </w:t>
      </w:r>
      <w:r w:rsidRPr="0048625F">
        <w:t>caso</w:t>
      </w:r>
      <w:r w:rsidRPr="0048625F">
        <w:rPr>
          <w:spacing w:val="-7"/>
        </w:rPr>
        <w:t xml:space="preserve"> </w:t>
      </w:r>
      <w:r w:rsidRPr="0048625F">
        <w:t>de</w:t>
      </w:r>
      <w:r w:rsidRPr="0048625F">
        <w:rPr>
          <w:spacing w:val="-8"/>
        </w:rPr>
        <w:t xml:space="preserve"> </w:t>
      </w:r>
      <w:r w:rsidRPr="0048625F">
        <w:t>empate</w:t>
      </w:r>
      <w:r w:rsidRPr="0048625F">
        <w:rPr>
          <w:spacing w:val="-8"/>
        </w:rPr>
        <w:t xml:space="preserve"> </w:t>
      </w:r>
      <w:r w:rsidRPr="0048625F">
        <w:t>entre</w:t>
      </w:r>
      <w:r w:rsidRPr="0048625F">
        <w:rPr>
          <w:spacing w:val="-8"/>
        </w:rPr>
        <w:t xml:space="preserve"> </w:t>
      </w:r>
      <w:r w:rsidRPr="0048625F">
        <w:t>2</w:t>
      </w:r>
      <w:r w:rsidRPr="0048625F">
        <w:rPr>
          <w:spacing w:val="-7"/>
        </w:rPr>
        <w:t xml:space="preserve"> </w:t>
      </w:r>
      <w:r w:rsidRPr="0048625F">
        <w:t>(duas)</w:t>
      </w:r>
      <w:r w:rsidRPr="0048625F">
        <w:rPr>
          <w:spacing w:val="-8"/>
        </w:rPr>
        <w:t xml:space="preserve"> </w:t>
      </w:r>
      <w:r w:rsidRPr="0048625F">
        <w:t>ou</w:t>
      </w:r>
      <w:r w:rsidRPr="0048625F">
        <w:rPr>
          <w:spacing w:val="-7"/>
        </w:rPr>
        <w:t xml:space="preserve"> </w:t>
      </w:r>
      <w:r w:rsidRPr="0048625F">
        <w:t>mais</w:t>
      </w:r>
      <w:r w:rsidRPr="0048625F">
        <w:rPr>
          <w:spacing w:val="-7"/>
        </w:rPr>
        <w:t xml:space="preserve"> </w:t>
      </w:r>
      <w:r w:rsidRPr="0048625F">
        <w:t>propostas,</w:t>
      </w:r>
      <w:r w:rsidRPr="0048625F">
        <w:rPr>
          <w:spacing w:val="-7"/>
        </w:rPr>
        <w:t xml:space="preserve"> </w:t>
      </w:r>
      <w:r w:rsidRPr="0048625F">
        <w:t>desde</w:t>
      </w:r>
      <w:r w:rsidRPr="0048625F">
        <w:rPr>
          <w:spacing w:val="-8"/>
        </w:rPr>
        <w:t xml:space="preserve"> </w:t>
      </w:r>
      <w:r w:rsidRPr="0048625F">
        <w:t>que</w:t>
      </w:r>
      <w:r w:rsidRPr="0048625F">
        <w:rPr>
          <w:spacing w:val="-8"/>
        </w:rPr>
        <w:t xml:space="preserve"> </w:t>
      </w:r>
      <w:r w:rsidRPr="0048625F">
        <w:t>não</w:t>
      </w:r>
      <w:r w:rsidRPr="0048625F">
        <w:rPr>
          <w:spacing w:val="-7"/>
        </w:rPr>
        <w:t xml:space="preserve"> </w:t>
      </w:r>
      <w:r w:rsidRPr="0048625F">
        <w:t>se</w:t>
      </w:r>
      <w:r w:rsidRPr="0048625F">
        <w:rPr>
          <w:spacing w:val="-8"/>
        </w:rPr>
        <w:t xml:space="preserve"> </w:t>
      </w:r>
      <w:r w:rsidRPr="0048625F">
        <w:t>enquadre</w:t>
      </w:r>
      <w:r w:rsidRPr="0048625F">
        <w:rPr>
          <w:spacing w:val="-9"/>
        </w:rPr>
        <w:t xml:space="preserve"> </w:t>
      </w:r>
      <w:r w:rsidRPr="0048625F">
        <w:t>em</w:t>
      </w:r>
      <w:r w:rsidRPr="0048625F">
        <w:rPr>
          <w:spacing w:val="-7"/>
        </w:rPr>
        <w:t xml:space="preserve"> </w:t>
      </w:r>
      <w:r w:rsidRPr="0048625F">
        <w:t>situação</w:t>
      </w:r>
      <w:r w:rsidRPr="0048625F">
        <w:rPr>
          <w:spacing w:val="-7"/>
        </w:rPr>
        <w:t xml:space="preserve"> </w:t>
      </w:r>
      <w:r w:rsidRPr="0048625F">
        <w:t xml:space="preserve">prevista nos </w:t>
      </w:r>
      <w:proofErr w:type="spellStart"/>
      <w:r w:rsidRPr="0048625F">
        <w:t>arts</w:t>
      </w:r>
      <w:proofErr w:type="spellEnd"/>
      <w:r w:rsidRPr="0048625F">
        <w:t>. 44 e 45 da Lei Complementar Federal nº 123, de 2006, serão utilizados os critérios de desempate previstos no art. 60 da Lei Federal nº 14.133, de 2021, naquela ordem, mesmo não havendo envio de lances na fase competitiva.</w:t>
      </w:r>
    </w:p>
    <w:p w14:paraId="37E2AECB" w14:textId="2EF6B9A7" w:rsidR="00320D8B" w:rsidRPr="0048625F" w:rsidRDefault="00A07ED4" w:rsidP="0048625F">
      <w:pPr>
        <w:pStyle w:val="PargrafodaLista"/>
        <w:numPr>
          <w:ilvl w:val="2"/>
          <w:numId w:val="12"/>
        </w:numPr>
        <w:spacing w:before="116"/>
        <w:ind w:left="0" w:right="-7" w:firstLine="0"/>
        <w:rPr>
          <w:sz w:val="24"/>
          <w:szCs w:val="24"/>
        </w:rPr>
      </w:pPr>
      <w:r w:rsidRPr="0048625F">
        <w:rPr>
          <w:sz w:val="24"/>
          <w:szCs w:val="24"/>
        </w:rPr>
        <w:t>no</w:t>
      </w:r>
      <w:r w:rsidRPr="0048625F">
        <w:rPr>
          <w:spacing w:val="-4"/>
          <w:sz w:val="24"/>
          <w:szCs w:val="24"/>
        </w:rPr>
        <w:t xml:space="preserve"> </w:t>
      </w:r>
      <w:r w:rsidR="000E1215" w:rsidRPr="0048625F">
        <w:rPr>
          <w:sz w:val="24"/>
          <w:szCs w:val="24"/>
        </w:rPr>
        <w:t>país</w:t>
      </w:r>
      <w:r w:rsidRPr="0048625F">
        <w:rPr>
          <w:sz w:val="24"/>
          <w:szCs w:val="24"/>
        </w:rPr>
        <w:t>;</w:t>
      </w:r>
    </w:p>
    <w:p w14:paraId="0E586A94" w14:textId="77777777" w:rsidR="00320D8B" w:rsidRPr="0048625F" w:rsidRDefault="00A07ED4" w:rsidP="0048625F">
      <w:pPr>
        <w:pStyle w:val="PargrafodaLista"/>
        <w:numPr>
          <w:ilvl w:val="2"/>
          <w:numId w:val="12"/>
        </w:numPr>
        <w:spacing w:before="122"/>
        <w:ind w:left="0" w:right="-7" w:firstLine="0"/>
        <w:rPr>
          <w:sz w:val="24"/>
          <w:szCs w:val="24"/>
        </w:rPr>
      </w:pPr>
      <w:r w:rsidRPr="0048625F">
        <w:rPr>
          <w:sz w:val="24"/>
          <w:szCs w:val="24"/>
        </w:rPr>
        <w:t>por empresas</w:t>
      </w:r>
      <w:r w:rsidRPr="0048625F">
        <w:rPr>
          <w:spacing w:val="-2"/>
          <w:sz w:val="24"/>
          <w:szCs w:val="24"/>
        </w:rPr>
        <w:t xml:space="preserve"> </w:t>
      </w:r>
      <w:r w:rsidRPr="0048625F">
        <w:rPr>
          <w:sz w:val="24"/>
          <w:szCs w:val="24"/>
        </w:rPr>
        <w:t>brasileiras;</w:t>
      </w:r>
    </w:p>
    <w:p w14:paraId="70FD7885" w14:textId="77777777" w:rsidR="00320D8B" w:rsidRPr="0048625F" w:rsidRDefault="00A07ED4" w:rsidP="0048625F">
      <w:pPr>
        <w:pStyle w:val="PargrafodaLista"/>
        <w:numPr>
          <w:ilvl w:val="2"/>
          <w:numId w:val="12"/>
        </w:numPr>
        <w:spacing w:before="163" w:line="278" w:lineRule="auto"/>
        <w:ind w:left="0" w:right="-7" w:firstLine="0"/>
        <w:rPr>
          <w:sz w:val="24"/>
          <w:szCs w:val="24"/>
        </w:rPr>
      </w:pPr>
      <w:r w:rsidRPr="0048625F">
        <w:rPr>
          <w:sz w:val="24"/>
          <w:szCs w:val="24"/>
        </w:rPr>
        <w:t>por empresas que invistam em pesquisa e no desenvolvimento de tecnologia no</w:t>
      </w:r>
      <w:r w:rsidRPr="0048625F">
        <w:rPr>
          <w:spacing w:val="-5"/>
          <w:sz w:val="24"/>
          <w:szCs w:val="24"/>
        </w:rPr>
        <w:t xml:space="preserve"> </w:t>
      </w:r>
      <w:r w:rsidRPr="0048625F">
        <w:rPr>
          <w:sz w:val="24"/>
          <w:szCs w:val="24"/>
        </w:rPr>
        <w:t>País;</w:t>
      </w:r>
    </w:p>
    <w:p w14:paraId="47056E77" w14:textId="77777777" w:rsidR="00320D8B" w:rsidRPr="0048625F" w:rsidRDefault="00A07ED4" w:rsidP="0048625F">
      <w:pPr>
        <w:pStyle w:val="PargrafodaLista"/>
        <w:numPr>
          <w:ilvl w:val="2"/>
          <w:numId w:val="12"/>
        </w:numPr>
        <w:tabs>
          <w:tab w:val="left" w:pos="426"/>
        </w:tabs>
        <w:spacing w:before="114" w:line="276" w:lineRule="auto"/>
        <w:ind w:left="0" w:right="-7" w:firstLine="0"/>
        <w:rPr>
          <w:sz w:val="24"/>
          <w:szCs w:val="24"/>
        </w:rPr>
      </w:pPr>
      <w:r w:rsidRPr="0048625F">
        <w:rPr>
          <w:sz w:val="24"/>
          <w:szCs w:val="24"/>
        </w:rPr>
        <w:t>por empresas que comprovem cumprimento de reserva de cargos prevista em lei para pessoa com deficiência ou para reabilitado da Previdência Social e que atendam às regras de acessibilidade previstas na</w:t>
      </w:r>
      <w:r w:rsidRPr="0048625F">
        <w:rPr>
          <w:spacing w:val="-6"/>
          <w:sz w:val="24"/>
          <w:szCs w:val="24"/>
        </w:rPr>
        <w:t xml:space="preserve"> </w:t>
      </w:r>
      <w:r w:rsidRPr="0048625F">
        <w:rPr>
          <w:sz w:val="24"/>
          <w:szCs w:val="24"/>
        </w:rPr>
        <w:t>legislação.</w:t>
      </w:r>
    </w:p>
    <w:p w14:paraId="366BB7A7" w14:textId="77777777" w:rsidR="00320D8B" w:rsidRPr="0048625F" w:rsidRDefault="00A07ED4" w:rsidP="0048625F">
      <w:pPr>
        <w:pStyle w:val="PargrafodaLista"/>
        <w:numPr>
          <w:ilvl w:val="1"/>
          <w:numId w:val="10"/>
        </w:numPr>
        <w:spacing w:before="120" w:line="278" w:lineRule="auto"/>
        <w:ind w:left="0" w:right="-7" w:firstLine="0"/>
        <w:rPr>
          <w:sz w:val="24"/>
          <w:szCs w:val="24"/>
        </w:rPr>
      </w:pPr>
      <w:r w:rsidRPr="0048625F">
        <w:rPr>
          <w:sz w:val="24"/>
          <w:szCs w:val="24"/>
        </w:rPr>
        <w:t>Persistindo o empate, a proposta vencedora será sorteada pelo sistema eletrônico dentre as propostas</w:t>
      </w:r>
      <w:r w:rsidRPr="0048625F">
        <w:rPr>
          <w:spacing w:val="-1"/>
          <w:sz w:val="24"/>
          <w:szCs w:val="24"/>
        </w:rPr>
        <w:t xml:space="preserve"> </w:t>
      </w:r>
      <w:r w:rsidRPr="0048625F">
        <w:rPr>
          <w:sz w:val="24"/>
          <w:szCs w:val="24"/>
        </w:rPr>
        <w:t>empatadas.</w:t>
      </w:r>
    </w:p>
    <w:p w14:paraId="5D715523" w14:textId="2E0A2CFA" w:rsidR="00320D8B" w:rsidRPr="0048625F" w:rsidRDefault="00C1042B" w:rsidP="0048625F">
      <w:pPr>
        <w:pStyle w:val="PargrafodaLista"/>
        <w:numPr>
          <w:ilvl w:val="1"/>
          <w:numId w:val="10"/>
        </w:numPr>
        <w:tabs>
          <w:tab w:val="left" w:pos="426"/>
        </w:tabs>
        <w:spacing w:before="90" w:line="276" w:lineRule="auto"/>
        <w:ind w:left="0" w:right="-7" w:firstLine="0"/>
        <w:rPr>
          <w:sz w:val="24"/>
          <w:szCs w:val="24"/>
        </w:rPr>
      </w:pPr>
      <w:r w:rsidRPr="0048625F">
        <w:rPr>
          <w:sz w:val="24"/>
          <w:szCs w:val="24"/>
        </w:rPr>
        <w:t xml:space="preserve"> </w:t>
      </w:r>
      <w:r w:rsidR="00A07ED4" w:rsidRPr="0048625F">
        <w:rPr>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sidR="00A07ED4" w:rsidRPr="0048625F">
        <w:rPr>
          <w:spacing w:val="-5"/>
          <w:sz w:val="24"/>
          <w:szCs w:val="24"/>
        </w:rPr>
        <w:t xml:space="preserve"> </w:t>
      </w:r>
      <w:r w:rsidR="00A07ED4" w:rsidRPr="0048625F">
        <w:rPr>
          <w:sz w:val="24"/>
          <w:szCs w:val="24"/>
        </w:rPr>
        <w:t>Edital.</w:t>
      </w:r>
    </w:p>
    <w:p w14:paraId="5FDC06E4" w14:textId="77777777" w:rsidR="00320D8B" w:rsidRPr="0048625F" w:rsidRDefault="00A07ED4" w:rsidP="00723E28">
      <w:pPr>
        <w:pStyle w:val="PargrafodaLista"/>
        <w:numPr>
          <w:ilvl w:val="2"/>
          <w:numId w:val="10"/>
        </w:numPr>
        <w:spacing w:before="120" w:line="280" w:lineRule="auto"/>
        <w:ind w:left="0" w:right="-7" w:firstLine="0"/>
        <w:rPr>
          <w:sz w:val="24"/>
          <w:szCs w:val="24"/>
        </w:rPr>
      </w:pPr>
      <w:r w:rsidRPr="0048625F">
        <w:rPr>
          <w:sz w:val="24"/>
          <w:szCs w:val="24"/>
        </w:rPr>
        <w:t>A negociação será realizada por meio do sistema, podendo ser acompanhada pelos demais</w:t>
      </w:r>
      <w:r w:rsidRPr="0048625F">
        <w:rPr>
          <w:spacing w:val="-1"/>
          <w:sz w:val="24"/>
          <w:szCs w:val="24"/>
        </w:rPr>
        <w:t xml:space="preserve"> </w:t>
      </w:r>
      <w:r w:rsidRPr="0048625F">
        <w:rPr>
          <w:sz w:val="24"/>
          <w:szCs w:val="24"/>
        </w:rPr>
        <w:t>licitantes.</w:t>
      </w:r>
    </w:p>
    <w:p w14:paraId="1701373E" w14:textId="77777777" w:rsidR="00320D8B" w:rsidRPr="0048625F" w:rsidRDefault="00A07ED4" w:rsidP="00723E28">
      <w:pPr>
        <w:pStyle w:val="PargrafodaLista"/>
        <w:numPr>
          <w:ilvl w:val="2"/>
          <w:numId w:val="10"/>
        </w:numPr>
        <w:spacing w:before="110" w:line="276" w:lineRule="auto"/>
        <w:ind w:left="0" w:right="-7" w:firstLine="0"/>
        <w:rPr>
          <w:sz w:val="24"/>
          <w:szCs w:val="24"/>
        </w:rPr>
      </w:pPr>
      <w:r w:rsidRPr="0048625F">
        <w:rPr>
          <w:sz w:val="24"/>
          <w:szCs w:val="24"/>
        </w:rPr>
        <w:lastRenderedPageBreak/>
        <w:t xml:space="preserve">O pregoeiro solicitará ao licitante melhor classificado que, no prazo de </w:t>
      </w:r>
      <w:r w:rsidR="00717129" w:rsidRPr="0048625F">
        <w:rPr>
          <w:sz w:val="24"/>
          <w:szCs w:val="24"/>
        </w:rPr>
        <w:t>02 (dois) dias</w:t>
      </w:r>
      <w:r w:rsidRPr="0048625F">
        <w:rPr>
          <w:b/>
          <w:i/>
          <w:sz w:val="24"/>
          <w:szCs w:val="24"/>
        </w:rPr>
        <w:t xml:space="preserve"> </w:t>
      </w:r>
      <w:r w:rsidRPr="0048625F">
        <w:rPr>
          <w:sz w:val="24"/>
          <w:szCs w:val="24"/>
        </w:rPr>
        <w:t xml:space="preserve">envie a </w:t>
      </w:r>
      <w:r w:rsidRPr="0048625F">
        <w:rPr>
          <w:b/>
          <w:sz w:val="24"/>
          <w:szCs w:val="24"/>
        </w:rPr>
        <w:t xml:space="preserve">proposta adequada </w:t>
      </w:r>
      <w:r w:rsidRPr="0048625F">
        <w:rPr>
          <w:sz w:val="24"/>
          <w:szCs w:val="24"/>
        </w:rPr>
        <w:t>ao último lance ofertado após a negociação realizada, acompanhada, se for o caso, dos documentos complementares, quando necessários à confirmação daqueles exigidos neste Edital e já</w:t>
      </w:r>
      <w:r w:rsidRPr="0048625F">
        <w:rPr>
          <w:spacing w:val="-5"/>
          <w:sz w:val="24"/>
          <w:szCs w:val="24"/>
        </w:rPr>
        <w:t xml:space="preserve"> </w:t>
      </w:r>
      <w:r w:rsidRPr="0048625F">
        <w:rPr>
          <w:sz w:val="24"/>
          <w:szCs w:val="24"/>
        </w:rPr>
        <w:t>apresentados.</w:t>
      </w:r>
      <w:r w:rsidR="00D16588" w:rsidRPr="0048625F">
        <w:rPr>
          <w:sz w:val="24"/>
          <w:szCs w:val="24"/>
        </w:rPr>
        <w:t xml:space="preserve"> </w:t>
      </w:r>
      <w:r w:rsidR="00D16588" w:rsidRPr="0048625F">
        <w:rPr>
          <w:b/>
          <w:sz w:val="24"/>
          <w:szCs w:val="24"/>
        </w:rPr>
        <w:t xml:space="preserve">O não cumprimento deste prazo decairá do direito do fornecimento passando para o segundo colocado, que terá 02 (dois) dias úteis para a recomposição dos preços. </w:t>
      </w:r>
    </w:p>
    <w:p w14:paraId="24B0F3E8" w14:textId="084810CC" w:rsidR="00717129" w:rsidRPr="0048625F" w:rsidRDefault="00717129" w:rsidP="00723E28">
      <w:pPr>
        <w:pStyle w:val="PargrafodaLista"/>
        <w:numPr>
          <w:ilvl w:val="2"/>
          <w:numId w:val="10"/>
        </w:numPr>
        <w:spacing w:before="110" w:line="276" w:lineRule="auto"/>
        <w:ind w:left="0" w:right="-7" w:firstLine="0"/>
        <w:rPr>
          <w:sz w:val="24"/>
          <w:szCs w:val="24"/>
        </w:rPr>
      </w:pPr>
      <w:r w:rsidRPr="0048625F">
        <w:rPr>
          <w:sz w:val="24"/>
          <w:szCs w:val="24"/>
        </w:rPr>
        <w:t xml:space="preserve">Caso a empresa tenha assinatura digital, o envio dos documentos complementares e proposta poderá ser enviado via sistema BNC. Caso não possua assinatura digital deverá enviar os documentos </w:t>
      </w:r>
      <w:r w:rsidR="005A272D" w:rsidRPr="0048625F">
        <w:rPr>
          <w:sz w:val="24"/>
          <w:szCs w:val="24"/>
        </w:rPr>
        <w:t>físicos</w:t>
      </w:r>
      <w:r w:rsidRPr="0048625F">
        <w:rPr>
          <w:sz w:val="24"/>
          <w:szCs w:val="24"/>
        </w:rPr>
        <w:t xml:space="preserve">, e sua comprovação de envio será obrigatório em dois dias, via </w:t>
      </w:r>
      <w:r w:rsidR="005A272D" w:rsidRPr="0048625F">
        <w:rPr>
          <w:sz w:val="24"/>
          <w:szCs w:val="24"/>
        </w:rPr>
        <w:t>e-mail</w:t>
      </w:r>
      <w:r w:rsidR="00847455" w:rsidRPr="0048625F">
        <w:rPr>
          <w:sz w:val="24"/>
          <w:szCs w:val="24"/>
        </w:rPr>
        <w:t xml:space="preserve"> </w:t>
      </w:r>
      <w:r w:rsidRPr="0048625F">
        <w:rPr>
          <w:sz w:val="24"/>
          <w:szCs w:val="24"/>
        </w:rPr>
        <w:t>(através de código de rastreio ou transportadora).</w:t>
      </w:r>
    </w:p>
    <w:p w14:paraId="3389CF78" w14:textId="77777777" w:rsidR="00320D8B" w:rsidRPr="0048625F" w:rsidRDefault="00320D8B" w:rsidP="0048625F">
      <w:pPr>
        <w:pStyle w:val="Corpodetexto"/>
        <w:ind w:right="-7"/>
        <w:jc w:val="both"/>
      </w:pPr>
    </w:p>
    <w:p w14:paraId="48E8ED4F" w14:textId="7104F9F3" w:rsidR="00320D8B" w:rsidRPr="0048625F" w:rsidRDefault="006C0417" w:rsidP="0048625F">
      <w:pPr>
        <w:pStyle w:val="PargrafodaLista"/>
        <w:numPr>
          <w:ilvl w:val="1"/>
          <w:numId w:val="10"/>
        </w:numPr>
        <w:tabs>
          <w:tab w:val="left" w:pos="567"/>
        </w:tabs>
        <w:spacing w:line="278" w:lineRule="auto"/>
        <w:ind w:left="0" w:right="-7" w:firstLine="0"/>
        <w:rPr>
          <w:sz w:val="24"/>
          <w:szCs w:val="24"/>
        </w:rPr>
      </w:pPr>
      <w:r w:rsidRPr="0048625F">
        <w:rPr>
          <w:noProof/>
          <w:sz w:val="24"/>
          <w:szCs w:val="24"/>
        </w:rPr>
        <mc:AlternateContent>
          <mc:Choice Requires="wps">
            <w:drawing>
              <wp:anchor distT="0" distB="0" distL="0" distR="0" simplePos="0" relativeHeight="251642880" behindDoc="1" locked="0" layoutInCell="1" allowOverlap="1" wp14:anchorId="7002298B" wp14:editId="5536A8B3">
                <wp:simplePos x="0" y="0"/>
                <wp:positionH relativeFrom="margin">
                  <wp:align>right</wp:align>
                </wp:positionH>
                <wp:positionV relativeFrom="paragraph">
                  <wp:posOffset>339725</wp:posOffset>
                </wp:positionV>
                <wp:extent cx="6645275" cy="509905"/>
                <wp:effectExtent l="0" t="0" r="22225" b="23495"/>
                <wp:wrapTopAndBottom/>
                <wp:docPr id="21" name="Caixa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275" cy="510363"/>
                        </a:xfrm>
                        <a:prstGeom prst="rect">
                          <a:avLst/>
                        </a:prstGeom>
                        <a:solidFill>
                          <a:srgbClr val="D9D9D9"/>
                        </a:solidFill>
                        <a:ln w="6096">
                          <a:solidFill>
                            <a:srgbClr val="000000"/>
                          </a:solidFill>
                          <a:miter lim="800000"/>
                          <a:headEnd/>
                          <a:tailEnd/>
                        </a:ln>
                      </wps:spPr>
                      <wps:txbx>
                        <w:txbxContent>
                          <w:p w14:paraId="53775C98" w14:textId="77777777" w:rsidR="00785761" w:rsidRDefault="00785761" w:rsidP="004552DF">
                            <w:pPr>
                              <w:tabs>
                                <w:tab w:val="left" w:pos="676"/>
                              </w:tabs>
                              <w:spacing w:before="25"/>
                              <w:ind w:left="110"/>
                              <w:jc w:val="center"/>
                              <w:rPr>
                                <w:b/>
                              </w:rPr>
                            </w:pPr>
                          </w:p>
                          <w:p w14:paraId="6B1B403A" w14:textId="7D1616D8" w:rsidR="00785761" w:rsidRDefault="00785761" w:rsidP="004552DF">
                            <w:pPr>
                              <w:tabs>
                                <w:tab w:val="left" w:pos="676"/>
                              </w:tabs>
                              <w:spacing w:before="25"/>
                              <w:ind w:left="110"/>
                              <w:jc w:val="center"/>
                              <w:rPr>
                                <w:b/>
                                <w:sz w:val="24"/>
                              </w:rPr>
                            </w:pPr>
                            <w:r>
                              <w:rPr>
                                <w:b/>
                              </w:rPr>
                              <w:t>8</w:t>
                            </w:r>
                            <w:r>
                              <w:rPr>
                                <w:sz w:val="24"/>
                              </w:rPr>
                              <w:tab/>
                            </w:r>
                            <w:r>
                              <w:rPr>
                                <w:b/>
                                <w:sz w:val="24"/>
                              </w:rPr>
                              <w:t>DA ACEITABILIDADE DA PROPOSTA</w:t>
                            </w:r>
                            <w:r>
                              <w:rPr>
                                <w:b/>
                                <w:spacing w:val="-10"/>
                                <w:sz w:val="24"/>
                              </w:rPr>
                              <w:t xml:space="preserve"> </w:t>
                            </w:r>
                            <w:r>
                              <w:rPr>
                                <w:b/>
                                <w:sz w:val="24"/>
                              </w:rPr>
                              <w:t>VENCEDORA.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02298B" id="Caixa de Texto 21" o:spid="_x0000_s1034" type="#_x0000_t202" style="position:absolute;left:0;text-align:left;margin-left:472.05pt;margin-top:26.75pt;width:523.25pt;height:40.15pt;z-index:-25167360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" fillcolor="#d9d9d9" strokeweight=".48pt">
                <v:textbox inset="0,0,0,0">
                  <w:txbxContent>
                    <w:p w14:paraId="53775C98" w14:textId="77777777" w:rsidR="00785761" w:rsidRDefault="00785761" w:rsidP="004552DF">
                      <w:pPr>
                        <w:tabs>
                          <w:tab w:val="left" w:pos="676"/>
                        </w:tabs>
                        <w:spacing w:before="25"/>
                        <w:ind w:left="110"/>
                        <w:jc w:val="center"/>
                        <w:rPr>
                          <w:b/>
                        </w:rPr>
                      </w:pPr>
                    </w:p>
                    <w:p w14:paraId="6B1B403A" w14:textId="7D1616D8" w:rsidR="00785761" w:rsidRDefault="00785761" w:rsidP="004552DF">
                      <w:pPr>
                        <w:tabs>
                          <w:tab w:val="left" w:pos="676"/>
                        </w:tabs>
                        <w:spacing w:before="25"/>
                        <w:ind w:left="110"/>
                        <w:jc w:val="center"/>
                        <w:rPr>
                          <w:b/>
                          <w:sz w:val="24"/>
                        </w:rPr>
                      </w:pPr>
                      <w:r>
                        <w:rPr>
                          <w:b/>
                        </w:rPr>
                        <w:t>8</w:t>
                      </w:r>
                      <w:r>
                        <w:rPr>
                          <w:sz w:val="24"/>
                        </w:rPr>
                        <w:tab/>
                      </w:r>
                      <w:r>
                        <w:rPr>
                          <w:b/>
                          <w:sz w:val="24"/>
                        </w:rPr>
                        <w:t>DA ACEITABILIDADE DA PROPOSTA</w:t>
                      </w:r>
                      <w:r>
                        <w:rPr>
                          <w:b/>
                          <w:spacing w:val="-10"/>
                          <w:sz w:val="24"/>
                        </w:rPr>
                        <w:t xml:space="preserve"> </w:t>
                      </w:r>
                      <w:r>
                        <w:rPr>
                          <w:b/>
                          <w:sz w:val="24"/>
                        </w:rPr>
                        <w:t>VENCEDORA.</w:t>
                      </w:r>
                    </w:p>
                  </w:txbxContent>
                </v:textbox>
                <w10:wrap type="topAndBottom" anchorx="margin"/>
              </v:shape>
            </w:pict>
          </mc:Fallback>
        </mc:AlternateContent>
      </w:r>
      <w:r w:rsidR="00A07ED4" w:rsidRPr="0048625F">
        <w:rPr>
          <w:sz w:val="24"/>
          <w:szCs w:val="24"/>
        </w:rPr>
        <w:t>Após a negociação do preço, o Pregoeiro iniciará a fase de aceitação e julgamento da proposta.</w:t>
      </w:r>
    </w:p>
    <w:p w14:paraId="59D656BF" w14:textId="77777777" w:rsidR="007D0849" w:rsidRPr="0048625F" w:rsidRDefault="007D0849" w:rsidP="00AB5924">
      <w:pPr>
        <w:pStyle w:val="PargrafodaLista"/>
        <w:numPr>
          <w:ilvl w:val="1"/>
          <w:numId w:val="23"/>
        </w:numPr>
        <w:spacing w:before="121"/>
        <w:ind w:left="0" w:right="-7" w:firstLine="0"/>
        <w:rPr>
          <w:sz w:val="24"/>
          <w:szCs w:val="24"/>
        </w:rPr>
      </w:pPr>
      <w:r w:rsidRPr="0048625F">
        <w:rPr>
          <w:sz w:val="24"/>
          <w:szCs w:val="24"/>
        </w:rPr>
        <w:t xml:space="preserve">Encerrada a etapa de negociação, o(a) pregoeiro(a) examinará a proposta classificada em primeiro lugar quanto à adequação ao objeto e à compatibilidade do preço em relação ao máximo estipulado para contratação neste Edital e em seus anexos. </w:t>
      </w:r>
    </w:p>
    <w:p w14:paraId="5F425426" w14:textId="6FFCA709" w:rsidR="007D0849" w:rsidRPr="0048625F" w:rsidRDefault="007D0849" w:rsidP="00AB5924">
      <w:pPr>
        <w:pStyle w:val="PargrafodaLista"/>
        <w:numPr>
          <w:ilvl w:val="1"/>
          <w:numId w:val="23"/>
        </w:numPr>
        <w:tabs>
          <w:tab w:val="left" w:pos="567"/>
        </w:tabs>
        <w:spacing w:before="121"/>
        <w:ind w:left="0" w:right="-7" w:firstLine="0"/>
        <w:rPr>
          <w:sz w:val="24"/>
          <w:szCs w:val="24"/>
        </w:rPr>
      </w:pPr>
      <w:r w:rsidRPr="0048625F">
        <w:rPr>
          <w:sz w:val="24"/>
          <w:szCs w:val="24"/>
        </w:rPr>
        <w:t>A</w:t>
      </w:r>
      <w:r w:rsidRPr="0048625F">
        <w:rPr>
          <w:spacing w:val="-6"/>
          <w:sz w:val="24"/>
          <w:szCs w:val="24"/>
        </w:rPr>
        <w:t xml:space="preserve"> </w:t>
      </w:r>
      <w:r w:rsidRPr="0048625F">
        <w:rPr>
          <w:sz w:val="24"/>
          <w:szCs w:val="24"/>
        </w:rPr>
        <w:t>licitante</w:t>
      </w:r>
      <w:r w:rsidRPr="0048625F">
        <w:rPr>
          <w:spacing w:val="-6"/>
          <w:sz w:val="24"/>
          <w:szCs w:val="24"/>
        </w:rPr>
        <w:t xml:space="preserve"> </w:t>
      </w:r>
      <w:r w:rsidRPr="0048625F">
        <w:rPr>
          <w:sz w:val="24"/>
          <w:szCs w:val="24"/>
        </w:rPr>
        <w:t>classificada</w:t>
      </w:r>
      <w:r w:rsidRPr="0048625F">
        <w:rPr>
          <w:spacing w:val="-7"/>
          <w:sz w:val="24"/>
          <w:szCs w:val="24"/>
        </w:rPr>
        <w:t xml:space="preserve"> </w:t>
      </w:r>
      <w:r w:rsidRPr="0048625F">
        <w:rPr>
          <w:sz w:val="24"/>
          <w:szCs w:val="24"/>
        </w:rPr>
        <w:t>em</w:t>
      </w:r>
      <w:r w:rsidRPr="0048625F">
        <w:rPr>
          <w:spacing w:val="-5"/>
          <w:sz w:val="24"/>
          <w:szCs w:val="24"/>
        </w:rPr>
        <w:t xml:space="preserve"> </w:t>
      </w:r>
      <w:r w:rsidRPr="0048625F">
        <w:rPr>
          <w:sz w:val="24"/>
          <w:szCs w:val="24"/>
        </w:rPr>
        <w:t>primeiro</w:t>
      </w:r>
      <w:r w:rsidRPr="0048625F">
        <w:rPr>
          <w:spacing w:val="-6"/>
          <w:sz w:val="24"/>
          <w:szCs w:val="24"/>
        </w:rPr>
        <w:t xml:space="preserve"> </w:t>
      </w:r>
      <w:r w:rsidRPr="0048625F">
        <w:rPr>
          <w:sz w:val="24"/>
          <w:szCs w:val="24"/>
        </w:rPr>
        <w:t>lugar</w:t>
      </w:r>
      <w:r w:rsidRPr="0048625F">
        <w:rPr>
          <w:spacing w:val="-7"/>
          <w:sz w:val="24"/>
          <w:szCs w:val="24"/>
        </w:rPr>
        <w:t xml:space="preserve"> </w:t>
      </w:r>
      <w:r w:rsidRPr="0048625F">
        <w:rPr>
          <w:sz w:val="24"/>
          <w:szCs w:val="24"/>
        </w:rPr>
        <w:t>deverá</w:t>
      </w:r>
      <w:r w:rsidRPr="0048625F">
        <w:rPr>
          <w:spacing w:val="-4"/>
          <w:sz w:val="24"/>
          <w:szCs w:val="24"/>
        </w:rPr>
        <w:t xml:space="preserve"> </w:t>
      </w:r>
      <w:r w:rsidRPr="0048625F">
        <w:rPr>
          <w:sz w:val="24"/>
          <w:szCs w:val="24"/>
        </w:rPr>
        <w:t>encaminhar</w:t>
      </w:r>
      <w:r w:rsidRPr="0048625F">
        <w:rPr>
          <w:spacing w:val="-3"/>
          <w:sz w:val="24"/>
          <w:szCs w:val="24"/>
        </w:rPr>
        <w:t xml:space="preserve"> </w:t>
      </w:r>
      <w:r w:rsidRPr="0048625F">
        <w:rPr>
          <w:sz w:val="24"/>
          <w:szCs w:val="24"/>
        </w:rPr>
        <w:t>a</w:t>
      </w:r>
      <w:r w:rsidRPr="0048625F">
        <w:rPr>
          <w:spacing w:val="-8"/>
          <w:sz w:val="24"/>
          <w:szCs w:val="24"/>
        </w:rPr>
        <w:t xml:space="preserve"> </w:t>
      </w:r>
      <w:r w:rsidRPr="0048625F">
        <w:rPr>
          <w:sz w:val="24"/>
          <w:szCs w:val="24"/>
        </w:rPr>
        <w:t>proposta</w:t>
      </w:r>
      <w:r w:rsidRPr="0048625F">
        <w:rPr>
          <w:spacing w:val="-6"/>
          <w:sz w:val="24"/>
          <w:szCs w:val="24"/>
        </w:rPr>
        <w:t xml:space="preserve"> </w:t>
      </w:r>
      <w:r w:rsidRPr="0048625F">
        <w:rPr>
          <w:sz w:val="24"/>
          <w:szCs w:val="24"/>
        </w:rPr>
        <w:t>de</w:t>
      </w:r>
      <w:r w:rsidRPr="0048625F">
        <w:rPr>
          <w:spacing w:val="-5"/>
          <w:sz w:val="24"/>
          <w:szCs w:val="24"/>
        </w:rPr>
        <w:t xml:space="preserve"> </w:t>
      </w:r>
      <w:r w:rsidRPr="0048625F">
        <w:rPr>
          <w:sz w:val="24"/>
          <w:szCs w:val="24"/>
        </w:rPr>
        <w:t>preços</w:t>
      </w:r>
      <w:r w:rsidRPr="0048625F">
        <w:rPr>
          <w:spacing w:val="-6"/>
          <w:sz w:val="24"/>
          <w:szCs w:val="24"/>
        </w:rPr>
        <w:t xml:space="preserve"> </w:t>
      </w:r>
      <w:r w:rsidRPr="0048625F">
        <w:rPr>
          <w:sz w:val="24"/>
          <w:szCs w:val="24"/>
        </w:rPr>
        <w:t>adequada</w:t>
      </w:r>
      <w:r w:rsidRPr="0048625F">
        <w:rPr>
          <w:spacing w:val="-4"/>
          <w:sz w:val="24"/>
          <w:szCs w:val="24"/>
        </w:rPr>
        <w:t xml:space="preserve"> </w:t>
      </w:r>
      <w:r w:rsidRPr="0048625F">
        <w:rPr>
          <w:sz w:val="24"/>
          <w:szCs w:val="24"/>
        </w:rPr>
        <w:t>ao</w:t>
      </w:r>
      <w:r w:rsidRPr="0048625F">
        <w:rPr>
          <w:spacing w:val="-6"/>
          <w:sz w:val="24"/>
          <w:szCs w:val="24"/>
        </w:rPr>
        <w:t xml:space="preserve"> </w:t>
      </w:r>
      <w:r w:rsidRPr="0048625F">
        <w:rPr>
          <w:sz w:val="24"/>
          <w:szCs w:val="24"/>
        </w:rPr>
        <w:t>novo valor por ela ofertado, em até 2 (duas) horas, bem como as especificações estipuladas no Edital e seus anexos.</w:t>
      </w:r>
    </w:p>
    <w:p w14:paraId="0EA3180A" w14:textId="77777777" w:rsidR="007D0849" w:rsidRPr="0048625F" w:rsidRDefault="007D0849" w:rsidP="00AB5924">
      <w:pPr>
        <w:pStyle w:val="PargrafodaLista"/>
        <w:numPr>
          <w:ilvl w:val="1"/>
          <w:numId w:val="23"/>
        </w:numPr>
        <w:tabs>
          <w:tab w:val="left" w:pos="426"/>
        </w:tabs>
        <w:spacing w:before="121"/>
        <w:ind w:left="0" w:right="-7" w:firstLine="41"/>
        <w:rPr>
          <w:sz w:val="24"/>
          <w:szCs w:val="24"/>
        </w:rPr>
      </w:pPr>
      <w:r w:rsidRPr="0048625F">
        <w:rPr>
          <w:sz w:val="24"/>
          <w:szCs w:val="24"/>
        </w:rPr>
        <w:t>Será</w:t>
      </w:r>
      <w:r w:rsidRPr="0048625F">
        <w:rPr>
          <w:spacing w:val="-3"/>
          <w:sz w:val="24"/>
          <w:szCs w:val="24"/>
        </w:rPr>
        <w:t xml:space="preserve"> </w:t>
      </w:r>
      <w:r w:rsidRPr="0048625F">
        <w:rPr>
          <w:sz w:val="24"/>
          <w:szCs w:val="24"/>
        </w:rPr>
        <w:t>desclassificada a</w:t>
      </w:r>
      <w:r w:rsidRPr="0048625F">
        <w:rPr>
          <w:spacing w:val="-1"/>
          <w:sz w:val="24"/>
          <w:szCs w:val="24"/>
        </w:rPr>
        <w:t xml:space="preserve"> </w:t>
      </w:r>
      <w:r w:rsidRPr="0048625F">
        <w:rPr>
          <w:sz w:val="24"/>
          <w:szCs w:val="24"/>
        </w:rPr>
        <w:t>proposta</w:t>
      </w:r>
      <w:r w:rsidRPr="0048625F">
        <w:rPr>
          <w:spacing w:val="-2"/>
          <w:sz w:val="24"/>
          <w:szCs w:val="24"/>
        </w:rPr>
        <w:t xml:space="preserve"> </w:t>
      </w:r>
      <w:r w:rsidRPr="0048625F">
        <w:rPr>
          <w:sz w:val="24"/>
          <w:szCs w:val="24"/>
        </w:rPr>
        <w:t>ou</w:t>
      </w:r>
      <w:r w:rsidRPr="0048625F">
        <w:rPr>
          <w:spacing w:val="-1"/>
          <w:sz w:val="24"/>
          <w:szCs w:val="24"/>
        </w:rPr>
        <w:t xml:space="preserve"> </w:t>
      </w:r>
      <w:r w:rsidRPr="0048625F">
        <w:rPr>
          <w:sz w:val="24"/>
          <w:szCs w:val="24"/>
        </w:rPr>
        <w:t>o lance</w:t>
      </w:r>
      <w:r w:rsidRPr="0048625F">
        <w:rPr>
          <w:spacing w:val="-2"/>
          <w:sz w:val="24"/>
          <w:szCs w:val="24"/>
        </w:rPr>
        <w:t xml:space="preserve"> </w:t>
      </w:r>
      <w:r w:rsidRPr="0048625F">
        <w:rPr>
          <w:sz w:val="24"/>
          <w:szCs w:val="24"/>
        </w:rPr>
        <w:t xml:space="preserve">vencedor, </w:t>
      </w:r>
      <w:r w:rsidRPr="0048625F">
        <w:rPr>
          <w:spacing w:val="-4"/>
          <w:sz w:val="24"/>
          <w:szCs w:val="24"/>
        </w:rPr>
        <w:t>que:</w:t>
      </w:r>
    </w:p>
    <w:p w14:paraId="21DDF022" w14:textId="77777777" w:rsidR="007D0849" w:rsidRPr="0048625F" w:rsidRDefault="007D0849" w:rsidP="00AB5924">
      <w:pPr>
        <w:pStyle w:val="PargrafodaLista"/>
        <w:numPr>
          <w:ilvl w:val="2"/>
          <w:numId w:val="22"/>
        </w:numPr>
        <w:tabs>
          <w:tab w:val="left" w:pos="1245"/>
        </w:tabs>
        <w:spacing w:before="121"/>
        <w:ind w:left="0" w:right="-7" w:firstLine="0"/>
        <w:rPr>
          <w:sz w:val="24"/>
          <w:szCs w:val="24"/>
        </w:rPr>
      </w:pPr>
      <w:r w:rsidRPr="0048625F">
        <w:rPr>
          <w:sz w:val="24"/>
          <w:szCs w:val="24"/>
        </w:rPr>
        <w:t>contiverem</w:t>
      </w:r>
      <w:r w:rsidRPr="0048625F">
        <w:rPr>
          <w:spacing w:val="-3"/>
          <w:sz w:val="24"/>
          <w:szCs w:val="24"/>
        </w:rPr>
        <w:t xml:space="preserve"> </w:t>
      </w:r>
      <w:r w:rsidRPr="0048625F">
        <w:rPr>
          <w:sz w:val="24"/>
          <w:szCs w:val="24"/>
        </w:rPr>
        <w:t>vícios</w:t>
      </w:r>
      <w:r w:rsidRPr="0048625F">
        <w:rPr>
          <w:spacing w:val="-2"/>
          <w:sz w:val="24"/>
          <w:szCs w:val="24"/>
        </w:rPr>
        <w:t xml:space="preserve"> insanáveis;</w:t>
      </w:r>
    </w:p>
    <w:p w14:paraId="5A51FA2D" w14:textId="77777777" w:rsidR="007D0849" w:rsidRPr="0048625F" w:rsidRDefault="007D0849" w:rsidP="00AB5924">
      <w:pPr>
        <w:pStyle w:val="PargrafodaLista"/>
        <w:numPr>
          <w:ilvl w:val="2"/>
          <w:numId w:val="22"/>
        </w:numPr>
        <w:tabs>
          <w:tab w:val="left" w:pos="1245"/>
        </w:tabs>
        <w:spacing w:before="120"/>
        <w:ind w:left="0" w:right="-7" w:firstLine="0"/>
        <w:rPr>
          <w:sz w:val="24"/>
          <w:szCs w:val="24"/>
        </w:rPr>
      </w:pPr>
      <w:r w:rsidRPr="0048625F">
        <w:rPr>
          <w:sz w:val="24"/>
          <w:szCs w:val="24"/>
        </w:rPr>
        <w:t>não</w:t>
      </w:r>
      <w:r w:rsidRPr="0048625F">
        <w:rPr>
          <w:spacing w:val="-3"/>
          <w:sz w:val="24"/>
          <w:szCs w:val="24"/>
        </w:rPr>
        <w:t xml:space="preserve"> </w:t>
      </w:r>
      <w:r w:rsidRPr="0048625F">
        <w:rPr>
          <w:sz w:val="24"/>
          <w:szCs w:val="24"/>
        </w:rPr>
        <w:t>obedecerem</w:t>
      </w:r>
      <w:r w:rsidRPr="0048625F">
        <w:rPr>
          <w:spacing w:val="-2"/>
          <w:sz w:val="24"/>
          <w:szCs w:val="24"/>
        </w:rPr>
        <w:t xml:space="preserve"> </w:t>
      </w:r>
      <w:r w:rsidRPr="0048625F">
        <w:rPr>
          <w:sz w:val="24"/>
          <w:szCs w:val="24"/>
        </w:rPr>
        <w:t>às</w:t>
      </w:r>
      <w:r w:rsidRPr="0048625F">
        <w:rPr>
          <w:spacing w:val="-1"/>
          <w:sz w:val="24"/>
          <w:szCs w:val="24"/>
        </w:rPr>
        <w:t xml:space="preserve"> </w:t>
      </w:r>
      <w:r w:rsidRPr="0048625F">
        <w:rPr>
          <w:sz w:val="24"/>
          <w:szCs w:val="24"/>
        </w:rPr>
        <w:t>especificações</w:t>
      </w:r>
      <w:r w:rsidRPr="0048625F">
        <w:rPr>
          <w:spacing w:val="-2"/>
          <w:sz w:val="24"/>
          <w:szCs w:val="24"/>
        </w:rPr>
        <w:t xml:space="preserve"> </w:t>
      </w:r>
      <w:r w:rsidRPr="0048625F">
        <w:rPr>
          <w:sz w:val="24"/>
          <w:szCs w:val="24"/>
        </w:rPr>
        <w:t>técnicas</w:t>
      </w:r>
      <w:r w:rsidRPr="0048625F">
        <w:rPr>
          <w:spacing w:val="-1"/>
          <w:sz w:val="24"/>
          <w:szCs w:val="24"/>
        </w:rPr>
        <w:t xml:space="preserve"> </w:t>
      </w:r>
      <w:r w:rsidRPr="0048625F">
        <w:rPr>
          <w:sz w:val="24"/>
          <w:szCs w:val="24"/>
        </w:rPr>
        <w:t>pormenorizadas</w:t>
      </w:r>
      <w:r w:rsidRPr="0048625F">
        <w:rPr>
          <w:spacing w:val="-2"/>
          <w:sz w:val="24"/>
          <w:szCs w:val="24"/>
        </w:rPr>
        <w:t xml:space="preserve"> </w:t>
      </w:r>
      <w:r w:rsidRPr="0048625F">
        <w:rPr>
          <w:sz w:val="24"/>
          <w:szCs w:val="24"/>
        </w:rPr>
        <w:t>no</w:t>
      </w:r>
      <w:r w:rsidRPr="0048625F">
        <w:rPr>
          <w:spacing w:val="1"/>
          <w:sz w:val="24"/>
          <w:szCs w:val="24"/>
        </w:rPr>
        <w:t xml:space="preserve"> </w:t>
      </w:r>
      <w:r w:rsidRPr="0048625F">
        <w:rPr>
          <w:spacing w:val="-2"/>
          <w:sz w:val="24"/>
          <w:szCs w:val="24"/>
        </w:rPr>
        <w:t>edital;</w:t>
      </w:r>
    </w:p>
    <w:p w14:paraId="15F78889" w14:textId="77777777" w:rsidR="007D0849" w:rsidRPr="0048625F" w:rsidRDefault="007D0849" w:rsidP="00AB5924">
      <w:pPr>
        <w:pStyle w:val="PargrafodaLista"/>
        <w:numPr>
          <w:ilvl w:val="2"/>
          <w:numId w:val="22"/>
        </w:numPr>
        <w:tabs>
          <w:tab w:val="left" w:pos="1245"/>
        </w:tabs>
        <w:spacing w:before="120"/>
        <w:ind w:left="0" w:right="-7" w:firstLine="0"/>
        <w:rPr>
          <w:sz w:val="24"/>
          <w:szCs w:val="24"/>
        </w:rPr>
      </w:pPr>
      <w:r w:rsidRPr="0048625F">
        <w:rPr>
          <w:sz w:val="24"/>
          <w:szCs w:val="24"/>
        </w:rPr>
        <w:t>apresentarem</w:t>
      </w:r>
      <w:r w:rsidRPr="0048625F">
        <w:rPr>
          <w:spacing w:val="-15"/>
          <w:sz w:val="24"/>
          <w:szCs w:val="24"/>
        </w:rPr>
        <w:t xml:space="preserve"> </w:t>
      </w:r>
      <w:r w:rsidRPr="0048625F">
        <w:rPr>
          <w:sz w:val="24"/>
          <w:szCs w:val="24"/>
        </w:rPr>
        <w:t>preços</w:t>
      </w:r>
      <w:r w:rsidRPr="0048625F">
        <w:rPr>
          <w:spacing w:val="-11"/>
          <w:sz w:val="24"/>
          <w:szCs w:val="24"/>
        </w:rPr>
        <w:t xml:space="preserve"> </w:t>
      </w:r>
      <w:r w:rsidRPr="0048625F">
        <w:rPr>
          <w:sz w:val="24"/>
          <w:szCs w:val="24"/>
        </w:rPr>
        <w:t>inexequíveis</w:t>
      </w:r>
      <w:r w:rsidRPr="0048625F">
        <w:rPr>
          <w:spacing w:val="-13"/>
          <w:sz w:val="24"/>
          <w:szCs w:val="24"/>
        </w:rPr>
        <w:t xml:space="preserve"> </w:t>
      </w:r>
      <w:r w:rsidRPr="0048625F">
        <w:rPr>
          <w:sz w:val="24"/>
          <w:szCs w:val="24"/>
        </w:rPr>
        <w:t>ou</w:t>
      </w:r>
      <w:r w:rsidRPr="0048625F">
        <w:rPr>
          <w:spacing w:val="-13"/>
          <w:sz w:val="24"/>
          <w:szCs w:val="24"/>
        </w:rPr>
        <w:t xml:space="preserve"> </w:t>
      </w:r>
      <w:r w:rsidRPr="0048625F">
        <w:rPr>
          <w:sz w:val="24"/>
          <w:szCs w:val="24"/>
        </w:rPr>
        <w:t>permanecerem</w:t>
      </w:r>
      <w:r w:rsidRPr="0048625F">
        <w:rPr>
          <w:spacing w:val="-13"/>
          <w:sz w:val="24"/>
          <w:szCs w:val="24"/>
        </w:rPr>
        <w:t xml:space="preserve"> </w:t>
      </w:r>
      <w:r w:rsidRPr="0048625F">
        <w:rPr>
          <w:sz w:val="24"/>
          <w:szCs w:val="24"/>
        </w:rPr>
        <w:t>acima</w:t>
      </w:r>
      <w:r w:rsidRPr="0048625F">
        <w:rPr>
          <w:spacing w:val="-13"/>
          <w:sz w:val="24"/>
          <w:szCs w:val="24"/>
        </w:rPr>
        <w:t xml:space="preserve"> </w:t>
      </w:r>
      <w:r w:rsidRPr="0048625F">
        <w:rPr>
          <w:sz w:val="24"/>
          <w:szCs w:val="24"/>
        </w:rPr>
        <w:t>do</w:t>
      </w:r>
      <w:r w:rsidRPr="0048625F">
        <w:rPr>
          <w:spacing w:val="-11"/>
          <w:sz w:val="24"/>
          <w:szCs w:val="24"/>
        </w:rPr>
        <w:t xml:space="preserve"> </w:t>
      </w:r>
      <w:r w:rsidRPr="0048625F">
        <w:rPr>
          <w:sz w:val="24"/>
          <w:szCs w:val="24"/>
        </w:rPr>
        <w:t>orçamento</w:t>
      </w:r>
      <w:r w:rsidRPr="0048625F">
        <w:rPr>
          <w:spacing w:val="-13"/>
          <w:sz w:val="24"/>
          <w:szCs w:val="24"/>
        </w:rPr>
        <w:t xml:space="preserve"> </w:t>
      </w:r>
      <w:r w:rsidRPr="0048625F">
        <w:rPr>
          <w:sz w:val="24"/>
          <w:szCs w:val="24"/>
        </w:rPr>
        <w:t>estimado</w:t>
      </w:r>
      <w:r w:rsidRPr="0048625F">
        <w:rPr>
          <w:spacing w:val="-14"/>
          <w:sz w:val="24"/>
          <w:szCs w:val="24"/>
        </w:rPr>
        <w:t xml:space="preserve"> </w:t>
      </w:r>
      <w:r w:rsidRPr="0048625F">
        <w:rPr>
          <w:sz w:val="24"/>
          <w:szCs w:val="24"/>
        </w:rPr>
        <w:t>para</w:t>
      </w:r>
      <w:r w:rsidRPr="0048625F">
        <w:rPr>
          <w:spacing w:val="-13"/>
          <w:sz w:val="24"/>
          <w:szCs w:val="24"/>
        </w:rPr>
        <w:t xml:space="preserve"> </w:t>
      </w:r>
      <w:r w:rsidRPr="0048625F">
        <w:rPr>
          <w:sz w:val="24"/>
          <w:szCs w:val="24"/>
        </w:rPr>
        <w:t>a</w:t>
      </w:r>
      <w:r w:rsidRPr="0048625F">
        <w:rPr>
          <w:spacing w:val="-11"/>
          <w:sz w:val="24"/>
          <w:szCs w:val="24"/>
        </w:rPr>
        <w:t xml:space="preserve"> </w:t>
      </w:r>
      <w:r w:rsidRPr="0048625F">
        <w:rPr>
          <w:spacing w:val="-2"/>
          <w:sz w:val="24"/>
          <w:szCs w:val="24"/>
        </w:rPr>
        <w:t>contratação;</w:t>
      </w:r>
    </w:p>
    <w:p w14:paraId="543DB0BB" w14:textId="77777777" w:rsidR="007D0849" w:rsidRPr="0048625F" w:rsidRDefault="007D0849" w:rsidP="00AB5924">
      <w:pPr>
        <w:pStyle w:val="PargrafodaLista"/>
        <w:numPr>
          <w:ilvl w:val="2"/>
          <w:numId w:val="22"/>
        </w:numPr>
        <w:tabs>
          <w:tab w:val="left" w:pos="1245"/>
        </w:tabs>
        <w:spacing w:before="120"/>
        <w:ind w:left="0" w:right="-7" w:firstLine="0"/>
        <w:rPr>
          <w:sz w:val="24"/>
          <w:szCs w:val="24"/>
        </w:rPr>
      </w:pPr>
      <w:r w:rsidRPr="0048625F">
        <w:rPr>
          <w:sz w:val="24"/>
          <w:szCs w:val="24"/>
        </w:rPr>
        <w:t>não</w:t>
      </w:r>
      <w:r w:rsidRPr="0048625F">
        <w:rPr>
          <w:spacing w:val="-3"/>
          <w:sz w:val="24"/>
          <w:szCs w:val="24"/>
        </w:rPr>
        <w:t xml:space="preserve"> </w:t>
      </w:r>
      <w:r w:rsidRPr="0048625F">
        <w:rPr>
          <w:sz w:val="24"/>
          <w:szCs w:val="24"/>
        </w:rPr>
        <w:t>tiverem</w:t>
      </w:r>
      <w:r w:rsidRPr="0048625F">
        <w:rPr>
          <w:spacing w:val="-1"/>
          <w:sz w:val="24"/>
          <w:szCs w:val="24"/>
        </w:rPr>
        <w:t xml:space="preserve"> </w:t>
      </w:r>
      <w:r w:rsidRPr="0048625F">
        <w:rPr>
          <w:sz w:val="24"/>
          <w:szCs w:val="24"/>
        </w:rPr>
        <w:t>sua exequibilidade</w:t>
      </w:r>
      <w:r w:rsidRPr="0048625F">
        <w:rPr>
          <w:spacing w:val="-2"/>
          <w:sz w:val="24"/>
          <w:szCs w:val="24"/>
        </w:rPr>
        <w:t xml:space="preserve"> </w:t>
      </w:r>
      <w:r w:rsidRPr="0048625F">
        <w:rPr>
          <w:sz w:val="24"/>
          <w:szCs w:val="24"/>
        </w:rPr>
        <w:t>demonstrada,</w:t>
      </w:r>
      <w:r w:rsidRPr="0048625F">
        <w:rPr>
          <w:spacing w:val="-1"/>
          <w:sz w:val="24"/>
          <w:szCs w:val="24"/>
        </w:rPr>
        <w:t xml:space="preserve"> </w:t>
      </w:r>
      <w:r w:rsidRPr="0048625F">
        <w:rPr>
          <w:sz w:val="24"/>
          <w:szCs w:val="24"/>
        </w:rPr>
        <w:t>quando</w:t>
      </w:r>
      <w:r w:rsidRPr="0048625F">
        <w:rPr>
          <w:spacing w:val="-1"/>
          <w:sz w:val="24"/>
          <w:szCs w:val="24"/>
        </w:rPr>
        <w:t xml:space="preserve"> </w:t>
      </w:r>
      <w:r w:rsidRPr="0048625F">
        <w:rPr>
          <w:sz w:val="24"/>
          <w:szCs w:val="24"/>
        </w:rPr>
        <w:t>exigido</w:t>
      </w:r>
      <w:r w:rsidRPr="0048625F">
        <w:rPr>
          <w:spacing w:val="-1"/>
          <w:sz w:val="24"/>
          <w:szCs w:val="24"/>
        </w:rPr>
        <w:t xml:space="preserve"> </w:t>
      </w:r>
      <w:r w:rsidRPr="0048625F">
        <w:rPr>
          <w:sz w:val="24"/>
          <w:szCs w:val="24"/>
        </w:rPr>
        <w:t xml:space="preserve">pela </w:t>
      </w:r>
      <w:r w:rsidRPr="0048625F">
        <w:rPr>
          <w:spacing w:val="-2"/>
          <w:sz w:val="24"/>
          <w:szCs w:val="24"/>
        </w:rPr>
        <w:t>Administração;</w:t>
      </w:r>
    </w:p>
    <w:p w14:paraId="5DB1E247" w14:textId="77777777" w:rsidR="007D0849" w:rsidRPr="0048625F" w:rsidRDefault="007D0849" w:rsidP="00AB5924">
      <w:pPr>
        <w:pStyle w:val="PargrafodaLista"/>
        <w:numPr>
          <w:ilvl w:val="2"/>
          <w:numId w:val="22"/>
        </w:numPr>
        <w:tabs>
          <w:tab w:val="left" w:pos="1245"/>
        </w:tabs>
        <w:spacing w:before="120"/>
        <w:ind w:left="0" w:right="-7" w:firstLine="0"/>
        <w:rPr>
          <w:sz w:val="24"/>
          <w:szCs w:val="24"/>
        </w:rPr>
      </w:pPr>
      <w:r w:rsidRPr="0048625F">
        <w:rPr>
          <w:sz w:val="24"/>
          <w:szCs w:val="24"/>
        </w:rPr>
        <w:t>apresentarem</w:t>
      </w:r>
      <w:r w:rsidRPr="0048625F">
        <w:rPr>
          <w:spacing w:val="-2"/>
          <w:sz w:val="24"/>
          <w:szCs w:val="24"/>
        </w:rPr>
        <w:t xml:space="preserve"> </w:t>
      </w:r>
      <w:r w:rsidRPr="0048625F">
        <w:rPr>
          <w:sz w:val="24"/>
          <w:szCs w:val="24"/>
        </w:rPr>
        <w:t>desconformidade</w:t>
      </w:r>
      <w:r w:rsidRPr="0048625F">
        <w:rPr>
          <w:spacing w:val="-2"/>
          <w:sz w:val="24"/>
          <w:szCs w:val="24"/>
        </w:rPr>
        <w:t xml:space="preserve"> </w:t>
      </w:r>
      <w:r w:rsidRPr="0048625F">
        <w:rPr>
          <w:sz w:val="24"/>
          <w:szCs w:val="24"/>
        </w:rPr>
        <w:t>com</w:t>
      </w:r>
      <w:r w:rsidRPr="0048625F">
        <w:rPr>
          <w:spacing w:val="-1"/>
          <w:sz w:val="24"/>
          <w:szCs w:val="24"/>
        </w:rPr>
        <w:t xml:space="preserve"> </w:t>
      </w:r>
      <w:r w:rsidRPr="0048625F">
        <w:rPr>
          <w:sz w:val="24"/>
          <w:szCs w:val="24"/>
        </w:rPr>
        <w:t>quaisquer</w:t>
      </w:r>
      <w:r w:rsidRPr="0048625F">
        <w:rPr>
          <w:spacing w:val="-1"/>
          <w:sz w:val="24"/>
          <w:szCs w:val="24"/>
        </w:rPr>
        <w:t xml:space="preserve"> </w:t>
      </w:r>
      <w:r w:rsidRPr="0048625F">
        <w:rPr>
          <w:sz w:val="24"/>
          <w:szCs w:val="24"/>
        </w:rPr>
        <w:t>outras</w:t>
      </w:r>
      <w:r w:rsidRPr="0048625F">
        <w:rPr>
          <w:spacing w:val="-2"/>
          <w:sz w:val="24"/>
          <w:szCs w:val="24"/>
        </w:rPr>
        <w:t xml:space="preserve"> </w:t>
      </w:r>
      <w:r w:rsidRPr="0048625F">
        <w:rPr>
          <w:sz w:val="24"/>
          <w:szCs w:val="24"/>
        </w:rPr>
        <w:t>exigências</w:t>
      </w:r>
      <w:r w:rsidRPr="0048625F">
        <w:rPr>
          <w:spacing w:val="-1"/>
          <w:sz w:val="24"/>
          <w:szCs w:val="24"/>
        </w:rPr>
        <w:t xml:space="preserve"> </w:t>
      </w:r>
      <w:r w:rsidRPr="0048625F">
        <w:rPr>
          <w:sz w:val="24"/>
          <w:szCs w:val="24"/>
        </w:rPr>
        <w:t>do</w:t>
      </w:r>
      <w:r w:rsidRPr="0048625F">
        <w:rPr>
          <w:spacing w:val="-1"/>
          <w:sz w:val="24"/>
          <w:szCs w:val="24"/>
        </w:rPr>
        <w:t xml:space="preserve"> </w:t>
      </w:r>
      <w:r w:rsidRPr="0048625F">
        <w:rPr>
          <w:sz w:val="24"/>
          <w:szCs w:val="24"/>
        </w:rPr>
        <w:t>edital,</w:t>
      </w:r>
      <w:r w:rsidRPr="0048625F">
        <w:rPr>
          <w:spacing w:val="-1"/>
          <w:sz w:val="24"/>
          <w:szCs w:val="24"/>
        </w:rPr>
        <w:t xml:space="preserve"> </w:t>
      </w:r>
      <w:r w:rsidRPr="0048625F">
        <w:rPr>
          <w:sz w:val="24"/>
          <w:szCs w:val="24"/>
        </w:rPr>
        <w:t>desde</w:t>
      </w:r>
      <w:r w:rsidRPr="0048625F">
        <w:rPr>
          <w:spacing w:val="-2"/>
          <w:sz w:val="24"/>
          <w:szCs w:val="24"/>
        </w:rPr>
        <w:t xml:space="preserve"> </w:t>
      </w:r>
      <w:r w:rsidRPr="0048625F">
        <w:rPr>
          <w:sz w:val="24"/>
          <w:szCs w:val="24"/>
        </w:rPr>
        <w:t>que</w:t>
      </w:r>
      <w:r w:rsidRPr="0048625F">
        <w:rPr>
          <w:spacing w:val="-2"/>
          <w:sz w:val="24"/>
          <w:szCs w:val="24"/>
        </w:rPr>
        <w:t xml:space="preserve"> insanável.</w:t>
      </w:r>
    </w:p>
    <w:p w14:paraId="0C42B0A9" w14:textId="77B2CD19" w:rsidR="007D0849" w:rsidRPr="0048625F" w:rsidRDefault="007D0849" w:rsidP="00AB5924">
      <w:pPr>
        <w:pStyle w:val="PargrafodaLista"/>
        <w:numPr>
          <w:ilvl w:val="1"/>
          <w:numId w:val="23"/>
        </w:numPr>
        <w:tabs>
          <w:tab w:val="left" w:pos="567"/>
        </w:tabs>
        <w:spacing w:before="77"/>
        <w:ind w:left="0" w:right="-7" w:firstLine="41"/>
        <w:rPr>
          <w:sz w:val="24"/>
          <w:szCs w:val="24"/>
        </w:rPr>
      </w:pPr>
      <w:r w:rsidRPr="0048625F">
        <w:rPr>
          <w:sz w:val="24"/>
          <w:szCs w:val="24"/>
        </w:rPr>
        <w:t xml:space="preserve">Será desclassificada a proposta que não corrigir ou não justificar eventuais falhas apontadas pelo(a) </w:t>
      </w:r>
      <w:r w:rsidRPr="0048625F">
        <w:rPr>
          <w:spacing w:val="-2"/>
          <w:sz w:val="24"/>
          <w:szCs w:val="24"/>
        </w:rPr>
        <w:t>pregoeiro(a).</w:t>
      </w:r>
    </w:p>
    <w:p w14:paraId="75800853" w14:textId="77777777" w:rsidR="007D0849" w:rsidRPr="0048625F" w:rsidRDefault="007D0849" w:rsidP="00AB5924">
      <w:pPr>
        <w:pStyle w:val="PargrafodaLista"/>
        <w:numPr>
          <w:ilvl w:val="1"/>
          <w:numId w:val="23"/>
        </w:numPr>
        <w:tabs>
          <w:tab w:val="left" w:pos="567"/>
        </w:tabs>
        <w:spacing w:before="121"/>
        <w:ind w:left="0" w:right="-7" w:firstLine="41"/>
        <w:rPr>
          <w:sz w:val="24"/>
          <w:szCs w:val="24"/>
        </w:rPr>
      </w:pPr>
      <w:r w:rsidRPr="0048625F">
        <w:rPr>
          <w:sz w:val="24"/>
          <w:szCs w:val="24"/>
        </w:rPr>
        <w:t>Qualquer interessado poderá requerer que se realizem diligências para aferir a exequibilidade e a legalidade das propostas, devendo apresentar as provas ou os indícios que fundamentam a suspeita.</w:t>
      </w:r>
    </w:p>
    <w:p w14:paraId="4BCC5C8D" w14:textId="77777777" w:rsidR="007D0849" w:rsidRPr="0048625F" w:rsidRDefault="007D0849" w:rsidP="00AB5924">
      <w:pPr>
        <w:pStyle w:val="PargrafodaLista"/>
        <w:numPr>
          <w:ilvl w:val="1"/>
          <w:numId w:val="23"/>
        </w:numPr>
        <w:tabs>
          <w:tab w:val="left" w:pos="567"/>
        </w:tabs>
        <w:spacing w:before="120"/>
        <w:ind w:left="0" w:right="-7" w:firstLine="41"/>
        <w:rPr>
          <w:sz w:val="24"/>
          <w:szCs w:val="24"/>
        </w:rPr>
      </w:pPr>
      <w:r w:rsidRPr="0048625F">
        <w:rPr>
          <w:sz w:val="24"/>
          <w:szCs w:val="24"/>
        </w:rPr>
        <w:t>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14:paraId="7A07658F" w14:textId="1EFDC735" w:rsidR="007D0849" w:rsidRPr="0048625F" w:rsidRDefault="007D0849" w:rsidP="00AB5924">
      <w:pPr>
        <w:pStyle w:val="PargrafodaLista"/>
        <w:numPr>
          <w:ilvl w:val="1"/>
          <w:numId w:val="23"/>
        </w:numPr>
        <w:tabs>
          <w:tab w:val="left" w:pos="567"/>
        </w:tabs>
        <w:spacing w:before="120"/>
        <w:ind w:left="0" w:right="-7" w:firstLine="41"/>
        <w:rPr>
          <w:sz w:val="24"/>
          <w:szCs w:val="24"/>
        </w:rPr>
      </w:pPr>
      <w:r w:rsidRPr="0048625F">
        <w:rPr>
          <w:sz w:val="24"/>
          <w:szCs w:val="24"/>
        </w:rPr>
        <w:t>O(A)</w:t>
      </w:r>
      <w:r w:rsidRPr="0048625F">
        <w:rPr>
          <w:spacing w:val="-14"/>
          <w:sz w:val="24"/>
          <w:szCs w:val="24"/>
        </w:rPr>
        <w:t xml:space="preserve"> </w:t>
      </w:r>
      <w:r w:rsidRPr="0048625F">
        <w:rPr>
          <w:sz w:val="24"/>
          <w:szCs w:val="24"/>
        </w:rPr>
        <w:t>pregoeiro(a)</w:t>
      </w:r>
      <w:r w:rsidRPr="0048625F">
        <w:rPr>
          <w:spacing w:val="-14"/>
          <w:sz w:val="24"/>
          <w:szCs w:val="24"/>
        </w:rPr>
        <w:t xml:space="preserve"> </w:t>
      </w:r>
      <w:r w:rsidRPr="0048625F">
        <w:rPr>
          <w:sz w:val="24"/>
          <w:szCs w:val="24"/>
        </w:rPr>
        <w:t>poderá</w:t>
      </w:r>
      <w:r w:rsidRPr="0048625F">
        <w:rPr>
          <w:spacing w:val="-12"/>
          <w:sz w:val="24"/>
          <w:szCs w:val="24"/>
        </w:rPr>
        <w:t xml:space="preserve"> </w:t>
      </w:r>
      <w:r w:rsidRPr="0048625F">
        <w:rPr>
          <w:sz w:val="24"/>
          <w:szCs w:val="24"/>
        </w:rPr>
        <w:t>convocar</w:t>
      </w:r>
      <w:r w:rsidRPr="0048625F">
        <w:rPr>
          <w:spacing w:val="-14"/>
          <w:sz w:val="24"/>
          <w:szCs w:val="24"/>
        </w:rPr>
        <w:t xml:space="preserve"> </w:t>
      </w:r>
      <w:r w:rsidRPr="0048625F">
        <w:rPr>
          <w:sz w:val="24"/>
          <w:szCs w:val="24"/>
        </w:rPr>
        <w:t>o</w:t>
      </w:r>
      <w:r w:rsidRPr="0048625F">
        <w:rPr>
          <w:spacing w:val="-13"/>
          <w:sz w:val="24"/>
          <w:szCs w:val="24"/>
        </w:rPr>
        <w:t xml:space="preserve"> </w:t>
      </w:r>
      <w:r w:rsidRPr="0048625F">
        <w:rPr>
          <w:sz w:val="24"/>
          <w:szCs w:val="24"/>
        </w:rPr>
        <w:t>licitante</w:t>
      </w:r>
      <w:r w:rsidRPr="0048625F">
        <w:rPr>
          <w:spacing w:val="-14"/>
          <w:sz w:val="24"/>
          <w:szCs w:val="24"/>
        </w:rPr>
        <w:t xml:space="preserve"> </w:t>
      </w:r>
      <w:r w:rsidRPr="0048625F">
        <w:rPr>
          <w:sz w:val="24"/>
          <w:szCs w:val="24"/>
        </w:rPr>
        <w:t>para</w:t>
      </w:r>
      <w:r w:rsidRPr="0048625F">
        <w:rPr>
          <w:spacing w:val="-12"/>
          <w:sz w:val="24"/>
          <w:szCs w:val="24"/>
        </w:rPr>
        <w:t xml:space="preserve"> </w:t>
      </w:r>
      <w:r w:rsidRPr="0048625F">
        <w:rPr>
          <w:sz w:val="24"/>
          <w:szCs w:val="24"/>
        </w:rPr>
        <w:t>enviar</w:t>
      </w:r>
      <w:r w:rsidRPr="0048625F">
        <w:rPr>
          <w:spacing w:val="-14"/>
          <w:sz w:val="24"/>
          <w:szCs w:val="24"/>
        </w:rPr>
        <w:t xml:space="preserve"> </w:t>
      </w:r>
      <w:r w:rsidRPr="0048625F">
        <w:rPr>
          <w:sz w:val="24"/>
          <w:szCs w:val="24"/>
        </w:rPr>
        <w:t>documento</w:t>
      </w:r>
      <w:r w:rsidRPr="0048625F">
        <w:rPr>
          <w:spacing w:val="-13"/>
          <w:sz w:val="24"/>
          <w:szCs w:val="24"/>
        </w:rPr>
        <w:t xml:space="preserve"> </w:t>
      </w:r>
      <w:r w:rsidRPr="0048625F">
        <w:rPr>
          <w:sz w:val="24"/>
          <w:szCs w:val="24"/>
        </w:rPr>
        <w:t>digital</w:t>
      </w:r>
      <w:r w:rsidRPr="0048625F">
        <w:rPr>
          <w:spacing w:val="-13"/>
          <w:sz w:val="24"/>
          <w:szCs w:val="24"/>
        </w:rPr>
        <w:t xml:space="preserve"> </w:t>
      </w:r>
      <w:r w:rsidRPr="0048625F">
        <w:rPr>
          <w:sz w:val="24"/>
          <w:szCs w:val="24"/>
        </w:rPr>
        <w:t>complementar,</w:t>
      </w:r>
      <w:r w:rsidRPr="0048625F">
        <w:rPr>
          <w:spacing w:val="-14"/>
          <w:sz w:val="24"/>
          <w:szCs w:val="24"/>
        </w:rPr>
        <w:t xml:space="preserve"> </w:t>
      </w:r>
      <w:r w:rsidRPr="0048625F">
        <w:rPr>
          <w:sz w:val="24"/>
          <w:szCs w:val="24"/>
        </w:rPr>
        <w:t>por</w:t>
      </w:r>
      <w:r w:rsidRPr="0048625F">
        <w:rPr>
          <w:spacing w:val="-14"/>
          <w:sz w:val="24"/>
          <w:szCs w:val="24"/>
        </w:rPr>
        <w:t xml:space="preserve"> </w:t>
      </w:r>
      <w:r w:rsidRPr="0048625F">
        <w:rPr>
          <w:sz w:val="24"/>
          <w:szCs w:val="24"/>
        </w:rPr>
        <w:t xml:space="preserve">meio de funcionalidade disponível no sistema, no prazo mínimo de 2 (duas) horas, sob pena de não aceitação da </w:t>
      </w:r>
      <w:r w:rsidRPr="0048625F">
        <w:rPr>
          <w:spacing w:val="-2"/>
          <w:sz w:val="24"/>
          <w:szCs w:val="24"/>
        </w:rPr>
        <w:t>proposta.</w:t>
      </w:r>
    </w:p>
    <w:p w14:paraId="08D02513" w14:textId="77777777" w:rsidR="007D0849" w:rsidRPr="0048625F" w:rsidRDefault="007D0849" w:rsidP="00AB5924">
      <w:pPr>
        <w:pStyle w:val="PargrafodaLista"/>
        <w:numPr>
          <w:ilvl w:val="1"/>
          <w:numId w:val="23"/>
        </w:numPr>
        <w:tabs>
          <w:tab w:val="left" w:pos="567"/>
        </w:tabs>
        <w:spacing w:before="120"/>
        <w:ind w:left="0" w:right="-7" w:firstLine="41"/>
        <w:rPr>
          <w:sz w:val="24"/>
          <w:szCs w:val="24"/>
        </w:rPr>
      </w:pPr>
      <w:r w:rsidRPr="0048625F">
        <w:rPr>
          <w:sz w:val="24"/>
          <w:szCs w:val="24"/>
        </w:rPr>
        <w:t>O prazo estabelecido no item anterior poderá ser prorrogado pelo(a) pregoeiro(a) por solicitação escrita e justificada do licitante, formulada antes de findo o prazo, e formalmente aceita pelo(a) pregoeiro(a).</w:t>
      </w:r>
    </w:p>
    <w:p w14:paraId="342B02C6" w14:textId="77777777" w:rsidR="007D0849" w:rsidRPr="0048625F" w:rsidRDefault="007D0849" w:rsidP="00AB5924">
      <w:pPr>
        <w:pStyle w:val="PargrafodaLista"/>
        <w:numPr>
          <w:ilvl w:val="1"/>
          <w:numId w:val="23"/>
        </w:numPr>
        <w:tabs>
          <w:tab w:val="left" w:pos="567"/>
        </w:tabs>
        <w:spacing w:before="120"/>
        <w:ind w:left="0" w:right="-7" w:firstLine="41"/>
        <w:rPr>
          <w:sz w:val="24"/>
          <w:szCs w:val="24"/>
        </w:rPr>
      </w:pPr>
      <w:r w:rsidRPr="0048625F">
        <w:rPr>
          <w:sz w:val="24"/>
          <w:szCs w:val="24"/>
        </w:rPr>
        <w:lastRenderedPageBreak/>
        <w:t>Para fins de análise da proposta quanto ao cumprimento das especificações do objeto, poderá ser colhida a manifestação escrita do setor requisitante do produto ou da área especializada no objeto.</w:t>
      </w:r>
    </w:p>
    <w:p w14:paraId="71163A99" w14:textId="77777777" w:rsidR="007D0849" w:rsidRPr="0048625F" w:rsidRDefault="007D0849" w:rsidP="00AB5924">
      <w:pPr>
        <w:pStyle w:val="PargrafodaLista"/>
        <w:numPr>
          <w:ilvl w:val="1"/>
          <w:numId w:val="23"/>
        </w:numPr>
        <w:tabs>
          <w:tab w:val="left" w:pos="567"/>
        </w:tabs>
        <w:spacing w:before="121"/>
        <w:ind w:left="0" w:right="-7" w:firstLine="41"/>
        <w:rPr>
          <w:sz w:val="24"/>
          <w:szCs w:val="24"/>
        </w:rPr>
      </w:pPr>
      <w:r w:rsidRPr="0048625F">
        <w:rPr>
          <w:sz w:val="24"/>
          <w:szCs w:val="24"/>
        </w:rPr>
        <w:t>Se a proposta ou lance vencedor for desclassificado, o(a) pregoeiro(a) examinará a proposta ou lance subsequente, e, assim sucessivamente, na ordem de classificação.</w:t>
      </w:r>
    </w:p>
    <w:p w14:paraId="7CD2E329" w14:textId="77777777" w:rsidR="007D0849" w:rsidRPr="0048625F" w:rsidRDefault="007D0849" w:rsidP="00AB5924">
      <w:pPr>
        <w:pStyle w:val="PargrafodaLista"/>
        <w:numPr>
          <w:ilvl w:val="1"/>
          <w:numId w:val="23"/>
        </w:numPr>
        <w:tabs>
          <w:tab w:val="left" w:pos="567"/>
        </w:tabs>
        <w:spacing w:before="120"/>
        <w:ind w:left="0" w:right="-7" w:firstLine="41"/>
        <w:rPr>
          <w:sz w:val="24"/>
          <w:szCs w:val="24"/>
        </w:rPr>
      </w:pPr>
      <w:r w:rsidRPr="0048625F">
        <w:rPr>
          <w:sz w:val="24"/>
          <w:szCs w:val="24"/>
        </w:rPr>
        <w:t>O(A)</w:t>
      </w:r>
      <w:r w:rsidRPr="0048625F">
        <w:rPr>
          <w:spacing w:val="-8"/>
          <w:sz w:val="24"/>
          <w:szCs w:val="24"/>
        </w:rPr>
        <w:t xml:space="preserve"> </w:t>
      </w:r>
      <w:r w:rsidRPr="0048625F">
        <w:rPr>
          <w:sz w:val="24"/>
          <w:szCs w:val="24"/>
        </w:rPr>
        <w:t>pregoeiro(a)</w:t>
      </w:r>
      <w:r w:rsidRPr="0048625F">
        <w:rPr>
          <w:spacing w:val="-8"/>
          <w:sz w:val="24"/>
          <w:szCs w:val="24"/>
        </w:rPr>
        <w:t xml:space="preserve"> </w:t>
      </w:r>
      <w:r w:rsidRPr="0048625F">
        <w:rPr>
          <w:sz w:val="24"/>
          <w:szCs w:val="24"/>
        </w:rPr>
        <w:t>poderá</w:t>
      </w:r>
      <w:r w:rsidRPr="0048625F">
        <w:rPr>
          <w:spacing w:val="-8"/>
          <w:sz w:val="24"/>
          <w:szCs w:val="24"/>
        </w:rPr>
        <w:t xml:space="preserve"> </w:t>
      </w:r>
      <w:r w:rsidRPr="0048625F">
        <w:rPr>
          <w:sz w:val="24"/>
          <w:szCs w:val="24"/>
        </w:rPr>
        <w:t>encaminhar,</w:t>
      </w:r>
      <w:r w:rsidRPr="0048625F">
        <w:rPr>
          <w:spacing w:val="-8"/>
          <w:sz w:val="24"/>
          <w:szCs w:val="24"/>
        </w:rPr>
        <w:t xml:space="preserve"> </w:t>
      </w:r>
      <w:r w:rsidRPr="0048625F">
        <w:rPr>
          <w:sz w:val="24"/>
          <w:szCs w:val="24"/>
        </w:rPr>
        <w:t>por</w:t>
      </w:r>
      <w:r w:rsidRPr="0048625F">
        <w:rPr>
          <w:spacing w:val="-8"/>
          <w:sz w:val="24"/>
          <w:szCs w:val="24"/>
        </w:rPr>
        <w:t xml:space="preserve"> </w:t>
      </w:r>
      <w:r w:rsidRPr="0048625F">
        <w:rPr>
          <w:sz w:val="24"/>
          <w:szCs w:val="24"/>
        </w:rPr>
        <w:t>meio</w:t>
      </w:r>
      <w:r w:rsidRPr="0048625F">
        <w:rPr>
          <w:spacing w:val="-7"/>
          <w:sz w:val="24"/>
          <w:szCs w:val="24"/>
        </w:rPr>
        <w:t xml:space="preserve"> </w:t>
      </w:r>
      <w:r w:rsidRPr="0048625F">
        <w:rPr>
          <w:sz w:val="24"/>
          <w:szCs w:val="24"/>
        </w:rPr>
        <w:t>do</w:t>
      </w:r>
      <w:r w:rsidRPr="0048625F">
        <w:rPr>
          <w:spacing w:val="-7"/>
          <w:sz w:val="24"/>
          <w:szCs w:val="24"/>
        </w:rPr>
        <w:t xml:space="preserve"> </w:t>
      </w:r>
      <w:r w:rsidRPr="0048625F">
        <w:rPr>
          <w:sz w:val="24"/>
          <w:szCs w:val="24"/>
        </w:rPr>
        <w:t>sistema</w:t>
      </w:r>
      <w:r w:rsidRPr="0048625F">
        <w:rPr>
          <w:spacing w:val="-8"/>
          <w:sz w:val="24"/>
          <w:szCs w:val="24"/>
        </w:rPr>
        <w:t xml:space="preserve"> </w:t>
      </w:r>
      <w:r w:rsidRPr="0048625F">
        <w:rPr>
          <w:sz w:val="24"/>
          <w:szCs w:val="24"/>
        </w:rPr>
        <w:t>eletrônico,</w:t>
      </w:r>
      <w:r w:rsidRPr="0048625F">
        <w:rPr>
          <w:spacing w:val="-7"/>
          <w:sz w:val="24"/>
          <w:szCs w:val="24"/>
        </w:rPr>
        <w:t xml:space="preserve"> </w:t>
      </w:r>
      <w:r w:rsidRPr="0048625F">
        <w:rPr>
          <w:sz w:val="24"/>
          <w:szCs w:val="24"/>
        </w:rPr>
        <w:t>contraproposta</w:t>
      </w:r>
      <w:r w:rsidRPr="0048625F">
        <w:rPr>
          <w:spacing w:val="-7"/>
          <w:sz w:val="24"/>
          <w:szCs w:val="24"/>
        </w:rPr>
        <w:t xml:space="preserve"> </w:t>
      </w:r>
      <w:r w:rsidRPr="0048625F">
        <w:rPr>
          <w:sz w:val="24"/>
          <w:szCs w:val="24"/>
        </w:rPr>
        <w:t>ao</w:t>
      </w:r>
      <w:r w:rsidRPr="0048625F">
        <w:rPr>
          <w:spacing w:val="-7"/>
          <w:sz w:val="24"/>
          <w:szCs w:val="24"/>
        </w:rPr>
        <w:t xml:space="preserve"> </w:t>
      </w:r>
      <w:r w:rsidRPr="0048625F">
        <w:rPr>
          <w:sz w:val="24"/>
          <w:szCs w:val="24"/>
        </w:rPr>
        <w:t>licitante que</w:t>
      </w:r>
      <w:r w:rsidRPr="0048625F">
        <w:rPr>
          <w:spacing w:val="-4"/>
          <w:sz w:val="24"/>
          <w:szCs w:val="24"/>
        </w:rPr>
        <w:t xml:space="preserve"> </w:t>
      </w:r>
      <w:r w:rsidRPr="0048625F">
        <w:rPr>
          <w:sz w:val="24"/>
          <w:szCs w:val="24"/>
        </w:rPr>
        <w:t>apresentou</w:t>
      </w:r>
      <w:r w:rsidRPr="0048625F">
        <w:rPr>
          <w:spacing w:val="-3"/>
          <w:sz w:val="24"/>
          <w:szCs w:val="24"/>
        </w:rPr>
        <w:t xml:space="preserve"> </w:t>
      </w:r>
      <w:r w:rsidRPr="0048625F">
        <w:rPr>
          <w:sz w:val="24"/>
          <w:szCs w:val="24"/>
        </w:rPr>
        <w:t>o</w:t>
      </w:r>
      <w:r w:rsidRPr="0048625F">
        <w:rPr>
          <w:spacing w:val="-3"/>
          <w:sz w:val="24"/>
          <w:szCs w:val="24"/>
        </w:rPr>
        <w:t xml:space="preserve"> </w:t>
      </w:r>
      <w:r w:rsidRPr="0048625F">
        <w:rPr>
          <w:sz w:val="24"/>
          <w:szCs w:val="24"/>
        </w:rPr>
        <w:t>lance</w:t>
      </w:r>
      <w:r w:rsidRPr="0048625F">
        <w:rPr>
          <w:spacing w:val="-4"/>
          <w:sz w:val="24"/>
          <w:szCs w:val="24"/>
        </w:rPr>
        <w:t xml:space="preserve"> </w:t>
      </w:r>
      <w:r w:rsidRPr="0048625F">
        <w:rPr>
          <w:sz w:val="24"/>
          <w:szCs w:val="24"/>
        </w:rPr>
        <w:t>mais</w:t>
      </w:r>
      <w:r w:rsidRPr="0048625F">
        <w:rPr>
          <w:spacing w:val="-3"/>
          <w:sz w:val="24"/>
          <w:szCs w:val="24"/>
        </w:rPr>
        <w:t xml:space="preserve"> </w:t>
      </w:r>
      <w:r w:rsidRPr="0048625F">
        <w:rPr>
          <w:sz w:val="24"/>
          <w:szCs w:val="24"/>
        </w:rPr>
        <w:t>vantajoso,</w:t>
      </w:r>
      <w:r w:rsidRPr="0048625F">
        <w:rPr>
          <w:spacing w:val="-3"/>
          <w:sz w:val="24"/>
          <w:szCs w:val="24"/>
        </w:rPr>
        <w:t xml:space="preserve"> </w:t>
      </w:r>
      <w:r w:rsidRPr="0048625F">
        <w:rPr>
          <w:sz w:val="24"/>
          <w:szCs w:val="24"/>
        </w:rPr>
        <w:t>com</w:t>
      </w:r>
      <w:r w:rsidRPr="0048625F">
        <w:rPr>
          <w:spacing w:val="-3"/>
          <w:sz w:val="24"/>
          <w:szCs w:val="24"/>
        </w:rPr>
        <w:t xml:space="preserve"> </w:t>
      </w:r>
      <w:r w:rsidRPr="0048625F">
        <w:rPr>
          <w:sz w:val="24"/>
          <w:szCs w:val="24"/>
        </w:rPr>
        <w:t>o</w:t>
      </w:r>
      <w:r w:rsidRPr="0048625F">
        <w:rPr>
          <w:spacing w:val="-3"/>
          <w:sz w:val="24"/>
          <w:szCs w:val="24"/>
        </w:rPr>
        <w:t xml:space="preserve"> </w:t>
      </w:r>
      <w:r w:rsidRPr="0048625F">
        <w:rPr>
          <w:sz w:val="24"/>
          <w:szCs w:val="24"/>
        </w:rPr>
        <w:t>fim</w:t>
      </w:r>
      <w:r w:rsidRPr="0048625F">
        <w:rPr>
          <w:spacing w:val="-5"/>
          <w:sz w:val="24"/>
          <w:szCs w:val="24"/>
        </w:rPr>
        <w:t xml:space="preserve"> </w:t>
      </w:r>
      <w:r w:rsidRPr="0048625F">
        <w:rPr>
          <w:sz w:val="24"/>
          <w:szCs w:val="24"/>
        </w:rPr>
        <w:t>de</w:t>
      </w:r>
      <w:r w:rsidRPr="0048625F">
        <w:rPr>
          <w:spacing w:val="-4"/>
          <w:sz w:val="24"/>
          <w:szCs w:val="24"/>
        </w:rPr>
        <w:t xml:space="preserve"> </w:t>
      </w:r>
      <w:r w:rsidRPr="0048625F">
        <w:rPr>
          <w:sz w:val="24"/>
          <w:szCs w:val="24"/>
        </w:rPr>
        <w:t>negociar</w:t>
      </w:r>
      <w:r w:rsidRPr="0048625F">
        <w:rPr>
          <w:spacing w:val="-3"/>
          <w:sz w:val="24"/>
          <w:szCs w:val="24"/>
        </w:rPr>
        <w:t xml:space="preserve"> </w:t>
      </w:r>
      <w:r w:rsidRPr="0048625F">
        <w:rPr>
          <w:sz w:val="24"/>
          <w:szCs w:val="24"/>
        </w:rPr>
        <w:t>a</w:t>
      </w:r>
      <w:r w:rsidRPr="0048625F">
        <w:rPr>
          <w:spacing w:val="-4"/>
          <w:sz w:val="24"/>
          <w:szCs w:val="24"/>
        </w:rPr>
        <w:t xml:space="preserve"> </w:t>
      </w:r>
      <w:r w:rsidRPr="0048625F">
        <w:rPr>
          <w:sz w:val="24"/>
          <w:szCs w:val="24"/>
        </w:rPr>
        <w:t>obtenção</w:t>
      </w:r>
      <w:r w:rsidRPr="0048625F">
        <w:rPr>
          <w:spacing w:val="-3"/>
          <w:sz w:val="24"/>
          <w:szCs w:val="24"/>
        </w:rPr>
        <w:t xml:space="preserve"> </w:t>
      </w:r>
      <w:r w:rsidRPr="0048625F">
        <w:rPr>
          <w:sz w:val="24"/>
          <w:szCs w:val="24"/>
        </w:rPr>
        <w:t>de</w:t>
      </w:r>
      <w:r w:rsidRPr="0048625F">
        <w:rPr>
          <w:spacing w:val="-4"/>
          <w:sz w:val="24"/>
          <w:szCs w:val="24"/>
        </w:rPr>
        <w:t xml:space="preserve"> </w:t>
      </w:r>
      <w:r w:rsidRPr="0048625F">
        <w:rPr>
          <w:sz w:val="24"/>
          <w:szCs w:val="24"/>
        </w:rPr>
        <w:t>melhor</w:t>
      </w:r>
      <w:r w:rsidRPr="0048625F">
        <w:rPr>
          <w:spacing w:val="-4"/>
          <w:sz w:val="24"/>
          <w:szCs w:val="24"/>
        </w:rPr>
        <w:t xml:space="preserve"> </w:t>
      </w:r>
      <w:r w:rsidRPr="0048625F">
        <w:rPr>
          <w:sz w:val="24"/>
          <w:szCs w:val="24"/>
        </w:rPr>
        <w:t>preço,</w:t>
      </w:r>
      <w:r w:rsidRPr="0048625F">
        <w:rPr>
          <w:spacing w:val="-3"/>
          <w:sz w:val="24"/>
          <w:szCs w:val="24"/>
        </w:rPr>
        <w:t xml:space="preserve"> </w:t>
      </w:r>
      <w:r w:rsidRPr="0048625F">
        <w:rPr>
          <w:sz w:val="24"/>
          <w:szCs w:val="24"/>
        </w:rPr>
        <w:t>vedada</w:t>
      </w:r>
      <w:r w:rsidRPr="0048625F">
        <w:rPr>
          <w:spacing w:val="-4"/>
          <w:sz w:val="24"/>
          <w:szCs w:val="24"/>
        </w:rPr>
        <w:t xml:space="preserve"> </w:t>
      </w:r>
      <w:r w:rsidRPr="0048625F">
        <w:rPr>
          <w:sz w:val="24"/>
          <w:szCs w:val="24"/>
        </w:rPr>
        <w:t>a</w:t>
      </w:r>
      <w:r w:rsidRPr="0048625F">
        <w:rPr>
          <w:spacing w:val="-2"/>
          <w:sz w:val="24"/>
          <w:szCs w:val="24"/>
        </w:rPr>
        <w:t xml:space="preserve"> </w:t>
      </w:r>
      <w:r w:rsidRPr="0048625F">
        <w:rPr>
          <w:sz w:val="24"/>
          <w:szCs w:val="24"/>
        </w:rPr>
        <w:t>negociação em condições diversas das previstas neste Edital.</w:t>
      </w:r>
    </w:p>
    <w:p w14:paraId="4161852B" w14:textId="77777777" w:rsidR="007D0849" w:rsidRPr="0048625F" w:rsidRDefault="007D0849" w:rsidP="00AB5924">
      <w:pPr>
        <w:pStyle w:val="PargrafodaLista"/>
        <w:numPr>
          <w:ilvl w:val="1"/>
          <w:numId w:val="23"/>
        </w:numPr>
        <w:tabs>
          <w:tab w:val="left" w:pos="567"/>
        </w:tabs>
        <w:spacing w:before="117"/>
        <w:ind w:left="0" w:right="-7" w:firstLine="41"/>
        <w:rPr>
          <w:sz w:val="24"/>
          <w:szCs w:val="24"/>
        </w:rPr>
      </w:pPr>
      <w:r w:rsidRPr="0048625F">
        <w:rPr>
          <w:sz w:val="24"/>
          <w:szCs w:val="24"/>
        </w:rPr>
        <w:t>Também nas hipóteses em que o(a) pregoeiro(a) não aceitar a proposta do licitante vencedor e passar à subsequente, poderá negociar com o licitante para que seja obtido preço melhor. A(s) negociação(</w:t>
      </w:r>
      <w:proofErr w:type="spellStart"/>
      <w:r w:rsidRPr="0048625F">
        <w:rPr>
          <w:sz w:val="24"/>
          <w:szCs w:val="24"/>
        </w:rPr>
        <w:t>ões</w:t>
      </w:r>
      <w:proofErr w:type="spellEnd"/>
      <w:r w:rsidRPr="0048625F">
        <w:rPr>
          <w:sz w:val="24"/>
          <w:szCs w:val="24"/>
        </w:rPr>
        <w:t>) será(</w:t>
      </w:r>
      <w:proofErr w:type="spellStart"/>
      <w:r w:rsidRPr="0048625F">
        <w:rPr>
          <w:sz w:val="24"/>
          <w:szCs w:val="24"/>
        </w:rPr>
        <w:t>ão</w:t>
      </w:r>
      <w:proofErr w:type="spellEnd"/>
      <w:r w:rsidRPr="0048625F">
        <w:rPr>
          <w:sz w:val="24"/>
          <w:szCs w:val="24"/>
        </w:rPr>
        <w:t>) realizada(s) por meio do sistema, podendo ser acompanhada pelos demais licitantes.</w:t>
      </w:r>
    </w:p>
    <w:p w14:paraId="553EA467" w14:textId="77777777" w:rsidR="007D0849" w:rsidRPr="0048625F" w:rsidRDefault="007D0849" w:rsidP="00AB5924">
      <w:pPr>
        <w:pStyle w:val="PargrafodaLista"/>
        <w:numPr>
          <w:ilvl w:val="1"/>
          <w:numId w:val="23"/>
        </w:numPr>
        <w:tabs>
          <w:tab w:val="left" w:pos="567"/>
        </w:tabs>
        <w:spacing w:before="120"/>
        <w:ind w:left="0" w:right="-7" w:firstLine="41"/>
        <w:rPr>
          <w:sz w:val="24"/>
          <w:szCs w:val="24"/>
        </w:rPr>
      </w:pPr>
      <w:r w:rsidRPr="0048625F">
        <w:rPr>
          <w:sz w:val="24"/>
          <w:szCs w:val="24"/>
        </w:rPr>
        <w:t>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14:paraId="5F35DED4" w14:textId="77777777" w:rsidR="007D0849" w:rsidRPr="0048625F" w:rsidRDefault="007D0849" w:rsidP="00AB5924">
      <w:pPr>
        <w:pStyle w:val="PargrafodaLista"/>
        <w:numPr>
          <w:ilvl w:val="1"/>
          <w:numId w:val="23"/>
        </w:numPr>
        <w:tabs>
          <w:tab w:val="left" w:pos="567"/>
        </w:tabs>
        <w:spacing w:before="121"/>
        <w:ind w:left="0" w:right="-7" w:firstLine="41"/>
        <w:rPr>
          <w:sz w:val="24"/>
          <w:szCs w:val="24"/>
        </w:rPr>
      </w:pPr>
      <w:r w:rsidRPr="0048625F">
        <w:rPr>
          <w:sz w:val="24"/>
          <w:szCs w:val="24"/>
        </w:rPr>
        <w:t>Havendo</w:t>
      </w:r>
      <w:r w:rsidRPr="0048625F">
        <w:rPr>
          <w:spacing w:val="-1"/>
          <w:sz w:val="24"/>
          <w:szCs w:val="24"/>
        </w:rPr>
        <w:t xml:space="preserve"> </w:t>
      </w:r>
      <w:r w:rsidRPr="0048625F">
        <w:rPr>
          <w:sz w:val="24"/>
          <w:szCs w:val="24"/>
        </w:rPr>
        <w:t>necessidade,</w:t>
      </w:r>
      <w:r w:rsidRPr="0048625F">
        <w:rPr>
          <w:spacing w:val="-1"/>
          <w:sz w:val="24"/>
          <w:szCs w:val="24"/>
        </w:rPr>
        <w:t xml:space="preserve"> </w:t>
      </w:r>
      <w:r w:rsidRPr="0048625F">
        <w:rPr>
          <w:sz w:val="24"/>
          <w:szCs w:val="24"/>
        </w:rPr>
        <w:t>o(a)</w:t>
      </w:r>
      <w:r w:rsidRPr="0048625F">
        <w:rPr>
          <w:spacing w:val="-2"/>
          <w:sz w:val="24"/>
          <w:szCs w:val="24"/>
        </w:rPr>
        <w:t xml:space="preserve"> </w:t>
      </w:r>
      <w:r w:rsidRPr="0048625F">
        <w:rPr>
          <w:sz w:val="24"/>
          <w:szCs w:val="24"/>
        </w:rPr>
        <w:t>pregoeiro(a)</w:t>
      </w:r>
      <w:r w:rsidRPr="0048625F">
        <w:rPr>
          <w:spacing w:val="-2"/>
          <w:sz w:val="24"/>
          <w:szCs w:val="24"/>
        </w:rPr>
        <w:t xml:space="preserve"> </w:t>
      </w:r>
      <w:r w:rsidRPr="0048625F">
        <w:rPr>
          <w:sz w:val="24"/>
          <w:szCs w:val="24"/>
        </w:rPr>
        <w:t>suspenderá</w:t>
      </w:r>
      <w:r w:rsidRPr="0048625F">
        <w:rPr>
          <w:spacing w:val="-2"/>
          <w:sz w:val="24"/>
          <w:szCs w:val="24"/>
        </w:rPr>
        <w:t xml:space="preserve"> </w:t>
      </w:r>
      <w:r w:rsidRPr="0048625F">
        <w:rPr>
          <w:sz w:val="24"/>
          <w:szCs w:val="24"/>
        </w:rPr>
        <w:t>a</w:t>
      </w:r>
      <w:r w:rsidRPr="0048625F">
        <w:rPr>
          <w:spacing w:val="-2"/>
          <w:sz w:val="24"/>
          <w:szCs w:val="24"/>
        </w:rPr>
        <w:t xml:space="preserve"> </w:t>
      </w:r>
      <w:r w:rsidRPr="0048625F">
        <w:rPr>
          <w:sz w:val="24"/>
          <w:szCs w:val="24"/>
        </w:rPr>
        <w:t>sessão,</w:t>
      </w:r>
      <w:r w:rsidRPr="0048625F">
        <w:rPr>
          <w:spacing w:val="-2"/>
          <w:sz w:val="24"/>
          <w:szCs w:val="24"/>
        </w:rPr>
        <w:t xml:space="preserve"> </w:t>
      </w:r>
      <w:r w:rsidRPr="0048625F">
        <w:rPr>
          <w:sz w:val="24"/>
          <w:szCs w:val="24"/>
        </w:rPr>
        <w:t>informando</w:t>
      </w:r>
      <w:r w:rsidRPr="0048625F">
        <w:rPr>
          <w:spacing w:val="-2"/>
          <w:sz w:val="24"/>
          <w:szCs w:val="24"/>
        </w:rPr>
        <w:t xml:space="preserve"> </w:t>
      </w:r>
      <w:r w:rsidRPr="0048625F">
        <w:rPr>
          <w:sz w:val="24"/>
          <w:szCs w:val="24"/>
        </w:rPr>
        <w:t>no</w:t>
      </w:r>
      <w:r w:rsidRPr="0048625F">
        <w:rPr>
          <w:spacing w:val="-1"/>
          <w:sz w:val="24"/>
          <w:szCs w:val="24"/>
        </w:rPr>
        <w:t xml:space="preserve"> </w:t>
      </w:r>
      <w:r w:rsidRPr="0048625F">
        <w:rPr>
          <w:sz w:val="24"/>
          <w:szCs w:val="24"/>
        </w:rPr>
        <w:t>“</w:t>
      </w:r>
      <w:r w:rsidRPr="0048625F">
        <w:rPr>
          <w:i/>
          <w:sz w:val="24"/>
          <w:szCs w:val="24"/>
        </w:rPr>
        <w:t>chat</w:t>
      </w:r>
      <w:r w:rsidRPr="0048625F">
        <w:rPr>
          <w:sz w:val="24"/>
          <w:szCs w:val="24"/>
        </w:rPr>
        <w:t>”</w:t>
      </w:r>
      <w:r w:rsidRPr="0048625F">
        <w:rPr>
          <w:spacing w:val="-2"/>
          <w:sz w:val="24"/>
          <w:szCs w:val="24"/>
        </w:rPr>
        <w:t xml:space="preserve"> </w:t>
      </w:r>
      <w:r w:rsidRPr="0048625F">
        <w:rPr>
          <w:sz w:val="24"/>
          <w:szCs w:val="24"/>
        </w:rPr>
        <w:t>a</w:t>
      </w:r>
      <w:r w:rsidRPr="0048625F">
        <w:rPr>
          <w:spacing w:val="-2"/>
          <w:sz w:val="24"/>
          <w:szCs w:val="24"/>
        </w:rPr>
        <w:t xml:space="preserve"> </w:t>
      </w:r>
      <w:r w:rsidRPr="0048625F">
        <w:rPr>
          <w:sz w:val="24"/>
          <w:szCs w:val="24"/>
        </w:rPr>
        <w:t>nova</w:t>
      </w:r>
      <w:r w:rsidRPr="0048625F">
        <w:rPr>
          <w:spacing w:val="-2"/>
          <w:sz w:val="24"/>
          <w:szCs w:val="24"/>
        </w:rPr>
        <w:t xml:space="preserve"> </w:t>
      </w:r>
      <w:r w:rsidRPr="0048625F">
        <w:rPr>
          <w:sz w:val="24"/>
          <w:szCs w:val="24"/>
        </w:rPr>
        <w:t>data</w:t>
      </w:r>
      <w:r w:rsidRPr="0048625F">
        <w:rPr>
          <w:spacing w:val="-2"/>
          <w:sz w:val="24"/>
          <w:szCs w:val="24"/>
        </w:rPr>
        <w:t xml:space="preserve"> </w:t>
      </w:r>
      <w:r w:rsidRPr="0048625F">
        <w:rPr>
          <w:sz w:val="24"/>
          <w:szCs w:val="24"/>
        </w:rPr>
        <w:t>e horário para a continuidade da mesma.</w:t>
      </w:r>
    </w:p>
    <w:p w14:paraId="30B25BEF" w14:textId="378B5DE4" w:rsidR="007D0849" w:rsidRPr="0048625F" w:rsidRDefault="007D0849" w:rsidP="00AB5924">
      <w:pPr>
        <w:pStyle w:val="PargrafodaLista"/>
        <w:numPr>
          <w:ilvl w:val="1"/>
          <w:numId w:val="23"/>
        </w:numPr>
        <w:tabs>
          <w:tab w:val="left" w:pos="567"/>
        </w:tabs>
        <w:spacing w:before="120"/>
        <w:ind w:left="0" w:right="-7" w:firstLine="41"/>
        <w:rPr>
          <w:sz w:val="24"/>
          <w:szCs w:val="24"/>
        </w:rPr>
      </w:pPr>
      <w:r w:rsidRPr="0048625F">
        <w:rPr>
          <w:sz w:val="24"/>
          <w:szCs w:val="24"/>
        </w:rPr>
        <w:t>Encerrada a análise quanto à aceitação da proposta, o(a) pregoeiro(a) verificará a habilitação do licitante classificado em primeiro lugar, observado o disposto neste Edital.</w:t>
      </w:r>
    </w:p>
    <w:p w14:paraId="153899C9" w14:textId="54BA44EF" w:rsidR="00DF2AC6" w:rsidRPr="0048625F" w:rsidRDefault="00DF2AC6" w:rsidP="0048625F">
      <w:pPr>
        <w:pStyle w:val="Corpodetexto"/>
        <w:spacing w:before="5"/>
        <w:ind w:right="-7"/>
        <w:jc w:val="both"/>
      </w:pPr>
      <w:r w:rsidRPr="0048625F">
        <w:rPr>
          <w:noProof/>
        </w:rPr>
        <mc:AlternateContent>
          <mc:Choice Requires="wps">
            <w:drawing>
              <wp:anchor distT="0" distB="0" distL="0" distR="0" simplePos="0" relativeHeight="251646976" behindDoc="1" locked="0" layoutInCell="1" allowOverlap="1" wp14:anchorId="191DE507" wp14:editId="3EFE68A7">
                <wp:simplePos x="0" y="0"/>
                <wp:positionH relativeFrom="margin">
                  <wp:posOffset>-67442</wp:posOffset>
                </wp:positionH>
                <wp:positionV relativeFrom="paragraph">
                  <wp:posOffset>333434</wp:posOffset>
                </wp:positionV>
                <wp:extent cx="6655730" cy="318770"/>
                <wp:effectExtent l="0" t="0" r="12065" b="24130"/>
                <wp:wrapTopAndBottom/>
                <wp:docPr id="19" name="Caixa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5730" cy="318770"/>
                        </a:xfrm>
                        <a:prstGeom prst="rect">
                          <a:avLst/>
                        </a:prstGeom>
                        <a:solidFill>
                          <a:srgbClr val="D9D9D9"/>
                        </a:solidFill>
                        <a:ln w="6096">
                          <a:solidFill>
                            <a:srgbClr val="000000"/>
                          </a:solidFill>
                          <a:miter lim="800000"/>
                          <a:headEnd/>
                          <a:tailEnd/>
                        </a:ln>
                      </wps:spPr>
                      <wps:txbx>
                        <w:txbxContent>
                          <w:p w14:paraId="1F293018" w14:textId="77777777" w:rsidR="00785761" w:rsidRPr="00604543" w:rsidRDefault="00785761">
                            <w:pPr>
                              <w:tabs>
                                <w:tab w:val="left" w:pos="3998"/>
                              </w:tabs>
                              <w:spacing w:before="28"/>
                              <w:ind w:left="3431"/>
                              <w:rPr>
                                <w:b/>
                                <w:sz w:val="24"/>
                                <w:szCs w:val="24"/>
                              </w:rPr>
                            </w:pPr>
                            <w:r w:rsidRPr="00604543">
                              <w:rPr>
                                <w:b/>
                                <w:sz w:val="24"/>
                                <w:szCs w:val="24"/>
                              </w:rPr>
                              <w:t>9 - DA</w:t>
                            </w:r>
                            <w:r w:rsidRPr="00604543">
                              <w:rPr>
                                <w:b/>
                                <w:spacing w:val="-4"/>
                                <w:sz w:val="24"/>
                                <w:szCs w:val="24"/>
                              </w:rPr>
                              <w:t xml:space="preserve"> </w:t>
                            </w:r>
                            <w:r w:rsidRPr="00604543">
                              <w:rPr>
                                <w:b/>
                                <w:sz w:val="24"/>
                                <w:szCs w:val="24"/>
                              </w:rPr>
                              <w:t>HABILITAÇÃO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1DE507" id="Caixa de Texto 19" o:spid="_x0000_s1035" type="#_x0000_t202" style="position:absolute;left:0;text-align:left;margin-left:-5.3pt;margin-top:26.25pt;width:524.05pt;height:25.1pt;z-index:-25166950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" fillcolor="#d9d9d9" strokeweight=".48pt">
                <v:textbox inset="0,0,0,0">
                  <w:txbxContent>
                    <w:p w14:paraId="1F293018" w14:textId="77777777" w:rsidR="00785761" w:rsidRPr="00604543" w:rsidRDefault="00785761">
                      <w:pPr>
                        <w:tabs>
                          <w:tab w:val="left" w:pos="3998"/>
                        </w:tabs>
                        <w:spacing w:before="28"/>
                        <w:ind w:left="3431"/>
                        <w:rPr>
                          <w:b/>
                          <w:sz w:val="24"/>
                          <w:szCs w:val="24"/>
                        </w:rPr>
                      </w:pPr>
                      <w:r w:rsidRPr="00604543">
                        <w:rPr>
                          <w:b/>
                          <w:sz w:val="24"/>
                          <w:szCs w:val="24"/>
                        </w:rPr>
                        <w:t>9 - DA</w:t>
                      </w:r>
                      <w:r w:rsidRPr="00604543">
                        <w:rPr>
                          <w:b/>
                          <w:spacing w:val="-4"/>
                          <w:sz w:val="24"/>
                          <w:szCs w:val="24"/>
                        </w:rPr>
                        <w:t xml:space="preserve"> </w:t>
                      </w:r>
                      <w:r w:rsidRPr="00604543">
                        <w:rPr>
                          <w:b/>
                          <w:sz w:val="24"/>
                          <w:szCs w:val="24"/>
                        </w:rPr>
                        <w:t>HABILITAÇÃO</w:t>
                      </w:r>
                    </w:p>
                  </w:txbxContent>
                </v:textbox>
                <w10:wrap type="topAndBottom" anchorx="margin"/>
              </v:shape>
            </w:pict>
          </mc:Fallback>
        </mc:AlternateContent>
      </w:r>
    </w:p>
    <w:p w14:paraId="014C402A" w14:textId="071BE8AF" w:rsidR="00320D8B" w:rsidRPr="0048625F" w:rsidRDefault="00320D8B" w:rsidP="0048625F">
      <w:pPr>
        <w:pStyle w:val="Corpodetexto"/>
        <w:spacing w:before="5"/>
        <w:ind w:right="-7"/>
        <w:jc w:val="both"/>
      </w:pPr>
    </w:p>
    <w:p w14:paraId="65463F2E" w14:textId="77777777" w:rsidR="00320D8B" w:rsidRPr="0048625F" w:rsidRDefault="00A07ED4" w:rsidP="0048625F">
      <w:pPr>
        <w:pStyle w:val="PargrafodaLista"/>
        <w:numPr>
          <w:ilvl w:val="1"/>
          <w:numId w:val="9"/>
        </w:numPr>
        <w:tabs>
          <w:tab w:val="left" w:pos="709"/>
        </w:tabs>
        <w:spacing w:before="46" w:line="276" w:lineRule="auto"/>
        <w:ind w:left="0" w:right="-7" w:firstLine="0"/>
        <w:rPr>
          <w:sz w:val="24"/>
          <w:szCs w:val="24"/>
        </w:rPr>
      </w:pPr>
      <w:r w:rsidRPr="0048625F">
        <w:rPr>
          <w:sz w:val="24"/>
          <w:szCs w:val="24"/>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w:t>
      </w:r>
      <w:r w:rsidRPr="0048625F">
        <w:rPr>
          <w:spacing w:val="-35"/>
          <w:sz w:val="24"/>
          <w:szCs w:val="24"/>
        </w:rPr>
        <w:t xml:space="preserve"> </w:t>
      </w:r>
      <w:r w:rsidRPr="0048625F">
        <w:rPr>
          <w:sz w:val="24"/>
          <w:szCs w:val="24"/>
        </w:rPr>
        <w:t>cadastros:</w:t>
      </w:r>
    </w:p>
    <w:p w14:paraId="52F2C331" w14:textId="734FB3CB" w:rsidR="008D4692" w:rsidRPr="0048625F" w:rsidRDefault="00A07ED4" w:rsidP="0048625F">
      <w:pPr>
        <w:pStyle w:val="PargrafodaLista"/>
        <w:numPr>
          <w:ilvl w:val="2"/>
          <w:numId w:val="9"/>
        </w:numPr>
        <w:tabs>
          <w:tab w:val="left" w:pos="709"/>
          <w:tab w:val="left" w:pos="851"/>
        </w:tabs>
        <w:ind w:left="0" w:right="-7" w:firstLine="0"/>
        <w:rPr>
          <w:sz w:val="24"/>
          <w:szCs w:val="24"/>
        </w:rPr>
      </w:pPr>
      <w:r w:rsidRPr="0048625F">
        <w:rPr>
          <w:sz w:val="24"/>
          <w:szCs w:val="24"/>
        </w:rPr>
        <w:t>Consulta Consolidada de Pessoa Jurídica do Tribunal de Contas da União</w:t>
      </w:r>
      <w:r w:rsidR="008D4692" w:rsidRPr="0048625F">
        <w:rPr>
          <w:sz w:val="24"/>
          <w:szCs w:val="24"/>
        </w:rPr>
        <w:t>:</w:t>
      </w:r>
      <w:r w:rsidRPr="0048625F">
        <w:rPr>
          <w:sz w:val="24"/>
          <w:szCs w:val="24"/>
        </w:rPr>
        <w:t xml:space="preserve"> </w:t>
      </w:r>
      <w:r w:rsidR="008D4692" w:rsidRPr="0048625F">
        <w:rPr>
          <w:sz w:val="24"/>
          <w:szCs w:val="24"/>
        </w:rPr>
        <w:t xml:space="preserve">TCU Certidões APF- Consulta Consolidada de Pessoa </w:t>
      </w:r>
      <w:r w:rsidR="00EA49C3" w:rsidRPr="0048625F">
        <w:rPr>
          <w:sz w:val="24"/>
          <w:szCs w:val="24"/>
        </w:rPr>
        <w:t>Jurídica</w:t>
      </w:r>
      <w:r w:rsidR="008D4692" w:rsidRPr="0048625F">
        <w:rPr>
          <w:sz w:val="24"/>
          <w:szCs w:val="24"/>
        </w:rPr>
        <w:t xml:space="preserve">: </w:t>
      </w:r>
      <w:hyperlink r:id="rId23" w:history="1">
        <w:r w:rsidR="008D4692" w:rsidRPr="0048625F">
          <w:rPr>
            <w:color w:val="0000FF"/>
            <w:sz w:val="24"/>
            <w:szCs w:val="24"/>
            <w:u w:val="single"/>
          </w:rPr>
          <w:t>https://certidoes-apf.apps.tcu.gov.br/</w:t>
        </w:r>
      </w:hyperlink>
      <w:r w:rsidR="008D4692" w:rsidRPr="0048625F">
        <w:rPr>
          <w:sz w:val="24"/>
          <w:szCs w:val="24"/>
        </w:rPr>
        <w:t xml:space="preserve"> e no site Sistema Inabilitados</w:t>
      </w:r>
      <w:r w:rsidR="008D3323" w:rsidRPr="0048625F">
        <w:rPr>
          <w:sz w:val="24"/>
          <w:szCs w:val="24"/>
        </w:rPr>
        <w:t xml:space="preserve"> e</w:t>
      </w:r>
      <w:r w:rsidR="008D4692" w:rsidRPr="0048625F">
        <w:rPr>
          <w:sz w:val="24"/>
          <w:szCs w:val="24"/>
        </w:rPr>
        <w:t xml:space="preserve"> Inidôneos do TCU: </w:t>
      </w:r>
      <w:hyperlink r:id="rId24" w:history="1">
        <w:r w:rsidR="008D4692" w:rsidRPr="0048625F">
          <w:rPr>
            <w:color w:val="0000FF"/>
            <w:sz w:val="24"/>
            <w:szCs w:val="24"/>
            <w:u w:val="single"/>
          </w:rPr>
          <w:t>https://contas.tcu.gov.br/ords/f?p=INABILITADO:CERTIDAO:0:</w:t>
        </w:r>
      </w:hyperlink>
      <w:r w:rsidR="008D4692" w:rsidRPr="0048625F">
        <w:rPr>
          <w:sz w:val="24"/>
          <w:szCs w:val="24"/>
        </w:rPr>
        <w:t xml:space="preserve"> consulta de empresas e seus respectivos sócios no cadastro de inidôneas ou suspensas de licitar sobre possíveis pendências em relação às empresas participantes.</w:t>
      </w:r>
    </w:p>
    <w:p w14:paraId="4637214B" w14:textId="77777777" w:rsidR="00320D8B" w:rsidRPr="0048625F" w:rsidRDefault="00A07ED4" w:rsidP="0048625F">
      <w:pPr>
        <w:pStyle w:val="PargrafodaLista"/>
        <w:numPr>
          <w:ilvl w:val="2"/>
          <w:numId w:val="9"/>
        </w:numPr>
        <w:tabs>
          <w:tab w:val="left" w:pos="709"/>
          <w:tab w:val="left" w:pos="851"/>
        </w:tabs>
        <w:spacing w:before="113" w:line="276" w:lineRule="auto"/>
        <w:ind w:left="0" w:right="-7" w:firstLine="0"/>
        <w:rPr>
          <w:sz w:val="24"/>
          <w:szCs w:val="24"/>
        </w:rPr>
      </w:pPr>
      <w:r w:rsidRPr="0048625F">
        <w:rPr>
          <w:sz w:val="24"/>
          <w:szCs w:val="24"/>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C0502B4" w14:textId="77777777" w:rsidR="00320D8B" w:rsidRPr="0048625F" w:rsidRDefault="00A07ED4" w:rsidP="0048625F">
      <w:pPr>
        <w:pStyle w:val="PargrafodaLista"/>
        <w:numPr>
          <w:ilvl w:val="2"/>
          <w:numId w:val="9"/>
        </w:numPr>
        <w:tabs>
          <w:tab w:val="left" w:pos="709"/>
        </w:tabs>
        <w:spacing w:before="119" w:line="276" w:lineRule="auto"/>
        <w:ind w:left="0" w:right="-7" w:firstLine="0"/>
        <w:rPr>
          <w:sz w:val="24"/>
          <w:szCs w:val="24"/>
        </w:rPr>
      </w:pPr>
      <w:r w:rsidRPr="0048625F">
        <w:rPr>
          <w:sz w:val="24"/>
          <w:szCs w:val="24"/>
        </w:rPr>
        <w:t>Caso conste na Consulta de Situação do Fornecedor a existência de Ocorrências Impeditivas Indiretas, o gestor diligenciará para verificar se houve fraude por parte das empresas apontadas no Relatório de Ocorrências Impeditivas</w:t>
      </w:r>
      <w:r w:rsidRPr="0048625F">
        <w:rPr>
          <w:spacing w:val="-1"/>
          <w:sz w:val="24"/>
          <w:szCs w:val="24"/>
        </w:rPr>
        <w:t xml:space="preserve"> </w:t>
      </w:r>
      <w:r w:rsidRPr="0048625F">
        <w:rPr>
          <w:sz w:val="24"/>
          <w:szCs w:val="24"/>
        </w:rPr>
        <w:t>Indiretas.</w:t>
      </w:r>
    </w:p>
    <w:p w14:paraId="77457FAA" w14:textId="77777777" w:rsidR="00320D8B" w:rsidRPr="0048625F" w:rsidRDefault="00A07ED4" w:rsidP="0048625F">
      <w:pPr>
        <w:pStyle w:val="PargrafodaLista"/>
        <w:numPr>
          <w:ilvl w:val="2"/>
          <w:numId w:val="9"/>
        </w:numPr>
        <w:tabs>
          <w:tab w:val="left" w:pos="709"/>
        </w:tabs>
        <w:spacing w:before="121" w:line="276" w:lineRule="auto"/>
        <w:ind w:left="0" w:right="-7" w:firstLine="0"/>
        <w:rPr>
          <w:sz w:val="24"/>
          <w:szCs w:val="24"/>
        </w:rPr>
      </w:pPr>
      <w:r w:rsidRPr="0048625F">
        <w:rPr>
          <w:sz w:val="24"/>
          <w:szCs w:val="24"/>
        </w:rPr>
        <w:t>A tentativa de burla será verificada por meio dos vínculos societários, linhas de fornecimento similares, dentre</w:t>
      </w:r>
      <w:r w:rsidRPr="0048625F">
        <w:rPr>
          <w:spacing w:val="-5"/>
          <w:sz w:val="24"/>
          <w:szCs w:val="24"/>
        </w:rPr>
        <w:t xml:space="preserve"> </w:t>
      </w:r>
      <w:r w:rsidRPr="0048625F">
        <w:rPr>
          <w:sz w:val="24"/>
          <w:szCs w:val="24"/>
        </w:rPr>
        <w:t>outros.</w:t>
      </w:r>
    </w:p>
    <w:p w14:paraId="403F9984" w14:textId="77777777" w:rsidR="00320D8B" w:rsidRPr="0048625F" w:rsidRDefault="00A07ED4" w:rsidP="0048625F">
      <w:pPr>
        <w:pStyle w:val="PargrafodaLista"/>
        <w:numPr>
          <w:ilvl w:val="2"/>
          <w:numId w:val="9"/>
        </w:numPr>
        <w:tabs>
          <w:tab w:val="left" w:pos="709"/>
        </w:tabs>
        <w:spacing w:before="121"/>
        <w:ind w:left="0" w:right="-7" w:firstLine="0"/>
        <w:rPr>
          <w:sz w:val="24"/>
          <w:szCs w:val="24"/>
        </w:rPr>
      </w:pPr>
      <w:r w:rsidRPr="0048625F">
        <w:rPr>
          <w:sz w:val="24"/>
          <w:szCs w:val="24"/>
        </w:rPr>
        <w:t>O licitante será convocado para manifestação previamente à sua</w:t>
      </w:r>
      <w:r w:rsidRPr="0048625F">
        <w:rPr>
          <w:spacing w:val="-21"/>
          <w:sz w:val="24"/>
          <w:szCs w:val="24"/>
        </w:rPr>
        <w:t xml:space="preserve"> </w:t>
      </w:r>
      <w:r w:rsidRPr="0048625F">
        <w:rPr>
          <w:sz w:val="24"/>
          <w:szCs w:val="24"/>
        </w:rPr>
        <w:t>desclassificação.</w:t>
      </w:r>
    </w:p>
    <w:p w14:paraId="62F12110" w14:textId="77777777" w:rsidR="00320D8B" w:rsidRPr="0048625F" w:rsidRDefault="00A07ED4" w:rsidP="0048625F">
      <w:pPr>
        <w:pStyle w:val="PargrafodaLista"/>
        <w:numPr>
          <w:ilvl w:val="2"/>
          <w:numId w:val="9"/>
        </w:numPr>
        <w:tabs>
          <w:tab w:val="left" w:pos="709"/>
        </w:tabs>
        <w:spacing w:before="161" w:line="276" w:lineRule="auto"/>
        <w:ind w:left="0" w:right="-7" w:firstLine="0"/>
        <w:rPr>
          <w:sz w:val="24"/>
          <w:szCs w:val="24"/>
        </w:rPr>
      </w:pPr>
      <w:r w:rsidRPr="0048625F">
        <w:rPr>
          <w:sz w:val="24"/>
          <w:szCs w:val="24"/>
        </w:rPr>
        <w:lastRenderedPageBreak/>
        <w:t>Constatada a existência de sanção, o Pregoeiro reputará o licitante inabilitado, por falta de condição de</w:t>
      </w:r>
      <w:r w:rsidRPr="0048625F">
        <w:rPr>
          <w:spacing w:val="-2"/>
          <w:sz w:val="24"/>
          <w:szCs w:val="24"/>
        </w:rPr>
        <w:t xml:space="preserve"> </w:t>
      </w:r>
      <w:r w:rsidRPr="0048625F">
        <w:rPr>
          <w:sz w:val="24"/>
          <w:szCs w:val="24"/>
        </w:rPr>
        <w:t>participação.</w:t>
      </w:r>
    </w:p>
    <w:p w14:paraId="578E40EC" w14:textId="77777777" w:rsidR="00BF6BA4" w:rsidRPr="0048625F" w:rsidRDefault="00A07ED4" w:rsidP="0048625F">
      <w:pPr>
        <w:pStyle w:val="PargrafodaLista"/>
        <w:numPr>
          <w:ilvl w:val="2"/>
          <w:numId w:val="9"/>
        </w:numPr>
        <w:tabs>
          <w:tab w:val="left" w:pos="709"/>
        </w:tabs>
        <w:spacing w:before="119" w:line="276" w:lineRule="auto"/>
        <w:ind w:left="0" w:right="-7" w:firstLine="0"/>
        <w:rPr>
          <w:sz w:val="24"/>
          <w:szCs w:val="24"/>
        </w:rPr>
      </w:pPr>
      <w:r w:rsidRPr="0048625F">
        <w:rPr>
          <w:sz w:val="24"/>
          <w:szCs w:val="24"/>
        </w:rPr>
        <w:t xml:space="preserve">No caso de inabilitação, haverá nova verificação, pelo sistema, da eventual ocorrência do empate ficto, previsto nos </w:t>
      </w:r>
      <w:proofErr w:type="spellStart"/>
      <w:r w:rsidRPr="0048625F">
        <w:rPr>
          <w:sz w:val="24"/>
          <w:szCs w:val="24"/>
        </w:rPr>
        <w:t>arts</w:t>
      </w:r>
      <w:proofErr w:type="spellEnd"/>
      <w:r w:rsidRPr="0048625F">
        <w:rPr>
          <w:sz w:val="24"/>
          <w:szCs w:val="24"/>
        </w:rPr>
        <w:t>. 44 e 45 da Lei Complementar nº 123, de 2006, seguindo-se a disciplina antes estabelecida para aceitação da proposta</w:t>
      </w:r>
      <w:r w:rsidRPr="0048625F">
        <w:rPr>
          <w:spacing w:val="-10"/>
          <w:sz w:val="24"/>
          <w:szCs w:val="24"/>
        </w:rPr>
        <w:t xml:space="preserve"> </w:t>
      </w:r>
      <w:r w:rsidRPr="0048625F">
        <w:rPr>
          <w:sz w:val="24"/>
          <w:szCs w:val="24"/>
        </w:rPr>
        <w:t>subsequente.</w:t>
      </w:r>
    </w:p>
    <w:p w14:paraId="075D7CF9" w14:textId="0011FC1F" w:rsidR="00BF6BA4" w:rsidRPr="0048625F" w:rsidRDefault="00A07ED4" w:rsidP="0048625F">
      <w:pPr>
        <w:pStyle w:val="PargrafodaLista"/>
        <w:numPr>
          <w:ilvl w:val="2"/>
          <w:numId w:val="9"/>
        </w:numPr>
        <w:tabs>
          <w:tab w:val="left" w:pos="709"/>
        </w:tabs>
        <w:spacing w:before="119" w:line="276" w:lineRule="auto"/>
        <w:ind w:left="0" w:right="-7" w:firstLine="0"/>
        <w:rPr>
          <w:b/>
          <w:sz w:val="24"/>
          <w:szCs w:val="24"/>
        </w:rPr>
      </w:pPr>
      <w:r w:rsidRPr="0048625F">
        <w:rPr>
          <w:b/>
          <w:sz w:val="24"/>
          <w:szCs w:val="24"/>
        </w:rPr>
        <w:t xml:space="preserve">Havendo a necessidade de envio de documentos de habilitação complementares, necessários à confirmação daqueles exigidos neste Edital e já apresentados, o licitante será convocado a encaminhá-los, em formato digital, via </w:t>
      </w:r>
      <w:r w:rsidR="00384A9D" w:rsidRPr="0048625F">
        <w:rPr>
          <w:b/>
          <w:sz w:val="24"/>
          <w:szCs w:val="24"/>
        </w:rPr>
        <w:t>e-mail</w:t>
      </w:r>
      <w:r w:rsidRPr="0048625F">
        <w:rPr>
          <w:b/>
          <w:sz w:val="24"/>
          <w:szCs w:val="24"/>
        </w:rPr>
        <w:t xml:space="preserve">, no prazo de </w:t>
      </w:r>
      <w:r w:rsidR="00717129" w:rsidRPr="0048625F">
        <w:rPr>
          <w:b/>
          <w:sz w:val="24"/>
          <w:szCs w:val="24"/>
        </w:rPr>
        <w:t>48</w:t>
      </w:r>
      <w:r w:rsidRPr="0048625F">
        <w:rPr>
          <w:b/>
          <w:sz w:val="24"/>
          <w:szCs w:val="24"/>
        </w:rPr>
        <w:t xml:space="preserve"> horas (</w:t>
      </w:r>
      <w:r w:rsidR="00281A8E" w:rsidRPr="0048625F">
        <w:rPr>
          <w:b/>
          <w:i/>
          <w:sz w:val="24"/>
          <w:szCs w:val="24"/>
        </w:rPr>
        <w:t>quarenta e oito</w:t>
      </w:r>
      <w:r w:rsidRPr="0048625F">
        <w:rPr>
          <w:b/>
          <w:i/>
          <w:sz w:val="24"/>
          <w:szCs w:val="24"/>
        </w:rPr>
        <w:t xml:space="preserve">), </w:t>
      </w:r>
      <w:r w:rsidRPr="0048625F">
        <w:rPr>
          <w:b/>
          <w:sz w:val="24"/>
          <w:szCs w:val="24"/>
        </w:rPr>
        <w:t>sob pena de</w:t>
      </w:r>
      <w:r w:rsidRPr="0048625F">
        <w:rPr>
          <w:b/>
          <w:spacing w:val="-6"/>
          <w:sz w:val="24"/>
          <w:szCs w:val="24"/>
        </w:rPr>
        <w:t xml:space="preserve"> </w:t>
      </w:r>
      <w:r w:rsidRPr="0048625F">
        <w:rPr>
          <w:b/>
          <w:sz w:val="24"/>
          <w:szCs w:val="24"/>
        </w:rPr>
        <w:t>inabilitação.</w:t>
      </w:r>
      <w:r w:rsidR="00334FC3" w:rsidRPr="0048625F">
        <w:rPr>
          <w:b/>
          <w:sz w:val="24"/>
          <w:szCs w:val="24"/>
        </w:rPr>
        <w:t xml:space="preserve"> O não cumprimento deste prazo decairá do direito do fornecimento dos produtos passando para o segundo colocado, que terá 02 (dois) dias úteis para a recomposição dos preços. </w:t>
      </w:r>
    </w:p>
    <w:p w14:paraId="28900AC4" w14:textId="77777777" w:rsidR="00BF6BA4" w:rsidRPr="0048625F" w:rsidRDefault="00A07ED4" w:rsidP="0048625F">
      <w:pPr>
        <w:pStyle w:val="PargrafodaLista"/>
        <w:numPr>
          <w:ilvl w:val="2"/>
          <w:numId w:val="9"/>
        </w:numPr>
        <w:tabs>
          <w:tab w:val="left" w:pos="709"/>
        </w:tabs>
        <w:spacing w:before="119" w:line="276" w:lineRule="auto"/>
        <w:ind w:left="0" w:right="-7" w:firstLine="0"/>
        <w:rPr>
          <w:sz w:val="24"/>
          <w:szCs w:val="24"/>
        </w:rPr>
      </w:pPr>
      <w:r w:rsidRPr="0048625F">
        <w:rPr>
          <w:sz w:val="24"/>
          <w:szCs w:val="24"/>
        </w:rPr>
        <w:t>Não serão aceitos documentos de habilitação com indicação de CNPJ/CPF diferentes, salvo aqueles legalmente permitidos.</w:t>
      </w:r>
      <w:r w:rsidR="00BF6BA4" w:rsidRPr="0048625F">
        <w:rPr>
          <w:sz w:val="24"/>
          <w:szCs w:val="24"/>
        </w:rPr>
        <w:t xml:space="preserve"> </w:t>
      </w:r>
    </w:p>
    <w:p w14:paraId="38F9BE6C" w14:textId="77777777" w:rsidR="00320D8B" w:rsidRPr="0048625F" w:rsidRDefault="00A07ED4" w:rsidP="0048625F">
      <w:pPr>
        <w:pStyle w:val="PargrafodaLista"/>
        <w:numPr>
          <w:ilvl w:val="2"/>
          <w:numId w:val="9"/>
        </w:numPr>
        <w:tabs>
          <w:tab w:val="left" w:pos="709"/>
        </w:tabs>
        <w:spacing w:before="119" w:line="276" w:lineRule="auto"/>
        <w:ind w:left="0" w:right="-7" w:firstLine="0"/>
        <w:rPr>
          <w:sz w:val="24"/>
          <w:szCs w:val="24"/>
        </w:rPr>
      </w:pPr>
      <w:r w:rsidRPr="0048625F">
        <w:rPr>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w:t>
      </w:r>
      <w:r w:rsidRPr="0048625F">
        <w:rPr>
          <w:spacing w:val="-5"/>
          <w:sz w:val="24"/>
          <w:szCs w:val="24"/>
        </w:rPr>
        <w:t xml:space="preserve"> </w:t>
      </w:r>
      <w:r w:rsidRPr="0048625F">
        <w:rPr>
          <w:sz w:val="24"/>
          <w:szCs w:val="24"/>
        </w:rPr>
        <w:t>matriz.</w:t>
      </w:r>
    </w:p>
    <w:p w14:paraId="600AF812" w14:textId="77777777" w:rsidR="00320D8B" w:rsidRPr="0048625F" w:rsidRDefault="00A07ED4" w:rsidP="0048625F">
      <w:pPr>
        <w:pStyle w:val="PargrafodaLista"/>
        <w:numPr>
          <w:ilvl w:val="2"/>
          <w:numId w:val="8"/>
        </w:numPr>
        <w:tabs>
          <w:tab w:val="left" w:pos="709"/>
        </w:tabs>
        <w:spacing w:line="276" w:lineRule="auto"/>
        <w:ind w:left="0" w:right="-7" w:firstLine="0"/>
        <w:rPr>
          <w:sz w:val="24"/>
          <w:szCs w:val="24"/>
        </w:rPr>
      </w:pPr>
      <w:r w:rsidRPr="0048625F">
        <w:rPr>
          <w:sz w:val="24"/>
          <w:szCs w:val="24"/>
        </w:rPr>
        <w:t>Serão aceitos registros de CNPJ de licitante matriz e filial com diferenças de números de documentos pertinentes ao CND e ao CRF/FGTS, quando for comprovada a centralização do recolhimento dessas</w:t>
      </w:r>
      <w:r w:rsidRPr="0048625F">
        <w:rPr>
          <w:spacing w:val="1"/>
          <w:sz w:val="24"/>
          <w:szCs w:val="24"/>
        </w:rPr>
        <w:t xml:space="preserve"> </w:t>
      </w:r>
      <w:r w:rsidRPr="0048625F">
        <w:rPr>
          <w:sz w:val="24"/>
          <w:szCs w:val="24"/>
        </w:rPr>
        <w:t>contribuições.</w:t>
      </w:r>
    </w:p>
    <w:p w14:paraId="1FDBA548" w14:textId="77777777" w:rsidR="00320D8B" w:rsidRPr="0048625F" w:rsidRDefault="00A07ED4" w:rsidP="0048625F">
      <w:pPr>
        <w:pStyle w:val="PargrafodaLista"/>
        <w:numPr>
          <w:ilvl w:val="2"/>
          <w:numId w:val="8"/>
        </w:numPr>
        <w:tabs>
          <w:tab w:val="left" w:pos="709"/>
        </w:tabs>
        <w:spacing w:line="278" w:lineRule="auto"/>
        <w:ind w:left="0" w:right="-7" w:firstLine="0"/>
        <w:rPr>
          <w:sz w:val="24"/>
          <w:szCs w:val="24"/>
        </w:rPr>
      </w:pPr>
      <w:r w:rsidRPr="0048625F">
        <w:rPr>
          <w:sz w:val="24"/>
          <w:szCs w:val="24"/>
        </w:rPr>
        <w:t>Ressalvado o disposto no item 5.3, os licitantes deverão encaminhar, nos termos deste Edital, a documentação relacionada nos itens a seguir, para fins de</w:t>
      </w:r>
      <w:r w:rsidRPr="0048625F">
        <w:rPr>
          <w:spacing w:val="-23"/>
          <w:sz w:val="24"/>
          <w:szCs w:val="24"/>
        </w:rPr>
        <w:t xml:space="preserve"> </w:t>
      </w:r>
      <w:r w:rsidRPr="0048625F">
        <w:rPr>
          <w:sz w:val="24"/>
          <w:szCs w:val="24"/>
        </w:rPr>
        <w:t>habilitação:</w:t>
      </w:r>
    </w:p>
    <w:p w14:paraId="79457436" w14:textId="77777777" w:rsidR="008C1322" w:rsidRPr="0048625F" w:rsidRDefault="008C1322" w:rsidP="0048625F">
      <w:pPr>
        <w:pStyle w:val="Corpodetexto"/>
        <w:spacing w:before="5"/>
        <w:ind w:right="-7"/>
        <w:jc w:val="both"/>
      </w:pPr>
    </w:p>
    <w:p w14:paraId="365030B9" w14:textId="4DCCE6BC" w:rsidR="00320D8B" w:rsidRPr="0048625F" w:rsidRDefault="004552DF" w:rsidP="0048625F">
      <w:pPr>
        <w:pStyle w:val="Ttulo1"/>
        <w:numPr>
          <w:ilvl w:val="1"/>
          <w:numId w:val="9"/>
        </w:numPr>
        <w:tabs>
          <w:tab w:val="left" w:pos="426"/>
        </w:tabs>
        <w:ind w:left="0" w:right="-7" w:firstLine="0"/>
        <w:jc w:val="both"/>
        <w:rPr>
          <w:highlight w:val="yellow"/>
        </w:rPr>
      </w:pPr>
      <w:r w:rsidRPr="0048625F">
        <w:rPr>
          <w:noProof/>
        </w:rPr>
        <mc:AlternateContent>
          <mc:Choice Requires="wps">
            <w:drawing>
              <wp:anchor distT="0" distB="0" distL="0" distR="0" simplePos="0" relativeHeight="251651072" behindDoc="1" locked="0" layoutInCell="1" allowOverlap="1" wp14:anchorId="2AE7F00C" wp14:editId="58EAD6FD">
                <wp:simplePos x="0" y="0"/>
                <wp:positionH relativeFrom="margin">
                  <wp:align>center</wp:align>
                </wp:positionH>
                <wp:positionV relativeFrom="paragraph">
                  <wp:posOffset>322742</wp:posOffset>
                </wp:positionV>
                <wp:extent cx="6581140" cy="265430"/>
                <wp:effectExtent l="0" t="0" r="10160" b="20320"/>
                <wp:wrapTopAndBottom/>
                <wp:docPr id="18" name="Caixa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1140" cy="265430"/>
                        </a:xfrm>
                        <a:prstGeom prst="rect">
                          <a:avLst/>
                        </a:prstGeom>
                        <a:solidFill>
                          <a:srgbClr val="D9D9D9"/>
                        </a:solidFill>
                        <a:ln w="6096">
                          <a:solidFill>
                            <a:srgbClr val="000000"/>
                          </a:solidFill>
                          <a:miter lim="800000"/>
                          <a:headEnd/>
                          <a:tailEnd/>
                        </a:ln>
                      </wps:spPr>
                      <wps:txbx>
                        <w:txbxContent>
                          <w:p w14:paraId="0F27CCA3" w14:textId="44468918" w:rsidR="00785761" w:rsidRPr="000B0032" w:rsidRDefault="00785761">
                            <w:pPr>
                              <w:tabs>
                                <w:tab w:val="left" w:pos="2075"/>
                              </w:tabs>
                              <w:spacing w:before="23"/>
                              <w:ind w:left="1509"/>
                              <w:rPr>
                                <w:b/>
                                <w:iCs/>
                                <w:sz w:val="24"/>
                              </w:rPr>
                            </w:pPr>
                            <w:r w:rsidRPr="000B0032">
                              <w:rPr>
                                <w:b/>
                                <w:iCs/>
                                <w:sz w:val="24"/>
                                <w:szCs w:val="24"/>
                              </w:rPr>
                              <w:t>10</w:t>
                            </w:r>
                            <w:r>
                              <w:rPr>
                                <w:b/>
                                <w:iCs/>
                                <w:sz w:val="24"/>
                                <w:szCs w:val="24"/>
                              </w:rPr>
                              <w:t>.</w:t>
                            </w:r>
                            <w:r w:rsidRPr="000B0032">
                              <w:rPr>
                                <w:iCs/>
                                <w:sz w:val="24"/>
                              </w:rPr>
                              <w:tab/>
                            </w:r>
                            <w:r w:rsidRPr="000B0032">
                              <w:rPr>
                                <w:b/>
                                <w:iCs/>
                                <w:sz w:val="24"/>
                              </w:rPr>
                              <w:t>DO ENCAMINHAMENTO DA PROPOSTA</w:t>
                            </w:r>
                            <w:r w:rsidRPr="000B0032">
                              <w:rPr>
                                <w:b/>
                                <w:iCs/>
                                <w:spacing w:val="-7"/>
                                <w:sz w:val="24"/>
                              </w:rPr>
                              <w:t xml:space="preserve"> </w:t>
                            </w:r>
                            <w:r w:rsidRPr="000B0032">
                              <w:rPr>
                                <w:b/>
                                <w:iCs/>
                                <w:sz w:val="24"/>
                              </w:rPr>
                              <w:t>VENCEDORA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E7F00C" id="Caixa de Texto 18" o:spid="_x0000_s1036" type="#_x0000_t202" style="position:absolute;left:0;text-align:left;margin-left:0;margin-top:25.4pt;width:518.2pt;height:20.9pt;z-index:-25166540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" fillcolor="#d9d9d9" strokeweight=".48pt">
                <v:textbox inset="0,0,0,0">
                  <w:txbxContent>
                    <w:p w14:paraId="0F27CCA3" w14:textId="44468918" w:rsidR="00785761" w:rsidRPr="000B0032" w:rsidRDefault="00785761">
                      <w:pPr>
                        <w:tabs>
                          <w:tab w:val="left" w:pos="2075"/>
                        </w:tabs>
                        <w:spacing w:before="23"/>
                        <w:ind w:left="1509"/>
                        <w:rPr>
                          <w:b/>
                          <w:iCs/>
                          <w:sz w:val="24"/>
                        </w:rPr>
                      </w:pPr>
                      <w:r w:rsidRPr="000B0032">
                        <w:rPr>
                          <w:b/>
                          <w:iCs/>
                          <w:sz w:val="24"/>
                          <w:szCs w:val="24"/>
                        </w:rPr>
                        <w:t>10</w:t>
                      </w:r>
                      <w:r>
                        <w:rPr>
                          <w:b/>
                          <w:iCs/>
                          <w:sz w:val="24"/>
                          <w:szCs w:val="24"/>
                        </w:rPr>
                        <w:t>.</w:t>
                      </w:r>
                      <w:r w:rsidRPr="000B0032">
                        <w:rPr>
                          <w:iCs/>
                          <w:sz w:val="24"/>
                        </w:rPr>
                        <w:tab/>
                      </w:r>
                      <w:r w:rsidRPr="000B0032">
                        <w:rPr>
                          <w:b/>
                          <w:iCs/>
                          <w:sz w:val="24"/>
                        </w:rPr>
                        <w:t>DO ENCAMINHAMENTO DA PROPOSTA</w:t>
                      </w:r>
                      <w:r w:rsidRPr="000B0032">
                        <w:rPr>
                          <w:b/>
                          <w:iCs/>
                          <w:spacing w:val="-7"/>
                          <w:sz w:val="24"/>
                        </w:rPr>
                        <w:t xml:space="preserve"> </w:t>
                      </w:r>
                      <w:r w:rsidRPr="000B0032">
                        <w:rPr>
                          <w:b/>
                          <w:iCs/>
                          <w:sz w:val="24"/>
                        </w:rPr>
                        <w:t>VENCEDORA</w:t>
                      </w:r>
                    </w:p>
                  </w:txbxContent>
                </v:textbox>
                <w10:wrap type="topAndBottom" anchorx="margin"/>
              </v:shape>
            </w:pict>
          </mc:Fallback>
        </mc:AlternateContent>
      </w:r>
      <w:r w:rsidR="00770192" w:rsidRPr="0048625F">
        <w:rPr>
          <w:highlight w:val="yellow"/>
        </w:rPr>
        <w:t>EXIGÊNCIAS</w:t>
      </w:r>
      <w:r w:rsidR="00B24B7E" w:rsidRPr="0048625F">
        <w:rPr>
          <w:highlight w:val="yellow"/>
        </w:rPr>
        <w:t xml:space="preserve"> PARA</w:t>
      </w:r>
      <w:r w:rsidR="009910DE" w:rsidRPr="0048625F">
        <w:rPr>
          <w:highlight w:val="yellow"/>
        </w:rPr>
        <w:t xml:space="preserve"> HABILITAÇÃO, </w:t>
      </w:r>
      <w:r w:rsidR="009910DE" w:rsidRPr="0048625F">
        <w:rPr>
          <w:highlight w:val="yellow"/>
          <w:u w:val="single"/>
        </w:rPr>
        <w:t>CONFORME ANEXO III</w:t>
      </w:r>
      <w:r w:rsidR="009910DE" w:rsidRPr="0048625F">
        <w:rPr>
          <w:highlight w:val="yellow"/>
        </w:rPr>
        <w:t xml:space="preserve"> DESTE EDITAL.</w:t>
      </w:r>
    </w:p>
    <w:p w14:paraId="3D69FBEE" w14:textId="1741AE6A" w:rsidR="00320D8B" w:rsidRPr="0048625F" w:rsidRDefault="00320D8B" w:rsidP="0048625F">
      <w:pPr>
        <w:pStyle w:val="Corpodetexto"/>
        <w:ind w:right="-7"/>
        <w:jc w:val="both"/>
      </w:pPr>
    </w:p>
    <w:p w14:paraId="25F2A152" w14:textId="77777777" w:rsidR="00320D8B" w:rsidRPr="0048625F" w:rsidRDefault="00A07ED4" w:rsidP="0048625F">
      <w:pPr>
        <w:pStyle w:val="PargrafodaLista"/>
        <w:numPr>
          <w:ilvl w:val="1"/>
          <w:numId w:val="7"/>
        </w:numPr>
        <w:spacing w:before="41"/>
        <w:ind w:left="0" w:right="-7" w:firstLine="0"/>
        <w:rPr>
          <w:sz w:val="24"/>
          <w:szCs w:val="24"/>
        </w:rPr>
      </w:pPr>
      <w:r w:rsidRPr="0048625F">
        <w:rPr>
          <w:sz w:val="24"/>
          <w:szCs w:val="24"/>
        </w:rPr>
        <w:t>A</w:t>
      </w:r>
      <w:r w:rsidRPr="0048625F">
        <w:rPr>
          <w:spacing w:val="18"/>
          <w:sz w:val="24"/>
          <w:szCs w:val="24"/>
        </w:rPr>
        <w:t xml:space="preserve"> </w:t>
      </w:r>
      <w:r w:rsidRPr="0048625F">
        <w:rPr>
          <w:sz w:val="24"/>
          <w:szCs w:val="24"/>
        </w:rPr>
        <w:t>proposta</w:t>
      </w:r>
      <w:r w:rsidRPr="0048625F">
        <w:rPr>
          <w:spacing w:val="18"/>
          <w:sz w:val="24"/>
          <w:szCs w:val="24"/>
        </w:rPr>
        <w:t xml:space="preserve"> </w:t>
      </w:r>
      <w:r w:rsidRPr="0048625F">
        <w:rPr>
          <w:sz w:val="24"/>
          <w:szCs w:val="24"/>
        </w:rPr>
        <w:t>final</w:t>
      </w:r>
      <w:r w:rsidRPr="0048625F">
        <w:rPr>
          <w:spacing w:val="18"/>
          <w:sz w:val="24"/>
          <w:szCs w:val="24"/>
        </w:rPr>
        <w:t xml:space="preserve"> </w:t>
      </w:r>
      <w:r w:rsidRPr="0048625F">
        <w:rPr>
          <w:sz w:val="24"/>
          <w:szCs w:val="24"/>
        </w:rPr>
        <w:t>do</w:t>
      </w:r>
      <w:r w:rsidRPr="0048625F">
        <w:rPr>
          <w:spacing w:val="16"/>
          <w:sz w:val="24"/>
          <w:szCs w:val="24"/>
        </w:rPr>
        <w:t xml:space="preserve"> </w:t>
      </w:r>
      <w:r w:rsidRPr="0048625F">
        <w:rPr>
          <w:sz w:val="24"/>
          <w:szCs w:val="24"/>
        </w:rPr>
        <w:t>licitante</w:t>
      </w:r>
      <w:r w:rsidRPr="0048625F">
        <w:rPr>
          <w:spacing w:val="14"/>
          <w:sz w:val="24"/>
          <w:szCs w:val="24"/>
        </w:rPr>
        <w:t xml:space="preserve"> </w:t>
      </w:r>
      <w:r w:rsidRPr="0048625F">
        <w:rPr>
          <w:sz w:val="24"/>
          <w:szCs w:val="24"/>
        </w:rPr>
        <w:t>declarado</w:t>
      </w:r>
      <w:r w:rsidRPr="0048625F">
        <w:rPr>
          <w:spacing w:val="18"/>
          <w:sz w:val="24"/>
          <w:szCs w:val="24"/>
        </w:rPr>
        <w:t xml:space="preserve"> </w:t>
      </w:r>
      <w:r w:rsidRPr="0048625F">
        <w:rPr>
          <w:sz w:val="24"/>
          <w:szCs w:val="24"/>
        </w:rPr>
        <w:t>vencedor</w:t>
      </w:r>
      <w:r w:rsidRPr="0048625F">
        <w:rPr>
          <w:spacing w:val="20"/>
          <w:sz w:val="24"/>
          <w:szCs w:val="24"/>
        </w:rPr>
        <w:t xml:space="preserve"> </w:t>
      </w:r>
      <w:r w:rsidRPr="0048625F">
        <w:rPr>
          <w:sz w:val="24"/>
          <w:szCs w:val="24"/>
        </w:rPr>
        <w:t>deverá</w:t>
      </w:r>
      <w:r w:rsidRPr="0048625F">
        <w:rPr>
          <w:spacing w:val="19"/>
          <w:sz w:val="24"/>
          <w:szCs w:val="24"/>
        </w:rPr>
        <w:t xml:space="preserve"> </w:t>
      </w:r>
      <w:r w:rsidRPr="0048625F">
        <w:rPr>
          <w:sz w:val="24"/>
          <w:szCs w:val="24"/>
        </w:rPr>
        <w:t>ser</w:t>
      </w:r>
      <w:r w:rsidRPr="0048625F">
        <w:rPr>
          <w:spacing w:val="18"/>
          <w:sz w:val="24"/>
          <w:szCs w:val="24"/>
        </w:rPr>
        <w:t xml:space="preserve"> </w:t>
      </w:r>
      <w:r w:rsidRPr="0048625F">
        <w:rPr>
          <w:sz w:val="24"/>
          <w:szCs w:val="24"/>
        </w:rPr>
        <w:t>encaminhada</w:t>
      </w:r>
      <w:r w:rsidRPr="0048625F">
        <w:rPr>
          <w:spacing w:val="18"/>
          <w:sz w:val="24"/>
          <w:szCs w:val="24"/>
        </w:rPr>
        <w:t xml:space="preserve"> </w:t>
      </w:r>
      <w:r w:rsidRPr="0048625F">
        <w:rPr>
          <w:sz w:val="24"/>
          <w:szCs w:val="24"/>
        </w:rPr>
        <w:t>no</w:t>
      </w:r>
      <w:r w:rsidRPr="0048625F">
        <w:rPr>
          <w:spacing w:val="18"/>
          <w:sz w:val="24"/>
          <w:szCs w:val="24"/>
        </w:rPr>
        <w:t xml:space="preserve"> </w:t>
      </w:r>
      <w:r w:rsidRPr="0048625F">
        <w:rPr>
          <w:sz w:val="24"/>
          <w:szCs w:val="24"/>
        </w:rPr>
        <w:t>prazo</w:t>
      </w:r>
      <w:r w:rsidRPr="0048625F">
        <w:rPr>
          <w:spacing w:val="16"/>
          <w:sz w:val="24"/>
          <w:szCs w:val="24"/>
        </w:rPr>
        <w:t xml:space="preserve"> </w:t>
      </w:r>
      <w:r w:rsidRPr="0048625F">
        <w:rPr>
          <w:sz w:val="24"/>
          <w:szCs w:val="24"/>
        </w:rPr>
        <w:t>de</w:t>
      </w:r>
      <w:r w:rsidR="00E87555" w:rsidRPr="0048625F">
        <w:rPr>
          <w:sz w:val="24"/>
          <w:szCs w:val="24"/>
        </w:rPr>
        <w:t xml:space="preserve"> </w:t>
      </w:r>
      <w:r w:rsidR="00250144" w:rsidRPr="0048625F">
        <w:rPr>
          <w:b/>
          <w:sz w:val="24"/>
          <w:szCs w:val="24"/>
        </w:rPr>
        <w:t>48</w:t>
      </w:r>
      <w:r w:rsidRPr="0048625F">
        <w:rPr>
          <w:b/>
          <w:sz w:val="24"/>
          <w:szCs w:val="24"/>
        </w:rPr>
        <w:t xml:space="preserve"> horas, </w:t>
      </w:r>
      <w:r w:rsidRPr="0048625F">
        <w:rPr>
          <w:sz w:val="24"/>
          <w:szCs w:val="24"/>
        </w:rPr>
        <w:t>a contar da solicitação do Pregoeiro no sistema eletrônico e deverá:</w:t>
      </w:r>
    </w:p>
    <w:p w14:paraId="682381AE" w14:textId="77777777" w:rsidR="00320D8B" w:rsidRPr="0048625F" w:rsidRDefault="00A07ED4" w:rsidP="0048625F">
      <w:pPr>
        <w:pStyle w:val="PargrafodaLista"/>
        <w:numPr>
          <w:ilvl w:val="2"/>
          <w:numId w:val="7"/>
        </w:numPr>
        <w:tabs>
          <w:tab w:val="left" w:pos="567"/>
        </w:tabs>
        <w:spacing w:before="159" w:line="276" w:lineRule="auto"/>
        <w:ind w:left="0" w:right="-7" w:firstLine="0"/>
        <w:rPr>
          <w:sz w:val="24"/>
          <w:szCs w:val="24"/>
        </w:rPr>
      </w:pPr>
      <w:r w:rsidRPr="0048625F">
        <w:rPr>
          <w:sz w:val="24"/>
          <w:szCs w:val="24"/>
        </w:rPr>
        <w:t>ser redigida em língua portuguesa, datilografada ou digitada, em uma via, sem emendas, rasuras, entrelinhas ou ressalvas, devendo a última folha ser assinada e as demais rubricadas pelo licitante ou seu representante</w:t>
      </w:r>
      <w:r w:rsidRPr="0048625F">
        <w:rPr>
          <w:spacing w:val="-7"/>
          <w:sz w:val="24"/>
          <w:szCs w:val="24"/>
        </w:rPr>
        <w:t xml:space="preserve"> </w:t>
      </w:r>
      <w:r w:rsidRPr="0048625F">
        <w:rPr>
          <w:sz w:val="24"/>
          <w:szCs w:val="24"/>
        </w:rPr>
        <w:t>legal.</w:t>
      </w:r>
    </w:p>
    <w:p w14:paraId="3532E793" w14:textId="77777777" w:rsidR="00320D8B" w:rsidRPr="0048625F" w:rsidRDefault="00A07ED4" w:rsidP="0048625F">
      <w:pPr>
        <w:pStyle w:val="PargrafodaLista"/>
        <w:numPr>
          <w:ilvl w:val="2"/>
          <w:numId w:val="7"/>
        </w:numPr>
        <w:tabs>
          <w:tab w:val="left" w:pos="426"/>
        </w:tabs>
        <w:spacing w:before="90" w:line="280" w:lineRule="auto"/>
        <w:ind w:left="0" w:right="-7" w:firstLine="0"/>
        <w:rPr>
          <w:sz w:val="24"/>
          <w:szCs w:val="24"/>
        </w:rPr>
      </w:pPr>
      <w:r w:rsidRPr="0048625F">
        <w:rPr>
          <w:sz w:val="24"/>
          <w:szCs w:val="24"/>
        </w:rPr>
        <w:t>conter a indicação do banco, número da conta e agência do licitante vencedor, para fins de</w:t>
      </w:r>
      <w:r w:rsidRPr="0048625F">
        <w:rPr>
          <w:spacing w:val="-5"/>
          <w:sz w:val="24"/>
          <w:szCs w:val="24"/>
        </w:rPr>
        <w:t xml:space="preserve"> </w:t>
      </w:r>
      <w:r w:rsidRPr="0048625F">
        <w:rPr>
          <w:sz w:val="24"/>
          <w:szCs w:val="24"/>
        </w:rPr>
        <w:t>pagamento.</w:t>
      </w:r>
    </w:p>
    <w:p w14:paraId="7CEAB370" w14:textId="77777777" w:rsidR="00320D8B" w:rsidRPr="0048625F" w:rsidRDefault="00A07ED4" w:rsidP="0048625F">
      <w:pPr>
        <w:pStyle w:val="PargrafodaLista"/>
        <w:numPr>
          <w:ilvl w:val="1"/>
          <w:numId w:val="7"/>
        </w:numPr>
        <w:tabs>
          <w:tab w:val="left" w:pos="426"/>
        </w:tabs>
        <w:spacing w:before="110" w:line="276" w:lineRule="auto"/>
        <w:ind w:left="0" w:right="-7" w:firstLine="0"/>
        <w:rPr>
          <w:sz w:val="24"/>
          <w:szCs w:val="24"/>
        </w:rPr>
      </w:pPr>
      <w:r w:rsidRPr="0048625F">
        <w:rPr>
          <w:sz w:val="24"/>
          <w:szCs w:val="24"/>
        </w:rPr>
        <w:t>A proposta final deverá ser documentada nos autos e será levada em consideração no decorrer da execução do contrato e aplicação de eventual sanção à Contratada, se for o caso.</w:t>
      </w:r>
    </w:p>
    <w:p w14:paraId="52F2C300" w14:textId="77777777" w:rsidR="00320D8B" w:rsidRPr="0048625F" w:rsidRDefault="00A07ED4" w:rsidP="0048625F">
      <w:pPr>
        <w:spacing w:before="121" w:line="276" w:lineRule="auto"/>
        <w:ind w:right="-7"/>
        <w:jc w:val="both"/>
        <w:rPr>
          <w:sz w:val="24"/>
          <w:szCs w:val="24"/>
        </w:rPr>
      </w:pPr>
      <w:r w:rsidRPr="0048625F">
        <w:rPr>
          <w:sz w:val="24"/>
          <w:szCs w:val="24"/>
        </w:rPr>
        <w:t>10.2.1Todas as especificações do objeto contidas na proposta, tais como marca, modelo, tipo, fabricante e procedência, vinculam a Contratada.</w:t>
      </w:r>
    </w:p>
    <w:p w14:paraId="462FC5D2" w14:textId="18699BFD" w:rsidR="00320D8B" w:rsidRPr="0048625F" w:rsidRDefault="00A07ED4" w:rsidP="0048625F">
      <w:pPr>
        <w:pStyle w:val="PargrafodaLista"/>
        <w:numPr>
          <w:ilvl w:val="1"/>
          <w:numId w:val="6"/>
        </w:numPr>
        <w:tabs>
          <w:tab w:val="left" w:pos="567"/>
        </w:tabs>
        <w:spacing w:before="119" w:line="278" w:lineRule="auto"/>
        <w:ind w:left="0" w:right="-7" w:firstLine="0"/>
        <w:rPr>
          <w:sz w:val="24"/>
          <w:szCs w:val="24"/>
        </w:rPr>
      </w:pPr>
      <w:r w:rsidRPr="0048625F">
        <w:rPr>
          <w:sz w:val="24"/>
          <w:szCs w:val="24"/>
        </w:rPr>
        <w:t xml:space="preserve">Os preços deverão ser expressos em moeda corrente nacional, o valor unitário em algarismos e o valor global em algarismos e por extenso </w:t>
      </w:r>
      <w:r w:rsidR="004E64C7" w:rsidRPr="0048625F">
        <w:rPr>
          <w:sz w:val="24"/>
          <w:szCs w:val="24"/>
        </w:rPr>
        <w:t>(art. 12, II, da Lei Federal nº 14.133, de 2021).</w:t>
      </w:r>
    </w:p>
    <w:p w14:paraId="31C4D591" w14:textId="77777777" w:rsidR="00320D8B" w:rsidRPr="0048625F" w:rsidRDefault="00A07ED4" w:rsidP="0048625F">
      <w:pPr>
        <w:pStyle w:val="PargrafodaLista"/>
        <w:numPr>
          <w:ilvl w:val="2"/>
          <w:numId w:val="6"/>
        </w:numPr>
        <w:tabs>
          <w:tab w:val="left" w:pos="567"/>
        </w:tabs>
        <w:spacing w:before="113" w:line="276" w:lineRule="auto"/>
        <w:ind w:left="0" w:right="-7" w:firstLine="0"/>
        <w:rPr>
          <w:sz w:val="24"/>
          <w:szCs w:val="24"/>
        </w:rPr>
      </w:pPr>
      <w:r w:rsidRPr="0048625F">
        <w:rPr>
          <w:sz w:val="24"/>
          <w:szCs w:val="24"/>
        </w:rPr>
        <w:lastRenderedPageBreak/>
        <w:t>Ocorrendo divergência entre os preços unitários e o preço global, prevalecerão os primeiros; no caso de divergência entre os valores numéricos e os valores expressos por extenso, prevalecerão estes últimos.</w:t>
      </w:r>
    </w:p>
    <w:p w14:paraId="6741F211" w14:textId="77777777" w:rsidR="00320D8B" w:rsidRPr="0048625F" w:rsidRDefault="00A07ED4" w:rsidP="0048625F">
      <w:pPr>
        <w:pStyle w:val="PargrafodaLista"/>
        <w:numPr>
          <w:ilvl w:val="1"/>
          <w:numId w:val="6"/>
        </w:numPr>
        <w:tabs>
          <w:tab w:val="left" w:pos="426"/>
        </w:tabs>
        <w:spacing w:before="121" w:line="276" w:lineRule="auto"/>
        <w:ind w:left="0" w:right="-7" w:hanging="3"/>
        <w:rPr>
          <w:sz w:val="24"/>
          <w:szCs w:val="24"/>
        </w:rPr>
      </w:pPr>
      <w:r w:rsidRPr="0048625F">
        <w:rPr>
          <w:sz w:val="24"/>
          <w:szCs w:val="24"/>
        </w:rPr>
        <w:t>A oferta deverá ser firme e precisa, limitada, rigorosamente, ao objeto deste Edital, sem conter alternativas de preço ou de qualquer outra condição que induza o julgamento a mais de um resultado, sob pena de</w:t>
      </w:r>
      <w:r w:rsidRPr="0048625F">
        <w:rPr>
          <w:spacing w:val="-6"/>
          <w:sz w:val="24"/>
          <w:szCs w:val="24"/>
        </w:rPr>
        <w:t xml:space="preserve"> </w:t>
      </w:r>
      <w:r w:rsidRPr="0048625F">
        <w:rPr>
          <w:sz w:val="24"/>
          <w:szCs w:val="24"/>
        </w:rPr>
        <w:t>desclassificação.</w:t>
      </w:r>
    </w:p>
    <w:p w14:paraId="67F06092" w14:textId="77777777" w:rsidR="00320D8B" w:rsidRPr="0048625F" w:rsidRDefault="00A07ED4" w:rsidP="0048625F">
      <w:pPr>
        <w:pStyle w:val="PargrafodaLista"/>
        <w:numPr>
          <w:ilvl w:val="1"/>
          <w:numId w:val="6"/>
        </w:numPr>
        <w:tabs>
          <w:tab w:val="left" w:pos="426"/>
        </w:tabs>
        <w:spacing w:line="276" w:lineRule="auto"/>
        <w:ind w:left="0" w:right="-7" w:firstLine="0"/>
        <w:rPr>
          <w:sz w:val="24"/>
          <w:szCs w:val="24"/>
        </w:rPr>
      </w:pPr>
      <w:r w:rsidRPr="0048625F">
        <w:rPr>
          <w:sz w:val="24"/>
          <w:szCs w:val="24"/>
        </w:rPr>
        <w:t>A proposta deverá obedecer aos termos deste Edital e seus Anexos, não sendo considerada aquela que não corresponda às especificações ali contidas ou que estabeleça vínculo à proposta de outro</w:t>
      </w:r>
      <w:r w:rsidRPr="0048625F">
        <w:rPr>
          <w:spacing w:val="-9"/>
          <w:sz w:val="24"/>
          <w:szCs w:val="24"/>
        </w:rPr>
        <w:t xml:space="preserve"> </w:t>
      </w:r>
      <w:r w:rsidRPr="0048625F">
        <w:rPr>
          <w:sz w:val="24"/>
          <w:szCs w:val="24"/>
        </w:rPr>
        <w:t>licitante.</w:t>
      </w:r>
    </w:p>
    <w:p w14:paraId="565BBDDA" w14:textId="77777777" w:rsidR="00320D8B" w:rsidRPr="0048625F" w:rsidRDefault="00A07ED4" w:rsidP="0048625F">
      <w:pPr>
        <w:pStyle w:val="PargrafodaLista"/>
        <w:numPr>
          <w:ilvl w:val="1"/>
          <w:numId w:val="6"/>
        </w:numPr>
        <w:tabs>
          <w:tab w:val="left" w:pos="426"/>
        </w:tabs>
        <w:spacing w:line="276" w:lineRule="auto"/>
        <w:ind w:left="0" w:right="-7" w:hanging="3"/>
        <w:rPr>
          <w:sz w:val="24"/>
          <w:szCs w:val="24"/>
        </w:rPr>
      </w:pPr>
      <w:r w:rsidRPr="0048625F">
        <w:rPr>
          <w:sz w:val="24"/>
          <w:szCs w:val="24"/>
        </w:rPr>
        <w:t>As propostas que contenham a descrição do objeto, o valor e os documentos complementares estarão disponíveis na internet, após a</w:t>
      </w:r>
      <w:r w:rsidRPr="0048625F">
        <w:rPr>
          <w:spacing w:val="-1"/>
          <w:sz w:val="24"/>
          <w:szCs w:val="24"/>
        </w:rPr>
        <w:t xml:space="preserve"> </w:t>
      </w:r>
      <w:r w:rsidRPr="0048625F">
        <w:rPr>
          <w:sz w:val="24"/>
          <w:szCs w:val="24"/>
        </w:rPr>
        <w:t>homologação.</w:t>
      </w:r>
    </w:p>
    <w:p w14:paraId="5D73F7AC" w14:textId="3857739E" w:rsidR="004E64C7" w:rsidRPr="0048625F" w:rsidRDefault="006F5C46" w:rsidP="0048625F">
      <w:pPr>
        <w:pStyle w:val="PargrafodaLista"/>
        <w:numPr>
          <w:ilvl w:val="1"/>
          <w:numId w:val="6"/>
        </w:numPr>
        <w:tabs>
          <w:tab w:val="left" w:pos="426"/>
        </w:tabs>
        <w:spacing w:line="276" w:lineRule="auto"/>
        <w:ind w:left="0" w:right="-7" w:hanging="3"/>
        <w:rPr>
          <w:sz w:val="24"/>
          <w:szCs w:val="24"/>
          <w:highlight w:val="yellow"/>
        </w:rPr>
      </w:pPr>
      <w:r w:rsidRPr="0048625F">
        <w:rPr>
          <w:b/>
          <w:sz w:val="24"/>
          <w:szCs w:val="24"/>
          <w:highlight w:val="yellow"/>
        </w:rPr>
        <w:t>O não cumprimento do envio da proposta realinhada no prazo de 02 (dois) dias decairá do direito do fornecimento passando para o segundo colocado, que terá 02 (dois) dias úteis para a recomposição dos preços.</w:t>
      </w:r>
      <w:r w:rsidR="004E64C7" w:rsidRPr="0048625F">
        <w:rPr>
          <w:sz w:val="24"/>
          <w:szCs w:val="24"/>
          <w:highlight w:val="yellow"/>
        </w:rPr>
        <w:t xml:space="preserve"> </w:t>
      </w:r>
    </w:p>
    <w:p w14:paraId="1605651C" w14:textId="0DFB4E3E" w:rsidR="001E473E" w:rsidRPr="0048625F" w:rsidRDefault="001E473E" w:rsidP="0048625F">
      <w:pPr>
        <w:pStyle w:val="PargrafodaLista"/>
        <w:tabs>
          <w:tab w:val="left" w:pos="426"/>
        </w:tabs>
        <w:spacing w:line="276" w:lineRule="auto"/>
        <w:ind w:left="0" w:right="-7"/>
        <w:rPr>
          <w:sz w:val="24"/>
          <w:szCs w:val="24"/>
          <w:highlight w:val="yellow"/>
        </w:rPr>
      </w:pPr>
      <w:r w:rsidRPr="0048625F">
        <w:rPr>
          <w:noProof/>
          <w:sz w:val="24"/>
          <w:szCs w:val="24"/>
        </w:rPr>
        <mc:AlternateContent>
          <mc:Choice Requires="wps">
            <w:drawing>
              <wp:anchor distT="0" distB="0" distL="0" distR="0" simplePos="0" relativeHeight="251655168" behindDoc="1" locked="0" layoutInCell="1" allowOverlap="1" wp14:anchorId="1EF0C02C" wp14:editId="7CF54BD4">
                <wp:simplePos x="0" y="0"/>
                <wp:positionH relativeFrom="margin">
                  <wp:align>right</wp:align>
                </wp:positionH>
                <wp:positionV relativeFrom="paragraph">
                  <wp:posOffset>384</wp:posOffset>
                </wp:positionV>
                <wp:extent cx="6581140" cy="287020"/>
                <wp:effectExtent l="0" t="0" r="10160" b="17780"/>
                <wp:wrapTopAndBottom/>
                <wp:docPr id="17"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1140" cy="287020"/>
                        </a:xfrm>
                        <a:prstGeom prst="rect">
                          <a:avLst/>
                        </a:prstGeom>
                        <a:solidFill>
                          <a:srgbClr val="D9D9D9"/>
                        </a:solidFill>
                        <a:ln w="6096">
                          <a:solidFill>
                            <a:srgbClr val="000000"/>
                          </a:solidFill>
                          <a:miter lim="800000"/>
                          <a:headEnd/>
                          <a:tailEnd/>
                        </a:ln>
                      </wps:spPr>
                      <wps:txbx>
                        <w:txbxContent>
                          <w:p w14:paraId="74FA5295" w14:textId="77777777" w:rsidR="00785761" w:rsidRPr="00204356" w:rsidRDefault="00785761" w:rsidP="00204356">
                            <w:pPr>
                              <w:tabs>
                                <w:tab w:val="left" w:pos="4139"/>
                              </w:tabs>
                              <w:spacing w:before="25"/>
                              <w:ind w:left="3573"/>
                              <w:rPr>
                                <w:b/>
                                <w:sz w:val="24"/>
                                <w:szCs w:val="24"/>
                              </w:rPr>
                            </w:pPr>
                            <w:r w:rsidRPr="00204356">
                              <w:rPr>
                                <w:b/>
                                <w:sz w:val="24"/>
                                <w:szCs w:val="24"/>
                              </w:rPr>
                              <w:t>11</w:t>
                            </w:r>
                            <w:r w:rsidRPr="00204356">
                              <w:rPr>
                                <w:sz w:val="24"/>
                                <w:szCs w:val="24"/>
                              </w:rPr>
                              <w:tab/>
                            </w:r>
                            <w:r w:rsidRPr="00204356">
                              <w:rPr>
                                <w:b/>
                                <w:sz w:val="24"/>
                                <w:szCs w:val="24"/>
                              </w:rPr>
                              <w:t>DOS RECURSOS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F0C02C" id="Caixa de Texto 17" o:spid="_x0000_s1037" type="#_x0000_t202" style="position:absolute;left:0;text-align:left;margin-left:467pt;margin-top:.05pt;width:518.2pt;height:22.6pt;z-index:-25166131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" fillcolor="#d9d9d9" strokeweight=".48pt">
                <v:textbox inset="0,0,0,0">
                  <w:txbxContent>
                    <w:p w14:paraId="74FA5295" w14:textId="77777777" w:rsidR="00785761" w:rsidRPr="00204356" w:rsidRDefault="00785761" w:rsidP="00204356">
                      <w:pPr>
                        <w:tabs>
                          <w:tab w:val="left" w:pos="4139"/>
                        </w:tabs>
                        <w:spacing w:before="25"/>
                        <w:ind w:left="3573"/>
                        <w:rPr>
                          <w:b/>
                          <w:sz w:val="24"/>
                          <w:szCs w:val="24"/>
                        </w:rPr>
                      </w:pPr>
                      <w:r w:rsidRPr="00204356">
                        <w:rPr>
                          <w:b/>
                          <w:sz w:val="24"/>
                          <w:szCs w:val="24"/>
                        </w:rPr>
                        <w:t>11</w:t>
                      </w:r>
                      <w:r w:rsidRPr="00204356">
                        <w:rPr>
                          <w:sz w:val="24"/>
                          <w:szCs w:val="24"/>
                        </w:rPr>
                        <w:tab/>
                      </w:r>
                      <w:r w:rsidRPr="00204356">
                        <w:rPr>
                          <w:b/>
                          <w:sz w:val="24"/>
                          <w:szCs w:val="24"/>
                        </w:rPr>
                        <w:t>DOS RECURSOS</w:t>
                      </w:r>
                    </w:p>
                  </w:txbxContent>
                </v:textbox>
                <w10:wrap type="topAndBottom" anchorx="margin"/>
              </v:shape>
            </w:pict>
          </mc:Fallback>
        </mc:AlternateContent>
      </w:r>
    </w:p>
    <w:p w14:paraId="3C77F04B" w14:textId="242114C2" w:rsidR="00573E1D" w:rsidRPr="0048625F" w:rsidRDefault="00A07ED4" w:rsidP="0048625F">
      <w:pPr>
        <w:pStyle w:val="PargrafodaLista"/>
        <w:numPr>
          <w:ilvl w:val="1"/>
          <w:numId w:val="5"/>
        </w:numPr>
        <w:tabs>
          <w:tab w:val="left" w:pos="426"/>
        </w:tabs>
        <w:spacing w:before="46" w:line="276" w:lineRule="auto"/>
        <w:ind w:left="0" w:right="-7" w:firstLine="0"/>
        <w:rPr>
          <w:sz w:val="24"/>
          <w:szCs w:val="24"/>
        </w:rPr>
      </w:pPr>
      <w:r w:rsidRPr="0048625F">
        <w:rPr>
          <w:sz w:val="24"/>
          <w:szCs w:val="24"/>
        </w:rPr>
        <w:t xml:space="preserve">Declarado o vencedor e decorrida a fase de regularização fiscal e trabalhista da licitante qualificada como microempresa ou empresa de pequeno porte, se for o caso, será concedido o prazo de no mínimo </w:t>
      </w:r>
      <w:r w:rsidRPr="0048625F">
        <w:rPr>
          <w:b/>
          <w:sz w:val="24"/>
          <w:szCs w:val="24"/>
        </w:rPr>
        <w:t>trinta minutos</w:t>
      </w:r>
      <w:r w:rsidRPr="0048625F">
        <w:rPr>
          <w:sz w:val="24"/>
          <w:szCs w:val="24"/>
        </w:rPr>
        <w:t>, para que qualquer licitante manifeste a intenção de recorrer, de forma motivada, isto é, indicando contra qual(</w:t>
      </w:r>
      <w:proofErr w:type="spellStart"/>
      <w:r w:rsidRPr="0048625F">
        <w:rPr>
          <w:sz w:val="24"/>
          <w:szCs w:val="24"/>
        </w:rPr>
        <w:t>is</w:t>
      </w:r>
      <w:proofErr w:type="spellEnd"/>
      <w:r w:rsidRPr="0048625F">
        <w:rPr>
          <w:sz w:val="24"/>
          <w:szCs w:val="24"/>
        </w:rPr>
        <w:t>) decisão(</w:t>
      </w:r>
      <w:proofErr w:type="spellStart"/>
      <w:r w:rsidRPr="0048625F">
        <w:rPr>
          <w:sz w:val="24"/>
          <w:szCs w:val="24"/>
        </w:rPr>
        <w:t>ões</w:t>
      </w:r>
      <w:proofErr w:type="spellEnd"/>
      <w:r w:rsidRPr="0048625F">
        <w:rPr>
          <w:sz w:val="24"/>
          <w:szCs w:val="24"/>
        </w:rPr>
        <w:t>) pretende recorrer e por quais motivos, em campo próprio do</w:t>
      </w:r>
      <w:r w:rsidRPr="0048625F">
        <w:rPr>
          <w:spacing w:val="-6"/>
          <w:sz w:val="24"/>
          <w:szCs w:val="24"/>
        </w:rPr>
        <w:t xml:space="preserve"> </w:t>
      </w:r>
      <w:r w:rsidRPr="0048625F">
        <w:rPr>
          <w:sz w:val="24"/>
          <w:szCs w:val="24"/>
        </w:rPr>
        <w:t>sistema.</w:t>
      </w:r>
    </w:p>
    <w:p w14:paraId="3B5092FA" w14:textId="6A0769C0" w:rsidR="00573E1D" w:rsidRPr="0048625F" w:rsidRDefault="00C34579" w:rsidP="0048625F">
      <w:pPr>
        <w:pStyle w:val="PargrafodaLista"/>
        <w:numPr>
          <w:ilvl w:val="1"/>
          <w:numId w:val="5"/>
        </w:numPr>
        <w:tabs>
          <w:tab w:val="left" w:pos="426"/>
        </w:tabs>
        <w:spacing w:before="46" w:line="276" w:lineRule="auto"/>
        <w:ind w:left="0" w:right="-7" w:firstLine="0"/>
        <w:rPr>
          <w:sz w:val="24"/>
          <w:szCs w:val="24"/>
        </w:rPr>
      </w:pPr>
      <w:r w:rsidRPr="0048625F">
        <w:rPr>
          <w:b/>
          <w:bCs/>
          <w:sz w:val="24"/>
          <w:szCs w:val="24"/>
        </w:rPr>
        <w:t>O</w:t>
      </w:r>
      <w:r w:rsidRPr="0048625F">
        <w:rPr>
          <w:b/>
          <w:bCs/>
          <w:spacing w:val="-3"/>
          <w:sz w:val="24"/>
          <w:szCs w:val="24"/>
        </w:rPr>
        <w:t xml:space="preserve"> </w:t>
      </w:r>
      <w:r w:rsidRPr="0048625F">
        <w:rPr>
          <w:b/>
          <w:bCs/>
          <w:sz w:val="24"/>
          <w:szCs w:val="24"/>
        </w:rPr>
        <w:t>prazo</w:t>
      </w:r>
      <w:r w:rsidRPr="0048625F">
        <w:rPr>
          <w:b/>
          <w:bCs/>
          <w:spacing w:val="-2"/>
          <w:sz w:val="24"/>
          <w:szCs w:val="24"/>
        </w:rPr>
        <w:t xml:space="preserve"> </w:t>
      </w:r>
      <w:r w:rsidRPr="0048625F">
        <w:rPr>
          <w:b/>
          <w:bCs/>
          <w:sz w:val="24"/>
          <w:szCs w:val="24"/>
        </w:rPr>
        <w:t>para a</w:t>
      </w:r>
      <w:r w:rsidRPr="0048625F">
        <w:rPr>
          <w:b/>
          <w:bCs/>
          <w:spacing w:val="-3"/>
          <w:sz w:val="24"/>
          <w:szCs w:val="24"/>
        </w:rPr>
        <w:t xml:space="preserve"> </w:t>
      </w:r>
      <w:r w:rsidRPr="0048625F">
        <w:rPr>
          <w:b/>
          <w:bCs/>
          <w:sz w:val="24"/>
          <w:szCs w:val="24"/>
        </w:rPr>
        <w:t>manifestação</w:t>
      </w:r>
      <w:r w:rsidRPr="0048625F">
        <w:rPr>
          <w:b/>
          <w:bCs/>
          <w:spacing w:val="-1"/>
          <w:sz w:val="24"/>
          <w:szCs w:val="24"/>
        </w:rPr>
        <w:t xml:space="preserve"> </w:t>
      </w:r>
      <w:r w:rsidRPr="0048625F">
        <w:rPr>
          <w:b/>
          <w:bCs/>
          <w:sz w:val="24"/>
          <w:szCs w:val="24"/>
        </w:rPr>
        <w:t>da</w:t>
      </w:r>
      <w:r w:rsidRPr="0048625F">
        <w:rPr>
          <w:b/>
          <w:bCs/>
          <w:spacing w:val="-2"/>
          <w:sz w:val="24"/>
          <w:szCs w:val="24"/>
        </w:rPr>
        <w:t xml:space="preserve"> </w:t>
      </w:r>
      <w:r w:rsidRPr="0048625F">
        <w:rPr>
          <w:b/>
          <w:bCs/>
          <w:sz w:val="24"/>
          <w:szCs w:val="24"/>
        </w:rPr>
        <w:t>intenção</w:t>
      </w:r>
      <w:r w:rsidRPr="0048625F">
        <w:rPr>
          <w:b/>
          <w:bCs/>
          <w:spacing w:val="-1"/>
          <w:sz w:val="24"/>
          <w:szCs w:val="24"/>
        </w:rPr>
        <w:t xml:space="preserve"> </w:t>
      </w:r>
      <w:r w:rsidRPr="0048625F">
        <w:rPr>
          <w:b/>
          <w:bCs/>
          <w:sz w:val="24"/>
          <w:szCs w:val="24"/>
        </w:rPr>
        <w:t>de</w:t>
      </w:r>
      <w:r w:rsidRPr="0048625F">
        <w:rPr>
          <w:b/>
          <w:bCs/>
          <w:spacing w:val="-3"/>
          <w:sz w:val="24"/>
          <w:szCs w:val="24"/>
        </w:rPr>
        <w:t xml:space="preserve"> </w:t>
      </w:r>
      <w:r w:rsidR="00D84CE0" w:rsidRPr="0048625F">
        <w:rPr>
          <w:b/>
          <w:bCs/>
          <w:sz w:val="24"/>
          <w:szCs w:val="24"/>
        </w:rPr>
        <w:t>recorrer</w:t>
      </w:r>
      <w:r w:rsidR="00D84CE0" w:rsidRPr="0048625F">
        <w:rPr>
          <w:b/>
          <w:bCs/>
          <w:spacing w:val="-2"/>
          <w:sz w:val="24"/>
          <w:szCs w:val="24"/>
        </w:rPr>
        <w:t xml:space="preserve"> será</w:t>
      </w:r>
      <w:r w:rsidRPr="0048625F">
        <w:rPr>
          <w:b/>
          <w:bCs/>
          <w:spacing w:val="-2"/>
          <w:sz w:val="24"/>
          <w:szCs w:val="24"/>
        </w:rPr>
        <w:t xml:space="preserve"> </w:t>
      </w:r>
      <w:r w:rsidRPr="0048625F">
        <w:rPr>
          <w:b/>
          <w:bCs/>
          <w:sz w:val="24"/>
          <w:szCs w:val="24"/>
        </w:rPr>
        <w:t>de 30</w:t>
      </w:r>
      <w:r w:rsidRPr="0048625F">
        <w:rPr>
          <w:b/>
          <w:bCs/>
          <w:spacing w:val="-2"/>
          <w:sz w:val="24"/>
          <w:szCs w:val="24"/>
        </w:rPr>
        <w:t xml:space="preserve"> </w:t>
      </w:r>
      <w:r w:rsidRPr="0048625F">
        <w:rPr>
          <w:b/>
          <w:bCs/>
          <w:sz w:val="24"/>
          <w:szCs w:val="24"/>
        </w:rPr>
        <w:t>(trinta)</w:t>
      </w:r>
      <w:r w:rsidRPr="0048625F">
        <w:rPr>
          <w:b/>
          <w:bCs/>
          <w:spacing w:val="-2"/>
          <w:sz w:val="24"/>
          <w:szCs w:val="24"/>
        </w:rPr>
        <w:t xml:space="preserve"> </w:t>
      </w:r>
      <w:r w:rsidRPr="0048625F">
        <w:rPr>
          <w:b/>
          <w:bCs/>
          <w:sz w:val="24"/>
          <w:szCs w:val="24"/>
        </w:rPr>
        <w:t xml:space="preserve">minutos sendo que será avisado no </w:t>
      </w:r>
      <w:r w:rsidR="00D84CE0" w:rsidRPr="0048625F">
        <w:rPr>
          <w:b/>
          <w:bCs/>
          <w:sz w:val="24"/>
          <w:szCs w:val="24"/>
        </w:rPr>
        <w:t>mínimo</w:t>
      </w:r>
      <w:r w:rsidRPr="0048625F">
        <w:rPr>
          <w:b/>
          <w:bCs/>
          <w:sz w:val="24"/>
          <w:szCs w:val="24"/>
        </w:rPr>
        <w:t xml:space="preserve"> 24 horas de antecedência via chat, na plataforma BNC.</w:t>
      </w:r>
    </w:p>
    <w:p w14:paraId="7BE041E3" w14:textId="77777777" w:rsidR="00320D8B" w:rsidRPr="0048625F" w:rsidRDefault="00A07ED4" w:rsidP="0048625F">
      <w:pPr>
        <w:pStyle w:val="PargrafodaLista"/>
        <w:numPr>
          <w:ilvl w:val="1"/>
          <w:numId w:val="5"/>
        </w:numPr>
        <w:tabs>
          <w:tab w:val="left" w:pos="567"/>
        </w:tabs>
        <w:spacing w:before="120" w:line="276" w:lineRule="auto"/>
        <w:ind w:left="0" w:right="-7" w:hanging="3"/>
        <w:rPr>
          <w:sz w:val="24"/>
          <w:szCs w:val="24"/>
        </w:rPr>
      </w:pPr>
      <w:r w:rsidRPr="0048625F">
        <w:rPr>
          <w:sz w:val="24"/>
          <w:szCs w:val="24"/>
        </w:rPr>
        <w:t>Havendo quem se manifeste, caberá ao Pregoeiro verificar a tempestividade e a existência de motivação da intenção de recorrer, para decidir se admite ou não o recurso, fundamentadamente.</w:t>
      </w:r>
    </w:p>
    <w:p w14:paraId="654C9800" w14:textId="77777777" w:rsidR="00320D8B" w:rsidRPr="0048625F" w:rsidRDefault="00A07ED4" w:rsidP="0048625F">
      <w:pPr>
        <w:pStyle w:val="PargrafodaLista"/>
        <w:numPr>
          <w:ilvl w:val="2"/>
          <w:numId w:val="5"/>
        </w:numPr>
        <w:tabs>
          <w:tab w:val="left" w:pos="851"/>
        </w:tabs>
        <w:spacing w:before="118" w:line="280" w:lineRule="auto"/>
        <w:ind w:left="0" w:right="-7" w:firstLine="0"/>
        <w:rPr>
          <w:sz w:val="24"/>
          <w:szCs w:val="24"/>
        </w:rPr>
      </w:pPr>
      <w:r w:rsidRPr="0048625F">
        <w:rPr>
          <w:sz w:val="24"/>
          <w:szCs w:val="24"/>
        </w:rPr>
        <w:t>Nesse momento o Pregoeiro não adentrará no mérito recursal, mas apenas verificará as condições de admissibilidade do</w:t>
      </w:r>
      <w:r w:rsidRPr="0048625F">
        <w:rPr>
          <w:spacing w:val="-6"/>
          <w:sz w:val="24"/>
          <w:szCs w:val="24"/>
        </w:rPr>
        <w:t xml:space="preserve"> </w:t>
      </w:r>
      <w:r w:rsidRPr="0048625F">
        <w:rPr>
          <w:sz w:val="24"/>
          <w:szCs w:val="24"/>
        </w:rPr>
        <w:t>recurso.</w:t>
      </w:r>
    </w:p>
    <w:p w14:paraId="2545FC33" w14:textId="47BAAEB2" w:rsidR="00D631D4" w:rsidRPr="0048625F" w:rsidRDefault="00A07ED4" w:rsidP="0048625F">
      <w:pPr>
        <w:pStyle w:val="PargrafodaLista"/>
        <w:numPr>
          <w:ilvl w:val="1"/>
          <w:numId w:val="5"/>
        </w:numPr>
        <w:tabs>
          <w:tab w:val="left" w:pos="709"/>
        </w:tabs>
        <w:spacing w:before="120" w:line="276" w:lineRule="auto"/>
        <w:ind w:left="0" w:right="-7" w:firstLine="0"/>
        <w:rPr>
          <w:sz w:val="24"/>
          <w:szCs w:val="24"/>
        </w:rPr>
      </w:pPr>
      <w:r w:rsidRPr="0048625F">
        <w:rPr>
          <w:sz w:val="24"/>
          <w:szCs w:val="24"/>
        </w:rPr>
        <w:t>A falta de manifestação motivada do licitante quanto à intenção de recorrer importará a decadência desse</w:t>
      </w:r>
      <w:r w:rsidRPr="0048625F">
        <w:rPr>
          <w:spacing w:val="-10"/>
          <w:sz w:val="24"/>
          <w:szCs w:val="24"/>
        </w:rPr>
        <w:t xml:space="preserve"> </w:t>
      </w:r>
      <w:r w:rsidRPr="0048625F">
        <w:rPr>
          <w:sz w:val="24"/>
          <w:szCs w:val="24"/>
        </w:rPr>
        <w:t>direito.</w:t>
      </w:r>
    </w:p>
    <w:p w14:paraId="7F2C2AAE" w14:textId="0E672012" w:rsidR="00D631D4" w:rsidRPr="0048625F" w:rsidRDefault="00D631D4" w:rsidP="0048625F">
      <w:pPr>
        <w:pStyle w:val="PargrafodaLista"/>
        <w:numPr>
          <w:ilvl w:val="1"/>
          <w:numId w:val="5"/>
        </w:numPr>
        <w:tabs>
          <w:tab w:val="left" w:pos="709"/>
          <w:tab w:val="left" w:pos="1276"/>
        </w:tabs>
        <w:spacing w:before="120" w:line="276" w:lineRule="auto"/>
        <w:ind w:left="0" w:right="-7" w:firstLine="0"/>
        <w:rPr>
          <w:sz w:val="24"/>
          <w:szCs w:val="24"/>
        </w:rPr>
      </w:pPr>
      <w:r w:rsidRPr="0048625F">
        <w:rPr>
          <w:sz w:val="24"/>
          <w:szCs w:val="24"/>
        </w:rPr>
        <w:t>A apresentação das razões pela recorrente e de eventuais contrarrazões pelas demais licitantes será realizada exclusivamente no âmbito do sistema eletrônico, em campo próprio, no prazo de 3 (três) dias úteis, contados a partir da data de intimação ou de lavratura</w:t>
      </w:r>
      <w:r w:rsidRPr="0048625F">
        <w:rPr>
          <w:spacing w:val="-1"/>
          <w:sz w:val="24"/>
          <w:szCs w:val="24"/>
        </w:rPr>
        <w:t xml:space="preserve"> </w:t>
      </w:r>
      <w:r w:rsidRPr="0048625F">
        <w:rPr>
          <w:sz w:val="24"/>
          <w:szCs w:val="24"/>
        </w:rPr>
        <w:t>da ata e da data de intimação pessoal ou de divulgação da interposição do recurso, respectivamente, sendo-lhes assegurada vista imediata dos elementos indispensáveis à defesa dos seus interesses.</w:t>
      </w:r>
    </w:p>
    <w:p w14:paraId="79BB4501" w14:textId="77777777" w:rsidR="00D631D4" w:rsidRPr="0048625F" w:rsidRDefault="00D631D4" w:rsidP="0048625F">
      <w:pPr>
        <w:pStyle w:val="PargrafodaLista"/>
        <w:numPr>
          <w:ilvl w:val="1"/>
          <w:numId w:val="5"/>
        </w:numPr>
        <w:spacing w:before="120"/>
        <w:ind w:left="0" w:right="-7" w:firstLine="0"/>
        <w:rPr>
          <w:sz w:val="24"/>
          <w:szCs w:val="24"/>
        </w:rPr>
      </w:pPr>
      <w:r w:rsidRPr="0048625F">
        <w:rPr>
          <w:sz w:val="24"/>
          <w:szCs w:val="24"/>
        </w:rPr>
        <w:t>Os recursos serão apreciados em fase única, conforme disposto no art. 165, § 2º, da Lei Federal nº 14.133, de 2021.</w:t>
      </w:r>
    </w:p>
    <w:p w14:paraId="20533F23" w14:textId="77777777" w:rsidR="00D631D4" w:rsidRPr="0048625F" w:rsidRDefault="00D631D4" w:rsidP="0048625F">
      <w:pPr>
        <w:pStyle w:val="PargrafodaLista"/>
        <w:numPr>
          <w:ilvl w:val="1"/>
          <w:numId w:val="5"/>
        </w:numPr>
        <w:tabs>
          <w:tab w:val="left" w:pos="142"/>
        </w:tabs>
        <w:spacing w:before="120"/>
        <w:ind w:left="0" w:right="-7" w:firstLine="0"/>
        <w:jc w:val="left"/>
        <w:rPr>
          <w:sz w:val="24"/>
          <w:szCs w:val="24"/>
        </w:rPr>
      </w:pPr>
      <w:r w:rsidRPr="0048625F">
        <w:rPr>
          <w:sz w:val="24"/>
          <w:szCs w:val="24"/>
        </w:rPr>
        <w:t>O</w:t>
      </w:r>
      <w:r w:rsidRPr="0048625F">
        <w:rPr>
          <w:spacing w:val="-13"/>
          <w:sz w:val="24"/>
          <w:szCs w:val="24"/>
        </w:rPr>
        <w:t xml:space="preserve"> </w:t>
      </w:r>
      <w:r w:rsidRPr="0048625F">
        <w:rPr>
          <w:sz w:val="24"/>
          <w:szCs w:val="24"/>
        </w:rPr>
        <w:t>acolhimento</w:t>
      </w:r>
      <w:r w:rsidRPr="0048625F">
        <w:rPr>
          <w:spacing w:val="-12"/>
          <w:sz w:val="24"/>
          <w:szCs w:val="24"/>
        </w:rPr>
        <w:t xml:space="preserve"> </w:t>
      </w:r>
      <w:r w:rsidRPr="0048625F">
        <w:rPr>
          <w:sz w:val="24"/>
          <w:szCs w:val="24"/>
        </w:rPr>
        <w:t>do</w:t>
      </w:r>
      <w:r w:rsidRPr="0048625F">
        <w:rPr>
          <w:spacing w:val="-10"/>
          <w:sz w:val="24"/>
          <w:szCs w:val="24"/>
        </w:rPr>
        <w:t xml:space="preserve"> </w:t>
      </w:r>
      <w:r w:rsidRPr="0048625F">
        <w:rPr>
          <w:sz w:val="24"/>
          <w:szCs w:val="24"/>
        </w:rPr>
        <w:t>recurso</w:t>
      </w:r>
      <w:r w:rsidRPr="0048625F">
        <w:rPr>
          <w:spacing w:val="-12"/>
          <w:sz w:val="24"/>
          <w:szCs w:val="24"/>
        </w:rPr>
        <w:t xml:space="preserve"> </w:t>
      </w:r>
      <w:r w:rsidRPr="0048625F">
        <w:rPr>
          <w:sz w:val="24"/>
          <w:szCs w:val="24"/>
        </w:rPr>
        <w:t>importará</w:t>
      </w:r>
      <w:r w:rsidRPr="0048625F">
        <w:rPr>
          <w:spacing w:val="-14"/>
          <w:sz w:val="24"/>
          <w:szCs w:val="24"/>
        </w:rPr>
        <w:t xml:space="preserve"> </w:t>
      </w:r>
      <w:r w:rsidRPr="0048625F">
        <w:rPr>
          <w:sz w:val="24"/>
          <w:szCs w:val="24"/>
        </w:rPr>
        <w:t>na</w:t>
      </w:r>
      <w:r w:rsidRPr="0048625F">
        <w:rPr>
          <w:spacing w:val="-13"/>
          <w:sz w:val="24"/>
          <w:szCs w:val="24"/>
        </w:rPr>
        <w:t xml:space="preserve"> </w:t>
      </w:r>
      <w:r w:rsidRPr="0048625F">
        <w:rPr>
          <w:sz w:val="24"/>
          <w:szCs w:val="24"/>
        </w:rPr>
        <w:t>invalidação</w:t>
      </w:r>
      <w:r w:rsidRPr="0048625F">
        <w:rPr>
          <w:spacing w:val="-12"/>
          <w:sz w:val="24"/>
          <w:szCs w:val="24"/>
        </w:rPr>
        <w:t xml:space="preserve"> </w:t>
      </w:r>
      <w:r w:rsidRPr="0048625F">
        <w:rPr>
          <w:sz w:val="24"/>
          <w:szCs w:val="24"/>
        </w:rPr>
        <w:t>apenas</w:t>
      </w:r>
      <w:r w:rsidRPr="0048625F">
        <w:rPr>
          <w:spacing w:val="-10"/>
          <w:sz w:val="24"/>
          <w:szCs w:val="24"/>
        </w:rPr>
        <w:t xml:space="preserve"> </w:t>
      </w:r>
      <w:r w:rsidRPr="0048625F">
        <w:rPr>
          <w:sz w:val="24"/>
          <w:szCs w:val="24"/>
        </w:rPr>
        <w:t>dos</w:t>
      </w:r>
      <w:r w:rsidRPr="0048625F">
        <w:rPr>
          <w:spacing w:val="-12"/>
          <w:sz w:val="24"/>
          <w:szCs w:val="24"/>
        </w:rPr>
        <w:t xml:space="preserve"> </w:t>
      </w:r>
      <w:r w:rsidRPr="0048625F">
        <w:rPr>
          <w:sz w:val="24"/>
          <w:szCs w:val="24"/>
        </w:rPr>
        <w:t>atos</w:t>
      </w:r>
      <w:r w:rsidRPr="0048625F">
        <w:rPr>
          <w:spacing w:val="-11"/>
          <w:sz w:val="24"/>
          <w:szCs w:val="24"/>
        </w:rPr>
        <w:t xml:space="preserve"> </w:t>
      </w:r>
      <w:r w:rsidRPr="0048625F">
        <w:rPr>
          <w:sz w:val="24"/>
          <w:szCs w:val="24"/>
        </w:rPr>
        <w:t>que</w:t>
      </w:r>
      <w:r w:rsidRPr="0048625F">
        <w:rPr>
          <w:spacing w:val="-13"/>
          <w:sz w:val="24"/>
          <w:szCs w:val="24"/>
        </w:rPr>
        <w:t xml:space="preserve"> </w:t>
      </w:r>
      <w:r w:rsidRPr="0048625F">
        <w:rPr>
          <w:sz w:val="24"/>
          <w:szCs w:val="24"/>
        </w:rPr>
        <w:t>não</w:t>
      </w:r>
      <w:r w:rsidRPr="0048625F">
        <w:rPr>
          <w:spacing w:val="-10"/>
          <w:sz w:val="24"/>
          <w:szCs w:val="24"/>
        </w:rPr>
        <w:t xml:space="preserve"> </w:t>
      </w:r>
      <w:r w:rsidRPr="0048625F">
        <w:rPr>
          <w:sz w:val="24"/>
          <w:szCs w:val="24"/>
        </w:rPr>
        <w:t>possam</w:t>
      </w:r>
      <w:r w:rsidRPr="0048625F">
        <w:rPr>
          <w:spacing w:val="-12"/>
          <w:sz w:val="24"/>
          <w:szCs w:val="24"/>
        </w:rPr>
        <w:t xml:space="preserve"> </w:t>
      </w:r>
      <w:r w:rsidRPr="0048625F">
        <w:rPr>
          <w:sz w:val="24"/>
          <w:szCs w:val="24"/>
        </w:rPr>
        <w:t>ser</w:t>
      </w:r>
      <w:r w:rsidRPr="0048625F">
        <w:rPr>
          <w:spacing w:val="-10"/>
          <w:sz w:val="24"/>
          <w:szCs w:val="24"/>
        </w:rPr>
        <w:t xml:space="preserve"> </w:t>
      </w:r>
      <w:r w:rsidRPr="0048625F">
        <w:rPr>
          <w:sz w:val="24"/>
          <w:szCs w:val="24"/>
        </w:rPr>
        <w:t>aproveitados. (art. 165, § 3º, da Lei Federal nº 14.133, de 2021)</w:t>
      </w:r>
    </w:p>
    <w:p w14:paraId="06020FDE" w14:textId="23AC62D9" w:rsidR="00D631D4" w:rsidRPr="0048625F" w:rsidRDefault="00744018" w:rsidP="0048625F">
      <w:pPr>
        <w:pStyle w:val="PargrafodaLista"/>
        <w:numPr>
          <w:ilvl w:val="1"/>
          <w:numId w:val="5"/>
        </w:numPr>
        <w:spacing w:before="121"/>
        <w:ind w:left="0" w:right="-7" w:firstLine="0"/>
        <w:rPr>
          <w:sz w:val="24"/>
          <w:szCs w:val="24"/>
        </w:rPr>
      </w:pPr>
      <w:r w:rsidRPr="0048625F">
        <w:rPr>
          <w:noProof/>
          <w:sz w:val="24"/>
          <w:szCs w:val="24"/>
        </w:rPr>
        <mc:AlternateContent>
          <mc:Choice Requires="wps">
            <w:drawing>
              <wp:anchor distT="0" distB="0" distL="0" distR="0" simplePos="0" relativeHeight="251659264" behindDoc="1" locked="0" layoutInCell="1" allowOverlap="1" wp14:anchorId="15091A39" wp14:editId="037352A8">
                <wp:simplePos x="0" y="0"/>
                <wp:positionH relativeFrom="page">
                  <wp:posOffset>467360</wp:posOffset>
                </wp:positionH>
                <wp:positionV relativeFrom="paragraph">
                  <wp:posOffset>758825</wp:posOffset>
                </wp:positionV>
                <wp:extent cx="6527800" cy="265430"/>
                <wp:effectExtent l="0" t="0" r="25400" b="20320"/>
                <wp:wrapTopAndBottom/>
                <wp:docPr id="16"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7800" cy="265430"/>
                        </a:xfrm>
                        <a:prstGeom prst="rect">
                          <a:avLst/>
                        </a:prstGeom>
                        <a:solidFill>
                          <a:srgbClr val="D9D9D9"/>
                        </a:solidFill>
                        <a:ln w="6096">
                          <a:solidFill>
                            <a:srgbClr val="000000"/>
                          </a:solidFill>
                          <a:miter lim="800000"/>
                          <a:headEnd/>
                          <a:tailEnd/>
                        </a:ln>
                      </wps:spPr>
                      <wps:txbx>
                        <w:txbxContent>
                          <w:p w14:paraId="0B364C26" w14:textId="77777777" w:rsidR="00785761" w:rsidRDefault="00785761">
                            <w:pPr>
                              <w:tabs>
                                <w:tab w:val="left" w:pos="2762"/>
                              </w:tabs>
                              <w:spacing w:before="25"/>
                              <w:ind w:left="2195"/>
                              <w:rPr>
                                <w:b/>
                                <w:sz w:val="24"/>
                              </w:rPr>
                            </w:pPr>
                            <w:r>
                              <w:rPr>
                                <w:b/>
                              </w:rPr>
                              <w:t>12</w:t>
                            </w:r>
                            <w:r>
                              <w:rPr>
                                <w:sz w:val="24"/>
                              </w:rPr>
                              <w:tab/>
                            </w:r>
                            <w:r>
                              <w:rPr>
                                <w:b/>
                                <w:sz w:val="24"/>
                              </w:rPr>
                              <w:t>DA REABERTURA DA SESSÃO</w:t>
                            </w:r>
                            <w:r>
                              <w:rPr>
                                <w:b/>
                                <w:spacing w:val="-9"/>
                                <w:sz w:val="24"/>
                              </w:rPr>
                              <w:t xml:space="preserve"> </w:t>
                            </w:r>
                            <w:r>
                              <w:rPr>
                                <w:b/>
                                <w:sz w:val="24"/>
                              </w:rPr>
                              <w:t>PÚBLICA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091A39" id="Caixa de Texto 16" o:spid="_x0000_s1038" type="#_x0000_t202" style="position:absolute;left:0;text-align:left;margin-left:36.8pt;margin-top:59.75pt;width:514pt;height:20.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" fillcolor="#d9d9d9" strokeweight=".48pt">
                <v:textbox inset="0,0,0,0">
                  <w:txbxContent>
                    <w:p w14:paraId="0B364C26" w14:textId="77777777" w:rsidR="00785761" w:rsidRDefault="00785761">
                      <w:pPr>
                        <w:tabs>
                          <w:tab w:val="left" w:pos="2762"/>
                        </w:tabs>
                        <w:spacing w:before="25"/>
                        <w:ind w:left="2195"/>
                        <w:rPr>
                          <w:b/>
                          <w:sz w:val="24"/>
                        </w:rPr>
                      </w:pPr>
                      <w:r>
                        <w:rPr>
                          <w:b/>
                        </w:rPr>
                        <w:t>12</w:t>
                      </w:r>
                      <w:r>
                        <w:rPr>
                          <w:sz w:val="24"/>
                        </w:rPr>
                        <w:tab/>
                      </w:r>
                      <w:r>
                        <w:rPr>
                          <w:b/>
                          <w:sz w:val="24"/>
                        </w:rPr>
                        <w:t>DA REABERTURA DA SESSÃO</w:t>
                      </w:r>
                      <w:r>
                        <w:rPr>
                          <w:b/>
                          <w:spacing w:val="-9"/>
                          <w:sz w:val="24"/>
                        </w:rPr>
                        <w:t xml:space="preserve"> </w:t>
                      </w:r>
                      <w:r>
                        <w:rPr>
                          <w:b/>
                          <w:sz w:val="24"/>
                        </w:rPr>
                        <w:t>PÚBLICA</w:t>
                      </w:r>
                    </w:p>
                  </w:txbxContent>
                </v:textbox>
                <w10:wrap type="topAndBottom" anchorx="page"/>
              </v:shape>
            </w:pict>
          </mc:Fallback>
        </mc:AlternateContent>
      </w:r>
      <w:r w:rsidR="00D631D4" w:rsidRPr="0048625F">
        <w:rPr>
          <w:sz w:val="24"/>
          <w:szCs w:val="24"/>
        </w:rPr>
        <w:t>Após</w:t>
      </w:r>
      <w:r w:rsidR="00D631D4" w:rsidRPr="0048625F">
        <w:rPr>
          <w:spacing w:val="-11"/>
          <w:sz w:val="24"/>
          <w:szCs w:val="24"/>
        </w:rPr>
        <w:t xml:space="preserve"> </w:t>
      </w:r>
      <w:r w:rsidR="00D631D4" w:rsidRPr="0048625F">
        <w:rPr>
          <w:sz w:val="24"/>
          <w:szCs w:val="24"/>
        </w:rPr>
        <w:t>decididos</w:t>
      </w:r>
      <w:r w:rsidR="00D631D4" w:rsidRPr="0048625F">
        <w:rPr>
          <w:spacing w:val="-10"/>
          <w:sz w:val="24"/>
          <w:szCs w:val="24"/>
        </w:rPr>
        <w:t xml:space="preserve"> </w:t>
      </w:r>
      <w:r w:rsidR="00D631D4" w:rsidRPr="0048625F">
        <w:rPr>
          <w:sz w:val="24"/>
          <w:szCs w:val="24"/>
        </w:rPr>
        <w:t>os</w:t>
      </w:r>
      <w:r w:rsidR="00D631D4" w:rsidRPr="0048625F">
        <w:rPr>
          <w:spacing w:val="-10"/>
          <w:sz w:val="24"/>
          <w:szCs w:val="24"/>
        </w:rPr>
        <w:t xml:space="preserve"> </w:t>
      </w:r>
      <w:r w:rsidR="00D631D4" w:rsidRPr="0048625F">
        <w:rPr>
          <w:sz w:val="24"/>
          <w:szCs w:val="24"/>
        </w:rPr>
        <w:t>recursos</w:t>
      </w:r>
      <w:r w:rsidR="00D631D4" w:rsidRPr="0048625F">
        <w:rPr>
          <w:spacing w:val="-10"/>
          <w:sz w:val="24"/>
          <w:szCs w:val="24"/>
        </w:rPr>
        <w:t xml:space="preserve"> </w:t>
      </w:r>
      <w:r w:rsidR="00D631D4" w:rsidRPr="0048625F">
        <w:rPr>
          <w:sz w:val="24"/>
          <w:szCs w:val="24"/>
        </w:rPr>
        <w:t>e</w:t>
      </w:r>
      <w:r w:rsidR="00D631D4" w:rsidRPr="0048625F">
        <w:rPr>
          <w:spacing w:val="-12"/>
          <w:sz w:val="24"/>
          <w:szCs w:val="24"/>
        </w:rPr>
        <w:t xml:space="preserve"> </w:t>
      </w:r>
      <w:r w:rsidR="00D631D4" w:rsidRPr="0048625F">
        <w:rPr>
          <w:sz w:val="24"/>
          <w:szCs w:val="24"/>
        </w:rPr>
        <w:t>constatada</w:t>
      </w:r>
      <w:r w:rsidR="00D631D4" w:rsidRPr="0048625F">
        <w:rPr>
          <w:spacing w:val="-12"/>
          <w:sz w:val="24"/>
          <w:szCs w:val="24"/>
        </w:rPr>
        <w:t xml:space="preserve"> </w:t>
      </w:r>
      <w:r w:rsidR="00D631D4" w:rsidRPr="0048625F">
        <w:rPr>
          <w:sz w:val="24"/>
          <w:szCs w:val="24"/>
        </w:rPr>
        <w:t>a</w:t>
      </w:r>
      <w:r w:rsidR="00D631D4" w:rsidRPr="0048625F">
        <w:rPr>
          <w:spacing w:val="-12"/>
          <w:sz w:val="24"/>
          <w:szCs w:val="24"/>
        </w:rPr>
        <w:t xml:space="preserve"> </w:t>
      </w:r>
      <w:r w:rsidR="00D631D4" w:rsidRPr="0048625F">
        <w:rPr>
          <w:sz w:val="24"/>
          <w:szCs w:val="24"/>
        </w:rPr>
        <w:t>regularidade</w:t>
      </w:r>
      <w:r w:rsidR="00D631D4" w:rsidRPr="0048625F">
        <w:rPr>
          <w:spacing w:val="-12"/>
          <w:sz w:val="24"/>
          <w:szCs w:val="24"/>
        </w:rPr>
        <w:t xml:space="preserve"> </w:t>
      </w:r>
      <w:r w:rsidR="00D631D4" w:rsidRPr="0048625F">
        <w:rPr>
          <w:sz w:val="24"/>
          <w:szCs w:val="24"/>
        </w:rPr>
        <w:t>dos</w:t>
      </w:r>
      <w:r w:rsidR="00D631D4" w:rsidRPr="0048625F">
        <w:rPr>
          <w:spacing w:val="-10"/>
          <w:sz w:val="24"/>
          <w:szCs w:val="24"/>
        </w:rPr>
        <w:t xml:space="preserve"> </w:t>
      </w:r>
      <w:r w:rsidR="00D631D4" w:rsidRPr="0048625F">
        <w:rPr>
          <w:sz w:val="24"/>
          <w:szCs w:val="24"/>
        </w:rPr>
        <w:t>atos</w:t>
      </w:r>
      <w:r w:rsidR="00D631D4" w:rsidRPr="0048625F">
        <w:rPr>
          <w:spacing w:val="-10"/>
          <w:sz w:val="24"/>
          <w:szCs w:val="24"/>
        </w:rPr>
        <w:t xml:space="preserve"> </w:t>
      </w:r>
      <w:r w:rsidR="00D631D4" w:rsidRPr="0048625F">
        <w:rPr>
          <w:sz w:val="24"/>
          <w:szCs w:val="24"/>
        </w:rPr>
        <w:t>praticados,</w:t>
      </w:r>
      <w:r w:rsidR="00D631D4" w:rsidRPr="0048625F">
        <w:rPr>
          <w:spacing w:val="-10"/>
          <w:sz w:val="24"/>
          <w:szCs w:val="24"/>
        </w:rPr>
        <w:t xml:space="preserve"> </w:t>
      </w:r>
      <w:r w:rsidR="00D631D4" w:rsidRPr="0048625F">
        <w:rPr>
          <w:sz w:val="24"/>
          <w:szCs w:val="24"/>
        </w:rPr>
        <w:t>o</w:t>
      </w:r>
      <w:r w:rsidR="00D631D4" w:rsidRPr="0048625F">
        <w:rPr>
          <w:spacing w:val="-11"/>
          <w:sz w:val="24"/>
          <w:szCs w:val="24"/>
        </w:rPr>
        <w:t xml:space="preserve"> </w:t>
      </w:r>
      <w:r w:rsidR="00D631D4" w:rsidRPr="0048625F">
        <w:rPr>
          <w:sz w:val="24"/>
          <w:szCs w:val="24"/>
        </w:rPr>
        <w:t>processo</w:t>
      </w:r>
      <w:r w:rsidR="00D631D4" w:rsidRPr="0048625F">
        <w:rPr>
          <w:spacing w:val="-10"/>
          <w:sz w:val="24"/>
          <w:szCs w:val="24"/>
        </w:rPr>
        <w:t xml:space="preserve"> </w:t>
      </w:r>
      <w:r w:rsidR="00D631D4" w:rsidRPr="0048625F">
        <w:rPr>
          <w:sz w:val="24"/>
          <w:szCs w:val="24"/>
        </w:rPr>
        <w:t>licitatório</w:t>
      </w:r>
      <w:r w:rsidR="00D631D4" w:rsidRPr="0048625F">
        <w:rPr>
          <w:spacing w:val="-10"/>
          <w:sz w:val="24"/>
          <w:szCs w:val="24"/>
        </w:rPr>
        <w:t xml:space="preserve"> </w:t>
      </w:r>
      <w:r w:rsidR="00D631D4" w:rsidRPr="0048625F">
        <w:rPr>
          <w:sz w:val="24"/>
          <w:szCs w:val="24"/>
        </w:rPr>
        <w:t xml:space="preserve">será </w:t>
      </w:r>
      <w:r w:rsidR="00D631D4" w:rsidRPr="0048625F">
        <w:rPr>
          <w:sz w:val="24"/>
          <w:szCs w:val="24"/>
        </w:rPr>
        <w:lastRenderedPageBreak/>
        <w:t xml:space="preserve">enviado à autoridade competente da Prefeitura Municipal de Alto </w:t>
      </w:r>
      <w:r w:rsidR="00DF11BC" w:rsidRPr="0048625F">
        <w:rPr>
          <w:sz w:val="24"/>
          <w:szCs w:val="24"/>
        </w:rPr>
        <w:t>Araguaia</w:t>
      </w:r>
      <w:r w:rsidR="00D631D4" w:rsidRPr="0048625F">
        <w:rPr>
          <w:sz w:val="24"/>
          <w:szCs w:val="24"/>
        </w:rPr>
        <w:t>/ MT para adjudicar o objeto e homologar o procedimento licitatório, observado o disposto no art. 71 da Lei Federal nº 14.133, de 2021.</w:t>
      </w:r>
    </w:p>
    <w:p w14:paraId="4AFB2C1F" w14:textId="75BE616C" w:rsidR="00320D8B" w:rsidRPr="0048625F" w:rsidRDefault="00320D8B" w:rsidP="0048625F">
      <w:pPr>
        <w:pStyle w:val="Corpodetexto"/>
        <w:ind w:right="-7"/>
        <w:jc w:val="both"/>
      </w:pPr>
    </w:p>
    <w:p w14:paraId="20D873E9" w14:textId="77777777" w:rsidR="00320D8B" w:rsidRPr="0048625F" w:rsidRDefault="00A07ED4" w:rsidP="0048625F">
      <w:pPr>
        <w:pStyle w:val="PargrafodaLista"/>
        <w:numPr>
          <w:ilvl w:val="1"/>
          <w:numId w:val="4"/>
        </w:numPr>
        <w:spacing w:before="46"/>
        <w:ind w:left="0" w:right="-7" w:firstLine="0"/>
        <w:rPr>
          <w:sz w:val="24"/>
          <w:szCs w:val="24"/>
        </w:rPr>
      </w:pPr>
      <w:r w:rsidRPr="0048625F">
        <w:rPr>
          <w:sz w:val="24"/>
          <w:szCs w:val="24"/>
        </w:rPr>
        <w:t>A sessão pública poderá ser</w:t>
      </w:r>
      <w:r w:rsidRPr="0048625F">
        <w:rPr>
          <w:spacing w:val="-9"/>
          <w:sz w:val="24"/>
          <w:szCs w:val="24"/>
        </w:rPr>
        <w:t xml:space="preserve"> </w:t>
      </w:r>
      <w:r w:rsidRPr="0048625F">
        <w:rPr>
          <w:sz w:val="24"/>
          <w:szCs w:val="24"/>
        </w:rPr>
        <w:t>reaberta:</w:t>
      </w:r>
    </w:p>
    <w:p w14:paraId="2AE37289" w14:textId="77777777" w:rsidR="00320D8B" w:rsidRPr="0048625F" w:rsidRDefault="00A07ED4" w:rsidP="0048625F">
      <w:pPr>
        <w:pStyle w:val="PargrafodaLista"/>
        <w:numPr>
          <w:ilvl w:val="2"/>
          <w:numId w:val="4"/>
        </w:numPr>
        <w:tabs>
          <w:tab w:val="left" w:pos="567"/>
        </w:tabs>
        <w:spacing w:before="164" w:line="276" w:lineRule="auto"/>
        <w:ind w:left="0" w:right="-7" w:firstLine="0"/>
        <w:rPr>
          <w:sz w:val="24"/>
          <w:szCs w:val="24"/>
        </w:rPr>
      </w:pPr>
      <w:r w:rsidRPr="0048625F">
        <w:rPr>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2ADB0C8" w14:textId="77777777" w:rsidR="00320D8B" w:rsidRPr="0048625F" w:rsidRDefault="00A07ED4" w:rsidP="0048625F">
      <w:pPr>
        <w:pStyle w:val="PargrafodaLista"/>
        <w:numPr>
          <w:ilvl w:val="2"/>
          <w:numId w:val="4"/>
        </w:numPr>
        <w:tabs>
          <w:tab w:val="left" w:pos="1134"/>
        </w:tabs>
        <w:spacing w:before="120" w:line="276" w:lineRule="auto"/>
        <w:ind w:left="0" w:right="-7" w:hanging="3"/>
        <w:rPr>
          <w:sz w:val="24"/>
          <w:szCs w:val="24"/>
        </w:rPr>
      </w:pPr>
      <w:r w:rsidRPr="0048625F">
        <w:rPr>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w:t>
      </w:r>
      <w:r w:rsidRPr="0048625F">
        <w:rPr>
          <w:spacing w:val="-3"/>
          <w:sz w:val="24"/>
          <w:szCs w:val="24"/>
        </w:rPr>
        <w:t xml:space="preserve">LC </w:t>
      </w:r>
      <w:r w:rsidRPr="0048625F">
        <w:rPr>
          <w:sz w:val="24"/>
          <w:szCs w:val="24"/>
        </w:rPr>
        <w:t>nº 123/2006. Nessas hipóteses, serão adotados os procedimentos imediatamente posteriores ao encerramento da etapa de</w:t>
      </w:r>
      <w:r w:rsidRPr="0048625F">
        <w:rPr>
          <w:spacing w:val="-14"/>
          <w:sz w:val="24"/>
          <w:szCs w:val="24"/>
        </w:rPr>
        <w:t xml:space="preserve"> </w:t>
      </w:r>
      <w:r w:rsidRPr="0048625F">
        <w:rPr>
          <w:sz w:val="24"/>
          <w:szCs w:val="24"/>
        </w:rPr>
        <w:t>lances.</w:t>
      </w:r>
    </w:p>
    <w:p w14:paraId="0C63DFA5" w14:textId="4921FB75" w:rsidR="00450885" w:rsidRPr="0048625F" w:rsidRDefault="00A07ED4" w:rsidP="0048625F">
      <w:pPr>
        <w:pStyle w:val="PargrafodaLista"/>
        <w:numPr>
          <w:ilvl w:val="1"/>
          <w:numId w:val="4"/>
        </w:numPr>
        <w:tabs>
          <w:tab w:val="left" w:pos="426"/>
        </w:tabs>
        <w:adjustRightInd w:val="0"/>
        <w:spacing w:before="117" w:line="276" w:lineRule="auto"/>
        <w:ind w:left="0" w:right="-7" w:firstLine="0"/>
        <w:rPr>
          <w:sz w:val="24"/>
          <w:szCs w:val="24"/>
        </w:rPr>
      </w:pPr>
      <w:r w:rsidRPr="0048625F">
        <w:rPr>
          <w:sz w:val="24"/>
          <w:szCs w:val="24"/>
        </w:rPr>
        <w:t>Todos os licitantes remanescentes deverão ser convocados para acompanhar a sessão</w:t>
      </w:r>
      <w:r w:rsidRPr="0048625F">
        <w:rPr>
          <w:spacing w:val="-1"/>
          <w:sz w:val="24"/>
          <w:szCs w:val="24"/>
        </w:rPr>
        <w:t xml:space="preserve"> </w:t>
      </w:r>
      <w:r w:rsidRPr="0048625F">
        <w:rPr>
          <w:sz w:val="24"/>
          <w:szCs w:val="24"/>
        </w:rPr>
        <w:t>reaberta.</w:t>
      </w:r>
      <w:r w:rsidR="00E92E62" w:rsidRPr="0048625F">
        <w:rPr>
          <w:sz w:val="24"/>
          <w:szCs w:val="24"/>
        </w:rPr>
        <w:t xml:space="preserve"> </w:t>
      </w:r>
      <w:r w:rsidRPr="0048625F">
        <w:rPr>
          <w:sz w:val="24"/>
          <w:szCs w:val="24"/>
        </w:rPr>
        <w:t>A convocação se dará por meio do sistema eletrônico (“chat”), e-mail, ou, ainda, fac-símile, de acordo com a fase do procedimento</w:t>
      </w:r>
      <w:r w:rsidRPr="0048625F">
        <w:rPr>
          <w:spacing w:val="-16"/>
          <w:sz w:val="24"/>
          <w:szCs w:val="24"/>
        </w:rPr>
        <w:t xml:space="preserve"> </w:t>
      </w:r>
      <w:r w:rsidRPr="0048625F">
        <w:rPr>
          <w:sz w:val="24"/>
          <w:szCs w:val="24"/>
        </w:rPr>
        <w:t>licitatório.</w:t>
      </w:r>
      <w:r w:rsidR="00450885" w:rsidRPr="0048625F">
        <w:rPr>
          <w:sz w:val="24"/>
          <w:szCs w:val="24"/>
        </w:rPr>
        <w:t xml:space="preserve"> </w:t>
      </w:r>
    </w:p>
    <w:p w14:paraId="49B61F1B" w14:textId="6CBF43FC" w:rsidR="00450885" w:rsidRPr="0048625F" w:rsidRDefault="00744018" w:rsidP="00706A8A">
      <w:pPr>
        <w:tabs>
          <w:tab w:val="left" w:pos="426"/>
        </w:tabs>
        <w:adjustRightInd w:val="0"/>
        <w:spacing w:before="117" w:line="276" w:lineRule="auto"/>
        <w:ind w:right="-7"/>
        <w:rPr>
          <w:rFonts w:eastAsia="TimesNewRoman"/>
          <w:sz w:val="24"/>
          <w:szCs w:val="24"/>
        </w:rPr>
      </w:pPr>
      <w:r w:rsidRPr="0048625F">
        <w:rPr>
          <w:noProof/>
          <w:sz w:val="24"/>
          <w:szCs w:val="24"/>
        </w:rPr>
        <mc:AlternateContent>
          <mc:Choice Requires="wps">
            <w:drawing>
              <wp:anchor distT="0" distB="0" distL="0" distR="0" simplePos="0" relativeHeight="251710464" behindDoc="1" locked="0" layoutInCell="1" allowOverlap="1" wp14:anchorId="213E4C14" wp14:editId="399037F3">
                <wp:simplePos x="0" y="0"/>
                <wp:positionH relativeFrom="page">
                  <wp:posOffset>450215</wp:posOffset>
                </wp:positionH>
                <wp:positionV relativeFrom="paragraph">
                  <wp:posOffset>0</wp:posOffset>
                </wp:positionV>
                <wp:extent cx="6527800" cy="265430"/>
                <wp:effectExtent l="0" t="0" r="25400" b="20320"/>
                <wp:wrapTopAndBottom/>
                <wp:docPr id="347021921" name="Caixa de Texto 3470219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7800" cy="265430"/>
                        </a:xfrm>
                        <a:prstGeom prst="rect">
                          <a:avLst/>
                        </a:prstGeom>
                        <a:solidFill>
                          <a:srgbClr val="D9D9D9"/>
                        </a:solidFill>
                        <a:ln w="6096">
                          <a:solidFill>
                            <a:srgbClr val="000000"/>
                          </a:solidFill>
                          <a:miter lim="800000"/>
                          <a:headEnd/>
                          <a:tailEnd/>
                        </a:ln>
                      </wps:spPr>
                      <wps:txbx>
                        <w:txbxContent>
                          <w:p w14:paraId="32969E00" w14:textId="618E479A" w:rsidR="00785761" w:rsidRPr="00744018" w:rsidRDefault="00785761" w:rsidP="00744018">
                            <w:pPr>
                              <w:tabs>
                                <w:tab w:val="left" w:pos="2762"/>
                              </w:tabs>
                              <w:spacing w:before="25"/>
                              <w:ind w:left="2195"/>
                              <w:rPr>
                                <w:b/>
                                <w:sz w:val="28"/>
                                <w:szCs w:val="24"/>
                              </w:rPr>
                            </w:pPr>
                            <w:r w:rsidRPr="00744018">
                              <w:rPr>
                                <w:b/>
                                <w:sz w:val="24"/>
                                <w:szCs w:val="24"/>
                              </w:rPr>
                              <w:t>13</w:t>
                            </w:r>
                            <w:r w:rsidRPr="00744018">
                              <w:rPr>
                                <w:sz w:val="28"/>
                                <w:szCs w:val="24"/>
                              </w:rPr>
                              <w:tab/>
                            </w:r>
                            <w:r w:rsidRPr="00744018">
                              <w:rPr>
                                <w:b/>
                                <w:sz w:val="24"/>
                                <w:szCs w:val="24"/>
                              </w:rPr>
                              <w:t>DA ATA DE REGISTRO DE PREÇOS E DO CONTRATO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3E4C14" id="Caixa de Texto 347021921" o:spid="_x0000_s1039" type="#_x0000_t202" style="position:absolute;margin-left:35.45pt;margin-top:0;width:514pt;height:20.9pt;z-index:-251606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" fillcolor="#d9d9d9" strokeweight=".48pt">
                <v:textbox inset="0,0,0,0">
                  <w:txbxContent>
                    <w:p w14:paraId="32969E00" w14:textId="618E479A" w:rsidR="00785761" w:rsidRPr="00744018" w:rsidRDefault="00785761" w:rsidP="00744018">
                      <w:pPr>
                        <w:tabs>
                          <w:tab w:val="left" w:pos="2762"/>
                        </w:tabs>
                        <w:spacing w:before="25"/>
                        <w:ind w:left="2195"/>
                        <w:rPr>
                          <w:b/>
                          <w:sz w:val="28"/>
                          <w:szCs w:val="24"/>
                        </w:rPr>
                      </w:pPr>
                      <w:r w:rsidRPr="00744018">
                        <w:rPr>
                          <w:b/>
                          <w:sz w:val="24"/>
                          <w:szCs w:val="24"/>
                        </w:rPr>
                        <w:t>13</w:t>
                      </w:r>
                      <w:r w:rsidRPr="00744018">
                        <w:rPr>
                          <w:sz w:val="28"/>
                          <w:szCs w:val="24"/>
                        </w:rPr>
                        <w:tab/>
                      </w:r>
                      <w:r w:rsidRPr="00744018">
                        <w:rPr>
                          <w:b/>
                          <w:sz w:val="24"/>
                          <w:szCs w:val="24"/>
                        </w:rPr>
                        <w:t>DA ATA DE REGISTRO DE PREÇOS E DO CONTRATO</w:t>
                      </w:r>
                    </w:p>
                  </w:txbxContent>
                </v:textbox>
                <w10:wrap type="topAndBottom" anchorx="page"/>
              </v:shape>
            </w:pict>
          </mc:Fallback>
        </mc:AlternateContent>
      </w:r>
      <w:r w:rsidR="00450885" w:rsidRPr="0048625F">
        <w:rPr>
          <w:rFonts w:eastAsia="TimesNewRoman"/>
          <w:b/>
          <w:sz w:val="24"/>
          <w:szCs w:val="24"/>
        </w:rPr>
        <w:t>1</w:t>
      </w:r>
      <w:r w:rsidR="004835E2" w:rsidRPr="0048625F">
        <w:rPr>
          <w:rFonts w:eastAsia="TimesNewRoman"/>
          <w:b/>
          <w:sz w:val="24"/>
          <w:szCs w:val="24"/>
        </w:rPr>
        <w:t>3</w:t>
      </w:r>
      <w:r w:rsidR="00450885" w:rsidRPr="0048625F">
        <w:rPr>
          <w:rFonts w:eastAsia="TimesNewRoman"/>
          <w:b/>
          <w:sz w:val="24"/>
          <w:szCs w:val="24"/>
        </w:rPr>
        <w:t>.1.</w:t>
      </w:r>
      <w:r w:rsidR="00450885" w:rsidRPr="0048625F">
        <w:rPr>
          <w:rFonts w:eastAsia="TimesNewRoman"/>
          <w:sz w:val="24"/>
          <w:szCs w:val="24"/>
        </w:rPr>
        <w:t xml:space="preserve"> Homologado o processo licitatório pela autoridade competente, a Prefeitura Municipal de Alto Araguaia convocará a licitante vencedora para, no prazo de 03 (três) dias úteis, assinar a ATA DE REGISTRO DE PREÇOS, sob pena de decair do direito ao Registro.</w:t>
      </w:r>
    </w:p>
    <w:p w14:paraId="6AD433A9" w14:textId="77777777" w:rsidR="00450885" w:rsidRPr="0048625F" w:rsidRDefault="00450885" w:rsidP="0048625F">
      <w:pPr>
        <w:adjustRightInd w:val="0"/>
        <w:spacing w:line="276" w:lineRule="auto"/>
        <w:ind w:right="-7"/>
        <w:jc w:val="both"/>
        <w:rPr>
          <w:rFonts w:eastAsia="TimesNewRoman"/>
          <w:sz w:val="24"/>
          <w:szCs w:val="24"/>
        </w:rPr>
      </w:pPr>
    </w:p>
    <w:p w14:paraId="69CEC6F7" w14:textId="77777777" w:rsidR="00450885" w:rsidRPr="0048625F" w:rsidRDefault="00450885" w:rsidP="0048625F">
      <w:pPr>
        <w:adjustRightInd w:val="0"/>
        <w:spacing w:line="276" w:lineRule="auto"/>
        <w:ind w:right="-7"/>
        <w:jc w:val="both"/>
        <w:rPr>
          <w:rFonts w:eastAsia="TimesNewRoman"/>
          <w:sz w:val="24"/>
          <w:szCs w:val="24"/>
        </w:rPr>
      </w:pPr>
      <w:r w:rsidRPr="0048625F">
        <w:rPr>
          <w:rFonts w:eastAsia="TimesNewRoman"/>
          <w:b/>
          <w:sz w:val="24"/>
          <w:szCs w:val="24"/>
        </w:rPr>
        <w:t>1</w:t>
      </w:r>
      <w:r w:rsidR="004835E2" w:rsidRPr="0048625F">
        <w:rPr>
          <w:rFonts w:eastAsia="TimesNewRoman"/>
          <w:b/>
          <w:sz w:val="24"/>
          <w:szCs w:val="24"/>
        </w:rPr>
        <w:t>3</w:t>
      </w:r>
      <w:r w:rsidRPr="0048625F">
        <w:rPr>
          <w:rFonts w:eastAsia="TimesNewRoman"/>
          <w:b/>
          <w:sz w:val="24"/>
          <w:szCs w:val="24"/>
        </w:rPr>
        <w:t>.1.1.</w:t>
      </w:r>
      <w:r w:rsidRPr="0048625F">
        <w:rPr>
          <w:rFonts w:eastAsia="TimesNewRoman"/>
          <w:sz w:val="24"/>
          <w:szCs w:val="24"/>
        </w:rPr>
        <w:t xml:space="preserve"> O prazo indicado no item acima poderá ser prorrogado uma única vez, desde que haja justificativa aceita pela Prefeitura;</w:t>
      </w:r>
    </w:p>
    <w:p w14:paraId="3CB3D336" w14:textId="77777777" w:rsidR="00450885" w:rsidRPr="0048625F" w:rsidRDefault="00450885" w:rsidP="0048625F">
      <w:pPr>
        <w:adjustRightInd w:val="0"/>
        <w:spacing w:line="276" w:lineRule="auto"/>
        <w:ind w:right="-7"/>
        <w:jc w:val="both"/>
        <w:rPr>
          <w:rFonts w:eastAsia="TimesNewRoman"/>
          <w:sz w:val="24"/>
          <w:szCs w:val="24"/>
        </w:rPr>
      </w:pPr>
    </w:p>
    <w:p w14:paraId="59BAA485" w14:textId="77777777" w:rsidR="00450885" w:rsidRPr="0048625F" w:rsidRDefault="00450885" w:rsidP="0048625F">
      <w:pPr>
        <w:adjustRightInd w:val="0"/>
        <w:spacing w:line="276" w:lineRule="auto"/>
        <w:ind w:right="-7"/>
        <w:jc w:val="both"/>
        <w:rPr>
          <w:rFonts w:eastAsia="TimesNewRoman"/>
          <w:sz w:val="24"/>
          <w:szCs w:val="24"/>
        </w:rPr>
      </w:pPr>
      <w:r w:rsidRPr="0048625F">
        <w:rPr>
          <w:rFonts w:eastAsia="TimesNewRoman"/>
          <w:b/>
          <w:sz w:val="24"/>
          <w:szCs w:val="24"/>
        </w:rPr>
        <w:t>1</w:t>
      </w:r>
      <w:r w:rsidR="004835E2" w:rsidRPr="0048625F">
        <w:rPr>
          <w:rFonts w:eastAsia="TimesNewRoman"/>
          <w:b/>
          <w:sz w:val="24"/>
          <w:szCs w:val="24"/>
        </w:rPr>
        <w:t>3</w:t>
      </w:r>
      <w:r w:rsidRPr="0048625F">
        <w:rPr>
          <w:rFonts w:eastAsia="TimesNewRoman"/>
          <w:b/>
          <w:sz w:val="24"/>
          <w:szCs w:val="24"/>
        </w:rPr>
        <w:t>.1.2.</w:t>
      </w:r>
      <w:r w:rsidRPr="0048625F">
        <w:rPr>
          <w:rFonts w:eastAsia="TimesNewRoman"/>
          <w:sz w:val="24"/>
          <w:szCs w:val="24"/>
        </w:rPr>
        <w:t xml:space="preserve"> A notificação para assinatura da ATA DE REGISTRO DE PREÇOS será encaminhada via e-mail que deverá ser fornecido obrigatoriamente pela licitante na carta proposta;</w:t>
      </w:r>
    </w:p>
    <w:p w14:paraId="68465D5A" w14:textId="77777777" w:rsidR="00450885" w:rsidRPr="0048625F" w:rsidRDefault="00450885" w:rsidP="0048625F">
      <w:pPr>
        <w:adjustRightInd w:val="0"/>
        <w:spacing w:line="276" w:lineRule="auto"/>
        <w:ind w:right="-7"/>
        <w:jc w:val="both"/>
        <w:rPr>
          <w:rFonts w:eastAsia="TimesNewRoman"/>
          <w:sz w:val="24"/>
          <w:szCs w:val="24"/>
        </w:rPr>
      </w:pPr>
    </w:p>
    <w:p w14:paraId="155B0E89" w14:textId="4AA62A64" w:rsidR="00450885" w:rsidRPr="0048625F" w:rsidRDefault="00450885" w:rsidP="0048625F">
      <w:pPr>
        <w:adjustRightInd w:val="0"/>
        <w:spacing w:line="276" w:lineRule="auto"/>
        <w:ind w:right="-7"/>
        <w:jc w:val="both"/>
        <w:rPr>
          <w:rFonts w:eastAsia="TimesNewRoman"/>
          <w:sz w:val="24"/>
          <w:szCs w:val="24"/>
        </w:rPr>
      </w:pPr>
      <w:r w:rsidRPr="0048625F">
        <w:rPr>
          <w:rFonts w:eastAsia="TimesNewRoman"/>
          <w:b/>
          <w:sz w:val="24"/>
          <w:szCs w:val="24"/>
        </w:rPr>
        <w:t>1</w:t>
      </w:r>
      <w:r w:rsidR="004835E2" w:rsidRPr="0048625F">
        <w:rPr>
          <w:rFonts w:eastAsia="TimesNewRoman"/>
          <w:b/>
          <w:sz w:val="24"/>
          <w:szCs w:val="24"/>
        </w:rPr>
        <w:t>3</w:t>
      </w:r>
      <w:r w:rsidRPr="0048625F">
        <w:rPr>
          <w:rFonts w:eastAsia="TimesNewRoman"/>
          <w:b/>
          <w:sz w:val="24"/>
          <w:szCs w:val="24"/>
        </w:rPr>
        <w:t>.2.</w:t>
      </w:r>
      <w:r w:rsidRPr="0048625F">
        <w:rPr>
          <w:rFonts w:eastAsia="TimesNewRoman"/>
          <w:sz w:val="24"/>
          <w:szCs w:val="24"/>
        </w:rPr>
        <w:t xml:space="preserve"> A assinatura da Ata de Registro de Preços não implica na obrigatoriedade da aquisição da totalidade dos itens registrados, tendo em vista que o registro de preços serve para assegurar uma futura aquisição, dentro do prazo de vigência.</w:t>
      </w:r>
    </w:p>
    <w:p w14:paraId="37E37384" w14:textId="2E714664" w:rsidR="009A7EA1" w:rsidRPr="0048625F" w:rsidRDefault="009A7EA1" w:rsidP="009A7EA1">
      <w:pPr>
        <w:pStyle w:val="Nivel2"/>
        <w:numPr>
          <w:ilvl w:val="0"/>
          <w:numId w:val="0"/>
        </w:numPr>
        <w:ind w:right="-7"/>
        <w:rPr>
          <w:rFonts w:ascii="Times New Roman" w:hAnsi="Times New Roman" w:cs="Times New Roman"/>
          <w:iCs/>
          <w:noProof/>
          <w:sz w:val="24"/>
          <w:szCs w:val="24"/>
          <w:lang w:val="pt-BR"/>
        </w:rPr>
      </w:pPr>
      <w:r w:rsidRPr="009A7EA1">
        <w:rPr>
          <w:rFonts w:ascii="Times New Roman" w:hAnsi="Times New Roman" w:cs="Times New Roman"/>
          <w:b/>
          <w:bCs/>
          <w:noProof/>
          <w:sz w:val="24"/>
          <w:szCs w:val="24"/>
          <w:lang w:val="pt-BR"/>
        </w:rPr>
        <w:t>13.3.</w:t>
      </w:r>
      <w:r>
        <w:rPr>
          <w:rFonts w:ascii="Times New Roman" w:hAnsi="Times New Roman" w:cs="Times New Roman"/>
          <w:noProof/>
          <w:sz w:val="24"/>
          <w:szCs w:val="24"/>
          <w:lang w:val="pt-BR"/>
        </w:rPr>
        <w:t xml:space="preserve"> </w:t>
      </w:r>
      <w:r w:rsidRPr="0048625F">
        <w:rPr>
          <w:rFonts w:ascii="Times New Roman" w:hAnsi="Times New Roman" w:cs="Times New Roman"/>
          <w:noProof/>
          <w:sz w:val="24"/>
          <w:szCs w:val="24"/>
          <w:lang w:val="pt-BR"/>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BD36ED3" w14:textId="67CD477D" w:rsidR="009A7EA1" w:rsidRDefault="009A7EA1" w:rsidP="009A7EA1">
      <w:pPr>
        <w:pStyle w:val="Nivel01"/>
        <w:numPr>
          <w:ilvl w:val="0"/>
          <w:numId w:val="0"/>
        </w:numPr>
        <w:tabs>
          <w:tab w:val="left" w:pos="-142"/>
        </w:tabs>
        <w:spacing w:before="0" w:after="0" w:line="240" w:lineRule="auto"/>
        <w:ind w:right="-7"/>
        <w:rPr>
          <w:rFonts w:ascii="Times New Roman" w:hAnsi="Times New Roman" w:cs="Times New Roman"/>
          <w:b w:val="0"/>
          <w:bCs w:val="0"/>
          <w:sz w:val="24"/>
          <w:szCs w:val="24"/>
          <w:u w:val="single"/>
        </w:rPr>
      </w:pPr>
      <w:r w:rsidRPr="009A7EA1">
        <w:rPr>
          <w:rFonts w:ascii="Times New Roman" w:hAnsi="Times New Roman" w:cs="Times New Roman"/>
          <w:sz w:val="24"/>
          <w:szCs w:val="24"/>
        </w:rPr>
        <w:t>13.3.1</w:t>
      </w:r>
      <w:r w:rsidRPr="0048625F">
        <w:rPr>
          <w:rFonts w:ascii="Times New Roman" w:eastAsia="TimesNewRoman" w:hAnsi="Times New Roman" w:cs="Times New Roman"/>
          <w:b w:val="0"/>
          <w:bCs w:val="0"/>
          <w:sz w:val="24"/>
          <w:szCs w:val="24"/>
        </w:rPr>
        <w:t xml:space="preserve"> </w:t>
      </w:r>
      <w:r w:rsidRPr="0048625F">
        <w:rPr>
          <w:rFonts w:ascii="Times New Roman" w:hAnsi="Times New Roman" w:cs="Times New Roman"/>
          <w:b w:val="0"/>
          <w:bCs w:val="0"/>
          <w:sz w:val="24"/>
          <w:szCs w:val="24"/>
        </w:rPr>
        <w:t>Ocorrendo a prorrogação de vigência da Ata de Registro de Preços, consideram-</w:t>
      </w:r>
      <w:r w:rsidRPr="0048625F">
        <w:rPr>
          <w:rFonts w:ascii="Times New Roman" w:hAnsi="Times New Roman" w:cs="Times New Roman"/>
          <w:b w:val="0"/>
          <w:bCs w:val="0"/>
          <w:sz w:val="24"/>
          <w:szCs w:val="24"/>
          <w:u w:val="single"/>
        </w:rPr>
        <w:t xml:space="preserve">se renovados os quantitativos originais dos bens e serviços que compõem o seu objeto, com a exclusão de eventual saldo remanescentes do quantitativo original. </w:t>
      </w:r>
    </w:p>
    <w:p w14:paraId="694F6AF8" w14:textId="77777777" w:rsidR="009A7EA1" w:rsidRPr="0048625F" w:rsidRDefault="009A7EA1" w:rsidP="009A7EA1">
      <w:pPr>
        <w:rPr>
          <w:lang w:val="en-US"/>
        </w:rPr>
      </w:pPr>
    </w:p>
    <w:p w14:paraId="26C78F87" w14:textId="44A76D8C" w:rsidR="009A7EA1" w:rsidRPr="0048625F" w:rsidRDefault="009A7EA1" w:rsidP="009A7EA1">
      <w:pPr>
        <w:pStyle w:val="Nivel01"/>
        <w:numPr>
          <w:ilvl w:val="0"/>
          <w:numId w:val="0"/>
        </w:numPr>
        <w:tabs>
          <w:tab w:val="left" w:pos="-142"/>
        </w:tabs>
        <w:spacing w:before="0" w:after="0" w:line="360" w:lineRule="auto"/>
        <w:ind w:right="-7"/>
        <w:rPr>
          <w:rFonts w:ascii="Times New Roman" w:hAnsi="Times New Roman" w:cs="Times New Roman"/>
          <w:b w:val="0"/>
          <w:bCs w:val="0"/>
          <w:sz w:val="24"/>
          <w:szCs w:val="24"/>
        </w:rPr>
      </w:pPr>
      <w:r w:rsidRPr="009A7EA1">
        <w:rPr>
          <w:rFonts w:ascii="Times New Roman" w:hAnsi="Times New Roman" w:cs="Times New Roman"/>
          <w:sz w:val="24"/>
          <w:szCs w:val="24"/>
        </w:rPr>
        <w:lastRenderedPageBreak/>
        <w:t>13.3.2</w:t>
      </w:r>
      <w:r w:rsidRPr="009A7EA1">
        <w:rPr>
          <w:rFonts w:ascii="Times New Roman" w:hAnsi="Times New Roman" w:cs="Times New Roman"/>
          <w:b w:val="0"/>
          <w:bCs w:val="0"/>
          <w:sz w:val="24"/>
          <w:szCs w:val="24"/>
        </w:rPr>
        <w:t xml:space="preserve"> </w:t>
      </w:r>
      <w:r w:rsidRPr="0048625F">
        <w:rPr>
          <w:rFonts w:ascii="Times New Roman" w:hAnsi="Times New Roman" w:cs="Times New Roman"/>
          <w:b w:val="0"/>
          <w:bCs w:val="0"/>
          <w:sz w:val="24"/>
          <w:szCs w:val="24"/>
        </w:rPr>
        <w:t xml:space="preserve">Eventual renovação não poderá </w:t>
      </w:r>
      <w:proofErr w:type="spellStart"/>
      <w:r w:rsidRPr="0048625F">
        <w:rPr>
          <w:rFonts w:ascii="Times New Roman" w:hAnsi="Times New Roman" w:cs="Times New Roman"/>
          <w:b w:val="0"/>
          <w:bCs w:val="0"/>
          <w:sz w:val="24"/>
          <w:szCs w:val="24"/>
        </w:rPr>
        <w:t>ultrapassar</w:t>
      </w:r>
      <w:proofErr w:type="spellEnd"/>
      <w:r w:rsidRPr="0048625F">
        <w:rPr>
          <w:rFonts w:ascii="Times New Roman" w:hAnsi="Times New Roman" w:cs="Times New Roman"/>
          <w:b w:val="0"/>
          <w:bCs w:val="0"/>
          <w:sz w:val="24"/>
          <w:szCs w:val="24"/>
        </w:rPr>
        <w:t xml:space="preserve"> os quantitativos originais dos bens e serviços. </w:t>
      </w:r>
    </w:p>
    <w:p w14:paraId="50D9E2F1" w14:textId="1D78F6F9" w:rsidR="009A7EA1" w:rsidRPr="0048625F" w:rsidRDefault="009A7EA1" w:rsidP="009A7EA1">
      <w:pPr>
        <w:pStyle w:val="Nivel01"/>
        <w:numPr>
          <w:ilvl w:val="0"/>
          <w:numId w:val="0"/>
        </w:numPr>
        <w:tabs>
          <w:tab w:val="left" w:pos="-142"/>
        </w:tabs>
        <w:spacing w:before="0" w:after="0" w:line="240" w:lineRule="auto"/>
        <w:ind w:right="-7"/>
        <w:rPr>
          <w:rFonts w:ascii="Times New Roman" w:hAnsi="Times New Roman" w:cs="Times New Roman"/>
          <w:b w:val="0"/>
          <w:bCs w:val="0"/>
          <w:sz w:val="24"/>
          <w:szCs w:val="24"/>
        </w:rPr>
      </w:pPr>
      <w:r w:rsidRPr="009A7EA1">
        <w:rPr>
          <w:rFonts w:ascii="Times New Roman" w:hAnsi="Times New Roman" w:cs="Times New Roman"/>
          <w:sz w:val="24"/>
          <w:szCs w:val="24"/>
        </w:rPr>
        <w:t>13.2.3</w:t>
      </w:r>
      <w:r w:rsidRPr="009A7EA1">
        <w:rPr>
          <w:rFonts w:ascii="Times New Roman" w:hAnsi="Times New Roman" w:cs="Times New Roman"/>
          <w:b w:val="0"/>
          <w:bCs w:val="0"/>
          <w:sz w:val="24"/>
          <w:szCs w:val="24"/>
        </w:rPr>
        <w:t>.</w:t>
      </w:r>
      <w:r w:rsidRPr="0048625F">
        <w:rPr>
          <w:rFonts w:ascii="Times New Roman" w:hAnsi="Times New Roman" w:cs="Times New Roman"/>
          <w:b w:val="0"/>
          <w:bCs w:val="0"/>
          <w:sz w:val="24"/>
          <w:szCs w:val="24"/>
        </w:rPr>
        <w:t xml:space="preserve"> É possível a prorrogação de itens/</w:t>
      </w:r>
      <w:proofErr w:type="spellStart"/>
      <w:r w:rsidRPr="0048625F">
        <w:rPr>
          <w:rFonts w:ascii="Times New Roman" w:hAnsi="Times New Roman" w:cs="Times New Roman"/>
          <w:b w:val="0"/>
          <w:bCs w:val="0"/>
          <w:sz w:val="24"/>
          <w:szCs w:val="24"/>
        </w:rPr>
        <w:t>lotes</w:t>
      </w:r>
      <w:proofErr w:type="spellEnd"/>
      <w:r w:rsidRPr="0048625F">
        <w:rPr>
          <w:rFonts w:ascii="Times New Roman" w:hAnsi="Times New Roman" w:cs="Times New Roman"/>
          <w:b w:val="0"/>
          <w:bCs w:val="0"/>
          <w:sz w:val="24"/>
          <w:szCs w:val="24"/>
        </w:rPr>
        <w:t xml:space="preserve"> específicos da Ata de Registro de Preços, desde que devidamente justificado.</w:t>
      </w:r>
    </w:p>
    <w:p w14:paraId="51E41A88" w14:textId="3A792087" w:rsidR="009A7EA1" w:rsidRPr="0048625F" w:rsidRDefault="009A7EA1" w:rsidP="009A7EA1">
      <w:pPr>
        <w:pStyle w:val="Nvel3-R"/>
        <w:numPr>
          <w:ilvl w:val="0"/>
          <w:numId w:val="0"/>
        </w:numPr>
        <w:ind w:right="-7"/>
        <w:rPr>
          <w:rFonts w:ascii="Times New Roman" w:hAnsi="Times New Roman" w:cs="Times New Roman"/>
          <w:i w:val="0"/>
          <w:iCs w:val="0"/>
          <w:noProof/>
          <w:color w:val="auto"/>
          <w:sz w:val="24"/>
          <w:szCs w:val="24"/>
        </w:rPr>
      </w:pPr>
      <w:r w:rsidRPr="0048625F">
        <w:rPr>
          <w:rFonts w:ascii="Times New Roman" w:hAnsi="Times New Roman" w:cs="Times New Roman"/>
          <w:i w:val="0"/>
          <w:iCs w:val="0"/>
          <w:noProof/>
          <w:color w:val="auto"/>
          <w:sz w:val="24"/>
          <w:szCs w:val="24"/>
        </w:rPr>
        <w:t xml:space="preserve"> </w:t>
      </w:r>
      <w:r w:rsidRPr="009A7EA1">
        <w:rPr>
          <w:rFonts w:ascii="Times New Roman" w:hAnsi="Times New Roman" w:cs="Times New Roman"/>
          <w:b/>
          <w:bCs/>
          <w:i w:val="0"/>
          <w:iCs w:val="0"/>
          <w:noProof/>
          <w:color w:val="auto"/>
          <w:sz w:val="24"/>
          <w:szCs w:val="24"/>
        </w:rPr>
        <w:t>13.4</w:t>
      </w:r>
      <w:r>
        <w:rPr>
          <w:rFonts w:ascii="Times New Roman" w:hAnsi="Times New Roman" w:cs="Times New Roman"/>
          <w:i w:val="0"/>
          <w:iCs w:val="0"/>
          <w:noProof/>
          <w:color w:val="auto"/>
          <w:sz w:val="24"/>
          <w:szCs w:val="24"/>
        </w:rPr>
        <w:t xml:space="preserve">. </w:t>
      </w:r>
      <w:r w:rsidRPr="0048625F">
        <w:rPr>
          <w:rFonts w:ascii="Times New Roman" w:hAnsi="Times New Roman" w:cs="Times New Roman"/>
          <w:i w:val="0"/>
          <w:iCs w:val="0"/>
          <w:noProof/>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2073E6E" w14:textId="55570301" w:rsidR="004835E2" w:rsidRPr="0048625F" w:rsidRDefault="00744018" w:rsidP="0048625F">
      <w:pPr>
        <w:adjustRightInd w:val="0"/>
        <w:spacing w:line="276" w:lineRule="auto"/>
        <w:ind w:right="-7"/>
        <w:jc w:val="both"/>
        <w:rPr>
          <w:sz w:val="24"/>
          <w:szCs w:val="24"/>
        </w:rPr>
      </w:pPr>
      <w:r w:rsidRPr="0048625F">
        <w:rPr>
          <w:noProof/>
          <w:sz w:val="24"/>
          <w:szCs w:val="24"/>
        </w:rPr>
        <mc:AlternateContent>
          <mc:Choice Requires="wps">
            <w:drawing>
              <wp:anchor distT="0" distB="0" distL="0" distR="0" simplePos="0" relativeHeight="251712512" behindDoc="1" locked="0" layoutInCell="1" allowOverlap="1" wp14:anchorId="68F4CA0F" wp14:editId="11F89CEF">
                <wp:simplePos x="0" y="0"/>
                <wp:positionH relativeFrom="page">
                  <wp:posOffset>450215</wp:posOffset>
                </wp:positionH>
                <wp:positionV relativeFrom="paragraph">
                  <wp:posOffset>201295</wp:posOffset>
                </wp:positionV>
                <wp:extent cx="6527800" cy="265430"/>
                <wp:effectExtent l="0" t="0" r="25400" b="20320"/>
                <wp:wrapTopAndBottom/>
                <wp:docPr id="565278810" name="Caixa de Texto 5652788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7800" cy="265430"/>
                        </a:xfrm>
                        <a:prstGeom prst="rect">
                          <a:avLst/>
                        </a:prstGeom>
                        <a:solidFill>
                          <a:srgbClr val="D9D9D9"/>
                        </a:solidFill>
                        <a:ln w="6096">
                          <a:solidFill>
                            <a:srgbClr val="000000"/>
                          </a:solidFill>
                          <a:miter lim="800000"/>
                          <a:headEnd/>
                          <a:tailEnd/>
                        </a:ln>
                      </wps:spPr>
                      <wps:txbx>
                        <w:txbxContent>
                          <w:p w14:paraId="0D4C022E" w14:textId="67F88F91" w:rsidR="00785761" w:rsidRPr="00DC3E39" w:rsidRDefault="00785761" w:rsidP="00744018">
                            <w:pPr>
                              <w:tabs>
                                <w:tab w:val="left" w:pos="2762"/>
                              </w:tabs>
                              <w:spacing w:before="25"/>
                              <w:ind w:left="2195"/>
                              <w:rPr>
                                <w:b/>
                                <w:sz w:val="24"/>
                                <w:szCs w:val="24"/>
                              </w:rPr>
                            </w:pPr>
                            <w:r w:rsidRPr="00744018">
                              <w:rPr>
                                <w:b/>
                                <w:sz w:val="24"/>
                                <w:szCs w:val="24"/>
                              </w:rPr>
                              <w:t>1</w:t>
                            </w:r>
                            <w:r>
                              <w:rPr>
                                <w:b/>
                                <w:sz w:val="24"/>
                                <w:szCs w:val="24"/>
                              </w:rPr>
                              <w:t>4</w:t>
                            </w:r>
                            <w:r w:rsidRPr="00DC3E39">
                              <w:rPr>
                                <w:b/>
                                <w:sz w:val="24"/>
                                <w:szCs w:val="24"/>
                              </w:rPr>
                              <w:tab/>
                              <w:t>DOS USUÁRIOS DA ATA DE REGISTRO DE PREÇOS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F4CA0F" id="Caixa de Texto 565278810" o:spid="_x0000_s1040" type="#_x0000_t202" style="position:absolute;left:0;text-align:left;margin-left:35.45pt;margin-top:15.85pt;width:514pt;height:20.9pt;z-index:-251603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" fillcolor="#d9d9d9" strokeweight=".48pt">
                <v:textbox inset="0,0,0,0">
                  <w:txbxContent>
                    <w:p w14:paraId="0D4C022E" w14:textId="67F88F91" w:rsidR="00785761" w:rsidRPr="00DC3E39" w:rsidRDefault="00785761" w:rsidP="00744018">
                      <w:pPr>
                        <w:tabs>
                          <w:tab w:val="left" w:pos="2762"/>
                        </w:tabs>
                        <w:spacing w:before="25"/>
                        <w:ind w:left="2195"/>
                        <w:rPr>
                          <w:b/>
                          <w:sz w:val="24"/>
                          <w:szCs w:val="24"/>
                        </w:rPr>
                      </w:pPr>
                      <w:r w:rsidRPr="00744018">
                        <w:rPr>
                          <w:b/>
                          <w:sz w:val="24"/>
                          <w:szCs w:val="24"/>
                        </w:rPr>
                        <w:t>1</w:t>
                      </w:r>
                      <w:r>
                        <w:rPr>
                          <w:b/>
                          <w:sz w:val="24"/>
                          <w:szCs w:val="24"/>
                        </w:rPr>
                        <w:t>4</w:t>
                      </w:r>
                      <w:r w:rsidRPr="00DC3E39">
                        <w:rPr>
                          <w:b/>
                          <w:sz w:val="24"/>
                          <w:szCs w:val="24"/>
                        </w:rPr>
                        <w:tab/>
                        <w:t>DOS USUÁRIOS DA ATA DE REGISTRO DE PREÇOS</w:t>
                      </w:r>
                    </w:p>
                  </w:txbxContent>
                </v:textbox>
                <w10:wrap type="topAndBottom" anchorx="page"/>
              </v:shape>
            </w:pict>
          </mc:Fallback>
        </mc:AlternateContent>
      </w:r>
    </w:p>
    <w:p w14:paraId="5C4F89C8" w14:textId="77777777" w:rsidR="00744018" w:rsidRPr="0048625F" w:rsidRDefault="00744018" w:rsidP="0048625F">
      <w:pPr>
        <w:adjustRightInd w:val="0"/>
        <w:spacing w:line="276" w:lineRule="auto"/>
        <w:ind w:right="-7"/>
        <w:jc w:val="both"/>
        <w:rPr>
          <w:b/>
          <w:bCs/>
          <w:sz w:val="24"/>
          <w:szCs w:val="24"/>
        </w:rPr>
      </w:pPr>
    </w:p>
    <w:p w14:paraId="7AF2DAD3" w14:textId="061B31BB" w:rsidR="004835E2" w:rsidRPr="0048625F" w:rsidRDefault="004835E2" w:rsidP="0048625F">
      <w:pPr>
        <w:adjustRightInd w:val="0"/>
        <w:spacing w:line="276" w:lineRule="auto"/>
        <w:ind w:right="-7"/>
        <w:jc w:val="both"/>
        <w:rPr>
          <w:sz w:val="24"/>
          <w:szCs w:val="24"/>
        </w:rPr>
      </w:pPr>
      <w:r w:rsidRPr="0048625F">
        <w:rPr>
          <w:b/>
          <w:bCs/>
          <w:sz w:val="24"/>
          <w:szCs w:val="24"/>
        </w:rPr>
        <w:t xml:space="preserve">14.1. </w:t>
      </w:r>
      <w:r w:rsidRPr="0048625F">
        <w:rPr>
          <w:sz w:val="24"/>
          <w:szCs w:val="24"/>
        </w:rPr>
        <w:t>O Município de Alto Araguaia/MT será o órgão responsável pelos atos de controle e administração da Ata de Registro de Preços decorrente desta licitação e indicará, sempre que solicitado pelos órgãos usuários, os fornecedores para os quais serão emitidos os pedidos, respeitando-se a ordem de registro e os quantitativos a serem adquiridos.</w:t>
      </w:r>
    </w:p>
    <w:p w14:paraId="51C1BAD3" w14:textId="77777777" w:rsidR="004835E2" w:rsidRPr="0048625F" w:rsidRDefault="004835E2" w:rsidP="0048625F">
      <w:pPr>
        <w:adjustRightInd w:val="0"/>
        <w:spacing w:line="276" w:lineRule="auto"/>
        <w:ind w:right="-7"/>
        <w:jc w:val="both"/>
        <w:rPr>
          <w:sz w:val="24"/>
          <w:szCs w:val="24"/>
        </w:rPr>
      </w:pPr>
    </w:p>
    <w:p w14:paraId="10291955" w14:textId="77777777" w:rsidR="004835E2" w:rsidRPr="0048625F" w:rsidRDefault="004835E2" w:rsidP="0048625F">
      <w:pPr>
        <w:adjustRightInd w:val="0"/>
        <w:spacing w:line="276" w:lineRule="auto"/>
        <w:ind w:right="-7"/>
        <w:jc w:val="both"/>
        <w:rPr>
          <w:sz w:val="24"/>
          <w:szCs w:val="24"/>
        </w:rPr>
      </w:pPr>
      <w:r w:rsidRPr="0048625F">
        <w:rPr>
          <w:b/>
          <w:sz w:val="24"/>
          <w:szCs w:val="24"/>
        </w:rPr>
        <w:t>14.2.</w:t>
      </w:r>
      <w:r w:rsidRPr="0048625F">
        <w:rPr>
          <w:sz w:val="24"/>
          <w:szCs w:val="24"/>
        </w:rPr>
        <w:t xml:space="preserve"> Durante a vigência da Ata de Registro de Preços ela poderá ser utilizada por qualquer órgão ou entidade da Administração que não tenha participado do certame licitatório, mediante manifestação de interesse junto a Prefeitura Municipal de Alto Araguaia/MT, para que esta autorize e indique os possíveis fornecedores e respectivos preços a serem praticados, obedecendo à ordem de classificação e os quantitativos, não podendo exceder, por órgão ou entidade, a 100% (</w:t>
      </w:r>
      <w:r w:rsidR="00934593" w:rsidRPr="0048625F">
        <w:rPr>
          <w:sz w:val="24"/>
          <w:szCs w:val="24"/>
        </w:rPr>
        <w:t xml:space="preserve">cem </w:t>
      </w:r>
      <w:r w:rsidRPr="0048625F">
        <w:rPr>
          <w:sz w:val="24"/>
          <w:szCs w:val="24"/>
        </w:rPr>
        <w:t>por cento) dos quantitativos registrados.</w:t>
      </w:r>
    </w:p>
    <w:p w14:paraId="13BD7BD7" w14:textId="77777777" w:rsidR="004835E2" w:rsidRPr="0048625F" w:rsidRDefault="004835E2" w:rsidP="0048625F">
      <w:pPr>
        <w:adjustRightInd w:val="0"/>
        <w:spacing w:line="276" w:lineRule="auto"/>
        <w:ind w:right="-7"/>
        <w:jc w:val="both"/>
        <w:rPr>
          <w:sz w:val="24"/>
          <w:szCs w:val="24"/>
        </w:rPr>
      </w:pPr>
    </w:p>
    <w:p w14:paraId="05936C7B" w14:textId="19D5B890" w:rsidR="00253AF6" w:rsidRPr="0048625F" w:rsidRDefault="004835E2" w:rsidP="0048625F">
      <w:pPr>
        <w:pStyle w:val="Corpodetexto"/>
        <w:spacing w:before="1"/>
        <w:ind w:right="-7"/>
        <w:jc w:val="both"/>
      </w:pPr>
      <w:r w:rsidRPr="0048625F">
        <w:rPr>
          <w:b/>
        </w:rPr>
        <w:t>14.3.</w:t>
      </w:r>
      <w:r w:rsidRPr="0048625F">
        <w:t xml:space="preserve"> O quantitativo decorrente das adesões à Ata de Registro de Preços não poderá exceder, na totalidade, ao dobro do quantitativo de cada </w:t>
      </w:r>
      <w:r w:rsidR="00D447BE" w:rsidRPr="0048625F">
        <w:t>item</w:t>
      </w:r>
      <w:r w:rsidR="00D03237" w:rsidRPr="0048625F">
        <w:t xml:space="preserve"> </w:t>
      </w:r>
      <w:r w:rsidRPr="0048625F">
        <w:t xml:space="preserve">registrado na Ata de Registro de Preços para o órgão gerenciador e órgãos participantes, </w:t>
      </w:r>
      <w:r w:rsidR="00915929" w:rsidRPr="0048625F">
        <w:t>independentemente</w:t>
      </w:r>
      <w:r w:rsidRPr="0048625F">
        <w:t xml:space="preserve"> do número de órgãos não participantes.</w:t>
      </w:r>
      <w:r w:rsidR="007E15CB" w:rsidRPr="0048625F">
        <w:rPr>
          <w:noProof/>
        </w:rPr>
        <mc:AlternateContent>
          <mc:Choice Requires="wps">
            <w:drawing>
              <wp:anchor distT="0" distB="0" distL="0" distR="0" simplePos="0" relativeHeight="251663360" behindDoc="1" locked="0" layoutInCell="1" allowOverlap="1" wp14:anchorId="193FC611" wp14:editId="5C4B51C7">
                <wp:simplePos x="0" y="0"/>
                <wp:positionH relativeFrom="margin">
                  <wp:align>left</wp:align>
                </wp:positionH>
                <wp:positionV relativeFrom="paragraph">
                  <wp:posOffset>333375</wp:posOffset>
                </wp:positionV>
                <wp:extent cx="6645910" cy="285750"/>
                <wp:effectExtent l="0" t="0" r="21590" b="19050"/>
                <wp:wrapTopAndBottom/>
                <wp:docPr id="15"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910" cy="285750"/>
                        </a:xfrm>
                        <a:prstGeom prst="rect">
                          <a:avLst/>
                        </a:prstGeom>
                        <a:solidFill>
                          <a:srgbClr val="D9D9D9"/>
                        </a:solidFill>
                        <a:ln w="6096">
                          <a:solidFill>
                            <a:srgbClr val="000000"/>
                          </a:solidFill>
                          <a:miter lim="800000"/>
                          <a:headEnd/>
                          <a:tailEnd/>
                        </a:ln>
                      </wps:spPr>
                      <wps:txbx>
                        <w:txbxContent>
                          <w:p w14:paraId="438A9871" w14:textId="77777777" w:rsidR="00785761" w:rsidRDefault="00785761">
                            <w:pPr>
                              <w:spacing w:before="25"/>
                              <w:ind w:left="957"/>
                              <w:rPr>
                                <w:b/>
                                <w:sz w:val="24"/>
                              </w:rPr>
                            </w:pPr>
                            <w:r>
                              <w:rPr>
                                <w:b/>
                              </w:rPr>
                              <w:t>15. DO TERMO DE CONTRATO OU INSTRUMENTO EQUIVALENTE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3FC611" id="Caixa de Texto 15" o:spid="_x0000_s1041" type="#_x0000_t202" style="position:absolute;left:0;text-align:left;margin-left:0;margin-top:26.25pt;width:523.3pt;height:22.5pt;z-index:-251653120;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" fillcolor="#d9d9d9" strokeweight=".48pt">
                <v:textbox inset="0,0,0,0">
                  <w:txbxContent>
                    <w:p w14:paraId="438A9871" w14:textId="77777777" w:rsidR="00785761" w:rsidRDefault="00785761">
                      <w:pPr>
                        <w:spacing w:before="25"/>
                        <w:ind w:left="957"/>
                        <w:rPr>
                          <w:b/>
                          <w:sz w:val="24"/>
                        </w:rPr>
                      </w:pPr>
                      <w:r>
                        <w:rPr>
                          <w:b/>
                        </w:rPr>
                        <w:t>15. DO TERMO DE CONTRATO OU INSTRUMENTO EQUIVALENTE</w:t>
                      </w:r>
                    </w:p>
                  </w:txbxContent>
                </v:textbox>
                <w10:wrap type="topAndBottom" anchorx="margin"/>
              </v:shape>
            </w:pict>
          </mc:Fallback>
        </mc:AlternateContent>
      </w:r>
    </w:p>
    <w:p w14:paraId="32B15429" w14:textId="28B98EC0" w:rsidR="00253AF6" w:rsidRPr="0048625F" w:rsidRDefault="00253AF6" w:rsidP="00AB5924">
      <w:pPr>
        <w:pStyle w:val="PargrafodaLista"/>
        <w:numPr>
          <w:ilvl w:val="1"/>
          <w:numId w:val="24"/>
        </w:numPr>
        <w:tabs>
          <w:tab w:val="left" w:pos="567"/>
        </w:tabs>
        <w:spacing w:before="121"/>
        <w:ind w:left="0" w:right="-7" w:firstLine="0"/>
        <w:rPr>
          <w:sz w:val="24"/>
          <w:szCs w:val="24"/>
        </w:rPr>
      </w:pPr>
      <w:r w:rsidRPr="0048625F">
        <w:rPr>
          <w:sz w:val="24"/>
          <w:szCs w:val="24"/>
        </w:rPr>
        <w:t>Nos</w:t>
      </w:r>
      <w:r w:rsidRPr="0048625F">
        <w:rPr>
          <w:spacing w:val="-3"/>
          <w:sz w:val="24"/>
          <w:szCs w:val="24"/>
        </w:rPr>
        <w:t xml:space="preserve"> </w:t>
      </w:r>
      <w:r w:rsidRPr="0048625F">
        <w:rPr>
          <w:sz w:val="24"/>
          <w:szCs w:val="24"/>
        </w:rPr>
        <w:t>termos</w:t>
      </w:r>
      <w:r w:rsidRPr="0048625F">
        <w:rPr>
          <w:spacing w:val="-3"/>
          <w:sz w:val="24"/>
          <w:szCs w:val="24"/>
        </w:rPr>
        <w:t xml:space="preserve"> </w:t>
      </w:r>
      <w:r w:rsidRPr="0048625F">
        <w:rPr>
          <w:sz w:val="24"/>
          <w:szCs w:val="24"/>
        </w:rPr>
        <w:t>do</w:t>
      </w:r>
      <w:r w:rsidRPr="0048625F">
        <w:rPr>
          <w:spacing w:val="-3"/>
          <w:sz w:val="24"/>
          <w:szCs w:val="24"/>
        </w:rPr>
        <w:t xml:space="preserve"> </w:t>
      </w:r>
      <w:r w:rsidRPr="0048625F">
        <w:rPr>
          <w:sz w:val="24"/>
          <w:szCs w:val="24"/>
        </w:rPr>
        <w:t>art.</w:t>
      </w:r>
      <w:r w:rsidRPr="0048625F">
        <w:rPr>
          <w:spacing w:val="-3"/>
          <w:sz w:val="24"/>
          <w:szCs w:val="24"/>
        </w:rPr>
        <w:t xml:space="preserve"> </w:t>
      </w:r>
      <w:r w:rsidRPr="0048625F">
        <w:rPr>
          <w:sz w:val="24"/>
          <w:szCs w:val="24"/>
        </w:rPr>
        <w:t>95,</w:t>
      </w:r>
      <w:r w:rsidRPr="0048625F">
        <w:rPr>
          <w:spacing w:val="-3"/>
          <w:sz w:val="24"/>
          <w:szCs w:val="24"/>
        </w:rPr>
        <w:t xml:space="preserve"> </w:t>
      </w:r>
      <w:r w:rsidRPr="0048625F">
        <w:rPr>
          <w:sz w:val="24"/>
          <w:szCs w:val="24"/>
        </w:rPr>
        <w:t>da</w:t>
      </w:r>
      <w:r w:rsidRPr="0048625F">
        <w:rPr>
          <w:spacing w:val="-5"/>
          <w:sz w:val="24"/>
          <w:szCs w:val="24"/>
        </w:rPr>
        <w:t xml:space="preserve"> </w:t>
      </w:r>
      <w:r w:rsidRPr="0048625F">
        <w:rPr>
          <w:sz w:val="24"/>
          <w:szCs w:val="24"/>
        </w:rPr>
        <w:t>Lei</w:t>
      </w:r>
      <w:r w:rsidRPr="0048625F">
        <w:rPr>
          <w:spacing w:val="-3"/>
          <w:sz w:val="24"/>
          <w:szCs w:val="24"/>
        </w:rPr>
        <w:t xml:space="preserve"> </w:t>
      </w:r>
      <w:r w:rsidRPr="0048625F">
        <w:rPr>
          <w:sz w:val="24"/>
          <w:szCs w:val="24"/>
        </w:rPr>
        <w:t>Federal</w:t>
      </w:r>
      <w:r w:rsidRPr="0048625F">
        <w:rPr>
          <w:spacing w:val="-3"/>
          <w:sz w:val="24"/>
          <w:szCs w:val="24"/>
        </w:rPr>
        <w:t xml:space="preserve"> </w:t>
      </w:r>
      <w:r w:rsidRPr="0048625F">
        <w:rPr>
          <w:sz w:val="24"/>
          <w:szCs w:val="24"/>
        </w:rPr>
        <w:t>nº</w:t>
      </w:r>
      <w:r w:rsidRPr="0048625F">
        <w:rPr>
          <w:spacing w:val="-3"/>
          <w:sz w:val="24"/>
          <w:szCs w:val="24"/>
        </w:rPr>
        <w:t xml:space="preserve"> </w:t>
      </w:r>
      <w:r w:rsidRPr="0048625F">
        <w:rPr>
          <w:sz w:val="24"/>
          <w:szCs w:val="24"/>
        </w:rPr>
        <w:t>14.133,</w:t>
      </w:r>
      <w:r w:rsidRPr="0048625F">
        <w:rPr>
          <w:spacing w:val="-3"/>
          <w:sz w:val="24"/>
          <w:szCs w:val="24"/>
        </w:rPr>
        <w:t xml:space="preserve"> </w:t>
      </w:r>
      <w:r w:rsidRPr="0048625F">
        <w:rPr>
          <w:sz w:val="24"/>
          <w:szCs w:val="24"/>
        </w:rPr>
        <w:t>de</w:t>
      </w:r>
      <w:r w:rsidRPr="0048625F">
        <w:rPr>
          <w:spacing w:val="-3"/>
          <w:sz w:val="24"/>
          <w:szCs w:val="24"/>
        </w:rPr>
        <w:t xml:space="preserve"> </w:t>
      </w:r>
      <w:r w:rsidRPr="0048625F">
        <w:rPr>
          <w:sz w:val="24"/>
          <w:szCs w:val="24"/>
        </w:rPr>
        <w:t>2021,</w:t>
      </w:r>
      <w:r w:rsidRPr="0048625F">
        <w:rPr>
          <w:spacing w:val="-3"/>
          <w:sz w:val="24"/>
          <w:szCs w:val="24"/>
        </w:rPr>
        <w:t xml:space="preserve"> </w:t>
      </w:r>
      <w:r w:rsidRPr="0048625F">
        <w:rPr>
          <w:sz w:val="24"/>
          <w:szCs w:val="24"/>
        </w:rPr>
        <w:t>o</w:t>
      </w:r>
      <w:r w:rsidRPr="0048625F">
        <w:rPr>
          <w:spacing w:val="-3"/>
          <w:sz w:val="24"/>
          <w:szCs w:val="24"/>
        </w:rPr>
        <w:t xml:space="preserve"> </w:t>
      </w:r>
      <w:r w:rsidRPr="0048625F">
        <w:rPr>
          <w:sz w:val="24"/>
          <w:szCs w:val="24"/>
        </w:rPr>
        <w:t>Instrumento</w:t>
      </w:r>
      <w:r w:rsidRPr="0048625F">
        <w:rPr>
          <w:spacing w:val="-3"/>
          <w:sz w:val="24"/>
          <w:szCs w:val="24"/>
        </w:rPr>
        <w:t xml:space="preserve"> </w:t>
      </w:r>
      <w:r w:rsidRPr="0048625F">
        <w:rPr>
          <w:sz w:val="24"/>
          <w:szCs w:val="24"/>
        </w:rPr>
        <w:t>de</w:t>
      </w:r>
      <w:r w:rsidRPr="0048625F">
        <w:rPr>
          <w:spacing w:val="-2"/>
          <w:sz w:val="24"/>
          <w:szCs w:val="24"/>
        </w:rPr>
        <w:t xml:space="preserve"> </w:t>
      </w:r>
      <w:r w:rsidRPr="0048625F">
        <w:rPr>
          <w:sz w:val="24"/>
          <w:szCs w:val="24"/>
        </w:rPr>
        <w:t>Contrato</w:t>
      </w:r>
      <w:r w:rsidRPr="0048625F">
        <w:rPr>
          <w:spacing w:val="-3"/>
          <w:sz w:val="24"/>
          <w:szCs w:val="24"/>
        </w:rPr>
        <w:t xml:space="preserve"> </w:t>
      </w:r>
      <w:r w:rsidRPr="0048625F">
        <w:rPr>
          <w:sz w:val="24"/>
          <w:szCs w:val="24"/>
        </w:rPr>
        <w:t>será</w:t>
      </w:r>
      <w:r w:rsidRPr="0048625F">
        <w:rPr>
          <w:spacing w:val="-4"/>
          <w:sz w:val="24"/>
          <w:szCs w:val="24"/>
        </w:rPr>
        <w:t xml:space="preserve"> </w:t>
      </w:r>
      <w:r w:rsidRPr="0048625F">
        <w:rPr>
          <w:sz w:val="24"/>
          <w:szCs w:val="24"/>
        </w:rPr>
        <w:t>substituído por Nota de Empenho.</w:t>
      </w:r>
    </w:p>
    <w:p w14:paraId="11719EC8" w14:textId="77777777" w:rsidR="0086282D" w:rsidRPr="0048625F" w:rsidRDefault="00560A9B" w:rsidP="00AB5924">
      <w:pPr>
        <w:pStyle w:val="PargrafodaLista"/>
        <w:numPr>
          <w:ilvl w:val="1"/>
          <w:numId w:val="24"/>
        </w:numPr>
        <w:tabs>
          <w:tab w:val="left" w:pos="567"/>
        </w:tabs>
        <w:spacing w:before="121"/>
        <w:ind w:left="0" w:right="-7" w:firstLine="0"/>
        <w:rPr>
          <w:sz w:val="24"/>
          <w:szCs w:val="24"/>
        </w:rPr>
      </w:pPr>
      <w:r w:rsidRPr="0048625F">
        <w:rPr>
          <w:sz w:val="24"/>
          <w:szCs w:val="24"/>
        </w:rPr>
        <w:t>A nota de empenho conterá todas as informações necessárias ao cumprimento das obrigações, bem como eventuais sanções aplicáveis nos casos de inadimplemento contratual, e servirá como instrumento de contrato, conforme disposto no art. 95, § 1º, da Lei Federal nº 14.133, de 2021.</w:t>
      </w:r>
    </w:p>
    <w:p w14:paraId="7E2BFBEB" w14:textId="2BF92E4A" w:rsidR="0086282D" w:rsidRPr="0048625F" w:rsidRDefault="0086282D" w:rsidP="00AB5924">
      <w:pPr>
        <w:pStyle w:val="PargrafodaLista"/>
        <w:numPr>
          <w:ilvl w:val="1"/>
          <w:numId w:val="24"/>
        </w:numPr>
        <w:tabs>
          <w:tab w:val="left" w:pos="567"/>
        </w:tabs>
        <w:spacing w:before="121"/>
        <w:ind w:left="0" w:right="-7" w:firstLine="0"/>
        <w:rPr>
          <w:sz w:val="24"/>
          <w:szCs w:val="24"/>
        </w:rPr>
      </w:pPr>
      <w:r w:rsidRPr="0048625F">
        <w:rPr>
          <w:sz w:val="24"/>
          <w:szCs w:val="24"/>
        </w:rPr>
        <w:t>Como condição para emissão da nota de empenho, a licitante adjudicatária deverá apresentar, no prazo de 2 (dois) dias úteis contados a partir da convocação, o</w:t>
      </w:r>
      <w:r w:rsidRPr="0048625F">
        <w:rPr>
          <w:spacing w:val="-13"/>
          <w:sz w:val="24"/>
          <w:szCs w:val="24"/>
        </w:rPr>
        <w:t xml:space="preserve"> </w:t>
      </w:r>
      <w:r w:rsidRPr="0048625F">
        <w:rPr>
          <w:sz w:val="24"/>
          <w:szCs w:val="24"/>
        </w:rPr>
        <w:t>seguinte</w:t>
      </w:r>
      <w:r w:rsidRPr="0048625F">
        <w:rPr>
          <w:spacing w:val="-14"/>
          <w:sz w:val="24"/>
          <w:szCs w:val="24"/>
        </w:rPr>
        <w:t xml:space="preserve"> </w:t>
      </w:r>
      <w:r w:rsidRPr="0048625F">
        <w:rPr>
          <w:sz w:val="24"/>
          <w:szCs w:val="24"/>
        </w:rPr>
        <w:t>documento, se for o caso, de declaração de que está regularmente inscrita no Regime Especial Unificado de Arrecadação de Tributos e Contribuições devidos</w:t>
      </w:r>
      <w:r w:rsidRPr="0048625F">
        <w:rPr>
          <w:spacing w:val="-4"/>
          <w:sz w:val="24"/>
          <w:szCs w:val="24"/>
        </w:rPr>
        <w:t xml:space="preserve"> </w:t>
      </w:r>
      <w:r w:rsidRPr="0048625F">
        <w:rPr>
          <w:sz w:val="24"/>
          <w:szCs w:val="24"/>
        </w:rPr>
        <w:t>pelas</w:t>
      </w:r>
      <w:r w:rsidRPr="0048625F">
        <w:rPr>
          <w:spacing w:val="-5"/>
          <w:sz w:val="24"/>
          <w:szCs w:val="24"/>
        </w:rPr>
        <w:t xml:space="preserve"> </w:t>
      </w:r>
      <w:r w:rsidRPr="0048625F">
        <w:rPr>
          <w:sz w:val="24"/>
          <w:szCs w:val="24"/>
        </w:rPr>
        <w:t>ME</w:t>
      </w:r>
      <w:r w:rsidRPr="0048625F">
        <w:rPr>
          <w:spacing w:val="-5"/>
          <w:sz w:val="24"/>
          <w:szCs w:val="24"/>
        </w:rPr>
        <w:t xml:space="preserve"> </w:t>
      </w:r>
      <w:r w:rsidRPr="0048625F">
        <w:rPr>
          <w:sz w:val="24"/>
          <w:szCs w:val="24"/>
        </w:rPr>
        <w:t>e</w:t>
      </w:r>
      <w:r w:rsidRPr="0048625F">
        <w:rPr>
          <w:spacing w:val="-6"/>
          <w:sz w:val="24"/>
          <w:szCs w:val="24"/>
        </w:rPr>
        <w:t xml:space="preserve"> </w:t>
      </w:r>
      <w:r w:rsidRPr="0048625F">
        <w:rPr>
          <w:sz w:val="24"/>
          <w:szCs w:val="24"/>
        </w:rPr>
        <w:t>EPP</w:t>
      </w:r>
      <w:r w:rsidRPr="0048625F">
        <w:rPr>
          <w:spacing w:val="-3"/>
          <w:sz w:val="24"/>
          <w:szCs w:val="24"/>
        </w:rPr>
        <w:t xml:space="preserve"> </w:t>
      </w:r>
      <w:r w:rsidRPr="0048625F">
        <w:rPr>
          <w:sz w:val="24"/>
          <w:szCs w:val="24"/>
        </w:rPr>
        <w:t>-</w:t>
      </w:r>
      <w:r w:rsidRPr="0048625F">
        <w:rPr>
          <w:spacing w:val="-6"/>
          <w:sz w:val="24"/>
          <w:szCs w:val="24"/>
        </w:rPr>
        <w:t xml:space="preserve"> </w:t>
      </w:r>
      <w:r w:rsidRPr="0048625F">
        <w:rPr>
          <w:sz w:val="24"/>
          <w:szCs w:val="24"/>
        </w:rPr>
        <w:t>Simples</w:t>
      </w:r>
      <w:r w:rsidRPr="0048625F">
        <w:rPr>
          <w:spacing w:val="-5"/>
          <w:sz w:val="24"/>
          <w:szCs w:val="24"/>
        </w:rPr>
        <w:t xml:space="preserve"> </w:t>
      </w:r>
      <w:r w:rsidRPr="0048625F">
        <w:rPr>
          <w:sz w:val="24"/>
          <w:szCs w:val="24"/>
        </w:rPr>
        <w:t>Nacional</w:t>
      </w:r>
      <w:r w:rsidRPr="0048625F">
        <w:rPr>
          <w:spacing w:val="-4"/>
          <w:sz w:val="24"/>
          <w:szCs w:val="24"/>
        </w:rPr>
        <w:t xml:space="preserve"> </w:t>
      </w:r>
      <w:r w:rsidRPr="0048625F">
        <w:rPr>
          <w:sz w:val="24"/>
          <w:szCs w:val="24"/>
        </w:rPr>
        <w:t>-</w:t>
      </w:r>
      <w:r w:rsidRPr="0048625F">
        <w:rPr>
          <w:spacing w:val="-6"/>
          <w:sz w:val="24"/>
          <w:szCs w:val="24"/>
        </w:rPr>
        <w:t xml:space="preserve"> </w:t>
      </w:r>
      <w:r w:rsidRPr="0048625F">
        <w:rPr>
          <w:sz w:val="24"/>
          <w:szCs w:val="24"/>
        </w:rPr>
        <w:t>para</w:t>
      </w:r>
      <w:r w:rsidRPr="0048625F">
        <w:rPr>
          <w:spacing w:val="-4"/>
          <w:sz w:val="24"/>
          <w:szCs w:val="24"/>
        </w:rPr>
        <w:t xml:space="preserve"> </w:t>
      </w:r>
      <w:r w:rsidRPr="0048625F">
        <w:rPr>
          <w:sz w:val="24"/>
          <w:szCs w:val="24"/>
        </w:rPr>
        <w:t>efeito</w:t>
      </w:r>
      <w:r w:rsidRPr="0048625F">
        <w:rPr>
          <w:spacing w:val="-5"/>
          <w:sz w:val="24"/>
          <w:szCs w:val="24"/>
        </w:rPr>
        <w:t xml:space="preserve"> </w:t>
      </w:r>
      <w:r w:rsidRPr="0048625F">
        <w:rPr>
          <w:sz w:val="24"/>
          <w:szCs w:val="24"/>
        </w:rPr>
        <w:t>do</w:t>
      </w:r>
      <w:r w:rsidRPr="0048625F">
        <w:rPr>
          <w:spacing w:val="-5"/>
          <w:sz w:val="24"/>
          <w:szCs w:val="24"/>
        </w:rPr>
        <w:t xml:space="preserve"> </w:t>
      </w:r>
      <w:r w:rsidRPr="0048625F">
        <w:rPr>
          <w:sz w:val="24"/>
          <w:szCs w:val="24"/>
        </w:rPr>
        <w:t>disposto</w:t>
      </w:r>
      <w:r w:rsidRPr="0048625F">
        <w:rPr>
          <w:spacing w:val="-4"/>
          <w:sz w:val="24"/>
          <w:szCs w:val="24"/>
        </w:rPr>
        <w:t xml:space="preserve"> </w:t>
      </w:r>
      <w:r w:rsidRPr="0048625F">
        <w:rPr>
          <w:sz w:val="24"/>
          <w:szCs w:val="24"/>
        </w:rPr>
        <w:t>no</w:t>
      </w:r>
      <w:r w:rsidRPr="0048625F">
        <w:rPr>
          <w:spacing w:val="-5"/>
          <w:sz w:val="24"/>
          <w:szCs w:val="24"/>
        </w:rPr>
        <w:t xml:space="preserve"> </w:t>
      </w:r>
      <w:r w:rsidRPr="0048625F">
        <w:rPr>
          <w:sz w:val="24"/>
          <w:szCs w:val="24"/>
        </w:rPr>
        <w:t>inciso</w:t>
      </w:r>
      <w:r w:rsidRPr="0048625F">
        <w:rPr>
          <w:spacing w:val="-5"/>
          <w:sz w:val="24"/>
          <w:szCs w:val="24"/>
        </w:rPr>
        <w:t xml:space="preserve"> </w:t>
      </w:r>
      <w:r w:rsidRPr="0048625F">
        <w:rPr>
          <w:sz w:val="24"/>
          <w:szCs w:val="24"/>
        </w:rPr>
        <w:t>XI,</w:t>
      </w:r>
      <w:r w:rsidRPr="0048625F">
        <w:rPr>
          <w:spacing w:val="-2"/>
          <w:sz w:val="24"/>
          <w:szCs w:val="24"/>
        </w:rPr>
        <w:t xml:space="preserve"> </w:t>
      </w:r>
      <w:r w:rsidRPr="0048625F">
        <w:rPr>
          <w:sz w:val="24"/>
          <w:szCs w:val="24"/>
        </w:rPr>
        <w:t>art.</w:t>
      </w:r>
      <w:r w:rsidRPr="0048625F">
        <w:rPr>
          <w:spacing w:val="-5"/>
          <w:sz w:val="24"/>
          <w:szCs w:val="24"/>
        </w:rPr>
        <w:t xml:space="preserve"> </w:t>
      </w:r>
      <w:r w:rsidRPr="0048625F">
        <w:rPr>
          <w:sz w:val="24"/>
          <w:szCs w:val="24"/>
        </w:rPr>
        <w:t>4º</w:t>
      </w:r>
      <w:r w:rsidRPr="0048625F">
        <w:rPr>
          <w:spacing w:val="-5"/>
          <w:sz w:val="24"/>
          <w:szCs w:val="24"/>
        </w:rPr>
        <w:t xml:space="preserve"> </w:t>
      </w:r>
      <w:r w:rsidRPr="0048625F">
        <w:rPr>
          <w:sz w:val="24"/>
          <w:szCs w:val="24"/>
        </w:rPr>
        <w:t>da</w:t>
      </w:r>
      <w:r w:rsidRPr="0048625F">
        <w:rPr>
          <w:spacing w:val="-3"/>
          <w:sz w:val="24"/>
          <w:szCs w:val="24"/>
        </w:rPr>
        <w:t xml:space="preserve"> </w:t>
      </w:r>
      <w:r w:rsidRPr="0048625F">
        <w:rPr>
          <w:sz w:val="24"/>
          <w:szCs w:val="24"/>
        </w:rPr>
        <w:t>IN</w:t>
      </w:r>
      <w:r w:rsidRPr="0048625F">
        <w:rPr>
          <w:spacing w:val="-6"/>
          <w:sz w:val="24"/>
          <w:szCs w:val="24"/>
        </w:rPr>
        <w:t xml:space="preserve"> </w:t>
      </w:r>
      <w:r w:rsidRPr="0048625F">
        <w:rPr>
          <w:sz w:val="24"/>
          <w:szCs w:val="24"/>
        </w:rPr>
        <w:t>RFB</w:t>
      </w:r>
      <w:r w:rsidRPr="0048625F">
        <w:rPr>
          <w:spacing w:val="-2"/>
          <w:sz w:val="24"/>
          <w:szCs w:val="24"/>
        </w:rPr>
        <w:t xml:space="preserve"> </w:t>
      </w:r>
      <w:r w:rsidRPr="0048625F">
        <w:rPr>
          <w:sz w:val="24"/>
          <w:szCs w:val="24"/>
        </w:rPr>
        <w:t>nº</w:t>
      </w:r>
      <w:r w:rsidRPr="0048625F">
        <w:rPr>
          <w:spacing w:val="-5"/>
          <w:sz w:val="24"/>
          <w:szCs w:val="24"/>
        </w:rPr>
        <w:t xml:space="preserve"> </w:t>
      </w:r>
      <w:r w:rsidRPr="0048625F">
        <w:rPr>
          <w:sz w:val="24"/>
          <w:szCs w:val="24"/>
        </w:rPr>
        <w:t>1234,</w:t>
      </w:r>
      <w:r w:rsidRPr="0048625F">
        <w:rPr>
          <w:spacing w:val="-5"/>
          <w:sz w:val="24"/>
          <w:szCs w:val="24"/>
        </w:rPr>
        <w:t xml:space="preserve"> </w:t>
      </w:r>
      <w:r w:rsidRPr="0048625F">
        <w:rPr>
          <w:sz w:val="24"/>
          <w:szCs w:val="24"/>
        </w:rPr>
        <w:t>de 2012,</w:t>
      </w:r>
      <w:r w:rsidRPr="0048625F">
        <w:rPr>
          <w:spacing w:val="-15"/>
          <w:sz w:val="24"/>
          <w:szCs w:val="24"/>
        </w:rPr>
        <w:t xml:space="preserve"> </w:t>
      </w:r>
      <w:r w:rsidRPr="0048625F">
        <w:rPr>
          <w:sz w:val="24"/>
          <w:szCs w:val="24"/>
        </w:rPr>
        <w:t>em</w:t>
      </w:r>
      <w:r w:rsidRPr="0048625F">
        <w:rPr>
          <w:spacing w:val="-15"/>
          <w:sz w:val="24"/>
          <w:szCs w:val="24"/>
        </w:rPr>
        <w:t xml:space="preserve"> </w:t>
      </w:r>
      <w:r w:rsidRPr="0048625F">
        <w:rPr>
          <w:sz w:val="24"/>
          <w:szCs w:val="24"/>
        </w:rPr>
        <w:t>2</w:t>
      </w:r>
      <w:r w:rsidRPr="0048625F">
        <w:rPr>
          <w:spacing w:val="-15"/>
          <w:sz w:val="24"/>
          <w:szCs w:val="24"/>
        </w:rPr>
        <w:t xml:space="preserve"> </w:t>
      </w:r>
      <w:r w:rsidRPr="0048625F">
        <w:rPr>
          <w:sz w:val="24"/>
          <w:szCs w:val="24"/>
        </w:rPr>
        <w:t>(duas)</w:t>
      </w:r>
      <w:r w:rsidRPr="0048625F">
        <w:rPr>
          <w:spacing w:val="-15"/>
          <w:sz w:val="24"/>
          <w:szCs w:val="24"/>
        </w:rPr>
        <w:t xml:space="preserve"> </w:t>
      </w:r>
      <w:r w:rsidRPr="0048625F">
        <w:rPr>
          <w:sz w:val="24"/>
          <w:szCs w:val="24"/>
        </w:rPr>
        <w:t>vias,</w:t>
      </w:r>
      <w:r w:rsidRPr="0048625F">
        <w:rPr>
          <w:spacing w:val="-15"/>
          <w:sz w:val="24"/>
          <w:szCs w:val="24"/>
        </w:rPr>
        <w:t xml:space="preserve"> </w:t>
      </w:r>
      <w:r w:rsidRPr="0048625F">
        <w:rPr>
          <w:sz w:val="24"/>
          <w:szCs w:val="24"/>
        </w:rPr>
        <w:t>assinada</w:t>
      </w:r>
      <w:r w:rsidRPr="0048625F">
        <w:rPr>
          <w:spacing w:val="-15"/>
          <w:sz w:val="24"/>
          <w:szCs w:val="24"/>
        </w:rPr>
        <w:t xml:space="preserve"> </w:t>
      </w:r>
      <w:r w:rsidRPr="0048625F">
        <w:rPr>
          <w:sz w:val="24"/>
          <w:szCs w:val="24"/>
        </w:rPr>
        <w:t>pelo</w:t>
      </w:r>
      <w:r w:rsidRPr="0048625F">
        <w:rPr>
          <w:spacing w:val="-15"/>
          <w:sz w:val="24"/>
          <w:szCs w:val="24"/>
        </w:rPr>
        <w:t xml:space="preserve"> </w:t>
      </w:r>
      <w:r w:rsidRPr="0048625F">
        <w:rPr>
          <w:sz w:val="24"/>
          <w:szCs w:val="24"/>
        </w:rPr>
        <w:t>seu</w:t>
      </w:r>
      <w:r w:rsidRPr="0048625F">
        <w:rPr>
          <w:spacing w:val="-15"/>
          <w:sz w:val="24"/>
          <w:szCs w:val="24"/>
        </w:rPr>
        <w:t xml:space="preserve"> </w:t>
      </w:r>
      <w:r w:rsidRPr="0048625F">
        <w:rPr>
          <w:sz w:val="24"/>
          <w:szCs w:val="24"/>
        </w:rPr>
        <w:t>representante</w:t>
      </w:r>
      <w:r w:rsidRPr="0048625F">
        <w:rPr>
          <w:spacing w:val="-15"/>
          <w:sz w:val="24"/>
          <w:szCs w:val="24"/>
        </w:rPr>
        <w:t xml:space="preserve"> </w:t>
      </w:r>
      <w:r w:rsidRPr="0048625F">
        <w:rPr>
          <w:sz w:val="24"/>
          <w:szCs w:val="24"/>
        </w:rPr>
        <w:t>legal,</w:t>
      </w:r>
      <w:r w:rsidRPr="0048625F">
        <w:rPr>
          <w:spacing w:val="-15"/>
          <w:sz w:val="24"/>
          <w:szCs w:val="24"/>
        </w:rPr>
        <w:t xml:space="preserve"> </w:t>
      </w:r>
      <w:r w:rsidRPr="0048625F">
        <w:rPr>
          <w:sz w:val="24"/>
          <w:szCs w:val="24"/>
        </w:rPr>
        <w:t>conforme</w:t>
      </w:r>
      <w:r w:rsidRPr="0048625F">
        <w:rPr>
          <w:spacing w:val="-15"/>
          <w:sz w:val="24"/>
          <w:szCs w:val="24"/>
        </w:rPr>
        <w:t xml:space="preserve"> </w:t>
      </w:r>
      <w:r w:rsidRPr="0048625F">
        <w:rPr>
          <w:sz w:val="24"/>
          <w:szCs w:val="24"/>
        </w:rPr>
        <w:t>modelo</w:t>
      </w:r>
      <w:r w:rsidRPr="0048625F">
        <w:rPr>
          <w:spacing w:val="-15"/>
          <w:sz w:val="24"/>
          <w:szCs w:val="24"/>
        </w:rPr>
        <w:t xml:space="preserve"> </w:t>
      </w:r>
      <w:r w:rsidRPr="0048625F">
        <w:rPr>
          <w:sz w:val="24"/>
          <w:szCs w:val="24"/>
        </w:rPr>
        <w:t>constante</w:t>
      </w:r>
      <w:r w:rsidRPr="0048625F">
        <w:rPr>
          <w:spacing w:val="-15"/>
          <w:sz w:val="24"/>
          <w:szCs w:val="24"/>
        </w:rPr>
        <w:t xml:space="preserve"> </w:t>
      </w:r>
      <w:r w:rsidRPr="0048625F">
        <w:rPr>
          <w:sz w:val="24"/>
          <w:szCs w:val="24"/>
        </w:rPr>
        <w:t>do</w:t>
      </w:r>
      <w:r w:rsidRPr="0048625F">
        <w:rPr>
          <w:spacing w:val="-15"/>
          <w:sz w:val="24"/>
          <w:szCs w:val="24"/>
        </w:rPr>
        <w:t xml:space="preserve"> </w:t>
      </w:r>
      <w:r w:rsidRPr="0048625F">
        <w:rPr>
          <w:sz w:val="24"/>
          <w:szCs w:val="24"/>
        </w:rPr>
        <w:t>Anexo</w:t>
      </w:r>
      <w:r w:rsidRPr="0048625F">
        <w:rPr>
          <w:spacing w:val="-15"/>
          <w:sz w:val="24"/>
          <w:szCs w:val="24"/>
        </w:rPr>
        <w:t xml:space="preserve"> </w:t>
      </w:r>
      <w:r w:rsidRPr="0048625F">
        <w:rPr>
          <w:sz w:val="24"/>
          <w:szCs w:val="24"/>
        </w:rPr>
        <w:t>IV</w:t>
      </w:r>
      <w:r w:rsidRPr="0048625F">
        <w:rPr>
          <w:spacing w:val="-15"/>
          <w:sz w:val="24"/>
          <w:szCs w:val="24"/>
        </w:rPr>
        <w:t xml:space="preserve"> </w:t>
      </w:r>
      <w:r w:rsidRPr="0048625F">
        <w:rPr>
          <w:sz w:val="24"/>
          <w:szCs w:val="24"/>
        </w:rPr>
        <w:t>da</w:t>
      </w:r>
      <w:r w:rsidRPr="0048625F">
        <w:rPr>
          <w:spacing w:val="-15"/>
          <w:sz w:val="24"/>
          <w:szCs w:val="24"/>
        </w:rPr>
        <w:t xml:space="preserve"> </w:t>
      </w:r>
      <w:r w:rsidRPr="0048625F">
        <w:rPr>
          <w:sz w:val="24"/>
          <w:szCs w:val="24"/>
        </w:rPr>
        <w:t xml:space="preserve">referida </w:t>
      </w:r>
      <w:r w:rsidRPr="0048625F">
        <w:rPr>
          <w:spacing w:val="-4"/>
          <w:sz w:val="24"/>
          <w:szCs w:val="24"/>
        </w:rPr>
        <w:t>IN.</w:t>
      </w:r>
    </w:p>
    <w:p w14:paraId="61C0F30F" w14:textId="3087CFB9" w:rsidR="00560A9B" w:rsidRPr="0048625F" w:rsidRDefault="0086282D" w:rsidP="00AB5924">
      <w:pPr>
        <w:pStyle w:val="PargrafodaLista"/>
        <w:numPr>
          <w:ilvl w:val="1"/>
          <w:numId w:val="24"/>
        </w:numPr>
        <w:tabs>
          <w:tab w:val="left" w:pos="567"/>
        </w:tabs>
        <w:spacing w:before="121"/>
        <w:ind w:left="0" w:right="-7" w:firstLine="0"/>
        <w:rPr>
          <w:sz w:val="24"/>
          <w:szCs w:val="24"/>
        </w:rPr>
      </w:pPr>
      <w:r w:rsidRPr="0048625F">
        <w:rPr>
          <w:sz w:val="24"/>
          <w:szCs w:val="24"/>
        </w:rPr>
        <w:t>A Prefeitura Municipal de Alto Araguaia/ MT enviará, por meio do correio eletrônico indicado na proposta, cópia da nota de empenho à contratada.</w:t>
      </w:r>
    </w:p>
    <w:p w14:paraId="120A9035" w14:textId="3A4AEA9D" w:rsidR="0086282D" w:rsidRPr="0048625F" w:rsidRDefault="0086282D" w:rsidP="00AB5924">
      <w:pPr>
        <w:pStyle w:val="PargrafodaLista"/>
        <w:numPr>
          <w:ilvl w:val="1"/>
          <w:numId w:val="24"/>
        </w:numPr>
        <w:tabs>
          <w:tab w:val="left" w:pos="567"/>
        </w:tabs>
        <w:spacing w:before="121"/>
        <w:ind w:left="0" w:right="-7" w:firstLine="0"/>
        <w:rPr>
          <w:sz w:val="24"/>
          <w:szCs w:val="24"/>
        </w:rPr>
      </w:pPr>
      <w:r w:rsidRPr="0048625F">
        <w:rPr>
          <w:sz w:val="24"/>
          <w:szCs w:val="24"/>
        </w:rPr>
        <w:t>No</w:t>
      </w:r>
      <w:r w:rsidRPr="0048625F">
        <w:rPr>
          <w:spacing w:val="-15"/>
          <w:sz w:val="24"/>
          <w:szCs w:val="24"/>
        </w:rPr>
        <w:t xml:space="preserve"> </w:t>
      </w:r>
      <w:r w:rsidRPr="0048625F">
        <w:rPr>
          <w:sz w:val="24"/>
          <w:szCs w:val="24"/>
        </w:rPr>
        <w:t>momento</w:t>
      </w:r>
      <w:r w:rsidRPr="0048625F">
        <w:rPr>
          <w:spacing w:val="-14"/>
          <w:sz w:val="24"/>
          <w:szCs w:val="24"/>
        </w:rPr>
        <w:t xml:space="preserve"> </w:t>
      </w:r>
      <w:r w:rsidRPr="0048625F">
        <w:rPr>
          <w:sz w:val="24"/>
          <w:szCs w:val="24"/>
        </w:rPr>
        <w:t>do</w:t>
      </w:r>
      <w:r w:rsidRPr="0048625F">
        <w:rPr>
          <w:spacing w:val="-14"/>
          <w:sz w:val="24"/>
          <w:szCs w:val="24"/>
        </w:rPr>
        <w:t xml:space="preserve"> </w:t>
      </w:r>
      <w:r w:rsidRPr="0048625F">
        <w:rPr>
          <w:sz w:val="24"/>
          <w:szCs w:val="24"/>
        </w:rPr>
        <w:t>recebimento</w:t>
      </w:r>
      <w:r w:rsidRPr="0048625F">
        <w:rPr>
          <w:spacing w:val="-14"/>
          <w:sz w:val="24"/>
          <w:szCs w:val="24"/>
        </w:rPr>
        <w:t xml:space="preserve"> </w:t>
      </w:r>
      <w:r w:rsidRPr="0048625F">
        <w:rPr>
          <w:sz w:val="24"/>
          <w:szCs w:val="24"/>
        </w:rPr>
        <w:t>da</w:t>
      </w:r>
      <w:r w:rsidRPr="0048625F">
        <w:rPr>
          <w:spacing w:val="-13"/>
          <w:sz w:val="24"/>
          <w:szCs w:val="24"/>
        </w:rPr>
        <w:t xml:space="preserve"> </w:t>
      </w:r>
      <w:r w:rsidRPr="0048625F">
        <w:rPr>
          <w:sz w:val="24"/>
          <w:szCs w:val="24"/>
        </w:rPr>
        <w:t>nota</w:t>
      </w:r>
      <w:r w:rsidRPr="0048625F">
        <w:rPr>
          <w:spacing w:val="-15"/>
          <w:sz w:val="24"/>
          <w:szCs w:val="24"/>
        </w:rPr>
        <w:t xml:space="preserve"> </w:t>
      </w:r>
      <w:r w:rsidRPr="0048625F">
        <w:rPr>
          <w:sz w:val="24"/>
          <w:szCs w:val="24"/>
        </w:rPr>
        <w:t>de</w:t>
      </w:r>
      <w:r w:rsidRPr="0048625F">
        <w:rPr>
          <w:spacing w:val="-15"/>
          <w:sz w:val="24"/>
          <w:szCs w:val="24"/>
        </w:rPr>
        <w:t xml:space="preserve"> </w:t>
      </w:r>
      <w:r w:rsidRPr="0048625F">
        <w:rPr>
          <w:sz w:val="24"/>
          <w:szCs w:val="24"/>
        </w:rPr>
        <w:t>empenho,</w:t>
      </w:r>
      <w:r w:rsidRPr="0048625F">
        <w:rPr>
          <w:spacing w:val="-12"/>
          <w:sz w:val="24"/>
          <w:szCs w:val="24"/>
        </w:rPr>
        <w:t xml:space="preserve"> </w:t>
      </w:r>
      <w:r w:rsidRPr="0048625F">
        <w:rPr>
          <w:sz w:val="24"/>
          <w:szCs w:val="24"/>
        </w:rPr>
        <w:t>por</w:t>
      </w:r>
      <w:r w:rsidRPr="0048625F">
        <w:rPr>
          <w:spacing w:val="-15"/>
          <w:sz w:val="24"/>
          <w:szCs w:val="24"/>
        </w:rPr>
        <w:t xml:space="preserve"> </w:t>
      </w:r>
      <w:r w:rsidRPr="0048625F">
        <w:rPr>
          <w:sz w:val="24"/>
          <w:szCs w:val="24"/>
        </w:rPr>
        <w:t>meio</w:t>
      </w:r>
      <w:r w:rsidRPr="0048625F">
        <w:rPr>
          <w:spacing w:val="-12"/>
          <w:sz w:val="24"/>
          <w:szCs w:val="24"/>
        </w:rPr>
        <w:t xml:space="preserve"> </w:t>
      </w:r>
      <w:r w:rsidRPr="0048625F">
        <w:rPr>
          <w:sz w:val="24"/>
          <w:szCs w:val="24"/>
        </w:rPr>
        <w:t>de</w:t>
      </w:r>
      <w:r w:rsidRPr="0048625F">
        <w:rPr>
          <w:spacing w:val="-13"/>
          <w:sz w:val="24"/>
          <w:szCs w:val="24"/>
        </w:rPr>
        <w:t xml:space="preserve"> </w:t>
      </w:r>
      <w:r w:rsidRPr="0048625F">
        <w:rPr>
          <w:sz w:val="24"/>
          <w:szCs w:val="24"/>
        </w:rPr>
        <w:t>correio</w:t>
      </w:r>
      <w:r w:rsidRPr="0048625F">
        <w:rPr>
          <w:spacing w:val="-12"/>
          <w:sz w:val="24"/>
          <w:szCs w:val="24"/>
        </w:rPr>
        <w:t xml:space="preserve"> </w:t>
      </w:r>
      <w:r w:rsidRPr="0048625F">
        <w:rPr>
          <w:sz w:val="24"/>
          <w:szCs w:val="24"/>
        </w:rPr>
        <w:t>eletrônico,</w:t>
      </w:r>
      <w:r w:rsidRPr="0048625F">
        <w:rPr>
          <w:spacing w:val="-15"/>
          <w:sz w:val="24"/>
          <w:szCs w:val="24"/>
        </w:rPr>
        <w:t xml:space="preserve"> </w:t>
      </w:r>
      <w:r w:rsidRPr="0048625F">
        <w:rPr>
          <w:sz w:val="24"/>
          <w:szCs w:val="24"/>
        </w:rPr>
        <w:t>a</w:t>
      </w:r>
      <w:r w:rsidRPr="0048625F">
        <w:rPr>
          <w:spacing w:val="-13"/>
          <w:sz w:val="24"/>
          <w:szCs w:val="24"/>
        </w:rPr>
        <w:t xml:space="preserve"> </w:t>
      </w:r>
      <w:r w:rsidRPr="0048625F">
        <w:rPr>
          <w:sz w:val="24"/>
          <w:szCs w:val="24"/>
        </w:rPr>
        <w:t>contratada</w:t>
      </w:r>
      <w:r w:rsidRPr="0048625F">
        <w:rPr>
          <w:spacing w:val="-15"/>
          <w:sz w:val="24"/>
          <w:szCs w:val="24"/>
        </w:rPr>
        <w:t xml:space="preserve"> </w:t>
      </w:r>
      <w:r w:rsidRPr="0048625F">
        <w:rPr>
          <w:sz w:val="24"/>
          <w:szCs w:val="24"/>
        </w:rPr>
        <w:t>deverá indicar preposto, informando os contatos de telefone,</w:t>
      </w:r>
      <w:r w:rsidRPr="0048625F">
        <w:rPr>
          <w:spacing w:val="-13"/>
          <w:sz w:val="24"/>
          <w:szCs w:val="24"/>
        </w:rPr>
        <w:t xml:space="preserve"> </w:t>
      </w:r>
      <w:r w:rsidRPr="0048625F">
        <w:rPr>
          <w:sz w:val="24"/>
          <w:szCs w:val="24"/>
        </w:rPr>
        <w:t>e-mail</w:t>
      </w:r>
      <w:r w:rsidRPr="0048625F">
        <w:rPr>
          <w:spacing w:val="-13"/>
          <w:sz w:val="24"/>
          <w:szCs w:val="24"/>
        </w:rPr>
        <w:t xml:space="preserve"> </w:t>
      </w:r>
      <w:r w:rsidRPr="0048625F">
        <w:rPr>
          <w:sz w:val="24"/>
          <w:szCs w:val="24"/>
        </w:rPr>
        <w:t xml:space="preserve">ou outro meio hábil para comunicação com a </w:t>
      </w:r>
      <w:r w:rsidRPr="0048625F">
        <w:rPr>
          <w:sz w:val="24"/>
          <w:szCs w:val="24"/>
        </w:rPr>
        <w:lastRenderedPageBreak/>
        <w:t>Prefeitura Municipal de Alto Araguaia / MT, conforme Anexo do Termo de Referência - Anexo I deste Edital, mantendo tais dados atualizados durante toda a fase de execução da contratação.</w:t>
      </w:r>
    </w:p>
    <w:p w14:paraId="04A691C3" w14:textId="77777777" w:rsidR="0086282D" w:rsidRPr="0048625F" w:rsidRDefault="0086282D" w:rsidP="00AB5924">
      <w:pPr>
        <w:pStyle w:val="PargrafodaLista"/>
        <w:numPr>
          <w:ilvl w:val="1"/>
          <w:numId w:val="24"/>
        </w:numPr>
        <w:tabs>
          <w:tab w:val="left" w:pos="567"/>
        </w:tabs>
        <w:spacing w:before="120"/>
        <w:ind w:left="0" w:right="-7" w:firstLine="0"/>
        <w:rPr>
          <w:sz w:val="24"/>
          <w:szCs w:val="24"/>
        </w:rPr>
      </w:pPr>
      <w:r w:rsidRPr="0048625F">
        <w:rPr>
          <w:sz w:val="24"/>
          <w:szCs w:val="24"/>
        </w:rPr>
        <w:t>A nota de empenho será considerada recebida após a confirmação de entrega automática, independentemente de confirmação de recebimento por parte da contratada,</w:t>
      </w:r>
      <w:r w:rsidRPr="0048625F">
        <w:rPr>
          <w:spacing w:val="-9"/>
          <w:sz w:val="24"/>
          <w:szCs w:val="24"/>
        </w:rPr>
        <w:t xml:space="preserve"> </w:t>
      </w:r>
      <w:r w:rsidRPr="0048625F">
        <w:rPr>
          <w:sz w:val="24"/>
          <w:szCs w:val="24"/>
        </w:rPr>
        <w:t xml:space="preserve">ficando sob sua responsabilidade a verificação da conta de </w:t>
      </w:r>
      <w:r w:rsidRPr="0048625F">
        <w:rPr>
          <w:i/>
          <w:sz w:val="24"/>
          <w:szCs w:val="24"/>
        </w:rPr>
        <w:t>e-mail</w:t>
      </w:r>
      <w:r w:rsidRPr="0048625F">
        <w:rPr>
          <w:sz w:val="24"/>
          <w:szCs w:val="24"/>
        </w:rPr>
        <w:t>.</w:t>
      </w:r>
    </w:p>
    <w:p w14:paraId="19158E3A" w14:textId="77777777" w:rsidR="008D671F" w:rsidRPr="0048625F" w:rsidRDefault="0086282D" w:rsidP="00AB5924">
      <w:pPr>
        <w:pStyle w:val="PargrafodaLista"/>
        <w:numPr>
          <w:ilvl w:val="1"/>
          <w:numId w:val="24"/>
        </w:numPr>
        <w:tabs>
          <w:tab w:val="left" w:pos="567"/>
        </w:tabs>
        <w:spacing w:before="120"/>
        <w:ind w:left="0" w:right="-7" w:firstLine="0"/>
        <w:rPr>
          <w:sz w:val="24"/>
          <w:szCs w:val="24"/>
        </w:rPr>
      </w:pPr>
      <w:r w:rsidRPr="0048625F">
        <w:rPr>
          <w:sz w:val="24"/>
          <w:szCs w:val="24"/>
        </w:rPr>
        <w:t>Na</w:t>
      </w:r>
      <w:r w:rsidRPr="0048625F">
        <w:rPr>
          <w:spacing w:val="-14"/>
          <w:sz w:val="24"/>
          <w:szCs w:val="24"/>
        </w:rPr>
        <w:t xml:space="preserve"> </w:t>
      </w:r>
      <w:r w:rsidRPr="0048625F">
        <w:rPr>
          <w:sz w:val="24"/>
          <w:szCs w:val="24"/>
        </w:rPr>
        <w:t>hipótese</w:t>
      </w:r>
      <w:r w:rsidRPr="0048625F">
        <w:rPr>
          <w:spacing w:val="-13"/>
          <w:sz w:val="24"/>
          <w:szCs w:val="24"/>
        </w:rPr>
        <w:t xml:space="preserve"> </w:t>
      </w:r>
      <w:r w:rsidRPr="0048625F">
        <w:rPr>
          <w:sz w:val="24"/>
          <w:szCs w:val="24"/>
        </w:rPr>
        <w:t>de</w:t>
      </w:r>
      <w:r w:rsidRPr="0048625F">
        <w:rPr>
          <w:spacing w:val="-13"/>
          <w:sz w:val="24"/>
          <w:szCs w:val="24"/>
        </w:rPr>
        <w:t xml:space="preserve"> </w:t>
      </w:r>
      <w:r w:rsidRPr="0048625F">
        <w:rPr>
          <w:sz w:val="24"/>
          <w:szCs w:val="24"/>
        </w:rPr>
        <w:t>a</w:t>
      </w:r>
      <w:r w:rsidRPr="0048625F">
        <w:rPr>
          <w:spacing w:val="-13"/>
          <w:sz w:val="24"/>
          <w:szCs w:val="24"/>
        </w:rPr>
        <w:t xml:space="preserve"> </w:t>
      </w:r>
      <w:r w:rsidRPr="0048625F">
        <w:rPr>
          <w:sz w:val="24"/>
          <w:szCs w:val="24"/>
        </w:rPr>
        <w:t>licitante</w:t>
      </w:r>
      <w:r w:rsidRPr="0048625F">
        <w:rPr>
          <w:spacing w:val="-13"/>
          <w:sz w:val="24"/>
          <w:szCs w:val="24"/>
        </w:rPr>
        <w:t xml:space="preserve"> </w:t>
      </w:r>
      <w:r w:rsidRPr="0048625F">
        <w:rPr>
          <w:sz w:val="24"/>
          <w:szCs w:val="24"/>
        </w:rPr>
        <w:t>vencedora</w:t>
      </w:r>
      <w:r w:rsidRPr="0048625F">
        <w:rPr>
          <w:spacing w:val="-13"/>
          <w:sz w:val="24"/>
          <w:szCs w:val="24"/>
        </w:rPr>
        <w:t xml:space="preserve"> </w:t>
      </w:r>
      <w:r w:rsidRPr="0048625F">
        <w:rPr>
          <w:sz w:val="24"/>
          <w:szCs w:val="24"/>
        </w:rPr>
        <w:t>não</w:t>
      </w:r>
      <w:r w:rsidRPr="0048625F">
        <w:rPr>
          <w:spacing w:val="-12"/>
          <w:sz w:val="24"/>
          <w:szCs w:val="24"/>
        </w:rPr>
        <w:t xml:space="preserve"> </w:t>
      </w:r>
      <w:r w:rsidRPr="0048625F">
        <w:rPr>
          <w:sz w:val="24"/>
          <w:szCs w:val="24"/>
        </w:rPr>
        <w:t>aceitar</w:t>
      </w:r>
      <w:r w:rsidRPr="0048625F">
        <w:rPr>
          <w:spacing w:val="-13"/>
          <w:sz w:val="24"/>
          <w:szCs w:val="24"/>
        </w:rPr>
        <w:t xml:space="preserve"> </w:t>
      </w:r>
      <w:r w:rsidRPr="0048625F">
        <w:rPr>
          <w:sz w:val="24"/>
          <w:szCs w:val="24"/>
        </w:rPr>
        <w:t>a</w:t>
      </w:r>
      <w:r w:rsidRPr="0048625F">
        <w:rPr>
          <w:spacing w:val="-13"/>
          <w:sz w:val="24"/>
          <w:szCs w:val="24"/>
        </w:rPr>
        <w:t xml:space="preserve"> </w:t>
      </w:r>
      <w:r w:rsidRPr="0048625F">
        <w:rPr>
          <w:sz w:val="24"/>
          <w:szCs w:val="24"/>
        </w:rPr>
        <w:t>nota</w:t>
      </w:r>
      <w:r w:rsidRPr="0048625F">
        <w:rPr>
          <w:spacing w:val="-13"/>
          <w:sz w:val="24"/>
          <w:szCs w:val="24"/>
        </w:rPr>
        <w:t xml:space="preserve"> </w:t>
      </w:r>
      <w:r w:rsidRPr="0048625F">
        <w:rPr>
          <w:sz w:val="24"/>
          <w:szCs w:val="24"/>
        </w:rPr>
        <w:t>de</w:t>
      </w:r>
      <w:r w:rsidRPr="0048625F">
        <w:rPr>
          <w:spacing w:val="-13"/>
          <w:sz w:val="24"/>
          <w:szCs w:val="24"/>
        </w:rPr>
        <w:t xml:space="preserve"> </w:t>
      </w:r>
      <w:r w:rsidRPr="0048625F">
        <w:rPr>
          <w:sz w:val="24"/>
          <w:szCs w:val="24"/>
        </w:rPr>
        <w:t>empenho,</w:t>
      </w:r>
      <w:r w:rsidRPr="0048625F">
        <w:rPr>
          <w:spacing w:val="-13"/>
          <w:sz w:val="24"/>
          <w:szCs w:val="24"/>
        </w:rPr>
        <w:t xml:space="preserve"> </w:t>
      </w:r>
      <w:r w:rsidRPr="0048625F">
        <w:rPr>
          <w:sz w:val="24"/>
          <w:szCs w:val="24"/>
        </w:rPr>
        <w:t>a</w:t>
      </w:r>
      <w:r w:rsidRPr="0048625F">
        <w:rPr>
          <w:spacing w:val="-13"/>
          <w:sz w:val="24"/>
          <w:szCs w:val="24"/>
        </w:rPr>
        <w:t xml:space="preserve"> </w:t>
      </w:r>
      <w:r w:rsidRPr="0048625F">
        <w:rPr>
          <w:sz w:val="24"/>
          <w:szCs w:val="24"/>
        </w:rPr>
        <w:t>Administração</w:t>
      </w:r>
      <w:r w:rsidRPr="0048625F">
        <w:rPr>
          <w:spacing w:val="-8"/>
          <w:sz w:val="24"/>
          <w:szCs w:val="24"/>
        </w:rPr>
        <w:t xml:space="preserve"> </w:t>
      </w:r>
      <w:r w:rsidRPr="0048625F">
        <w:rPr>
          <w:sz w:val="24"/>
          <w:szCs w:val="24"/>
        </w:rPr>
        <w:t>poderá</w:t>
      </w:r>
      <w:r w:rsidRPr="0048625F">
        <w:rPr>
          <w:spacing w:val="-13"/>
          <w:sz w:val="24"/>
          <w:szCs w:val="24"/>
        </w:rPr>
        <w:t xml:space="preserve"> </w:t>
      </w:r>
      <w:r w:rsidRPr="0048625F">
        <w:rPr>
          <w:sz w:val="24"/>
          <w:szCs w:val="24"/>
        </w:rPr>
        <w:t>convocar as licitantes remanescentes, na ordem de classificação para a celebração da contratação, nas mesmas condições propostas</w:t>
      </w:r>
      <w:r w:rsidRPr="0048625F">
        <w:rPr>
          <w:spacing w:val="-3"/>
          <w:sz w:val="24"/>
          <w:szCs w:val="24"/>
        </w:rPr>
        <w:t xml:space="preserve"> </w:t>
      </w:r>
      <w:r w:rsidRPr="0048625F">
        <w:rPr>
          <w:sz w:val="24"/>
          <w:szCs w:val="24"/>
        </w:rPr>
        <w:t>pela</w:t>
      </w:r>
      <w:r w:rsidRPr="0048625F">
        <w:rPr>
          <w:spacing w:val="-3"/>
          <w:sz w:val="24"/>
          <w:szCs w:val="24"/>
        </w:rPr>
        <w:t xml:space="preserve"> </w:t>
      </w:r>
      <w:r w:rsidRPr="0048625F">
        <w:rPr>
          <w:sz w:val="24"/>
          <w:szCs w:val="24"/>
        </w:rPr>
        <w:t>licitante</w:t>
      </w:r>
      <w:r w:rsidRPr="0048625F">
        <w:rPr>
          <w:spacing w:val="-4"/>
          <w:sz w:val="24"/>
          <w:szCs w:val="24"/>
        </w:rPr>
        <w:t xml:space="preserve"> </w:t>
      </w:r>
      <w:r w:rsidRPr="0048625F">
        <w:rPr>
          <w:sz w:val="24"/>
          <w:szCs w:val="24"/>
        </w:rPr>
        <w:t>vencedora,</w:t>
      </w:r>
      <w:r w:rsidRPr="0048625F">
        <w:rPr>
          <w:spacing w:val="-3"/>
          <w:sz w:val="24"/>
          <w:szCs w:val="24"/>
        </w:rPr>
        <w:t xml:space="preserve"> </w:t>
      </w:r>
      <w:r w:rsidRPr="0048625F">
        <w:rPr>
          <w:sz w:val="24"/>
          <w:szCs w:val="24"/>
        </w:rPr>
        <w:t>sem</w:t>
      </w:r>
      <w:r w:rsidRPr="0048625F">
        <w:rPr>
          <w:spacing w:val="-3"/>
          <w:sz w:val="24"/>
          <w:szCs w:val="24"/>
        </w:rPr>
        <w:t xml:space="preserve"> </w:t>
      </w:r>
      <w:r w:rsidRPr="0048625F">
        <w:rPr>
          <w:sz w:val="24"/>
          <w:szCs w:val="24"/>
        </w:rPr>
        <w:t>prejuízo</w:t>
      </w:r>
      <w:r w:rsidRPr="0048625F">
        <w:rPr>
          <w:spacing w:val="-3"/>
          <w:sz w:val="24"/>
          <w:szCs w:val="24"/>
        </w:rPr>
        <w:t xml:space="preserve"> </w:t>
      </w:r>
      <w:r w:rsidRPr="0048625F">
        <w:rPr>
          <w:sz w:val="24"/>
          <w:szCs w:val="24"/>
        </w:rPr>
        <w:t>da</w:t>
      </w:r>
      <w:r w:rsidRPr="0048625F">
        <w:rPr>
          <w:spacing w:val="-4"/>
          <w:sz w:val="24"/>
          <w:szCs w:val="24"/>
        </w:rPr>
        <w:t xml:space="preserve"> </w:t>
      </w:r>
      <w:r w:rsidRPr="0048625F">
        <w:rPr>
          <w:sz w:val="24"/>
          <w:szCs w:val="24"/>
        </w:rPr>
        <w:t>aplicação</w:t>
      </w:r>
      <w:r w:rsidRPr="0048625F">
        <w:rPr>
          <w:spacing w:val="-3"/>
          <w:sz w:val="24"/>
          <w:szCs w:val="24"/>
        </w:rPr>
        <w:t xml:space="preserve"> </w:t>
      </w:r>
      <w:r w:rsidRPr="0048625F">
        <w:rPr>
          <w:sz w:val="24"/>
          <w:szCs w:val="24"/>
        </w:rPr>
        <w:t>das</w:t>
      </w:r>
      <w:r w:rsidRPr="0048625F">
        <w:rPr>
          <w:spacing w:val="-3"/>
          <w:sz w:val="24"/>
          <w:szCs w:val="24"/>
        </w:rPr>
        <w:t xml:space="preserve"> </w:t>
      </w:r>
      <w:r w:rsidRPr="0048625F">
        <w:rPr>
          <w:sz w:val="24"/>
          <w:szCs w:val="24"/>
        </w:rPr>
        <w:t>sanções</w:t>
      </w:r>
      <w:r w:rsidRPr="0048625F">
        <w:rPr>
          <w:spacing w:val="-3"/>
          <w:sz w:val="24"/>
          <w:szCs w:val="24"/>
        </w:rPr>
        <w:t xml:space="preserve"> </w:t>
      </w:r>
      <w:r w:rsidRPr="0048625F">
        <w:rPr>
          <w:sz w:val="24"/>
          <w:szCs w:val="24"/>
        </w:rPr>
        <w:t>neste</w:t>
      </w:r>
      <w:r w:rsidRPr="0048625F">
        <w:rPr>
          <w:spacing w:val="-3"/>
          <w:sz w:val="24"/>
          <w:szCs w:val="24"/>
        </w:rPr>
        <w:t xml:space="preserve"> </w:t>
      </w:r>
      <w:r w:rsidRPr="0048625F">
        <w:rPr>
          <w:sz w:val="24"/>
          <w:szCs w:val="24"/>
        </w:rPr>
        <w:t>Edital,</w:t>
      </w:r>
      <w:r w:rsidRPr="0048625F">
        <w:rPr>
          <w:spacing w:val="-3"/>
          <w:sz w:val="24"/>
          <w:szCs w:val="24"/>
        </w:rPr>
        <w:t xml:space="preserve"> </w:t>
      </w:r>
      <w:r w:rsidRPr="0048625F">
        <w:rPr>
          <w:sz w:val="24"/>
          <w:szCs w:val="24"/>
        </w:rPr>
        <w:t>na</w:t>
      </w:r>
      <w:r w:rsidRPr="0048625F">
        <w:rPr>
          <w:spacing w:val="-4"/>
          <w:sz w:val="24"/>
          <w:szCs w:val="24"/>
        </w:rPr>
        <w:t xml:space="preserve"> </w:t>
      </w:r>
      <w:r w:rsidRPr="0048625F">
        <w:rPr>
          <w:sz w:val="24"/>
          <w:szCs w:val="24"/>
        </w:rPr>
        <w:t>Lei</w:t>
      </w:r>
      <w:r w:rsidRPr="0048625F">
        <w:rPr>
          <w:spacing w:val="-3"/>
          <w:sz w:val="24"/>
          <w:szCs w:val="24"/>
        </w:rPr>
        <w:t xml:space="preserve"> </w:t>
      </w:r>
      <w:r w:rsidRPr="0048625F">
        <w:rPr>
          <w:sz w:val="24"/>
          <w:szCs w:val="24"/>
        </w:rPr>
        <w:t>Federal</w:t>
      </w:r>
      <w:r w:rsidRPr="0048625F">
        <w:rPr>
          <w:spacing w:val="-3"/>
          <w:sz w:val="24"/>
          <w:szCs w:val="24"/>
        </w:rPr>
        <w:t xml:space="preserve"> </w:t>
      </w:r>
      <w:r w:rsidRPr="0048625F">
        <w:rPr>
          <w:sz w:val="24"/>
          <w:szCs w:val="24"/>
        </w:rPr>
        <w:t>nº</w:t>
      </w:r>
      <w:r w:rsidRPr="0048625F">
        <w:rPr>
          <w:spacing w:val="-3"/>
          <w:sz w:val="24"/>
          <w:szCs w:val="24"/>
        </w:rPr>
        <w:t xml:space="preserve"> </w:t>
      </w:r>
      <w:r w:rsidRPr="0048625F">
        <w:rPr>
          <w:sz w:val="24"/>
          <w:szCs w:val="24"/>
        </w:rPr>
        <w:t>14.133, de 2021 e em outras legislações aplicáveis. (art. 90, § 2º, da Lei Federal nº 14.133, de 2021)</w:t>
      </w:r>
    </w:p>
    <w:p w14:paraId="6724D9F0" w14:textId="77777777" w:rsidR="008D671F" w:rsidRPr="0048625F" w:rsidRDefault="00253AF6" w:rsidP="00AB5924">
      <w:pPr>
        <w:pStyle w:val="PargrafodaLista"/>
        <w:numPr>
          <w:ilvl w:val="2"/>
          <w:numId w:val="24"/>
        </w:numPr>
        <w:tabs>
          <w:tab w:val="left" w:pos="567"/>
        </w:tabs>
        <w:spacing w:before="120"/>
        <w:ind w:left="0" w:right="-7" w:firstLine="0"/>
        <w:rPr>
          <w:sz w:val="24"/>
          <w:szCs w:val="24"/>
        </w:rPr>
      </w:pPr>
      <w:r w:rsidRPr="0048625F">
        <w:rPr>
          <w:sz w:val="24"/>
          <w:szCs w:val="24"/>
        </w:rPr>
        <w:t>Caso</w:t>
      </w:r>
      <w:r w:rsidRPr="0048625F">
        <w:rPr>
          <w:spacing w:val="-15"/>
          <w:sz w:val="24"/>
          <w:szCs w:val="24"/>
        </w:rPr>
        <w:t xml:space="preserve"> </w:t>
      </w:r>
      <w:r w:rsidRPr="0048625F">
        <w:rPr>
          <w:sz w:val="24"/>
          <w:szCs w:val="24"/>
        </w:rPr>
        <w:t>nenhuma</w:t>
      </w:r>
      <w:r w:rsidRPr="0048625F">
        <w:rPr>
          <w:spacing w:val="-15"/>
          <w:sz w:val="24"/>
          <w:szCs w:val="24"/>
        </w:rPr>
        <w:t xml:space="preserve"> </w:t>
      </w:r>
      <w:r w:rsidRPr="0048625F">
        <w:rPr>
          <w:sz w:val="24"/>
          <w:szCs w:val="24"/>
        </w:rPr>
        <w:t>licitante</w:t>
      </w:r>
      <w:r w:rsidRPr="0048625F">
        <w:rPr>
          <w:spacing w:val="-15"/>
          <w:sz w:val="24"/>
          <w:szCs w:val="24"/>
        </w:rPr>
        <w:t xml:space="preserve"> </w:t>
      </w:r>
      <w:r w:rsidRPr="0048625F">
        <w:rPr>
          <w:sz w:val="24"/>
          <w:szCs w:val="24"/>
        </w:rPr>
        <w:t>aceite</w:t>
      </w:r>
      <w:r w:rsidRPr="0048625F">
        <w:rPr>
          <w:spacing w:val="-15"/>
          <w:sz w:val="24"/>
          <w:szCs w:val="24"/>
        </w:rPr>
        <w:t xml:space="preserve"> </w:t>
      </w:r>
      <w:r w:rsidRPr="0048625F">
        <w:rPr>
          <w:sz w:val="24"/>
          <w:szCs w:val="24"/>
        </w:rPr>
        <w:t>a</w:t>
      </w:r>
      <w:r w:rsidRPr="0048625F">
        <w:rPr>
          <w:spacing w:val="-15"/>
          <w:sz w:val="24"/>
          <w:szCs w:val="24"/>
        </w:rPr>
        <w:t xml:space="preserve"> </w:t>
      </w:r>
      <w:r w:rsidRPr="0048625F">
        <w:rPr>
          <w:sz w:val="24"/>
          <w:szCs w:val="24"/>
        </w:rPr>
        <w:t>contratação</w:t>
      </w:r>
      <w:r w:rsidRPr="0048625F">
        <w:rPr>
          <w:spacing w:val="-15"/>
          <w:sz w:val="24"/>
          <w:szCs w:val="24"/>
        </w:rPr>
        <w:t xml:space="preserve"> </w:t>
      </w:r>
      <w:r w:rsidRPr="0048625F">
        <w:rPr>
          <w:sz w:val="24"/>
          <w:szCs w:val="24"/>
        </w:rPr>
        <w:t>nos</w:t>
      </w:r>
      <w:r w:rsidRPr="0048625F">
        <w:rPr>
          <w:spacing w:val="-15"/>
          <w:sz w:val="24"/>
          <w:szCs w:val="24"/>
        </w:rPr>
        <w:t xml:space="preserve"> </w:t>
      </w:r>
      <w:r w:rsidRPr="0048625F">
        <w:rPr>
          <w:sz w:val="24"/>
          <w:szCs w:val="24"/>
        </w:rPr>
        <w:t>termos</w:t>
      </w:r>
      <w:r w:rsidRPr="0048625F">
        <w:rPr>
          <w:spacing w:val="-15"/>
          <w:sz w:val="24"/>
          <w:szCs w:val="24"/>
        </w:rPr>
        <w:t xml:space="preserve"> </w:t>
      </w:r>
      <w:r w:rsidRPr="0048625F">
        <w:rPr>
          <w:sz w:val="24"/>
          <w:szCs w:val="24"/>
        </w:rPr>
        <w:t>do</w:t>
      </w:r>
      <w:r w:rsidRPr="0048625F">
        <w:rPr>
          <w:spacing w:val="-15"/>
          <w:sz w:val="24"/>
          <w:szCs w:val="24"/>
        </w:rPr>
        <w:t xml:space="preserve"> </w:t>
      </w:r>
      <w:r w:rsidRPr="0048625F">
        <w:rPr>
          <w:sz w:val="24"/>
          <w:szCs w:val="24"/>
        </w:rPr>
        <w:t>item</w:t>
      </w:r>
      <w:r w:rsidRPr="0048625F">
        <w:rPr>
          <w:spacing w:val="-15"/>
          <w:sz w:val="24"/>
          <w:szCs w:val="24"/>
        </w:rPr>
        <w:t xml:space="preserve"> </w:t>
      </w:r>
      <w:r w:rsidRPr="0048625F">
        <w:rPr>
          <w:sz w:val="24"/>
          <w:szCs w:val="24"/>
        </w:rPr>
        <w:t>anterior,</w:t>
      </w:r>
      <w:r w:rsidRPr="0048625F">
        <w:rPr>
          <w:spacing w:val="-15"/>
          <w:sz w:val="24"/>
          <w:szCs w:val="24"/>
        </w:rPr>
        <w:t xml:space="preserve"> </w:t>
      </w:r>
      <w:r w:rsidRPr="0048625F">
        <w:rPr>
          <w:sz w:val="24"/>
          <w:szCs w:val="24"/>
        </w:rPr>
        <w:t>a</w:t>
      </w:r>
      <w:r w:rsidRPr="0048625F">
        <w:rPr>
          <w:spacing w:val="-15"/>
          <w:sz w:val="24"/>
          <w:szCs w:val="24"/>
        </w:rPr>
        <w:t xml:space="preserve"> </w:t>
      </w:r>
      <w:r w:rsidRPr="0048625F">
        <w:rPr>
          <w:sz w:val="24"/>
          <w:szCs w:val="24"/>
        </w:rPr>
        <w:t>Administração,</w:t>
      </w:r>
      <w:r w:rsidRPr="0048625F">
        <w:rPr>
          <w:spacing w:val="-15"/>
          <w:sz w:val="24"/>
          <w:szCs w:val="24"/>
        </w:rPr>
        <w:t xml:space="preserve"> </w:t>
      </w:r>
      <w:r w:rsidRPr="0048625F">
        <w:rPr>
          <w:sz w:val="24"/>
          <w:szCs w:val="24"/>
        </w:rPr>
        <w:t xml:space="preserve">observados o valor estimado e sua eventual atualização, se for o caso, poderá: (art. 90, § 4º, da Lei Federal nº 14.133, de </w:t>
      </w:r>
      <w:r w:rsidRPr="0048625F">
        <w:rPr>
          <w:spacing w:val="-2"/>
          <w:sz w:val="24"/>
          <w:szCs w:val="24"/>
        </w:rPr>
        <w:t>2021)</w:t>
      </w:r>
      <w:r w:rsidR="007E15CB" w:rsidRPr="0048625F">
        <w:rPr>
          <w:spacing w:val="-2"/>
          <w:sz w:val="24"/>
          <w:szCs w:val="24"/>
        </w:rPr>
        <w:t xml:space="preserve">, </w:t>
      </w:r>
      <w:r w:rsidRPr="0048625F">
        <w:rPr>
          <w:sz w:val="24"/>
          <w:szCs w:val="24"/>
        </w:rPr>
        <w:t>convocar as licitantes remanescentes, na ordem de classificação, para negociação, com vista à obtenção de melhor preço, mesmo que acima do ofertado pela adjudicatária;</w:t>
      </w:r>
    </w:p>
    <w:p w14:paraId="64AC8C13" w14:textId="77777777" w:rsidR="008D671F" w:rsidRPr="0048625F" w:rsidRDefault="00B01915" w:rsidP="00AB5924">
      <w:pPr>
        <w:pStyle w:val="PargrafodaLista"/>
        <w:numPr>
          <w:ilvl w:val="2"/>
          <w:numId w:val="24"/>
        </w:numPr>
        <w:tabs>
          <w:tab w:val="left" w:pos="567"/>
        </w:tabs>
        <w:spacing w:before="120"/>
        <w:ind w:left="0" w:right="-7" w:firstLine="0"/>
        <w:rPr>
          <w:sz w:val="24"/>
          <w:szCs w:val="24"/>
        </w:rPr>
      </w:pPr>
      <w:r w:rsidRPr="0048625F">
        <w:rPr>
          <w:sz w:val="24"/>
          <w:szCs w:val="24"/>
        </w:rPr>
        <w:t>A</w:t>
      </w:r>
      <w:r w:rsidR="00253AF6" w:rsidRPr="0048625F">
        <w:rPr>
          <w:sz w:val="24"/>
          <w:szCs w:val="24"/>
        </w:rPr>
        <w:t>djudicar e celebrar a contratação nas condições ofertadas pelas licitantes remanescentes, na ordem de classificação, quando frustrada a negociação de melhor condição.</w:t>
      </w:r>
    </w:p>
    <w:p w14:paraId="6DB4705A" w14:textId="77777777" w:rsidR="008D671F" w:rsidRPr="0048625F" w:rsidRDefault="008D671F" w:rsidP="00AB5924">
      <w:pPr>
        <w:pStyle w:val="PargrafodaLista"/>
        <w:numPr>
          <w:ilvl w:val="1"/>
          <w:numId w:val="24"/>
        </w:numPr>
        <w:tabs>
          <w:tab w:val="left" w:pos="567"/>
        </w:tabs>
        <w:spacing w:before="120"/>
        <w:ind w:left="0" w:right="-7" w:firstLine="0"/>
        <w:rPr>
          <w:sz w:val="24"/>
          <w:szCs w:val="24"/>
        </w:rPr>
      </w:pPr>
      <w:r w:rsidRPr="0048625F">
        <w:rPr>
          <w:sz w:val="24"/>
          <w:szCs w:val="24"/>
        </w:rPr>
        <w:t xml:space="preserve"> </w:t>
      </w:r>
      <w:r w:rsidR="00253AF6" w:rsidRPr="0048625F">
        <w:rPr>
          <w:sz w:val="24"/>
          <w:szCs w:val="24"/>
        </w:rPr>
        <w:t>A recusa injustificada da adjudicatária em aceitar a nota de empenho no prazo estabelecido caracterizará</w:t>
      </w:r>
      <w:r w:rsidR="00253AF6" w:rsidRPr="0048625F">
        <w:rPr>
          <w:spacing w:val="-2"/>
          <w:sz w:val="24"/>
          <w:szCs w:val="24"/>
        </w:rPr>
        <w:t xml:space="preserve"> </w:t>
      </w:r>
      <w:r w:rsidR="00253AF6" w:rsidRPr="0048625F">
        <w:rPr>
          <w:sz w:val="24"/>
          <w:szCs w:val="24"/>
        </w:rPr>
        <w:t>o</w:t>
      </w:r>
      <w:r w:rsidR="00253AF6" w:rsidRPr="0048625F">
        <w:rPr>
          <w:spacing w:val="-1"/>
          <w:sz w:val="24"/>
          <w:szCs w:val="24"/>
        </w:rPr>
        <w:t xml:space="preserve"> </w:t>
      </w:r>
      <w:r w:rsidR="00253AF6" w:rsidRPr="0048625F">
        <w:rPr>
          <w:sz w:val="24"/>
          <w:szCs w:val="24"/>
        </w:rPr>
        <w:t>descumprimento</w:t>
      </w:r>
      <w:r w:rsidR="00253AF6" w:rsidRPr="0048625F">
        <w:rPr>
          <w:spacing w:val="-1"/>
          <w:sz w:val="24"/>
          <w:szCs w:val="24"/>
        </w:rPr>
        <w:t xml:space="preserve"> </w:t>
      </w:r>
      <w:r w:rsidR="00253AF6" w:rsidRPr="0048625F">
        <w:rPr>
          <w:sz w:val="24"/>
          <w:szCs w:val="24"/>
        </w:rPr>
        <w:t>total</w:t>
      </w:r>
      <w:r w:rsidR="00253AF6" w:rsidRPr="0048625F">
        <w:rPr>
          <w:spacing w:val="-1"/>
          <w:sz w:val="24"/>
          <w:szCs w:val="24"/>
        </w:rPr>
        <w:t xml:space="preserve"> </w:t>
      </w:r>
      <w:r w:rsidR="00253AF6" w:rsidRPr="0048625F">
        <w:rPr>
          <w:sz w:val="24"/>
          <w:szCs w:val="24"/>
        </w:rPr>
        <w:t>da</w:t>
      </w:r>
      <w:r w:rsidR="00253AF6" w:rsidRPr="0048625F">
        <w:rPr>
          <w:spacing w:val="-2"/>
          <w:sz w:val="24"/>
          <w:szCs w:val="24"/>
        </w:rPr>
        <w:t xml:space="preserve"> </w:t>
      </w:r>
      <w:r w:rsidR="00253AF6" w:rsidRPr="0048625F">
        <w:rPr>
          <w:sz w:val="24"/>
          <w:szCs w:val="24"/>
        </w:rPr>
        <w:t>obrigação assumida,</w:t>
      </w:r>
      <w:r w:rsidR="00253AF6" w:rsidRPr="0048625F">
        <w:rPr>
          <w:spacing w:val="-2"/>
          <w:sz w:val="24"/>
          <w:szCs w:val="24"/>
        </w:rPr>
        <w:t xml:space="preserve"> </w:t>
      </w:r>
      <w:r w:rsidR="00253AF6" w:rsidRPr="0048625F">
        <w:rPr>
          <w:sz w:val="24"/>
          <w:szCs w:val="24"/>
        </w:rPr>
        <w:t>sujeitando-se às</w:t>
      </w:r>
      <w:r w:rsidR="00253AF6" w:rsidRPr="0048625F">
        <w:rPr>
          <w:spacing w:val="-1"/>
          <w:sz w:val="24"/>
          <w:szCs w:val="24"/>
        </w:rPr>
        <w:t xml:space="preserve"> </w:t>
      </w:r>
      <w:r w:rsidR="00253AF6" w:rsidRPr="0048625F">
        <w:rPr>
          <w:sz w:val="24"/>
          <w:szCs w:val="24"/>
        </w:rPr>
        <w:t>penalidades</w:t>
      </w:r>
      <w:r w:rsidR="00253AF6" w:rsidRPr="0048625F">
        <w:rPr>
          <w:spacing w:val="-1"/>
          <w:sz w:val="24"/>
          <w:szCs w:val="24"/>
        </w:rPr>
        <w:t xml:space="preserve"> </w:t>
      </w:r>
      <w:r w:rsidR="00253AF6" w:rsidRPr="0048625F">
        <w:rPr>
          <w:sz w:val="24"/>
          <w:szCs w:val="24"/>
        </w:rPr>
        <w:t>previstas neste</w:t>
      </w:r>
      <w:r w:rsidR="00253AF6" w:rsidRPr="0048625F">
        <w:rPr>
          <w:spacing w:val="-2"/>
          <w:sz w:val="24"/>
          <w:szCs w:val="24"/>
        </w:rPr>
        <w:t xml:space="preserve"> </w:t>
      </w:r>
      <w:r w:rsidR="00253AF6" w:rsidRPr="0048625F">
        <w:rPr>
          <w:sz w:val="24"/>
          <w:szCs w:val="24"/>
        </w:rPr>
        <w:t>Edital e em lei. (art. 90, §§ 5º e 6º, da Lei Federal nº 14.133, de 2021)</w:t>
      </w:r>
    </w:p>
    <w:p w14:paraId="3744B99E" w14:textId="77777777" w:rsidR="008D671F" w:rsidRPr="0048625F" w:rsidRDefault="00253AF6" w:rsidP="00AB5924">
      <w:pPr>
        <w:pStyle w:val="PargrafodaLista"/>
        <w:numPr>
          <w:ilvl w:val="1"/>
          <w:numId w:val="24"/>
        </w:numPr>
        <w:tabs>
          <w:tab w:val="left" w:pos="567"/>
        </w:tabs>
        <w:spacing w:before="120"/>
        <w:ind w:left="0" w:right="-7" w:firstLine="0"/>
        <w:rPr>
          <w:sz w:val="24"/>
          <w:szCs w:val="24"/>
        </w:rPr>
      </w:pPr>
      <w:r w:rsidRPr="0048625F">
        <w:rPr>
          <w:sz w:val="24"/>
          <w:szCs w:val="24"/>
        </w:rPr>
        <w:t>Decorrido</w:t>
      </w:r>
      <w:r w:rsidRPr="0048625F">
        <w:rPr>
          <w:spacing w:val="-13"/>
          <w:sz w:val="24"/>
          <w:szCs w:val="24"/>
        </w:rPr>
        <w:t xml:space="preserve"> </w:t>
      </w:r>
      <w:r w:rsidRPr="0048625F">
        <w:rPr>
          <w:sz w:val="24"/>
          <w:szCs w:val="24"/>
        </w:rPr>
        <w:t>o</w:t>
      </w:r>
      <w:r w:rsidRPr="0048625F">
        <w:rPr>
          <w:spacing w:val="-13"/>
          <w:sz w:val="24"/>
          <w:szCs w:val="24"/>
        </w:rPr>
        <w:t xml:space="preserve"> </w:t>
      </w:r>
      <w:r w:rsidRPr="0048625F">
        <w:rPr>
          <w:sz w:val="24"/>
          <w:szCs w:val="24"/>
        </w:rPr>
        <w:t>prazo</w:t>
      </w:r>
      <w:r w:rsidRPr="0048625F">
        <w:rPr>
          <w:spacing w:val="-13"/>
          <w:sz w:val="24"/>
          <w:szCs w:val="24"/>
        </w:rPr>
        <w:t xml:space="preserve"> </w:t>
      </w:r>
      <w:r w:rsidRPr="0048625F">
        <w:rPr>
          <w:sz w:val="24"/>
          <w:szCs w:val="24"/>
        </w:rPr>
        <w:t>de</w:t>
      </w:r>
      <w:r w:rsidRPr="0048625F">
        <w:rPr>
          <w:spacing w:val="-14"/>
          <w:sz w:val="24"/>
          <w:szCs w:val="24"/>
        </w:rPr>
        <w:t xml:space="preserve"> </w:t>
      </w:r>
      <w:r w:rsidRPr="0048625F">
        <w:rPr>
          <w:sz w:val="24"/>
          <w:szCs w:val="24"/>
        </w:rPr>
        <w:t>validade</w:t>
      </w:r>
      <w:r w:rsidRPr="0048625F">
        <w:rPr>
          <w:spacing w:val="-14"/>
          <w:sz w:val="24"/>
          <w:szCs w:val="24"/>
        </w:rPr>
        <w:t xml:space="preserve"> </w:t>
      </w:r>
      <w:r w:rsidRPr="0048625F">
        <w:rPr>
          <w:sz w:val="24"/>
          <w:szCs w:val="24"/>
        </w:rPr>
        <w:t>da</w:t>
      </w:r>
      <w:r w:rsidRPr="0048625F">
        <w:rPr>
          <w:spacing w:val="-14"/>
          <w:sz w:val="24"/>
          <w:szCs w:val="24"/>
        </w:rPr>
        <w:t xml:space="preserve"> </w:t>
      </w:r>
      <w:r w:rsidRPr="0048625F">
        <w:rPr>
          <w:sz w:val="24"/>
          <w:szCs w:val="24"/>
        </w:rPr>
        <w:t>proposta</w:t>
      </w:r>
      <w:r w:rsidRPr="0048625F">
        <w:rPr>
          <w:spacing w:val="-13"/>
          <w:sz w:val="24"/>
          <w:szCs w:val="24"/>
        </w:rPr>
        <w:t xml:space="preserve"> </w:t>
      </w:r>
      <w:r w:rsidRPr="0048625F">
        <w:rPr>
          <w:sz w:val="24"/>
          <w:szCs w:val="24"/>
        </w:rPr>
        <w:t>sem</w:t>
      </w:r>
      <w:r w:rsidRPr="0048625F">
        <w:rPr>
          <w:spacing w:val="-13"/>
          <w:sz w:val="24"/>
          <w:szCs w:val="24"/>
        </w:rPr>
        <w:t xml:space="preserve"> </w:t>
      </w:r>
      <w:r w:rsidRPr="0048625F">
        <w:rPr>
          <w:sz w:val="24"/>
          <w:szCs w:val="24"/>
        </w:rPr>
        <w:t>convocação</w:t>
      </w:r>
      <w:r w:rsidRPr="0048625F">
        <w:rPr>
          <w:spacing w:val="-13"/>
          <w:sz w:val="24"/>
          <w:szCs w:val="24"/>
        </w:rPr>
        <w:t xml:space="preserve"> </w:t>
      </w:r>
      <w:r w:rsidRPr="0048625F">
        <w:rPr>
          <w:sz w:val="24"/>
          <w:szCs w:val="24"/>
        </w:rPr>
        <w:t>para</w:t>
      </w:r>
      <w:r w:rsidRPr="0048625F">
        <w:rPr>
          <w:spacing w:val="-14"/>
          <w:sz w:val="24"/>
          <w:szCs w:val="24"/>
        </w:rPr>
        <w:t xml:space="preserve"> </w:t>
      </w:r>
      <w:r w:rsidRPr="0048625F">
        <w:rPr>
          <w:sz w:val="24"/>
          <w:szCs w:val="24"/>
        </w:rPr>
        <w:t>a</w:t>
      </w:r>
      <w:r w:rsidRPr="0048625F">
        <w:rPr>
          <w:spacing w:val="-14"/>
          <w:sz w:val="24"/>
          <w:szCs w:val="24"/>
        </w:rPr>
        <w:t xml:space="preserve"> </w:t>
      </w:r>
      <w:r w:rsidRPr="0048625F">
        <w:rPr>
          <w:sz w:val="24"/>
          <w:szCs w:val="24"/>
        </w:rPr>
        <w:t>contratação,</w:t>
      </w:r>
      <w:r w:rsidRPr="0048625F">
        <w:rPr>
          <w:spacing w:val="-13"/>
          <w:sz w:val="24"/>
          <w:szCs w:val="24"/>
        </w:rPr>
        <w:t xml:space="preserve"> </w:t>
      </w:r>
      <w:r w:rsidRPr="0048625F">
        <w:rPr>
          <w:sz w:val="24"/>
          <w:szCs w:val="24"/>
        </w:rPr>
        <w:t>ficarão</w:t>
      </w:r>
      <w:r w:rsidRPr="0048625F">
        <w:rPr>
          <w:spacing w:val="-11"/>
          <w:sz w:val="24"/>
          <w:szCs w:val="24"/>
        </w:rPr>
        <w:t xml:space="preserve"> </w:t>
      </w:r>
      <w:r w:rsidRPr="0048625F">
        <w:rPr>
          <w:sz w:val="24"/>
          <w:szCs w:val="24"/>
        </w:rPr>
        <w:t>as</w:t>
      </w:r>
      <w:r w:rsidRPr="0048625F">
        <w:rPr>
          <w:spacing w:val="-13"/>
          <w:sz w:val="24"/>
          <w:szCs w:val="24"/>
        </w:rPr>
        <w:t xml:space="preserve"> </w:t>
      </w:r>
      <w:r w:rsidRPr="0048625F">
        <w:rPr>
          <w:sz w:val="24"/>
          <w:szCs w:val="24"/>
        </w:rPr>
        <w:t>licitantes liberadas do compromisso assumido. (art. 90, § 3º, da Lei Federal nº 14.133, de 2021)</w:t>
      </w:r>
    </w:p>
    <w:p w14:paraId="52B835CC" w14:textId="4A804E32" w:rsidR="00253AF6" w:rsidRPr="0048625F" w:rsidRDefault="003F7C2D" w:rsidP="00AB5924">
      <w:pPr>
        <w:pStyle w:val="PargrafodaLista"/>
        <w:numPr>
          <w:ilvl w:val="1"/>
          <w:numId w:val="24"/>
        </w:numPr>
        <w:tabs>
          <w:tab w:val="left" w:pos="567"/>
        </w:tabs>
        <w:spacing w:before="120"/>
        <w:ind w:left="0" w:right="-7" w:firstLine="0"/>
        <w:rPr>
          <w:sz w:val="24"/>
          <w:szCs w:val="24"/>
        </w:rPr>
      </w:pPr>
      <w:r w:rsidRPr="0048625F">
        <w:rPr>
          <w:noProof/>
          <w:sz w:val="24"/>
          <w:szCs w:val="24"/>
        </w:rPr>
        <mc:AlternateContent>
          <mc:Choice Requires="wps">
            <w:drawing>
              <wp:anchor distT="0" distB="0" distL="0" distR="0" simplePos="0" relativeHeight="251667456" behindDoc="1" locked="0" layoutInCell="1" allowOverlap="1" wp14:anchorId="3E9E26FC" wp14:editId="3CCBC791">
                <wp:simplePos x="0" y="0"/>
                <wp:positionH relativeFrom="margin">
                  <wp:align>right</wp:align>
                </wp:positionH>
                <wp:positionV relativeFrom="paragraph">
                  <wp:posOffset>767080</wp:posOffset>
                </wp:positionV>
                <wp:extent cx="6687820" cy="276225"/>
                <wp:effectExtent l="0" t="0" r="17780" b="28575"/>
                <wp:wrapTopAndBottom/>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276225"/>
                        </a:xfrm>
                        <a:prstGeom prst="rect">
                          <a:avLst/>
                        </a:prstGeom>
                        <a:solidFill>
                          <a:srgbClr val="D9D9D9"/>
                        </a:solidFill>
                        <a:ln w="6096">
                          <a:solidFill>
                            <a:srgbClr val="000000"/>
                          </a:solidFill>
                          <a:miter lim="800000"/>
                          <a:headEnd/>
                          <a:tailEnd/>
                        </a:ln>
                      </wps:spPr>
                      <wps:txbx>
                        <w:txbxContent>
                          <w:p w14:paraId="20CE729E" w14:textId="77777777" w:rsidR="00785761" w:rsidRPr="00384A9D" w:rsidRDefault="00785761" w:rsidP="00384A9D">
                            <w:pPr>
                              <w:spacing w:before="25"/>
                              <w:ind w:left="110"/>
                              <w:jc w:val="center"/>
                              <w:rPr>
                                <w:b/>
                                <w:sz w:val="28"/>
                                <w:szCs w:val="24"/>
                              </w:rPr>
                            </w:pPr>
                            <w:r w:rsidRPr="00384A9D">
                              <w:rPr>
                                <w:b/>
                                <w:sz w:val="24"/>
                                <w:szCs w:val="24"/>
                              </w:rPr>
                              <w:t>16. DO REAJUSTAMENTO EM SENTIDO GERAL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9E26FC" id="Caixa de Texto 14" o:spid="_x0000_s1042" type="#_x0000_t202" style="position:absolute;left:0;text-align:left;margin-left:475.4pt;margin-top:60.4pt;width:526.6pt;height:21.75pt;z-index:-25164902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" fillcolor="#d9d9d9" strokeweight=".48pt">
                <v:textbox inset="0,0,0,0">
                  <w:txbxContent>
                    <w:p w14:paraId="20CE729E" w14:textId="77777777" w:rsidR="00785761" w:rsidRPr="00384A9D" w:rsidRDefault="00785761" w:rsidP="00384A9D">
                      <w:pPr>
                        <w:spacing w:before="25"/>
                        <w:ind w:left="110"/>
                        <w:jc w:val="center"/>
                        <w:rPr>
                          <w:b/>
                          <w:sz w:val="28"/>
                          <w:szCs w:val="24"/>
                        </w:rPr>
                      </w:pPr>
                      <w:r w:rsidRPr="00384A9D">
                        <w:rPr>
                          <w:b/>
                          <w:sz w:val="24"/>
                          <w:szCs w:val="24"/>
                        </w:rPr>
                        <w:t>16. DO REAJUSTAMENTO EM SENTIDO GERAL</w:t>
                      </w:r>
                    </w:p>
                  </w:txbxContent>
                </v:textbox>
                <w10:wrap type="topAndBottom" anchorx="margin"/>
              </v:shape>
            </w:pict>
          </mc:Fallback>
        </mc:AlternateContent>
      </w:r>
      <w:r w:rsidR="00253AF6" w:rsidRPr="0048625F">
        <w:rPr>
          <w:sz w:val="24"/>
          <w:szCs w:val="24"/>
        </w:rPr>
        <w:t>Será</w:t>
      </w:r>
      <w:r w:rsidR="00253AF6" w:rsidRPr="0048625F">
        <w:rPr>
          <w:spacing w:val="-15"/>
          <w:sz w:val="24"/>
          <w:szCs w:val="24"/>
        </w:rPr>
        <w:t xml:space="preserve"> </w:t>
      </w:r>
      <w:r w:rsidR="00253AF6" w:rsidRPr="0048625F">
        <w:rPr>
          <w:sz w:val="24"/>
          <w:szCs w:val="24"/>
        </w:rPr>
        <w:t>facultada</w:t>
      </w:r>
      <w:r w:rsidR="00253AF6" w:rsidRPr="0048625F">
        <w:rPr>
          <w:spacing w:val="-15"/>
          <w:sz w:val="24"/>
          <w:szCs w:val="24"/>
        </w:rPr>
        <w:t xml:space="preserve"> </w:t>
      </w:r>
      <w:r w:rsidR="00253AF6" w:rsidRPr="0048625F">
        <w:rPr>
          <w:sz w:val="24"/>
          <w:szCs w:val="24"/>
        </w:rPr>
        <w:t>à</w:t>
      </w:r>
      <w:r w:rsidR="00253AF6" w:rsidRPr="0048625F">
        <w:rPr>
          <w:spacing w:val="-15"/>
          <w:sz w:val="24"/>
          <w:szCs w:val="24"/>
        </w:rPr>
        <w:t xml:space="preserve"> </w:t>
      </w:r>
      <w:r w:rsidR="00253AF6" w:rsidRPr="0048625F">
        <w:rPr>
          <w:sz w:val="24"/>
          <w:szCs w:val="24"/>
        </w:rPr>
        <w:t>Administração</w:t>
      </w:r>
      <w:r w:rsidR="00253AF6" w:rsidRPr="0048625F">
        <w:rPr>
          <w:spacing w:val="-15"/>
          <w:sz w:val="24"/>
          <w:szCs w:val="24"/>
        </w:rPr>
        <w:t xml:space="preserve"> </w:t>
      </w:r>
      <w:r w:rsidR="00253AF6" w:rsidRPr="0048625F">
        <w:rPr>
          <w:sz w:val="24"/>
          <w:szCs w:val="24"/>
        </w:rPr>
        <w:t>a</w:t>
      </w:r>
      <w:r w:rsidR="00253AF6" w:rsidRPr="0048625F">
        <w:rPr>
          <w:spacing w:val="-13"/>
          <w:sz w:val="24"/>
          <w:szCs w:val="24"/>
        </w:rPr>
        <w:t xml:space="preserve"> </w:t>
      </w:r>
      <w:r w:rsidR="00253AF6" w:rsidRPr="0048625F">
        <w:rPr>
          <w:sz w:val="24"/>
          <w:szCs w:val="24"/>
        </w:rPr>
        <w:t>convocação</w:t>
      </w:r>
      <w:r w:rsidR="00253AF6" w:rsidRPr="0048625F">
        <w:rPr>
          <w:spacing w:val="-15"/>
          <w:sz w:val="24"/>
          <w:szCs w:val="24"/>
        </w:rPr>
        <w:t xml:space="preserve"> </w:t>
      </w:r>
      <w:r w:rsidR="00253AF6" w:rsidRPr="0048625F">
        <w:rPr>
          <w:sz w:val="24"/>
          <w:szCs w:val="24"/>
        </w:rPr>
        <w:t>das</w:t>
      </w:r>
      <w:r w:rsidR="00253AF6" w:rsidRPr="0048625F">
        <w:rPr>
          <w:spacing w:val="-13"/>
          <w:sz w:val="24"/>
          <w:szCs w:val="24"/>
        </w:rPr>
        <w:t xml:space="preserve"> </w:t>
      </w:r>
      <w:r w:rsidR="00253AF6" w:rsidRPr="0048625F">
        <w:rPr>
          <w:sz w:val="24"/>
          <w:szCs w:val="24"/>
        </w:rPr>
        <w:t>demais</w:t>
      </w:r>
      <w:r w:rsidR="00253AF6" w:rsidRPr="0048625F">
        <w:rPr>
          <w:spacing w:val="-15"/>
          <w:sz w:val="24"/>
          <w:szCs w:val="24"/>
        </w:rPr>
        <w:t xml:space="preserve"> </w:t>
      </w:r>
      <w:r w:rsidR="00253AF6" w:rsidRPr="0048625F">
        <w:rPr>
          <w:sz w:val="24"/>
          <w:szCs w:val="24"/>
        </w:rPr>
        <w:t>licitantes</w:t>
      </w:r>
      <w:r w:rsidR="00253AF6" w:rsidRPr="0048625F">
        <w:rPr>
          <w:spacing w:val="-15"/>
          <w:sz w:val="24"/>
          <w:szCs w:val="24"/>
        </w:rPr>
        <w:t xml:space="preserve"> </w:t>
      </w:r>
      <w:r w:rsidR="00253AF6" w:rsidRPr="0048625F">
        <w:rPr>
          <w:sz w:val="24"/>
          <w:szCs w:val="24"/>
        </w:rPr>
        <w:t>classificadas</w:t>
      </w:r>
      <w:r w:rsidR="00253AF6" w:rsidRPr="0048625F">
        <w:rPr>
          <w:spacing w:val="-15"/>
          <w:sz w:val="24"/>
          <w:szCs w:val="24"/>
        </w:rPr>
        <w:t xml:space="preserve"> </w:t>
      </w:r>
      <w:r w:rsidR="00253AF6" w:rsidRPr="0048625F">
        <w:rPr>
          <w:sz w:val="24"/>
          <w:szCs w:val="24"/>
        </w:rPr>
        <w:t>para</w:t>
      </w:r>
      <w:r w:rsidR="00253AF6" w:rsidRPr="0048625F">
        <w:rPr>
          <w:spacing w:val="-14"/>
          <w:sz w:val="24"/>
          <w:szCs w:val="24"/>
        </w:rPr>
        <w:t xml:space="preserve"> </w:t>
      </w:r>
      <w:r w:rsidR="00253AF6" w:rsidRPr="0048625F">
        <w:rPr>
          <w:sz w:val="24"/>
          <w:szCs w:val="24"/>
        </w:rPr>
        <w:t>a</w:t>
      </w:r>
      <w:r w:rsidR="00253AF6" w:rsidRPr="0048625F">
        <w:rPr>
          <w:spacing w:val="-15"/>
          <w:sz w:val="24"/>
          <w:szCs w:val="24"/>
        </w:rPr>
        <w:t xml:space="preserve"> </w:t>
      </w:r>
      <w:r w:rsidR="00253AF6" w:rsidRPr="0048625F">
        <w:rPr>
          <w:sz w:val="24"/>
          <w:szCs w:val="24"/>
        </w:rPr>
        <w:t>contratação de remanescente de fornecimento em consequência de rescisão contratual, observados os mesmos critérios definidos neste Edital. (art. 90, § 7º, da Lei Federal nº 14.133, de 2021)</w:t>
      </w:r>
    </w:p>
    <w:p w14:paraId="3A4FA446" w14:textId="77777777" w:rsidR="00BD2754" w:rsidRPr="0048625F" w:rsidRDefault="00BD2754" w:rsidP="0048625F">
      <w:pPr>
        <w:pStyle w:val="PargrafodaLista"/>
        <w:tabs>
          <w:tab w:val="left" w:pos="567"/>
        </w:tabs>
        <w:spacing w:before="120"/>
        <w:ind w:left="0" w:right="-7"/>
        <w:rPr>
          <w:sz w:val="24"/>
          <w:szCs w:val="24"/>
        </w:rPr>
      </w:pPr>
    </w:p>
    <w:p w14:paraId="0AA8E771" w14:textId="5102A0C4" w:rsidR="00320D8B" w:rsidRPr="0048625F" w:rsidRDefault="00A07ED4" w:rsidP="0048625F">
      <w:pPr>
        <w:pStyle w:val="Corpodetexto"/>
        <w:spacing w:before="5"/>
        <w:ind w:right="-7"/>
        <w:jc w:val="both"/>
      </w:pPr>
      <w:r w:rsidRPr="0048625F">
        <w:t>16.1. As regras acerca do reajustamento em sentido geral do valor contratual são as estabelecidas no Termo de Referência, anexo a este Edital.</w:t>
      </w:r>
    </w:p>
    <w:p w14:paraId="0CC38D15" w14:textId="3F4E4351" w:rsidR="00F44693" w:rsidRPr="0048625F" w:rsidRDefault="00865226" w:rsidP="0048625F">
      <w:pPr>
        <w:pStyle w:val="Corpodetexto"/>
        <w:spacing w:before="7"/>
        <w:ind w:right="-7"/>
        <w:jc w:val="both"/>
      </w:pPr>
      <w:r w:rsidRPr="0048625F">
        <w:rPr>
          <w:noProof/>
        </w:rPr>
        <mc:AlternateContent>
          <mc:Choice Requires="wps">
            <w:drawing>
              <wp:anchor distT="0" distB="0" distL="0" distR="0" simplePos="0" relativeHeight="251671552" behindDoc="1" locked="0" layoutInCell="1" allowOverlap="1" wp14:anchorId="544A5CD9" wp14:editId="367A8133">
                <wp:simplePos x="0" y="0"/>
                <wp:positionH relativeFrom="margin">
                  <wp:align>right</wp:align>
                </wp:positionH>
                <wp:positionV relativeFrom="paragraph">
                  <wp:posOffset>222250</wp:posOffset>
                </wp:positionV>
                <wp:extent cx="6591935" cy="265430"/>
                <wp:effectExtent l="0" t="0" r="18415" b="20320"/>
                <wp:wrapTopAndBottom/>
                <wp:docPr id="1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935" cy="265430"/>
                        </a:xfrm>
                        <a:prstGeom prst="rect">
                          <a:avLst/>
                        </a:prstGeom>
                        <a:solidFill>
                          <a:srgbClr val="D9D9D9"/>
                        </a:solidFill>
                        <a:ln w="6096">
                          <a:solidFill>
                            <a:srgbClr val="000000"/>
                          </a:solidFill>
                          <a:miter lim="800000"/>
                          <a:headEnd/>
                          <a:tailEnd/>
                        </a:ln>
                      </wps:spPr>
                      <wps:txbx>
                        <w:txbxContent>
                          <w:p w14:paraId="19F4CD62" w14:textId="6E850F76" w:rsidR="00785761" w:rsidRDefault="00785761" w:rsidP="00384A9D">
                            <w:pPr>
                              <w:tabs>
                                <w:tab w:val="left" w:pos="676"/>
                              </w:tabs>
                              <w:spacing w:before="25"/>
                              <w:ind w:left="110"/>
                              <w:jc w:val="center"/>
                              <w:rPr>
                                <w:b/>
                                <w:sz w:val="24"/>
                              </w:rPr>
                            </w:pPr>
                            <w:r>
                              <w:rPr>
                                <w:b/>
                              </w:rPr>
                              <w:t>17.</w:t>
                            </w:r>
                            <w:r w:rsidR="00384A9D">
                              <w:rPr>
                                <w:sz w:val="24"/>
                              </w:rPr>
                              <w:t xml:space="preserve"> </w:t>
                            </w:r>
                            <w:r>
                              <w:rPr>
                                <w:b/>
                                <w:sz w:val="24"/>
                              </w:rPr>
                              <w:t>DO RECEBIMENTO DO OBJETO E DA</w:t>
                            </w:r>
                            <w:r>
                              <w:rPr>
                                <w:b/>
                                <w:spacing w:val="-15"/>
                                <w:sz w:val="24"/>
                              </w:rPr>
                              <w:t xml:space="preserve"> </w:t>
                            </w:r>
                            <w:r>
                              <w:rPr>
                                <w:b/>
                                <w:sz w:val="24"/>
                              </w:rPr>
                              <w:t>FISCALIZAÇÃO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4A5CD9" id="Caixa de Texto 13" o:spid="_x0000_s1043" type="#_x0000_t202" style="position:absolute;left:0;text-align:left;margin-left:467.85pt;margin-top:17.5pt;width:519.05pt;height:20.9pt;z-index:-25164492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" fillcolor="#d9d9d9" strokeweight=".48pt">
                <v:textbox inset="0,0,0,0">
                  <w:txbxContent>
                    <w:p w14:paraId="19F4CD62" w14:textId="6E850F76" w:rsidR="00785761" w:rsidRDefault="00785761" w:rsidP="00384A9D">
                      <w:pPr>
                        <w:tabs>
                          <w:tab w:val="left" w:pos="676"/>
                        </w:tabs>
                        <w:spacing w:before="25"/>
                        <w:ind w:left="110"/>
                        <w:jc w:val="center"/>
                        <w:rPr>
                          <w:b/>
                          <w:sz w:val="24"/>
                        </w:rPr>
                      </w:pPr>
                      <w:r>
                        <w:rPr>
                          <w:b/>
                        </w:rPr>
                        <w:t>17.</w:t>
                      </w:r>
                      <w:r w:rsidR="00384A9D">
                        <w:rPr>
                          <w:sz w:val="24"/>
                        </w:rPr>
                        <w:t xml:space="preserve"> </w:t>
                      </w:r>
                      <w:r>
                        <w:rPr>
                          <w:b/>
                          <w:sz w:val="24"/>
                        </w:rPr>
                        <w:t>DO RECEBIMENTO DO OBJETO E DA</w:t>
                      </w:r>
                      <w:r>
                        <w:rPr>
                          <w:b/>
                          <w:spacing w:val="-15"/>
                          <w:sz w:val="24"/>
                        </w:rPr>
                        <w:t xml:space="preserve"> </w:t>
                      </w:r>
                      <w:r>
                        <w:rPr>
                          <w:b/>
                          <w:sz w:val="24"/>
                        </w:rPr>
                        <w:t>FISCALIZAÇÃO</w:t>
                      </w:r>
                    </w:p>
                  </w:txbxContent>
                </v:textbox>
                <w10:wrap type="topAndBottom" anchorx="margin"/>
              </v:shape>
            </w:pict>
          </mc:Fallback>
        </mc:AlternateContent>
      </w:r>
    </w:p>
    <w:p w14:paraId="5A616499" w14:textId="77777777" w:rsidR="00EC4B38" w:rsidRPr="0048625F" w:rsidRDefault="00EC4B38" w:rsidP="0048625F">
      <w:pPr>
        <w:pStyle w:val="Corpodetexto"/>
        <w:ind w:right="-7"/>
        <w:jc w:val="both"/>
      </w:pPr>
    </w:p>
    <w:p w14:paraId="4508067E" w14:textId="69576F9A" w:rsidR="00BD55B4" w:rsidRPr="0048625F" w:rsidRDefault="00A07ED4" w:rsidP="0048625F">
      <w:pPr>
        <w:pStyle w:val="Corpodetexto"/>
        <w:ind w:right="-7"/>
        <w:jc w:val="both"/>
      </w:pPr>
      <w:r w:rsidRPr="0048625F">
        <w:t>17.1.</w:t>
      </w:r>
      <w:r w:rsidR="00BD55B4" w:rsidRPr="0048625F">
        <w:rPr>
          <w:b/>
        </w:rPr>
        <w:t xml:space="preserve"> </w:t>
      </w:r>
      <w:r w:rsidR="00BD55B4" w:rsidRPr="0048625F">
        <w:t>A licitante vencedora deverá fornecer o objeto em estrita conformidade com disposições e especificações do edital da licitação, de acordo com o Termo de Referência e à proposta de preços apresentada.</w:t>
      </w:r>
    </w:p>
    <w:p w14:paraId="5FEDDB86" w14:textId="77777777" w:rsidR="00BD55B4" w:rsidRPr="0048625F" w:rsidRDefault="00BD55B4" w:rsidP="0048625F">
      <w:pPr>
        <w:pStyle w:val="Corpodetexto"/>
        <w:ind w:right="-7"/>
        <w:jc w:val="both"/>
      </w:pPr>
    </w:p>
    <w:p w14:paraId="430B9605" w14:textId="09F010D0" w:rsidR="00BD55B4" w:rsidRPr="0048625F" w:rsidRDefault="00BD55B4" w:rsidP="0048625F">
      <w:pPr>
        <w:pStyle w:val="Corpodetexto"/>
        <w:ind w:right="-7"/>
        <w:jc w:val="both"/>
        <w:rPr>
          <w:b/>
        </w:rPr>
      </w:pPr>
      <w:r w:rsidRPr="0048625F">
        <w:t xml:space="preserve">17.2. </w:t>
      </w:r>
      <w:r w:rsidRPr="0048625F">
        <w:rPr>
          <w:b/>
        </w:rPr>
        <w:t>Para fornecimento dos produtos, o contrato deverá estar devidamente assinad</w:t>
      </w:r>
      <w:r w:rsidR="00FE00A6" w:rsidRPr="0048625F">
        <w:rPr>
          <w:b/>
        </w:rPr>
        <w:t>o</w:t>
      </w:r>
      <w:r w:rsidRPr="0048625F">
        <w:rPr>
          <w:b/>
        </w:rPr>
        <w:t xml:space="preserve"> e publicado, nos termos legais. </w:t>
      </w:r>
    </w:p>
    <w:p w14:paraId="2E871EB3" w14:textId="77777777" w:rsidR="00BD55B4" w:rsidRPr="0048625F" w:rsidRDefault="00BD55B4" w:rsidP="0048625F">
      <w:pPr>
        <w:pStyle w:val="Corpodetexto"/>
        <w:ind w:right="-7"/>
        <w:jc w:val="both"/>
        <w:rPr>
          <w:b/>
          <w:u w:val="single"/>
          <w:lang w:val="x-none"/>
        </w:rPr>
      </w:pPr>
    </w:p>
    <w:p w14:paraId="10B18D8D" w14:textId="11C1BCF4" w:rsidR="00F232C1" w:rsidRPr="0048625F" w:rsidRDefault="00F232C1" w:rsidP="0048625F">
      <w:pPr>
        <w:pStyle w:val="Corpodetexto"/>
        <w:ind w:right="-7"/>
        <w:jc w:val="both"/>
        <w:rPr>
          <w:u w:val="single"/>
        </w:rPr>
      </w:pPr>
      <w:r w:rsidRPr="0048625F">
        <w:rPr>
          <w:b/>
          <w:u w:val="single"/>
        </w:rPr>
        <w:t xml:space="preserve">17.3. </w:t>
      </w:r>
      <w:r w:rsidR="007E15CB" w:rsidRPr="0048625F">
        <w:rPr>
          <w:b/>
          <w:u w:val="single"/>
          <w:lang w:val="x-none"/>
        </w:rPr>
        <w:t>A entrega do</w:t>
      </w:r>
      <w:r w:rsidR="007E15CB" w:rsidRPr="0048625F">
        <w:rPr>
          <w:b/>
          <w:u w:val="single"/>
        </w:rPr>
        <w:t>s</w:t>
      </w:r>
      <w:r w:rsidR="007E15CB" w:rsidRPr="0048625F">
        <w:rPr>
          <w:b/>
          <w:u w:val="single"/>
          <w:lang w:val="x-none"/>
        </w:rPr>
        <w:t xml:space="preserve"> produto</w:t>
      </w:r>
      <w:r w:rsidR="007E15CB" w:rsidRPr="0048625F">
        <w:rPr>
          <w:b/>
          <w:u w:val="single"/>
        </w:rPr>
        <w:t>s</w:t>
      </w:r>
      <w:r w:rsidR="007E15CB" w:rsidRPr="0048625F">
        <w:rPr>
          <w:u w:val="single"/>
        </w:rPr>
        <w:t xml:space="preserve"> será</w:t>
      </w:r>
      <w:r w:rsidR="007E15CB" w:rsidRPr="0048625F">
        <w:rPr>
          <w:u w:val="single"/>
          <w:lang w:val="x-none"/>
        </w:rPr>
        <w:t xml:space="preserve"> mediante</w:t>
      </w:r>
      <w:r w:rsidRPr="0048625F">
        <w:rPr>
          <w:u w:val="single"/>
        </w:rPr>
        <w:t xml:space="preserve"> </w:t>
      </w:r>
      <w:r w:rsidR="007E15CB" w:rsidRPr="0048625F">
        <w:rPr>
          <w:u w:val="single"/>
        </w:rPr>
        <w:t>a</w:t>
      </w:r>
      <w:r w:rsidR="007E15CB" w:rsidRPr="0048625F">
        <w:rPr>
          <w:u w:val="single"/>
          <w:lang w:val="x-none"/>
        </w:rPr>
        <w:t xml:space="preserve"> necessidade</w:t>
      </w:r>
      <w:r w:rsidRPr="0048625F">
        <w:rPr>
          <w:u w:val="single"/>
          <w:lang w:val="x-none"/>
        </w:rPr>
        <w:t xml:space="preserve"> </w:t>
      </w:r>
      <w:r w:rsidRPr="0048625F">
        <w:rPr>
          <w:u w:val="single"/>
        </w:rPr>
        <w:t>d</w:t>
      </w:r>
      <w:r w:rsidRPr="0048625F">
        <w:rPr>
          <w:u w:val="single"/>
          <w:lang w:val="x-none"/>
        </w:rPr>
        <w:t>a Secretaria</w:t>
      </w:r>
      <w:r w:rsidRPr="0048625F">
        <w:rPr>
          <w:u w:val="single"/>
        </w:rPr>
        <w:t xml:space="preserve"> solicitante, no prazo </w:t>
      </w:r>
      <w:r w:rsidRPr="0048625F">
        <w:rPr>
          <w:b/>
          <w:u w:val="single"/>
        </w:rPr>
        <w:t>indicado no termo de referência</w:t>
      </w:r>
      <w:r w:rsidRPr="0048625F">
        <w:rPr>
          <w:u w:val="single"/>
          <w:lang w:val="x-none"/>
        </w:rPr>
        <w:t>, através de servidores previamente autorizados</w:t>
      </w:r>
      <w:r w:rsidRPr="0048625F">
        <w:rPr>
          <w:u w:val="single"/>
        </w:rPr>
        <w:t xml:space="preserve">, </w:t>
      </w:r>
      <w:r w:rsidRPr="0048625F">
        <w:rPr>
          <w:u w:val="single"/>
          <w:lang w:val="x-none"/>
        </w:rPr>
        <w:t>far</w:t>
      </w:r>
      <w:r w:rsidRPr="0048625F">
        <w:rPr>
          <w:u w:val="single"/>
        </w:rPr>
        <w:t xml:space="preserve">á a </w:t>
      </w:r>
      <w:r w:rsidRPr="0048625F">
        <w:rPr>
          <w:u w:val="single"/>
          <w:lang w:val="x-none"/>
        </w:rPr>
        <w:t>solicitaç</w:t>
      </w:r>
      <w:r w:rsidRPr="0048625F">
        <w:rPr>
          <w:u w:val="single"/>
        </w:rPr>
        <w:t>ão</w:t>
      </w:r>
      <w:r w:rsidRPr="0048625F">
        <w:rPr>
          <w:u w:val="single"/>
          <w:lang w:val="x-none"/>
        </w:rPr>
        <w:t xml:space="preserve"> do </w:t>
      </w:r>
      <w:r w:rsidRPr="0048625F">
        <w:rPr>
          <w:u w:val="single"/>
        </w:rPr>
        <w:t>produto</w:t>
      </w:r>
      <w:r w:rsidRPr="0048625F">
        <w:rPr>
          <w:u w:val="single"/>
          <w:lang w:val="x-none"/>
        </w:rPr>
        <w:t xml:space="preserve"> junto à contratada, mediante</w:t>
      </w:r>
      <w:r w:rsidRPr="0048625F">
        <w:rPr>
          <w:b/>
          <w:u w:val="single"/>
          <w:lang w:val="x-none"/>
        </w:rPr>
        <w:t xml:space="preserve"> </w:t>
      </w:r>
      <w:r w:rsidRPr="0048625F">
        <w:rPr>
          <w:u w:val="single"/>
          <w:lang w:val="x-none"/>
        </w:rPr>
        <w:t>formulário próprio de Ordem de Fornecimento, emitido pelo encarregado responsável.</w:t>
      </w:r>
      <w:r w:rsidRPr="0048625F">
        <w:rPr>
          <w:u w:val="single"/>
        </w:rPr>
        <w:t xml:space="preserve"> </w:t>
      </w:r>
    </w:p>
    <w:p w14:paraId="06900982" w14:textId="575AA90D" w:rsidR="00F232C1" w:rsidRPr="0048625F" w:rsidRDefault="00CA5258" w:rsidP="0048625F">
      <w:pPr>
        <w:pStyle w:val="Corpodetexto"/>
        <w:ind w:right="-7"/>
        <w:jc w:val="both"/>
        <w:rPr>
          <w:b/>
          <w:bCs/>
        </w:rPr>
      </w:pPr>
      <w:r w:rsidRPr="0048625F">
        <w:rPr>
          <w:b/>
          <w:bCs/>
        </w:rPr>
        <w:t>Obs.</w:t>
      </w:r>
      <w:r w:rsidR="00F232C1" w:rsidRPr="0048625F">
        <w:rPr>
          <w:b/>
          <w:bCs/>
        </w:rPr>
        <w:t>: A responsabilidade pela escolha do prazo de entrega é única e exclusivamente da secretaria solicitante.</w:t>
      </w:r>
      <w:r w:rsidR="00544424" w:rsidRPr="0048625F">
        <w:rPr>
          <w:b/>
          <w:bCs/>
        </w:rPr>
        <w:t xml:space="preserve"> </w:t>
      </w:r>
      <w:r w:rsidR="00544424" w:rsidRPr="0048625F">
        <w:rPr>
          <w:b/>
          <w:bCs/>
          <w:highlight w:val="yellow"/>
        </w:rPr>
        <w:t>Está descrito do termo de referência, no ANEXO I.</w:t>
      </w:r>
    </w:p>
    <w:p w14:paraId="5EC964F1" w14:textId="77777777" w:rsidR="00BD55B4" w:rsidRPr="0048625F" w:rsidRDefault="00BD55B4" w:rsidP="0048625F">
      <w:pPr>
        <w:pStyle w:val="Corpodetexto"/>
        <w:ind w:right="-7"/>
        <w:jc w:val="both"/>
        <w:rPr>
          <w:b/>
          <w:bCs/>
        </w:rPr>
      </w:pPr>
    </w:p>
    <w:p w14:paraId="6F324B89" w14:textId="77777777" w:rsidR="00BD55B4" w:rsidRPr="0048625F" w:rsidRDefault="00BD55B4" w:rsidP="0048625F">
      <w:pPr>
        <w:pStyle w:val="Corpodetexto"/>
        <w:ind w:right="-7"/>
        <w:jc w:val="both"/>
      </w:pPr>
      <w:r w:rsidRPr="0048625F">
        <w:rPr>
          <w:b/>
          <w:bCs/>
        </w:rPr>
        <w:t>17.</w:t>
      </w:r>
      <w:r w:rsidR="00985E9F" w:rsidRPr="0048625F">
        <w:rPr>
          <w:b/>
          <w:bCs/>
        </w:rPr>
        <w:t>4</w:t>
      </w:r>
      <w:r w:rsidRPr="0048625F">
        <w:rPr>
          <w:b/>
          <w:bCs/>
        </w:rPr>
        <w:t xml:space="preserve">. </w:t>
      </w:r>
      <w:r w:rsidRPr="0048625F">
        <w:t xml:space="preserve">Caso não seja efetivada a entrega dentro do prazo previsto, a empresa classificada em segundo lugar será convocada para o fornecimento do objeto. </w:t>
      </w:r>
    </w:p>
    <w:p w14:paraId="7788CCBD" w14:textId="77777777" w:rsidR="00BD55B4" w:rsidRPr="0048625F" w:rsidRDefault="00BD55B4" w:rsidP="0048625F">
      <w:pPr>
        <w:pStyle w:val="Corpodetexto"/>
        <w:ind w:right="-7"/>
        <w:jc w:val="both"/>
      </w:pPr>
    </w:p>
    <w:p w14:paraId="5623662B" w14:textId="77777777" w:rsidR="00BD55B4" w:rsidRPr="0048625F" w:rsidRDefault="00BD55B4" w:rsidP="0048625F">
      <w:pPr>
        <w:pStyle w:val="Corpodetexto"/>
        <w:ind w:right="-7"/>
        <w:jc w:val="both"/>
      </w:pPr>
      <w:r w:rsidRPr="0048625F">
        <w:t>17.</w:t>
      </w:r>
      <w:r w:rsidR="00985E9F" w:rsidRPr="0048625F">
        <w:t>5</w:t>
      </w:r>
      <w:r w:rsidRPr="0048625F">
        <w:t xml:space="preserve">. A contratada deverá se responsabilizar pela qualidade dos produtos ofertados, não podendo apresentar deficiências técnicas, assim como pela adequação do mesmo às exigências deste Termo e da licitação. </w:t>
      </w:r>
    </w:p>
    <w:p w14:paraId="783C9EC6" w14:textId="5E7600AD" w:rsidR="000D7659" w:rsidRPr="0048625F" w:rsidRDefault="000D7659" w:rsidP="0048625F">
      <w:pPr>
        <w:tabs>
          <w:tab w:val="left" w:pos="1298"/>
        </w:tabs>
        <w:spacing w:before="194"/>
        <w:ind w:right="-7"/>
        <w:rPr>
          <w:sz w:val="24"/>
          <w:szCs w:val="24"/>
        </w:rPr>
      </w:pPr>
      <w:r w:rsidRPr="0048625F">
        <w:rPr>
          <w:sz w:val="24"/>
          <w:szCs w:val="24"/>
        </w:rPr>
        <w:t>17.6 O</w:t>
      </w:r>
      <w:r w:rsidRPr="0048625F">
        <w:rPr>
          <w:spacing w:val="-2"/>
          <w:sz w:val="24"/>
          <w:szCs w:val="24"/>
        </w:rPr>
        <w:t xml:space="preserve"> </w:t>
      </w:r>
      <w:r w:rsidRPr="0048625F">
        <w:rPr>
          <w:sz w:val="24"/>
          <w:szCs w:val="24"/>
        </w:rPr>
        <w:t>recebimento</w:t>
      </w:r>
      <w:r w:rsidRPr="0048625F">
        <w:rPr>
          <w:spacing w:val="-1"/>
          <w:sz w:val="24"/>
          <w:szCs w:val="24"/>
        </w:rPr>
        <w:t xml:space="preserve"> </w:t>
      </w:r>
      <w:r w:rsidRPr="0048625F">
        <w:rPr>
          <w:sz w:val="24"/>
          <w:szCs w:val="24"/>
        </w:rPr>
        <w:t>será feito</w:t>
      </w:r>
      <w:r w:rsidRPr="0048625F">
        <w:rPr>
          <w:spacing w:val="1"/>
          <w:sz w:val="24"/>
          <w:szCs w:val="24"/>
        </w:rPr>
        <w:t xml:space="preserve"> </w:t>
      </w:r>
      <w:r w:rsidRPr="0048625F">
        <w:rPr>
          <w:sz w:val="24"/>
          <w:szCs w:val="24"/>
        </w:rPr>
        <w:t>(art.</w:t>
      </w:r>
      <w:r w:rsidRPr="0048625F">
        <w:rPr>
          <w:spacing w:val="-1"/>
          <w:sz w:val="24"/>
          <w:szCs w:val="24"/>
        </w:rPr>
        <w:t xml:space="preserve"> </w:t>
      </w:r>
      <w:r w:rsidRPr="0048625F">
        <w:rPr>
          <w:sz w:val="24"/>
          <w:szCs w:val="24"/>
        </w:rPr>
        <w:t>140, II,</w:t>
      </w:r>
      <w:r w:rsidRPr="0048625F">
        <w:rPr>
          <w:spacing w:val="-2"/>
          <w:sz w:val="24"/>
          <w:szCs w:val="24"/>
        </w:rPr>
        <w:t xml:space="preserve"> </w:t>
      </w:r>
      <w:r w:rsidRPr="0048625F">
        <w:rPr>
          <w:sz w:val="24"/>
          <w:szCs w:val="24"/>
        </w:rPr>
        <w:t>da</w:t>
      </w:r>
      <w:r w:rsidRPr="0048625F">
        <w:rPr>
          <w:spacing w:val="-2"/>
          <w:sz w:val="24"/>
          <w:szCs w:val="24"/>
        </w:rPr>
        <w:t xml:space="preserve"> </w:t>
      </w:r>
      <w:r w:rsidRPr="0048625F">
        <w:rPr>
          <w:sz w:val="24"/>
          <w:szCs w:val="24"/>
        </w:rPr>
        <w:t>Lei</w:t>
      </w:r>
      <w:r w:rsidRPr="0048625F">
        <w:rPr>
          <w:spacing w:val="1"/>
          <w:sz w:val="24"/>
          <w:szCs w:val="24"/>
        </w:rPr>
        <w:t xml:space="preserve"> </w:t>
      </w:r>
      <w:r w:rsidRPr="0048625F">
        <w:rPr>
          <w:sz w:val="24"/>
          <w:szCs w:val="24"/>
        </w:rPr>
        <w:t>Federal</w:t>
      </w:r>
      <w:r w:rsidRPr="0048625F">
        <w:rPr>
          <w:spacing w:val="-1"/>
          <w:sz w:val="24"/>
          <w:szCs w:val="24"/>
        </w:rPr>
        <w:t xml:space="preserve"> </w:t>
      </w:r>
      <w:r w:rsidRPr="0048625F">
        <w:rPr>
          <w:sz w:val="24"/>
          <w:szCs w:val="24"/>
        </w:rPr>
        <w:t>nº</w:t>
      </w:r>
      <w:r w:rsidRPr="0048625F">
        <w:rPr>
          <w:spacing w:val="-1"/>
          <w:sz w:val="24"/>
          <w:szCs w:val="24"/>
        </w:rPr>
        <w:t xml:space="preserve"> </w:t>
      </w:r>
      <w:r w:rsidRPr="0048625F">
        <w:rPr>
          <w:sz w:val="24"/>
          <w:szCs w:val="24"/>
        </w:rPr>
        <w:t>14.133,</w:t>
      </w:r>
      <w:r w:rsidRPr="0048625F">
        <w:rPr>
          <w:spacing w:val="-1"/>
          <w:sz w:val="24"/>
          <w:szCs w:val="24"/>
        </w:rPr>
        <w:t xml:space="preserve"> </w:t>
      </w:r>
      <w:r w:rsidRPr="0048625F">
        <w:rPr>
          <w:sz w:val="24"/>
          <w:szCs w:val="24"/>
        </w:rPr>
        <w:t>de</w:t>
      </w:r>
      <w:r w:rsidRPr="0048625F">
        <w:rPr>
          <w:spacing w:val="-1"/>
          <w:sz w:val="24"/>
          <w:szCs w:val="24"/>
        </w:rPr>
        <w:t xml:space="preserve"> </w:t>
      </w:r>
      <w:r w:rsidRPr="0048625F">
        <w:rPr>
          <w:spacing w:val="-2"/>
          <w:sz w:val="24"/>
          <w:szCs w:val="24"/>
        </w:rPr>
        <w:t>2021):</w:t>
      </w:r>
    </w:p>
    <w:p w14:paraId="48A4077E" w14:textId="77777777" w:rsidR="000D7659" w:rsidRPr="0048625F" w:rsidRDefault="000D7659" w:rsidP="00AB5924">
      <w:pPr>
        <w:pStyle w:val="PargrafodaLista"/>
        <w:numPr>
          <w:ilvl w:val="2"/>
          <w:numId w:val="25"/>
        </w:numPr>
        <w:tabs>
          <w:tab w:val="left" w:pos="1246"/>
        </w:tabs>
        <w:spacing w:before="120"/>
        <w:ind w:left="0" w:right="-7" w:firstLine="0"/>
        <w:rPr>
          <w:sz w:val="24"/>
          <w:szCs w:val="24"/>
        </w:rPr>
      </w:pPr>
      <w:r w:rsidRPr="0048625F">
        <w:rPr>
          <w:sz w:val="24"/>
          <w:szCs w:val="24"/>
        </w:rPr>
        <w:t>provisoriamente, de forma sumária, pelo responsável por seu acompanhamento e fiscalização, com verificação posterior da conformidade do material com as exigências contratuais (art. 140, II, “a”); e</w:t>
      </w:r>
    </w:p>
    <w:p w14:paraId="57C04676" w14:textId="77777777" w:rsidR="000D7659" w:rsidRPr="0048625F" w:rsidRDefault="000D7659" w:rsidP="00AB5924">
      <w:pPr>
        <w:pStyle w:val="PargrafodaLista"/>
        <w:numPr>
          <w:ilvl w:val="2"/>
          <w:numId w:val="25"/>
        </w:numPr>
        <w:tabs>
          <w:tab w:val="left" w:pos="1246"/>
        </w:tabs>
        <w:spacing w:before="120"/>
        <w:ind w:left="0" w:right="-7" w:firstLine="0"/>
        <w:rPr>
          <w:sz w:val="24"/>
          <w:szCs w:val="24"/>
        </w:rPr>
      </w:pPr>
      <w:r w:rsidRPr="0048625F">
        <w:rPr>
          <w:sz w:val="24"/>
          <w:szCs w:val="24"/>
        </w:rPr>
        <w:t>definitivamente, por servidor ou comissão designada pela autoridade competente, mediante termo detalhado que comprove o atendimento das exigências contratuais (art. 140, II, “b”).</w:t>
      </w:r>
    </w:p>
    <w:p w14:paraId="065C06F8" w14:textId="16B557A2" w:rsidR="000D7659" w:rsidRPr="0048625F" w:rsidRDefault="000D7659" w:rsidP="0048625F">
      <w:pPr>
        <w:tabs>
          <w:tab w:val="left" w:pos="1298"/>
        </w:tabs>
        <w:spacing w:before="120"/>
        <w:ind w:right="-7"/>
        <w:jc w:val="both"/>
        <w:rPr>
          <w:sz w:val="24"/>
          <w:szCs w:val="24"/>
        </w:rPr>
      </w:pPr>
      <w:r w:rsidRPr="0048625F">
        <w:rPr>
          <w:sz w:val="24"/>
          <w:szCs w:val="24"/>
        </w:rPr>
        <w:t>17.7. Serão devolvidos os materiais que não atenderem as especificações exigidas no Anexo     I - Termo de Referência, para troca no prazo máximo de 10 (dez) dias úteis, a partir da notificação, às suas expensas, sem prejuízo da aplicação das penalidades.</w:t>
      </w:r>
    </w:p>
    <w:p w14:paraId="1384135D" w14:textId="75D52817" w:rsidR="000D7659" w:rsidRPr="00706A8A" w:rsidRDefault="00706A8A" w:rsidP="00AB5924">
      <w:pPr>
        <w:pStyle w:val="PargrafodaLista"/>
        <w:numPr>
          <w:ilvl w:val="1"/>
          <w:numId w:val="38"/>
        </w:numPr>
        <w:tabs>
          <w:tab w:val="left" w:pos="709"/>
        </w:tabs>
        <w:spacing w:before="121"/>
        <w:ind w:left="0" w:right="-7" w:firstLine="0"/>
        <w:rPr>
          <w:sz w:val="24"/>
          <w:szCs w:val="24"/>
        </w:rPr>
      </w:pPr>
      <w:r>
        <w:rPr>
          <w:sz w:val="24"/>
          <w:szCs w:val="24"/>
        </w:rPr>
        <w:t xml:space="preserve"> </w:t>
      </w:r>
      <w:r w:rsidR="000D7659" w:rsidRPr="00706A8A">
        <w:rPr>
          <w:sz w:val="24"/>
          <w:szCs w:val="24"/>
        </w:rPr>
        <w:t xml:space="preserve">Na hipótese </w:t>
      </w:r>
      <w:proofErr w:type="gramStart"/>
      <w:r w:rsidR="000D7659" w:rsidRPr="00706A8A">
        <w:rPr>
          <w:sz w:val="24"/>
          <w:szCs w:val="24"/>
        </w:rPr>
        <w:t>da</w:t>
      </w:r>
      <w:proofErr w:type="gramEnd"/>
      <w:r w:rsidR="000D7659" w:rsidRPr="00706A8A">
        <w:rPr>
          <w:sz w:val="24"/>
          <w:szCs w:val="24"/>
        </w:rPr>
        <w:t xml:space="preserve"> contratada não proceder às correções e/ou substituições dentro do prazo do item anterior, incidirá a penalidade de multa moratória, podendo, inclusive, culminar com a inexecução total do </w:t>
      </w:r>
      <w:r w:rsidR="000D7659" w:rsidRPr="00706A8A">
        <w:rPr>
          <w:spacing w:val="-2"/>
          <w:sz w:val="24"/>
          <w:szCs w:val="24"/>
        </w:rPr>
        <w:t>contrato.</w:t>
      </w:r>
    </w:p>
    <w:p w14:paraId="27137509" w14:textId="77777777" w:rsidR="00BD55B4" w:rsidRPr="0048625F" w:rsidRDefault="00BD55B4" w:rsidP="0048625F">
      <w:pPr>
        <w:pStyle w:val="Corpodetexto"/>
        <w:ind w:right="-7"/>
        <w:jc w:val="both"/>
      </w:pPr>
    </w:p>
    <w:p w14:paraId="307DA5F3" w14:textId="5643793A" w:rsidR="00BD55B4" w:rsidRPr="0048625F" w:rsidRDefault="00BD55B4" w:rsidP="0048625F">
      <w:pPr>
        <w:pStyle w:val="Corpodetexto"/>
        <w:ind w:right="-7"/>
        <w:jc w:val="both"/>
      </w:pPr>
      <w:r w:rsidRPr="0048625F">
        <w:t>17.</w:t>
      </w:r>
      <w:r w:rsidR="007E1902">
        <w:t>9</w:t>
      </w:r>
      <w:r w:rsidRPr="0048625F">
        <w:t xml:space="preserve">. Os produtos deverão estar de acordo com as exigências do Código de Defesa do Consumidor, especialmente no tocante aos vícios de qualidade ou quantidade que os tornem impróprios ou inadequados ao uso a que se destinam ou lhes diminuam o valor, conforme diploma legal. </w:t>
      </w:r>
    </w:p>
    <w:p w14:paraId="3BFB873E" w14:textId="6C28B6ED" w:rsidR="00EC4B38" w:rsidRPr="0048625F" w:rsidRDefault="00BD55B4" w:rsidP="0048625F">
      <w:pPr>
        <w:pStyle w:val="Corpodetexto"/>
        <w:ind w:right="-7"/>
        <w:jc w:val="both"/>
      </w:pPr>
      <w:r w:rsidRPr="0048625F">
        <w:t>17.</w:t>
      </w:r>
      <w:r w:rsidR="007E1902">
        <w:t xml:space="preserve">10. </w:t>
      </w:r>
      <w:r w:rsidRPr="0048625F">
        <w:t xml:space="preserve">A responsabilidade pelo recebimento dos materiais solicitados ficará a cargo do servidor responsável, designado pela Administração Municipal, que deverá proceder à avaliação de desempenho e atesto da nota fiscal. </w:t>
      </w:r>
    </w:p>
    <w:p w14:paraId="511469D3" w14:textId="3FA41607" w:rsidR="00BD55B4" w:rsidRPr="0048625F" w:rsidRDefault="00EC4B38" w:rsidP="0048625F">
      <w:pPr>
        <w:pStyle w:val="Corpodetexto"/>
        <w:ind w:right="-7"/>
        <w:jc w:val="both"/>
      </w:pPr>
      <w:r w:rsidRPr="0048625F">
        <w:t>17.</w:t>
      </w:r>
      <w:r w:rsidR="007E1902">
        <w:t>11</w:t>
      </w:r>
      <w:r w:rsidRPr="0048625F">
        <w:t xml:space="preserve">. </w:t>
      </w:r>
      <w:r w:rsidR="00BD55B4" w:rsidRPr="0048625F">
        <w:t>O município</w:t>
      </w:r>
      <w:r w:rsidR="00BD55B4" w:rsidRPr="0048625F">
        <w:rPr>
          <w:b/>
          <w:bCs/>
        </w:rPr>
        <w:t xml:space="preserve"> </w:t>
      </w:r>
      <w:r w:rsidR="00BD55B4" w:rsidRPr="0048625F">
        <w:t>reserva-se o direito de avaliar, a qualquer momento, a qualidade dos produtos fornecidos pela licitante vencedora, a fim de evidenciar o cumprimento das exigências d</w:t>
      </w:r>
      <w:r w:rsidR="00404EA7" w:rsidRPr="0048625F">
        <w:t>o Contrato</w:t>
      </w:r>
      <w:r w:rsidR="00BD55B4" w:rsidRPr="0048625F">
        <w:t>, podendo, quando necessário, solicitar documentos comprobatórios para fins de verificação.</w:t>
      </w:r>
    </w:p>
    <w:p w14:paraId="172C9CD2" w14:textId="6C67D80A" w:rsidR="003F06D6" w:rsidRPr="0048625F" w:rsidRDefault="00CA148C" w:rsidP="0048625F">
      <w:pPr>
        <w:pStyle w:val="Corpodetexto"/>
        <w:ind w:right="-7"/>
        <w:jc w:val="both"/>
      </w:pPr>
      <w:r w:rsidRPr="0048625F">
        <w:rPr>
          <w:noProof/>
        </w:rPr>
        <mc:AlternateContent>
          <mc:Choice Requires="wps">
            <w:drawing>
              <wp:anchor distT="0" distB="0" distL="0" distR="0" simplePos="0" relativeHeight="251714560" behindDoc="1" locked="0" layoutInCell="1" allowOverlap="1" wp14:anchorId="5DDD70B6" wp14:editId="26E5F6F1">
                <wp:simplePos x="0" y="0"/>
                <wp:positionH relativeFrom="margin">
                  <wp:align>right</wp:align>
                </wp:positionH>
                <wp:positionV relativeFrom="paragraph">
                  <wp:posOffset>369570</wp:posOffset>
                </wp:positionV>
                <wp:extent cx="6655435" cy="265430"/>
                <wp:effectExtent l="0" t="0" r="12065" b="20320"/>
                <wp:wrapTopAndBottom/>
                <wp:docPr id="1185848436" name="Caixa de Texto 1185848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5982" cy="265430"/>
                        </a:xfrm>
                        <a:prstGeom prst="rect">
                          <a:avLst/>
                        </a:prstGeom>
                        <a:solidFill>
                          <a:srgbClr val="D9D9D9"/>
                        </a:solidFill>
                        <a:ln w="6096">
                          <a:solidFill>
                            <a:srgbClr val="000000"/>
                          </a:solidFill>
                          <a:miter lim="800000"/>
                          <a:headEnd/>
                          <a:tailEnd/>
                        </a:ln>
                      </wps:spPr>
                      <wps:txbx>
                        <w:txbxContent>
                          <w:p w14:paraId="3691CF5B" w14:textId="7A66DA2B" w:rsidR="00785761" w:rsidRPr="00384A9D" w:rsidRDefault="00785761" w:rsidP="00384A9D">
                            <w:pPr>
                              <w:tabs>
                                <w:tab w:val="left" w:pos="676"/>
                              </w:tabs>
                              <w:spacing w:before="25"/>
                              <w:jc w:val="center"/>
                              <w:rPr>
                                <w:b/>
                                <w:sz w:val="28"/>
                                <w:szCs w:val="24"/>
                              </w:rPr>
                            </w:pPr>
                            <w:r w:rsidRPr="00384A9D">
                              <w:rPr>
                                <w:b/>
                                <w:sz w:val="24"/>
                                <w:szCs w:val="24"/>
                              </w:rPr>
                              <w:t>18. DAS OBRIGAÇÕES DA CONTRATANTE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DD70B6" id="Caixa de Texto 1185848436" o:spid="_x0000_s1044" type="#_x0000_t202" style="position:absolute;left:0;text-align:left;margin-left:472.85pt;margin-top:29.1pt;width:524.05pt;height:20.9pt;z-index:-25160192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" fillcolor="#d9d9d9" strokeweight=".48pt">
                <v:textbox inset="0,0,0,0">
                  <w:txbxContent>
                    <w:p w14:paraId="3691CF5B" w14:textId="7A66DA2B" w:rsidR="00785761" w:rsidRPr="00384A9D" w:rsidRDefault="00785761" w:rsidP="00384A9D">
                      <w:pPr>
                        <w:tabs>
                          <w:tab w:val="left" w:pos="676"/>
                        </w:tabs>
                        <w:spacing w:before="25"/>
                        <w:jc w:val="center"/>
                        <w:rPr>
                          <w:b/>
                          <w:sz w:val="28"/>
                          <w:szCs w:val="24"/>
                        </w:rPr>
                      </w:pPr>
                      <w:r w:rsidRPr="00384A9D">
                        <w:rPr>
                          <w:b/>
                          <w:sz w:val="24"/>
                          <w:szCs w:val="24"/>
                        </w:rPr>
                        <w:t>18. DAS OBRIGAÇÕES DA CONTRATANTE</w:t>
                      </w:r>
                    </w:p>
                  </w:txbxContent>
                </v:textbox>
                <w10:wrap type="topAndBottom" anchorx="margin"/>
              </v:shape>
            </w:pict>
          </mc:Fallback>
        </mc:AlternateContent>
      </w:r>
    </w:p>
    <w:p w14:paraId="6379FC87" w14:textId="444807C6" w:rsidR="00496965" w:rsidRPr="0048625F" w:rsidRDefault="00496965" w:rsidP="00AB5924">
      <w:pPr>
        <w:pStyle w:val="PargrafodaLista"/>
        <w:numPr>
          <w:ilvl w:val="1"/>
          <w:numId w:val="27"/>
        </w:numPr>
        <w:tabs>
          <w:tab w:val="left" w:pos="567"/>
          <w:tab w:val="left" w:pos="10348"/>
        </w:tabs>
        <w:spacing w:before="121"/>
        <w:ind w:left="0" w:right="-7" w:firstLine="0"/>
        <w:rPr>
          <w:sz w:val="24"/>
          <w:szCs w:val="24"/>
        </w:rPr>
      </w:pPr>
      <w:r w:rsidRPr="0048625F">
        <w:rPr>
          <w:sz w:val="24"/>
          <w:szCs w:val="24"/>
        </w:rPr>
        <w:t>Uma</w:t>
      </w:r>
      <w:r w:rsidRPr="0048625F">
        <w:rPr>
          <w:spacing w:val="-4"/>
          <w:sz w:val="24"/>
          <w:szCs w:val="24"/>
        </w:rPr>
        <w:t xml:space="preserve"> </w:t>
      </w:r>
      <w:r w:rsidRPr="0048625F">
        <w:rPr>
          <w:sz w:val="24"/>
          <w:szCs w:val="24"/>
        </w:rPr>
        <w:t>vez</w:t>
      </w:r>
      <w:r w:rsidRPr="0048625F">
        <w:rPr>
          <w:spacing w:val="-1"/>
          <w:sz w:val="24"/>
          <w:szCs w:val="24"/>
        </w:rPr>
        <w:t xml:space="preserve"> </w:t>
      </w:r>
      <w:r w:rsidRPr="0048625F">
        <w:rPr>
          <w:sz w:val="24"/>
          <w:szCs w:val="24"/>
        </w:rPr>
        <w:t>decidida</w:t>
      </w:r>
      <w:r w:rsidRPr="0048625F">
        <w:rPr>
          <w:spacing w:val="-2"/>
          <w:sz w:val="24"/>
          <w:szCs w:val="24"/>
        </w:rPr>
        <w:t xml:space="preserve"> </w:t>
      </w:r>
      <w:r w:rsidRPr="0048625F">
        <w:rPr>
          <w:sz w:val="24"/>
          <w:szCs w:val="24"/>
        </w:rPr>
        <w:t>a</w:t>
      </w:r>
      <w:r w:rsidRPr="0048625F">
        <w:rPr>
          <w:spacing w:val="1"/>
          <w:sz w:val="24"/>
          <w:szCs w:val="24"/>
        </w:rPr>
        <w:t xml:space="preserve"> </w:t>
      </w:r>
      <w:r w:rsidRPr="0048625F">
        <w:rPr>
          <w:sz w:val="24"/>
          <w:szCs w:val="24"/>
        </w:rPr>
        <w:t>contratação,</w:t>
      </w:r>
      <w:r w:rsidRPr="0048625F">
        <w:rPr>
          <w:spacing w:val="1"/>
          <w:sz w:val="24"/>
          <w:szCs w:val="24"/>
        </w:rPr>
        <w:t xml:space="preserve"> </w:t>
      </w:r>
      <w:r w:rsidRPr="0048625F">
        <w:rPr>
          <w:sz w:val="24"/>
          <w:szCs w:val="24"/>
        </w:rPr>
        <w:t>a</w:t>
      </w:r>
      <w:r w:rsidRPr="0048625F">
        <w:rPr>
          <w:spacing w:val="-1"/>
          <w:sz w:val="24"/>
          <w:szCs w:val="24"/>
        </w:rPr>
        <w:t xml:space="preserve"> </w:t>
      </w:r>
      <w:r w:rsidRPr="0048625F">
        <w:rPr>
          <w:sz w:val="24"/>
          <w:szCs w:val="24"/>
        </w:rPr>
        <w:t>Prefeitura</w:t>
      </w:r>
      <w:r w:rsidRPr="0048625F">
        <w:rPr>
          <w:spacing w:val="-3"/>
          <w:sz w:val="24"/>
          <w:szCs w:val="24"/>
        </w:rPr>
        <w:t xml:space="preserve"> </w:t>
      </w:r>
      <w:r w:rsidRPr="0048625F">
        <w:rPr>
          <w:sz w:val="24"/>
          <w:szCs w:val="24"/>
        </w:rPr>
        <w:t>Municipal de</w:t>
      </w:r>
      <w:r w:rsidRPr="0048625F">
        <w:rPr>
          <w:spacing w:val="2"/>
          <w:sz w:val="24"/>
          <w:szCs w:val="24"/>
        </w:rPr>
        <w:t xml:space="preserve"> </w:t>
      </w:r>
      <w:r w:rsidRPr="0048625F">
        <w:rPr>
          <w:sz w:val="24"/>
          <w:szCs w:val="24"/>
        </w:rPr>
        <w:t xml:space="preserve">Alto </w:t>
      </w:r>
      <w:r w:rsidR="00EF102D" w:rsidRPr="0048625F">
        <w:rPr>
          <w:sz w:val="24"/>
          <w:szCs w:val="24"/>
        </w:rPr>
        <w:t>Araguaia</w:t>
      </w:r>
      <w:r w:rsidRPr="0048625F">
        <w:rPr>
          <w:sz w:val="24"/>
          <w:szCs w:val="24"/>
        </w:rPr>
        <w:t>/ MT</w:t>
      </w:r>
      <w:r w:rsidRPr="0048625F">
        <w:rPr>
          <w:spacing w:val="-1"/>
          <w:sz w:val="24"/>
          <w:szCs w:val="24"/>
        </w:rPr>
        <w:t xml:space="preserve"> </w:t>
      </w:r>
      <w:r w:rsidRPr="0048625F">
        <w:rPr>
          <w:sz w:val="24"/>
          <w:szCs w:val="24"/>
        </w:rPr>
        <w:t xml:space="preserve">se obriga </w:t>
      </w:r>
    </w:p>
    <w:p w14:paraId="59D9B556" w14:textId="48BDAF7E" w:rsidR="00496965" w:rsidRPr="0048625F" w:rsidRDefault="00496965" w:rsidP="00AB5924">
      <w:pPr>
        <w:pStyle w:val="PargrafodaLista"/>
        <w:numPr>
          <w:ilvl w:val="2"/>
          <w:numId w:val="26"/>
        </w:numPr>
        <w:tabs>
          <w:tab w:val="left" w:pos="426"/>
          <w:tab w:val="left" w:pos="10348"/>
        </w:tabs>
        <w:spacing w:before="120"/>
        <w:ind w:left="0" w:right="-7" w:firstLine="0"/>
        <w:rPr>
          <w:sz w:val="24"/>
          <w:szCs w:val="24"/>
        </w:rPr>
      </w:pPr>
      <w:r w:rsidRPr="0048625F">
        <w:rPr>
          <w:sz w:val="24"/>
          <w:szCs w:val="24"/>
        </w:rPr>
        <w:t>Oferecer</w:t>
      </w:r>
      <w:r w:rsidRPr="0048625F">
        <w:rPr>
          <w:spacing w:val="39"/>
          <w:sz w:val="24"/>
          <w:szCs w:val="24"/>
        </w:rPr>
        <w:t xml:space="preserve"> </w:t>
      </w:r>
      <w:r w:rsidRPr="0048625F">
        <w:rPr>
          <w:sz w:val="24"/>
          <w:szCs w:val="24"/>
        </w:rPr>
        <w:t>todas</w:t>
      </w:r>
      <w:r w:rsidRPr="0048625F">
        <w:rPr>
          <w:spacing w:val="40"/>
          <w:sz w:val="24"/>
          <w:szCs w:val="24"/>
        </w:rPr>
        <w:t xml:space="preserve"> </w:t>
      </w:r>
      <w:r w:rsidRPr="0048625F">
        <w:rPr>
          <w:sz w:val="24"/>
          <w:szCs w:val="24"/>
        </w:rPr>
        <w:t>as</w:t>
      </w:r>
      <w:r w:rsidRPr="0048625F">
        <w:rPr>
          <w:spacing w:val="40"/>
          <w:sz w:val="24"/>
          <w:szCs w:val="24"/>
        </w:rPr>
        <w:t xml:space="preserve"> </w:t>
      </w:r>
      <w:r w:rsidRPr="0048625F">
        <w:rPr>
          <w:sz w:val="24"/>
          <w:szCs w:val="24"/>
        </w:rPr>
        <w:t>informações</w:t>
      </w:r>
      <w:r w:rsidRPr="0048625F">
        <w:rPr>
          <w:spacing w:val="40"/>
          <w:sz w:val="24"/>
          <w:szCs w:val="24"/>
        </w:rPr>
        <w:t xml:space="preserve"> </w:t>
      </w:r>
      <w:r w:rsidRPr="0048625F">
        <w:rPr>
          <w:sz w:val="24"/>
          <w:szCs w:val="24"/>
        </w:rPr>
        <w:t>necessárias</w:t>
      </w:r>
      <w:r w:rsidRPr="0048625F">
        <w:rPr>
          <w:spacing w:val="40"/>
          <w:sz w:val="24"/>
          <w:szCs w:val="24"/>
        </w:rPr>
        <w:t xml:space="preserve"> </w:t>
      </w:r>
      <w:r w:rsidRPr="0048625F">
        <w:rPr>
          <w:sz w:val="24"/>
          <w:szCs w:val="24"/>
        </w:rPr>
        <w:t>para</w:t>
      </w:r>
      <w:r w:rsidRPr="0048625F">
        <w:rPr>
          <w:spacing w:val="40"/>
          <w:sz w:val="24"/>
          <w:szCs w:val="24"/>
        </w:rPr>
        <w:t xml:space="preserve"> </w:t>
      </w:r>
      <w:r w:rsidRPr="0048625F">
        <w:rPr>
          <w:sz w:val="24"/>
          <w:szCs w:val="24"/>
        </w:rPr>
        <w:t>que</w:t>
      </w:r>
      <w:r w:rsidRPr="0048625F">
        <w:rPr>
          <w:spacing w:val="40"/>
          <w:sz w:val="24"/>
          <w:szCs w:val="24"/>
        </w:rPr>
        <w:t xml:space="preserve"> </w:t>
      </w:r>
      <w:r w:rsidRPr="0048625F">
        <w:rPr>
          <w:sz w:val="24"/>
          <w:szCs w:val="24"/>
        </w:rPr>
        <w:t>a</w:t>
      </w:r>
      <w:r w:rsidRPr="0048625F">
        <w:rPr>
          <w:spacing w:val="40"/>
          <w:sz w:val="24"/>
          <w:szCs w:val="24"/>
        </w:rPr>
        <w:t xml:space="preserve"> </w:t>
      </w:r>
      <w:r w:rsidRPr="0048625F">
        <w:rPr>
          <w:sz w:val="24"/>
          <w:szCs w:val="24"/>
        </w:rPr>
        <w:t>licitante</w:t>
      </w:r>
      <w:r w:rsidRPr="0048625F">
        <w:rPr>
          <w:spacing w:val="40"/>
          <w:sz w:val="24"/>
          <w:szCs w:val="24"/>
        </w:rPr>
        <w:t xml:space="preserve"> </w:t>
      </w:r>
      <w:r w:rsidRPr="0048625F">
        <w:rPr>
          <w:sz w:val="24"/>
          <w:szCs w:val="24"/>
        </w:rPr>
        <w:t>vencedora</w:t>
      </w:r>
      <w:r w:rsidRPr="0048625F">
        <w:rPr>
          <w:spacing w:val="40"/>
          <w:sz w:val="24"/>
          <w:szCs w:val="24"/>
        </w:rPr>
        <w:t xml:space="preserve"> </w:t>
      </w:r>
      <w:r w:rsidR="00EF102D" w:rsidRPr="0048625F">
        <w:rPr>
          <w:sz w:val="24"/>
          <w:szCs w:val="24"/>
        </w:rPr>
        <w:t>possa executar</w:t>
      </w:r>
      <w:r w:rsidRPr="0048625F">
        <w:rPr>
          <w:sz w:val="24"/>
          <w:szCs w:val="24"/>
        </w:rPr>
        <w:t xml:space="preserve"> o objeto adjudicado dentro das especificações;</w:t>
      </w:r>
    </w:p>
    <w:p w14:paraId="100E8C78" w14:textId="77777777" w:rsidR="00496965" w:rsidRPr="0048625F" w:rsidRDefault="00496965" w:rsidP="00AB5924">
      <w:pPr>
        <w:pStyle w:val="PargrafodaLista"/>
        <w:numPr>
          <w:ilvl w:val="2"/>
          <w:numId w:val="26"/>
        </w:numPr>
        <w:tabs>
          <w:tab w:val="left" w:pos="426"/>
          <w:tab w:val="left" w:pos="10348"/>
        </w:tabs>
        <w:spacing w:before="120"/>
        <w:ind w:left="0" w:right="-7" w:firstLine="0"/>
        <w:rPr>
          <w:sz w:val="24"/>
          <w:szCs w:val="24"/>
        </w:rPr>
      </w:pPr>
      <w:r w:rsidRPr="0048625F">
        <w:rPr>
          <w:sz w:val="24"/>
          <w:szCs w:val="24"/>
        </w:rPr>
        <w:t>Efetuar</w:t>
      </w:r>
      <w:r w:rsidRPr="0048625F">
        <w:rPr>
          <w:spacing w:val="66"/>
          <w:sz w:val="24"/>
          <w:szCs w:val="24"/>
        </w:rPr>
        <w:t xml:space="preserve"> </w:t>
      </w:r>
      <w:r w:rsidRPr="0048625F">
        <w:rPr>
          <w:sz w:val="24"/>
          <w:szCs w:val="24"/>
        </w:rPr>
        <w:t>os</w:t>
      </w:r>
      <w:r w:rsidRPr="0048625F">
        <w:rPr>
          <w:spacing w:val="65"/>
          <w:sz w:val="24"/>
          <w:szCs w:val="24"/>
        </w:rPr>
        <w:t xml:space="preserve"> </w:t>
      </w:r>
      <w:r w:rsidRPr="0048625F">
        <w:rPr>
          <w:sz w:val="24"/>
          <w:szCs w:val="24"/>
        </w:rPr>
        <w:t>pagamentos</w:t>
      </w:r>
      <w:r w:rsidRPr="0048625F">
        <w:rPr>
          <w:spacing w:val="72"/>
          <w:sz w:val="24"/>
          <w:szCs w:val="24"/>
        </w:rPr>
        <w:t xml:space="preserve"> </w:t>
      </w:r>
      <w:r w:rsidRPr="0048625F">
        <w:rPr>
          <w:sz w:val="24"/>
          <w:szCs w:val="24"/>
        </w:rPr>
        <w:t>nas</w:t>
      </w:r>
      <w:r w:rsidRPr="0048625F">
        <w:rPr>
          <w:spacing w:val="65"/>
          <w:sz w:val="24"/>
          <w:szCs w:val="24"/>
        </w:rPr>
        <w:t xml:space="preserve"> </w:t>
      </w:r>
      <w:r w:rsidRPr="0048625F">
        <w:rPr>
          <w:sz w:val="24"/>
          <w:szCs w:val="24"/>
        </w:rPr>
        <w:t>condições</w:t>
      </w:r>
      <w:r w:rsidRPr="0048625F">
        <w:rPr>
          <w:spacing w:val="65"/>
          <w:sz w:val="24"/>
          <w:szCs w:val="24"/>
        </w:rPr>
        <w:t xml:space="preserve"> </w:t>
      </w:r>
      <w:r w:rsidRPr="0048625F">
        <w:rPr>
          <w:sz w:val="24"/>
          <w:szCs w:val="24"/>
        </w:rPr>
        <w:t>e</w:t>
      </w:r>
      <w:r w:rsidRPr="0048625F">
        <w:rPr>
          <w:spacing w:val="67"/>
          <w:sz w:val="24"/>
          <w:szCs w:val="24"/>
        </w:rPr>
        <w:t xml:space="preserve"> </w:t>
      </w:r>
      <w:r w:rsidRPr="0048625F">
        <w:rPr>
          <w:sz w:val="24"/>
          <w:szCs w:val="24"/>
        </w:rPr>
        <w:t>prazos</w:t>
      </w:r>
      <w:r w:rsidRPr="0048625F">
        <w:rPr>
          <w:spacing w:val="71"/>
          <w:sz w:val="24"/>
          <w:szCs w:val="24"/>
        </w:rPr>
        <w:t xml:space="preserve"> </w:t>
      </w:r>
      <w:r w:rsidRPr="0048625F">
        <w:rPr>
          <w:sz w:val="24"/>
          <w:szCs w:val="24"/>
        </w:rPr>
        <w:t>estipulados</w:t>
      </w:r>
      <w:r w:rsidRPr="0048625F">
        <w:rPr>
          <w:spacing w:val="68"/>
          <w:sz w:val="24"/>
          <w:szCs w:val="24"/>
        </w:rPr>
        <w:t xml:space="preserve"> </w:t>
      </w:r>
      <w:r w:rsidRPr="0048625F">
        <w:rPr>
          <w:sz w:val="24"/>
          <w:szCs w:val="24"/>
        </w:rPr>
        <w:t>no</w:t>
      </w:r>
      <w:r w:rsidRPr="0048625F">
        <w:rPr>
          <w:spacing w:val="65"/>
          <w:sz w:val="24"/>
          <w:szCs w:val="24"/>
        </w:rPr>
        <w:t xml:space="preserve"> </w:t>
      </w:r>
      <w:r w:rsidRPr="0048625F">
        <w:rPr>
          <w:b/>
          <w:sz w:val="24"/>
          <w:szCs w:val="24"/>
        </w:rPr>
        <w:t>Termo</w:t>
      </w:r>
      <w:r w:rsidRPr="0048625F">
        <w:rPr>
          <w:b/>
          <w:spacing w:val="66"/>
          <w:sz w:val="24"/>
          <w:szCs w:val="24"/>
        </w:rPr>
        <w:t xml:space="preserve"> </w:t>
      </w:r>
      <w:r w:rsidRPr="0048625F">
        <w:rPr>
          <w:b/>
          <w:sz w:val="24"/>
          <w:szCs w:val="24"/>
        </w:rPr>
        <w:t xml:space="preserve">de Referência </w:t>
      </w:r>
      <w:r w:rsidRPr="0048625F">
        <w:rPr>
          <w:sz w:val="24"/>
          <w:szCs w:val="24"/>
        </w:rPr>
        <w:t>Anexo</w:t>
      </w:r>
      <w:r w:rsidRPr="0048625F">
        <w:rPr>
          <w:spacing w:val="19"/>
          <w:sz w:val="24"/>
          <w:szCs w:val="24"/>
        </w:rPr>
        <w:t xml:space="preserve"> </w:t>
      </w:r>
      <w:r w:rsidRPr="0048625F">
        <w:rPr>
          <w:sz w:val="24"/>
          <w:szCs w:val="24"/>
        </w:rPr>
        <w:t>I deste Edital;</w:t>
      </w:r>
    </w:p>
    <w:p w14:paraId="192FA479" w14:textId="77777777" w:rsidR="00496965" w:rsidRPr="0048625F" w:rsidRDefault="00496965" w:rsidP="00AB5924">
      <w:pPr>
        <w:pStyle w:val="PargrafodaLista"/>
        <w:numPr>
          <w:ilvl w:val="2"/>
          <w:numId w:val="26"/>
        </w:numPr>
        <w:tabs>
          <w:tab w:val="left" w:pos="426"/>
          <w:tab w:val="left" w:pos="10348"/>
        </w:tabs>
        <w:spacing w:before="120"/>
        <w:ind w:left="0" w:right="-7" w:firstLine="0"/>
        <w:rPr>
          <w:sz w:val="24"/>
          <w:szCs w:val="24"/>
        </w:rPr>
      </w:pPr>
      <w:r w:rsidRPr="0048625F">
        <w:rPr>
          <w:sz w:val="24"/>
          <w:szCs w:val="24"/>
        </w:rPr>
        <w:t>Proporcionar</w:t>
      </w:r>
      <w:r w:rsidRPr="0048625F">
        <w:rPr>
          <w:spacing w:val="-9"/>
          <w:sz w:val="24"/>
          <w:szCs w:val="24"/>
        </w:rPr>
        <w:t xml:space="preserve"> </w:t>
      </w:r>
      <w:r w:rsidRPr="0048625F">
        <w:rPr>
          <w:sz w:val="24"/>
          <w:szCs w:val="24"/>
        </w:rPr>
        <w:t>todas</w:t>
      </w:r>
      <w:r w:rsidRPr="0048625F">
        <w:rPr>
          <w:spacing w:val="-6"/>
          <w:sz w:val="24"/>
          <w:szCs w:val="24"/>
        </w:rPr>
        <w:t xml:space="preserve"> </w:t>
      </w:r>
      <w:r w:rsidRPr="0048625F">
        <w:rPr>
          <w:sz w:val="24"/>
          <w:szCs w:val="24"/>
        </w:rPr>
        <w:t>as facilidades</w:t>
      </w:r>
      <w:r w:rsidRPr="0048625F">
        <w:rPr>
          <w:spacing w:val="-5"/>
          <w:sz w:val="24"/>
          <w:szCs w:val="24"/>
        </w:rPr>
        <w:t xml:space="preserve"> </w:t>
      </w:r>
      <w:r w:rsidRPr="0048625F">
        <w:rPr>
          <w:sz w:val="24"/>
          <w:szCs w:val="24"/>
        </w:rPr>
        <w:t>visando</w:t>
      </w:r>
      <w:r w:rsidRPr="0048625F">
        <w:rPr>
          <w:spacing w:val="-9"/>
          <w:sz w:val="24"/>
          <w:szCs w:val="24"/>
        </w:rPr>
        <w:t xml:space="preserve"> </w:t>
      </w:r>
      <w:r w:rsidRPr="0048625F">
        <w:rPr>
          <w:sz w:val="24"/>
          <w:szCs w:val="24"/>
        </w:rPr>
        <w:t>à</w:t>
      </w:r>
      <w:r w:rsidRPr="0048625F">
        <w:rPr>
          <w:spacing w:val="-1"/>
          <w:sz w:val="24"/>
          <w:szCs w:val="24"/>
        </w:rPr>
        <w:t xml:space="preserve"> </w:t>
      </w:r>
      <w:r w:rsidRPr="0048625F">
        <w:rPr>
          <w:sz w:val="24"/>
          <w:szCs w:val="24"/>
        </w:rPr>
        <w:t>boa</w:t>
      </w:r>
      <w:r w:rsidRPr="0048625F">
        <w:rPr>
          <w:spacing w:val="-7"/>
          <w:sz w:val="24"/>
          <w:szCs w:val="24"/>
        </w:rPr>
        <w:t xml:space="preserve"> </w:t>
      </w:r>
      <w:r w:rsidRPr="0048625F">
        <w:rPr>
          <w:sz w:val="24"/>
          <w:szCs w:val="24"/>
        </w:rPr>
        <w:t>execução do</w:t>
      </w:r>
      <w:r w:rsidRPr="0048625F">
        <w:rPr>
          <w:spacing w:val="-8"/>
          <w:sz w:val="24"/>
          <w:szCs w:val="24"/>
        </w:rPr>
        <w:t xml:space="preserve"> </w:t>
      </w:r>
      <w:r w:rsidRPr="0048625F">
        <w:rPr>
          <w:sz w:val="24"/>
          <w:szCs w:val="24"/>
        </w:rPr>
        <w:t>objeto</w:t>
      </w:r>
      <w:r w:rsidRPr="0048625F">
        <w:rPr>
          <w:spacing w:val="-4"/>
          <w:sz w:val="24"/>
          <w:szCs w:val="24"/>
        </w:rPr>
        <w:t xml:space="preserve"> </w:t>
      </w:r>
      <w:r w:rsidRPr="0048625F">
        <w:rPr>
          <w:sz w:val="24"/>
          <w:szCs w:val="24"/>
        </w:rPr>
        <w:t>do</w:t>
      </w:r>
      <w:r w:rsidRPr="0048625F">
        <w:rPr>
          <w:spacing w:val="-3"/>
          <w:sz w:val="24"/>
          <w:szCs w:val="24"/>
        </w:rPr>
        <w:t xml:space="preserve"> </w:t>
      </w:r>
      <w:r w:rsidRPr="0048625F">
        <w:rPr>
          <w:spacing w:val="-2"/>
          <w:sz w:val="24"/>
          <w:szCs w:val="24"/>
        </w:rPr>
        <w:t>contrato;</w:t>
      </w:r>
    </w:p>
    <w:p w14:paraId="5FF48AB5" w14:textId="0DF3DBDC" w:rsidR="003F06D6" w:rsidRPr="0048625F" w:rsidRDefault="00496965" w:rsidP="00AB5924">
      <w:pPr>
        <w:pStyle w:val="PargrafodaLista"/>
        <w:numPr>
          <w:ilvl w:val="2"/>
          <w:numId w:val="26"/>
        </w:numPr>
        <w:tabs>
          <w:tab w:val="left" w:pos="426"/>
          <w:tab w:val="left" w:pos="10348"/>
        </w:tabs>
        <w:adjustRightInd w:val="0"/>
        <w:spacing w:before="120"/>
        <w:ind w:left="0" w:right="-7" w:firstLine="0"/>
        <w:rPr>
          <w:b/>
          <w:bCs/>
          <w:sz w:val="24"/>
          <w:szCs w:val="24"/>
          <w:u w:val="single"/>
        </w:rPr>
      </w:pPr>
      <w:r w:rsidRPr="0048625F">
        <w:rPr>
          <w:sz w:val="24"/>
          <w:szCs w:val="24"/>
        </w:rPr>
        <w:t>Manter</w:t>
      </w:r>
      <w:r w:rsidRPr="0048625F">
        <w:rPr>
          <w:spacing w:val="3"/>
          <w:sz w:val="24"/>
          <w:szCs w:val="24"/>
        </w:rPr>
        <w:t xml:space="preserve"> </w:t>
      </w:r>
      <w:r w:rsidRPr="0048625F">
        <w:rPr>
          <w:sz w:val="24"/>
          <w:szCs w:val="24"/>
        </w:rPr>
        <w:t>preposto,</w:t>
      </w:r>
      <w:r w:rsidRPr="0048625F">
        <w:rPr>
          <w:spacing w:val="6"/>
          <w:sz w:val="24"/>
          <w:szCs w:val="24"/>
        </w:rPr>
        <w:t xml:space="preserve"> </w:t>
      </w:r>
      <w:r w:rsidRPr="0048625F">
        <w:rPr>
          <w:sz w:val="24"/>
          <w:szCs w:val="24"/>
        </w:rPr>
        <w:t>formalmente</w:t>
      </w:r>
      <w:r w:rsidRPr="0048625F">
        <w:rPr>
          <w:spacing w:val="3"/>
          <w:sz w:val="24"/>
          <w:szCs w:val="24"/>
        </w:rPr>
        <w:t xml:space="preserve"> </w:t>
      </w:r>
      <w:r w:rsidRPr="0048625F">
        <w:rPr>
          <w:sz w:val="24"/>
          <w:szCs w:val="24"/>
        </w:rPr>
        <w:t>designado</w:t>
      </w:r>
      <w:r w:rsidRPr="0048625F">
        <w:rPr>
          <w:spacing w:val="6"/>
          <w:sz w:val="24"/>
          <w:szCs w:val="24"/>
        </w:rPr>
        <w:t xml:space="preserve"> </w:t>
      </w:r>
      <w:r w:rsidRPr="0048625F">
        <w:rPr>
          <w:sz w:val="24"/>
          <w:szCs w:val="24"/>
        </w:rPr>
        <w:t>por</w:t>
      </w:r>
      <w:r w:rsidRPr="0048625F">
        <w:rPr>
          <w:spacing w:val="3"/>
          <w:sz w:val="24"/>
          <w:szCs w:val="24"/>
        </w:rPr>
        <w:t xml:space="preserve"> </w:t>
      </w:r>
      <w:r w:rsidRPr="0048625F">
        <w:rPr>
          <w:sz w:val="24"/>
          <w:szCs w:val="24"/>
        </w:rPr>
        <w:t>cada</w:t>
      </w:r>
      <w:r w:rsidRPr="0048625F">
        <w:rPr>
          <w:spacing w:val="3"/>
          <w:sz w:val="24"/>
          <w:szCs w:val="24"/>
        </w:rPr>
        <w:t xml:space="preserve"> </w:t>
      </w:r>
      <w:r w:rsidRPr="0048625F">
        <w:rPr>
          <w:sz w:val="24"/>
          <w:szCs w:val="24"/>
        </w:rPr>
        <w:t>secretaria,</w:t>
      </w:r>
      <w:r w:rsidRPr="0048625F">
        <w:rPr>
          <w:spacing w:val="6"/>
          <w:sz w:val="24"/>
          <w:szCs w:val="24"/>
        </w:rPr>
        <w:t xml:space="preserve"> </w:t>
      </w:r>
      <w:r w:rsidRPr="0048625F">
        <w:rPr>
          <w:sz w:val="24"/>
          <w:szCs w:val="24"/>
        </w:rPr>
        <w:t>para</w:t>
      </w:r>
      <w:r w:rsidRPr="0048625F">
        <w:rPr>
          <w:spacing w:val="5"/>
          <w:sz w:val="24"/>
          <w:szCs w:val="24"/>
        </w:rPr>
        <w:t xml:space="preserve"> </w:t>
      </w:r>
      <w:r w:rsidRPr="0048625F">
        <w:rPr>
          <w:sz w:val="24"/>
          <w:szCs w:val="24"/>
        </w:rPr>
        <w:t>fiscalizar</w:t>
      </w:r>
      <w:r w:rsidRPr="0048625F">
        <w:rPr>
          <w:spacing w:val="4"/>
          <w:sz w:val="24"/>
          <w:szCs w:val="24"/>
        </w:rPr>
        <w:t xml:space="preserve"> </w:t>
      </w:r>
      <w:r w:rsidRPr="0048625F">
        <w:rPr>
          <w:sz w:val="24"/>
          <w:szCs w:val="24"/>
        </w:rPr>
        <w:t xml:space="preserve">o </w:t>
      </w:r>
      <w:r w:rsidRPr="0048625F">
        <w:rPr>
          <w:spacing w:val="-2"/>
          <w:sz w:val="24"/>
          <w:szCs w:val="24"/>
        </w:rPr>
        <w:t>contrato.</w:t>
      </w:r>
    </w:p>
    <w:p w14:paraId="2E142D78" w14:textId="249A7DF3" w:rsidR="002E2897" w:rsidRPr="0048625F" w:rsidRDefault="00CA148C" w:rsidP="0048625F">
      <w:pPr>
        <w:pStyle w:val="PargrafodaLista"/>
        <w:tabs>
          <w:tab w:val="left" w:pos="11057"/>
        </w:tabs>
        <w:ind w:left="0" w:right="-7"/>
        <w:rPr>
          <w:b/>
          <w:spacing w:val="-3"/>
          <w:sz w:val="24"/>
          <w:szCs w:val="24"/>
          <w:u w:val="single"/>
        </w:rPr>
      </w:pPr>
      <w:r w:rsidRPr="0048625F">
        <w:rPr>
          <w:noProof/>
          <w:sz w:val="24"/>
          <w:szCs w:val="24"/>
        </w:rPr>
        <mc:AlternateContent>
          <mc:Choice Requires="wps">
            <w:drawing>
              <wp:anchor distT="0" distB="0" distL="0" distR="0" simplePos="0" relativeHeight="251716608" behindDoc="1" locked="0" layoutInCell="1" allowOverlap="1" wp14:anchorId="65C16518" wp14:editId="47502D99">
                <wp:simplePos x="0" y="0"/>
                <wp:positionH relativeFrom="margin">
                  <wp:posOffset>0</wp:posOffset>
                </wp:positionH>
                <wp:positionV relativeFrom="paragraph">
                  <wp:posOffset>170180</wp:posOffset>
                </wp:positionV>
                <wp:extent cx="6655435" cy="265430"/>
                <wp:effectExtent l="0" t="0" r="12065" b="20320"/>
                <wp:wrapTopAndBottom/>
                <wp:docPr id="750826921" name="Caixa de Texto 7508269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5982" cy="265430"/>
                        </a:xfrm>
                        <a:prstGeom prst="rect">
                          <a:avLst/>
                        </a:prstGeom>
                        <a:solidFill>
                          <a:srgbClr val="D9D9D9"/>
                        </a:solidFill>
                        <a:ln w="6096">
                          <a:solidFill>
                            <a:srgbClr val="000000"/>
                          </a:solidFill>
                          <a:miter lim="800000"/>
                          <a:headEnd/>
                          <a:tailEnd/>
                        </a:ln>
                      </wps:spPr>
                      <wps:txbx>
                        <w:txbxContent>
                          <w:p w14:paraId="1FED0EAB" w14:textId="718F1525" w:rsidR="00785761" w:rsidRPr="00B00A02" w:rsidRDefault="00785761" w:rsidP="00B00A02">
                            <w:pPr>
                              <w:pStyle w:val="PargrafodaLista"/>
                              <w:tabs>
                                <w:tab w:val="left" w:pos="676"/>
                              </w:tabs>
                              <w:spacing w:before="25"/>
                              <w:ind w:left="166"/>
                              <w:jc w:val="center"/>
                              <w:rPr>
                                <w:b/>
                                <w:sz w:val="28"/>
                                <w:szCs w:val="24"/>
                              </w:rPr>
                            </w:pPr>
                            <w:r w:rsidRPr="00B00A02">
                              <w:rPr>
                                <w:b/>
                                <w:sz w:val="24"/>
                                <w:szCs w:val="24"/>
                              </w:rPr>
                              <w:t>19.</w:t>
                            </w:r>
                            <w:r w:rsidRPr="00B00A02">
                              <w:rPr>
                                <w:b/>
                                <w:sz w:val="24"/>
                                <w:szCs w:val="24"/>
                              </w:rPr>
                              <w:tab/>
                              <w:t>DAS OBRIGAÇÕES DA CONTRATADA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C16518" id="Caixa de Texto 750826921" o:spid="_x0000_s1045" type="#_x0000_t202" style="position:absolute;left:0;text-align:left;margin-left:0;margin-top:13.4pt;width:524.05pt;height:20.9pt;z-index:-25159987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" fillcolor="#d9d9d9" strokeweight=".48pt">
                <v:textbox inset="0,0,0,0">
                  <w:txbxContent>
                    <w:p w14:paraId="1FED0EAB" w14:textId="718F1525" w:rsidR="00785761" w:rsidRPr="00B00A02" w:rsidRDefault="00785761" w:rsidP="00B00A02">
                      <w:pPr>
                        <w:pStyle w:val="PargrafodaLista"/>
                        <w:tabs>
                          <w:tab w:val="left" w:pos="676"/>
                        </w:tabs>
                        <w:spacing w:before="25"/>
                        <w:ind w:left="166"/>
                        <w:jc w:val="center"/>
                        <w:rPr>
                          <w:b/>
                          <w:sz w:val="28"/>
                          <w:szCs w:val="24"/>
                        </w:rPr>
                      </w:pPr>
                      <w:r w:rsidRPr="00B00A02">
                        <w:rPr>
                          <w:b/>
                          <w:sz w:val="24"/>
                          <w:szCs w:val="24"/>
                        </w:rPr>
                        <w:t>19.</w:t>
                      </w:r>
                      <w:r w:rsidRPr="00B00A02">
                        <w:rPr>
                          <w:b/>
                          <w:sz w:val="24"/>
                          <w:szCs w:val="24"/>
                        </w:rPr>
                        <w:tab/>
                        <w:t>DAS OBRIGAÇÕES DA CONTRATADA</w:t>
                      </w:r>
                    </w:p>
                  </w:txbxContent>
                </v:textbox>
                <w10:wrap type="topAndBottom" anchorx="margin"/>
              </v:shape>
            </w:pict>
          </mc:Fallback>
        </mc:AlternateContent>
      </w:r>
    </w:p>
    <w:p w14:paraId="4335D1B4" w14:textId="77777777" w:rsidR="003F06D6" w:rsidRPr="0048625F" w:rsidRDefault="003F06D6" w:rsidP="0048625F">
      <w:pPr>
        <w:pStyle w:val="Recuodecorpodetexto"/>
        <w:tabs>
          <w:tab w:val="left" w:pos="11057"/>
        </w:tabs>
        <w:spacing w:after="0"/>
        <w:ind w:left="0" w:right="-7"/>
        <w:jc w:val="both"/>
        <w:rPr>
          <w:b/>
          <w:bCs/>
        </w:rPr>
      </w:pPr>
      <w:r w:rsidRPr="0048625F">
        <w:rPr>
          <w:lang w:eastAsia="x-none"/>
        </w:rPr>
        <w:lastRenderedPageBreak/>
        <w:t>19</w:t>
      </w:r>
      <w:r w:rsidRPr="0048625F">
        <w:t>.1. Uma vez notificada de que o Município efetivará a contratação, a licitante vencedora deverá comparecer quando solicitada, para assinar o contrato e retirar a Nota de Empenho, sob pena de decair do direito à contratação, sem prejuízo das sanções previstas no Capítulo XVII deste certame. Recebida a Nota de Empenho, a empresa vencedora do certame obriga-se a:</w:t>
      </w:r>
    </w:p>
    <w:p w14:paraId="02BABF69" w14:textId="77777777" w:rsidR="003F06D6" w:rsidRPr="0048625F" w:rsidRDefault="003F06D6" w:rsidP="0048625F">
      <w:pPr>
        <w:pStyle w:val="Recuodecorpodetexto"/>
        <w:tabs>
          <w:tab w:val="left" w:pos="11057"/>
        </w:tabs>
        <w:ind w:left="0" w:right="-7"/>
        <w:jc w:val="both"/>
        <w:rPr>
          <w:bCs/>
        </w:rPr>
      </w:pPr>
      <w:r w:rsidRPr="0048625F">
        <w:rPr>
          <w:bCs/>
        </w:rPr>
        <w:t>a) Entregar os produtos em conformidade com disposto neste edital, contrato e demais documentos regulamentadores de obrigações.</w:t>
      </w:r>
    </w:p>
    <w:p w14:paraId="514DCA87" w14:textId="77777777" w:rsidR="003F06D6" w:rsidRPr="0048625F" w:rsidRDefault="003F06D6" w:rsidP="0048625F">
      <w:pPr>
        <w:pStyle w:val="Recuodecorpodetexto"/>
        <w:tabs>
          <w:tab w:val="left" w:pos="11057"/>
        </w:tabs>
        <w:ind w:left="0" w:right="-7"/>
        <w:jc w:val="both"/>
        <w:rPr>
          <w:bCs/>
        </w:rPr>
      </w:pPr>
      <w:r w:rsidRPr="0048625F">
        <w:rPr>
          <w:bCs/>
        </w:rPr>
        <w:t xml:space="preserve">b) Arcar com outras despesas tais como: impostos, taxas, mão-de-obra, encargos sociais, trabalhistas e previdenciários, lucro, taxa de administração, etc. </w:t>
      </w:r>
    </w:p>
    <w:p w14:paraId="305F7D68" w14:textId="77777777" w:rsidR="003F06D6" w:rsidRPr="0048625F" w:rsidRDefault="003F06D6" w:rsidP="0048625F">
      <w:pPr>
        <w:pStyle w:val="Recuodecorpodetexto"/>
        <w:tabs>
          <w:tab w:val="left" w:pos="11057"/>
        </w:tabs>
        <w:ind w:left="0" w:right="-7"/>
        <w:jc w:val="both"/>
        <w:rPr>
          <w:bCs/>
        </w:rPr>
      </w:pPr>
      <w:r w:rsidRPr="0048625F">
        <w:rPr>
          <w:bCs/>
        </w:rPr>
        <w:t>c) Aceitar acréscimos ou supressões que se fizerem necessários de até 25% (vinte cinco por cento) do valor contratual corrigido.</w:t>
      </w:r>
    </w:p>
    <w:p w14:paraId="5A5AB986" w14:textId="77777777" w:rsidR="003F06D6" w:rsidRPr="0048625F" w:rsidRDefault="003F06D6" w:rsidP="0048625F">
      <w:pPr>
        <w:pStyle w:val="Recuodecorpodetexto"/>
        <w:tabs>
          <w:tab w:val="left" w:pos="11057"/>
        </w:tabs>
        <w:ind w:left="0" w:right="-7"/>
        <w:jc w:val="both"/>
        <w:rPr>
          <w:bCs/>
        </w:rPr>
      </w:pPr>
      <w:r w:rsidRPr="0048625F">
        <w:rPr>
          <w:bCs/>
        </w:rPr>
        <w:t>d) Manter todas as condições de habilitação durante toda a vigência do contrato.</w:t>
      </w:r>
    </w:p>
    <w:p w14:paraId="658C331A" w14:textId="77777777" w:rsidR="003F06D6" w:rsidRPr="0048625F" w:rsidRDefault="003F06D6" w:rsidP="0048625F">
      <w:pPr>
        <w:pStyle w:val="Recuodecorpodetexto"/>
        <w:tabs>
          <w:tab w:val="left" w:pos="11057"/>
        </w:tabs>
        <w:ind w:left="0" w:right="-7"/>
        <w:jc w:val="both"/>
      </w:pPr>
      <w:r w:rsidRPr="0048625F">
        <w:t xml:space="preserve">e) Assumir a responsabilidade de ordem administrativa, cível e penal, por atos ou omissões que causem dano a administração, seja por culpa ou dolo. </w:t>
      </w:r>
    </w:p>
    <w:p w14:paraId="4E915C17" w14:textId="77777777" w:rsidR="003F06D6" w:rsidRPr="0048625F" w:rsidRDefault="003F06D6" w:rsidP="0048625F">
      <w:pPr>
        <w:pStyle w:val="Recuodecorpodetexto"/>
        <w:tabs>
          <w:tab w:val="left" w:pos="11057"/>
        </w:tabs>
        <w:ind w:left="0" w:right="-7"/>
        <w:jc w:val="both"/>
      </w:pPr>
      <w:r w:rsidRPr="0048625F">
        <w:t>f) Prestar os esclarecimentos que forem solicitados pelo Município, cujas reclamações se obriga a atender prontamente;</w:t>
      </w:r>
    </w:p>
    <w:p w14:paraId="3986AA8F" w14:textId="77777777" w:rsidR="003F06D6" w:rsidRPr="0048625F" w:rsidRDefault="003F06D6" w:rsidP="0048625F">
      <w:pPr>
        <w:pStyle w:val="Recuodecorpodetexto"/>
        <w:tabs>
          <w:tab w:val="left" w:pos="11057"/>
        </w:tabs>
        <w:ind w:left="0" w:right="-7"/>
        <w:jc w:val="both"/>
      </w:pPr>
      <w:r w:rsidRPr="0048625F">
        <w:t>g) Entregar os produtos de acordo com o Termo de Referência no Anexo I.</w:t>
      </w:r>
    </w:p>
    <w:p w14:paraId="3A570EA5" w14:textId="392B76CE" w:rsidR="002E2897" w:rsidRPr="0048625F" w:rsidRDefault="00652BC1" w:rsidP="0048625F">
      <w:pPr>
        <w:pStyle w:val="Recuodecorpodetexto"/>
        <w:tabs>
          <w:tab w:val="left" w:pos="11057"/>
        </w:tabs>
        <w:ind w:left="0" w:right="-7"/>
        <w:jc w:val="both"/>
      </w:pPr>
      <w:r w:rsidRPr="0048625F">
        <w:rPr>
          <w:lang w:eastAsia="x-none"/>
        </w:rPr>
        <w:t>h</w:t>
      </w:r>
      <w:r w:rsidR="003F06D6" w:rsidRPr="0048625F">
        <w:t xml:space="preserve"> - Responsabilizarem-se pela embalagem, transporte e quaisquer custos que venham incidir no deslocamento dos equipamentos no local a ser designado pelo </w:t>
      </w:r>
      <w:r w:rsidR="00087CAD" w:rsidRPr="0048625F">
        <w:t>Secretário</w:t>
      </w:r>
      <w:r w:rsidR="003F06D6" w:rsidRPr="0048625F">
        <w:t>.</w:t>
      </w:r>
    </w:p>
    <w:p w14:paraId="7E507298" w14:textId="1D2CBD7C" w:rsidR="003A7B62" w:rsidRPr="0048625F" w:rsidRDefault="003A7B62" w:rsidP="0048625F">
      <w:pPr>
        <w:tabs>
          <w:tab w:val="left" w:pos="1298"/>
        </w:tabs>
        <w:spacing w:before="121"/>
        <w:ind w:right="-7"/>
        <w:rPr>
          <w:sz w:val="24"/>
          <w:szCs w:val="24"/>
        </w:rPr>
      </w:pPr>
      <w:r w:rsidRPr="0048625F">
        <w:rPr>
          <w:noProof/>
          <w:sz w:val="24"/>
          <w:szCs w:val="24"/>
        </w:rPr>
        <mc:AlternateContent>
          <mc:Choice Requires="wps">
            <w:drawing>
              <wp:anchor distT="0" distB="0" distL="0" distR="0" simplePos="0" relativeHeight="251718656" behindDoc="1" locked="0" layoutInCell="1" allowOverlap="1" wp14:anchorId="1F952B99" wp14:editId="38B6411C">
                <wp:simplePos x="0" y="0"/>
                <wp:positionH relativeFrom="margin">
                  <wp:posOffset>0</wp:posOffset>
                </wp:positionH>
                <wp:positionV relativeFrom="paragraph">
                  <wp:posOffset>169545</wp:posOffset>
                </wp:positionV>
                <wp:extent cx="6655435" cy="265430"/>
                <wp:effectExtent l="0" t="0" r="12065" b="20320"/>
                <wp:wrapTopAndBottom/>
                <wp:docPr id="260962217" name="Caixa de Texto 260962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5982" cy="265430"/>
                        </a:xfrm>
                        <a:prstGeom prst="rect">
                          <a:avLst/>
                        </a:prstGeom>
                        <a:solidFill>
                          <a:srgbClr val="D9D9D9"/>
                        </a:solidFill>
                        <a:ln w="6096">
                          <a:solidFill>
                            <a:srgbClr val="000000"/>
                          </a:solidFill>
                          <a:miter lim="800000"/>
                          <a:headEnd/>
                          <a:tailEnd/>
                        </a:ln>
                      </wps:spPr>
                      <wps:txbx>
                        <w:txbxContent>
                          <w:p w14:paraId="715D990A" w14:textId="166AD1BF" w:rsidR="00785761" w:rsidRPr="00CA148C" w:rsidRDefault="00785761" w:rsidP="003A7B62">
                            <w:pPr>
                              <w:tabs>
                                <w:tab w:val="left" w:pos="676"/>
                              </w:tabs>
                              <w:spacing w:before="25"/>
                              <w:ind w:left="110"/>
                              <w:jc w:val="center"/>
                              <w:rPr>
                                <w:b/>
                                <w:sz w:val="28"/>
                                <w:szCs w:val="24"/>
                              </w:rPr>
                            </w:pPr>
                            <w:r w:rsidRPr="003A7B62">
                              <w:rPr>
                                <w:b/>
                                <w:sz w:val="24"/>
                                <w:szCs w:val="24"/>
                              </w:rPr>
                              <w:t>20</w:t>
                            </w:r>
                            <w:r w:rsidR="00384A9D">
                              <w:rPr>
                                <w:b/>
                                <w:sz w:val="24"/>
                                <w:szCs w:val="24"/>
                              </w:rPr>
                              <w:t>.</w:t>
                            </w:r>
                            <w:r w:rsidRPr="003A7B62">
                              <w:rPr>
                                <w:b/>
                                <w:sz w:val="24"/>
                                <w:szCs w:val="24"/>
                              </w:rPr>
                              <w:t xml:space="preserve"> DA LIQUIDAÇÃO E DO PAGAMENTO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952B99" id="Caixa de Texto 260962217" o:spid="_x0000_s1046" type="#_x0000_t202" style="position:absolute;margin-left:0;margin-top:13.35pt;width:524.05pt;height:20.9pt;z-index:-25159782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" fillcolor="#d9d9d9" strokeweight=".48pt">
                <v:textbox inset="0,0,0,0">
                  <w:txbxContent>
                    <w:p w14:paraId="715D990A" w14:textId="166AD1BF" w:rsidR="00785761" w:rsidRPr="00CA148C" w:rsidRDefault="00785761" w:rsidP="003A7B62">
                      <w:pPr>
                        <w:tabs>
                          <w:tab w:val="left" w:pos="676"/>
                        </w:tabs>
                        <w:spacing w:before="25"/>
                        <w:ind w:left="110"/>
                        <w:jc w:val="center"/>
                        <w:rPr>
                          <w:b/>
                          <w:sz w:val="28"/>
                          <w:szCs w:val="24"/>
                        </w:rPr>
                      </w:pPr>
                      <w:r w:rsidRPr="003A7B62">
                        <w:rPr>
                          <w:b/>
                          <w:sz w:val="24"/>
                          <w:szCs w:val="24"/>
                        </w:rPr>
                        <w:t>20</w:t>
                      </w:r>
                      <w:r w:rsidR="00384A9D">
                        <w:rPr>
                          <w:b/>
                          <w:sz w:val="24"/>
                          <w:szCs w:val="24"/>
                        </w:rPr>
                        <w:t>.</w:t>
                      </w:r>
                      <w:r w:rsidRPr="003A7B62">
                        <w:rPr>
                          <w:b/>
                          <w:sz w:val="24"/>
                          <w:szCs w:val="24"/>
                        </w:rPr>
                        <w:t xml:space="preserve"> DA LIQUIDAÇÃO E DO PAGAMENTO</w:t>
                      </w:r>
                    </w:p>
                  </w:txbxContent>
                </v:textbox>
                <w10:wrap type="topAndBottom" anchorx="margin"/>
              </v:shape>
            </w:pict>
          </mc:Fallback>
        </mc:AlternateContent>
      </w:r>
    </w:p>
    <w:p w14:paraId="16634356" w14:textId="44F69A09" w:rsidR="002E2897" w:rsidRPr="0048625F" w:rsidRDefault="002E2897" w:rsidP="00AB5924">
      <w:pPr>
        <w:pStyle w:val="PargrafodaLista"/>
        <w:numPr>
          <w:ilvl w:val="1"/>
          <w:numId w:val="28"/>
        </w:numPr>
        <w:tabs>
          <w:tab w:val="left" w:pos="426"/>
        </w:tabs>
        <w:spacing w:before="121"/>
        <w:ind w:left="0" w:right="-7" w:firstLine="0"/>
        <w:rPr>
          <w:sz w:val="24"/>
          <w:szCs w:val="24"/>
        </w:rPr>
      </w:pPr>
      <w:r w:rsidRPr="0048625F">
        <w:rPr>
          <w:sz w:val="24"/>
          <w:szCs w:val="24"/>
        </w:rPr>
        <w:t xml:space="preserve"> O</w:t>
      </w:r>
      <w:r w:rsidRPr="0048625F">
        <w:rPr>
          <w:spacing w:val="-2"/>
          <w:sz w:val="24"/>
          <w:szCs w:val="24"/>
        </w:rPr>
        <w:t xml:space="preserve"> </w:t>
      </w:r>
      <w:r w:rsidRPr="0048625F">
        <w:rPr>
          <w:sz w:val="24"/>
          <w:szCs w:val="24"/>
        </w:rPr>
        <w:t>pagamento</w:t>
      </w:r>
      <w:r w:rsidRPr="0048625F">
        <w:rPr>
          <w:spacing w:val="-2"/>
          <w:sz w:val="24"/>
          <w:szCs w:val="24"/>
        </w:rPr>
        <w:t xml:space="preserve"> </w:t>
      </w:r>
      <w:r w:rsidRPr="0048625F">
        <w:rPr>
          <w:sz w:val="24"/>
          <w:szCs w:val="24"/>
        </w:rPr>
        <w:t>do preço</w:t>
      </w:r>
      <w:r w:rsidRPr="0048625F">
        <w:rPr>
          <w:spacing w:val="-2"/>
          <w:sz w:val="24"/>
          <w:szCs w:val="24"/>
        </w:rPr>
        <w:t xml:space="preserve"> </w:t>
      </w:r>
      <w:r w:rsidRPr="0048625F">
        <w:rPr>
          <w:sz w:val="24"/>
          <w:szCs w:val="24"/>
        </w:rPr>
        <w:t>pactuado</w:t>
      </w:r>
      <w:r w:rsidRPr="0048625F">
        <w:rPr>
          <w:spacing w:val="-2"/>
          <w:sz w:val="24"/>
          <w:szCs w:val="24"/>
        </w:rPr>
        <w:t xml:space="preserve"> </w:t>
      </w:r>
      <w:r w:rsidRPr="0048625F">
        <w:rPr>
          <w:sz w:val="24"/>
          <w:szCs w:val="24"/>
        </w:rPr>
        <w:t>será</w:t>
      </w:r>
      <w:r w:rsidRPr="0048625F">
        <w:rPr>
          <w:spacing w:val="-2"/>
          <w:sz w:val="24"/>
          <w:szCs w:val="24"/>
        </w:rPr>
        <w:t xml:space="preserve"> </w:t>
      </w:r>
      <w:r w:rsidRPr="0048625F">
        <w:rPr>
          <w:sz w:val="24"/>
          <w:szCs w:val="24"/>
        </w:rPr>
        <w:t>efetuado</w:t>
      </w:r>
      <w:r w:rsidRPr="0048625F">
        <w:rPr>
          <w:spacing w:val="-2"/>
          <w:sz w:val="24"/>
          <w:szCs w:val="24"/>
        </w:rPr>
        <w:t xml:space="preserve"> </w:t>
      </w:r>
      <w:r w:rsidRPr="0048625F">
        <w:rPr>
          <w:sz w:val="24"/>
          <w:szCs w:val="24"/>
        </w:rPr>
        <w:t>conforme</w:t>
      </w:r>
      <w:r w:rsidRPr="0048625F">
        <w:rPr>
          <w:spacing w:val="-2"/>
          <w:sz w:val="24"/>
          <w:szCs w:val="24"/>
        </w:rPr>
        <w:t xml:space="preserve"> </w:t>
      </w:r>
      <w:r w:rsidRPr="0048625F">
        <w:rPr>
          <w:sz w:val="24"/>
          <w:szCs w:val="24"/>
        </w:rPr>
        <w:t>a</w:t>
      </w:r>
      <w:r w:rsidRPr="0048625F">
        <w:rPr>
          <w:spacing w:val="-2"/>
          <w:sz w:val="24"/>
          <w:szCs w:val="24"/>
        </w:rPr>
        <w:t xml:space="preserve"> </w:t>
      </w:r>
      <w:r w:rsidRPr="0048625F">
        <w:rPr>
          <w:sz w:val="24"/>
          <w:szCs w:val="24"/>
        </w:rPr>
        <w:t>entrega</w:t>
      </w:r>
      <w:r w:rsidRPr="0048625F">
        <w:rPr>
          <w:spacing w:val="-3"/>
          <w:sz w:val="24"/>
          <w:szCs w:val="24"/>
        </w:rPr>
        <w:t xml:space="preserve"> </w:t>
      </w:r>
      <w:r w:rsidRPr="0048625F">
        <w:rPr>
          <w:sz w:val="24"/>
          <w:szCs w:val="24"/>
        </w:rPr>
        <w:t>total</w:t>
      </w:r>
      <w:r w:rsidRPr="0048625F">
        <w:rPr>
          <w:spacing w:val="-2"/>
          <w:sz w:val="24"/>
          <w:szCs w:val="24"/>
        </w:rPr>
        <w:t xml:space="preserve"> </w:t>
      </w:r>
      <w:r w:rsidRPr="0048625F">
        <w:rPr>
          <w:sz w:val="24"/>
          <w:szCs w:val="24"/>
        </w:rPr>
        <w:t>do objeto,</w:t>
      </w:r>
      <w:r w:rsidRPr="0048625F">
        <w:rPr>
          <w:spacing w:val="-2"/>
          <w:sz w:val="24"/>
          <w:szCs w:val="24"/>
        </w:rPr>
        <w:t xml:space="preserve"> </w:t>
      </w:r>
      <w:r w:rsidRPr="0048625F">
        <w:rPr>
          <w:sz w:val="24"/>
          <w:szCs w:val="24"/>
        </w:rPr>
        <w:t>obedecendo</w:t>
      </w:r>
      <w:r w:rsidR="00ED5AB3" w:rsidRPr="0048625F">
        <w:rPr>
          <w:sz w:val="24"/>
          <w:szCs w:val="24"/>
        </w:rPr>
        <w:t xml:space="preserve"> </w:t>
      </w:r>
      <w:r w:rsidRPr="0048625F">
        <w:rPr>
          <w:sz w:val="24"/>
          <w:szCs w:val="24"/>
        </w:rPr>
        <w:t xml:space="preserve">todas as exigências e especificações presentes neste </w:t>
      </w:r>
      <w:r w:rsidRPr="0048625F">
        <w:rPr>
          <w:b/>
          <w:bCs/>
          <w:sz w:val="24"/>
          <w:szCs w:val="24"/>
        </w:rPr>
        <w:t>Termo de Referência</w:t>
      </w:r>
      <w:r w:rsidRPr="0048625F">
        <w:rPr>
          <w:sz w:val="24"/>
          <w:szCs w:val="24"/>
        </w:rPr>
        <w:t>, devendo a contratada emitir a</w:t>
      </w:r>
      <w:r w:rsidR="00ED5AB3" w:rsidRPr="0048625F">
        <w:rPr>
          <w:sz w:val="24"/>
          <w:szCs w:val="24"/>
        </w:rPr>
        <w:t xml:space="preserve"> </w:t>
      </w:r>
      <w:r w:rsidRPr="0048625F">
        <w:rPr>
          <w:sz w:val="24"/>
          <w:szCs w:val="24"/>
        </w:rPr>
        <w:t xml:space="preserve">respectiva Nota Fiscal que, devidamente comprovada e atestada pelo fiscal do contrato, deverá ser paga </w:t>
      </w:r>
      <w:r w:rsidR="007E15CB" w:rsidRPr="0048625F">
        <w:rPr>
          <w:b/>
          <w:bCs/>
          <w:sz w:val="24"/>
          <w:szCs w:val="24"/>
        </w:rPr>
        <w:t>conforme estipulado no Termo de Referência</w:t>
      </w:r>
      <w:r w:rsidR="007E15CB" w:rsidRPr="0048625F">
        <w:rPr>
          <w:sz w:val="24"/>
          <w:szCs w:val="24"/>
        </w:rPr>
        <w:t xml:space="preserve">, </w:t>
      </w:r>
      <w:r w:rsidRPr="0048625F">
        <w:rPr>
          <w:sz w:val="24"/>
          <w:szCs w:val="24"/>
        </w:rPr>
        <w:t>após a data de liberação da respectiva Nota Fiscal/Fatura</w:t>
      </w:r>
      <w:r w:rsidR="005B14B9" w:rsidRPr="0048625F">
        <w:rPr>
          <w:sz w:val="24"/>
          <w:szCs w:val="24"/>
        </w:rPr>
        <w:t>.</w:t>
      </w:r>
    </w:p>
    <w:p w14:paraId="791AE878" w14:textId="4E91AF20" w:rsidR="002E2897" w:rsidRPr="0048625F" w:rsidRDefault="002E2897" w:rsidP="00AB5924">
      <w:pPr>
        <w:pStyle w:val="PargrafodaLista"/>
        <w:numPr>
          <w:ilvl w:val="1"/>
          <w:numId w:val="28"/>
        </w:numPr>
        <w:tabs>
          <w:tab w:val="left" w:pos="567"/>
        </w:tabs>
        <w:spacing w:before="120"/>
        <w:ind w:left="0" w:right="-7" w:firstLine="0"/>
        <w:rPr>
          <w:sz w:val="24"/>
          <w:szCs w:val="24"/>
        </w:rPr>
      </w:pPr>
      <w:r w:rsidRPr="0048625F">
        <w:rPr>
          <w:sz w:val="24"/>
          <w:szCs w:val="24"/>
        </w:rPr>
        <w:t>O</w:t>
      </w:r>
      <w:r w:rsidRPr="0048625F">
        <w:rPr>
          <w:spacing w:val="-10"/>
          <w:sz w:val="24"/>
          <w:szCs w:val="24"/>
        </w:rPr>
        <w:t xml:space="preserve"> </w:t>
      </w:r>
      <w:r w:rsidRPr="0048625F">
        <w:rPr>
          <w:sz w:val="24"/>
          <w:szCs w:val="24"/>
        </w:rPr>
        <w:t>CNPJ</w:t>
      </w:r>
      <w:r w:rsidRPr="0048625F">
        <w:rPr>
          <w:spacing w:val="-7"/>
          <w:sz w:val="24"/>
          <w:szCs w:val="24"/>
        </w:rPr>
        <w:t xml:space="preserve"> </w:t>
      </w:r>
      <w:r w:rsidRPr="0048625F">
        <w:rPr>
          <w:sz w:val="24"/>
          <w:szCs w:val="24"/>
        </w:rPr>
        <w:t>constante</w:t>
      </w:r>
      <w:r w:rsidRPr="0048625F">
        <w:rPr>
          <w:spacing w:val="-8"/>
          <w:sz w:val="24"/>
          <w:szCs w:val="24"/>
        </w:rPr>
        <w:t xml:space="preserve"> </w:t>
      </w:r>
      <w:r w:rsidRPr="0048625F">
        <w:rPr>
          <w:sz w:val="24"/>
          <w:szCs w:val="24"/>
        </w:rPr>
        <w:t>da</w:t>
      </w:r>
      <w:r w:rsidRPr="0048625F">
        <w:rPr>
          <w:spacing w:val="-6"/>
          <w:sz w:val="24"/>
          <w:szCs w:val="24"/>
        </w:rPr>
        <w:t xml:space="preserve"> </w:t>
      </w:r>
      <w:r w:rsidRPr="0048625F">
        <w:rPr>
          <w:sz w:val="24"/>
          <w:szCs w:val="24"/>
        </w:rPr>
        <w:t>nota</w:t>
      </w:r>
      <w:r w:rsidRPr="0048625F">
        <w:rPr>
          <w:spacing w:val="-9"/>
          <w:sz w:val="24"/>
          <w:szCs w:val="24"/>
        </w:rPr>
        <w:t xml:space="preserve"> </w:t>
      </w:r>
      <w:r w:rsidRPr="0048625F">
        <w:rPr>
          <w:sz w:val="24"/>
          <w:szCs w:val="24"/>
        </w:rPr>
        <w:t>fiscal/fatura</w:t>
      </w:r>
      <w:r w:rsidRPr="0048625F">
        <w:rPr>
          <w:spacing w:val="-9"/>
          <w:sz w:val="24"/>
          <w:szCs w:val="24"/>
        </w:rPr>
        <w:t xml:space="preserve"> </w:t>
      </w:r>
      <w:r w:rsidRPr="0048625F">
        <w:rPr>
          <w:sz w:val="24"/>
          <w:szCs w:val="24"/>
        </w:rPr>
        <w:t>deverá</w:t>
      </w:r>
      <w:r w:rsidRPr="0048625F">
        <w:rPr>
          <w:spacing w:val="-9"/>
          <w:sz w:val="24"/>
          <w:szCs w:val="24"/>
        </w:rPr>
        <w:t xml:space="preserve"> </w:t>
      </w:r>
      <w:r w:rsidRPr="0048625F">
        <w:rPr>
          <w:sz w:val="24"/>
          <w:szCs w:val="24"/>
        </w:rPr>
        <w:t>ser</w:t>
      </w:r>
      <w:r w:rsidRPr="0048625F">
        <w:rPr>
          <w:spacing w:val="-5"/>
          <w:sz w:val="24"/>
          <w:szCs w:val="24"/>
        </w:rPr>
        <w:t xml:space="preserve"> </w:t>
      </w:r>
      <w:r w:rsidRPr="0048625F">
        <w:rPr>
          <w:sz w:val="24"/>
          <w:szCs w:val="24"/>
        </w:rPr>
        <w:t>o</w:t>
      </w:r>
      <w:r w:rsidRPr="0048625F">
        <w:rPr>
          <w:spacing w:val="-8"/>
          <w:sz w:val="24"/>
          <w:szCs w:val="24"/>
        </w:rPr>
        <w:t xml:space="preserve"> </w:t>
      </w:r>
      <w:r w:rsidRPr="0048625F">
        <w:rPr>
          <w:sz w:val="24"/>
          <w:szCs w:val="24"/>
        </w:rPr>
        <w:t>mesmo</w:t>
      </w:r>
      <w:r w:rsidRPr="0048625F">
        <w:rPr>
          <w:spacing w:val="-7"/>
          <w:sz w:val="24"/>
          <w:szCs w:val="24"/>
        </w:rPr>
        <w:t xml:space="preserve"> </w:t>
      </w:r>
      <w:r w:rsidRPr="0048625F">
        <w:rPr>
          <w:sz w:val="24"/>
          <w:szCs w:val="24"/>
        </w:rPr>
        <w:t>indicado</w:t>
      </w:r>
      <w:r w:rsidRPr="0048625F">
        <w:rPr>
          <w:spacing w:val="-8"/>
          <w:sz w:val="24"/>
          <w:szCs w:val="24"/>
        </w:rPr>
        <w:t xml:space="preserve"> </w:t>
      </w:r>
      <w:r w:rsidRPr="0048625F">
        <w:rPr>
          <w:sz w:val="24"/>
          <w:szCs w:val="24"/>
        </w:rPr>
        <w:t>na</w:t>
      </w:r>
      <w:r w:rsidRPr="0048625F">
        <w:rPr>
          <w:spacing w:val="-6"/>
          <w:sz w:val="24"/>
          <w:szCs w:val="24"/>
        </w:rPr>
        <w:t xml:space="preserve"> </w:t>
      </w:r>
      <w:r w:rsidRPr="0048625F">
        <w:rPr>
          <w:sz w:val="24"/>
          <w:szCs w:val="24"/>
        </w:rPr>
        <w:t>proposta</w:t>
      </w:r>
      <w:r w:rsidRPr="0048625F">
        <w:rPr>
          <w:spacing w:val="-9"/>
          <w:sz w:val="24"/>
          <w:szCs w:val="24"/>
        </w:rPr>
        <w:t xml:space="preserve"> </w:t>
      </w:r>
      <w:r w:rsidRPr="0048625F">
        <w:rPr>
          <w:sz w:val="24"/>
          <w:szCs w:val="24"/>
        </w:rPr>
        <w:t>e</w:t>
      </w:r>
      <w:r w:rsidRPr="0048625F">
        <w:rPr>
          <w:spacing w:val="-9"/>
          <w:sz w:val="24"/>
          <w:szCs w:val="24"/>
        </w:rPr>
        <w:t xml:space="preserve"> </w:t>
      </w:r>
      <w:r w:rsidRPr="0048625F">
        <w:rPr>
          <w:sz w:val="24"/>
          <w:szCs w:val="24"/>
        </w:rPr>
        <w:t>nota</w:t>
      </w:r>
      <w:r w:rsidRPr="0048625F">
        <w:rPr>
          <w:spacing w:val="-8"/>
          <w:sz w:val="24"/>
          <w:szCs w:val="24"/>
        </w:rPr>
        <w:t xml:space="preserve"> </w:t>
      </w:r>
      <w:r w:rsidRPr="0048625F">
        <w:rPr>
          <w:sz w:val="24"/>
          <w:szCs w:val="24"/>
        </w:rPr>
        <w:t>de</w:t>
      </w:r>
      <w:r w:rsidRPr="0048625F">
        <w:rPr>
          <w:spacing w:val="-8"/>
          <w:sz w:val="24"/>
          <w:szCs w:val="24"/>
        </w:rPr>
        <w:t xml:space="preserve"> </w:t>
      </w:r>
      <w:r w:rsidRPr="0048625F">
        <w:rPr>
          <w:spacing w:val="-2"/>
          <w:sz w:val="24"/>
          <w:szCs w:val="24"/>
        </w:rPr>
        <w:t>empenho.</w:t>
      </w:r>
    </w:p>
    <w:p w14:paraId="18554692" w14:textId="50B8354A" w:rsidR="002E2897" w:rsidRPr="0048625F" w:rsidRDefault="002E2897" w:rsidP="00AB5924">
      <w:pPr>
        <w:pStyle w:val="PargrafodaLista"/>
        <w:numPr>
          <w:ilvl w:val="1"/>
          <w:numId w:val="28"/>
        </w:numPr>
        <w:spacing w:before="120"/>
        <w:ind w:left="0" w:right="-7" w:firstLine="0"/>
        <w:rPr>
          <w:sz w:val="24"/>
          <w:szCs w:val="24"/>
        </w:rPr>
      </w:pPr>
      <w:r w:rsidRPr="0048625F">
        <w:rPr>
          <w:sz w:val="24"/>
          <w:szCs w:val="24"/>
        </w:rPr>
        <w:t>O objeto contratado será recebido provisoriamente pelo fiscal de contrato designado, mediante preenchimento de “Formulário de Liquidação de Despesa”, nos termos do Decreto Municipal nº 0</w:t>
      </w:r>
      <w:r w:rsidR="004572A6" w:rsidRPr="0048625F">
        <w:rPr>
          <w:sz w:val="24"/>
          <w:szCs w:val="24"/>
        </w:rPr>
        <w:t>59</w:t>
      </w:r>
      <w:r w:rsidRPr="0048625F">
        <w:rPr>
          <w:sz w:val="24"/>
          <w:szCs w:val="24"/>
        </w:rPr>
        <w:t>, de 2023, quando verificado o cumprimento das exigências de caráter técnico (art. 140, II, “a”, da Lei Federal nº 14.133, de 2021) e definitivamente por servidor ou comissão designada pela autoridade competente, mediante termo detalhado</w:t>
      </w:r>
      <w:r w:rsidRPr="0048625F">
        <w:rPr>
          <w:spacing w:val="-3"/>
          <w:sz w:val="24"/>
          <w:szCs w:val="24"/>
        </w:rPr>
        <w:t xml:space="preserve"> </w:t>
      </w:r>
      <w:r w:rsidRPr="0048625F">
        <w:rPr>
          <w:sz w:val="24"/>
          <w:szCs w:val="24"/>
        </w:rPr>
        <w:t>que</w:t>
      </w:r>
      <w:r w:rsidRPr="0048625F">
        <w:rPr>
          <w:spacing w:val="-4"/>
          <w:sz w:val="24"/>
          <w:szCs w:val="24"/>
        </w:rPr>
        <w:t xml:space="preserve"> </w:t>
      </w:r>
      <w:r w:rsidRPr="0048625F">
        <w:rPr>
          <w:sz w:val="24"/>
          <w:szCs w:val="24"/>
        </w:rPr>
        <w:t>comprove</w:t>
      </w:r>
      <w:r w:rsidRPr="0048625F">
        <w:rPr>
          <w:spacing w:val="-3"/>
          <w:sz w:val="24"/>
          <w:szCs w:val="24"/>
        </w:rPr>
        <w:t xml:space="preserve"> </w:t>
      </w:r>
      <w:r w:rsidRPr="0048625F">
        <w:rPr>
          <w:sz w:val="24"/>
          <w:szCs w:val="24"/>
        </w:rPr>
        <w:t>o</w:t>
      </w:r>
      <w:r w:rsidRPr="0048625F">
        <w:rPr>
          <w:spacing w:val="-3"/>
          <w:sz w:val="24"/>
          <w:szCs w:val="24"/>
        </w:rPr>
        <w:t xml:space="preserve"> </w:t>
      </w:r>
      <w:r w:rsidRPr="0048625F">
        <w:rPr>
          <w:sz w:val="24"/>
          <w:szCs w:val="24"/>
        </w:rPr>
        <w:t>atendimento</w:t>
      </w:r>
      <w:r w:rsidRPr="0048625F">
        <w:rPr>
          <w:spacing w:val="-2"/>
          <w:sz w:val="24"/>
          <w:szCs w:val="24"/>
        </w:rPr>
        <w:t xml:space="preserve"> </w:t>
      </w:r>
      <w:r w:rsidRPr="0048625F">
        <w:rPr>
          <w:sz w:val="24"/>
          <w:szCs w:val="24"/>
        </w:rPr>
        <w:t>das</w:t>
      </w:r>
      <w:r w:rsidRPr="0048625F">
        <w:rPr>
          <w:spacing w:val="-4"/>
          <w:sz w:val="24"/>
          <w:szCs w:val="24"/>
        </w:rPr>
        <w:t xml:space="preserve"> </w:t>
      </w:r>
      <w:r w:rsidRPr="0048625F">
        <w:rPr>
          <w:sz w:val="24"/>
          <w:szCs w:val="24"/>
        </w:rPr>
        <w:t>exigências</w:t>
      </w:r>
      <w:r w:rsidRPr="0048625F">
        <w:rPr>
          <w:spacing w:val="-4"/>
          <w:sz w:val="24"/>
          <w:szCs w:val="24"/>
        </w:rPr>
        <w:t xml:space="preserve"> </w:t>
      </w:r>
      <w:r w:rsidRPr="0048625F">
        <w:rPr>
          <w:sz w:val="24"/>
          <w:szCs w:val="24"/>
        </w:rPr>
        <w:t>contratuais</w:t>
      </w:r>
      <w:r w:rsidRPr="0048625F">
        <w:rPr>
          <w:spacing w:val="-4"/>
          <w:sz w:val="24"/>
          <w:szCs w:val="24"/>
        </w:rPr>
        <w:t xml:space="preserve"> </w:t>
      </w:r>
      <w:r w:rsidRPr="0048625F">
        <w:rPr>
          <w:sz w:val="24"/>
          <w:szCs w:val="24"/>
        </w:rPr>
        <w:t>(art.</w:t>
      </w:r>
      <w:r w:rsidRPr="0048625F">
        <w:rPr>
          <w:spacing w:val="-3"/>
          <w:sz w:val="24"/>
          <w:szCs w:val="24"/>
        </w:rPr>
        <w:t xml:space="preserve"> </w:t>
      </w:r>
      <w:r w:rsidRPr="0048625F">
        <w:rPr>
          <w:sz w:val="24"/>
          <w:szCs w:val="24"/>
        </w:rPr>
        <w:t>140,</w:t>
      </w:r>
      <w:r w:rsidRPr="0048625F">
        <w:rPr>
          <w:spacing w:val="-3"/>
          <w:sz w:val="24"/>
          <w:szCs w:val="24"/>
        </w:rPr>
        <w:t xml:space="preserve"> </w:t>
      </w:r>
      <w:r w:rsidRPr="0048625F">
        <w:rPr>
          <w:sz w:val="24"/>
          <w:szCs w:val="24"/>
        </w:rPr>
        <w:t>II,</w:t>
      </w:r>
      <w:r w:rsidRPr="0048625F">
        <w:rPr>
          <w:spacing w:val="-3"/>
          <w:sz w:val="24"/>
          <w:szCs w:val="24"/>
        </w:rPr>
        <w:t xml:space="preserve"> </w:t>
      </w:r>
      <w:r w:rsidRPr="0048625F">
        <w:rPr>
          <w:sz w:val="24"/>
          <w:szCs w:val="24"/>
        </w:rPr>
        <w:t>“b”,</w:t>
      </w:r>
      <w:r w:rsidRPr="0048625F">
        <w:rPr>
          <w:spacing w:val="-3"/>
          <w:sz w:val="24"/>
          <w:szCs w:val="24"/>
        </w:rPr>
        <w:t xml:space="preserve"> </w:t>
      </w:r>
      <w:r w:rsidRPr="0048625F">
        <w:rPr>
          <w:sz w:val="24"/>
          <w:szCs w:val="24"/>
        </w:rPr>
        <w:t>da</w:t>
      </w:r>
      <w:r w:rsidRPr="0048625F">
        <w:rPr>
          <w:spacing w:val="-4"/>
          <w:sz w:val="24"/>
          <w:szCs w:val="24"/>
        </w:rPr>
        <w:t xml:space="preserve"> </w:t>
      </w:r>
      <w:r w:rsidRPr="0048625F">
        <w:rPr>
          <w:sz w:val="24"/>
          <w:szCs w:val="24"/>
        </w:rPr>
        <w:t>Lei</w:t>
      </w:r>
      <w:r w:rsidRPr="0048625F">
        <w:rPr>
          <w:spacing w:val="-3"/>
          <w:sz w:val="24"/>
          <w:szCs w:val="24"/>
        </w:rPr>
        <w:t xml:space="preserve"> </w:t>
      </w:r>
      <w:r w:rsidRPr="0048625F">
        <w:rPr>
          <w:sz w:val="24"/>
          <w:szCs w:val="24"/>
        </w:rPr>
        <w:t>Federal</w:t>
      </w:r>
      <w:r w:rsidRPr="0048625F">
        <w:rPr>
          <w:spacing w:val="-3"/>
          <w:sz w:val="24"/>
          <w:szCs w:val="24"/>
        </w:rPr>
        <w:t xml:space="preserve"> </w:t>
      </w:r>
      <w:r w:rsidRPr="0048625F">
        <w:rPr>
          <w:sz w:val="24"/>
          <w:szCs w:val="24"/>
        </w:rPr>
        <w:t>nº</w:t>
      </w:r>
      <w:r w:rsidRPr="0048625F">
        <w:rPr>
          <w:spacing w:val="-3"/>
          <w:sz w:val="24"/>
          <w:szCs w:val="24"/>
        </w:rPr>
        <w:t xml:space="preserve"> </w:t>
      </w:r>
      <w:r w:rsidRPr="0048625F">
        <w:rPr>
          <w:sz w:val="24"/>
          <w:szCs w:val="24"/>
        </w:rPr>
        <w:t>14.133,</w:t>
      </w:r>
      <w:r w:rsidRPr="0048625F">
        <w:rPr>
          <w:spacing w:val="-3"/>
          <w:sz w:val="24"/>
          <w:szCs w:val="24"/>
        </w:rPr>
        <w:t xml:space="preserve"> </w:t>
      </w:r>
      <w:r w:rsidRPr="0048625F">
        <w:rPr>
          <w:sz w:val="24"/>
          <w:szCs w:val="24"/>
        </w:rPr>
        <w:t xml:space="preserve">de </w:t>
      </w:r>
      <w:r w:rsidRPr="0048625F">
        <w:rPr>
          <w:spacing w:val="-2"/>
          <w:sz w:val="24"/>
          <w:szCs w:val="24"/>
        </w:rPr>
        <w:t>2021).</w:t>
      </w:r>
    </w:p>
    <w:p w14:paraId="1A811600" w14:textId="77777777" w:rsidR="002E2897" w:rsidRPr="0048625F" w:rsidRDefault="002E2897" w:rsidP="00AB5924">
      <w:pPr>
        <w:pStyle w:val="PargrafodaLista"/>
        <w:numPr>
          <w:ilvl w:val="1"/>
          <w:numId w:val="28"/>
        </w:numPr>
        <w:tabs>
          <w:tab w:val="left" w:pos="426"/>
        </w:tabs>
        <w:spacing w:before="121"/>
        <w:ind w:left="0" w:right="-7" w:firstLine="0"/>
        <w:rPr>
          <w:sz w:val="24"/>
          <w:szCs w:val="24"/>
        </w:rPr>
      </w:pPr>
      <w:r w:rsidRPr="0048625F">
        <w:rPr>
          <w:sz w:val="24"/>
          <w:szCs w:val="24"/>
        </w:rPr>
        <w:t>No caso de fornecimento de bens importados, a contratada deverá apresentar a documentação que comprove a sua origem, bem como</w:t>
      </w:r>
      <w:r w:rsidRPr="0048625F">
        <w:rPr>
          <w:spacing w:val="-4"/>
          <w:sz w:val="24"/>
          <w:szCs w:val="24"/>
        </w:rPr>
        <w:t xml:space="preserve"> </w:t>
      </w:r>
      <w:r w:rsidRPr="0048625F">
        <w:rPr>
          <w:sz w:val="24"/>
          <w:szCs w:val="24"/>
        </w:rPr>
        <w:t>a quitação dos tributos de importação a eles referentes.</w:t>
      </w:r>
    </w:p>
    <w:p w14:paraId="1F3791FC" w14:textId="77777777" w:rsidR="007E15CB" w:rsidRPr="0048625F" w:rsidRDefault="007E15CB" w:rsidP="0048625F">
      <w:pPr>
        <w:pStyle w:val="PargrafodaLista"/>
        <w:tabs>
          <w:tab w:val="left" w:pos="1298"/>
        </w:tabs>
        <w:spacing w:before="121"/>
        <w:ind w:left="0" w:right="-7"/>
        <w:rPr>
          <w:sz w:val="24"/>
          <w:szCs w:val="24"/>
        </w:rPr>
      </w:pPr>
    </w:p>
    <w:p w14:paraId="6535B200" w14:textId="71F29459" w:rsidR="002E2897" w:rsidRPr="0048625F" w:rsidRDefault="002E2897" w:rsidP="0048625F">
      <w:pPr>
        <w:pStyle w:val="Corpodetexto"/>
        <w:tabs>
          <w:tab w:val="left" w:pos="9923"/>
          <w:tab w:val="left" w:pos="10198"/>
        </w:tabs>
        <w:ind w:right="-7"/>
        <w:jc w:val="both"/>
      </w:pPr>
      <w:r w:rsidRPr="0048625F">
        <w:t>O pagamento do objeto da presente licitação, sujeito à retenção na fonte de tributos e contribuições sociais de acordo</w:t>
      </w:r>
      <w:r w:rsidRPr="0048625F">
        <w:rPr>
          <w:spacing w:val="-1"/>
        </w:rPr>
        <w:t xml:space="preserve"> </w:t>
      </w:r>
      <w:r w:rsidRPr="0048625F">
        <w:t>com os normativos legais, será</w:t>
      </w:r>
      <w:r w:rsidRPr="0048625F">
        <w:rPr>
          <w:spacing w:val="-2"/>
        </w:rPr>
        <w:t xml:space="preserve"> </w:t>
      </w:r>
      <w:r w:rsidRPr="0048625F">
        <w:t>efetuado</w:t>
      </w:r>
      <w:r w:rsidRPr="0048625F">
        <w:rPr>
          <w:spacing w:val="-13"/>
        </w:rPr>
        <w:t xml:space="preserve"> </w:t>
      </w:r>
      <w:r w:rsidR="007E15CB" w:rsidRPr="0048625F">
        <w:t>no prazo estipulado no Termo de Referê</w:t>
      </w:r>
      <w:r w:rsidR="003C3998" w:rsidRPr="0048625F">
        <w:t>ncia</w:t>
      </w:r>
      <w:r w:rsidR="007E15CB" w:rsidRPr="0048625F">
        <w:t xml:space="preserve"> </w:t>
      </w:r>
      <w:r w:rsidRPr="0048625F">
        <w:t>após a data</w:t>
      </w:r>
      <w:r w:rsidRPr="0048625F">
        <w:rPr>
          <w:spacing w:val="-1"/>
        </w:rPr>
        <w:t xml:space="preserve"> </w:t>
      </w:r>
      <w:r w:rsidRPr="0048625F">
        <w:t>de</w:t>
      </w:r>
      <w:r w:rsidRPr="0048625F">
        <w:rPr>
          <w:spacing w:val="-1"/>
        </w:rPr>
        <w:t xml:space="preserve"> </w:t>
      </w:r>
      <w:r w:rsidRPr="0048625F">
        <w:t>liberação da</w:t>
      </w:r>
      <w:r w:rsidRPr="0048625F">
        <w:rPr>
          <w:spacing w:val="-1"/>
        </w:rPr>
        <w:t xml:space="preserve"> </w:t>
      </w:r>
      <w:r w:rsidRPr="0048625F">
        <w:t>respectiva</w:t>
      </w:r>
      <w:r w:rsidRPr="0048625F">
        <w:rPr>
          <w:spacing w:val="-1"/>
        </w:rPr>
        <w:t xml:space="preserve"> </w:t>
      </w:r>
      <w:r w:rsidRPr="0048625F">
        <w:t>Nota Fiscal/Fatura.</w:t>
      </w:r>
      <w:r w:rsidRPr="0048625F">
        <w:rPr>
          <w:spacing w:val="-3"/>
        </w:rPr>
        <w:t xml:space="preserve"> </w:t>
      </w:r>
      <w:r w:rsidRPr="0048625F">
        <w:t>dia</w:t>
      </w:r>
      <w:r w:rsidRPr="0048625F">
        <w:rPr>
          <w:spacing w:val="-4"/>
        </w:rPr>
        <w:t xml:space="preserve"> </w:t>
      </w:r>
      <w:r w:rsidRPr="0048625F">
        <w:t>útil,</w:t>
      </w:r>
      <w:r w:rsidRPr="0048625F">
        <w:rPr>
          <w:spacing w:val="-4"/>
        </w:rPr>
        <w:t xml:space="preserve"> </w:t>
      </w:r>
      <w:r w:rsidRPr="0048625F">
        <w:t>a</w:t>
      </w:r>
      <w:r w:rsidRPr="0048625F">
        <w:rPr>
          <w:spacing w:val="-5"/>
        </w:rPr>
        <w:t xml:space="preserve"> </w:t>
      </w:r>
      <w:r w:rsidRPr="0048625F">
        <w:t>partir</w:t>
      </w:r>
      <w:r w:rsidRPr="0048625F">
        <w:rPr>
          <w:spacing w:val="-4"/>
        </w:rPr>
        <w:t xml:space="preserve"> </w:t>
      </w:r>
      <w:r w:rsidRPr="0048625F">
        <w:t>do</w:t>
      </w:r>
      <w:r w:rsidRPr="0048625F">
        <w:rPr>
          <w:spacing w:val="-4"/>
        </w:rPr>
        <w:t xml:space="preserve"> </w:t>
      </w:r>
      <w:r w:rsidRPr="0048625F">
        <w:t>recebimento</w:t>
      </w:r>
      <w:r w:rsidRPr="0048625F">
        <w:rPr>
          <w:spacing w:val="-4"/>
        </w:rPr>
        <w:t xml:space="preserve"> </w:t>
      </w:r>
      <w:r w:rsidRPr="0048625F">
        <w:t>definitivo</w:t>
      </w:r>
      <w:r w:rsidRPr="0048625F">
        <w:rPr>
          <w:spacing w:val="-4"/>
        </w:rPr>
        <w:t xml:space="preserve"> </w:t>
      </w:r>
      <w:r w:rsidRPr="0048625F">
        <w:t>do</w:t>
      </w:r>
      <w:r w:rsidRPr="0048625F">
        <w:rPr>
          <w:spacing w:val="-6"/>
        </w:rPr>
        <w:t xml:space="preserve"> </w:t>
      </w:r>
      <w:r w:rsidRPr="0048625F">
        <w:t>objeto</w:t>
      </w:r>
      <w:r w:rsidRPr="0048625F">
        <w:rPr>
          <w:spacing w:val="-4"/>
        </w:rPr>
        <w:t xml:space="preserve"> </w:t>
      </w:r>
      <w:r w:rsidRPr="0048625F">
        <w:t>contratado,</w:t>
      </w:r>
      <w:r w:rsidRPr="0048625F">
        <w:rPr>
          <w:spacing w:val="-4"/>
        </w:rPr>
        <w:t xml:space="preserve"> </w:t>
      </w:r>
      <w:r w:rsidRPr="0048625F">
        <w:t>com</w:t>
      </w:r>
      <w:r w:rsidRPr="0048625F">
        <w:rPr>
          <w:spacing w:val="-4"/>
        </w:rPr>
        <w:t xml:space="preserve"> </w:t>
      </w:r>
      <w:r w:rsidRPr="0048625F">
        <w:t>a</w:t>
      </w:r>
      <w:r w:rsidRPr="0048625F">
        <w:rPr>
          <w:spacing w:val="-4"/>
        </w:rPr>
        <w:t xml:space="preserve"> </w:t>
      </w:r>
      <w:r w:rsidRPr="0048625F">
        <w:t>emissão</w:t>
      </w:r>
      <w:r w:rsidRPr="0048625F">
        <w:rPr>
          <w:spacing w:val="-4"/>
        </w:rPr>
        <w:t xml:space="preserve"> </w:t>
      </w:r>
      <w:r w:rsidRPr="0048625F">
        <w:t>de</w:t>
      </w:r>
      <w:r w:rsidRPr="0048625F">
        <w:rPr>
          <w:spacing w:val="-6"/>
        </w:rPr>
        <w:t xml:space="preserve"> </w:t>
      </w:r>
      <w:r w:rsidRPr="0048625F">
        <w:t>ordem</w:t>
      </w:r>
      <w:r w:rsidRPr="0048625F">
        <w:rPr>
          <w:spacing w:val="-4"/>
        </w:rPr>
        <w:t xml:space="preserve"> </w:t>
      </w:r>
      <w:r w:rsidRPr="0048625F">
        <w:t>bancária para o crédito em conta corrente da contratada, observada a</w:t>
      </w:r>
      <w:r w:rsidR="00ED5AB3" w:rsidRPr="0048625F">
        <w:t xml:space="preserve"> </w:t>
      </w:r>
      <w:r w:rsidRPr="0048625F">
        <w:t>ordem cronológica estabelecida no art. 141 da Lei Federal nº 14.133, de 2021 e regulamentada pelo Decreto</w:t>
      </w:r>
      <w:r w:rsidR="00ED5AB3" w:rsidRPr="0048625F">
        <w:t xml:space="preserve"> </w:t>
      </w:r>
      <w:r w:rsidRPr="0048625F">
        <w:t>Municipal nº 0</w:t>
      </w:r>
      <w:r w:rsidR="004572A6" w:rsidRPr="0048625F">
        <w:t>59</w:t>
      </w:r>
      <w:r w:rsidRPr="0048625F">
        <w:t>, de 2023.</w:t>
      </w:r>
    </w:p>
    <w:p w14:paraId="57FA8616" w14:textId="77777777" w:rsidR="002E2897" w:rsidRPr="0048625F" w:rsidRDefault="002E2897" w:rsidP="00AB5924">
      <w:pPr>
        <w:pStyle w:val="PargrafodaLista"/>
        <w:numPr>
          <w:ilvl w:val="1"/>
          <w:numId w:val="28"/>
        </w:numPr>
        <w:tabs>
          <w:tab w:val="left" w:pos="1298"/>
        </w:tabs>
        <w:spacing w:before="120"/>
        <w:ind w:left="0" w:right="-7" w:firstLine="0"/>
        <w:rPr>
          <w:sz w:val="24"/>
          <w:szCs w:val="24"/>
        </w:rPr>
      </w:pPr>
      <w:r w:rsidRPr="0048625F">
        <w:rPr>
          <w:sz w:val="24"/>
          <w:szCs w:val="24"/>
        </w:rPr>
        <w:lastRenderedPageBreak/>
        <w:t>A Prefeitura não efetuará pagamento de título descontado, ou por meio de cobrança em banco, bem como, os que forem negociados com terceiros por intermédio da operação de “</w:t>
      </w:r>
      <w:proofErr w:type="spellStart"/>
      <w:r w:rsidRPr="0048625F">
        <w:rPr>
          <w:i/>
          <w:sz w:val="24"/>
          <w:szCs w:val="24"/>
        </w:rPr>
        <w:t>factoring</w:t>
      </w:r>
      <w:proofErr w:type="spellEnd"/>
      <w:r w:rsidRPr="0048625F">
        <w:rPr>
          <w:sz w:val="24"/>
          <w:szCs w:val="24"/>
        </w:rPr>
        <w:t>”.</w:t>
      </w:r>
    </w:p>
    <w:p w14:paraId="40F6DCE6" w14:textId="3905D110" w:rsidR="002E2897" w:rsidRPr="0048625F" w:rsidRDefault="002E2897" w:rsidP="00AB5924">
      <w:pPr>
        <w:pStyle w:val="PargrafodaLista"/>
        <w:numPr>
          <w:ilvl w:val="1"/>
          <w:numId w:val="28"/>
        </w:numPr>
        <w:tabs>
          <w:tab w:val="left" w:pos="1298"/>
        </w:tabs>
        <w:spacing w:before="121"/>
        <w:ind w:left="0" w:right="-7" w:firstLine="0"/>
        <w:rPr>
          <w:sz w:val="24"/>
          <w:szCs w:val="24"/>
        </w:rPr>
      </w:pPr>
      <w:r w:rsidRPr="0048625F">
        <w:rPr>
          <w:sz w:val="24"/>
          <w:szCs w:val="24"/>
        </w:rPr>
        <w:t>Nos termos do art. 92, V, da Lei Federal nº 14.133, de 2021, casos o pagamento seja efetuado após 30 (trinta) dias do recebimento definitivo do objeto contratado, desde que a contratada não tenha concorrido de alguma forma para tanto, fica convencionado que a taxa de compensação financeira devida pela Prefeitura Municipal</w:t>
      </w:r>
      <w:r w:rsidRPr="0048625F">
        <w:rPr>
          <w:spacing w:val="-7"/>
          <w:sz w:val="24"/>
          <w:szCs w:val="24"/>
        </w:rPr>
        <w:t xml:space="preserve"> </w:t>
      </w:r>
      <w:r w:rsidRPr="0048625F">
        <w:rPr>
          <w:sz w:val="24"/>
          <w:szCs w:val="24"/>
        </w:rPr>
        <w:t>de</w:t>
      </w:r>
      <w:r w:rsidRPr="0048625F">
        <w:rPr>
          <w:spacing w:val="-7"/>
          <w:sz w:val="24"/>
          <w:szCs w:val="24"/>
        </w:rPr>
        <w:t xml:space="preserve"> </w:t>
      </w:r>
      <w:r w:rsidRPr="0048625F">
        <w:rPr>
          <w:sz w:val="24"/>
          <w:szCs w:val="24"/>
        </w:rPr>
        <w:t>Alto Araguaia</w:t>
      </w:r>
      <w:r w:rsidRPr="0048625F">
        <w:rPr>
          <w:spacing w:val="-7"/>
          <w:sz w:val="24"/>
          <w:szCs w:val="24"/>
        </w:rPr>
        <w:t xml:space="preserve"> </w:t>
      </w:r>
      <w:r w:rsidRPr="0048625F">
        <w:rPr>
          <w:sz w:val="24"/>
          <w:szCs w:val="24"/>
        </w:rPr>
        <w:t>/</w:t>
      </w:r>
      <w:r w:rsidRPr="0048625F">
        <w:rPr>
          <w:spacing w:val="-7"/>
          <w:sz w:val="24"/>
          <w:szCs w:val="24"/>
        </w:rPr>
        <w:t xml:space="preserve"> </w:t>
      </w:r>
      <w:r w:rsidRPr="0048625F">
        <w:rPr>
          <w:sz w:val="24"/>
          <w:szCs w:val="24"/>
        </w:rPr>
        <w:t>MT,</w:t>
      </w:r>
      <w:r w:rsidRPr="0048625F">
        <w:rPr>
          <w:spacing w:val="-7"/>
          <w:sz w:val="24"/>
          <w:szCs w:val="24"/>
        </w:rPr>
        <w:t xml:space="preserve"> </w:t>
      </w:r>
      <w:r w:rsidRPr="0048625F">
        <w:rPr>
          <w:sz w:val="24"/>
          <w:szCs w:val="24"/>
        </w:rPr>
        <w:t>entre</w:t>
      </w:r>
      <w:r w:rsidRPr="0048625F">
        <w:rPr>
          <w:spacing w:val="-8"/>
          <w:sz w:val="24"/>
          <w:szCs w:val="24"/>
        </w:rPr>
        <w:t xml:space="preserve"> </w:t>
      </w:r>
      <w:r w:rsidRPr="0048625F">
        <w:rPr>
          <w:sz w:val="24"/>
          <w:szCs w:val="24"/>
        </w:rPr>
        <w:t>o</w:t>
      </w:r>
      <w:r w:rsidRPr="0048625F">
        <w:rPr>
          <w:spacing w:val="-7"/>
          <w:sz w:val="24"/>
          <w:szCs w:val="24"/>
        </w:rPr>
        <w:t xml:space="preserve"> </w:t>
      </w:r>
      <w:r w:rsidRPr="0048625F">
        <w:rPr>
          <w:sz w:val="24"/>
          <w:szCs w:val="24"/>
        </w:rPr>
        <w:t>31º</w:t>
      </w:r>
      <w:r w:rsidRPr="0048625F">
        <w:rPr>
          <w:spacing w:val="-7"/>
          <w:sz w:val="24"/>
          <w:szCs w:val="24"/>
        </w:rPr>
        <w:t xml:space="preserve"> </w:t>
      </w:r>
      <w:r w:rsidRPr="0048625F">
        <w:rPr>
          <w:sz w:val="24"/>
          <w:szCs w:val="24"/>
        </w:rPr>
        <w:t>(trigésimo</w:t>
      </w:r>
      <w:r w:rsidRPr="0048625F">
        <w:rPr>
          <w:spacing w:val="-7"/>
          <w:sz w:val="24"/>
          <w:szCs w:val="24"/>
        </w:rPr>
        <w:t xml:space="preserve"> </w:t>
      </w:r>
      <w:r w:rsidRPr="0048625F">
        <w:rPr>
          <w:sz w:val="24"/>
          <w:szCs w:val="24"/>
        </w:rPr>
        <w:t>primeiro)</w:t>
      </w:r>
      <w:r w:rsidRPr="0048625F">
        <w:rPr>
          <w:spacing w:val="-8"/>
          <w:sz w:val="24"/>
          <w:szCs w:val="24"/>
        </w:rPr>
        <w:t xml:space="preserve"> </w:t>
      </w:r>
      <w:r w:rsidRPr="0048625F">
        <w:rPr>
          <w:sz w:val="24"/>
          <w:szCs w:val="24"/>
        </w:rPr>
        <w:t>dia</w:t>
      </w:r>
      <w:r w:rsidRPr="0048625F">
        <w:rPr>
          <w:spacing w:val="-8"/>
          <w:sz w:val="24"/>
          <w:szCs w:val="24"/>
        </w:rPr>
        <w:t xml:space="preserve"> </w:t>
      </w:r>
      <w:r w:rsidRPr="0048625F">
        <w:rPr>
          <w:sz w:val="24"/>
          <w:szCs w:val="24"/>
        </w:rPr>
        <w:t>e</w:t>
      </w:r>
      <w:r w:rsidRPr="0048625F">
        <w:rPr>
          <w:spacing w:val="-8"/>
          <w:sz w:val="24"/>
          <w:szCs w:val="24"/>
        </w:rPr>
        <w:t xml:space="preserve"> </w:t>
      </w:r>
      <w:r w:rsidRPr="0048625F">
        <w:rPr>
          <w:sz w:val="24"/>
          <w:szCs w:val="24"/>
        </w:rPr>
        <w:t>a</w:t>
      </w:r>
      <w:r w:rsidRPr="0048625F">
        <w:rPr>
          <w:spacing w:val="-8"/>
          <w:sz w:val="24"/>
          <w:szCs w:val="24"/>
        </w:rPr>
        <w:t xml:space="preserve"> </w:t>
      </w:r>
      <w:r w:rsidRPr="0048625F">
        <w:rPr>
          <w:sz w:val="24"/>
          <w:szCs w:val="24"/>
        </w:rPr>
        <w:t>data</w:t>
      </w:r>
      <w:r w:rsidRPr="0048625F">
        <w:rPr>
          <w:spacing w:val="-8"/>
          <w:sz w:val="24"/>
          <w:szCs w:val="24"/>
        </w:rPr>
        <w:t xml:space="preserve"> </w:t>
      </w:r>
      <w:r w:rsidRPr="0048625F">
        <w:rPr>
          <w:sz w:val="24"/>
          <w:szCs w:val="24"/>
        </w:rPr>
        <w:t>da</w:t>
      </w:r>
      <w:r w:rsidRPr="0048625F">
        <w:rPr>
          <w:spacing w:val="-8"/>
          <w:sz w:val="24"/>
          <w:szCs w:val="24"/>
        </w:rPr>
        <w:t xml:space="preserve"> </w:t>
      </w:r>
      <w:r w:rsidRPr="0048625F">
        <w:rPr>
          <w:sz w:val="24"/>
          <w:szCs w:val="24"/>
        </w:rPr>
        <w:t>emissão</w:t>
      </w:r>
      <w:r w:rsidRPr="0048625F">
        <w:rPr>
          <w:spacing w:val="-8"/>
          <w:sz w:val="24"/>
          <w:szCs w:val="24"/>
        </w:rPr>
        <w:t xml:space="preserve"> </w:t>
      </w:r>
      <w:r w:rsidRPr="0048625F">
        <w:rPr>
          <w:sz w:val="24"/>
          <w:szCs w:val="24"/>
        </w:rPr>
        <w:t>da</w:t>
      </w:r>
      <w:r w:rsidRPr="0048625F">
        <w:rPr>
          <w:spacing w:val="-8"/>
          <w:sz w:val="24"/>
          <w:szCs w:val="24"/>
        </w:rPr>
        <w:t xml:space="preserve"> </w:t>
      </w:r>
      <w:r w:rsidRPr="0048625F">
        <w:rPr>
          <w:sz w:val="24"/>
          <w:szCs w:val="24"/>
        </w:rPr>
        <w:t>ordem</w:t>
      </w:r>
      <w:r w:rsidRPr="0048625F">
        <w:rPr>
          <w:spacing w:val="-7"/>
          <w:sz w:val="24"/>
          <w:szCs w:val="24"/>
        </w:rPr>
        <w:t xml:space="preserve"> </w:t>
      </w:r>
      <w:r w:rsidRPr="0048625F">
        <w:rPr>
          <w:sz w:val="24"/>
          <w:szCs w:val="24"/>
        </w:rPr>
        <w:t>bancária,</w:t>
      </w:r>
      <w:r w:rsidRPr="0048625F">
        <w:rPr>
          <w:spacing w:val="-7"/>
          <w:sz w:val="24"/>
          <w:szCs w:val="24"/>
        </w:rPr>
        <w:t xml:space="preserve"> </w:t>
      </w:r>
      <w:r w:rsidRPr="0048625F">
        <w:rPr>
          <w:sz w:val="24"/>
          <w:szCs w:val="24"/>
        </w:rPr>
        <w:t>será a seguinte:</w:t>
      </w:r>
    </w:p>
    <w:p w14:paraId="59853467" w14:textId="77777777" w:rsidR="002E2897" w:rsidRPr="0048625F" w:rsidRDefault="002E2897" w:rsidP="007E1902">
      <w:pPr>
        <w:pStyle w:val="Ttulo2"/>
        <w:spacing w:before="117"/>
        <w:ind w:left="993" w:right="-7"/>
        <w:rPr>
          <w:rFonts w:ascii="Times New Roman" w:hAnsi="Times New Roman"/>
          <w:sz w:val="24"/>
          <w:szCs w:val="24"/>
        </w:rPr>
      </w:pPr>
      <w:r w:rsidRPr="0048625F">
        <w:rPr>
          <w:rFonts w:ascii="Times New Roman" w:hAnsi="Times New Roman"/>
          <w:sz w:val="24"/>
          <w:szCs w:val="24"/>
        </w:rPr>
        <w:t>EM</w:t>
      </w:r>
      <w:r w:rsidRPr="0048625F">
        <w:rPr>
          <w:rFonts w:ascii="Times New Roman" w:hAnsi="Times New Roman"/>
          <w:spacing w:val="-1"/>
          <w:sz w:val="24"/>
          <w:szCs w:val="24"/>
        </w:rPr>
        <w:t xml:space="preserve"> </w:t>
      </w:r>
      <w:r w:rsidRPr="0048625F">
        <w:rPr>
          <w:rFonts w:ascii="Times New Roman" w:hAnsi="Times New Roman"/>
          <w:sz w:val="24"/>
          <w:szCs w:val="24"/>
        </w:rPr>
        <w:t xml:space="preserve">= I x N x </w:t>
      </w:r>
      <w:r w:rsidRPr="0048625F">
        <w:rPr>
          <w:rFonts w:ascii="Times New Roman" w:hAnsi="Times New Roman"/>
          <w:spacing w:val="-5"/>
          <w:sz w:val="24"/>
          <w:szCs w:val="24"/>
        </w:rPr>
        <w:t>VP</w:t>
      </w:r>
    </w:p>
    <w:p w14:paraId="66382CE1" w14:textId="77777777" w:rsidR="002E2897" w:rsidRPr="0048625F" w:rsidRDefault="002E2897" w:rsidP="007E1902">
      <w:pPr>
        <w:pStyle w:val="Corpodetexto"/>
        <w:ind w:left="993" w:right="-7"/>
      </w:pPr>
      <w:r w:rsidRPr="0048625F">
        <w:rPr>
          <w:spacing w:val="-2"/>
        </w:rPr>
        <w:t>Onde:</w:t>
      </w:r>
    </w:p>
    <w:p w14:paraId="7837BE3D" w14:textId="77777777" w:rsidR="002E2897" w:rsidRPr="0048625F" w:rsidRDefault="002E2897" w:rsidP="007E1902">
      <w:pPr>
        <w:pStyle w:val="Corpodetexto"/>
        <w:spacing w:before="77"/>
        <w:ind w:left="993" w:right="-7"/>
      </w:pPr>
      <w:r w:rsidRPr="0048625F">
        <w:rPr>
          <w:b/>
        </w:rPr>
        <w:t>EM</w:t>
      </w:r>
      <w:r w:rsidRPr="0048625F">
        <w:rPr>
          <w:b/>
          <w:spacing w:val="-2"/>
        </w:rPr>
        <w:t xml:space="preserve"> </w:t>
      </w:r>
      <w:r w:rsidRPr="0048625F">
        <w:t>=</w:t>
      </w:r>
      <w:r w:rsidRPr="0048625F">
        <w:rPr>
          <w:spacing w:val="-1"/>
        </w:rPr>
        <w:t xml:space="preserve"> </w:t>
      </w:r>
      <w:r w:rsidRPr="0048625F">
        <w:t xml:space="preserve">encargos </w:t>
      </w:r>
      <w:r w:rsidRPr="0048625F">
        <w:rPr>
          <w:spacing w:val="-2"/>
        </w:rPr>
        <w:t>moratórios;</w:t>
      </w:r>
    </w:p>
    <w:p w14:paraId="0D8A1CE1" w14:textId="77777777" w:rsidR="002E2897" w:rsidRPr="0048625F" w:rsidRDefault="002E2897" w:rsidP="007E1902">
      <w:pPr>
        <w:pStyle w:val="Corpodetexto"/>
        <w:ind w:left="993" w:right="-7"/>
      </w:pPr>
      <w:r w:rsidRPr="0048625F">
        <w:rPr>
          <w:b/>
        </w:rPr>
        <w:t>I</w:t>
      </w:r>
      <w:r w:rsidRPr="0048625F">
        <w:rPr>
          <w:b/>
          <w:spacing w:val="-1"/>
        </w:rPr>
        <w:t xml:space="preserve"> </w:t>
      </w:r>
      <w:r w:rsidRPr="0048625F">
        <w:t>=</w:t>
      </w:r>
      <w:r w:rsidRPr="0048625F">
        <w:rPr>
          <w:spacing w:val="-2"/>
        </w:rPr>
        <w:t xml:space="preserve"> </w:t>
      </w:r>
      <w:r w:rsidRPr="0048625F">
        <w:t>0,0001644</w:t>
      </w:r>
      <w:r w:rsidRPr="0048625F">
        <w:rPr>
          <w:spacing w:val="-1"/>
        </w:rPr>
        <w:t xml:space="preserve"> </w:t>
      </w:r>
      <w:r w:rsidRPr="0048625F">
        <w:t>(índice</w:t>
      </w:r>
      <w:r w:rsidRPr="0048625F">
        <w:rPr>
          <w:spacing w:val="-1"/>
        </w:rPr>
        <w:t xml:space="preserve"> </w:t>
      </w:r>
      <w:r w:rsidRPr="0048625F">
        <w:t>de compensação</w:t>
      </w:r>
      <w:r w:rsidRPr="0048625F">
        <w:rPr>
          <w:spacing w:val="-1"/>
        </w:rPr>
        <w:t xml:space="preserve"> </w:t>
      </w:r>
      <w:r w:rsidRPr="0048625F">
        <w:t>financeira</w:t>
      </w:r>
      <w:r w:rsidRPr="0048625F">
        <w:rPr>
          <w:spacing w:val="-1"/>
        </w:rPr>
        <w:t xml:space="preserve"> </w:t>
      </w:r>
      <w:r w:rsidRPr="0048625F">
        <w:t>por dia</w:t>
      </w:r>
      <w:r w:rsidRPr="0048625F">
        <w:rPr>
          <w:spacing w:val="-1"/>
        </w:rPr>
        <w:t xml:space="preserve"> </w:t>
      </w:r>
      <w:r w:rsidRPr="0048625F">
        <w:t>de</w:t>
      </w:r>
      <w:r w:rsidRPr="0048625F">
        <w:rPr>
          <w:spacing w:val="-3"/>
        </w:rPr>
        <w:t xml:space="preserve"> </w:t>
      </w:r>
      <w:r w:rsidRPr="0048625F">
        <w:t>atraso,</w:t>
      </w:r>
      <w:r w:rsidRPr="0048625F">
        <w:rPr>
          <w:spacing w:val="-1"/>
        </w:rPr>
        <w:t xml:space="preserve"> </w:t>
      </w:r>
      <w:r w:rsidRPr="0048625F">
        <w:t>assim apurado:</w:t>
      </w:r>
      <w:r w:rsidRPr="0048625F">
        <w:rPr>
          <w:spacing w:val="1"/>
        </w:rPr>
        <w:t xml:space="preserve"> </w:t>
      </w:r>
      <w:r w:rsidRPr="0048625F">
        <w:t>I</w:t>
      </w:r>
      <w:r w:rsidRPr="0048625F">
        <w:rPr>
          <w:spacing w:val="-5"/>
        </w:rPr>
        <w:t xml:space="preserve"> </w:t>
      </w:r>
      <w:r w:rsidRPr="0048625F">
        <w:t>=</w:t>
      </w:r>
      <w:r w:rsidRPr="0048625F">
        <w:rPr>
          <w:spacing w:val="1"/>
        </w:rPr>
        <w:t xml:space="preserve"> </w:t>
      </w:r>
      <w:r w:rsidRPr="0048625F">
        <w:rPr>
          <w:spacing w:val="-2"/>
        </w:rPr>
        <w:t>(6/100/365);</w:t>
      </w:r>
    </w:p>
    <w:p w14:paraId="06829AD0" w14:textId="77777777" w:rsidR="002E2897" w:rsidRPr="0048625F" w:rsidRDefault="002E2897" w:rsidP="007E1902">
      <w:pPr>
        <w:pStyle w:val="Corpodetexto"/>
        <w:spacing w:before="1"/>
        <w:ind w:left="993" w:right="-7"/>
      </w:pPr>
      <w:r w:rsidRPr="0048625F">
        <w:rPr>
          <w:b/>
        </w:rPr>
        <w:t>N</w:t>
      </w:r>
      <w:r w:rsidRPr="0048625F">
        <w:rPr>
          <w:b/>
          <w:spacing w:val="-4"/>
        </w:rPr>
        <w:t xml:space="preserve"> </w:t>
      </w:r>
      <w:r w:rsidRPr="0048625F">
        <w:t>=</w:t>
      </w:r>
      <w:r w:rsidRPr="0048625F">
        <w:rPr>
          <w:spacing w:val="-1"/>
        </w:rPr>
        <w:t xml:space="preserve"> </w:t>
      </w:r>
      <w:r w:rsidRPr="0048625F">
        <w:t>número de</w:t>
      </w:r>
      <w:r w:rsidRPr="0048625F">
        <w:rPr>
          <w:spacing w:val="-1"/>
        </w:rPr>
        <w:t xml:space="preserve"> </w:t>
      </w:r>
      <w:r w:rsidRPr="0048625F">
        <w:t>dias entre</w:t>
      </w:r>
      <w:r w:rsidRPr="0048625F">
        <w:rPr>
          <w:spacing w:val="-1"/>
        </w:rPr>
        <w:t xml:space="preserve"> </w:t>
      </w:r>
      <w:r w:rsidRPr="0048625F">
        <w:t>a</w:t>
      </w:r>
      <w:r w:rsidRPr="0048625F">
        <w:rPr>
          <w:spacing w:val="-1"/>
        </w:rPr>
        <w:t xml:space="preserve"> </w:t>
      </w:r>
      <w:r w:rsidRPr="0048625F">
        <w:t>data limite</w:t>
      </w:r>
      <w:r w:rsidRPr="0048625F">
        <w:rPr>
          <w:spacing w:val="-1"/>
        </w:rPr>
        <w:t xml:space="preserve"> </w:t>
      </w:r>
      <w:r w:rsidRPr="0048625F">
        <w:t>para</w:t>
      </w:r>
      <w:r w:rsidRPr="0048625F">
        <w:rPr>
          <w:spacing w:val="-2"/>
        </w:rPr>
        <w:t xml:space="preserve"> </w:t>
      </w:r>
      <w:r w:rsidRPr="0048625F">
        <w:t>o</w:t>
      </w:r>
      <w:r w:rsidRPr="0048625F">
        <w:rPr>
          <w:spacing w:val="-1"/>
        </w:rPr>
        <w:t xml:space="preserve"> </w:t>
      </w:r>
      <w:r w:rsidRPr="0048625F">
        <w:t>pagamento e</w:t>
      </w:r>
      <w:r w:rsidRPr="0048625F">
        <w:rPr>
          <w:spacing w:val="-1"/>
        </w:rPr>
        <w:t xml:space="preserve"> </w:t>
      </w:r>
      <w:r w:rsidRPr="0048625F">
        <w:t>a</w:t>
      </w:r>
      <w:r w:rsidRPr="0048625F">
        <w:rPr>
          <w:spacing w:val="-1"/>
        </w:rPr>
        <w:t xml:space="preserve"> </w:t>
      </w:r>
      <w:r w:rsidRPr="0048625F">
        <w:t xml:space="preserve">do efetivo </w:t>
      </w:r>
      <w:r w:rsidRPr="0048625F">
        <w:rPr>
          <w:spacing w:val="-2"/>
        </w:rPr>
        <w:t>pagamento;</w:t>
      </w:r>
    </w:p>
    <w:p w14:paraId="5B79E471" w14:textId="77777777" w:rsidR="002E2897" w:rsidRPr="0048625F" w:rsidRDefault="002E2897" w:rsidP="007E1902">
      <w:pPr>
        <w:pStyle w:val="Corpodetexto"/>
        <w:ind w:left="993" w:right="-7"/>
      </w:pPr>
      <w:r w:rsidRPr="0048625F">
        <w:rPr>
          <w:b/>
        </w:rPr>
        <w:t>VP</w:t>
      </w:r>
      <w:r w:rsidRPr="0048625F">
        <w:rPr>
          <w:b/>
          <w:spacing w:val="-2"/>
        </w:rPr>
        <w:t xml:space="preserve"> </w:t>
      </w:r>
      <w:r w:rsidRPr="0048625F">
        <w:t>=</w:t>
      </w:r>
      <w:r w:rsidRPr="0048625F">
        <w:rPr>
          <w:spacing w:val="-1"/>
        </w:rPr>
        <w:t xml:space="preserve"> </w:t>
      </w:r>
      <w:r w:rsidRPr="0048625F">
        <w:t>valor da</w:t>
      </w:r>
      <w:r w:rsidRPr="0048625F">
        <w:rPr>
          <w:spacing w:val="-2"/>
        </w:rPr>
        <w:t xml:space="preserve"> </w:t>
      </w:r>
      <w:r w:rsidRPr="0048625F">
        <w:t>parcela</w:t>
      </w:r>
      <w:r w:rsidRPr="0048625F">
        <w:rPr>
          <w:spacing w:val="1"/>
        </w:rPr>
        <w:t xml:space="preserve"> </w:t>
      </w:r>
      <w:r w:rsidRPr="0048625F">
        <w:t>a</w:t>
      </w:r>
      <w:r w:rsidRPr="0048625F">
        <w:rPr>
          <w:spacing w:val="-1"/>
        </w:rPr>
        <w:t xml:space="preserve"> </w:t>
      </w:r>
      <w:r w:rsidRPr="0048625F">
        <w:t xml:space="preserve">ser </w:t>
      </w:r>
      <w:r w:rsidRPr="0048625F">
        <w:rPr>
          <w:spacing w:val="-4"/>
        </w:rPr>
        <w:t>paga.</w:t>
      </w:r>
    </w:p>
    <w:p w14:paraId="6E3DBCCF" w14:textId="76CF9250" w:rsidR="002E2897" w:rsidRPr="0048625F" w:rsidRDefault="002E2897" w:rsidP="0048625F">
      <w:pPr>
        <w:pStyle w:val="Corpodetexto"/>
        <w:spacing w:before="106"/>
        <w:ind w:right="-7"/>
      </w:pPr>
    </w:p>
    <w:p w14:paraId="0E70976B" w14:textId="48A77166" w:rsidR="005B14B9" w:rsidRPr="0048625F" w:rsidRDefault="008D5FC6" w:rsidP="007E1902">
      <w:pPr>
        <w:pStyle w:val="PargrafodaLista"/>
        <w:spacing w:line="275" w:lineRule="exact"/>
        <w:ind w:left="993" w:right="-7"/>
        <w:rPr>
          <w:b/>
          <w:sz w:val="24"/>
          <w:szCs w:val="24"/>
        </w:rPr>
      </w:pPr>
      <w:r w:rsidRPr="0048625F">
        <w:rPr>
          <w:b/>
          <w:spacing w:val="-3"/>
          <w:sz w:val="24"/>
          <w:szCs w:val="24"/>
          <w:u w:val="single"/>
        </w:rPr>
        <w:t xml:space="preserve">20.7. </w:t>
      </w:r>
      <w:r w:rsidR="005B14B9" w:rsidRPr="0048625F">
        <w:rPr>
          <w:b/>
          <w:spacing w:val="-3"/>
          <w:sz w:val="24"/>
          <w:szCs w:val="24"/>
          <w:u w:val="single"/>
        </w:rPr>
        <w:t xml:space="preserve">   – REAJUSTE (art. 92 </w:t>
      </w:r>
      <w:r w:rsidR="005B14B9" w:rsidRPr="0048625F">
        <w:rPr>
          <w:b/>
          <w:sz w:val="24"/>
          <w:szCs w:val="24"/>
          <w:u w:val="single"/>
        </w:rPr>
        <w:t>§ 3º da</w:t>
      </w:r>
      <w:r w:rsidR="005B14B9" w:rsidRPr="0048625F">
        <w:rPr>
          <w:b/>
          <w:spacing w:val="-1"/>
          <w:sz w:val="24"/>
          <w:szCs w:val="24"/>
          <w:u w:val="single"/>
        </w:rPr>
        <w:t xml:space="preserve"> </w:t>
      </w:r>
      <w:r w:rsidR="005B14B9" w:rsidRPr="0048625F">
        <w:rPr>
          <w:b/>
          <w:sz w:val="24"/>
          <w:szCs w:val="24"/>
          <w:u w:val="single"/>
        </w:rPr>
        <w:t>Lei Federal</w:t>
      </w:r>
      <w:r w:rsidR="005B14B9" w:rsidRPr="0048625F">
        <w:rPr>
          <w:b/>
          <w:spacing w:val="-3"/>
          <w:sz w:val="24"/>
          <w:szCs w:val="24"/>
          <w:u w:val="single"/>
        </w:rPr>
        <w:t xml:space="preserve"> </w:t>
      </w:r>
      <w:r w:rsidR="005B14B9" w:rsidRPr="0048625F">
        <w:rPr>
          <w:b/>
          <w:sz w:val="24"/>
          <w:szCs w:val="24"/>
          <w:u w:val="single"/>
        </w:rPr>
        <w:t>nº 14.133,</w:t>
      </w:r>
      <w:r w:rsidR="005B14B9" w:rsidRPr="0048625F">
        <w:rPr>
          <w:b/>
          <w:spacing w:val="-1"/>
          <w:sz w:val="24"/>
          <w:szCs w:val="24"/>
          <w:u w:val="single"/>
        </w:rPr>
        <w:t xml:space="preserve"> </w:t>
      </w:r>
      <w:r w:rsidR="005B14B9" w:rsidRPr="0048625F">
        <w:rPr>
          <w:b/>
          <w:sz w:val="24"/>
          <w:szCs w:val="24"/>
          <w:u w:val="single"/>
        </w:rPr>
        <w:t>de</w:t>
      </w:r>
      <w:r w:rsidR="005B14B9" w:rsidRPr="0048625F">
        <w:rPr>
          <w:b/>
          <w:spacing w:val="-1"/>
          <w:sz w:val="24"/>
          <w:szCs w:val="24"/>
          <w:u w:val="single"/>
        </w:rPr>
        <w:t xml:space="preserve"> </w:t>
      </w:r>
      <w:r w:rsidR="005B14B9" w:rsidRPr="0048625F">
        <w:rPr>
          <w:b/>
          <w:spacing w:val="-2"/>
          <w:sz w:val="24"/>
          <w:szCs w:val="24"/>
          <w:u w:val="single"/>
        </w:rPr>
        <w:t>2021)</w:t>
      </w:r>
    </w:p>
    <w:p w14:paraId="51813168" w14:textId="5A191802" w:rsidR="002E2897" w:rsidRPr="0048625F" w:rsidRDefault="008D5FC6" w:rsidP="0048625F">
      <w:pPr>
        <w:tabs>
          <w:tab w:val="left" w:pos="1298"/>
        </w:tabs>
        <w:spacing w:before="121"/>
        <w:ind w:right="-7"/>
        <w:jc w:val="both"/>
        <w:rPr>
          <w:sz w:val="24"/>
          <w:szCs w:val="24"/>
        </w:rPr>
      </w:pPr>
      <w:r w:rsidRPr="0048625F">
        <w:rPr>
          <w:sz w:val="24"/>
          <w:szCs w:val="24"/>
        </w:rPr>
        <w:t xml:space="preserve">20.8. </w:t>
      </w:r>
      <w:r w:rsidR="002E2897" w:rsidRPr="0048625F">
        <w:rPr>
          <w:sz w:val="24"/>
          <w:szCs w:val="24"/>
        </w:rPr>
        <w:t>A princípio, os preços contratados são irreajustáveis. Entretanto, a nota de empenho decorrente da contratação poderá ser alterada, desde que observado o interregno mínimo de 1 (um) ano, a partir da data da proposta, mediante negociação entre as partes, para restabelecer o equilíbrio econômico-financeiro inicial, em caso de força maior, caso fortuito, por ocorrência de fato do príncipe ou em decorrência de fatos imprevisíveis ou previsíveis de consequências incalculáveis, que inviabilizem a execução da contratação tal como pactuado, respeitada, em qualquer caso, a repartição objetiva de risco estabelecido, se for o caso.</w:t>
      </w:r>
    </w:p>
    <w:p w14:paraId="6451454F" w14:textId="35DA8484" w:rsidR="002E2897" w:rsidRPr="0048625F" w:rsidRDefault="008D5FC6" w:rsidP="0048625F">
      <w:pPr>
        <w:tabs>
          <w:tab w:val="left" w:pos="1298"/>
        </w:tabs>
        <w:spacing w:before="120"/>
        <w:ind w:right="-7"/>
        <w:jc w:val="both"/>
        <w:rPr>
          <w:sz w:val="24"/>
          <w:szCs w:val="24"/>
        </w:rPr>
      </w:pPr>
      <w:r w:rsidRPr="0048625F">
        <w:rPr>
          <w:sz w:val="24"/>
          <w:szCs w:val="24"/>
        </w:rPr>
        <w:t xml:space="preserve">20.9. </w:t>
      </w:r>
      <w:r w:rsidR="002E2897" w:rsidRPr="0048625F">
        <w:rPr>
          <w:sz w:val="24"/>
          <w:szCs w:val="24"/>
        </w:rPr>
        <w:t>Para efeito do disposto no item anterior, será apreciada a possibilidade da aplicação do Índice Nacional</w:t>
      </w:r>
      <w:r w:rsidR="002E2897" w:rsidRPr="0048625F">
        <w:rPr>
          <w:spacing w:val="-3"/>
          <w:sz w:val="24"/>
          <w:szCs w:val="24"/>
        </w:rPr>
        <w:t xml:space="preserve"> </w:t>
      </w:r>
      <w:r w:rsidR="002E2897" w:rsidRPr="0048625F">
        <w:rPr>
          <w:sz w:val="24"/>
          <w:szCs w:val="24"/>
        </w:rPr>
        <w:t>de</w:t>
      </w:r>
      <w:r w:rsidR="002E2897" w:rsidRPr="0048625F">
        <w:rPr>
          <w:spacing w:val="-4"/>
          <w:sz w:val="24"/>
          <w:szCs w:val="24"/>
        </w:rPr>
        <w:t xml:space="preserve"> </w:t>
      </w:r>
      <w:r w:rsidR="002E2897" w:rsidRPr="0048625F">
        <w:rPr>
          <w:sz w:val="24"/>
          <w:szCs w:val="24"/>
        </w:rPr>
        <w:t>Preços</w:t>
      </w:r>
      <w:r w:rsidR="002E2897" w:rsidRPr="0048625F">
        <w:rPr>
          <w:spacing w:val="-3"/>
          <w:sz w:val="24"/>
          <w:szCs w:val="24"/>
        </w:rPr>
        <w:t xml:space="preserve"> </w:t>
      </w:r>
      <w:r w:rsidR="002E2897" w:rsidRPr="0048625F">
        <w:rPr>
          <w:sz w:val="24"/>
          <w:szCs w:val="24"/>
        </w:rPr>
        <w:t>ao</w:t>
      </w:r>
      <w:r w:rsidR="002E2897" w:rsidRPr="0048625F">
        <w:rPr>
          <w:spacing w:val="-3"/>
          <w:sz w:val="24"/>
          <w:szCs w:val="24"/>
        </w:rPr>
        <w:t xml:space="preserve"> </w:t>
      </w:r>
      <w:r w:rsidR="002E2897" w:rsidRPr="0048625F">
        <w:rPr>
          <w:sz w:val="24"/>
          <w:szCs w:val="24"/>
        </w:rPr>
        <w:t>Consumidor</w:t>
      </w:r>
      <w:r w:rsidR="002E2897" w:rsidRPr="0048625F">
        <w:rPr>
          <w:spacing w:val="-2"/>
          <w:sz w:val="24"/>
          <w:szCs w:val="24"/>
        </w:rPr>
        <w:t xml:space="preserve"> </w:t>
      </w:r>
      <w:r w:rsidR="002E2897" w:rsidRPr="0048625F">
        <w:rPr>
          <w:sz w:val="24"/>
          <w:szCs w:val="24"/>
        </w:rPr>
        <w:t>-</w:t>
      </w:r>
      <w:r w:rsidR="002E2897" w:rsidRPr="0048625F">
        <w:rPr>
          <w:spacing w:val="-4"/>
          <w:sz w:val="24"/>
          <w:szCs w:val="24"/>
        </w:rPr>
        <w:t xml:space="preserve"> </w:t>
      </w:r>
      <w:r w:rsidR="002E2897" w:rsidRPr="0048625F">
        <w:rPr>
          <w:sz w:val="24"/>
          <w:szCs w:val="24"/>
        </w:rPr>
        <w:t>INPC</w:t>
      </w:r>
      <w:r w:rsidR="002E2897" w:rsidRPr="0048625F">
        <w:rPr>
          <w:spacing w:val="-2"/>
          <w:sz w:val="24"/>
          <w:szCs w:val="24"/>
        </w:rPr>
        <w:t xml:space="preserve"> </w:t>
      </w:r>
      <w:r w:rsidR="002E2897" w:rsidRPr="0048625F">
        <w:rPr>
          <w:sz w:val="24"/>
          <w:szCs w:val="24"/>
        </w:rPr>
        <w:t>-</w:t>
      </w:r>
      <w:r w:rsidR="002E2897" w:rsidRPr="0048625F">
        <w:rPr>
          <w:spacing w:val="-4"/>
          <w:sz w:val="24"/>
          <w:szCs w:val="24"/>
        </w:rPr>
        <w:t xml:space="preserve"> </w:t>
      </w:r>
      <w:r w:rsidR="002E2897" w:rsidRPr="0048625F">
        <w:rPr>
          <w:sz w:val="24"/>
          <w:szCs w:val="24"/>
        </w:rPr>
        <w:t>do</w:t>
      </w:r>
      <w:r w:rsidR="002E2897" w:rsidRPr="0048625F">
        <w:rPr>
          <w:spacing w:val="-3"/>
          <w:sz w:val="24"/>
          <w:szCs w:val="24"/>
        </w:rPr>
        <w:t xml:space="preserve"> </w:t>
      </w:r>
      <w:r w:rsidR="002E2897" w:rsidRPr="0048625F">
        <w:rPr>
          <w:sz w:val="24"/>
          <w:szCs w:val="24"/>
        </w:rPr>
        <w:t>Instituto</w:t>
      </w:r>
      <w:r w:rsidR="002E2897" w:rsidRPr="0048625F">
        <w:rPr>
          <w:spacing w:val="-6"/>
          <w:sz w:val="24"/>
          <w:szCs w:val="24"/>
        </w:rPr>
        <w:t xml:space="preserve"> </w:t>
      </w:r>
      <w:r w:rsidR="002E2897" w:rsidRPr="0048625F">
        <w:rPr>
          <w:sz w:val="24"/>
          <w:szCs w:val="24"/>
        </w:rPr>
        <w:t>Brasileiro</w:t>
      </w:r>
      <w:r w:rsidR="002E2897" w:rsidRPr="0048625F">
        <w:rPr>
          <w:spacing w:val="-3"/>
          <w:sz w:val="24"/>
          <w:szCs w:val="24"/>
        </w:rPr>
        <w:t xml:space="preserve"> </w:t>
      </w:r>
      <w:r w:rsidR="002E2897" w:rsidRPr="0048625F">
        <w:rPr>
          <w:sz w:val="24"/>
          <w:szCs w:val="24"/>
        </w:rPr>
        <w:t>de</w:t>
      </w:r>
      <w:r w:rsidR="002E2897" w:rsidRPr="0048625F">
        <w:rPr>
          <w:spacing w:val="-5"/>
          <w:sz w:val="24"/>
          <w:szCs w:val="24"/>
        </w:rPr>
        <w:t xml:space="preserve"> </w:t>
      </w:r>
      <w:r w:rsidR="002E2897" w:rsidRPr="0048625F">
        <w:rPr>
          <w:sz w:val="24"/>
          <w:szCs w:val="24"/>
        </w:rPr>
        <w:t>Geografia</w:t>
      </w:r>
      <w:r w:rsidR="002E2897" w:rsidRPr="0048625F">
        <w:rPr>
          <w:spacing w:val="-5"/>
          <w:sz w:val="24"/>
          <w:szCs w:val="24"/>
        </w:rPr>
        <w:t xml:space="preserve"> </w:t>
      </w:r>
      <w:r w:rsidR="002E2897" w:rsidRPr="0048625F">
        <w:rPr>
          <w:sz w:val="24"/>
          <w:szCs w:val="24"/>
        </w:rPr>
        <w:t>e</w:t>
      </w:r>
      <w:r w:rsidR="002E2897" w:rsidRPr="0048625F">
        <w:rPr>
          <w:spacing w:val="-4"/>
          <w:sz w:val="24"/>
          <w:szCs w:val="24"/>
        </w:rPr>
        <w:t xml:space="preserve"> </w:t>
      </w:r>
      <w:r w:rsidR="002E2897" w:rsidRPr="0048625F">
        <w:rPr>
          <w:sz w:val="24"/>
          <w:szCs w:val="24"/>
        </w:rPr>
        <w:t>Estatística</w:t>
      </w:r>
      <w:r w:rsidR="002E2897" w:rsidRPr="0048625F">
        <w:rPr>
          <w:spacing w:val="-1"/>
          <w:sz w:val="24"/>
          <w:szCs w:val="24"/>
        </w:rPr>
        <w:t xml:space="preserve"> </w:t>
      </w:r>
      <w:r w:rsidR="002E2897" w:rsidRPr="0048625F">
        <w:rPr>
          <w:sz w:val="24"/>
          <w:szCs w:val="24"/>
        </w:rPr>
        <w:t>-</w:t>
      </w:r>
      <w:r w:rsidR="002E2897" w:rsidRPr="0048625F">
        <w:rPr>
          <w:spacing w:val="-4"/>
          <w:sz w:val="24"/>
          <w:szCs w:val="24"/>
        </w:rPr>
        <w:t xml:space="preserve"> </w:t>
      </w:r>
      <w:r w:rsidR="002E2897" w:rsidRPr="0048625F">
        <w:rPr>
          <w:sz w:val="24"/>
          <w:szCs w:val="24"/>
        </w:rPr>
        <w:t>IBGE,</w:t>
      </w:r>
      <w:r w:rsidR="002E2897" w:rsidRPr="0048625F">
        <w:rPr>
          <w:spacing w:val="-3"/>
          <w:sz w:val="24"/>
          <w:szCs w:val="24"/>
        </w:rPr>
        <w:t xml:space="preserve"> </w:t>
      </w:r>
      <w:r w:rsidR="002E2897" w:rsidRPr="0048625F">
        <w:rPr>
          <w:sz w:val="24"/>
          <w:szCs w:val="24"/>
        </w:rPr>
        <w:t>com</w:t>
      </w:r>
      <w:r w:rsidR="002E2897" w:rsidRPr="0048625F">
        <w:rPr>
          <w:spacing w:val="-3"/>
          <w:sz w:val="24"/>
          <w:szCs w:val="24"/>
        </w:rPr>
        <w:t xml:space="preserve"> </w:t>
      </w:r>
      <w:proofErr w:type="gramStart"/>
      <w:r w:rsidR="002E2897" w:rsidRPr="0048625F">
        <w:rPr>
          <w:sz w:val="24"/>
          <w:szCs w:val="24"/>
        </w:rPr>
        <w:t>data- base</w:t>
      </w:r>
      <w:proofErr w:type="gramEnd"/>
      <w:r w:rsidR="002E2897" w:rsidRPr="0048625F">
        <w:rPr>
          <w:sz w:val="24"/>
          <w:szCs w:val="24"/>
        </w:rPr>
        <w:t xml:space="preserve"> vinculada à data da proposta, de acordo com a seguinte fórmula:</w:t>
      </w:r>
    </w:p>
    <w:p w14:paraId="1CDCE26F" w14:textId="77777777" w:rsidR="002E2897" w:rsidRPr="0048625F" w:rsidRDefault="002E2897" w:rsidP="007E1902">
      <w:pPr>
        <w:pStyle w:val="Ttulo2"/>
        <w:spacing w:before="121"/>
        <w:ind w:left="993" w:right="-7"/>
        <w:rPr>
          <w:rFonts w:ascii="Times New Roman" w:hAnsi="Times New Roman"/>
          <w:sz w:val="24"/>
          <w:szCs w:val="24"/>
        </w:rPr>
      </w:pPr>
      <w:r w:rsidRPr="0048625F">
        <w:rPr>
          <w:rFonts w:ascii="Times New Roman" w:hAnsi="Times New Roman"/>
          <w:sz w:val="24"/>
          <w:szCs w:val="24"/>
        </w:rPr>
        <w:t>PR</w:t>
      </w:r>
      <w:r w:rsidRPr="0048625F">
        <w:rPr>
          <w:rFonts w:ascii="Times New Roman" w:hAnsi="Times New Roman"/>
          <w:spacing w:val="-1"/>
          <w:sz w:val="24"/>
          <w:szCs w:val="24"/>
        </w:rPr>
        <w:t xml:space="preserve"> </w:t>
      </w:r>
      <w:r w:rsidRPr="0048625F">
        <w:rPr>
          <w:rFonts w:ascii="Times New Roman" w:hAnsi="Times New Roman"/>
          <w:sz w:val="24"/>
          <w:szCs w:val="24"/>
        </w:rPr>
        <w:t xml:space="preserve">= PIC x </w:t>
      </w:r>
      <w:r w:rsidRPr="0048625F">
        <w:rPr>
          <w:rFonts w:ascii="Times New Roman" w:hAnsi="Times New Roman"/>
          <w:spacing w:val="-5"/>
          <w:sz w:val="24"/>
          <w:szCs w:val="24"/>
        </w:rPr>
        <w:t>IR</w:t>
      </w:r>
    </w:p>
    <w:p w14:paraId="60E78407" w14:textId="77777777" w:rsidR="002E2897" w:rsidRPr="0048625F" w:rsidRDefault="002E2897" w:rsidP="007E1902">
      <w:pPr>
        <w:pStyle w:val="Corpodetexto"/>
        <w:ind w:left="993" w:right="-7"/>
      </w:pPr>
      <w:r w:rsidRPr="0048625F">
        <w:rPr>
          <w:spacing w:val="-2"/>
        </w:rPr>
        <w:t>Onde:</w:t>
      </w:r>
    </w:p>
    <w:p w14:paraId="2CC0FA3A" w14:textId="77777777" w:rsidR="002E2897" w:rsidRPr="0048625F" w:rsidRDefault="002E2897" w:rsidP="007E1902">
      <w:pPr>
        <w:pStyle w:val="Corpodetexto"/>
        <w:ind w:left="993" w:right="-7"/>
      </w:pPr>
      <w:r w:rsidRPr="0048625F">
        <w:rPr>
          <w:b/>
        </w:rPr>
        <w:t>PR</w:t>
      </w:r>
      <w:r w:rsidRPr="0048625F">
        <w:rPr>
          <w:b/>
          <w:spacing w:val="-3"/>
        </w:rPr>
        <w:t xml:space="preserve"> </w:t>
      </w:r>
      <w:r w:rsidRPr="0048625F">
        <w:t>=</w:t>
      </w:r>
      <w:r w:rsidRPr="0048625F">
        <w:rPr>
          <w:spacing w:val="-2"/>
        </w:rPr>
        <w:t xml:space="preserve"> </w:t>
      </w:r>
      <w:r w:rsidRPr="0048625F">
        <w:t>Preço</w:t>
      </w:r>
      <w:r w:rsidRPr="0048625F">
        <w:rPr>
          <w:spacing w:val="1"/>
        </w:rPr>
        <w:t xml:space="preserve"> </w:t>
      </w:r>
      <w:r w:rsidRPr="0048625F">
        <w:rPr>
          <w:spacing w:val="-2"/>
        </w:rPr>
        <w:t>reajustado</w:t>
      </w:r>
    </w:p>
    <w:p w14:paraId="024C5C50" w14:textId="77777777" w:rsidR="002E2897" w:rsidRPr="0048625F" w:rsidRDefault="002E2897" w:rsidP="007E1902">
      <w:pPr>
        <w:pStyle w:val="Corpodetexto"/>
        <w:ind w:left="993" w:right="-7"/>
      </w:pPr>
      <w:r w:rsidRPr="0048625F">
        <w:rPr>
          <w:b/>
        </w:rPr>
        <w:t>PIC</w:t>
      </w:r>
      <w:r w:rsidRPr="0048625F">
        <w:rPr>
          <w:b/>
          <w:spacing w:val="-2"/>
        </w:rPr>
        <w:t xml:space="preserve"> </w:t>
      </w:r>
      <w:r w:rsidRPr="0048625F">
        <w:t>=</w:t>
      </w:r>
      <w:r w:rsidRPr="0048625F">
        <w:rPr>
          <w:spacing w:val="-2"/>
        </w:rPr>
        <w:t xml:space="preserve"> </w:t>
      </w:r>
      <w:r w:rsidRPr="0048625F">
        <w:t>Preço</w:t>
      </w:r>
      <w:r w:rsidRPr="0048625F">
        <w:rPr>
          <w:spacing w:val="-1"/>
        </w:rPr>
        <w:t xml:space="preserve"> </w:t>
      </w:r>
      <w:r w:rsidRPr="0048625F">
        <w:t>inicial</w:t>
      </w:r>
      <w:r w:rsidRPr="0048625F">
        <w:rPr>
          <w:spacing w:val="-1"/>
        </w:rPr>
        <w:t xml:space="preserve"> </w:t>
      </w:r>
      <w:r w:rsidRPr="0048625F">
        <w:t>do</w:t>
      </w:r>
      <w:r w:rsidRPr="0048625F">
        <w:rPr>
          <w:spacing w:val="2"/>
        </w:rPr>
        <w:t xml:space="preserve"> </w:t>
      </w:r>
      <w:r w:rsidRPr="0048625F">
        <w:rPr>
          <w:spacing w:val="-2"/>
        </w:rPr>
        <w:t>contrato</w:t>
      </w:r>
    </w:p>
    <w:p w14:paraId="467E295A" w14:textId="77777777" w:rsidR="002E2897" w:rsidRPr="0048625F" w:rsidRDefault="002E2897" w:rsidP="007E1902">
      <w:pPr>
        <w:pStyle w:val="Corpodetexto"/>
        <w:ind w:left="993" w:right="-7"/>
      </w:pPr>
      <w:r w:rsidRPr="0048625F">
        <w:rPr>
          <w:b/>
        </w:rPr>
        <w:t>IR</w:t>
      </w:r>
      <w:r w:rsidRPr="0048625F">
        <w:rPr>
          <w:b/>
          <w:spacing w:val="-2"/>
        </w:rPr>
        <w:t xml:space="preserve"> </w:t>
      </w:r>
      <w:r w:rsidRPr="0048625F">
        <w:t>= Índice</w:t>
      </w:r>
      <w:r w:rsidRPr="0048625F">
        <w:rPr>
          <w:spacing w:val="-2"/>
        </w:rPr>
        <w:t xml:space="preserve"> </w:t>
      </w:r>
      <w:r w:rsidRPr="0048625F">
        <w:t>de</w:t>
      </w:r>
      <w:r w:rsidRPr="0048625F">
        <w:rPr>
          <w:spacing w:val="-1"/>
        </w:rPr>
        <w:t xml:space="preserve"> </w:t>
      </w:r>
      <w:r w:rsidRPr="0048625F">
        <w:rPr>
          <w:spacing w:val="-2"/>
        </w:rPr>
        <w:t>reajuste</w:t>
      </w:r>
    </w:p>
    <w:p w14:paraId="710535B1" w14:textId="3F6A16F2" w:rsidR="002E2897" w:rsidRPr="0048625F" w:rsidRDefault="008D5FC6" w:rsidP="0048625F">
      <w:pPr>
        <w:tabs>
          <w:tab w:val="left" w:pos="1298"/>
        </w:tabs>
        <w:spacing w:before="120"/>
        <w:ind w:right="-7"/>
        <w:jc w:val="both"/>
        <w:rPr>
          <w:sz w:val="24"/>
          <w:szCs w:val="24"/>
        </w:rPr>
      </w:pPr>
      <w:r w:rsidRPr="0048625F">
        <w:rPr>
          <w:sz w:val="24"/>
          <w:szCs w:val="24"/>
        </w:rPr>
        <w:t xml:space="preserve">20.10. </w:t>
      </w:r>
      <w:r w:rsidR="002E2897" w:rsidRPr="0048625F">
        <w:rPr>
          <w:sz w:val="24"/>
          <w:szCs w:val="24"/>
        </w:rPr>
        <w:t>O pedido de restabelecimento do equilíbrio econômico-financeiro, inclusive decorrente reajuste, deverá ser formulado durante a vigência da contratação - se Nota de Empenho ou do contrato - se tiver contrato e antes de eventual prorrogação.</w:t>
      </w:r>
    </w:p>
    <w:p w14:paraId="6FE9A987" w14:textId="144676A0" w:rsidR="002E2897" w:rsidRPr="0048625F" w:rsidRDefault="008D5FC6" w:rsidP="0048625F">
      <w:pPr>
        <w:tabs>
          <w:tab w:val="left" w:pos="1298"/>
        </w:tabs>
        <w:spacing w:before="120"/>
        <w:ind w:right="-7"/>
        <w:jc w:val="both"/>
        <w:rPr>
          <w:sz w:val="24"/>
          <w:szCs w:val="24"/>
        </w:rPr>
      </w:pPr>
      <w:r w:rsidRPr="0048625F">
        <w:rPr>
          <w:sz w:val="24"/>
          <w:szCs w:val="24"/>
        </w:rPr>
        <w:t xml:space="preserve">20.11. </w:t>
      </w:r>
      <w:r w:rsidR="002E2897" w:rsidRPr="0048625F">
        <w:rPr>
          <w:sz w:val="24"/>
          <w:szCs w:val="24"/>
        </w:rPr>
        <w:t>Na hipótese de reajuste, a contratada será consultada sobre a possibilidade de renúncia ao reajuste previsto antes da formalização da prorrogação. Na impossibilidade de renúncia ao reajuste, a contratada deverá encaminhar,</w:t>
      </w:r>
      <w:r w:rsidR="002E2897" w:rsidRPr="0048625F">
        <w:rPr>
          <w:spacing w:val="-3"/>
          <w:sz w:val="24"/>
          <w:szCs w:val="24"/>
        </w:rPr>
        <w:t xml:space="preserve"> </w:t>
      </w:r>
      <w:r w:rsidR="002E2897" w:rsidRPr="0048625F">
        <w:rPr>
          <w:sz w:val="24"/>
          <w:szCs w:val="24"/>
        </w:rPr>
        <w:t>juntamente</w:t>
      </w:r>
      <w:r w:rsidR="002E2897" w:rsidRPr="0048625F">
        <w:rPr>
          <w:spacing w:val="-2"/>
          <w:sz w:val="24"/>
          <w:szCs w:val="24"/>
        </w:rPr>
        <w:t xml:space="preserve"> </w:t>
      </w:r>
      <w:r w:rsidR="002E2897" w:rsidRPr="0048625F">
        <w:rPr>
          <w:sz w:val="24"/>
          <w:szCs w:val="24"/>
        </w:rPr>
        <w:t>com</w:t>
      </w:r>
      <w:r w:rsidR="002E2897" w:rsidRPr="0048625F">
        <w:rPr>
          <w:spacing w:val="-3"/>
          <w:sz w:val="24"/>
          <w:szCs w:val="24"/>
        </w:rPr>
        <w:t xml:space="preserve"> </w:t>
      </w:r>
      <w:r w:rsidR="002E2897" w:rsidRPr="0048625F">
        <w:rPr>
          <w:sz w:val="24"/>
          <w:szCs w:val="24"/>
        </w:rPr>
        <w:t>o</w:t>
      </w:r>
      <w:r w:rsidR="002E2897" w:rsidRPr="0048625F">
        <w:rPr>
          <w:spacing w:val="-3"/>
          <w:sz w:val="24"/>
          <w:szCs w:val="24"/>
        </w:rPr>
        <w:t xml:space="preserve"> </w:t>
      </w:r>
      <w:r w:rsidR="002E2897" w:rsidRPr="0048625F">
        <w:rPr>
          <w:sz w:val="24"/>
          <w:szCs w:val="24"/>
        </w:rPr>
        <w:t>pedido</w:t>
      </w:r>
      <w:r w:rsidR="002E2897" w:rsidRPr="0048625F">
        <w:rPr>
          <w:spacing w:val="-3"/>
          <w:sz w:val="24"/>
          <w:szCs w:val="24"/>
        </w:rPr>
        <w:t xml:space="preserve"> </w:t>
      </w:r>
      <w:r w:rsidR="002E2897" w:rsidRPr="0048625F">
        <w:rPr>
          <w:sz w:val="24"/>
          <w:szCs w:val="24"/>
        </w:rPr>
        <w:t>de</w:t>
      </w:r>
      <w:r w:rsidR="002E2897" w:rsidRPr="0048625F">
        <w:rPr>
          <w:spacing w:val="-4"/>
          <w:sz w:val="24"/>
          <w:szCs w:val="24"/>
        </w:rPr>
        <w:t xml:space="preserve"> </w:t>
      </w:r>
      <w:r w:rsidR="002E2897" w:rsidRPr="0048625F">
        <w:rPr>
          <w:sz w:val="24"/>
          <w:szCs w:val="24"/>
        </w:rPr>
        <w:t>reajuste,</w:t>
      </w:r>
      <w:r w:rsidR="002E2897" w:rsidRPr="0048625F">
        <w:rPr>
          <w:spacing w:val="-3"/>
          <w:sz w:val="24"/>
          <w:szCs w:val="24"/>
        </w:rPr>
        <w:t xml:space="preserve"> </w:t>
      </w:r>
      <w:r w:rsidR="002E2897" w:rsidRPr="0048625F">
        <w:rPr>
          <w:sz w:val="24"/>
          <w:szCs w:val="24"/>
        </w:rPr>
        <w:t>os</w:t>
      </w:r>
      <w:r w:rsidR="002E2897" w:rsidRPr="0048625F">
        <w:rPr>
          <w:spacing w:val="-3"/>
          <w:sz w:val="24"/>
          <w:szCs w:val="24"/>
        </w:rPr>
        <w:t xml:space="preserve"> </w:t>
      </w:r>
      <w:r w:rsidR="002E2897" w:rsidRPr="0048625F">
        <w:rPr>
          <w:sz w:val="24"/>
          <w:szCs w:val="24"/>
        </w:rPr>
        <w:t>respectivos</w:t>
      </w:r>
      <w:r w:rsidR="002E2897" w:rsidRPr="0048625F">
        <w:rPr>
          <w:spacing w:val="-3"/>
          <w:sz w:val="24"/>
          <w:szCs w:val="24"/>
        </w:rPr>
        <w:t xml:space="preserve"> </w:t>
      </w:r>
      <w:r w:rsidR="002E2897" w:rsidRPr="0048625F">
        <w:rPr>
          <w:sz w:val="24"/>
          <w:szCs w:val="24"/>
        </w:rPr>
        <w:t>cálculos</w:t>
      </w:r>
      <w:r w:rsidR="002E2897" w:rsidRPr="0048625F">
        <w:rPr>
          <w:spacing w:val="-3"/>
          <w:sz w:val="24"/>
          <w:szCs w:val="24"/>
        </w:rPr>
        <w:t xml:space="preserve"> </w:t>
      </w:r>
      <w:r w:rsidR="002E2897" w:rsidRPr="0048625F">
        <w:rPr>
          <w:sz w:val="24"/>
          <w:szCs w:val="24"/>
        </w:rPr>
        <w:t>do</w:t>
      </w:r>
      <w:r w:rsidR="002E2897" w:rsidRPr="0048625F">
        <w:rPr>
          <w:spacing w:val="-3"/>
          <w:sz w:val="24"/>
          <w:szCs w:val="24"/>
        </w:rPr>
        <w:t xml:space="preserve"> </w:t>
      </w:r>
      <w:r w:rsidR="002E2897" w:rsidRPr="0048625F">
        <w:rPr>
          <w:sz w:val="24"/>
          <w:szCs w:val="24"/>
        </w:rPr>
        <w:t>valor</w:t>
      </w:r>
      <w:r w:rsidR="002E2897" w:rsidRPr="0048625F">
        <w:rPr>
          <w:spacing w:val="-3"/>
          <w:sz w:val="24"/>
          <w:szCs w:val="24"/>
        </w:rPr>
        <w:t xml:space="preserve"> </w:t>
      </w:r>
      <w:r w:rsidR="002E2897" w:rsidRPr="0048625F">
        <w:rPr>
          <w:sz w:val="24"/>
          <w:szCs w:val="24"/>
        </w:rPr>
        <w:t>que</w:t>
      </w:r>
      <w:r w:rsidR="002E2897" w:rsidRPr="0048625F">
        <w:rPr>
          <w:spacing w:val="-5"/>
          <w:sz w:val="24"/>
          <w:szCs w:val="24"/>
        </w:rPr>
        <w:t xml:space="preserve"> </w:t>
      </w:r>
      <w:r w:rsidR="002E2897" w:rsidRPr="0048625F">
        <w:rPr>
          <w:sz w:val="24"/>
          <w:szCs w:val="24"/>
        </w:rPr>
        <w:t>entender</w:t>
      </w:r>
      <w:r w:rsidR="002E2897" w:rsidRPr="0048625F">
        <w:rPr>
          <w:spacing w:val="-3"/>
          <w:sz w:val="24"/>
          <w:szCs w:val="24"/>
        </w:rPr>
        <w:t xml:space="preserve"> </w:t>
      </w:r>
      <w:r w:rsidR="002E2897" w:rsidRPr="0048625F">
        <w:rPr>
          <w:sz w:val="24"/>
          <w:szCs w:val="24"/>
        </w:rPr>
        <w:t>devido</w:t>
      </w:r>
      <w:r w:rsidR="002E2897" w:rsidRPr="0048625F">
        <w:rPr>
          <w:spacing w:val="-3"/>
          <w:sz w:val="24"/>
          <w:szCs w:val="24"/>
        </w:rPr>
        <w:t xml:space="preserve"> </w:t>
      </w:r>
      <w:r w:rsidR="002E2897" w:rsidRPr="0048625F">
        <w:rPr>
          <w:sz w:val="24"/>
          <w:szCs w:val="24"/>
        </w:rPr>
        <w:t>antes</w:t>
      </w:r>
      <w:r w:rsidR="002E2897" w:rsidRPr="0048625F">
        <w:rPr>
          <w:spacing w:val="-3"/>
          <w:sz w:val="24"/>
          <w:szCs w:val="24"/>
        </w:rPr>
        <w:t xml:space="preserve"> </w:t>
      </w:r>
      <w:r w:rsidR="002E2897" w:rsidRPr="0048625F">
        <w:rPr>
          <w:sz w:val="24"/>
          <w:szCs w:val="24"/>
        </w:rPr>
        <w:t>da assinatura</w:t>
      </w:r>
      <w:r w:rsidR="002E2897" w:rsidRPr="0048625F">
        <w:rPr>
          <w:spacing w:val="-11"/>
          <w:sz w:val="24"/>
          <w:szCs w:val="24"/>
        </w:rPr>
        <w:t xml:space="preserve"> </w:t>
      </w:r>
      <w:r w:rsidR="002E2897" w:rsidRPr="0048625F">
        <w:rPr>
          <w:sz w:val="24"/>
          <w:szCs w:val="24"/>
        </w:rPr>
        <w:t>do</w:t>
      </w:r>
      <w:r w:rsidR="002E2897" w:rsidRPr="0048625F">
        <w:rPr>
          <w:spacing w:val="-10"/>
          <w:sz w:val="24"/>
          <w:szCs w:val="24"/>
        </w:rPr>
        <w:t xml:space="preserve"> </w:t>
      </w:r>
      <w:r w:rsidR="002E2897" w:rsidRPr="0048625F">
        <w:rPr>
          <w:sz w:val="24"/>
          <w:szCs w:val="24"/>
        </w:rPr>
        <w:t>termo</w:t>
      </w:r>
      <w:r w:rsidR="002E2897" w:rsidRPr="0048625F">
        <w:rPr>
          <w:spacing w:val="-9"/>
          <w:sz w:val="24"/>
          <w:szCs w:val="24"/>
        </w:rPr>
        <w:t xml:space="preserve"> </w:t>
      </w:r>
      <w:r w:rsidR="002E2897" w:rsidRPr="0048625F">
        <w:rPr>
          <w:sz w:val="24"/>
          <w:szCs w:val="24"/>
        </w:rPr>
        <w:t>aditivo</w:t>
      </w:r>
      <w:r w:rsidR="002E2897" w:rsidRPr="0048625F">
        <w:rPr>
          <w:spacing w:val="-10"/>
          <w:sz w:val="24"/>
          <w:szCs w:val="24"/>
        </w:rPr>
        <w:t xml:space="preserve"> </w:t>
      </w:r>
      <w:r w:rsidR="002E2897" w:rsidRPr="0048625F">
        <w:rPr>
          <w:sz w:val="24"/>
          <w:szCs w:val="24"/>
        </w:rPr>
        <w:t>de</w:t>
      </w:r>
      <w:r w:rsidR="002E2897" w:rsidRPr="0048625F">
        <w:rPr>
          <w:spacing w:val="-11"/>
          <w:sz w:val="24"/>
          <w:szCs w:val="24"/>
        </w:rPr>
        <w:t xml:space="preserve"> </w:t>
      </w:r>
      <w:r w:rsidR="002E2897" w:rsidRPr="0048625F">
        <w:rPr>
          <w:sz w:val="24"/>
          <w:szCs w:val="24"/>
        </w:rPr>
        <w:t>prorrogação</w:t>
      </w:r>
      <w:r w:rsidR="002E2897" w:rsidRPr="0048625F">
        <w:rPr>
          <w:spacing w:val="-7"/>
          <w:sz w:val="24"/>
          <w:szCs w:val="24"/>
        </w:rPr>
        <w:t xml:space="preserve"> </w:t>
      </w:r>
      <w:r w:rsidR="002E2897" w:rsidRPr="0048625F">
        <w:rPr>
          <w:sz w:val="24"/>
          <w:szCs w:val="24"/>
        </w:rPr>
        <w:t>contratual,</w:t>
      </w:r>
      <w:r w:rsidR="002E2897" w:rsidRPr="0048625F">
        <w:rPr>
          <w:spacing w:val="-9"/>
          <w:sz w:val="24"/>
          <w:szCs w:val="24"/>
        </w:rPr>
        <w:t xml:space="preserve"> </w:t>
      </w:r>
      <w:r w:rsidR="002E2897" w:rsidRPr="0048625F">
        <w:rPr>
          <w:sz w:val="24"/>
          <w:szCs w:val="24"/>
        </w:rPr>
        <w:t>sob</w:t>
      </w:r>
      <w:r w:rsidR="002E2897" w:rsidRPr="0048625F">
        <w:rPr>
          <w:spacing w:val="-9"/>
          <w:sz w:val="24"/>
          <w:szCs w:val="24"/>
        </w:rPr>
        <w:t xml:space="preserve"> </w:t>
      </w:r>
      <w:r w:rsidR="002E2897" w:rsidRPr="0048625F">
        <w:rPr>
          <w:sz w:val="24"/>
          <w:szCs w:val="24"/>
        </w:rPr>
        <w:t>pena</w:t>
      </w:r>
      <w:r w:rsidR="002E2897" w:rsidRPr="0048625F">
        <w:rPr>
          <w:spacing w:val="-11"/>
          <w:sz w:val="24"/>
          <w:szCs w:val="24"/>
        </w:rPr>
        <w:t xml:space="preserve"> </w:t>
      </w:r>
      <w:r w:rsidR="002E2897" w:rsidRPr="0048625F">
        <w:rPr>
          <w:sz w:val="24"/>
          <w:szCs w:val="24"/>
        </w:rPr>
        <w:t>de</w:t>
      </w:r>
      <w:r w:rsidR="002E2897" w:rsidRPr="0048625F">
        <w:rPr>
          <w:spacing w:val="-11"/>
          <w:sz w:val="24"/>
          <w:szCs w:val="24"/>
        </w:rPr>
        <w:t xml:space="preserve"> </w:t>
      </w:r>
      <w:r w:rsidR="002E2897" w:rsidRPr="0048625F">
        <w:rPr>
          <w:sz w:val="24"/>
          <w:szCs w:val="24"/>
        </w:rPr>
        <w:t>preclusão</w:t>
      </w:r>
      <w:r w:rsidR="002E2897" w:rsidRPr="0048625F">
        <w:rPr>
          <w:spacing w:val="-10"/>
          <w:sz w:val="24"/>
          <w:szCs w:val="24"/>
        </w:rPr>
        <w:t xml:space="preserve"> </w:t>
      </w:r>
      <w:r w:rsidR="002E2897" w:rsidRPr="0048625F">
        <w:rPr>
          <w:sz w:val="24"/>
          <w:szCs w:val="24"/>
        </w:rPr>
        <w:t>do</w:t>
      </w:r>
      <w:r w:rsidR="002E2897" w:rsidRPr="0048625F">
        <w:rPr>
          <w:spacing w:val="-10"/>
          <w:sz w:val="24"/>
          <w:szCs w:val="24"/>
        </w:rPr>
        <w:t xml:space="preserve"> </w:t>
      </w:r>
      <w:r w:rsidR="002E2897" w:rsidRPr="0048625F">
        <w:rPr>
          <w:sz w:val="24"/>
          <w:szCs w:val="24"/>
        </w:rPr>
        <w:t>direito.</w:t>
      </w:r>
      <w:r w:rsidR="002E2897" w:rsidRPr="0048625F">
        <w:rPr>
          <w:spacing w:val="-10"/>
          <w:sz w:val="24"/>
          <w:szCs w:val="24"/>
        </w:rPr>
        <w:t xml:space="preserve"> </w:t>
      </w:r>
      <w:r w:rsidR="002E2897" w:rsidRPr="0048625F">
        <w:rPr>
          <w:sz w:val="24"/>
          <w:szCs w:val="24"/>
        </w:rPr>
        <w:t>Os</w:t>
      </w:r>
      <w:r w:rsidR="002E2897" w:rsidRPr="0048625F">
        <w:rPr>
          <w:spacing w:val="-10"/>
          <w:sz w:val="24"/>
          <w:szCs w:val="24"/>
        </w:rPr>
        <w:t xml:space="preserve"> </w:t>
      </w:r>
      <w:r w:rsidR="002E2897" w:rsidRPr="0048625F">
        <w:rPr>
          <w:sz w:val="24"/>
          <w:szCs w:val="24"/>
        </w:rPr>
        <w:t>cálculos</w:t>
      </w:r>
      <w:r w:rsidR="002E2897" w:rsidRPr="0048625F">
        <w:rPr>
          <w:spacing w:val="-9"/>
          <w:sz w:val="24"/>
          <w:szCs w:val="24"/>
        </w:rPr>
        <w:t xml:space="preserve"> </w:t>
      </w:r>
      <w:r w:rsidR="002E2897" w:rsidRPr="0048625F">
        <w:rPr>
          <w:sz w:val="24"/>
          <w:szCs w:val="24"/>
        </w:rPr>
        <w:t>apresentados serão submetidos à apreciação da unidade técnica do contratante para deliberação acerca da sua pertinência.</w:t>
      </w:r>
    </w:p>
    <w:p w14:paraId="7219A556" w14:textId="6F3D417A" w:rsidR="002E2897" w:rsidRPr="0048625F" w:rsidRDefault="008D5FC6" w:rsidP="0048625F">
      <w:pPr>
        <w:tabs>
          <w:tab w:val="left" w:pos="1298"/>
        </w:tabs>
        <w:spacing w:before="121"/>
        <w:ind w:right="-7"/>
        <w:jc w:val="both"/>
        <w:rPr>
          <w:sz w:val="24"/>
          <w:szCs w:val="24"/>
        </w:rPr>
      </w:pPr>
      <w:r w:rsidRPr="0048625F">
        <w:rPr>
          <w:sz w:val="24"/>
          <w:szCs w:val="24"/>
        </w:rPr>
        <w:t xml:space="preserve">20.12. </w:t>
      </w:r>
      <w:r w:rsidR="002E2897" w:rsidRPr="0048625F">
        <w:rPr>
          <w:sz w:val="24"/>
          <w:szCs w:val="24"/>
        </w:rPr>
        <w:t>Na</w:t>
      </w:r>
      <w:r w:rsidR="002E2897" w:rsidRPr="0048625F">
        <w:rPr>
          <w:spacing w:val="-7"/>
          <w:sz w:val="24"/>
          <w:szCs w:val="24"/>
        </w:rPr>
        <w:t xml:space="preserve"> </w:t>
      </w:r>
      <w:r w:rsidR="002E2897" w:rsidRPr="0048625F">
        <w:rPr>
          <w:sz w:val="24"/>
          <w:szCs w:val="24"/>
        </w:rPr>
        <w:t>impossibilidade</w:t>
      </w:r>
      <w:r w:rsidR="002E2897" w:rsidRPr="0048625F">
        <w:rPr>
          <w:spacing w:val="-7"/>
          <w:sz w:val="24"/>
          <w:szCs w:val="24"/>
        </w:rPr>
        <w:t xml:space="preserve"> </w:t>
      </w:r>
      <w:r w:rsidR="002E2897" w:rsidRPr="0048625F">
        <w:rPr>
          <w:sz w:val="24"/>
          <w:szCs w:val="24"/>
        </w:rPr>
        <w:t>de</w:t>
      </w:r>
      <w:r w:rsidR="002E2897" w:rsidRPr="0048625F">
        <w:rPr>
          <w:spacing w:val="-7"/>
          <w:sz w:val="24"/>
          <w:szCs w:val="24"/>
        </w:rPr>
        <w:t xml:space="preserve"> </w:t>
      </w:r>
      <w:r w:rsidR="002E2897" w:rsidRPr="0048625F">
        <w:rPr>
          <w:sz w:val="24"/>
          <w:szCs w:val="24"/>
        </w:rPr>
        <w:t>encaminhar</w:t>
      </w:r>
      <w:r w:rsidR="002E2897" w:rsidRPr="0048625F">
        <w:rPr>
          <w:spacing w:val="-7"/>
          <w:sz w:val="24"/>
          <w:szCs w:val="24"/>
        </w:rPr>
        <w:t xml:space="preserve"> </w:t>
      </w:r>
      <w:r w:rsidR="002E2897" w:rsidRPr="0048625F">
        <w:rPr>
          <w:sz w:val="24"/>
          <w:szCs w:val="24"/>
        </w:rPr>
        <w:t>os</w:t>
      </w:r>
      <w:r w:rsidR="002E2897" w:rsidRPr="0048625F">
        <w:rPr>
          <w:spacing w:val="-6"/>
          <w:sz w:val="24"/>
          <w:szCs w:val="24"/>
        </w:rPr>
        <w:t xml:space="preserve"> </w:t>
      </w:r>
      <w:r w:rsidR="002E2897" w:rsidRPr="0048625F">
        <w:rPr>
          <w:sz w:val="24"/>
          <w:szCs w:val="24"/>
        </w:rPr>
        <w:t>cálculos</w:t>
      </w:r>
      <w:r w:rsidR="002E2897" w:rsidRPr="0048625F">
        <w:rPr>
          <w:spacing w:val="-6"/>
          <w:sz w:val="24"/>
          <w:szCs w:val="24"/>
        </w:rPr>
        <w:t xml:space="preserve"> </w:t>
      </w:r>
      <w:r w:rsidR="002E2897" w:rsidRPr="0048625F">
        <w:rPr>
          <w:sz w:val="24"/>
          <w:szCs w:val="24"/>
        </w:rPr>
        <w:t>antes</w:t>
      </w:r>
      <w:r w:rsidR="002E2897" w:rsidRPr="0048625F">
        <w:rPr>
          <w:spacing w:val="-6"/>
          <w:sz w:val="24"/>
          <w:szCs w:val="24"/>
        </w:rPr>
        <w:t xml:space="preserve"> </w:t>
      </w:r>
      <w:r w:rsidR="002E2897" w:rsidRPr="0048625F">
        <w:rPr>
          <w:sz w:val="24"/>
          <w:szCs w:val="24"/>
        </w:rPr>
        <w:t>da</w:t>
      </w:r>
      <w:r w:rsidR="002E2897" w:rsidRPr="0048625F">
        <w:rPr>
          <w:spacing w:val="-7"/>
          <w:sz w:val="24"/>
          <w:szCs w:val="24"/>
        </w:rPr>
        <w:t xml:space="preserve"> </w:t>
      </w:r>
      <w:r w:rsidR="002E2897" w:rsidRPr="0048625F">
        <w:rPr>
          <w:sz w:val="24"/>
          <w:szCs w:val="24"/>
        </w:rPr>
        <w:t>assinatura</w:t>
      </w:r>
      <w:r w:rsidR="002E2897" w:rsidRPr="0048625F">
        <w:rPr>
          <w:spacing w:val="-7"/>
          <w:sz w:val="24"/>
          <w:szCs w:val="24"/>
        </w:rPr>
        <w:t xml:space="preserve"> </w:t>
      </w:r>
      <w:r w:rsidR="002E2897" w:rsidRPr="0048625F">
        <w:rPr>
          <w:sz w:val="24"/>
          <w:szCs w:val="24"/>
        </w:rPr>
        <w:t>do</w:t>
      </w:r>
      <w:r w:rsidR="002E2897" w:rsidRPr="0048625F">
        <w:rPr>
          <w:spacing w:val="-6"/>
          <w:sz w:val="24"/>
          <w:szCs w:val="24"/>
        </w:rPr>
        <w:t xml:space="preserve"> </w:t>
      </w:r>
      <w:r w:rsidR="002E2897" w:rsidRPr="0048625F">
        <w:rPr>
          <w:sz w:val="24"/>
          <w:szCs w:val="24"/>
        </w:rPr>
        <w:t>termo</w:t>
      </w:r>
      <w:r w:rsidR="002E2897" w:rsidRPr="0048625F">
        <w:rPr>
          <w:spacing w:val="-5"/>
          <w:sz w:val="24"/>
          <w:szCs w:val="24"/>
        </w:rPr>
        <w:t xml:space="preserve"> </w:t>
      </w:r>
      <w:r w:rsidR="002E2897" w:rsidRPr="0048625F">
        <w:rPr>
          <w:sz w:val="24"/>
          <w:szCs w:val="24"/>
        </w:rPr>
        <w:t>aditivo</w:t>
      </w:r>
      <w:r w:rsidR="002E2897" w:rsidRPr="0048625F">
        <w:rPr>
          <w:spacing w:val="-5"/>
          <w:sz w:val="24"/>
          <w:szCs w:val="24"/>
        </w:rPr>
        <w:t xml:space="preserve"> </w:t>
      </w:r>
      <w:r w:rsidR="002E2897" w:rsidRPr="0048625F">
        <w:rPr>
          <w:sz w:val="24"/>
          <w:szCs w:val="24"/>
        </w:rPr>
        <w:t>de</w:t>
      </w:r>
      <w:r w:rsidR="002E2897" w:rsidRPr="0048625F">
        <w:rPr>
          <w:spacing w:val="-3"/>
          <w:sz w:val="24"/>
          <w:szCs w:val="24"/>
        </w:rPr>
        <w:t xml:space="preserve"> </w:t>
      </w:r>
      <w:r w:rsidR="002E2897" w:rsidRPr="0048625F">
        <w:rPr>
          <w:sz w:val="24"/>
          <w:szCs w:val="24"/>
        </w:rPr>
        <w:t>prorrogação,</w:t>
      </w:r>
      <w:r w:rsidR="002E2897" w:rsidRPr="0048625F">
        <w:rPr>
          <w:spacing w:val="-6"/>
          <w:sz w:val="24"/>
          <w:szCs w:val="24"/>
        </w:rPr>
        <w:t xml:space="preserve"> </w:t>
      </w:r>
      <w:r w:rsidR="002E2897" w:rsidRPr="0048625F">
        <w:rPr>
          <w:sz w:val="24"/>
          <w:szCs w:val="24"/>
        </w:rPr>
        <w:t>a contratada, mediante justificativa a ser apreciada pelo contratante, poderá solicitar a inclusão de cláusula resguardando o direito de pleitear reequilíbrio até o término da vigência da subsequente prorrogação.</w:t>
      </w:r>
    </w:p>
    <w:p w14:paraId="5CE8D9D7" w14:textId="0D1E665C" w:rsidR="002E2897" w:rsidRPr="0048625F" w:rsidRDefault="008D5FC6" w:rsidP="0048625F">
      <w:pPr>
        <w:tabs>
          <w:tab w:val="left" w:pos="1298"/>
        </w:tabs>
        <w:spacing w:before="120"/>
        <w:ind w:right="-7"/>
        <w:jc w:val="both"/>
        <w:rPr>
          <w:sz w:val="24"/>
          <w:szCs w:val="24"/>
        </w:rPr>
      </w:pPr>
      <w:r w:rsidRPr="0048625F">
        <w:rPr>
          <w:sz w:val="24"/>
          <w:szCs w:val="24"/>
        </w:rPr>
        <w:lastRenderedPageBreak/>
        <w:t xml:space="preserve">20.13. </w:t>
      </w:r>
      <w:r w:rsidR="002E2897" w:rsidRPr="0048625F">
        <w:rPr>
          <w:sz w:val="24"/>
          <w:szCs w:val="24"/>
        </w:rPr>
        <w:t>A Administração também deverá manifestar o interesse no reajuste antes da assinatura do termo aditivo de prorrogação contratual quando este for do seu interesse, a exemplo de ocorrência de índice negativo.</w:t>
      </w:r>
    </w:p>
    <w:p w14:paraId="3E413968" w14:textId="1F642076" w:rsidR="00214B53" w:rsidRPr="0048625F" w:rsidRDefault="00214B53" w:rsidP="0048625F">
      <w:pPr>
        <w:pStyle w:val="Corpodetexto"/>
        <w:spacing w:before="107"/>
        <w:ind w:right="-7"/>
        <w:rPr>
          <w:b/>
          <w:bCs/>
          <w:u w:val="single"/>
        </w:rPr>
      </w:pPr>
      <w:r w:rsidRPr="0048625F">
        <w:rPr>
          <w:noProof/>
        </w:rPr>
        <mc:AlternateContent>
          <mc:Choice Requires="wps">
            <w:drawing>
              <wp:anchor distT="0" distB="0" distL="0" distR="0" simplePos="0" relativeHeight="251720704" behindDoc="1" locked="0" layoutInCell="1" allowOverlap="1" wp14:anchorId="5F3E0D81" wp14:editId="6A99085E">
                <wp:simplePos x="0" y="0"/>
                <wp:positionH relativeFrom="margin">
                  <wp:posOffset>0</wp:posOffset>
                </wp:positionH>
                <wp:positionV relativeFrom="paragraph">
                  <wp:posOffset>244475</wp:posOffset>
                </wp:positionV>
                <wp:extent cx="6655435" cy="265430"/>
                <wp:effectExtent l="0" t="0" r="12065" b="20320"/>
                <wp:wrapTopAndBottom/>
                <wp:docPr id="1811776503" name="Caixa de Texto 1811776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5982" cy="265430"/>
                        </a:xfrm>
                        <a:prstGeom prst="rect">
                          <a:avLst/>
                        </a:prstGeom>
                        <a:solidFill>
                          <a:srgbClr val="D9D9D9"/>
                        </a:solidFill>
                        <a:ln w="6096">
                          <a:solidFill>
                            <a:srgbClr val="000000"/>
                          </a:solidFill>
                          <a:miter lim="800000"/>
                          <a:headEnd/>
                          <a:tailEnd/>
                        </a:ln>
                      </wps:spPr>
                      <wps:txbx>
                        <w:txbxContent>
                          <w:p w14:paraId="674419D4" w14:textId="0EE71D4D" w:rsidR="00785761" w:rsidRPr="00CA148C" w:rsidRDefault="00785761" w:rsidP="00214B53">
                            <w:pPr>
                              <w:tabs>
                                <w:tab w:val="left" w:pos="676"/>
                              </w:tabs>
                              <w:spacing w:before="25"/>
                              <w:ind w:left="110"/>
                              <w:jc w:val="center"/>
                              <w:rPr>
                                <w:b/>
                                <w:sz w:val="28"/>
                                <w:szCs w:val="24"/>
                              </w:rPr>
                            </w:pPr>
                            <w:r w:rsidRPr="00214B53">
                              <w:rPr>
                                <w:b/>
                                <w:sz w:val="24"/>
                                <w:szCs w:val="24"/>
                              </w:rPr>
                              <w:t>21</w:t>
                            </w:r>
                            <w:r w:rsidR="00384A9D">
                              <w:rPr>
                                <w:b/>
                                <w:sz w:val="24"/>
                                <w:szCs w:val="24"/>
                              </w:rPr>
                              <w:t xml:space="preserve">. </w:t>
                            </w:r>
                            <w:r w:rsidRPr="00214B53">
                              <w:rPr>
                                <w:b/>
                                <w:sz w:val="24"/>
                                <w:szCs w:val="24"/>
                              </w:rPr>
                              <w:t>DAS SANÇÕES ADMINISTRATIVAS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3E0D81" id="Caixa de Texto 1811776503" o:spid="_x0000_s1047" type="#_x0000_t202" style="position:absolute;margin-left:0;margin-top:19.25pt;width:524.05pt;height:20.9pt;z-index:-25159577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" fillcolor="#d9d9d9" strokeweight=".48pt">
                <v:textbox inset="0,0,0,0">
                  <w:txbxContent>
                    <w:p w14:paraId="674419D4" w14:textId="0EE71D4D" w:rsidR="00785761" w:rsidRPr="00CA148C" w:rsidRDefault="00785761" w:rsidP="00214B53">
                      <w:pPr>
                        <w:tabs>
                          <w:tab w:val="left" w:pos="676"/>
                        </w:tabs>
                        <w:spacing w:before="25"/>
                        <w:ind w:left="110"/>
                        <w:jc w:val="center"/>
                        <w:rPr>
                          <w:b/>
                          <w:sz w:val="28"/>
                          <w:szCs w:val="24"/>
                        </w:rPr>
                      </w:pPr>
                      <w:r w:rsidRPr="00214B53">
                        <w:rPr>
                          <w:b/>
                          <w:sz w:val="24"/>
                          <w:szCs w:val="24"/>
                        </w:rPr>
                        <w:t>21</w:t>
                      </w:r>
                      <w:r w:rsidR="00384A9D">
                        <w:rPr>
                          <w:b/>
                          <w:sz w:val="24"/>
                          <w:szCs w:val="24"/>
                        </w:rPr>
                        <w:t xml:space="preserve">. </w:t>
                      </w:r>
                      <w:r w:rsidRPr="00214B53">
                        <w:rPr>
                          <w:b/>
                          <w:sz w:val="24"/>
                          <w:szCs w:val="24"/>
                        </w:rPr>
                        <w:t>DAS SANÇÕES ADMINISTRATIVAS</w:t>
                      </w:r>
                    </w:p>
                  </w:txbxContent>
                </v:textbox>
                <w10:wrap type="topAndBottom" anchorx="margin"/>
              </v:shape>
            </w:pict>
          </mc:Fallback>
        </mc:AlternateContent>
      </w:r>
    </w:p>
    <w:p w14:paraId="6C5A2C61" w14:textId="086A36E0" w:rsidR="002E2897" w:rsidRPr="0048625F" w:rsidRDefault="008D5FC6" w:rsidP="0048625F">
      <w:pPr>
        <w:pStyle w:val="PargrafodaLista"/>
        <w:tabs>
          <w:tab w:val="left" w:pos="1298"/>
        </w:tabs>
        <w:spacing w:before="121"/>
        <w:ind w:left="0" w:right="-7"/>
        <w:rPr>
          <w:sz w:val="24"/>
          <w:szCs w:val="24"/>
        </w:rPr>
      </w:pPr>
      <w:r w:rsidRPr="0048625F">
        <w:rPr>
          <w:sz w:val="24"/>
          <w:szCs w:val="24"/>
        </w:rPr>
        <w:t xml:space="preserve">21.1. </w:t>
      </w:r>
      <w:r w:rsidR="002E2897" w:rsidRPr="0048625F">
        <w:rPr>
          <w:sz w:val="24"/>
          <w:szCs w:val="24"/>
        </w:rPr>
        <w:t>No caso de a licitante ou a contratada incorrer em uma ou mais condutas tipificadas no art. 155 da Lei</w:t>
      </w:r>
      <w:r w:rsidR="002E2897" w:rsidRPr="0048625F">
        <w:rPr>
          <w:spacing w:val="-1"/>
          <w:sz w:val="24"/>
          <w:szCs w:val="24"/>
        </w:rPr>
        <w:t xml:space="preserve"> </w:t>
      </w:r>
      <w:r w:rsidR="002E2897" w:rsidRPr="0048625F">
        <w:rPr>
          <w:sz w:val="24"/>
          <w:szCs w:val="24"/>
        </w:rPr>
        <w:t>Federal</w:t>
      </w:r>
      <w:r w:rsidR="002E2897" w:rsidRPr="0048625F">
        <w:rPr>
          <w:spacing w:val="-1"/>
          <w:sz w:val="24"/>
          <w:szCs w:val="24"/>
        </w:rPr>
        <w:t xml:space="preserve"> </w:t>
      </w:r>
      <w:r w:rsidR="002E2897" w:rsidRPr="0048625F">
        <w:rPr>
          <w:sz w:val="24"/>
          <w:szCs w:val="24"/>
        </w:rPr>
        <w:t>nº</w:t>
      </w:r>
      <w:r w:rsidR="002E2897" w:rsidRPr="0048625F">
        <w:rPr>
          <w:spacing w:val="-1"/>
          <w:sz w:val="24"/>
          <w:szCs w:val="24"/>
        </w:rPr>
        <w:t xml:space="preserve"> </w:t>
      </w:r>
      <w:r w:rsidR="002E2897" w:rsidRPr="0048625F">
        <w:rPr>
          <w:sz w:val="24"/>
          <w:szCs w:val="24"/>
        </w:rPr>
        <w:t>14.133,</w:t>
      </w:r>
      <w:r w:rsidR="002E2897" w:rsidRPr="0048625F">
        <w:rPr>
          <w:spacing w:val="-1"/>
          <w:sz w:val="24"/>
          <w:szCs w:val="24"/>
        </w:rPr>
        <w:t xml:space="preserve"> </w:t>
      </w:r>
      <w:r w:rsidR="002E2897" w:rsidRPr="0048625F">
        <w:rPr>
          <w:sz w:val="24"/>
          <w:szCs w:val="24"/>
        </w:rPr>
        <w:t>de 2021,</w:t>
      </w:r>
      <w:r w:rsidR="002E2897" w:rsidRPr="0048625F">
        <w:rPr>
          <w:spacing w:val="-1"/>
          <w:sz w:val="24"/>
          <w:szCs w:val="24"/>
        </w:rPr>
        <w:t xml:space="preserve"> </w:t>
      </w:r>
      <w:r w:rsidR="002E2897" w:rsidRPr="0048625F">
        <w:rPr>
          <w:sz w:val="24"/>
          <w:szCs w:val="24"/>
        </w:rPr>
        <w:t>será</w:t>
      </w:r>
      <w:r w:rsidR="002E2897" w:rsidRPr="0048625F">
        <w:rPr>
          <w:spacing w:val="-3"/>
          <w:sz w:val="24"/>
          <w:szCs w:val="24"/>
        </w:rPr>
        <w:t xml:space="preserve"> </w:t>
      </w:r>
      <w:r w:rsidR="002E2897" w:rsidRPr="0048625F">
        <w:rPr>
          <w:sz w:val="24"/>
          <w:szCs w:val="24"/>
        </w:rPr>
        <w:t>responsabilizada</w:t>
      </w:r>
      <w:r w:rsidR="002E2897" w:rsidRPr="0048625F">
        <w:rPr>
          <w:spacing w:val="-2"/>
          <w:sz w:val="24"/>
          <w:szCs w:val="24"/>
        </w:rPr>
        <w:t xml:space="preserve"> </w:t>
      </w:r>
      <w:r w:rsidR="002E2897" w:rsidRPr="0048625F">
        <w:rPr>
          <w:sz w:val="24"/>
          <w:szCs w:val="24"/>
        </w:rPr>
        <w:t>administrativamente em</w:t>
      </w:r>
      <w:r w:rsidR="002E2897" w:rsidRPr="0048625F">
        <w:rPr>
          <w:spacing w:val="-1"/>
          <w:sz w:val="24"/>
          <w:szCs w:val="24"/>
        </w:rPr>
        <w:t xml:space="preserve"> </w:t>
      </w:r>
      <w:r w:rsidR="002E2897" w:rsidRPr="0048625F">
        <w:rPr>
          <w:sz w:val="24"/>
          <w:szCs w:val="24"/>
        </w:rPr>
        <w:t>uma</w:t>
      </w:r>
      <w:r w:rsidR="002E2897" w:rsidRPr="0048625F">
        <w:rPr>
          <w:spacing w:val="-2"/>
          <w:sz w:val="24"/>
          <w:szCs w:val="24"/>
        </w:rPr>
        <w:t xml:space="preserve"> </w:t>
      </w:r>
      <w:r w:rsidR="002E2897" w:rsidRPr="0048625F">
        <w:rPr>
          <w:sz w:val="24"/>
          <w:szCs w:val="24"/>
        </w:rPr>
        <w:t>das</w:t>
      </w:r>
      <w:r w:rsidR="002E2897" w:rsidRPr="0048625F">
        <w:rPr>
          <w:spacing w:val="-1"/>
          <w:sz w:val="24"/>
          <w:szCs w:val="24"/>
        </w:rPr>
        <w:t xml:space="preserve"> </w:t>
      </w:r>
      <w:r w:rsidR="002E2897" w:rsidRPr="0048625F">
        <w:rPr>
          <w:sz w:val="24"/>
          <w:szCs w:val="24"/>
        </w:rPr>
        <w:t>sanções</w:t>
      </w:r>
      <w:r w:rsidR="002E2897" w:rsidRPr="0048625F">
        <w:rPr>
          <w:spacing w:val="-1"/>
          <w:sz w:val="24"/>
          <w:szCs w:val="24"/>
        </w:rPr>
        <w:t xml:space="preserve"> </w:t>
      </w:r>
      <w:r w:rsidR="002E2897" w:rsidRPr="0048625F">
        <w:rPr>
          <w:sz w:val="24"/>
          <w:szCs w:val="24"/>
        </w:rPr>
        <w:t>previstas</w:t>
      </w:r>
      <w:r w:rsidR="002E2897" w:rsidRPr="0048625F">
        <w:rPr>
          <w:spacing w:val="-1"/>
          <w:sz w:val="24"/>
          <w:szCs w:val="24"/>
        </w:rPr>
        <w:t xml:space="preserve"> </w:t>
      </w:r>
      <w:r w:rsidR="002E2897" w:rsidRPr="0048625F">
        <w:rPr>
          <w:sz w:val="24"/>
          <w:szCs w:val="24"/>
        </w:rPr>
        <w:t>no</w:t>
      </w:r>
      <w:r w:rsidR="002E2897" w:rsidRPr="0048625F">
        <w:rPr>
          <w:spacing w:val="-1"/>
          <w:sz w:val="24"/>
          <w:szCs w:val="24"/>
        </w:rPr>
        <w:t xml:space="preserve"> </w:t>
      </w:r>
      <w:r w:rsidR="002E2897" w:rsidRPr="0048625F">
        <w:rPr>
          <w:sz w:val="24"/>
          <w:szCs w:val="24"/>
        </w:rPr>
        <w:t>art. 156,</w:t>
      </w:r>
      <w:r w:rsidR="002E2897" w:rsidRPr="0048625F">
        <w:rPr>
          <w:spacing w:val="-1"/>
          <w:sz w:val="24"/>
          <w:szCs w:val="24"/>
        </w:rPr>
        <w:t xml:space="preserve"> </w:t>
      </w:r>
      <w:r w:rsidR="002E2897" w:rsidRPr="0048625F">
        <w:rPr>
          <w:sz w:val="24"/>
          <w:szCs w:val="24"/>
        </w:rPr>
        <w:t>da</w:t>
      </w:r>
      <w:r w:rsidR="002E2897" w:rsidRPr="0048625F">
        <w:rPr>
          <w:spacing w:val="-1"/>
          <w:sz w:val="24"/>
          <w:szCs w:val="24"/>
        </w:rPr>
        <w:t xml:space="preserve"> </w:t>
      </w:r>
      <w:r w:rsidR="002E2897" w:rsidRPr="0048625F">
        <w:rPr>
          <w:sz w:val="24"/>
          <w:szCs w:val="24"/>
        </w:rPr>
        <w:t>Lei</w:t>
      </w:r>
      <w:r w:rsidR="002E2897" w:rsidRPr="0048625F">
        <w:rPr>
          <w:spacing w:val="-1"/>
          <w:sz w:val="24"/>
          <w:szCs w:val="24"/>
        </w:rPr>
        <w:t xml:space="preserve"> </w:t>
      </w:r>
      <w:r w:rsidR="002E2897" w:rsidRPr="0048625F">
        <w:rPr>
          <w:sz w:val="24"/>
          <w:szCs w:val="24"/>
        </w:rPr>
        <w:t>Federal</w:t>
      </w:r>
      <w:r w:rsidR="002E2897" w:rsidRPr="0048625F">
        <w:rPr>
          <w:spacing w:val="-1"/>
          <w:sz w:val="24"/>
          <w:szCs w:val="24"/>
        </w:rPr>
        <w:t xml:space="preserve"> </w:t>
      </w:r>
      <w:r w:rsidR="002E2897" w:rsidRPr="0048625F">
        <w:rPr>
          <w:sz w:val="24"/>
          <w:szCs w:val="24"/>
        </w:rPr>
        <w:t>nº</w:t>
      </w:r>
      <w:r w:rsidR="002E2897" w:rsidRPr="0048625F">
        <w:rPr>
          <w:spacing w:val="-1"/>
          <w:sz w:val="24"/>
          <w:szCs w:val="24"/>
        </w:rPr>
        <w:t xml:space="preserve"> </w:t>
      </w:r>
      <w:r w:rsidR="002E2897" w:rsidRPr="0048625F">
        <w:rPr>
          <w:sz w:val="24"/>
          <w:szCs w:val="24"/>
        </w:rPr>
        <w:t>14.133,</w:t>
      </w:r>
      <w:r w:rsidR="002E2897" w:rsidRPr="0048625F">
        <w:rPr>
          <w:spacing w:val="-1"/>
          <w:sz w:val="24"/>
          <w:szCs w:val="24"/>
        </w:rPr>
        <w:t xml:space="preserve"> </w:t>
      </w:r>
      <w:r w:rsidR="002E2897" w:rsidRPr="0048625F">
        <w:rPr>
          <w:sz w:val="24"/>
          <w:szCs w:val="24"/>
        </w:rPr>
        <w:t>de</w:t>
      </w:r>
      <w:r w:rsidR="002E2897" w:rsidRPr="0048625F">
        <w:rPr>
          <w:spacing w:val="-1"/>
          <w:sz w:val="24"/>
          <w:szCs w:val="24"/>
        </w:rPr>
        <w:t xml:space="preserve"> </w:t>
      </w:r>
      <w:r w:rsidR="002E2897" w:rsidRPr="0048625F">
        <w:rPr>
          <w:sz w:val="24"/>
          <w:szCs w:val="24"/>
        </w:rPr>
        <w:t>2021,</w:t>
      </w:r>
      <w:r w:rsidR="002E2897" w:rsidRPr="0048625F">
        <w:rPr>
          <w:spacing w:val="-1"/>
          <w:sz w:val="24"/>
          <w:szCs w:val="24"/>
        </w:rPr>
        <w:t xml:space="preserve"> </w:t>
      </w:r>
      <w:r w:rsidR="002E2897" w:rsidRPr="0048625F">
        <w:rPr>
          <w:sz w:val="24"/>
          <w:szCs w:val="24"/>
        </w:rPr>
        <w:t>garantido</w:t>
      </w:r>
      <w:r w:rsidR="002E2897" w:rsidRPr="0048625F">
        <w:rPr>
          <w:spacing w:val="-1"/>
          <w:sz w:val="24"/>
          <w:szCs w:val="24"/>
        </w:rPr>
        <w:t xml:space="preserve"> </w:t>
      </w:r>
      <w:r w:rsidR="002E2897" w:rsidRPr="0048625F">
        <w:rPr>
          <w:sz w:val="24"/>
          <w:szCs w:val="24"/>
        </w:rPr>
        <w:t>o</w:t>
      </w:r>
      <w:r w:rsidR="002E2897" w:rsidRPr="0048625F">
        <w:rPr>
          <w:spacing w:val="-1"/>
          <w:sz w:val="24"/>
          <w:szCs w:val="24"/>
        </w:rPr>
        <w:t xml:space="preserve"> </w:t>
      </w:r>
      <w:r w:rsidR="002E2897" w:rsidRPr="0048625F">
        <w:rPr>
          <w:sz w:val="24"/>
          <w:szCs w:val="24"/>
        </w:rPr>
        <w:t>direito</w:t>
      </w:r>
      <w:r w:rsidR="002E2897" w:rsidRPr="0048625F">
        <w:rPr>
          <w:spacing w:val="-1"/>
          <w:sz w:val="24"/>
          <w:szCs w:val="24"/>
        </w:rPr>
        <w:t xml:space="preserve"> </w:t>
      </w:r>
      <w:r w:rsidR="002E2897" w:rsidRPr="0048625F">
        <w:rPr>
          <w:sz w:val="24"/>
          <w:szCs w:val="24"/>
        </w:rPr>
        <w:t>à</w:t>
      </w:r>
      <w:r w:rsidR="002E2897" w:rsidRPr="0048625F">
        <w:rPr>
          <w:spacing w:val="-1"/>
          <w:sz w:val="24"/>
          <w:szCs w:val="24"/>
        </w:rPr>
        <w:t xml:space="preserve"> </w:t>
      </w:r>
      <w:r w:rsidR="002E2897" w:rsidRPr="0048625F">
        <w:rPr>
          <w:sz w:val="24"/>
          <w:szCs w:val="24"/>
        </w:rPr>
        <w:t>ampla</w:t>
      </w:r>
      <w:r w:rsidR="002E2897" w:rsidRPr="0048625F">
        <w:rPr>
          <w:spacing w:val="-2"/>
          <w:sz w:val="24"/>
          <w:szCs w:val="24"/>
        </w:rPr>
        <w:t xml:space="preserve"> </w:t>
      </w:r>
      <w:r w:rsidR="002E2897" w:rsidRPr="0048625F">
        <w:rPr>
          <w:sz w:val="24"/>
          <w:szCs w:val="24"/>
        </w:rPr>
        <w:t>defesa, ficará</w:t>
      </w:r>
      <w:r w:rsidR="002E2897" w:rsidRPr="0048625F">
        <w:rPr>
          <w:spacing w:val="-1"/>
          <w:sz w:val="24"/>
          <w:szCs w:val="24"/>
        </w:rPr>
        <w:t xml:space="preserve"> </w:t>
      </w:r>
      <w:r w:rsidR="002E2897" w:rsidRPr="0048625F">
        <w:rPr>
          <w:sz w:val="24"/>
          <w:szCs w:val="24"/>
        </w:rPr>
        <w:t>sujeita</w:t>
      </w:r>
      <w:r w:rsidR="002E2897" w:rsidRPr="0048625F">
        <w:rPr>
          <w:spacing w:val="-2"/>
          <w:sz w:val="24"/>
          <w:szCs w:val="24"/>
        </w:rPr>
        <w:t xml:space="preserve"> </w:t>
      </w:r>
      <w:r w:rsidR="002E2897" w:rsidRPr="0048625F">
        <w:rPr>
          <w:sz w:val="24"/>
          <w:szCs w:val="24"/>
        </w:rPr>
        <w:t>às</w:t>
      </w:r>
      <w:r w:rsidR="002E2897" w:rsidRPr="0048625F">
        <w:rPr>
          <w:spacing w:val="-1"/>
          <w:sz w:val="24"/>
          <w:szCs w:val="24"/>
        </w:rPr>
        <w:t xml:space="preserve"> </w:t>
      </w:r>
      <w:r w:rsidR="002E2897" w:rsidRPr="0048625F">
        <w:rPr>
          <w:sz w:val="24"/>
          <w:szCs w:val="24"/>
        </w:rPr>
        <w:t>sanções previstas</w:t>
      </w:r>
      <w:r w:rsidR="002E2897" w:rsidRPr="0048625F">
        <w:rPr>
          <w:spacing w:val="-1"/>
          <w:sz w:val="24"/>
          <w:szCs w:val="24"/>
        </w:rPr>
        <w:t xml:space="preserve"> </w:t>
      </w:r>
      <w:r w:rsidR="002E2897" w:rsidRPr="0048625F">
        <w:rPr>
          <w:sz w:val="24"/>
          <w:szCs w:val="24"/>
        </w:rPr>
        <w:t>no art. 156 da Lei Federal nº 14.133, de 2021.</w:t>
      </w:r>
    </w:p>
    <w:p w14:paraId="5A656A77" w14:textId="6ECF2755" w:rsidR="002E2897" w:rsidRPr="0048625F" w:rsidRDefault="008D5FC6" w:rsidP="0048625F">
      <w:pPr>
        <w:pStyle w:val="PargrafodaLista"/>
        <w:tabs>
          <w:tab w:val="left" w:pos="1298"/>
          <w:tab w:val="left" w:pos="10342"/>
        </w:tabs>
        <w:spacing w:before="121"/>
        <w:ind w:left="0" w:right="-7"/>
        <w:rPr>
          <w:sz w:val="24"/>
          <w:szCs w:val="24"/>
        </w:rPr>
      </w:pPr>
      <w:r w:rsidRPr="0048625F">
        <w:rPr>
          <w:sz w:val="24"/>
          <w:szCs w:val="24"/>
        </w:rPr>
        <w:t xml:space="preserve">21.2. </w:t>
      </w:r>
      <w:r w:rsidR="002E2897" w:rsidRPr="0048625F">
        <w:rPr>
          <w:sz w:val="24"/>
          <w:szCs w:val="24"/>
        </w:rPr>
        <w:t>A recusa da licitante vencedora em assinar o contrato ou em aceitar ou retirar o instrumento equivalente no prazo estabelecido pela Administração será considerada como inexecução total da obrigação assumida, ensejando a aplicação das sanções previstas em lei e neste Edital e a imediata perda da garantia de proposta</w:t>
      </w:r>
      <w:r w:rsidR="002E2897" w:rsidRPr="0048625F">
        <w:rPr>
          <w:spacing w:val="-1"/>
          <w:sz w:val="24"/>
          <w:szCs w:val="24"/>
        </w:rPr>
        <w:t xml:space="preserve"> </w:t>
      </w:r>
      <w:r w:rsidR="002E2897" w:rsidRPr="0048625F">
        <w:rPr>
          <w:sz w:val="24"/>
          <w:szCs w:val="24"/>
        </w:rPr>
        <w:t>em favor</w:t>
      </w:r>
      <w:r w:rsidR="002E2897" w:rsidRPr="0048625F">
        <w:rPr>
          <w:spacing w:val="-1"/>
          <w:sz w:val="24"/>
          <w:szCs w:val="24"/>
        </w:rPr>
        <w:t xml:space="preserve"> </w:t>
      </w:r>
      <w:r w:rsidR="002E2897" w:rsidRPr="0048625F">
        <w:rPr>
          <w:sz w:val="24"/>
          <w:szCs w:val="24"/>
        </w:rPr>
        <w:t>da</w:t>
      </w:r>
      <w:r w:rsidR="002E2897" w:rsidRPr="0048625F">
        <w:rPr>
          <w:spacing w:val="-1"/>
          <w:sz w:val="24"/>
          <w:szCs w:val="24"/>
        </w:rPr>
        <w:t xml:space="preserve"> </w:t>
      </w:r>
      <w:r w:rsidR="002E2897" w:rsidRPr="0048625F">
        <w:rPr>
          <w:sz w:val="24"/>
          <w:szCs w:val="24"/>
        </w:rPr>
        <w:t>Prefeitura</w:t>
      </w:r>
      <w:r w:rsidR="002E2897" w:rsidRPr="0048625F">
        <w:rPr>
          <w:spacing w:val="-2"/>
          <w:sz w:val="24"/>
          <w:szCs w:val="24"/>
        </w:rPr>
        <w:t xml:space="preserve"> </w:t>
      </w:r>
      <w:r w:rsidR="002E2897" w:rsidRPr="0048625F">
        <w:rPr>
          <w:sz w:val="24"/>
          <w:szCs w:val="24"/>
        </w:rPr>
        <w:t xml:space="preserve">Municipal de Alto </w:t>
      </w:r>
      <w:r w:rsidR="00503FCE" w:rsidRPr="0048625F">
        <w:rPr>
          <w:sz w:val="24"/>
          <w:szCs w:val="24"/>
        </w:rPr>
        <w:t>Araguaia</w:t>
      </w:r>
      <w:r w:rsidR="002E2897" w:rsidRPr="0048625F">
        <w:rPr>
          <w:sz w:val="24"/>
          <w:szCs w:val="24"/>
        </w:rPr>
        <w:t xml:space="preserve"> / MT, quando for</w:t>
      </w:r>
      <w:r w:rsidR="002E2897" w:rsidRPr="0048625F">
        <w:rPr>
          <w:spacing w:val="-2"/>
          <w:sz w:val="24"/>
          <w:szCs w:val="24"/>
        </w:rPr>
        <w:t xml:space="preserve"> </w:t>
      </w:r>
      <w:r w:rsidR="002E2897" w:rsidRPr="0048625F">
        <w:rPr>
          <w:sz w:val="24"/>
          <w:szCs w:val="24"/>
        </w:rPr>
        <w:t>o caso (art.</w:t>
      </w:r>
      <w:r w:rsidR="002E2897" w:rsidRPr="0048625F">
        <w:rPr>
          <w:spacing w:val="-1"/>
          <w:sz w:val="24"/>
          <w:szCs w:val="24"/>
        </w:rPr>
        <w:t xml:space="preserve"> </w:t>
      </w:r>
      <w:r w:rsidR="002E2897" w:rsidRPr="0048625F">
        <w:rPr>
          <w:sz w:val="24"/>
          <w:szCs w:val="24"/>
        </w:rPr>
        <w:t>90, § 5º da</w:t>
      </w:r>
      <w:r w:rsidR="002E2897" w:rsidRPr="0048625F">
        <w:rPr>
          <w:spacing w:val="-1"/>
          <w:sz w:val="24"/>
          <w:szCs w:val="24"/>
        </w:rPr>
        <w:t xml:space="preserve"> </w:t>
      </w:r>
      <w:r w:rsidR="002E2897" w:rsidRPr="0048625F">
        <w:rPr>
          <w:sz w:val="24"/>
          <w:szCs w:val="24"/>
        </w:rPr>
        <w:t>Lei Federal nº 14.133, de 2021).</w:t>
      </w:r>
    </w:p>
    <w:p w14:paraId="745BB6D3" w14:textId="5E1C849A" w:rsidR="002E2897" w:rsidRPr="0048625F" w:rsidRDefault="008D5FC6" w:rsidP="0048625F">
      <w:pPr>
        <w:spacing w:before="77"/>
        <w:ind w:right="-7"/>
        <w:rPr>
          <w:sz w:val="24"/>
          <w:szCs w:val="24"/>
        </w:rPr>
      </w:pPr>
      <w:r w:rsidRPr="0048625F">
        <w:rPr>
          <w:sz w:val="24"/>
          <w:szCs w:val="24"/>
        </w:rPr>
        <w:t xml:space="preserve">21.3. </w:t>
      </w:r>
      <w:r w:rsidR="002E2897" w:rsidRPr="0048625F">
        <w:rPr>
          <w:sz w:val="24"/>
          <w:szCs w:val="24"/>
        </w:rPr>
        <w:t>As</w:t>
      </w:r>
      <w:r w:rsidR="002E2897" w:rsidRPr="0048625F">
        <w:rPr>
          <w:spacing w:val="-2"/>
          <w:sz w:val="24"/>
          <w:szCs w:val="24"/>
        </w:rPr>
        <w:t xml:space="preserve"> </w:t>
      </w:r>
      <w:r w:rsidR="002E2897" w:rsidRPr="0048625F">
        <w:rPr>
          <w:sz w:val="24"/>
          <w:szCs w:val="24"/>
        </w:rPr>
        <w:t>sanções</w:t>
      </w:r>
      <w:r w:rsidR="002E2897" w:rsidRPr="0048625F">
        <w:rPr>
          <w:spacing w:val="-2"/>
          <w:sz w:val="24"/>
          <w:szCs w:val="24"/>
        </w:rPr>
        <w:t xml:space="preserve"> </w:t>
      </w:r>
      <w:r w:rsidR="002E2897" w:rsidRPr="0048625F">
        <w:rPr>
          <w:sz w:val="24"/>
          <w:szCs w:val="24"/>
        </w:rPr>
        <w:t>serão</w:t>
      </w:r>
      <w:r w:rsidR="002E2897" w:rsidRPr="0048625F">
        <w:rPr>
          <w:spacing w:val="-2"/>
          <w:sz w:val="24"/>
          <w:szCs w:val="24"/>
        </w:rPr>
        <w:t xml:space="preserve"> </w:t>
      </w:r>
      <w:r w:rsidR="002E2897" w:rsidRPr="0048625F">
        <w:rPr>
          <w:sz w:val="24"/>
          <w:szCs w:val="24"/>
        </w:rPr>
        <w:t>registradas</w:t>
      </w:r>
      <w:r w:rsidR="002E2897" w:rsidRPr="0048625F">
        <w:rPr>
          <w:spacing w:val="-2"/>
          <w:sz w:val="24"/>
          <w:szCs w:val="24"/>
        </w:rPr>
        <w:t xml:space="preserve"> </w:t>
      </w:r>
      <w:r w:rsidR="002E2897" w:rsidRPr="0048625F">
        <w:rPr>
          <w:sz w:val="24"/>
          <w:szCs w:val="24"/>
        </w:rPr>
        <w:t>e</w:t>
      </w:r>
      <w:r w:rsidR="002E2897" w:rsidRPr="0048625F">
        <w:rPr>
          <w:spacing w:val="-2"/>
          <w:sz w:val="24"/>
          <w:szCs w:val="24"/>
        </w:rPr>
        <w:t xml:space="preserve"> </w:t>
      </w:r>
      <w:r w:rsidR="002E2897" w:rsidRPr="0048625F">
        <w:rPr>
          <w:sz w:val="24"/>
          <w:szCs w:val="24"/>
        </w:rPr>
        <w:t>publicadas</w:t>
      </w:r>
      <w:r w:rsidR="002E2897" w:rsidRPr="0048625F">
        <w:rPr>
          <w:spacing w:val="-2"/>
          <w:sz w:val="24"/>
          <w:szCs w:val="24"/>
        </w:rPr>
        <w:t xml:space="preserve"> </w:t>
      </w:r>
      <w:r w:rsidR="002E2897" w:rsidRPr="0048625F">
        <w:rPr>
          <w:sz w:val="24"/>
          <w:szCs w:val="24"/>
        </w:rPr>
        <w:t>no</w:t>
      </w:r>
      <w:r w:rsidR="002E2897" w:rsidRPr="0048625F">
        <w:rPr>
          <w:spacing w:val="-2"/>
          <w:sz w:val="24"/>
          <w:szCs w:val="24"/>
        </w:rPr>
        <w:t xml:space="preserve"> </w:t>
      </w:r>
      <w:r w:rsidR="002E2897" w:rsidRPr="0048625F">
        <w:rPr>
          <w:sz w:val="24"/>
          <w:szCs w:val="24"/>
        </w:rPr>
        <w:t>Cadastro</w:t>
      </w:r>
      <w:r w:rsidR="002E2897" w:rsidRPr="0048625F">
        <w:rPr>
          <w:spacing w:val="-2"/>
          <w:sz w:val="24"/>
          <w:szCs w:val="24"/>
        </w:rPr>
        <w:t xml:space="preserve"> </w:t>
      </w:r>
      <w:r w:rsidR="002E2897" w:rsidRPr="0048625F">
        <w:rPr>
          <w:sz w:val="24"/>
          <w:szCs w:val="24"/>
        </w:rPr>
        <w:t>Nacional</w:t>
      </w:r>
      <w:r w:rsidR="002E2897" w:rsidRPr="0048625F">
        <w:rPr>
          <w:spacing w:val="-2"/>
          <w:sz w:val="24"/>
          <w:szCs w:val="24"/>
        </w:rPr>
        <w:t xml:space="preserve"> </w:t>
      </w:r>
      <w:r w:rsidR="002E2897" w:rsidRPr="0048625F">
        <w:rPr>
          <w:sz w:val="24"/>
          <w:szCs w:val="24"/>
        </w:rPr>
        <w:t>de</w:t>
      </w:r>
      <w:r w:rsidR="002E2897" w:rsidRPr="0048625F">
        <w:rPr>
          <w:spacing w:val="-2"/>
          <w:sz w:val="24"/>
          <w:szCs w:val="24"/>
        </w:rPr>
        <w:t xml:space="preserve"> </w:t>
      </w:r>
      <w:r w:rsidR="002E2897" w:rsidRPr="0048625F">
        <w:rPr>
          <w:sz w:val="24"/>
          <w:szCs w:val="24"/>
        </w:rPr>
        <w:t>Empresas</w:t>
      </w:r>
      <w:r w:rsidR="002E2897" w:rsidRPr="0048625F">
        <w:rPr>
          <w:spacing w:val="-2"/>
          <w:sz w:val="24"/>
          <w:szCs w:val="24"/>
        </w:rPr>
        <w:t xml:space="preserve"> </w:t>
      </w:r>
      <w:r w:rsidR="002E2897" w:rsidRPr="0048625F">
        <w:rPr>
          <w:sz w:val="24"/>
          <w:szCs w:val="24"/>
        </w:rPr>
        <w:t>Inidôneas</w:t>
      </w:r>
      <w:r w:rsidR="002E2897" w:rsidRPr="0048625F">
        <w:rPr>
          <w:spacing w:val="-2"/>
          <w:sz w:val="24"/>
          <w:szCs w:val="24"/>
        </w:rPr>
        <w:t xml:space="preserve"> </w:t>
      </w:r>
      <w:r w:rsidR="002E2897" w:rsidRPr="0048625F">
        <w:rPr>
          <w:sz w:val="24"/>
          <w:szCs w:val="24"/>
        </w:rPr>
        <w:t>e Suspensas (</w:t>
      </w:r>
      <w:proofErr w:type="spellStart"/>
      <w:r w:rsidR="002E2897" w:rsidRPr="0048625F">
        <w:rPr>
          <w:sz w:val="24"/>
          <w:szCs w:val="24"/>
        </w:rPr>
        <w:t>Ceis</w:t>
      </w:r>
      <w:proofErr w:type="spellEnd"/>
      <w:r w:rsidR="002E2897" w:rsidRPr="0048625F">
        <w:rPr>
          <w:sz w:val="24"/>
          <w:szCs w:val="24"/>
        </w:rPr>
        <w:t>)</w:t>
      </w:r>
      <w:r w:rsidR="002E2897" w:rsidRPr="0048625F">
        <w:rPr>
          <w:spacing w:val="-4"/>
          <w:sz w:val="24"/>
          <w:szCs w:val="24"/>
        </w:rPr>
        <w:t xml:space="preserve"> </w:t>
      </w:r>
      <w:r w:rsidR="002E2897" w:rsidRPr="0048625F">
        <w:rPr>
          <w:sz w:val="24"/>
          <w:szCs w:val="24"/>
        </w:rPr>
        <w:t>e</w:t>
      </w:r>
      <w:r w:rsidR="002E2897" w:rsidRPr="0048625F">
        <w:rPr>
          <w:spacing w:val="-5"/>
          <w:sz w:val="24"/>
          <w:szCs w:val="24"/>
        </w:rPr>
        <w:t xml:space="preserve"> </w:t>
      </w:r>
      <w:r w:rsidR="002E2897" w:rsidRPr="0048625F">
        <w:rPr>
          <w:sz w:val="24"/>
          <w:szCs w:val="24"/>
        </w:rPr>
        <w:t>no</w:t>
      </w:r>
      <w:r w:rsidR="002E2897" w:rsidRPr="0048625F">
        <w:rPr>
          <w:spacing w:val="-4"/>
          <w:sz w:val="24"/>
          <w:szCs w:val="24"/>
        </w:rPr>
        <w:t xml:space="preserve"> </w:t>
      </w:r>
      <w:r w:rsidR="002E2897" w:rsidRPr="0048625F">
        <w:rPr>
          <w:sz w:val="24"/>
          <w:szCs w:val="24"/>
        </w:rPr>
        <w:t>Cadastro</w:t>
      </w:r>
      <w:r w:rsidR="002E2897" w:rsidRPr="0048625F">
        <w:rPr>
          <w:spacing w:val="-4"/>
          <w:sz w:val="24"/>
          <w:szCs w:val="24"/>
        </w:rPr>
        <w:t xml:space="preserve"> </w:t>
      </w:r>
      <w:r w:rsidR="002E2897" w:rsidRPr="0048625F">
        <w:rPr>
          <w:sz w:val="24"/>
          <w:szCs w:val="24"/>
        </w:rPr>
        <w:t>Nacional</w:t>
      </w:r>
      <w:r w:rsidR="002E2897" w:rsidRPr="0048625F">
        <w:rPr>
          <w:spacing w:val="-4"/>
          <w:sz w:val="24"/>
          <w:szCs w:val="24"/>
        </w:rPr>
        <w:t xml:space="preserve"> </w:t>
      </w:r>
      <w:r w:rsidR="002E2897" w:rsidRPr="0048625F">
        <w:rPr>
          <w:sz w:val="24"/>
          <w:szCs w:val="24"/>
        </w:rPr>
        <w:t>de</w:t>
      </w:r>
      <w:r w:rsidR="002E2897" w:rsidRPr="0048625F">
        <w:rPr>
          <w:spacing w:val="-5"/>
          <w:sz w:val="24"/>
          <w:szCs w:val="24"/>
        </w:rPr>
        <w:t xml:space="preserve"> </w:t>
      </w:r>
      <w:r w:rsidR="002E2897" w:rsidRPr="0048625F">
        <w:rPr>
          <w:sz w:val="24"/>
          <w:szCs w:val="24"/>
        </w:rPr>
        <w:t>Empresas</w:t>
      </w:r>
      <w:r w:rsidR="002E2897" w:rsidRPr="0048625F">
        <w:rPr>
          <w:spacing w:val="-4"/>
          <w:sz w:val="24"/>
          <w:szCs w:val="24"/>
        </w:rPr>
        <w:t xml:space="preserve"> </w:t>
      </w:r>
      <w:r w:rsidR="002E2897" w:rsidRPr="0048625F">
        <w:rPr>
          <w:sz w:val="24"/>
          <w:szCs w:val="24"/>
        </w:rPr>
        <w:t>Punidas</w:t>
      </w:r>
      <w:r w:rsidR="002E2897" w:rsidRPr="0048625F">
        <w:rPr>
          <w:spacing w:val="-4"/>
          <w:sz w:val="24"/>
          <w:szCs w:val="24"/>
        </w:rPr>
        <w:t xml:space="preserve"> </w:t>
      </w:r>
      <w:r w:rsidR="002E2897" w:rsidRPr="0048625F">
        <w:rPr>
          <w:sz w:val="24"/>
          <w:szCs w:val="24"/>
        </w:rPr>
        <w:t>(</w:t>
      </w:r>
      <w:proofErr w:type="spellStart"/>
      <w:r w:rsidR="002E2897" w:rsidRPr="0048625F">
        <w:rPr>
          <w:sz w:val="24"/>
          <w:szCs w:val="24"/>
        </w:rPr>
        <w:t>Cnep</w:t>
      </w:r>
      <w:proofErr w:type="spellEnd"/>
      <w:r w:rsidR="002E2897" w:rsidRPr="0048625F">
        <w:rPr>
          <w:sz w:val="24"/>
          <w:szCs w:val="24"/>
        </w:rPr>
        <w:t>),</w:t>
      </w:r>
      <w:r w:rsidR="002E2897" w:rsidRPr="0048625F">
        <w:rPr>
          <w:spacing w:val="-5"/>
          <w:sz w:val="24"/>
          <w:szCs w:val="24"/>
        </w:rPr>
        <w:t xml:space="preserve"> </w:t>
      </w:r>
      <w:r w:rsidR="002E2897" w:rsidRPr="0048625F">
        <w:rPr>
          <w:sz w:val="24"/>
          <w:szCs w:val="24"/>
        </w:rPr>
        <w:t>no</w:t>
      </w:r>
      <w:r w:rsidR="002E2897" w:rsidRPr="0048625F">
        <w:rPr>
          <w:spacing w:val="-2"/>
          <w:sz w:val="24"/>
          <w:szCs w:val="24"/>
        </w:rPr>
        <w:t xml:space="preserve"> </w:t>
      </w:r>
      <w:r w:rsidR="002E2897" w:rsidRPr="0048625F">
        <w:rPr>
          <w:sz w:val="24"/>
          <w:szCs w:val="24"/>
        </w:rPr>
        <w:t>prazo</w:t>
      </w:r>
      <w:r w:rsidR="002E2897" w:rsidRPr="0048625F">
        <w:rPr>
          <w:spacing w:val="-4"/>
          <w:sz w:val="24"/>
          <w:szCs w:val="24"/>
        </w:rPr>
        <w:t xml:space="preserve"> </w:t>
      </w:r>
      <w:r w:rsidR="002E2897" w:rsidRPr="0048625F">
        <w:rPr>
          <w:sz w:val="24"/>
          <w:szCs w:val="24"/>
        </w:rPr>
        <w:t>máximo</w:t>
      </w:r>
      <w:r w:rsidR="002E2897" w:rsidRPr="0048625F">
        <w:rPr>
          <w:spacing w:val="-3"/>
          <w:sz w:val="24"/>
          <w:szCs w:val="24"/>
        </w:rPr>
        <w:t xml:space="preserve"> </w:t>
      </w:r>
      <w:r w:rsidR="002E2897" w:rsidRPr="0048625F">
        <w:rPr>
          <w:sz w:val="24"/>
          <w:szCs w:val="24"/>
        </w:rPr>
        <w:t>de</w:t>
      </w:r>
      <w:r w:rsidR="002E2897" w:rsidRPr="0048625F">
        <w:rPr>
          <w:spacing w:val="-5"/>
          <w:sz w:val="24"/>
          <w:szCs w:val="24"/>
        </w:rPr>
        <w:t xml:space="preserve"> </w:t>
      </w:r>
      <w:r w:rsidR="002E2897" w:rsidRPr="0048625F">
        <w:rPr>
          <w:sz w:val="24"/>
          <w:szCs w:val="24"/>
        </w:rPr>
        <w:t>15</w:t>
      </w:r>
      <w:r w:rsidR="002E2897" w:rsidRPr="0048625F">
        <w:rPr>
          <w:spacing w:val="-4"/>
          <w:sz w:val="24"/>
          <w:szCs w:val="24"/>
        </w:rPr>
        <w:t xml:space="preserve"> </w:t>
      </w:r>
      <w:r w:rsidR="002E2897" w:rsidRPr="0048625F">
        <w:rPr>
          <w:sz w:val="24"/>
          <w:szCs w:val="24"/>
        </w:rPr>
        <w:t>(quinze)</w:t>
      </w:r>
      <w:r w:rsidR="002E2897" w:rsidRPr="0048625F">
        <w:rPr>
          <w:spacing w:val="-5"/>
          <w:sz w:val="24"/>
          <w:szCs w:val="24"/>
        </w:rPr>
        <w:t xml:space="preserve"> </w:t>
      </w:r>
      <w:r w:rsidR="002E2897" w:rsidRPr="0048625F">
        <w:rPr>
          <w:sz w:val="24"/>
          <w:szCs w:val="24"/>
        </w:rPr>
        <w:t>dias</w:t>
      </w:r>
      <w:r w:rsidR="002E2897" w:rsidRPr="0048625F">
        <w:rPr>
          <w:spacing w:val="-2"/>
          <w:sz w:val="24"/>
          <w:szCs w:val="24"/>
        </w:rPr>
        <w:t xml:space="preserve"> </w:t>
      </w:r>
      <w:r w:rsidR="002E2897" w:rsidRPr="0048625F">
        <w:rPr>
          <w:sz w:val="24"/>
          <w:szCs w:val="24"/>
        </w:rPr>
        <w:t>úteis,</w:t>
      </w:r>
      <w:r w:rsidR="002E2897" w:rsidRPr="0048625F">
        <w:rPr>
          <w:spacing w:val="-4"/>
          <w:sz w:val="24"/>
          <w:szCs w:val="24"/>
        </w:rPr>
        <w:t xml:space="preserve"> </w:t>
      </w:r>
      <w:r w:rsidR="009E7BD7" w:rsidRPr="0048625F">
        <w:rPr>
          <w:noProof/>
          <w:sz w:val="24"/>
          <w:szCs w:val="24"/>
        </w:rPr>
        <mc:AlternateContent>
          <mc:Choice Requires="wps">
            <w:drawing>
              <wp:anchor distT="0" distB="0" distL="0" distR="0" simplePos="0" relativeHeight="251683840" behindDoc="1" locked="0" layoutInCell="1" allowOverlap="1" wp14:anchorId="464AE532" wp14:editId="1BDC9917">
                <wp:simplePos x="0" y="0"/>
                <wp:positionH relativeFrom="margin">
                  <wp:align>right</wp:align>
                </wp:positionH>
                <wp:positionV relativeFrom="paragraph">
                  <wp:posOffset>503555</wp:posOffset>
                </wp:positionV>
                <wp:extent cx="6649720" cy="284480"/>
                <wp:effectExtent l="0" t="0" r="17780" b="20320"/>
                <wp:wrapTopAndBottom/>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0182" cy="285007"/>
                        </a:xfrm>
                        <a:prstGeom prst="rect">
                          <a:avLst/>
                        </a:prstGeom>
                        <a:solidFill>
                          <a:srgbClr val="D9D9D9"/>
                        </a:solidFill>
                        <a:ln w="6096">
                          <a:solidFill>
                            <a:srgbClr val="000000"/>
                          </a:solidFill>
                          <a:miter lim="800000"/>
                          <a:headEnd/>
                          <a:tailEnd/>
                        </a:ln>
                      </wps:spPr>
                      <wps:txbx>
                        <w:txbxContent>
                          <w:p w14:paraId="3A0B8EB6" w14:textId="77777777" w:rsidR="00785761" w:rsidRDefault="00785761" w:rsidP="009E7BD7">
                            <w:pPr>
                              <w:tabs>
                                <w:tab w:val="left" w:pos="1115"/>
                              </w:tabs>
                              <w:spacing w:before="30"/>
                              <w:ind w:left="549" w:right="-220"/>
                              <w:rPr>
                                <w:b/>
                                <w:sz w:val="24"/>
                              </w:rPr>
                            </w:pPr>
                            <w:r>
                              <w:rPr>
                                <w:b/>
                              </w:rPr>
                              <w:t>22.</w:t>
                            </w:r>
                            <w:r>
                              <w:rPr>
                                <w:sz w:val="24"/>
                              </w:rPr>
                              <w:tab/>
                            </w:r>
                            <w:r>
                              <w:rPr>
                                <w:b/>
                                <w:sz w:val="24"/>
                              </w:rPr>
                              <w:t>DA IMPUGNAÇÃO AO EDITAL E DO PEDIDO DE</w:t>
                            </w:r>
                            <w:r>
                              <w:rPr>
                                <w:b/>
                                <w:spacing w:val="-24"/>
                                <w:sz w:val="24"/>
                              </w:rPr>
                              <w:t xml:space="preserve"> </w:t>
                            </w:r>
                            <w:r>
                              <w:rPr>
                                <w:b/>
                                <w:sz w:val="24"/>
                              </w:rPr>
                              <w:t>ESCLARECIMENTO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4AE532" id="Caixa de Texto 8" o:spid="_x0000_s1048" type="#_x0000_t202" style="position:absolute;margin-left:472.4pt;margin-top:39.65pt;width:523.6pt;height:22.4pt;z-index:-25163264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" fillcolor="#d9d9d9" strokeweight=".48pt">
                <v:textbox inset="0,0,0,0">
                  <w:txbxContent>
                    <w:p w14:paraId="3A0B8EB6" w14:textId="77777777" w:rsidR="00785761" w:rsidRDefault="00785761" w:rsidP="009E7BD7">
                      <w:pPr>
                        <w:tabs>
                          <w:tab w:val="left" w:pos="1115"/>
                        </w:tabs>
                        <w:spacing w:before="30"/>
                        <w:ind w:left="549" w:right="-220"/>
                        <w:rPr>
                          <w:b/>
                          <w:sz w:val="24"/>
                        </w:rPr>
                      </w:pPr>
                      <w:r>
                        <w:rPr>
                          <w:b/>
                        </w:rPr>
                        <w:t>22.</w:t>
                      </w:r>
                      <w:r>
                        <w:rPr>
                          <w:sz w:val="24"/>
                        </w:rPr>
                        <w:tab/>
                      </w:r>
                      <w:r>
                        <w:rPr>
                          <w:b/>
                          <w:sz w:val="24"/>
                        </w:rPr>
                        <w:t>DA IMPUGNAÇÃO AO EDITAL E DO PEDIDO DE</w:t>
                      </w:r>
                      <w:r>
                        <w:rPr>
                          <w:b/>
                          <w:spacing w:val="-24"/>
                          <w:sz w:val="24"/>
                        </w:rPr>
                        <w:t xml:space="preserve"> </w:t>
                      </w:r>
                      <w:r>
                        <w:rPr>
                          <w:b/>
                          <w:sz w:val="24"/>
                        </w:rPr>
                        <w:t>ESCLARECIMENTO</w:t>
                      </w:r>
                    </w:p>
                  </w:txbxContent>
                </v:textbox>
                <w10:wrap type="topAndBottom" anchorx="margin"/>
              </v:shape>
            </w:pict>
          </mc:Fallback>
        </mc:AlternateContent>
      </w:r>
      <w:r w:rsidR="002E2897" w:rsidRPr="0048625F">
        <w:rPr>
          <w:sz w:val="24"/>
          <w:szCs w:val="24"/>
        </w:rPr>
        <w:t>contado da data de aplicação da sanção, nos termos do art. 161 da Lei Federal nº 14.133, de 2021.</w:t>
      </w:r>
    </w:p>
    <w:p w14:paraId="636B36AD" w14:textId="0581C2D8" w:rsidR="00320D8B" w:rsidRPr="0048625F" w:rsidRDefault="00320D8B" w:rsidP="0048625F">
      <w:pPr>
        <w:pStyle w:val="Corpodetexto"/>
        <w:spacing w:before="8"/>
        <w:ind w:right="-7"/>
        <w:jc w:val="both"/>
      </w:pPr>
    </w:p>
    <w:p w14:paraId="231D649D" w14:textId="77777777" w:rsidR="00320D8B" w:rsidRPr="0048625F" w:rsidRDefault="00A07ED4" w:rsidP="0048625F">
      <w:pPr>
        <w:pStyle w:val="PargrafodaLista"/>
        <w:numPr>
          <w:ilvl w:val="1"/>
          <w:numId w:val="18"/>
        </w:numPr>
        <w:spacing w:before="46" w:line="276" w:lineRule="auto"/>
        <w:ind w:left="0" w:right="-7" w:firstLine="0"/>
        <w:rPr>
          <w:sz w:val="24"/>
          <w:szCs w:val="24"/>
        </w:rPr>
      </w:pPr>
      <w:r w:rsidRPr="0048625F">
        <w:rPr>
          <w:b/>
          <w:sz w:val="24"/>
          <w:szCs w:val="24"/>
        </w:rPr>
        <w:t xml:space="preserve">Até 03 (três) </w:t>
      </w:r>
      <w:r w:rsidRPr="0048625F">
        <w:rPr>
          <w:sz w:val="24"/>
          <w:szCs w:val="24"/>
        </w:rPr>
        <w:t xml:space="preserve">dias úteis </w:t>
      </w:r>
      <w:r w:rsidRPr="0048625F">
        <w:rPr>
          <w:sz w:val="24"/>
          <w:szCs w:val="24"/>
          <w:u w:val="single"/>
        </w:rPr>
        <w:t>antes da data designada para a abertura da sessão pública</w:t>
      </w:r>
      <w:r w:rsidRPr="0048625F">
        <w:rPr>
          <w:sz w:val="24"/>
          <w:szCs w:val="24"/>
        </w:rPr>
        <w:t>, qualquer pessoa poderá impugnar este</w:t>
      </w:r>
      <w:r w:rsidRPr="0048625F">
        <w:rPr>
          <w:spacing w:val="-9"/>
          <w:sz w:val="24"/>
          <w:szCs w:val="24"/>
        </w:rPr>
        <w:t xml:space="preserve"> </w:t>
      </w:r>
      <w:r w:rsidRPr="0048625F">
        <w:rPr>
          <w:sz w:val="24"/>
          <w:szCs w:val="24"/>
        </w:rPr>
        <w:t>Edital.</w:t>
      </w:r>
    </w:p>
    <w:p w14:paraId="45F1CB89" w14:textId="187A50FE" w:rsidR="00BF6549" w:rsidRPr="0048625F" w:rsidRDefault="00A07ED4" w:rsidP="0048625F">
      <w:pPr>
        <w:pStyle w:val="Corpodetexto"/>
        <w:spacing w:before="149"/>
        <w:ind w:right="-7"/>
        <w:jc w:val="both"/>
      </w:pPr>
      <w:r w:rsidRPr="0048625F">
        <w:t xml:space="preserve">A impugnação </w:t>
      </w:r>
      <w:r w:rsidR="001C01AD" w:rsidRPr="0048625F">
        <w:t>deverá</w:t>
      </w:r>
      <w:r w:rsidRPr="0048625F">
        <w:t xml:space="preserve"> ser realizada</w:t>
      </w:r>
      <w:r w:rsidR="00BF6549" w:rsidRPr="0048625F">
        <w:t xml:space="preserve"> preferencialmente na plataforma </w:t>
      </w:r>
      <w:r w:rsidR="004C040D" w:rsidRPr="0048625F">
        <w:t>eletrônica</w:t>
      </w:r>
      <w:r w:rsidR="00BF6549" w:rsidRPr="0048625F">
        <w:t xml:space="preserve">: </w:t>
      </w:r>
      <w:hyperlink r:id="rId25" w:history="1">
        <w:r w:rsidR="00BF6549" w:rsidRPr="0048625F">
          <w:rPr>
            <w:rStyle w:val="Hyperlink"/>
          </w:rPr>
          <w:t>www.bnc.org.br</w:t>
        </w:r>
      </w:hyperlink>
      <w:r w:rsidR="001C01AD" w:rsidRPr="0048625F">
        <w:rPr>
          <w:rStyle w:val="Hyperlink"/>
        </w:rPr>
        <w:t>,</w:t>
      </w:r>
    </w:p>
    <w:p w14:paraId="39A9A5BD" w14:textId="17946B17" w:rsidR="00C762E8" w:rsidRPr="0048625F" w:rsidRDefault="00A07ED4" w:rsidP="0048625F">
      <w:pPr>
        <w:pStyle w:val="Corpodetexto"/>
        <w:spacing w:before="149"/>
        <w:ind w:right="-7"/>
        <w:jc w:val="both"/>
      </w:pPr>
      <w:r w:rsidRPr="0048625F">
        <w:t>pelo e-mail</w:t>
      </w:r>
      <w:hyperlink r:id="rId26" w:history="1">
        <w:r w:rsidR="00FD7C22" w:rsidRPr="0048625F">
          <w:rPr>
            <w:rStyle w:val="Hyperlink"/>
          </w:rPr>
          <w:t xml:space="preserve"> lici.altoaia@hotmail.com, </w:t>
        </w:r>
      </w:hyperlink>
      <w:r w:rsidRPr="0048625F">
        <w:t xml:space="preserve">ou por petição dirigida ou protocolada no endereço, Avenida Carlos </w:t>
      </w:r>
      <w:proofErr w:type="spellStart"/>
      <w:r w:rsidRPr="0048625F">
        <w:t>Hugueney</w:t>
      </w:r>
      <w:proofErr w:type="spellEnd"/>
      <w:r w:rsidRPr="0048625F">
        <w:t>, Nº 572, Cep: 78780.000, Alto Araguaia, Setor de</w:t>
      </w:r>
      <w:r w:rsidRPr="0048625F">
        <w:rPr>
          <w:spacing w:val="-10"/>
        </w:rPr>
        <w:t xml:space="preserve"> </w:t>
      </w:r>
      <w:r w:rsidRPr="0048625F">
        <w:t>licitações</w:t>
      </w:r>
      <w:r w:rsidR="00BF6549" w:rsidRPr="0048625F">
        <w:t xml:space="preserve"> dentro do prazo estipulado no item 22.1 e plataforma </w:t>
      </w:r>
      <w:r w:rsidR="004C040D" w:rsidRPr="0048625F">
        <w:t>eletrônica</w:t>
      </w:r>
      <w:r w:rsidR="00BF6549" w:rsidRPr="0048625F">
        <w:t>:</w:t>
      </w:r>
      <w:r w:rsidR="004C040D" w:rsidRPr="0048625F">
        <w:t xml:space="preserve"> </w:t>
      </w:r>
      <w:hyperlink r:id="rId27" w:history="1">
        <w:r w:rsidR="004C040D" w:rsidRPr="0048625F">
          <w:rPr>
            <w:rStyle w:val="Hyperlink"/>
          </w:rPr>
          <w:t>www.bnc.org.br</w:t>
        </w:r>
      </w:hyperlink>
      <w:r w:rsidR="00BF6549" w:rsidRPr="0048625F">
        <w:rPr>
          <w:rStyle w:val="Hyperlink"/>
        </w:rPr>
        <w:t>.</w:t>
      </w:r>
    </w:p>
    <w:p w14:paraId="3C48212C" w14:textId="77777777" w:rsidR="00C762E8" w:rsidRPr="0048625F" w:rsidRDefault="00A07ED4" w:rsidP="0048625F">
      <w:pPr>
        <w:pStyle w:val="PargrafodaLista"/>
        <w:numPr>
          <w:ilvl w:val="1"/>
          <w:numId w:val="18"/>
        </w:numPr>
        <w:tabs>
          <w:tab w:val="left" w:pos="426"/>
        </w:tabs>
        <w:spacing w:before="119" w:line="276" w:lineRule="auto"/>
        <w:ind w:left="0" w:right="-7" w:firstLine="0"/>
        <w:rPr>
          <w:sz w:val="24"/>
          <w:szCs w:val="24"/>
        </w:rPr>
      </w:pPr>
      <w:r w:rsidRPr="0048625F">
        <w:rPr>
          <w:sz w:val="24"/>
          <w:szCs w:val="24"/>
        </w:rPr>
        <w:t>Caberá ao Pregoeiro, auxiliado pelos responsáveis pela elaboração deste Edital e seus anexos, decidir sobre a impugnação no prazo de até dois dias úteis contados da data de recebimento da</w:t>
      </w:r>
      <w:r w:rsidRPr="0048625F">
        <w:rPr>
          <w:spacing w:val="-5"/>
          <w:sz w:val="24"/>
          <w:szCs w:val="24"/>
        </w:rPr>
        <w:t xml:space="preserve"> </w:t>
      </w:r>
      <w:r w:rsidRPr="0048625F">
        <w:rPr>
          <w:sz w:val="24"/>
          <w:szCs w:val="24"/>
        </w:rPr>
        <w:t>impugnação.</w:t>
      </w:r>
    </w:p>
    <w:p w14:paraId="362D62D6" w14:textId="77777777" w:rsidR="00C762E8" w:rsidRPr="0048625F" w:rsidRDefault="00A07ED4" w:rsidP="0048625F">
      <w:pPr>
        <w:pStyle w:val="PargrafodaLista"/>
        <w:numPr>
          <w:ilvl w:val="1"/>
          <w:numId w:val="18"/>
        </w:numPr>
        <w:tabs>
          <w:tab w:val="left" w:pos="426"/>
        </w:tabs>
        <w:spacing w:before="119" w:line="276" w:lineRule="auto"/>
        <w:ind w:left="0" w:right="-7" w:firstLine="0"/>
        <w:rPr>
          <w:sz w:val="24"/>
          <w:szCs w:val="24"/>
        </w:rPr>
      </w:pPr>
      <w:r w:rsidRPr="0048625F">
        <w:rPr>
          <w:sz w:val="24"/>
          <w:szCs w:val="24"/>
        </w:rPr>
        <w:t>Acolhida a impugnação, será definida e publicada nova data para a realização do certame.</w:t>
      </w:r>
    </w:p>
    <w:p w14:paraId="06357B05" w14:textId="77777777" w:rsidR="00C762E8" w:rsidRPr="0048625F" w:rsidRDefault="00A07ED4" w:rsidP="0048625F">
      <w:pPr>
        <w:pStyle w:val="PargrafodaLista"/>
        <w:numPr>
          <w:ilvl w:val="1"/>
          <w:numId w:val="18"/>
        </w:numPr>
        <w:tabs>
          <w:tab w:val="left" w:pos="426"/>
        </w:tabs>
        <w:spacing w:before="119" w:line="276" w:lineRule="auto"/>
        <w:ind w:left="0" w:right="-7" w:firstLine="0"/>
        <w:rPr>
          <w:sz w:val="24"/>
          <w:szCs w:val="24"/>
        </w:rPr>
      </w:pPr>
      <w:r w:rsidRPr="0048625F">
        <w:rPr>
          <w:sz w:val="24"/>
          <w:szCs w:val="24"/>
        </w:rPr>
        <w:t xml:space="preserve">Os pedidos de esclarecimentos referentes a este processo licitatório deverão ser enviados ao Pregoeiro, até </w:t>
      </w:r>
      <w:r w:rsidRPr="0048625F">
        <w:rPr>
          <w:b/>
          <w:sz w:val="24"/>
          <w:szCs w:val="24"/>
        </w:rPr>
        <w:t xml:space="preserve">03 (três) dias úteis </w:t>
      </w:r>
      <w:r w:rsidRPr="0048625F">
        <w:rPr>
          <w:sz w:val="24"/>
          <w:szCs w:val="24"/>
        </w:rPr>
        <w:t>anteriores à data designada para abertura da sessão pública, exclusivamente por meio eletrônico via internet, no endereço indicado no Edital.</w:t>
      </w:r>
    </w:p>
    <w:p w14:paraId="4CBD2909" w14:textId="77777777" w:rsidR="00C762E8" w:rsidRPr="0048625F" w:rsidRDefault="00C762E8" w:rsidP="0048625F">
      <w:pPr>
        <w:pStyle w:val="PargrafodaLista"/>
        <w:numPr>
          <w:ilvl w:val="1"/>
          <w:numId w:val="18"/>
        </w:numPr>
        <w:tabs>
          <w:tab w:val="left" w:pos="426"/>
        </w:tabs>
        <w:spacing w:before="119" w:line="276" w:lineRule="auto"/>
        <w:ind w:left="0" w:right="-7" w:firstLine="0"/>
        <w:rPr>
          <w:sz w:val="24"/>
          <w:szCs w:val="24"/>
        </w:rPr>
      </w:pPr>
      <w:r w:rsidRPr="0048625F">
        <w:rPr>
          <w:sz w:val="24"/>
          <w:szCs w:val="24"/>
        </w:rPr>
        <w:t xml:space="preserve"> </w:t>
      </w:r>
      <w:r w:rsidR="00A07ED4" w:rsidRPr="0048625F">
        <w:rPr>
          <w:sz w:val="24"/>
          <w:szCs w:val="24"/>
        </w:rPr>
        <w:t>O pregoeiro responderá aos pedidos de esclarecimentos no prazo de dois dias úteis, contado da data de recebimento do pedido, e poderá requisitar subsídios formais aos responsáveis pela elaboração do edital e dos</w:t>
      </w:r>
      <w:r w:rsidR="00A07ED4" w:rsidRPr="0048625F">
        <w:rPr>
          <w:spacing w:val="-3"/>
          <w:sz w:val="24"/>
          <w:szCs w:val="24"/>
        </w:rPr>
        <w:t xml:space="preserve"> </w:t>
      </w:r>
      <w:r w:rsidR="00A07ED4" w:rsidRPr="0048625F">
        <w:rPr>
          <w:sz w:val="24"/>
          <w:szCs w:val="24"/>
        </w:rPr>
        <w:t>anexos.</w:t>
      </w:r>
    </w:p>
    <w:p w14:paraId="0FDC1D48" w14:textId="77777777" w:rsidR="00C762E8" w:rsidRPr="0048625F" w:rsidRDefault="00C762E8" w:rsidP="0048625F">
      <w:pPr>
        <w:pStyle w:val="PargrafodaLista"/>
        <w:numPr>
          <w:ilvl w:val="1"/>
          <w:numId w:val="18"/>
        </w:numPr>
        <w:tabs>
          <w:tab w:val="left" w:pos="426"/>
        </w:tabs>
        <w:spacing w:before="119" w:line="276" w:lineRule="auto"/>
        <w:ind w:left="0" w:right="-7" w:firstLine="0"/>
        <w:rPr>
          <w:sz w:val="24"/>
          <w:szCs w:val="24"/>
        </w:rPr>
      </w:pPr>
      <w:r w:rsidRPr="0048625F">
        <w:rPr>
          <w:sz w:val="24"/>
          <w:szCs w:val="24"/>
        </w:rPr>
        <w:t xml:space="preserve"> </w:t>
      </w:r>
      <w:r w:rsidR="00A07ED4" w:rsidRPr="0048625F">
        <w:rPr>
          <w:sz w:val="24"/>
          <w:szCs w:val="24"/>
        </w:rPr>
        <w:t>As impugnações e pedidos de esclarecimentos não suspendem os prazos previstos no</w:t>
      </w:r>
      <w:r w:rsidR="00A07ED4" w:rsidRPr="0048625F">
        <w:rPr>
          <w:spacing w:val="-1"/>
          <w:sz w:val="24"/>
          <w:szCs w:val="24"/>
        </w:rPr>
        <w:t xml:space="preserve"> </w:t>
      </w:r>
      <w:r w:rsidR="00A07ED4" w:rsidRPr="0048625F">
        <w:rPr>
          <w:sz w:val="24"/>
          <w:szCs w:val="24"/>
        </w:rPr>
        <w:t>certame.</w:t>
      </w:r>
    </w:p>
    <w:p w14:paraId="0A5C12ED" w14:textId="77777777" w:rsidR="00C762E8" w:rsidRPr="0048625F" w:rsidRDefault="00A07ED4" w:rsidP="0048625F">
      <w:pPr>
        <w:pStyle w:val="PargrafodaLista"/>
        <w:numPr>
          <w:ilvl w:val="1"/>
          <w:numId w:val="18"/>
        </w:numPr>
        <w:tabs>
          <w:tab w:val="left" w:pos="426"/>
        </w:tabs>
        <w:spacing w:before="119" w:line="276" w:lineRule="auto"/>
        <w:ind w:left="0" w:right="-7" w:firstLine="0"/>
        <w:rPr>
          <w:sz w:val="24"/>
          <w:szCs w:val="24"/>
        </w:rPr>
      </w:pPr>
      <w:r w:rsidRPr="0048625F">
        <w:rPr>
          <w:sz w:val="24"/>
          <w:szCs w:val="24"/>
        </w:rPr>
        <w:t>A concessão de efeito suspensivo à impugnação é medida excepcional e deverá ser motivada pelo pregoeiro, nos autos do processo de licitação.</w:t>
      </w:r>
    </w:p>
    <w:p w14:paraId="094EB151" w14:textId="41EC462C" w:rsidR="00320D8B" w:rsidRPr="0048625F" w:rsidRDefault="00B474FE" w:rsidP="0048625F">
      <w:pPr>
        <w:pStyle w:val="PargrafodaLista"/>
        <w:numPr>
          <w:ilvl w:val="1"/>
          <w:numId w:val="18"/>
        </w:numPr>
        <w:tabs>
          <w:tab w:val="left" w:pos="426"/>
        </w:tabs>
        <w:spacing w:before="119" w:line="276" w:lineRule="auto"/>
        <w:ind w:left="0" w:right="-7" w:firstLine="0"/>
        <w:rPr>
          <w:sz w:val="24"/>
          <w:szCs w:val="24"/>
        </w:rPr>
      </w:pPr>
      <w:r w:rsidRPr="0048625F">
        <w:rPr>
          <w:noProof/>
          <w:sz w:val="24"/>
          <w:szCs w:val="24"/>
        </w:rPr>
        <w:lastRenderedPageBreak/>
        <mc:AlternateContent>
          <mc:Choice Requires="wps">
            <w:drawing>
              <wp:anchor distT="0" distB="0" distL="0" distR="0" simplePos="0" relativeHeight="251687936" behindDoc="1" locked="0" layoutInCell="1" allowOverlap="1" wp14:anchorId="42479A16" wp14:editId="46F77422">
                <wp:simplePos x="0" y="0"/>
                <wp:positionH relativeFrom="margin">
                  <wp:align>right</wp:align>
                </wp:positionH>
                <wp:positionV relativeFrom="paragraph">
                  <wp:posOffset>632460</wp:posOffset>
                </wp:positionV>
                <wp:extent cx="6649720" cy="307340"/>
                <wp:effectExtent l="0" t="0" r="17780" b="16510"/>
                <wp:wrapTopAndBottom/>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9720" cy="307340"/>
                        </a:xfrm>
                        <a:prstGeom prst="rect">
                          <a:avLst/>
                        </a:prstGeom>
                        <a:solidFill>
                          <a:srgbClr val="D9D9D9"/>
                        </a:solidFill>
                        <a:ln w="6096">
                          <a:solidFill>
                            <a:srgbClr val="000000"/>
                          </a:solidFill>
                          <a:miter lim="800000"/>
                          <a:headEnd/>
                          <a:tailEnd/>
                        </a:ln>
                      </wps:spPr>
                      <wps:txbx>
                        <w:txbxContent>
                          <w:p w14:paraId="77088F0C" w14:textId="77777777" w:rsidR="00785761" w:rsidRDefault="00785761">
                            <w:pPr>
                              <w:tabs>
                                <w:tab w:val="left" w:pos="3501"/>
                              </w:tabs>
                              <w:spacing w:before="25"/>
                              <w:ind w:left="2935"/>
                              <w:rPr>
                                <w:b/>
                                <w:sz w:val="24"/>
                              </w:rPr>
                            </w:pPr>
                            <w:r>
                              <w:rPr>
                                <w:b/>
                              </w:rPr>
                              <w:t>23.</w:t>
                            </w:r>
                            <w:r>
                              <w:rPr>
                                <w:sz w:val="24"/>
                              </w:rPr>
                              <w:tab/>
                            </w:r>
                            <w:r>
                              <w:rPr>
                                <w:b/>
                                <w:sz w:val="24"/>
                              </w:rPr>
                              <w:t>DAS DISPOSIÇÕES</w:t>
                            </w:r>
                            <w:r>
                              <w:rPr>
                                <w:b/>
                                <w:spacing w:val="1"/>
                                <w:sz w:val="24"/>
                              </w:rPr>
                              <w:t xml:space="preserve"> </w:t>
                            </w:r>
                            <w:r>
                              <w:rPr>
                                <w:b/>
                                <w:sz w:val="24"/>
                              </w:rPr>
                              <w:t>GERAIS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479A16" id="Caixa de Texto 6" o:spid="_x0000_s1049" type="#_x0000_t202" style="position:absolute;left:0;text-align:left;margin-left:472.4pt;margin-top:49.8pt;width:523.6pt;height:24.2pt;z-index:-25162854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" fillcolor="#d9d9d9" strokeweight=".48pt">
                <v:textbox inset="0,0,0,0">
                  <w:txbxContent>
                    <w:p w14:paraId="77088F0C" w14:textId="77777777" w:rsidR="00785761" w:rsidRDefault="00785761">
                      <w:pPr>
                        <w:tabs>
                          <w:tab w:val="left" w:pos="3501"/>
                        </w:tabs>
                        <w:spacing w:before="25"/>
                        <w:ind w:left="2935"/>
                        <w:rPr>
                          <w:b/>
                          <w:sz w:val="24"/>
                        </w:rPr>
                      </w:pPr>
                      <w:r>
                        <w:rPr>
                          <w:b/>
                        </w:rPr>
                        <w:t>23.</w:t>
                      </w:r>
                      <w:r>
                        <w:rPr>
                          <w:sz w:val="24"/>
                        </w:rPr>
                        <w:tab/>
                      </w:r>
                      <w:r>
                        <w:rPr>
                          <w:b/>
                          <w:sz w:val="24"/>
                        </w:rPr>
                        <w:t>DAS DISPOSIÇÕES</w:t>
                      </w:r>
                      <w:r>
                        <w:rPr>
                          <w:b/>
                          <w:spacing w:val="1"/>
                          <w:sz w:val="24"/>
                        </w:rPr>
                        <w:t xml:space="preserve"> </w:t>
                      </w:r>
                      <w:r>
                        <w:rPr>
                          <w:b/>
                          <w:sz w:val="24"/>
                        </w:rPr>
                        <w:t>GERAIS</w:t>
                      </w:r>
                    </w:p>
                  </w:txbxContent>
                </v:textbox>
                <w10:wrap type="topAndBottom" anchorx="margin"/>
              </v:shape>
            </w:pict>
          </mc:Fallback>
        </mc:AlternateContent>
      </w:r>
      <w:r w:rsidR="00A07ED4" w:rsidRPr="0048625F">
        <w:rPr>
          <w:sz w:val="24"/>
          <w:szCs w:val="24"/>
        </w:rPr>
        <w:t>As respostas aos pedidos de esclarecimentos serão divulgadas pelo sistema e</w:t>
      </w:r>
      <w:r w:rsidR="00A07ED4" w:rsidRPr="0048625F">
        <w:rPr>
          <w:spacing w:val="-24"/>
          <w:sz w:val="24"/>
          <w:szCs w:val="24"/>
        </w:rPr>
        <w:t xml:space="preserve"> </w:t>
      </w:r>
      <w:r w:rsidR="00A07ED4" w:rsidRPr="0048625F">
        <w:rPr>
          <w:sz w:val="24"/>
          <w:szCs w:val="24"/>
        </w:rPr>
        <w:t>vincularão os participantes e a</w:t>
      </w:r>
      <w:r w:rsidR="00A07ED4" w:rsidRPr="0048625F">
        <w:rPr>
          <w:spacing w:val="-1"/>
          <w:sz w:val="24"/>
          <w:szCs w:val="24"/>
        </w:rPr>
        <w:t xml:space="preserve"> </w:t>
      </w:r>
      <w:r w:rsidR="00892379" w:rsidRPr="0048625F">
        <w:rPr>
          <w:sz w:val="24"/>
          <w:szCs w:val="24"/>
        </w:rPr>
        <w:t>administração.</w:t>
      </w:r>
    </w:p>
    <w:p w14:paraId="1B914E05" w14:textId="78F74A5A" w:rsidR="00C762E8" w:rsidRPr="0048625F" w:rsidRDefault="00C762E8" w:rsidP="0048625F">
      <w:pPr>
        <w:pStyle w:val="Corpodetexto"/>
        <w:spacing w:before="3"/>
        <w:ind w:right="-7"/>
        <w:jc w:val="both"/>
      </w:pPr>
      <w:r w:rsidRPr="0048625F">
        <w:t xml:space="preserve">23.1. </w:t>
      </w:r>
      <w:r w:rsidR="00A07ED4" w:rsidRPr="0048625F">
        <w:t>Da sessão pública do Pregão divulgar-se-á Ata no sistema</w:t>
      </w:r>
      <w:r w:rsidR="00A07ED4" w:rsidRPr="0048625F">
        <w:rPr>
          <w:spacing w:val="-15"/>
        </w:rPr>
        <w:t xml:space="preserve"> </w:t>
      </w:r>
      <w:r w:rsidR="00A07ED4" w:rsidRPr="0048625F">
        <w:t>eletrônico.</w:t>
      </w:r>
    </w:p>
    <w:p w14:paraId="306ADF79" w14:textId="77777777" w:rsidR="00C762E8" w:rsidRPr="0048625F" w:rsidRDefault="00C762E8" w:rsidP="0048625F">
      <w:pPr>
        <w:spacing w:before="46"/>
        <w:ind w:right="-7"/>
        <w:jc w:val="both"/>
        <w:rPr>
          <w:sz w:val="24"/>
          <w:szCs w:val="24"/>
        </w:rPr>
      </w:pPr>
      <w:r w:rsidRPr="0048625F">
        <w:rPr>
          <w:sz w:val="24"/>
          <w:szCs w:val="24"/>
        </w:rPr>
        <w:t xml:space="preserve">23.2. </w:t>
      </w:r>
      <w:r w:rsidR="00A07ED4" w:rsidRPr="0048625F">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F0BEDA4" w14:textId="77777777" w:rsidR="00320D8B" w:rsidRPr="0048625F" w:rsidRDefault="00C762E8" w:rsidP="0048625F">
      <w:pPr>
        <w:spacing w:before="46"/>
        <w:ind w:right="-7"/>
        <w:jc w:val="both"/>
        <w:rPr>
          <w:sz w:val="24"/>
          <w:szCs w:val="24"/>
        </w:rPr>
      </w:pPr>
      <w:r w:rsidRPr="0048625F">
        <w:rPr>
          <w:sz w:val="24"/>
          <w:szCs w:val="24"/>
        </w:rPr>
        <w:t xml:space="preserve">23.3. </w:t>
      </w:r>
      <w:r w:rsidR="00A07ED4" w:rsidRPr="0048625F">
        <w:rPr>
          <w:sz w:val="24"/>
          <w:szCs w:val="24"/>
        </w:rPr>
        <w:t>Todas as referências de tempo no Edital, no aviso e durante a sessão pública observarão</w:t>
      </w:r>
      <w:r w:rsidR="00A07ED4" w:rsidRPr="0048625F">
        <w:rPr>
          <w:spacing w:val="2"/>
          <w:sz w:val="24"/>
          <w:szCs w:val="24"/>
        </w:rPr>
        <w:t xml:space="preserve"> </w:t>
      </w:r>
      <w:r w:rsidR="00A07ED4" w:rsidRPr="0048625F">
        <w:rPr>
          <w:sz w:val="24"/>
          <w:szCs w:val="24"/>
        </w:rPr>
        <w:t>o</w:t>
      </w:r>
      <w:r w:rsidR="00AC2F0A" w:rsidRPr="0048625F">
        <w:rPr>
          <w:sz w:val="24"/>
          <w:szCs w:val="24"/>
        </w:rPr>
        <w:t xml:space="preserve"> </w:t>
      </w:r>
      <w:r w:rsidR="00A07ED4" w:rsidRPr="0048625F">
        <w:rPr>
          <w:sz w:val="24"/>
          <w:szCs w:val="24"/>
        </w:rPr>
        <w:t>horário de Brasília – DF.</w:t>
      </w:r>
    </w:p>
    <w:p w14:paraId="57A86765" w14:textId="77777777" w:rsidR="00C762E8" w:rsidRPr="0048625F" w:rsidRDefault="00A07ED4" w:rsidP="0048625F">
      <w:pPr>
        <w:pStyle w:val="PargrafodaLista"/>
        <w:numPr>
          <w:ilvl w:val="1"/>
          <w:numId w:val="19"/>
        </w:numPr>
        <w:tabs>
          <w:tab w:val="left" w:pos="567"/>
        </w:tabs>
        <w:spacing w:before="154" w:line="276" w:lineRule="auto"/>
        <w:ind w:left="0" w:right="-7" w:firstLine="0"/>
        <w:rPr>
          <w:sz w:val="24"/>
          <w:szCs w:val="24"/>
        </w:rPr>
      </w:pPr>
      <w:r w:rsidRPr="0048625F">
        <w:rPr>
          <w:sz w:val="24"/>
          <w:szCs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w:t>
      </w:r>
      <w:r w:rsidRPr="0048625F">
        <w:rPr>
          <w:spacing w:val="-10"/>
          <w:sz w:val="24"/>
          <w:szCs w:val="24"/>
        </w:rPr>
        <w:t xml:space="preserve"> </w:t>
      </w:r>
      <w:r w:rsidRPr="0048625F">
        <w:rPr>
          <w:sz w:val="24"/>
          <w:szCs w:val="24"/>
        </w:rPr>
        <w:t>classificação.</w:t>
      </w:r>
    </w:p>
    <w:p w14:paraId="72937E15" w14:textId="77777777" w:rsidR="00C762E8" w:rsidRPr="0048625F" w:rsidRDefault="00A07ED4" w:rsidP="0048625F">
      <w:pPr>
        <w:pStyle w:val="PargrafodaLista"/>
        <w:numPr>
          <w:ilvl w:val="1"/>
          <w:numId w:val="19"/>
        </w:numPr>
        <w:tabs>
          <w:tab w:val="left" w:pos="567"/>
        </w:tabs>
        <w:spacing w:before="154" w:line="276" w:lineRule="auto"/>
        <w:ind w:left="0" w:right="-7" w:firstLine="0"/>
        <w:rPr>
          <w:sz w:val="24"/>
          <w:szCs w:val="24"/>
        </w:rPr>
      </w:pPr>
      <w:r w:rsidRPr="0048625F">
        <w:rPr>
          <w:sz w:val="24"/>
          <w:szCs w:val="24"/>
        </w:rPr>
        <w:t>A homologação do resultado desta licitação não implicará direito à</w:t>
      </w:r>
      <w:r w:rsidRPr="0048625F">
        <w:rPr>
          <w:spacing w:val="-14"/>
          <w:sz w:val="24"/>
          <w:szCs w:val="24"/>
        </w:rPr>
        <w:t xml:space="preserve"> </w:t>
      </w:r>
      <w:r w:rsidRPr="0048625F">
        <w:rPr>
          <w:sz w:val="24"/>
          <w:szCs w:val="24"/>
        </w:rPr>
        <w:t>contratação.</w:t>
      </w:r>
    </w:p>
    <w:p w14:paraId="1F58D727" w14:textId="77777777" w:rsidR="00C762E8" w:rsidRPr="0048625F" w:rsidRDefault="00A07ED4" w:rsidP="0048625F">
      <w:pPr>
        <w:pStyle w:val="PargrafodaLista"/>
        <w:numPr>
          <w:ilvl w:val="1"/>
          <w:numId w:val="19"/>
        </w:numPr>
        <w:tabs>
          <w:tab w:val="left" w:pos="567"/>
        </w:tabs>
        <w:spacing w:before="154" w:line="276" w:lineRule="auto"/>
        <w:ind w:left="0" w:right="-7" w:firstLine="0"/>
        <w:rPr>
          <w:sz w:val="24"/>
          <w:szCs w:val="24"/>
        </w:rPr>
      </w:pPr>
      <w:r w:rsidRPr="0048625F">
        <w:rPr>
          <w:sz w:val="24"/>
          <w:szCs w:val="24"/>
        </w:rPr>
        <w:t>As normas disciplinadoras da licitação serão sempre interpretadas em favor da ampliação da disputa entre os interessados, desde que não comprometam o interesse da Administração, o princípio da isonomia, a finalidade e a segurança da</w:t>
      </w:r>
      <w:r w:rsidRPr="0048625F">
        <w:rPr>
          <w:spacing w:val="-27"/>
          <w:sz w:val="24"/>
          <w:szCs w:val="24"/>
        </w:rPr>
        <w:t xml:space="preserve"> </w:t>
      </w:r>
      <w:r w:rsidRPr="0048625F">
        <w:rPr>
          <w:sz w:val="24"/>
          <w:szCs w:val="24"/>
        </w:rPr>
        <w:t>contratação.</w:t>
      </w:r>
    </w:p>
    <w:p w14:paraId="2E42BFD2" w14:textId="77777777" w:rsidR="00C762E8" w:rsidRPr="0048625F" w:rsidRDefault="00A07ED4" w:rsidP="0048625F">
      <w:pPr>
        <w:pStyle w:val="PargrafodaLista"/>
        <w:numPr>
          <w:ilvl w:val="1"/>
          <w:numId w:val="19"/>
        </w:numPr>
        <w:tabs>
          <w:tab w:val="left" w:pos="567"/>
        </w:tabs>
        <w:spacing w:before="154" w:line="276" w:lineRule="auto"/>
        <w:ind w:left="0" w:right="-7" w:firstLine="0"/>
        <w:rPr>
          <w:sz w:val="24"/>
          <w:szCs w:val="24"/>
        </w:rPr>
      </w:pPr>
      <w:r w:rsidRPr="0048625F">
        <w:rPr>
          <w:sz w:val="24"/>
          <w:szCs w:val="24"/>
        </w:rPr>
        <w:t>Os licitantes assumem todos os custos de preparação e apresentação de suas propostas e a Administração não será, em nenhum caso, responsável por esses custos, independentemente da condução ou do resultado do processo</w:t>
      </w:r>
      <w:r w:rsidRPr="0048625F">
        <w:rPr>
          <w:spacing w:val="-14"/>
          <w:sz w:val="24"/>
          <w:szCs w:val="24"/>
        </w:rPr>
        <w:t xml:space="preserve"> </w:t>
      </w:r>
      <w:r w:rsidRPr="0048625F">
        <w:rPr>
          <w:sz w:val="24"/>
          <w:szCs w:val="24"/>
        </w:rPr>
        <w:t>licitatório.</w:t>
      </w:r>
    </w:p>
    <w:p w14:paraId="51C5AE29" w14:textId="77777777" w:rsidR="00C762E8" w:rsidRPr="0048625F" w:rsidRDefault="00A07ED4" w:rsidP="0048625F">
      <w:pPr>
        <w:pStyle w:val="PargrafodaLista"/>
        <w:numPr>
          <w:ilvl w:val="1"/>
          <w:numId w:val="19"/>
        </w:numPr>
        <w:tabs>
          <w:tab w:val="left" w:pos="567"/>
        </w:tabs>
        <w:spacing w:before="154" w:line="276" w:lineRule="auto"/>
        <w:ind w:left="0" w:right="-7" w:firstLine="0"/>
        <w:rPr>
          <w:sz w:val="24"/>
          <w:szCs w:val="24"/>
        </w:rPr>
      </w:pPr>
      <w:r w:rsidRPr="0048625F">
        <w:rPr>
          <w:sz w:val="24"/>
          <w:szCs w:val="24"/>
        </w:rPr>
        <w:t>Na contagem dos prazos estabelecidos neste Edital e seus Anexos, excluir-se-á o dia do início e incluir-se-á o do vencimento. Só se iniciam e vencem os prazos em dias de expediente na</w:t>
      </w:r>
      <w:r w:rsidRPr="0048625F">
        <w:rPr>
          <w:spacing w:val="-6"/>
          <w:sz w:val="24"/>
          <w:szCs w:val="24"/>
        </w:rPr>
        <w:t xml:space="preserve"> </w:t>
      </w:r>
      <w:r w:rsidRPr="0048625F">
        <w:rPr>
          <w:sz w:val="24"/>
          <w:szCs w:val="24"/>
        </w:rPr>
        <w:t>Administração.</w:t>
      </w:r>
    </w:p>
    <w:p w14:paraId="27B730B0" w14:textId="77777777" w:rsidR="00C762E8" w:rsidRPr="0048625F" w:rsidRDefault="00A07ED4" w:rsidP="0048625F">
      <w:pPr>
        <w:pStyle w:val="PargrafodaLista"/>
        <w:numPr>
          <w:ilvl w:val="1"/>
          <w:numId w:val="19"/>
        </w:numPr>
        <w:tabs>
          <w:tab w:val="left" w:pos="567"/>
        </w:tabs>
        <w:spacing w:before="154" w:line="276" w:lineRule="auto"/>
        <w:ind w:left="0" w:right="-7" w:firstLine="0"/>
        <w:rPr>
          <w:sz w:val="24"/>
          <w:szCs w:val="24"/>
        </w:rPr>
      </w:pPr>
      <w:r w:rsidRPr="0048625F">
        <w:rPr>
          <w:sz w:val="24"/>
          <w:szCs w:val="24"/>
        </w:rPr>
        <w:t>O desatendimento de exigências formais não essenciais não importará o afastamento do licitante, desde que seja possível o aproveitamento do ato, observados os princípios da isonomia e do interesse</w:t>
      </w:r>
      <w:r w:rsidRPr="0048625F">
        <w:rPr>
          <w:spacing w:val="-9"/>
          <w:sz w:val="24"/>
          <w:szCs w:val="24"/>
        </w:rPr>
        <w:t xml:space="preserve"> </w:t>
      </w:r>
      <w:r w:rsidRPr="0048625F">
        <w:rPr>
          <w:sz w:val="24"/>
          <w:szCs w:val="24"/>
        </w:rPr>
        <w:t>público.</w:t>
      </w:r>
    </w:p>
    <w:p w14:paraId="39D3A8F4" w14:textId="77777777" w:rsidR="00C762E8" w:rsidRPr="0048625F" w:rsidRDefault="00A07ED4" w:rsidP="0048625F">
      <w:pPr>
        <w:pStyle w:val="PargrafodaLista"/>
        <w:numPr>
          <w:ilvl w:val="1"/>
          <w:numId w:val="19"/>
        </w:numPr>
        <w:tabs>
          <w:tab w:val="left" w:pos="567"/>
        </w:tabs>
        <w:spacing w:before="154" w:line="276" w:lineRule="auto"/>
        <w:ind w:left="0" w:right="-7" w:firstLine="0"/>
        <w:rPr>
          <w:sz w:val="24"/>
          <w:szCs w:val="24"/>
        </w:rPr>
      </w:pPr>
      <w:r w:rsidRPr="0048625F">
        <w:rPr>
          <w:sz w:val="24"/>
          <w:szCs w:val="24"/>
        </w:rPr>
        <w:t>Em caso de divergência entre disposições deste Edital e de seus anexos ou demais peças que compõem o processo, prevalecerá as deste</w:t>
      </w:r>
      <w:r w:rsidRPr="0048625F">
        <w:rPr>
          <w:spacing w:val="-14"/>
          <w:sz w:val="24"/>
          <w:szCs w:val="24"/>
        </w:rPr>
        <w:t xml:space="preserve"> </w:t>
      </w:r>
      <w:r w:rsidRPr="0048625F">
        <w:rPr>
          <w:sz w:val="24"/>
          <w:szCs w:val="24"/>
        </w:rPr>
        <w:t>Edital.</w:t>
      </w:r>
    </w:p>
    <w:p w14:paraId="08056A64" w14:textId="77777777" w:rsidR="00320D8B" w:rsidRPr="0048625F" w:rsidRDefault="00A07ED4" w:rsidP="0048625F">
      <w:pPr>
        <w:pStyle w:val="PargrafodaLista"/>
        <w:numPr>
          <w:ilvl w:val="1"/>
          <w:numId w:val="19"/>
        </w:numPr>
        <w:tabs>
          <w:tab w:val="left" w:pos="567"/>
        </w:tabs>
        <w:spacing w:before="154" w:line="276" w:lineRule="auto"/>
        <w:ind w:left="0" w:right="-7" w:firstLine="0"/>
        <w:rPr>
          <w:sz w:val="24"/>
          <w:szCs w:val="24"/>
        </w:rPr>
      </w:pPr>
      <w:r w:rsidRPr="0048625F">
        <w:rPr>
          <w:sz w:val="24"/>
          <w:szCs w:val="24"/>
        </w:rPr>
        <w:t xml:space="preserve">O Edital está disponibilizado, na íntegra, no endereço eletrônico </w:t>
      </w:r>
      <w:hyperlink r:id="rId28">
        <w:r w:rsidR="008D447F" w:rsidRPr="0048625F">
          <w:rPr>
            <w:sz w:val="24"/>
            <w:szCs w:val="24"/>
          </w:rPr>
          <w:t>www.bnc.org.br</w:t>
        </w:r>
        <w:r w:rsidRPr="0048625F">
          <w:rPr>
            <w:sz w:val="24"/>
            <w:szCs w:val="24"/>
          </w:rPr>
          <w:t>,</w:t>
        </w:r>
      </w:hyperlink>
      <w:r w:rsidRPr="0048625F">
        <w:rPr>
          <w:sz w:val="24"/>
          <w:szCs w:val="24"/>
        </w:rPr>
        <w:t xml:space="preserve"> nos dias úteis, mesmo endereço e período no qual os autos do processo administrativo permanecerão com vista franqueada aos interessados.</w:t>
      </w:r>
    </w:p>
    <w:p w14:paraId="72B09241" w14:textId="6D58FE0B" w:rsidR="000A7F91" w:rsidRPr="0048625F" w:rsidRDefault="00865226" w:rsidP="0048625F">
      <w:pPr>
        <w:pStyle w:val="Corpodetexto"/>
        <w:spacing w:before="2"/>
        <w:ind w:right="-7"/>
        <w:jc w:val="both"/>
      </w:pPr>
      <w:r w:rsidRPr="0048625F">
        <w:rPr>
          <w:noProof/>
        </w:rPr>
        <mc:AlternateContent>
          <mc:Choice Requires="wps">
            <w:drawing>
              <wp:anchor distT="0" distB="0" distL="0" distR="0" simplePos="0" relativeHeight="251702272" behindDoc="1" locked="0" layoutInCell="1" allowOverlap="1" wp14:anchorId="4FEF1F8C" wp14:editId="4D45C3AA">
                <wp:simplePos x="0" y="0"/>
                <wp:positionH relativeFrom="page">
                  <wp:posOffset>299720</wp:posOffset>
                </wp:positionH>
                <wp:positionV relativeFrom="paragraph">
                  <wp:posOffset>115570</wp:posOffset>
                </wp:positionV>
                <wp:extent cx="6951345" cy="193675"/>
                <wp:effectExtent l="0" t="0" r="1905" b="0"/>
                <wp:wrapTopAndBottom/>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1345" cy="193675"/>
                        </a:xfrm>
                        <a:prstGeom prst="rect">
                          <a:avLst/>
                        </a:prstGeom>
                        <a:solidFill>
                          <a:srgbClr val="BFBFBF"/>
                        </a:solidFill>
                        <a:ln w="6097">
                          <a:solidFill>
                            <a:srgbClr val="000000"/>
                          </a:solidFill>
                          <a:miter lim="800000"/>
                          <a:headEnd/>
                          <a:tailEnd/>
                        </a:ln>
                      </wps:spPr>
                      <wps:txbx>
                        <w:txbxContent>
                          <w:p w14:paraId="1A46A6CA" w14:textId="77777777" w:rsidR="00785761" w:rsidRDefault="00785761" w:rsidP="00A82E48">
                            <w:pPr>
                              <w:spacing w:before="20"/>
                              <w:ind w:left="3360"/>
                              <w:rPr>
                                <w:b/>
                              </w:rPr>
                            </w:pPr>
                            <w:r>
                              <w:rPr>
                                <w:b/>
                              </w:rPr>
                              <w:t>24. ANEXOS DO EDITAL DE LICITAÇÃO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EF1F8C" id="Caixa de Texto 5" o:spid="_x0000_s1050" type="#_x0000_t202" style="position:absolute;left:0;text-align:left;margin-left:23.6pt;margin-top:9.1pt;width:547.35pt;height:15.25pt;z-index:-251614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" fillcolor="#bfbfbf" strokeweight=".16936mm">
                <v:textbox inset="0,0,0,0">
                  <w:txbxContent>
                    <w:p w14:paraId="1A46A6CA" w14:textId="77777777" w:rsidR="00785761" w:rsidRDefault="00785761" w:rsidP="00A82E48">
                      <w:pPr>
                        <w:spacing w:before="20"/>
                        <w:ind w:left="3360"/>
                        <w:rPr>
                          <w:b/>
                        </w:rPr>
                      </w:pPr>
                      <w:r>
                        <w:rPr>
                          <w:b/>
                        </w:rPr>
                        <w:t>24. ANEXOS DO EDITAL DE LICITAÇÃO</w:t>
                      </w:r>
                    </w:p>
                  </w:txbxContent>
                </v:textbox>
                <w10:wrap type="topAndBottom" anchorx="page"/>
              </v:shape>
            </w:pict>
          </mc:Fallback>
        </mc:AlternateContent>
      </w:r>
      <w:r w:rsidR="000A7F91" w:rsidRPr="0048625F">
        <w:t>Integram este Edital, para todos os fins e efeitos, os seguintes</w:t>
      </w:r>
      <w:r w:rsidR="000A7F91" w:rsidRPr="0048625F">
        <w:rPr>
          <w:spacing w:val="-9"/>
        </w:rPr>
        <w:t xml:space="preserve"> </w:t>
      </w:r>
      <w:r w:rsidR="000A7F91" w:rsidRPr="0048625F">
        <w:t>anexos:</w:t>
      </w:r>
    </w:p>
    <w:p w14:paraId="7AE7BA1A" w14:textId="77777777" w:rsidR="005C4ACE" w:rsidRPr="0048625F" w:rsidRDefault="000A7F91" w:rsidP="0048625F">
      <w:pPr>
        <w:pStyle w:val="PargrafodaLista"/>
        <w:numPr>
          <w:ilvl w:val="1"/>
          <w:numId w:val="20"/>
        </w:numPr>
        <w:tabs>
          <w:tab w:val="left" w:pos="1033"/>
        </w:tabs>
        <w:spacing w:before="90"/>
        <w:ind w:left="0" w:right="-7" w:firstLine="284"/>
        <w:rPr>
          <w:sz w:val="24"/>
          <w:szCs w:val="24"/>
        </w:rPr>
      </w:pPr>
      <w:r w:rsidRPr="0048625F">
        <w:rPr>
          <w:sz w:val="24"/>
          <w:szCs w:val="24"/>
        </w:rPr>
        <w:t xml:space="preserve"> </w:t>
      </w:r>
      <w:r w:rsidR="005C4ACE" w:rsidRPr="0048625F">
        <w:rPr>
          <w:sz w:val="24"/>
          <w:szCs w:val="24"/>
        </w:rPr>
        <w:t>ANEXO I - Termo de</w:t>
      </w:r>
      <w:r w:rsidR="005C4ACE" w:rsidRPr="0048625F">
        <w:rPr>
          <w:spacing w:val="-18"/>
          <w:sz w:val="24"/>
          <w:szCs w:val="24"/>
        </w:rPr>
        <w:t xml:space="preserve"> </w:t>
      </w:r>
      <w:r w:rsidR="005C4ACE" w:rsidRPr="0048625F">
        <w:rPr>
          <w:sz w:val="24"/>
          <w:szCs w:val="24"/>
        </w:rPr>
        <w:t>Referência;</w:t>
      </w:r>
    </w:p>
    <w:p w14:paraId="26DB6644" w14:textId="77777777" w:rsidR="005C4ACE" w:rsidRPr="0048625F" w:rsidRDefault="005C4ACE" w:rsidP="0048625F">
      <w:pPr>
        <w:pStyle w:val="PargrafodaLista"/>
        <w:numPr>
          <w:ilvl w:val="1"/>
          <w:numId w:val="20"/>
        </w:numPr>
        <w:tabs>
          <w:tab w:val="left" w:pos="1033"/>
        </w:tabs>
        <w:spacing w:before="90"/>
        <w:ind w:left="0" w:right="-7" w:firstLine="284"/>
        <w:rPr>
          <w:sz w:val="24"/>
          <w:szCs w:val="24"/>
        </w:rPr>
      </w:pPr>
      <w:r w:rsidRPr="0048625F">
        <w:rPr>
          <w:sz w:val="24"/>
          <w:szCs w:val="24"/>
        </w:rPr>
        <w:t xml:space="preserve"> ANEXO II – Relação dos Itens da</w:t>
      </w:r>
      <w:r w:rsidRPr="0048625F">
        <w:rPr>
          <w:spacing w:val="-1"/>
          <w:sz w:val="24"/>
          <w:szCs w:val="24"/>
        </w:rPr>
        <w:t xml:space="preserve"> </w:t>
      </w:r>
      <w:r w:rsidRPr="0048625F">
        <w:rPr>
          <w:sz w:val="24"/>
          <w:szCs w:val="24"/>
        </w:rPr>
        <w:t>Licitação;</w:t>
      </w:r>
    </w:p>
    <w:p w14:paraId="49EF0B0E" w14:textId="77777777" w:rsidR="005C4ACE" w:rsidRPr="0048625F" w:rsidRDefault="005C4ACE" w:rsidP="0048625F">
      <w:pPr>
        <w:pStyle w:val="PargrafodaLista"/>
        <w:numPr>
          <w:ilvl w:val="1"/>
          <w:numId w:val="20"/>
        </w:numPr>
        <w:tabs>
          <w:tab w:val="left" w:pos="1033"/>
        </w:tabs>
        <w:spacing w:before="90"/>
        <w:ind w:left="0" w:right="-7" w:firstLine="284"/>
        <w:rPr>
          <w:sz w:val="24"/>
          <w:szCs w:val="24"/>
        </w:rPr>
      </w:pPr>
      <w:r w:rsidRPr="0048625F">
        <w:rPr>
          <w:sz w:val="24"/>
          <w:szCs w:val="24"/>
        </w:rPr>
        <w:t xml:space="preserve"> ANEXO III – Exigências para</w:t>
      </w:r>
      <w:r w:rsidRPr="0048625F">
        <w:rPr>
          <w:spacing w:val="-34"/>
          <w:sz w:val="24"/>
          <w:szCs w:val="24"/>
        </w:rPr>
        <w:t xml:space="preserve"> </w:t>
      </w:r>
      <w:r w:rsidRPr="0048625F">
        <w:rPr>
          <w:sz w:val="24"/>
          <w:szCs w:val="24"/>
        </w:rPr>
        <w:t>Habilitação;</w:t>
      </w:r>
    </w:p>
    <w:p w14:paraId="7287F572" w14:textId="77777777" w:rsidR="005C4ACE" w:rsidRPr="0048625F" w:rsidRDefault="005C4ACE" w:rsidP="0048625F">
      <w:pPr>
        <w:pStyle w:val="PargrafodaLista"/>
        <w:numPr>
          <w:ilvl w:val="1"/>
          <w:numId w:val="20"/>
        </w:numPr>
        <w:tabs>
          <w:tab w:val="left" w:pos="1033"/>
        </w:tabs>
        <w:spacing w:before="90"/>
        <w:ind w:left="0" w:right="-7" w:firstLine="284"/>
        <w:rPr>
          <w:sz w:val="24"/>
          <w:szCs w:val="24"/>
        </w:rPr>
      </w:pPr>
      <w:r w:rsidRPr="0048625F">
        <w:rPr>
          <w:sz w:val="24"/>
          <w:szCs w:val="24"/>
        </w:rPr>
        <w:t xml:space="preserve"> ANEXO IV – Modelo de</w:t>
      </w:r>
      <w:r w:rsidRPr="0048625F">
        <w:rPr>
          <w:spacing w:val="-12"/>
          <w:sz w:val="24"/>
          <w:szCs w:val="24"/>
        </w:rPr>
        <w:t xml:space="preserve"> </w:t>
      </w:r>
      <w:r w:rsidRPr="0048625F">
        <w:rPr>
          <w:sz w:val="24"/>
          <w:szCs w:val="24"/>
        </w:rPr>
        <w:t>proposta;</w:t>
      </w:r>
    </w:p>
    <w:p w14:paraId="64DFFCB0" w14:textId="77777777" w:rsidR="005C4ACE" w:rsidRPr="0048625F" w:rsidRDefault="005C4ACE" w:rsidP="0048625F">
      <w:pPr>
        <w:pStyle w:val="PargrafodaLista"/>
        <w:numPr>
          <w:ilvl w:val="1"/>
          <w:numId w:val="20"/>
        </w:numPr>
        <w:tabs>
          <w:tab w:val="left" w:pos="1033"/>
        </w:tabs>
        <w:spacing w:before="90"/>
        <w:ind w:left="0" w:right="-7" w:firstLine="284"/>
        <w:rPr>
          <w:sz w:val="24"/>
          <w:szCs w:val="24"/>
        </w:rPr>
      </w:pPr>
      <w:r w:rsidRPr="0048625F">
        <w:rPr>
          <w:sz w:val="24"/>
          <w:szCs w:val="24"/>
        </w:rPr>
        <w:t xml:space="preserve"> ANEXO V – Termo de Adesão –</w:t>
      </w:r>
      <w:r w:rsidRPr="0048625F">
        <w:rPr>
          <w:spacing w:val="5"/>
          <w:sz w:val="24"/>
          <w:szCs w:val="24"/>
        </w:rPr>
        <w:t xml:space="preserve"> </w:t>
      </w:r>
      <w:r w:rsidRPr="0048625F">
        <w:rPr>
          <w:sz w:val="24"/>
          <w:szCs w:val="24"/>
        </w:rPr>
        <w:t>BNC</w:t>
      </w:r>
    </w:p>
    <w:p w14:paraId="7FEDE9E3" w14:textId="77777777" w:rsidR="005C4ACE" w:rsidRPr="0048625F" w:rsidRDefault="005C4ACE" w:rsidP="0048625F">
      <w:pPr>
        <w:pStyle w:val="PargrafodaLista"/>
        <w:numPr>
          <w:ilvl w:val="1"/>
          <w:numId w:val="20"/>
        </w:numPr>
        <w:tabs>
          <w:tab w:val="left" w:pos="1033"/>
        </w:tabs>
        <w:spacing w:before="90"/>
        <w:ind w:left="0" w:right="-7" w:firstLine="284"/>
        <w:rPr>
          <w:sz w:val="24"/>
          <w:szCs w:val="24"/>
        </w:rPr>
      </w:pPr>
      <w:r w:rsidRPr="0048625F">
        <w:rPr>
          <w:sz w:val="24"/>
          <w:szCs w:val="24"/>
        </w:rPr>
        <w:lastRenderedPageBreak/>
        <w:t xml:space="preserve"> ANEXO VI – Custo pela utilização do</w:t>
      </w:r>
      <w:r w:rsidRPr="0048625F">
        <w:rPr>
          <w:spacing w:val="-9"/>
          <w:sz w:val="24"/>
          <w:szCs w:val="24"/>
        </w:rPr>
        <w:t xml:space="preserve"> </w:t>
      </w:r>
      <w:r w:rsidRPr="0048625F">
        <w:rPr>
          <w:sz w:val="24"/>
          <w:szCs w:val="24"/>
        </w:rPr>
        <w:t>sistema;</w:t>
      </w:r>
    </w:p>
    <w:p w14:paraId="6532B6A1" w14:textId="6E03D567" w:rsidR="005C4ACE" w:rsidRPr="0048625F" w:rsidRDefault="005C4ACE" w:rsidP="0048625F">
      <w:pPr>
        <w:pStyle w:val="PargrafodaLista"/>
        <w:numPr>
          <w:ilvl w:val="1"/>
          <w:numId w:val="20"/>
        </w:numPr>
        <w:tabs>
          <w:tab w:val="left" w:pos="1033"/>
        </w:tabs>
        <w:spacing w:before="90"/>
        <w:ind w:left="0" w:right="-7" w:firstLine="284"/>
        <w:rPr>
          <w:sz w:val="24"/>
          <w:szCs w:val="24"/>
        </w:rPr>
      </w:pPr>
      <w:r w:rsidRPr="0048625F">
        <w:rPr>
          <w:sz w:val="24"/>
          <w:szCs w:val="24"/>
        </w:rPr>
        <w:t xml:space="preserve"> ANEXO VII – Declarações </w:t>
      </w:r>
      <w:r w:rsidR="006E58BD" w:rsidRPr="0048625F">
        <w:rPr>
          <w:sz w:val="24"/>
          <w:szCs w:val="24"/>
        </w:rPr>
        <w:t>Unificadas</w:t>
      </w:r>
    </w:p>
    <w:p w14:paraId="2E862B24" w14:textId="7AD36DF7" w:rsidR="00DB06F9" w:rsidRPr="0048625F" w:rsidRDefault="005C4ACE" w:rsidP="0048625F">
      <w:pPr>
        <w:pStyle w:val="PargrafodaLista"/>
        <w:numPr>
          <w:ilvl w:val="1"/>
          <w:numId w:val="20"/>
        </w:numPr>
        <w:tabs>
          <w:tab w:val="left" w:pos="1033"/>
        </w:tabs>
        <w:spacing w:before="90"/>
        <w:ind w:left="0" w:right="-7" w:firstLine="284"/>
        <w:rPr>
          <w:sz w:val="24"/>
          <w:szCs w:val="24"/>
        </w:rPr>
      </w:pPr>
      <w:r w:rsidRPr="0048625F">
        <w:rPr>
          <w:sz w:val="24"/>
          <w:szCs w:val="24"/>
        </w:rPr>
        <w:t xml:space="preserve">ANEXO VIII – </w:t>
      </w:r>
      <w:r w:rsidR="006E58BD" w:rsidRPr="0048625F">
        <w:rPr>
          <w:sz w:val="24"/>
          <w:szCs w:val="24"/>
        </w:rPr>
        <w:t>Minuta da Ata de Registro de Preços</w:t>
      </w:r>
    </w:p>
    <w:p w14:paraId="660110EE" w14:textId="77777777" w:rsidR="00437BD8" w:rsidRDefault="00437BD8" w:rsidP="0048625F">
      <w:pPr>
        <w:pStyle w:val="PargrafodaLista"/>
        <w:tabs>
          <w:tab w:val="left" w:pos="1033"/>
        </w:tabs>
        <w:spacing w:before="90"/>
        <w:ind w:left="0" w:right="-7"/>
        <w:jc w:val="right"/>
        <w:rPr>
          <w:sz w:val="24"/>
          <w:szCs w:val="24"/>
        </w:rPr>
      </w:pPr>
    </w:p>
    <w:p w14:paraId="6C31D320" w14:textId="0AF0BCA7" w:rsidR="00320D8B" w:rsidRPr="0048625F" w:rsidRDefault="00A07ED4" w:rsidP="0048625F">
      <w:pPr>
        <w:pStyle w:val="PargrafodaLista"/>
        <w:tabs>
          <w:tab w:val="left" w:pos="1033"/>
        </w:tabs>
        <w:spacing w:before="90"/>
        <w:ind w:left="0" w:right="-7"/>
        <w:jc w:val="right"/>
        <w:rPr>
          <w:sz w:val="24"/>
          <w:szCs w:val="24"/>
        </w:rPr>
      </w:pPr>
      <w:r w:rsidRPr="0048625F">
        <w:rPr>
          <w:sz w:val="24"/>
          <w:szCs w:val="24"/>
        </w:rPr>
        <w:t xml:space="preserve">Alto Araguaia, </w:t>
      </w:r>
      <w:r w:rsidR="00A676EE">
        <w:rPr>
          <w:sz w:val="24"/>
          <w:szCs w:val="24"/>
        </w:rPr>
        <w:t>26</w:t>
      </w:r>
      <w:r w:rsidRPr="0048625F">
        <w:rPr>
          <w:sz w:val="24"/>
          <w:szCs w:val="24"/>
        </w:rPr>
        <w:t xml:space="preserve"> de</w:t>
      </w:r>
      <w:r w:rsidR="00DB06F9" w:rsidRPr="0048625F">
        <w:rPr>
          <w:sz w:val="24"/>
          <w:szCs w:val="24"/>
        </w:rPr>
        <w:t xml:space="preserve"> </w:t>
      </w:r>
      <w:proofErr w:type="gramStart"/>
      <w:r w:rsidR="00A676EE">
        <w:rPr>
          <w:sz w:val="24"/>
          <w:szCs w:val="24"/>
        </w:rPr>
        <w:t>Junho</w:t>
      </w:r>
      <w:proofErr w:type="gramEnd"/>
      <w:r w:rsidRPr="0048625F">
        <w:rPr>
          <w:sz w:val="24"/>
          <w:szCs w:val="24"/>
        </w:rPr>
        <w:t xml:space="preserve"> de </w:t>
      </w:r>
      <w:r w:rsidR="00D3081F" w:rsidRPr="0048625F">
        <w:rPr>
          <w:sz w:val="24"/>
          <w:szCs w:val="24"/>
        </w:rPr>
        <w:t>202</w:t>
      </w:r>
      <w:r w:rsidR="006B7DDA" w:rsidRPr="0048625F">
        <w:rPr>
          <w:sz w:val="24"/>
          <w:szCs w:val="24"/>
        </w:rPr>
        <w:t>6</w:t>
      </w:r>
      <w:r w:rsidRPr="0048625F">
        <w:rPr>
          <w:sz w:val="24"/>
          <w:szCs w:val="24"/>
        </w:rPr>
        <w:t>.</w:t>
      </w:r>
    </w:p>
    <w:p w14:paraId="3B8BB948" w14:textId="77777777" w:rsidR="00814EBD" w:rsidRPr="0048625F" w:rsidRDefault="00814EBD" w:rsidP="0048625F">
      <w:pPr>
        <w:ind w:right="-7"/>
        <w:rPr>
          <w:b/>
          <w:sz w:val="24"/>
          <w:szCs w:val="24"/>
        </w:rPr>
      </w:pPr>
    </w:p>
    <w:p w14:paraId="7A4FCBBB" w14:textId="77777777" w:rsidR="00DB06F9" w:rsidRDefault="00DB06F9" w:rsidP="0048625F">
      <w:pPr>
        <w:ind w:right="-7"/>
        <w:jc w:val="center"/>
        <w:rPr>
          <w:b/>
          <w:sz w:val="24"/>
          <w:szCs w:val="24"/>
        </w:rPr>
      </w:pPr>
    </w:p>
    <w:p w14:paraId="4AC10D49" w14:textId="77777777" w:rsidR="00437BD8" w:rsidRPr="0048625F" w:rsidRDefault="00437BD8" w:rsidP="0048625F">
      <w:pPr>
        <w:ind w:right="-7"/>
        <w:jc w:val="center"/>
        <w:rPr>
          <w:b/>
          <w:sz w:val="24"/>
          <w:szCs w:val="24"/>
        </w:rPr>
      </w:pPr>
    </w:p>
    <w:p w14:paraId="537A04FB" w14:textId="77777777" w:rsidR="002B57C6" w:rsidRDefault="002B57C6" w:rsidP="00437BD8">
      <w:pPr>
        <w:ind w:right="-7"/>
        <w:jc w:val="center"/>
        <w:rPr>
          <w:b/>
          <w:bCs/>
          <w:sz w:val="24"/>
          <w:szCs w:val="24"/>
        </w:rPr>
      </w:pPr>
      <w:r w:rsidRPr="002B57C6">
        <w:rPr>
          <w:b/>
          <w:sz w:val="24"/>
          <w:szCs w:val="24"/>
        </w:rPr>
        <w:t>PAULO ROBERTO BERLIN PERES</w:t>
      </w:r>
      <w:r w:rsidRPr="002B57C6">
        <w:rPr>
          <w:b/>
          <w:bCs/>
          <w:sz w:val="24"/>
          <w:szCs w:val="24"/>
        </w:rPr>
        <w:t xml:space="preserve"> </w:t>
      </w:r>
    </w:p>
    <w:p w14:paraId="21B01C90" w14:textId="0486EC4A" w:rsidR="00320D8B" w:rsidRPr="00437BD8" w:rsidRDefault="00437BD8" w:rsidP="002B57C6">
      <w:pPr>
        <w:ind w:right="-7"/>
        <w:jc w:val="center"/>
        <w:rPr>
          <w:bCs/>
          <w:sz w:val="24"/>
          <w:szCs w:val="24"/>
        </w:rPr>
        <w:sectPr w:rsidR="00320D8B" w:rsidRPr="00437BD8" w:rsidSect="00CA4666">
          <w:headerReference w:type="default" r:id="rId29"/>
          <w:footerReference w:type="default" r:id="rId30"/>
          <w:pgSz w:w="11900" w:h="16840"/>
          <w:pgMar w:top="1134" w:right="701" w:bottom="1701" w:left="709" w:header="215" w:footer="1145" w:gutter="0"/>
          <w:cols w:space="720"/>
        </w:sectPr>
      </w:pPr>
      <w:r w:rsidRPr="00437BD8">
        <w:rPr>
          <w:bCs/>
          <w:sz w:val="24"/>
          <w:szCs w:val="24"/>
        </w:rPr>
        <w:t xml:space="preserve">Secretário Municipal </w:t>
      </w:r>
      <w:proofErr w:type="gramStart"/>
      <w:r w:rsidRPr="00437BD8">
        <w:rPr>
          <w:bCs/>
          <w:sz w:val="24"/>
          <w:szCs w:val="24"/>
        </w:rPr>
        <w:t xml:space="preserve">de </w:t>
      </w:r>
      <w:r w:rsidR="002B57C6">
        <w:rPr>
          <w:bCs/>
          <w:sz w:val="24"/>
          <w:szCs w:val="24"/>
        </w:rPr>
        <w:t xml:space="preserve"> Administração</w:t>
      </w:r>
      <w:proofErr w:type="gramEnd"/>
    </w:p>
    <w:p w14:paraId="7C449175" w14:textId="77777777" w:rsidR="00320D8B" w:rsidRPr="0048625F" w:rsidRDefault="00A07ED4" w:rsidP="0048625F">
      <w:pPr>
        <w:pStyle w:val="Ttulo1"/>
        <w:spacing w:before="90"/>
        <w:ind w:left="0" w:right="-7"/>
        <w:jc w:val="center"/>
      </w:pPr>
      <w:r w:rsidRPr="0048625F">
        <w:lastRenderedPageBreak/>
        <w:t xml:space="preserve">ANEXO </w:t>
      </w:r>
      <w:r w:rsidR="000E4E7C" w:rsidRPr="0048625F">
        <w:t>I</w:t>
      </w:r>
    </w:p>
    <w:p w14:paraId="4E8C2D71" w14:textId="77777777" w:rsidR="00101E40" w:rsidRPr="00101E40" w:rsidRDefault="00101E40" w:rsidP="00101E40">
      <w:pPr>
        <w:widowControl/>
        <w:autoSpaceDE/>
        <w:autoSpaceDN/>
        <w:spacing w:before="20" w:after="20"/>
        <w:jc w:val="center"/>
        <w:rPr>
          <w:b/>
          <w:sz w:val="24"/>
          <w:szCs w:val="24"/>
          <w:u w:val="single"/>
          <w:lang w:eastAsia="pt-BR"/>
        </w:rPr>
      </w:pPr>
      <w:bookmarkStart w:id="4" w:name="OLE_LINK1"/>
      <w:r w:rsidRPr="00101E40">
        <w:rPr>
          <w:b/>
          <w:sz w:val="24"/>
          <w:szCs w:val="24"/>
          <w:u w:val="single"/>
          <w:lang w:eastAsia="pt-BR"/>
        </w:rPr>
        <w:t xml:space="preserve">TERMO DE REFERÊNCIA </w:t>
      </w:r>
    </w:p>
    <w:p w14:paraId="72B822C9" w14:textId="77777777" w:rsidR="00101E40" w:rsidRPr="00101E40" w:rsidRDefault="00101E40" w:rsidP="00101E40">
      <w:pPr>
        <w:widowControl/>
        <w:autoSpaceDE/>
        <w:autoSpaceDN/>
        <w:spacing w:before="20" w:after="20"/>
        <w:jc w:val="center"/>
        <w:rPr>
          <w:b/>
          <w:sz w:val="24"/>
          <w:szCs w:val="24"/>
          <w:u w:val="single"/>
          <w:lang w:eastAsia="pt-BR"/>
        </w:rPr>
      </w:pPr>
    </w:p>
    <w:p w14:paraId="1D1B77F3" w14:textId="77777777" w:rsidR="00101E40" w:rsidRPr="00101E40" w:rsidRDefault="00101E40" w:rsidP="00101E40">
      <w:pPr>
        <w:widowControl/>
        <w:autoSpaceDE/>
        <w:autoSpaceDN/>
        <w:spacing w:before="20" w:after="20"/>
        <w:jc w:val="center"/>
        <w:rPr>
          <w:b/>
          <w:sz w:val="24"/>
          <w:szCs w:val="24"/>
          <w:u w:val="single"/>
          <w:lang w:eastAsia="pt-BR"/>
        </w:rPr>
      </w:pPr>
    </w:p>
    <w:tbl>
      <w:tblPr>
        <w:tblpPr w:leftFromText="141" w:rightFromText="141" w:vertAnchor="text" w:horzAnchor="margin" w:tblpXSpec="center" w:tblpY="192"/>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2"/>
        <w:gridCol w:w="4589"/>
      </w:tblGrid>
      <w:tr w:rsidR="00101E40" w:rsidRPr="00101E40" w14:paraId="34C5873B" w14:textId="77777777" w:rsidTr="00B06050">
        <w:tc>
          <w:tcPr>
            <w:tcW w:w="9351" w:type="dxa"/>
            <w:gridSpan w:val="2"/>
            <w:shd w:val="clear" w:color="auto" w:fill="BFBFBF"/>
          </w:tcPr>
          <w:p w14:paraId="41D573BA" w14:textId="77777777" w:rsidR="00101E40" w:rsidRPr="00101E40" w:rsidRDefault="00101E40" w:rsidP="00101E40">
            <w:pPr>
              <w:widowControl/>
              <w:autoSpaceDE/>
              <w:autoSpaceDN/>
              <w:spacing w:before="20" w:after="20"/>
              <w:rPr>
                <w:b/>
                <w:w w:val="98"/>
                <w:sz w:val="24"/>
                <w:szCs w:val="24"/>
                <w:lang w:eastAsia="pt-BR"/>
              </w:rPr>
            </w:pPr>
            <w:r w:rsidRPr="00101E40">
              <w:rPr>
                <w:b/>
                <w:w w:val="98"/>
                <w:sz w:val="24"/>
                <w:szCs w:val="24"/>
                <w:lang w:eastAsia="pt-BR"/>
              </w:rPr>
              <w:t>DAS INFORMAÇÕES PRIMÁRIAS:</w:t>
            </w:r>
          </w:p>
        </w:tc>
      </w:tr>
      <w:tr w:rsidR="00101E40" w:rsidRPr="00101E40" w14:paraId="1906481B" w14:textId="77777777" w:rsidTr="00B06050">
        <w:tc>
          <w:tcPr>
            <w:tcW w:w="4762" w:type="dxa"/>
          </w:tcPr>
          <w:p w14:paraId="18E1A20D" w14:textId="77777777" w:rsidR="00101E40" w:rsidRPr="00101E40" w:rsidRDefault="00101E40" w:rsidP="00101E40">
            <w:pPr>
              <w:widowControl/>
              <w:autoSpaceDE/>
              <w:autoSpaceDN/>
              <w:spacing w:before="20" w:after="20"/>
              <w:rPr>
                <w:b/>
                <w:w w:val="98"/>
                <w:sz w:val="24"/>
                <w:szCs w:val="24"/>
                <w:lang w:eastAsia="pt-BR"/>
              </w:rPr>
            </w:pPr>
            <w:r w:rsidRPr="00101E40">
              <w:rPr>
                <w:b/>
                <w:w w:val="98"/>
                <w:sz w:val="24"/>
                <w:szCs w:val="24"/>
                <w:lang w:eastAsia="pt-BR"/>
              </w:rPr>
              <w:t>Órgão Requerente:</w:t>
            </w:r>
          </w:p>
        </w:tc>
        <w:tc>
          <w:tcPr>
            <w:tcW w:w="4589" w:type="dxa"/>
          </w:tcPr>
          <w:p w14:paraId="2312885E" w14:textId="77777777" w:rsidR="00101E40" w:rsidRPr="00101E40" w:rsidRDefault="00101E40" w:rsidP="00101E40">
            <w:pPr>
              <w:widowControl/>
              <w:numPr>
                <w:ilvl w:val="0"/>
                <w:numId w:val="42"/>
              </w:numPr>
              <w:autoSpaceDE/>
              <w:autoSpaceDN/>
              <w:spacing w:before="20" w:after="20"/>
              <w:ind w:left="215" w:hanging="215"/>
              <w:jc w:val="both"/>
              <w:rPr>
                <w:b/>
                <w:w w:val="98"/>
                <w:sz w:val="24"/>
                <w:szCs w:val="24"/>
                <w:lang w:eastAsia="pt-BR"/>
              </w:rPr>
            </w:pPr>
            <w:r w:rsidRPr="00101E40">
              <w:rPr>
                <w:b/>
                <w:w w:val="98"/>
                <w:sz w:val="24"/>
                <w:szCs w:val="24"/>
                <w:lang w:eastAsia="pt-BR"/>
              </w:rPr>
              <w:t>Descrição de Categoria de Investimento:</w:t>
            </w:r>
          </w:p>
        </w:tc>
      </w:tr>
      <w:tr w:rsidR="00101E40" w:rsidRPr="00101E40" w14:paraId="693E4B84" w14:textId="77777777" w:rsidTr="00B06050">
        <w:trPr>
          <w:trHeight w:val="3175"/>
        </w:trPr>
        <w:tc>
          <w:tcPr>
            <w:tcW w:w="4762" w:type="dxa"/>
          </w:tcPr>
          <w:p w14:paraId="2108F200" w14:textId="77777777" w:rsidR="00101E40" w:rsidRPr="00101E40" w:rsidRDefault="00101E40" w:rsidP="00101E40">
            <w:pPr>
              <w:widowControl/>
              <w:autoSpaceDE/>
              <w:autoSpaceDN/>
              <w:spacing w:before="20" w:after="20"/>
              <w:rPr>
                <w:b/>
                <w:bCs/>
                <w:w w:val="98"/>
                <w:sz w:val="24"/>
                <w:szCs w:val="24"/>
                <w:lang w:eastAsia="pt-BR"/>
              </w:rPr>
            </w:pPr>
            <w:r w:rsidRPr="00101E40">
              <w:rPr>
                <w:b/>
                <w:bCs/>
                <w:w w:val="98"/>
                <w:sz w:val="24"/>
                <w:szCs w:val="24"/>
                <w:lang w:eastAsia="pt-BR"/>
              </w:rPr>
              <w:t xml:space="preserve">SECRETARIA MUNICIPAL DE ADMINISTRAÇÃO </w:t>
            </w:r>
          </w:p>
          <w:p w14:paraId="6F38BAB2" w14:textId="77777777" w:rsidR="00101E40" w:rsidRPr="00101E40" w:rsidRDefault="00101E40" w:rsidP="00101E40">
            <w:pPr>
              <w:widowControl/>
              <w:autoSpaceDE/>
              <w:autoSpaceDN/>
              <w:spacing w:before="20" w:after="20"/>
              <w:rPr>
                <w:b/>
                <w:bCs/>
                <w:w w:val="98"/>
                <w:sz w:val="24"/>
                <w:szCs w:val="24"/>
                <w:lang w:eastAsia="pt-BR"/>
              </w:rPr>
            </w:pPr>
          </w:p>
          <w:p w14:paraId="6E5F308D" w14:textId="77777777" w:rsidR="00101E40" w:rsidRPr="00101E40" w:rsidRDefault="00101E40" w:rsidP="00101E40">
            <w:pPr>
              <w:widowControl/>
              <w:autoSpaceDE/>
              <w:autoSpaceDN/>
              <w:spacing w:before="20" w:after="20"/>
              <w:rPr>
                <w:b/>
                <w:w w:val="98"/>
                <w:sz w:val="24"/>
                <w:szCs w:val="24"/>
                <w:lang w:eastAsia="pt-BR"/>
              </w:rPr>
            </w:pPr>
          </w:p>
          <w:p w14:paraId="54D69505" w14:textId="77777777" w:rsidR="00101E40" w:rsidRPr="00101E40" w:rsidRDefault="00101E40" w:rsidP="00101E40">
            <w:pPr>
              <w:widowControl/>
              <w:numPr>
                <w:ilvl w:val="0"/>
                <w:numId w:val="44"/>
              </w:numPr>
              <w:autoSpaceDE/>
              <w:autoSpaceDN/>
              <w:spacing w:before="20" w:after="20"/>
              <w:ind w:left="318" w:hanging="284"/>
              <w:jc w:val="both"/>
              <w:rPr>
                <w:b/>
                <w:w w:val="98"/>
                <w:sz w:val="24"/>
                <w:szCs w:val="24"/>
                <w:lang w:eastAsia="pt-BR"/>
              </w:rPr>
            </w:pPr>
            <w:r w:rsidRPr="00101E40">
              <w:rPr>
                <w:b/>
                <w:w w:val="98"/>
                <w:sz w:val="24"/>
                <w:szCs w:val="24"/>
                <w:lang w:eastAsia="pt-BR"/>
              </w:rPr>
              <w:t>Unidade Solicitante:</w:t>
            </w:r>
          </w:p>
          <w:p w14:paraId="471FCE23" w14:textId="77777777" w:rsidR="00101E40" w:rsidRPr="00101E40" w:rsidRDefault="00101E40" w:rsidP="00101E40">
            <w:pPr>
              <w:widowControl/>
              <w:autoSpaceDE/>
              <w:autoSpaceDN/>
              <w:spacing w:before="20" w:after="20"/>
              <w:rPr>
                <w:w w:val="98"/>
                <w:sz w:val="24"/>
                <w:szCs w:val="24"/>
                <w:lang w:eastAsia="pt-BR"/>
              </w:rPr>
            </w:pPr>
            <w:r w:rsidRPr="00101E40">
              <w:rPr>
                <w:w w:val="98"/>
                <w:sz w:val="24"/>
                <w:szCs w:val="24"/>
                <w:lang w:eastAsia="pt-BR"/>
              </w:rPr>
              <w:t>- Secretaria Municipal de Administração</w:t>
            </w:r>
          </w:p>
          <w:p w14:paraId="2A33EF14" w14:textId="77777777" w:rsidR="00101E40" w:rsidRPr="00101E40" w:rsidRDefault="00101E40" w:rsidP="00101E40">
            <w:pPr>
              <w:widowControl/>
              <w:autoSpaceDE/>
              <w:autoSpaceDN/>
              <w:spacing w:before="20" w:after="20"/>
              <w:rPr>
                <w:w w:val="98"/>
                <w:sz w:val="24"/>
                <w:szCs w:val="24"/>
                <w:lang w:eastAsia="pt-BR"/>
              </w:rPr>
            </w:pPr>
            <w:r w:rsidRPr="00101E40">
              <w:rPr>
                <w:w w:val="98"/>
                <w:sz w:val="24"/>
                <w:szCs w:val="24"/>
                <w:lang w:eastAsia="pt-BR"/>
              </w:rPr>
              <w:t>- Secretaria Municipal de Assistência e Desenvolvimento</w:t>
            </w:r>
          </w:p>
          <w:p w14:paraId="2567AE5B" w14:textId="77777777" w:rsidR="00101E40" w:rsidRPr="00101E40" w:rsidRDefault="00101E40" w:rsidP="00101E40">
            <w:pPr>
              <w:widowControl/>
              <w:autoSpaceDE/>
              <w:autoSpaceDN/>
              <w:spacing w:before="20" w:after="20"/>
              <w:rPr>
                <w:w w:val="98"/>
                <w:sz w:val="24"/>
                <w:szCs w:val="24"/>
                <w:lang w:eastAsia="pt-BR"/>
              </w:rPr>
            </w:pPr>
            <w:r w:rsidRPr="00101E40">
              <w:rPr>
                <w:w w:val="98"/>
                <w:sz w:val="24"/>
                <w:szCs w:val="24"/>
                <w:lang w:eastAsia="pt-BR"/>
              </w:rPr>
              <w:t>- Secretaria Municipal de Agricultura e Meio Ambiente</w:t>
            </w:r>
          </w:p>
        </w:tc>
        <w:tc>
          <w:tcPr>
            <w:tcW w:w="4589" w:type="dxa"/>
          </w:tcPr>
          <w:p w14:paraId="1598959B" w14:textId="77777777" w:rsidR="00101E40" w:rsidRPr="00101E40" w:rsidRDefault="00101E40" w:rsidP="00101E40">
            <w:pPr>
              <w:widowControl/>
              <w:autoSpaceDE/>
              <w:autoSpaceDN/>
              <w:spacing w:before="20" w:after="20"/>
              <w:rPr>
                <w:w w:val="98"/>
                <w:sz w:val="24"/>
                <w:szCs w:val="24"/>
                <w:lang w:eastAsia="pt-BR"/>
              </w:rPr>
            </w:pPr>
            <w:proofErr w:type="gramStart"/>
            <w:r w:rsidRPr="00101E40">
              <w:rPr>
                <w:w w:val="98"/>
                <w:sz w:val="24"/>
                <w:szCs w:val="24"/>
                <w:lang w:eastAsia="pt-BR"/>
              </w:rPr>
              <w:t xml:space="preserve">(  </w:t>
            </w:r>
            <w:proofErr w:type="gramEnd"/>
            <w:r w:rsidRPr="00101E40">
              <w:rPr>
                <w:w w:val="98"/>
                <w:sz w:val="24"/>
                <w:szCs w:val="24"/>
                <w:lang w:eastAsia="pt-BR"/>
              </w:rPr>
              <w:t xml:space="preserve"> ) Material de Consumo</w:t>
            </w:r>
          </w:p>
          <w:p w14:paraId="19B005CC" w14:textId="77777777" w:rsidR="00101E40" w:rsidRPr="00101E40" w:rsidRDefault="00101E40" w:rsidP="00101E40">
            <w:pPr>
              <w:widowControl/>
              <w:autoSpaceDE/>
              <w:autoSpaceDN/>
              <w:spacing w:before="20" w:after="20"/>
              <w:rPr>
                <w:w w:val="98"/>
                <w:sz w:val="24"/>
                <w:szCs w:val="24"/>
                <w:lang w:eastAsia="pt-BR"/>
              </w:rPr>
            </w:pPr>
            <w:proofErr w:type="gramStart"/>
            <w:r w:rsidRPr="00101E40">
              <w:rPr>
                <w:w w:val="98"/>
                <w:sz w:val="24"/>
                <w:szCs w:val="24"/>
                <w:lang w:eastAsia="pt-BR"/>
              </w:rPr>
              <w:t>( X</w:t>
            </w:r>
            <w:proofErr w:type="gramEnd"/>
            <w:r w:rsidRPr="00101E40">
              <w:rPr>
                <w:w w:val="98"/>
                <w:sz w:val="24"/>
                <w:szCs w:val="24"/>
                <w:lang w:eastAsia="pt-BR"/>
              </w:rPr>
              <w:t xml:space="preserve"> ) Equipamentos e Material Permanente</w:t>
            </w:r>
          </w:p>
          <w:p w14:paraId="10DB1637" w14:textId="77777777" w:rsidR="00101E40" w:rsidRPr="00101E40" w:rsidRDefault="00101E40" w:rsidP="00101E40">
            <w:pPr>
              <w:widowControl/>
              <w:autoSpaceDE/>
              <w:autoSpaceDN/>
              <w:spacing w:before="20" w:after="20"/>
              <w:rPr>
                <w:w w:val="98"/>
                <w:sz w:val="24"/>
                <w:szCs w:val="24"/>
                <w:lang w:eastAsia="pt-BR"/>
              </w:rPr>
            </w:pPr>
            <w:proofErr w:type="gramStart"/>
            <w:r w:rsidRPr="00101E40">
              <w:rPr>
                <w:w w:val="98"/>
                <w:sz w:val="24"/>
                <w:szCs w:val="24"/>
                <w:lang w:eastAsia="pt-BR"/>
              </w:rPr>
              <w:t xml:space="preserve">(  </w:t>
            </w:r>
            <w:proofErr w:type="gramEnd"/>
            <w:r w:rsidRPr="00101E40">
              <w:rPr>
                <w:w w:val="98"/>
                <w:sz w:val="24"/>
                <w:szCs w:val="24"/>
                <w:lang w:eastAsia="pt-BR"/>
              </w:rPr>
              <w:t xml:space="preserve"> ) Outros Serviços de Terceiros – P. Jurídica </w:t>
            </w:r>
          </w:p>
          <w:p w14:paraId="3FEFEAD0" w14:textId="77777777" w:rsidR="00101E40" w:rsidRPr="00101E40" w:rsidRDefault="00101E40" w:rsidP="00101E40">
            <w:pPr>
              <w:widowControl/>
              <w:autoSpaceDE/>
              <w:autoSpaceDN/>
              <w:spacing w:before="20" w:after="20"/>
              <w:rPr>
                <w:w w:val="98"/>
                <w:sz w:val="24"/>
                <w:szCs w:val="24"/>
                <w:lang w:eastAsia="pt-BR"/>
              </w:rPr>
            </w:pPr>
            <w:proofErr w:type="gramStart"/>
            <w:r w:rsidRPr="00101E40">
              <w:rPr>
                <w:w w:val="98"/>
                <w:sz w:val="24"/>
                <w:szCs w:val="24"/>
                <w:lang w:eastAsia="pt-BR"/>
              </w:rPr>
              <w:t xml:space="preserve">(  </w:t>
            </w:r>
            <w:proofErr w:type="gramEnd"/>
            <w:r w:rsidRPr="00101E40">
              <w:rPr>
                <w:w w:val="98"/>
                <w:sz w:val="24"/>
                <w:szCs w:val="24"/>
                <w:lang w:eastAsia="pt-BR"/>
              </w:rPr>
              <w:t xml:space="preserve">  ) Outros Serviços de Terceiros – P. Física</w:t>
            </w:r>
          </w:p>
          <w:p w14:paraId="720FF531" w14:textId="77777777" w:rsidR="00101E40" w:rsidRPr="00101E40" w:rsidRDefault="00101E40" w:rsidP="00101E40">
            <w:pPr>
              <w:widowControl/>
              <w:autoSpaceDE/>
              <w:autoSpaceDN/>
              <w:spacing w:before="20" w:after="20"/>
              <w:rPr>
                <w:b/>
                <w:w w:val="98"/>
                <w:sz w:val="24"/>
                <w:szCs w:val="24"/>
                <w:lang w:eastAsia="pt-BR"/>
              </w:rPr>
            </w:pPr>
            <w:proofErr w:type="gramStart"/>
            <w:r w:rsidRPr="00101E40">
              <w:rPr>
                <w:w w:val="98"/>
                <w:sz w:val="24"/>
                <w:szCs w:val="24"/>
                <w:lang w:eastAsia="pt-BR"/>
              </w:rPr>
              <w:t xml:space="preserve">(  </w:t>
            </w:r>
            <w:proofErr w:type="gramEnd"/>
            <w:r w:rsidRPr="00101E40">
              <w:rPr>
                <w:w w:val="98"/>
                <w:sz w:val="24"/>
                <w:szCs w:val="24"/>
                <w:lang w:eastAsia="pt-BR"/>
              </w:rPr>
              <w:t xml:space="preserve">  ) Obras e Instalações</w:t>
            </w:r>
          </w:p>
        </w:tc>
      </w:tr>
      <w:tr w:rsidR="00101E40" w:rsidRPr="00101E40" w14:paraId="62BD9735" w14:textId="77777777" w:rsidTr="00B06050">
        <w:tc>
          <w:tcPr>
            <w:tcW w:w="9351" w:type="dxa"/>
            <w:gridSpan w:val="2"/>
            <w:shd w:val="clear" w:color="auto" w:fill="BFBFBF"/>
          </w:tcPr>
          <w:p w14:paraId="15E3E464" w14:textId="77777777" w:rsidR="00101E40" w:rsidRPr="00101E40" w:rsidRDefault="00101E40" w:rsidP="00101E40">
            <w:pPr>
              <w:widowControl/>
              <w:autoSpaceDE/>
              <w:autoSpaceDN/>
              <w:spacing w:before="20" w:after="20"/>
              <w:rPr>
                <w:w w:val="98"/>
                <w:sz w:val="24"/>
                <w:szCs w:val="24"/>
                <w:lang w:eastAsia="pt-BR"/>
              </w:rPr>
            </w:pPr>
            <w:r w:rsidRPr="00101E40">
              <w:rPr>
                <w:b/>
                <w:w w:val="98"/>
                <w:sz w:val="24"/>
                <w:szCs w:val="24"/>
                <w:lang w:eastAsia="pt-BR"/>
              </w:rPr>
              <w:t>MODALIDADE E O TIPO DE LICITAÇÃO:</w:t>
            </w:r>
          </w:p>
        </w:tc>
      </w:tr>
      <w:tr w:rsidR="00101E40" w:rsidRPr="00101E40" w14:paraId="73D8E323" w14:textId="77777777" w:rsidTr="00B06050">
        <w:tc>
          <w:tcPr>
            <w:tcW w:w="4762" w:type="dxa"/>
          </w:tcPr>
          <w:p w14:paraId="1E5EC604" w14:textId="77777777" w:rsidR="00101E40" w:rsidRPr="00101E40" w:rsidRDefault="00101E40" w:rsidP="00101E40">
            <w:pPr>
              <w:widowControl/>
              <w:numPr>
                <w:ilvl w:val="0"/>
                <w:numId w:val="43"/>
              </w:numPr>
              <w:autoSpaceDE/>
              <w:autoSpaceDN/>
              <w:spacing w:before="20" w:after="20"/>
              <w:ind w:left="318" w:hanging="284"/>
              <w:jc w:val="both"/>
              <w:rPr>
                <w:b/>
                <w:w w:val="98"/>
                <w:sz w:val="24"/>
                <w:szCs w:val="24"/>
                <w:lang w:eastAsia="pt-BR"/>
              </w:rPr>
            </w:pPr>
            <w:r w:rsidRPr="00101E40">
              <w:rPr>
                <w:b/>
                <w:w w:val="98"/>
                <w:sz w:val="24"/>
                <w:szCs w:val="24"/>
                <w:lang w:eastAsia="pt-BR"/>
              </w:rPr>
              <w:t>Modalidade de Licitação:</w:t>
            </w:r>
          </w:p>
        </w:tc>
        <w:tc>
          <w:tcPr>
            <w:tcW w:w="4589" w:type="dxa"/>
          </w:tcPr>
          <w:p w14:paraId="34DF414C" w14:textId="77777777" w:rsidR="00101E40" w:rsidRPr="00101E40" w:rsidRDefault="00101E40" w:rsidP="00101E40">
            <w:pPr>
              <w:widowControl/>
              <w:numPr>
                <w:ilvl w:val="0"/>
                <w:numId w:val="43"/>
              </w:numPr>
              <w:autoSpaceDE/>
              <w:autoSpaceDN/>
              <w:spacing w:before="20" w:after="20"/>
              <w:ind w:left="215" w:hanging="215"/>
              <w:jc w:val="both"/>
              <w:rPr>
                <w:b/>
                <w:w w:val="98"/>
                <w:sz w:val="24"/>
                <w:szCs w:val="24"/>
                <w:lang w:eastAsia="pt-BR"/>
              </w:rPr>
            </w:pPr>
            <w:r w:rsidRPr="00101E40">
              <w:rPr>
                <w:b/>
                <w:w w:val="98"/>
                <w:sz w:val="24"/>
                <w:szCs w:val="24"/>
                <w:lang w:eastAsia="pt-BR"/>
              </w:rPr>
              <w:t>Tipo de Licitação:</w:t>
            </w:r>
          </w:p>
        </w:tc>
      </w:tr>
      <w:tr w:rsidR="00101E40" w:rsidRPr="00101E40" w14:paraId="0332D595" w14:textId="77777777" w:rsidTr="00B06050">
        <w:tc>
          <w:tcPr>
            <w:tcW w:w="4762" w:type="dxa"/>
          </w:tcPr>
          <w:p w14:paraId="628EB072" w14:textId="77777777" w:rsidR="00101E40" w:rsidRPr="00101E40" w:rsidRDefault="00101E40" w:rsidP="00101E40">
            <w:pPr>
              <w:widowControl/>
              <w:autoSpaceDE/>
              <w:autoSpaceDN/>
              <w:spacing w:before="20" w:after="20"/>
              <w:rPr>
                <w:w w:val="98"/>
                <w:sz w:val="24"/>
                <w:szCs w:val="24"/>
                <w:lang w:eastAsia="pt-BR"/>
              </w:rPr>
            </w:pPr>
            <w:proofErr w:type="gramStart"/>
            <w:r w:rsidRPr="00101E40">
              <w:rPr>
                <w:w w:val="98"/>
                <w:sz w:val="24"/>
                <w:szCs w:val="24"/>
                <w:lang w:eastAsia="pt-BR"/>
              </w:rPr>
              <w:t xml:space="preserve">(  </w:t>
            </w:r>
            <w:proofErr w:type="gramEnd"/>
            <w:r w:rsidRPr="00101E40">
              <w:rPr>
                <w:w w:val="98"/>
                <w:sz w:val="24"/>
                <w:szCs w:val="24"/>
                <w:lang w:eastAsia="pt-BR"/>
              </w:rPr>
              <w:t xml:space="preserve">  ) Concorrência</w:t>
            </w:r>
          </w:p>
          <w:p w14:paraId="1713F3A3" w14:textId="77777777" w:rsidR="00101E40" w:rsidRPr="00101E40" w:rsidRDefault="00101E40" w:rsidP="00101E40">
            <w:pPr>
              <w:widowControl/>
              <w:autoSpaceDE/>
              <w:autoSpaceDN/>
              <w:spacing w:before="20" w:after="20"/>
              <w:rPr>
                <w:w w:val="98"/>
                <w:sz w:val="24"/>
                <w:szCs w:val="24"/>
                <w:lang w:eastAsia="pt-BR"/>
              </w:rPr>
            </w:pPr>
            <w:proofErr w:type="gramStart"/>
            <w:r w:rsidRPr="00101E40">
              <w:rPr>
                <w:w w:val="98"/>
                <w:sz w:val="24"/>
                <w:szCs w:val="24"/>
                <w:lang w:eastAsia="pt-BR"/>
              </w:rPr>
              <w:t xml:space="preserve">(  </w:t>
            </w:r>
            <w:proofErr w:type="gramEnd"/>
            <w:r w:rsidRPr="00101E40">
              <w:rPr>
                <w:w w:val="98"/>
                <w:sz w:val="24"/>
                <w:szCs w:val="24"/>
                <w:lang w:eastAsia="pt-BR"/>
              </w:rPr>
              <w:t xml:space="preserve">  ) Concurso</w:t>
            </w:r>
          </w:p>
          <w:p w14:paraId="73766F1B" w14:textId="77777777" w:rsidR="00101E40" w:rsidRPr="00101E40" w:rsidRDefault="00101E40" w:rsidP="00101E40">
            <w:pPr>
              <w:widowControl/>
              <w:autoSpaceDE/>
              <w:autoSpaceDN/>
              <w:spacing w:before="20" w:after="20"/>
              <w:rPr>
                <w:w w:val="98"/>
                <w:sz w:val="24"/>
                <w:szCs w:val="24"/>
                <w:lang w:eastAsia="pt-BR"/>
              </w:rPr>
            </w:pPr>
            <w:proofErr w:type="gramStart"/>
            <w:r w:rsidRPr="00101E40">
              <w:rPr>
                <w:w w:val="98"/>
                <w:sz w:val="24"/>
                <w:szCs w:val="24"/>
                <w:lang w:eastAsia="pt-BR"/>
              </w:rPr>
              <w:t xml:space="preserve">(  </w:t>
            </w:r>
            <w:proofErr w:type="gramEnd"/>
            <w:r w:rsidRPr="00101E40">
              <w:rPr>
                <w:w w:val="98"/>
                <w:sz w:val="24"/>
                <w:szCs w:val="24"/>
                <w:lang w:eastAsia="pt-BR"/>
              </w:rPr>
              <w:t xml:space="preserve">  ) Leilão</w:t>
            </w:r>
          </w:p>
          <w:p w14:paraId="2191562C" w14:textId="77777777" w:rsidR="00101E40" w:rsidRPr="00101E40" w:rsidRDefault="00101E40" w:rsidP="00101E40">
            <w:pPr>
              <w:widowControl/>
              <w:autoSpaceDE/>
              <w:autoSpaceDN/>
              <w:spacing w:before="20" w:after="20"/>
              <w:rPr>
                <w:w w:val="98"/>
                <w:sz w:val="24"/>
                <w:szCs w:val="24"/>
                <w:lang w:eastAsia="pt-BR"/>
              </w:rPr>
            </w:pPr>
            <w:proofErr w:type="gramStart"/>
            <w:r w:rsidRPr="00101E40">
              <w:rPr>
                <w:w w:val="98"/>
                <w:sz w:val="24"/>
                <w:szCs w:val="24"/>
                <w:lang w:eastAsia="pt-BR"/>
              </w:rPr>
              <w:t>( X</w:t>
            </w:r>
            <w:proofErr w:type="gramEnd"/>
            <w:r w:rsidRPr="00101E40">
              <w:rPr>
                <w:w w:val="98"/>
                <w:sz w:val="24"/>
                <w:szCs w:val="24"/>
                <w:lang w:eastAsia="pt-BR"/>
              </w:rPr>
              <w:t xml:space="preserve"> ) Pregão Eletrônico</w:t>
            </w:r>
          </w:p>
          <w:p w14:paraId="5FA39718" w14:textId="77777777" w:rsidR="00101E40" w:rsidRPr="00101E40" w:rsidRDefault="00101E40" w:rsidP="00101E40">
            <w:pPr>
              <w:widowControl/>
              <w:autoSpaceDE/>
              <w:autoSpaceDN/>
              <w:spacing w:before="20" w:after="20"/>
              <w:rPr>
                <w:w w:val="98"/>
                <w:sz w:val="24"/>
                <w:szCs w:val="24"/>
                <w:lang w:eastAsia="pt-BR"/>
              </w:rPr>
            </w:pPr>
            <w:proofErr w:type="gramStart"/>
            <w:r w:rsidRPr="00101E40">
              <w:rPr>
                <w:w w:val="98"/>
                <w:sz w:val="24"/>
                <w:szCs w:val="24"/>
                <w:lang w:eastAsia="pt-BR"/>
              </w:rPr>
              <w:t xml:space="preserve">(  </w:t>
            </w:r>
            <w:proofErr w:type="gramEnd"/>
            <w:r w:rsidRPr="00101E40">
              <w:rPr>
                <w:w w:val="98"/>
                <w:sz w:val="24"/>
                <w:szCs w:val="24"/>
                <w:lang w:eastAsia="pt-BR"/>
              </w:rPr>
              <w:t xml:space="preserve">  ) Pregão Presencial</w:t>
            </w:r>
          </w:p>
          <w:p w14:paraId="21E86E01" w14:textId="77777777" w:rsidR="00101E40" w:rsidRPr="00101E40" w:rsidRDefault="00101E40" w:rsidP="00101E40">
            <w:pPr>
              <w:widowControl/>
              <w:autoSpaceDE/>
              <w:autoSpaceDN/>
              <w:spacing w:before="20" w:after="20"/>
              <w:rPr>
                <w:w w:val="98"/>
                <w:sz w:val="24"/>
                <w:szCs w:val="24"/>
                <w:lang w:eastAsia="pt-BR"/>
              </w:rPr>
            </w:pPr>
            <w:proofErr w:type="gramStart"/>
            <w:r w:rsidRPr="00101E40">
              <w:rPr>
                <w:w w:val="98"/>
                <w:sz w:val="24"/>
                <w:szCs w:val="24"/>
                <w:lang w:eastAsia="pt-BR"/>
              </w:rPr>
              <w:t xml:space="preserve">(  </w:t>
            </w:r>
            <w:proofErr w:type="gramEnd"/>
            <w:r w:rsidRPr="00101E40">
              <w:rPr>
                <w:w w:val="98"/>
                <w:sz w:val="24"/>
                <w:szCs w:val="24"/>
                <w:lang w:eastAsia="pt-BR"/>
              </w:rPr>
              <w:t xml:space="preserve">  ) Diálogo competitivo</w:t>
            </w:r>
          </w:p>
          <w:p w14:paraId="6CD0E09F" w14:textId="77777777" w:rsidR="00101E40" w:rsidRPr="00101E40" w:rsidRDefault="00101E40" w:rsidP="00101E40">
            <w:pPr>
              <w:widowControl/>
              <w:autoSpaceDE/>
              <w:autoSpaceDN/>
              <w:spacing w:before="20" w:after="20"/>
              <w:rPr>
                <w:bCs/>
                <w:w w:val="98"/>
                <w:sz w:val="24"/>
                <w:szCs w:val="24"/>
                <w:lang w:eastAsia="pt-BR"/>
              </w:rPr>
            </w:pPr>
            <w:proofErr w:type="gramStart"/>
            <w:r w:rsidRPr="00101E40">
              <w:rPr>
                <w:bCs/>
                <w:w w:val="98"/>
                <w:sz w:val="24"/>
                <w:szCs w:val="24"/>
                <w:lang w:eastAsia="pt-BR"/>
              </w:rPr>
              <w:t xml:space="preserve">(  </w:t>
            </w:r>
            <w:proofErr w:type="gramEnd"/>
            <w:r w:rsidRPr="00101E40">
              <w:rPr>
                <w:bCs/>
                <w:w w:val="98"/>
                <w:sz w:val="24"/>
                <w:szCs w:val="24"/>
                <w:lang w:eastAsia="pt-BR"/>
              </w:rPr>
              <w:t xml:space="preserve"> ) exceção ao processo licitatório regular – CREDENCIAMENTO - chamamento público</w:t>
            </w:r>
          </w:p>
        </w:tc>
        <w:tc>
          <w:tcPr>
            <w:tcW w:w="4589" w:type="dxa"/>
          </w:tcPr>
          <w:p w14:paraId="24461FCF" w14:textId="77777777" w:rsidR="00101E40" w:rsidRPr="00101E40" w:rsidRDefault="00101E40" w:rsidP="00101E40">
            <w:pPr>
              <w:widowControl/>
              <w:autoSpaceDE/>
              <w:autoSpaceDN/>
              <w:spacing w:before="20" w:after="20"/>
              <w:rPr>
                <w:w w:val="98"/>
                <w:sz w:val="24"/>
                <w:szCs w:val="24"/>
                <w:lang w:eastAsia="pt-BR"/>
              </w:rPr>
            </w:pPr>
            <w:proofErr w:type="gramStart"/>
            <w:r w:rsidRPr="00101E40">
              <w:rPr>
                <w:w w:val="98"/>
                <w:sz w:val="24"/>
                <w:szCs w:val="24"/>
                <w:lang w:eastAsia="pt-BR"/>
              </w:rPr>
              <w:t>( x</w:t>
            </w:r>
            <w:proofErr w:type="gramEnd"/>
            <w:r w:rsidRPr="00101E40">
              <w:rPr>
                <w:w w:val="98"/>
                <w:sz w:val="24"/>
                <w:szCs w:val="24"/>
                <w:lang w:eastAsia="pt-BR"/>
              </w:rPr>
              <w:t xml:space="preserve"> ) menor preço;</w:t>
            </w:r>
          </w:p>
          <w:p w14:paraId="313F1F58" w14:textId="77777777" w:rsidR="00101E40" w:rsidRPr="00101E40" w:rsidRDefault="00101E40" w:rsidP="00101E40">
            <w:pPr>
              <w:widowControl/>
              <w:autoSpaceDE/>
              <w:autoSpaceDN/>
              <w:spacing w:before="20" w:after="20"/>
              <w:rPr>
                <w:w w:val="98"/>
                <w:sz w:val="24"/>
                <w:szCs w:val="24"/>
                <w:lang w:eastAsia="pt-BR"/>
              </w:rPr>
            </w:pPr>
            <w:proofErr w:type="gramStart"/>
            <w:r w:rsidRPr="00101E40">
              <w:rPr>
                <w:w w:val="98"/>
                <w:sz w:val="24"/>
                <w:szCs w:val="24"/>
                <w:lang w:eastAsia="pt-BR"/>
              </w:rPr>
              <w:t xml:space="preserve">(  </w:t>
            </w:r>
            <w:proofErr w:type="gramEnd"/>
            <w:r w:rsidRPr="00101E40">
              <w:rPr>
                <w:w w:val="98"/>
                <w:sz w:val="24"/>
                <w:szCs w:val="24"/>
                <w:lang w:eastAsia="pt-BR"/>
              </w:rPr>
              <w:t xml:space="preserve"> ) melhor técnica ou conteúdo artístico;</w:t>
            </w:r>
          </w:p>
          <w:p w14:paraId="5DA22FF5" w14:textId="77777777" w:rsidR="00101E40" w:rsidRPr="00101E40" w:rsidRDefault="00101E40" w:rsidP="00101E40">
            <w:pPr>
              <w:widowControl/>
              <w:autoSpaceDE/>
              <w:autoSpaceDN/>
              <w:spacing w:before="20" w:after="20"/>
              <w:rPr>
                <w:w w:val="98"/>
                <w:sz w:val="24"/>
                <w:szCs w:val="24"/>
                <w:lang w:eastAsia="pt-BR"/>
              </w:rPr>
            </w:pPr>
            <w:proofErr w:type="gramStart"/>
            <w:r w:rsidRPr="00101E40">
              <w:rPr>
                <w:w w:val="98"/>
                <w:sz w:val="24"/>
                <w:szCs w:val="24"/>
                <w:lang w:eastAsia="pt-BR"/>
              </w:rPr>
              <w:t xml:space="preserve">(  </w:t>
            </w:r>
            <w:proofErr w:type="gramEnd"/>
            <w:r w:rsidRPr="00101E40">
              <w:rPr>
                <w:w w:val="98"/>
                <w:sz w:val="24"/>
                <w:szCs w:val="24"/>
                <w:lang w:eastAsia="pt-BR"/>
              </w:rPr>
              <w:t xml:space="preserve"> ) técnica e preço;</w:t>
            </w:r>
          </w:p>
          <w:p w14:paraId="3216C4AA" w14:textId="77777777" w:rsidR="00101E40" w:rsidRPr="00101E40" w:rsidRDefault="00101E40" w:rsidP="00101E40">
            <w:pPr>
              <w:widowControl/>
              <w:autoSpaceDE/>
              <w:autoSpaceDN/>
              <w:spacing w:before="20" w:after="20"/>
              <w:rPr>
                <w:w w:val="98"/>
                <w:sz w:val="24"/>
                <w:szCs w:val="24"/>
                <w:lang w:eastAsia="pt-BR"/>
              </w:rPr>
            </w:pPr>
            <w:proofErr w:type="gramStart"/>
            <w:r w:rsidRPr="00101E40">
              <w:rPr>
                <w:w w:val="98"/>
                <w:sz w:val="24"/>
                <w:szCs w:val="24"/>
                <w:lang w:eastAsia="pt-BR"/>
              </w:rPr>
              <w:t xml:space="preserve">(  </w:t>
            </w:r>
            <w:proofErr w:type="gramEnd"/>
            <w:r w:rsidRPr="00101E40">
              <w:rPr>
                <w:w w:val="98"/>
                <w:sz w:val="24"/>
                <w:szCs w:val="24"/>
                <w:lang w:eastAsia="pt-BR"/>
              </w:rPr>
              <w:t xml:space="preserve"> ) maior retorno econômico;</w:t>
            </w:r>
          </w:p>
          <w:p w14:paraId="2E836E7F" w14:textId="77777777" w:rsidR="00101E40" w:rsidRPr="00101E40" w:rsidRDefault="00101E40" w:rsidP="00101E40">
            <w:pPr>
              <w:widowControl/>
              <w:autoSpaceDE/>
              <w:autoSpaceDN/>
              <w:spacing w:before="20" w:after="20"/>
              <w:rPr>
                <w:w w:val="98"/>
                <w:sz w:val="24"/>
                <w:szCs w:val="24"/>
                <w:lang w:eastAsia="pt-BR"/>
              </w:rPr>
            </w:pPr>
            <w:proofErr w:type="gramStart"/>
            <w:r w:rsidRPr="00101E40">
              <w:rPr>
                <w:w w:val="98"/>
                <w:sz w:val="24"/>
                <w:szCs w:val="24"/>
                <w:lang w:eastAsia="pt-BR"/>
              </w:rPr>
              <w:t xml:space="preserve">(  </w:t>
            </w:r>
            <w:proofErr w:type="gramEnd"/>
            <w:r w:rsidRPr="00101E40">
              <w:rPr>
                <w:w w:val="98"/>
                <w:sz w:val="24"/>
                <w:szCs w:val="24"/>
                <w:lang w:eastAsia="pt-BR"/>
              </w:rPr>
              <w:t xml:space="preserve"> ) maior desconto</w:t>
            </w:r>
          </w:p>
        </w:tc>
      </w:tr>
      <w:tr w:rsidR="00101E40" w:rsidRPr="00101E40" w14:paraId="706AD3FF" w14:textId="77777777" w:rsidTr="00B06050">
        <w:tc>
          <w:tcPr>
            <w:tcW w:w="4762" w:type="dxa"/>
          </w:tcPr>
          <w:p w14:paraId="503867A1" w14:textId="77777777" w:rsidR="00101E40" w:rsidRPr="00101E40" w:rsidRDefault="00101E40" w:rsidP="00101E40">
            <w:pPr>
              <w:widowControl/>
              <w:numPr>
                <w:ilvl w:val="0"/>
                <w:numId w:val="43"/>
              </w:numPr>
              <w:autoSpaceDE/>
              <w:autoSpaceDN/>
              <w:spacing w:before="20" w:after="20"/>
              <w:ind w:left="318" w:hanging="284"/>
              <w:jc w:val="both"/>
              <w:rPr>
                <w:b/>
                <w:w w:val="98"/>
                <w:sz w:val="24"/>
                <w:szCs w:val="24"/>
                <w:lang w:eastAsia="pt-BR"/>
              </w:rPr>
            </w:pPr>
            <w:r w:rsidRPr="00101E40">
              <w:rPr>
                <w:b/>
                <w:w w:val="98"/>
                <w:sz w:val="24"/>
                <w:szCs w:val="24"/>
                <w:lang w:eastAsia="pt-BR"/>
              </w:rPr>
              <w:t>Licitação P/ Registro de Preços (SRP):</w:t>
            </w:r>
          </w:p>
        </w:tc>
        <w:tc>
          <w:tcPr>
            <w:tcW w:w="4589" w:type="dxa"/>
          </w:tcPr>
          <w:p w14:paraId="1EEC75AB" w14:textId="77777777" w:rsidR="00101E40" w:rsidRPr="00101E40" w:rsidRDefault="00101E40" w:rsidP="00101E40">
            <w:pPr>
              <w:widowControl/>
              <w:numPr>
                <w:ilvl w:val="0"/>
                <w:numId w:val="43"/>
              </w:numPr>
              <w:autoSpaceDE/>
              <w:autoSpaceDN/>
              <w:spacing w:before="20" w:after="20"/>
              <w:ind w:left="215" w:hanging="215"/>
              <w:jc w:val="both"/>
              <w:rPr>
                <w:b/>
                <w:w w:val="98"/>
                <w:sz w:val="24"/>
                <w:szCs w:val="24"/>
                <w:lang w:eastAsia="pt-BR"/>
              </w:rPr>
            </w:pPr>
            <w:r w:rsidRPr="00101E40">
              <w:rPr>
                <w:b/>
                <w:w w:val="98"/>
                <w:sz w:val="24"/>
                <w:szCs w:val="24"/>
                <w:lang w:eastAsia="pt-BR"/>
              </w:rPr>
              <w:t>Origem do Recurso:</w:t>
            </w:r>
          </w:p>
        </w:tc>
      </w:tr>
      <w:tr w:rsidR="00101E40" w:rsidRPr="00101E40" w14:paraId="62D70E10" w14:textId="77777777" w:rsidTr="00B06050">
        <w:tc>
          <w:tcPr>
            <w:tcW w:w="4762" w:type="dxa"/>
          </w:tcPr>
          <w:p w14:paraId="4D53C44A" w14:textId="77777777" w:rsidR="00101E40" w:rsidRPr="00101E40" w:rsidRDefault="00101E40" w:rsidP="00101E40">
            <w:pPr>
              <w:widowControl/>
              <w:autoSpaceDE/>
              <w:autoSpaceDN/>
              <w:spacing w:before="20" w:after="20"/>
              <w:rPr>
                <w:w w:val="98"/>
                <w:sz w:val="24"/>
                <w:szCs w:val="24"/>
                <w:lang w:eastAsia="pt-BR"/>
              </w:rPr>
            </w:pPr>
            <w:proofErr w:type="gramStart"/>
            <w:r w:rsidRPr="00101E40">
              <w:rPr>
                <w:w w:val="98"/>
                <w:sz w:val="24"/>
                <w:szCs w:val="24"/>
                <w:lang w:eastAsia="pt-BR"/>
              </w:rPr>
              <w:t>( X</w:t>
            </w:r>
            <w:proofErr w:type="gramEnd"/>
            <w:r w:rsidRPr="00101E40">
              <w:rPr>
                <w:w w:val="98"/>
                <w:sz w:val="24"/>
                <w:szCs w:val="24"/>
                <w:lang w:eastAsia="pt-BR"/>
              </w:rPr>
              <w:t xml:space="preserve"> ) SIM</w:t>
            </w:r>
          </w:p>
          <w:p w14:paraId="219E1F08" w14:textId="77777777" w:rsidR="00101E40" w:rsidRPr="00101E40" w:rsidRDefault="00101E40" w:rsidP="00101E40">
            <w:pPr>
              <w:spacing w:before="20" w:after="20"/>
              <w:jc w:val="both"/>
              <w:rPr>
                <w:w w:val="98"/>
                <w:sz w:val="24"/>
                <w:szCs w:val="24"/>
                <w:lang w:eastAsia="pt-BR"/>
              </w:rPr>
            </w:pPr>
            <w:proofErr w:type="gramStart"/>
            <w:r w:rsidRPr="00101E40">
              <w:rPr>
                <w:w w:val="98"/>
                <w:sz w:val="24"/>
                <w:szCs w:val="24"/>
                <w:lang w:eastAsia="pt-BR"/>
              </w:rPr>
              <w:t xml:space="preserve">(  </w:t>
            </w:r>
            <w:proofErr w:type="gramEnd"/>
            <w:r w:rsidRPr="00101E40">
              <w:rPr>
                <w:w w:val="98"/>
                <w:sz w:val="24"/>
                <w:szCs w:val="24"/>
                <w:lang w:eastAsia="pt-BR"/>
              </w:rPr>
              <w:t xml:space="preserve">  ) NÃO</w:t>
            </w:r>
          </w:p>
          <w:p w14:paraId="4A1928B5" w14:textId="77777777" w:rsidR="00101E40" w:rsidRPr="00101E40" w:rsidRDefault="00101E40" w:rsidP="00101E40">
            <w:pPr>
              <w:spacing w:before="20" w:after="20"/>
              <w:jc w:val="both"/>
              <w:rPr>
                <w:b/>
                <w:w w:val="98"/>
                <w:sz w:val="24"/>
                <w:szCs w:val="24"/>
                <w:lang w:eastAsia="pt-BR"/>
              </w:rPr>
            </w:pPr>
          </w:p>
        </w:tc>
        <w:tc>
          <w:tcPr>
            <w:tcW w:w="4589" w:type="dxa"/>
            <w:vMerge w:val="restart"/>
          </w:tcPr>
          <w:p w14:paraId="423B8770" w14:textId="77777777" w:rsidR="00101E40" w:rsidRPr="00101E40" w:rsidRDefault="00101E40" w:rsidP="00101E40">
            <w:pPr>
              <w:widowControl/>
              <w:autoSpaceDE/>
              <w:autoSpaceDN/>
              <w:spacing w:before="20" w:after="20"/>
              <w:rPr>
                <w:w w:val="98"/>
                <w:sz w:val="24"/>
                <w:szCs w:val="24"/>
                <w:lang w:eastAsia="pt-BR"/>
              </w:rPr>
            </w:pPr>
            <w:proofErr w:type="gramStart"/>
            <w:r w:rsidRPr="00101E40">
              <w:rPr>
                <w:w w:val="98"/>
                <w:sz w:val="24"/>
                <w:szCs w:val="24"/>
                <w:lang w:eastAsia="pt-BR"/>
              </w:rPr>
              <w:t xml:space="preserve">( </w:t>
            </w:r>
            <w:r w:rsidRPr="00101E40">
              <w:rPr>
                <w:b/>
                <w:bCs/>
                <w:w w:val="98"/>
                <w:sz w:val="24"/>
                <w:szCs w:val="24"/>
                <w:lang w:eastAsia="pt-BR"/>
              </w:rPr>
              <w:t>x</w:t>
            </w:r>
            <w:proofErr w:type="gramEnd"/>
            <w:r w:rsidRPr="00101E40">
              <w:rPr>
                <w:w w:val="98"/>
                <w:sz w:val="24"/>
                <w:szCs w:val="24"/>
                <w:lang w:eastAsia="pt-BR"/>
              </w:rPr>
              <w:t xml:space="preserve"> ) Próprio da Prefeitura</w:t>
            </w:r>
          </w:p>
          <w:p w14:paraId="00C7ABCF" w14:textId="77777777" w:rsidR="00101E40" w:rsidRPr="00101E40" w:rsidRDefault="00101E40" w:rsidP="00101E40">
            <w:pPr>
              <w:widowControl/>
              <w:autoSpaceDE/>
              <w:autoSpaceDN/>
              <w:spacing w:before="20" w:after="20"/>
              <w:rPr>
                <w:w w:val="98"/>
                <w:sz w:val="24"/>
                <w:szCs w:val="24"/>
                <w:lang w:eastAsia="pt-BR"/>
              </w:rPr>
            </w:pPr>
            <w:proofErr w:type="gramStart"/>
            <w:r w:rsidRPr="00101E40">
              <w:rPr>
                <w:w w:val="98"/>
                <w:sz w:val="24"/>
                <w:szCs w:val="24"/>
                <w:lang w:eastAsia="pt-BR"/>
              </w:rPr>
              <w:t>(</w:t>
            </w:r>
            <w:r w:rsidRPr="00101E40">
              <w:rPr>
                <w:b/>
                <w:bCs/>
                <w:w w:val="98"/>
                <w:sz w:val="24"/>
                <w:szCs w:val="24"/>
                <w:lang w:eastAsia="pt-BR"/>
              </w:rPr>
              <w:t xml:space="preserve"> x</w:t>
            </w:r>
            <w:proofErr w:type="gramEnd"/>
            <w:r w:rsidRPr="00101E40">
              <w:rPr>
                <w:w w:val="98"/>
                <w:sz w:val="24"/>
                <w:szCs w:val="24"/>
                <w:lang w:eastAsia="pt-BR"/>
              </w:rPr>
              <w:t xml:space="preserve"> ) Programas da União</w:t>
            </w:r>
          </w:p>
          <w:p w14:paraId="0716C8B1" w14:textId="77777777" w:rsidR="00101E40" w:rsidRPr="00101E40" w:rsidRDefault="00101E40" w:rsidP="00101E40">
            <w:pPr>
              <w:widowControl/>
              <w:autoSpaceDE/>
              <w:autoSpaceDN/>
              <w:spacing w:before="20" w:after="20"/>
              <w:rPr>
                <w:w w:val="98"/>
                <w:sz w:val="24"/>
                <w:szCs w:val="24"/>
                <w:lang w:eastAsia="pt-BR"/>
              </w:rPr>
            </w:pPr>
            <w:proofErr w:type="gramStart"/>
            <w:r w:rsidRPr="00101E40">
              <w:rPr>
                <w:w w:val="98"/>
                <w:sz w:val="24"/>
                <w:szCs w:val="24"/>
                <w:lang w:eastAsia="pt-BR"/>
              </w:rPr>
              <w:t xml:space="preserve">( </w:t>
            </w:r>
            <w:r w:rsidRPr="00101E40">
              <w:rPr>
                <w:b/>
                <w:bCs/>
                <w:w w:val="98"/>
                <w:sz w:val="24"/>
                <w:szCs w:val="24"/>
                <w:lang w:eastAsia="pt-BR"/>
              </w:rPr>
              <w:t>x</w:t>
            </w:r>
            <w:proofErr w:type="gramEnd"/>
            <w:r w:rsidRPr="00101E40">
              <w:rPr>
                <w:w w:val="98"/>
                <w:sz w:val="24"/>
                <w:szCs w:val="24"/>
                <w:lang w:eastAsia="pt-BR"/>
              </w:rPr>
              <w:t xml:space="preserve"> ) Programas do Estado </w:t>
            </w:r>
          </w:p>
          <w:p w14:paraId="101DF364" w14:textId="77777777" w:rsidR="00101E40" w:rsidRPr="00101E40" w:rsidRDefault="00101E40" w:rsidP="00101E40">
            <w:pPr>
              <w:widowControl/>
              <w:autoSpaceDE/>
              <w:autoSpaceDN/>
              <w:spacing w:before="20" w:after="20"/>
              <w:rPr>
                <w:w w:val="98"/>
                <w:sz w:val="24"/>
                <w:szCs w:val="24"/>
                <w:lang w:eastAsia="pt-BR"/>
              </w:rPr>
            </w:pPr>
            <w:proofErr w:type="gramStart"/>
            <w:r w:rsidRPr="00101E40">
              <w:rPr>
                <w:w w:val="98"/>
                <w:sz w:val="24"/>
                <w:szCs w:val="24"/>
                <w:lang w:eastAsia="pt-BR"/>
              </w:rPr>
              <w:t xml:space="preserve">(  </w:t>
            </w:r>
            <w:proofErr w:type="gramEnd"/>
            <w:r w:rsidRPr="00101E40">
              <w:rPr>
                <w:w w:val="98"/>
                <w:sz w:val="24"/>
                <w:szCs w:val="24"/>
                <w:lang w:eastAsia="pt-BR"/>
              </w:rPr>
              <w:t xml:space="preserve">  ) Convênio / Contrato de Repasse - União</w:t>
            </w:r>
          </w:p>
          <w:p w14:paraId="680EEE13" w14:textId="77777777" w:rsidR="00101E40" w:rsidRPr="00101E40" w:rsidRDefault="00101E40" w:rsidP="00101E40">
            <w:pPr>
              <w:widowControl/>
              <w:autoSpaceDE/>
              <w:autoSpaceDN/>
              <w:spacing w:before="20" w:after="20"/>
              <w:rPr>
                <w:w w:val="98"/>
                <w:sz w:val="24"/>
                <w:szCs w:val="24"/>
                <w:lang w:eastAsia="pt-BR"/>
              </w:rPr>
            </w:pPr>
            <w:proofErr w:type="gramStart"/>
            <w:r w:rsidRPr="00101E40">
              <w:rPr>
                <w:w w:val="98"/>
                <w:sz w:val="24"/>
                <w:szCs w:val="24"/>
                <w:lang w:eastAsia="pt-BR"/>
              </w:rPr>
              <w:t xml:space="preserve">(  </w:t>
            </w:r>
            <w:proofErr w:type="gramEnd"/>
            <w:r w:rsidRPr="00101E40">
              <w:rPr>
                <w:w w:val="98"/>
                <w:sz w:val="24"/>
                <w:szCs w:val="24"/>
                <w:lang w:eastAsia="pt-BR"/>
              </w:rPr>
              <w:t xml:space="preserve">  ) Convênio / Contrato de Repasse - Estado</w:t>
            </w:r>
          </w:p>
          <w:p w14:paraId="1FD02D94" w14:textId="77777777" w:rsidR="00101E40" w:rsidRPr="00101E40" w:rsidRDefault="00101E40" w:rsidP="00101E40">
            <w:pPr>
              <w:widowControl/>
              <w:autoSpaceDE/>
              <w:autoSpaceDN/>
              <w:spacing w:before="20" w:after="20"/>
              <w:rPr>
                <w:w w:val="98"/>
                <w:sz w:val="24"/>
                <w:szCs w:val="24"/>
                <w:lang w:eastAsia="pt-BR"/>
              </w:rPr>
            </w:pPr>
            <w:proofErr w:type="gramStart"/>
            <w:r w:rsidRPr="00101E40">
              <w:rPr>
                <w:w w:val="98"/>
                <w:sz w:val="24"/>
                <w:szCs w:val="24"/>
                <w:lang w:eastAsia="pt-BR"/>
              </w:rPr>
              <w:t>( x</w:t>
            </w:r>
            <w:proofErr w:type="gramEnd"/>
            <w:r w:rsidRPr="00101E40">
              <w:rPr>
                <w:w w:val="98"/>
                <w:sz w:val="24"/>
                <w:szCs w:val="24"/>
                <w:lang w:eastAsia="pt-BR"/>
              </w:rPr>
              <w:t xml:space="preserve"> ) Emendas parlamentares </w:t>
            </w:r>
          </w:p>
          <w:p w14:paraId="10713A52" w14:textId="77777777" w:rsidR="00101E40" w:rsidRPr="00101E40" w:rsidRDefault="00101E40" w:rsidP="00101E40">
            <w:pPr>
              <w:widowControl/>
              <w:autoSpaceDE/>
              <w:autoSpaceDN/>
              <w:spacing w:before="20" w:after="20"/>
              <w:rPr>
                <w:b/>
                <w:w w:val="98"/>
                <w:sz w:val="24"/>
                <w:szCs w:val="24"/>
                <w:lang w:eastAsia="pt-BR"/>
              </w:rPr>
            </w:pPr>
            <w:proofErr w:type="gramStart"/>
            <w:r w:rsidRPr="00101E40">
              <w:rPr>
                <w:w w:val="98"/>
                <w:sz w:val="24"/>
                <w:szCs w:val="24"/>
                <w:lang w:eastAsia="pt-BR"/>
              </w:rPr>
              <w:t xml:space="preserve">(  </w:t>
            </w:r>
            <w:proofErr w:type="gramEnd"/>
            <w:r w:rsidRPr="00101E40">
              <w:rPr>
                <w:w w:val="98"/>
                <w:sz w:val="24"/>
                <w:szCs w:val="24"/>
                <w:lang w:eastAsia="pt-BR"/>
              </w:rPr>
              <w:t xml:space="preserve">  ) Outros</w:t>
            </w:r>
          </w:p>
        </w:tc>
      </w:tr>
      <w:tr w:rsidR="00101E40" w:rsidRPr="00101E40" w14:paraId="5894A4C2" w14:textId="77777777" w:rsidTr="00B06050">
        <w:tc>
          <w:tcPr>
            <w:tcW w:w="4762" w:type="dxa"/>
          </w:tcPr>
          <w:p w14:paraId="6F437771" w14:textId="77777777" w:rsidR="00101E40" w:rsidRPr="00101E40" w:rsidRDefault="00101E40" w:rsidP="00101E40">
            <w:pPr>
              <w:widowControl/>
              <w:numPr>
                <w:ilvl w:val="0"/>
                <w:numId w:val="43"/>
              </w:numPr>
              <w:autoSpaceDE/>
              <w:autoSpaceDN/>
              <w:spacing w:before="20" w:after="20"/>
              <w:ind w:left="318" w:hanging="284"/>
              <w:jc w:val="both"/>
              <w:rPr>
                <w:b/>
                <w:w w:val="98"/>
                <w:sz w:val="24"/>
                <w:szCs w:val="24"/>
                <w:lang w:eastAsia="pt-BR"/>
              </w:rPr>
            </w:pPr>
            <w:r w:rsidRPr="00101E40">
              <w:rPr>
                <w:b/>
                <w:w w:val="98"/>
                <w:sz w:val="24"/>
                <w:szCs w:val="24"/>
                <w:lang w:eastAsia="pt-BR"/>
              </w:rPr>
              <w:t>Critério de Julgamento</w:t>
            </w:r>
          </w:p>
        </w:tc>
        <w:tc>
          <w:tcPr>
            <w:tcW w:w="4589" w:type="dxa"/>
            <w:vMerge/>
          </w:tcPr>
          <w:p w14:paraId="0A4A1F04" w14:textId="77777777" w:rsidR="00101E40" w:rsidRPr="00101E40" w:rsidRDefault="00101E40" w:rsidP="00101E40">
            <w:pPr>
              <w:widowControl/>
              <w:autoSpaceDE/>
              <w:autoSpaceDN/>
              <w:spacing w:before="20" w:after="20"/>
              <w:rPr>
                <w:b/>
                <w:w w:val="98"/>
                <w:sz w:val="24"/>
                <w:szCs w:val="24"/>
                <w:lang w:eastAsia="pt-BR"/>
              </w:rPr>
            </w:pPr>
          </w:p>
        </w:tc>
      </w:tr>
      <w:tr w:rsidR="00101E40" w:rsidRPr="00101E40" w14:paraId="2EF07296" w14:textId="77777777" w:rsidTr="00B06050">
        <w:tc>
          <w:tcPr>
            <w:tcW w:w="4762" w:type="dxa"/>
          </w:tcPr>
          <w:p w14:paraId="59818B2E" w14:textId="77777777" w:rsidR="00101E40" w:rsidRPr="00101E40" w:rsidRDefault="00101E40" w:rsidP="00101E40">
            <w:pPr>
              <w:widowControl/>
              <w:autoSpaceDE/>
              <w:autoSpaceDN/>
              <w:spacing w:before="20" w:after="20"/>
              <w:rPr>
                <w:bCs/>
                <w:w w:val="98"/>
                <w:sz w:val="24"/>
                <w:szCs w:val="24"/>
                <w:lang w:eastAsia="pt-BR"/>
              </w:rPr>
            </w:pPr>
            <w:proofErr w:type="gramStart"/>
            <w:r w:rsidRPr="00101E40">
              <w:rPr>
                <w:bCs/>
                <w:w w:val="98"/>
                <w:sz w:val="24"/>
                <w:szCs w:val="24"/>
                <w:lang w:eastAsia="pt-BR"/>
              </w:rPr>
              <w:t>( X</w:t>
            </w:r>
            <w:proofErr w:type="gramEnd"/>
            <w:r w:rsidRPr="00101E40">
              <w:rPr>
                <w:bCs/>
                <w:w w:val="98"/>
                <w:sz w:val="24"/>
                <w:szCs w:val="24"/>
                <w:lang w:eastAsia="pt-BR"/>
              </w:rPr>
              <w:t xml:space="preserve"> ) Por item</w:t>
            </w:r>
          </w:p>
          <w:p w14:paraId="59C54258" w14:textId="77777777" w:rsidR="00101E40" w:rsidRPr="00101E40" w:rsidRDefault="00101E40" w:rsidP="00101E40">
            <w:pPr>
              <w:widowControl/>
              <w:autoSpaceDE/>
              <w:autoSpaceDN/>
              <w:spacing w:before="20" w:after="20"/>
              <w:rPr>
                <w:bCs/>
                <w:w w:val="98"/>
                <w:sz w:val="24"/>
                <w:szCs w:val="24"/>
                <w:lang w:eastAsia="pt-BR"/>
              </w:rPr>
            </w:pPr>
            <w:proofErr w:type="gramStart"/>
            <w:r w:rsidRPr="00101E40">
              <w:rPr>
                <w:bCs/>
                <w:w w:val="98"/>
                <w:sz w:val="24"/>
                <w:szCs w:val="24"/>
                <w:lang w:eastAsia="pt-BR"/>
              </w:rPr>
              <w:t xml:space="preserve">(  </w:t>
            </w:r>
            <w:proofErr w:type="gramEnd"/>
            <w:r w:rsidRPr="00101E40">
              <w:rPr>
                <w:bCs/>
                <w:w w:val="98"/>
                <w:sz w:val="24"/>
                <w:szCs w:val="24"/>
                <w:lang w:eastAsia="pt-BR"/>
              </w:rPr>
              <w:t xml:space="preserve">  ) Por lote</w:t>
            </w:r>
          </w:p>
        </w:tc>
        <w:tc>
          <w:tcPr>
            <w:tcW w:w="4589" w:type="dxa"/>
            <w:vMerge/>
          </w:tcPr>
          <w:p w14:paraId="7F8F139D" w14:textId="77777777" w:rsidR="00101E40" w:rsidRPr="00101E40" w:rsidRDefault="00101E40" w:rsidP="00101E40">
            <w:pPr>
              <w:widowControl/>
              <w:autoSpaceDE/>
              <w:autoSpaceDN/>
              <w:spacing w:before="20" w:after="20"/>
              <w:rPr>
                <w:w w:val="98"/>
                <w:sz w:val="24"/>
                <w:szCs w:val="24"/>
                <w:lang w:eastAsia="pt-BR"/>
              </w:rPr>
            </w:pPr>
          </w:p>
        </w:tc>
      </w:tr>
      <w:tr w:rsidR="00101E40" w:rsidRPr="00101E40" w14:paraId="7CD6A070" w14:textId="77777777" w:rsidTr="00B06050">
        <w:tc>
          <w:tcPr>
            <w:tcW w:w="4762" w:type="dxa"/>
            <w:shd w:val="clear" w:color="auto" w:fill="BFBFBF"/>
          </w:tcPr>
          <w:p w14:paraId="5968A468" w14:textId="77777777" w:rsidR="00101E40" w:rsidRPr="00101E40" w:rsidRDefault="00101E40" w:rsidP="00101E40">
            <w:pPr>
              <w:widowControl/>
              <w:autoSpaceDE/>
              <w:autoSpaceDN/>
              <w:spacing w:before="20" w:after="20"/>
              <w:rPr>
                <w:w w:val="98"/>
                <w:sz w:val="24"/>
                <w:szCs w:val="24"/>
                <w:lang w:eastAsia="pt-BR"/>
              </w:rPr>
            </w:pPr>
            <w:r w:rsidRPr="00101E40">
              <w:rPr>
                <w:b/>
                <w:w w:val="98"/>
                <w:sz w:val="24"/>
                <w:szCs w:val="24"/>
                <w:lang w:eastAsia="pt-BR"/>
              </w:rPr>
              <w:t>DA LEGISLAÇÃO APLICÁVEL</w:t>
            </w:r>
          </w:p>
        </w:tc>
        <w:tc>
          <w:tcPr>
            <w:tcW w:w="4589" w:type="dxa"/>
            <w:shd w:val="clear" w:color="auto" w:fill="BFBFBF"/>
          </w:tcPr>
          <w:p w14:paraId="1E78014D" w14:textId="77777777" w:rsidR="00101E40" w:rsidRPr="00101E40" w:rsidRDefault="00101E40" w:rsidP="00101E40">
            <w:pPr>
              <w:widowControl/>
              <w:autoSpaceDE/>
              <w:autoSpaceDN/>
              <w:spacing w:before="20" w:after="20"/>
              <w:rPr>
                <w:w w:val="98"/>
                <w:sz w:val="24"/>
                <w:szCs w:val="24"/>
                <w:lang w:eastAsia="pt-BR"/>
              </w:rPr>
            </w:pPr>
          </w:p>
        </w:tc>
      </w:tr>
      <w:tr w:rsidR="00101E40" w:rsidRPr="00101E40" w14:paraId="27AFE7D0" w14:textId="77777777" w:rsidTr="00B06050">
        <w:trPr>
          <w:trHeight w:val="1231"/>
        </w:trPr>
        <w:tc>
          <w:tcPr>
            <w:tcW w:w="9351" w:type="dxa"/>
            <w:gridSpan w:val="2"/>
          </w:tcPr>
          <w:p w14:paraId="50D5F51A" w14:textId="77777777" w:rsidR="00101E40" w:rsidRPr="00101E40" w:rsidRDefault="00101E40" w:rsidP="00101E40">
            <w:pPr>
              <w:widowControl/>
              <w:tabs>
                <w:tab w:val="left" w:pos="454"/>
              </w:tabs>
              <w:adjustRightInd w:val="0"/>
              <w:spacing w:before="20" w:after="20"/>
              <w:ind w:left="33"/>
              <w:jc w:val="both"/>
              <w:rPr>
                <w:sz w:val="24"/>
                <w:szCs w:val="24"/>
                <w:lang w:eastAsia="pt-BR"/>
              </w:rPr>
            </w:pPr>
            <w:r w:rsidRPr="00101E40">
              <w:rPr>
                <w:sz w:val="24"/>
                <w:szCs w:val="24"/>
                <w:lang w:eastAsia="pt-BR"/>
              </w:rPr>
              <w:t xml:space="preserve">(x) Lei nº 14.133/2021 (institui normas para licitações e contratos da administração); </w:t>
            </w:r>
          </w:p>
          <w:p w14:paraId="3B28CF92" w14:textId="77777777" w:rsidR="00101E40" w:rsidRPr="00101E40" w:rsidRDefault="00101E40" w:rsidP="00101E40">
            <w:pPr>
              <w:widowControl/>
              <w:tabs>
                <w:tab w:val="left" w:pos="454"/>
              </w:tabs>
              <w:adjustRightInd w:val="0"/>
              <w:spacing w:before="20" w:after="20"/>
              <w:ind w:left="33"/>
              <w:jc w:val="both"/>
              <w:rPr>
                <w:w w:val="98"/>
                <w:sz w:val="24"/>
                <w:szCs w:val="24"/>
                <w:lang w:eastAsia="pt-BR"/>
              </w:rPr>
            </w:pPr>
            <w:r w:rsidRPr="00101E40">
              <w:rPr>
                <w:sz w:val="24"/>
                <w:szCs w:val="24"/>
                <w:lang w:eastAsia="pt-BR"/>
              </w:rPr>
              <w:t>(x) Decreto Municipal nº 29/2023 (Regulamenta, no âmbito da Administração Pública do Município de Alto Araguaia, o procedimento para o planejamento das licitações e contratações a que se refere a Lei nº 14.133/2021).</w:t>
            </w:r>
          </w:p>
        </w:tc>
      </w:tr>
    </w:tbl>
    <w:p w14:paraId="5D2CEE64" w14:textId="77777777" w:rsidR="00101E40" w:rsidRPr="00101E40" w:rsidRDefault="00101E40" w:rsidP="009D557D">
      <w:pPr>
        <w:widowControl/>
        <w:autoSpaceDE/>
        <w:autoSpaceDN/>
        <w:spacing w:before="20" w:after="20"/>
        <w:rPr>
          <w:b/>
          <w:sz w:val="24"/>
          <w:szCs w:val="24"/>
          <w:u w:val="single"/>
          <w:lang w:eastAsia="pt-BR"/>
        </w:rPr>
      </w:pPr>
    </w:p>
    <w:p w14:paraId="1FC24893" w14:textId="77777777" w:rsidR="00101E40" w:rsidRPr="00101E40" w:rsidRDefault="00101E40" w:rsidP="00101E40">
      <w:pPr>
        <w:widowControl/>
        <w:autoSpaceDE/>
        <w:autoSpaceDN/>
        <w:spacing w:before="20" w:after="20"/>
        <w:jc w:val="center"/>
        <w:rPr>
          <w:b/>
          <w:sz w:val="24"/>
          <w:szCs w:val="24"/>
          <w:u w:val="single"/>
          <w:lang w:eastAsia="pt-BR"/>
        </w:rPr>
      </w:pPr>
    </w:p>
    <w:p w14:paraId="7B66E57F" w14:textId="77777777" w:rsidR="00101E40" w:rsidRPr="00101E40" w:rsidRDefault="00101E40" w:rsidP="00101E40">
      <w:pPr>
        <w:widowControl/>
        <w:numPr>
          <w:ilvl w:val="0"/>
          <w:numId w:val="46"/>
        </w:numPr>
        <w:autoSpaceDE/>
        <w:autoSpaceDN/>
        <w:spacing w:line="259" w:lineRule="auto"/>
        <w:ind w:left="357" w:hanging="357"/>
        <w:contextualSpacing/>
        <w:jc w:val="both"/>
        <w:rPr>
          <w:b/>
          <w:bCs/>
          <w:sz w:val="24"/>
          <w:szCs w:val="24"/>
          <w:lang w:eastAsia="pt-BR"/>
        </w:rPr>
      </w:pPr>
      <w:r w:rsidRPr="00101E40">
        <w:rPr>
          <w:b/>
          <w:bCs/>
          <w:sz w:val="24"/>
          <w:szCs w:val="24"/>
          <w:lang w:eastAsia="pt-BR"/>
        </w:rPr>
        <w:t xml:space="preserve"> DEFINIÇÃO DO OBJETO, INCLUÍDOS SUA NATUREZA, OS QUANTITATIVOS, O PRAZO DO CONTRATO E, SE FOR O CASO, A POSSIBILIDADE DE SUA PRORROGAÇÃO;</w:t>
      </w:r>
    </w:p>
    <w:p w14:paraId="357F3EE2" w14:textId="77777777" w:rsidR="00101E40" w:rsidRPr="00101E40" w:rsidRDefault="00101E40" w:rsidP="00101E40">
      <w:pPr>
        <w:widowControl/>
        <w:numPr>
          <w:ilvl w:val="1"/>
          <w:numId w:val="47"/>
        </w:numPr>
        <w:autoSpaceDE/>
        <w:autoSpaceDN/>
        <w:spacing w:line="360" w:lineRule="auto"/>
        <w:contextualSpacing/>
        <w:jc w:val="both"/>
        <w:rPr>
          <w:sz w:val="24"/>
          <w:szCs w:val="24"/>
          <w:lang w:eastAsia="pt-BR"/>
        </w:rPr>
      </w:pPr>
      <w:r w:rsidRPr="00101E40">
        <w:rPr>
          <w:b/>
          <w:bCs/>
          <w:sz w:val="24"/>
          <w:szCs w:val="24"/>
          <w:lang w:eastAsia="pt-BR"/>
        </w:rPr>
        <w:t>Objeto</w:t>
      </w:r>
      <w:r w:rsidRPr="00101E40">
        <w:rPr>
          <w:sz w:val="24"/>
          <w:szCs w:val="24"/>
          <w:lang w:eastAsia="pt-BR"/>
        </w:rPr>
        <w:t>:</w:t>
      </w:r>
    </w:p>
    <w:p w14:paraId="6D9C46C8" w14:textId="77777777" w:rsidR="00101E40" w:rsidRPr="00101E40" w:rsidRDefault="00101E40" w:rsidP="00101E40">
      <w:pPr>
        <w:widowControl/>
        <w:autoSpaceDE/>
        <w:autoSpaceDN/>
        <w:spacing w:line="360" w:lineRule="auto"/>
        <w:ind w:left="360"/>
        <w:jc w:val="both"/>
        <w:rPr>
          <w:b/>
          <w:bCs/>
          <w:sz w:val="24"/>
          <w:szCs w:val="24"/>
          <w:lang w:eastAsia="pt-BR"/>
        </w:rPr>
      </w:pPr>
      <w:r w:rsidRPr="00101E40">
        <w:rPr>
          <w:sz w:val="24"/>
          <w:szCs w:val="24"/>
          <w:lang w:eastAsia="pt-BR"/>
        </w:rPr>
        <w:t xml:space="preserve">O presente Termo de Referência tem por objeto o </w:t>
      </w:r>
      <w:r w:rsidRPr="00101E40">
        <w:rPr>
          <w:b/>
          <w:sz w:val="24"/>
          <w:szCs w:val="24"/>
          <w:lang w:eastAsia="pt-BR"/>
        </w:rPr>
        <w:t>Registro de Preços para futura e eventual aquisição de veículos novos, compreendendo motocicletas, automóveis, utilitários, SUVs, van de passageiros e caminhão basculante, para atendimento das demandas operacionais, administrativas, logísticas e de transporte das Secretarias Municipais de Alto Araguaia–MT, destinados à renovação e ao fortalecimento da frota municipal, tais veículos serão oriundos da Emenda Parlamentar nº 202523760005, de autoria do deputado Jayme Campos e  Convênio nº 2668-2025, conforme especificações, quantitativos e condições estabelecidos neste Termo de Referência.</w:t>
      </w:r>
    </w:p>
    <w:p w14:paraId="1F5448F7" w14:textId="77777777" w:rsidR="00101E40" w:rsidRPr="00101E40" w:rsidRDefault="00101E40" w:rsidP="00101E40">
      <w:pPr>
        <w:widowControl/>
        <w:autoSpaceDE/>
        <w:autoSpaceDN/>
        <w:spacing w:line="360" w:lineRule="auto"/>
        <w:ind w:left="360"/>
        <w:jc w:val="both"/>
        <w:rPr>
          <w:sz w:val="24"/>
          <w:szCs w:val="24"/>
          <w:lang w:eastAsia="pt-BR"/>
        </w:rPr>
      </w:pPr>
    </w:p>
    <w:p w14:paraId="7F7FEB31" w14:textId="77777777" w:rsidR="00101E40" w:rsidRPr="00101E40" w:rsidRDefault="00101E40" w:rsidP="00101E40">
      <w:pPr>
        <w:widowControl/>
        <w:numPr>
          <w:ilvl w:val="1"/>
          <w:numId w:val="47"/>
        </w:numPr>
        <w:autoSpaceDE/>
        <w:autoSpaceDN/>
        <w:spacing w:line="360" w:lineRule="auto"/>
        <w:contextualSpacing/>
        <w:jc w:val="both"/>
        <w:rPr>
          <w:sz w:val="24"/>
          <w:szCs w:val="24"/>
          <w:lang w:eastAsia="pt-BR"/>
        </w:rPr>
      </w:pPr>
      <w:r w:rsidRPr="00101E40">
        <w:rPr>
          <w:b/>
          <w:bCs/>
          <w:sz w:val="24"/>
          <w:szCs w:val="24"/>
          <w:lang w:eastAsia="pt-BR"/>
        </w:rPr>
        <w:t>Natureza</w:t>
      </w:r>
      <w:r w:rsidRPr="00101E40">
        <w:rPr>
          <w:sz w:val="24"/>
          <w:szCs w:val="24"/>
          <w:lang w:eastAsia="pt-BR"/>
        </w:rPr>
        <w:t>:</w:t>
      </w:r>
    </w:p>
    <w:p w14:paraId="696EB13B" w14:textId="77777777" w:rsidR="00101E40" w:rsidRPr="00101E40" w:rsidRDefault="00101E40" w:rsidP="00101E40">
      <w:pPr>
        <w:widowControl/>
        <w:numPr>
          <w:ilvl w:val="2"/>
          <w:numId w:val="47"/>
        </w:numPr>
        <w:autoSpaceDE/>
        <w:autoSpaceDN/>
        <w:spacing w:line="360" w:lineRule="auto"/>
        <w:contextualSpacing/>
        <w:jc w:val="both"/>
        <w:rPr>
          <w:sz w:val="24"/>
          <w:szCs w:val="24"/>
          <w:lang w:eastAsia="pt-BR"/>
        </w:rPr>
      </w:pPr>
      <w:r w:rsidRPr="00101E40">
        <w:rPr>
          <w:b/>
          <w:bCs/>
          <w:sz w:val="24"/>
          <w:szCs w:val="24"/>
          <w:lang w:eastAsia="pt-BR"/>
        </w:rPr>
        <w:t>Classificação</w:t>
      </w:r>
    </w:p>
    <w:p w14:paraId="56921D24" w14:textId="77777777" w:rsidR="00101E40" w:rsidRPr="00101E40" w:rsidRDefault="00101E40" w:rsidP="00101E40">
      <w:pPr>
        <w:widowControl/>
        <w:autoSpaceDE/>
        <w:autoSpaceDN/>
        <w:spacing w:line="360" w:lineRule="auto"/>
        <w:ind w:left="360"/>
        <w:jc w:val="both"/>
        <w:rPr>
          <w:sz w:val="24"/>
          <w:szCs w:val="24"/>
          <w:lang w:eastAsia="pt-BR"/>
        </w:rPr>
      </w:pPr>
      <w:r w:rsidRPr="00101E40">
        <w:rPr>
          <w:sz w:val="24"/>
          <w:szCs w:val="24"/>
          <w:lang w:eastAsia="pt-BR"/>
        </w:rPr>
        <w:t>A classificação usual fica assim:</w:t>
      </w:r>
    </w:p>
    <w:p w14:paraId="3E74DFD2" w14:textId="77777777" w:rsidR="00101E40" w:rsidRPr="00101E40" w:rsidRDefault="00101E40" w:rsidP="00101E40">
      <w:pPr>
        <w:widowControl/>
        <w:numPr>
          <w:ilvl w:val="0"/>
          <w:numId w:val="48"/>
        </w:numPr>
        <w:autoSpaceDE/>
        <w:autoSpaceDN/>
        <w:spacing w:line="360" w:lineRule="auto"/>
        <w:jc w:val="both"/>
        <w:rPr>
          <w:sz w:val="24"/>
          <w:szCs w:val="24"/>
          <w:lang w:eastAsia="pt-BR"/>
        </w:rPr>
      </w:pPr>
      <w:r w:rsidRPr="00101E40">
        <w:rPr>
          <w:b/>
          <w:bCs/>
          <w:sz w:val="24"/>
          <w:szCs w:val="24"/>
          <w:lang w:eastAsia="pt-BR"/>
        </w:rPr>
        <w:t>Categoria econômica:</w:t>
      </w:r>
      <w:r w:rsidRPr="00101E40">
        <w:rPr>
          <w:sz w:val="24"/>
          <w:szCs w:val="24"/>
          <w:lang w:eastAsia="pt-BR"/>
        </w:rPr>
        <w:t xml:space="preserve"> 4 – Despesa de Capital.</w:t>
      </w:r>
    </w:p>
    <w:p w14:paraId="24BB4ACA" w14:textId="77777777" w:rsidR="00101E40" w:rsidRPr="00101E40" w:rsidRDefault="00101E40" w:rsidP="00101E40">
      <w:pPr>
        <w:widowControl/>
        <w:numPr>
          <w:ilvl w:val="0"/>
          <w:numId w:val="48"/>
        </w:numPr>
        <w:autoSpaceDE/>
        <w:autoSpaceDN/>
        <w:spacing w:line="360" w:lineRule="auto"/>
        <w:jc w:val="both"/>
        <w:rPr>
          <w:sz w:val="24"/>
          <w:szCs w:val="24"/>
          <w:lang w:eastAsia="pt-BR"/>
        </w:rPr>
      </w:pPr>
      <w:r w:rsidRPr="00101E40">
        <w:rPr>
          <w:b/>
          <w:bCs/>
          <w:sz w:val="24"/>
          <w:szCs w:val="24"/>
          <w:lang w:eastAsia="pt-BR"/>
        </w:rPr>
        <w:t xml:space="preserve">Grupo de natureza da despesa: </w:t>
      </w:r>
      <w:r w:rsidRPr="00101E40">
        <w:rPr>
          <w:sz w:val="24"/>
          <w:szCs w:val="24"/>
          <w:lang w:eastAsia="pt-BR"/>
        </w:rPr>
        <w:t>4 – Investimentos.</w:t>
      </w:r>
    </w:p>
    <w:p w14:paraId="4030F682" w14:textId="77777777" w:rsidR="00101E40" w:rsidRPr="00101E40" w:rsidRDefault="00101E40" w:rsidP="00101E40">
      <w:pPr>
        <w:widowControl/>
        <w:numPr>
          <w:ilvl w:val="0"/>
          <w:numId w:val="48"/>
        </w:numPr>
        <w:autoSpaceDE/>
        <w:autoSpaceDN/>
        <w:spacing w:line="360" w:lineRule="auto"/>
        <w:jc w:val="both"/>
        <w:rPr>
          <w:sz w:val="24"/>
          <w:szCs w:val="24"/>
          <w:lang w:eastAsia="pt-BR"/>
        </w:rPr>
      </w:pPr>
      <w:r w:rsidRPr="00101E40">
        <w:rPr>
          <w:b/>
          <w:bCs/>
          <w:sz w:val="24"/>
          <w:szCs w:val="24"/>
          <w:lang w:eastAsia="pt-BR"/>
        </w:rPr>
        <w:t>Modalidade de aplicação:</w:t>
      </w:r>
      <w:r w:rsidRPr="00101E40">
        <w:rPr>
          <w:sz w:val="24"/>
          <w:szCs w:val="24"/>
          <w:lang w:eastAsia="pt-BR"/>
        </w:rPr>
        <w:t xml:space="preserve"> 90 – Aplicações diretas.</w:t>
      </w:r>
    </w:p>
    <w:p w14:paraId="316DABE0" w14:textId="77777777" w:rsidR="00101E40" w:rsidRPr="00101E40" w:rsidRDefault="00101E40" w:rsidP="00101E40">
      <w:pPr>
        <w:widowControl/>
        <w:numPr>
          <w:ilvl w:val="0"/>
          <w:numId w:val="48"/>
        </w:numPr>
        <w:autoSpaceDE/>
        <w:autoSpaceDN/>
        <w:spacing w:line="360" w:lineRule="auto"/>
        <w:jc w:val="both"/>
        <w:rPr>
          <w:sz w:val="24"/>
          <w:szCs w:val="24"/>
          <w:lang w:eastAsia="pt-BR"/>
        </w:rPr>
      </w:pPr>
      <w:r w:rsidRPr="00101E40">
        <w:rPr>
          <w:b/>
          <w:bCs/>
          <w:sz w:val="24"/>
          <w:szCs w:val="24"/>
          <w:lang w:eastAsia="pt-BR"/>
        </w:rPr>
        <w:t>Elemento de despesa:</w:t>
      </w:r>
      <w:r w:rsidRPr="00101E40">
        <w:rPr>
          <w:sz w:val="24"/>
          <w:szCs w:val="24"/>
          <w:lang w:eastAsia="pt-BR"/>
        </w:rPr>
        <w:t xml:space="preserve"> 52 – Equipamentos e Material Permanente.</w:t>
      </w:r>
    </w:p>
    <w:p w14:paraId="57677143" w14:textId="77777777" w:rsidR="00101E40" w:rsidRPr="00101E40" w:rsidRDefault="00101E40" w:rsidP="00101E40">
      <w:pPr>
        <w:widowControl/>
        <w:autoSpaceDE/>
        <w:autoSpaceDN/>
        <w:spacing w:line="360" w:lineRule="auto"/>
        <w:ind w:left="360"/>
        <w:jc w:val="both"/>
        <w:rPr>
          <w:sz w:val="24"/>
          <w:szCs w:val="24"/>
          <w:lang w:eastAsia="pt-BR"/>
        </w:rPr>
      </w:pPr>
      <w:r w:rsidRPr="00101E40">
        <w:rPr>
          <w:sz w:val="24"/>
          <w:szCs w:val="24"/>
          <w:lang w:eastAsia="pt-BR"/>
        </w:rPr>
        <w:t xml:space="preserve">Portanto, para carro de passeio e motocicleta adquiridos pelo Município, a indicação normalmente utilizada é </w:t>
      </w:r>
      <w:r w:rsidRPr="00101E40">
        <w:rPr>
          <w:b/>
          <w:bCs/>
          <w:sz w:val="24"/>
          <w:szCs w:val="24"/>
          <w:lang w:eastAsia="pt-BR"/>
        </w:rPr>
        <w:t>4.4.90.52.00 – Equipamentos e Material Permanente, por se tratar de aquisição de bens permanentes destinados à incorporação ao patrimônio público municipal.</w:t>
      </w:r>
    </w:p>
    <w:p w14:paraId="3670FCB8" w14:textId="77777777" w:rsidR="00101E40" w:rsidRPr="00101E40" w:rsidRDefault="00101E40" w:rsidP="00101E40">
      <w:pPr>
        <w:widowControl/>
        <w:autoSpaceDE/>
        <w:autoSpaceDN/>
        <w:spacing w:line="360" w:lineRule="auto"/>
        <w:ind w:left="360"/>
        <w:jc w:val="both"/>
        <w:rPr>
          <w:sz w:val="24"/>
          <w:szCs w:val="24"/>
          <w:lang w:eastAsia="pt-BR"/>
        </w:rPr>
      </w:pPr>
    </w:p>
    <w:p w14:paraId="279BEF78" w14:textId="77777777" w:rsidR="00101E40" w:rsidRPr="00101E40" w:rsidRDefault="00101E40" w:rsidP="00101E40">
      <w:pPr>
        <w:widowControl/>
        <w:numPr>
          <w:ilvl w:val="1"/>
          <w:numId w:val="47"/>
        </w:numPr>
        <w:autoSpaceDE/>
        <w:autoSpaceDN/>
        <w:spacing w:line="360" w:lineRule="auto"/>
        <w:contextualSpacing/>
        <w:jc w:val="both"/>
        <w:rPr>
          <w:sz w:val="24"/>
          <w:szCs w:val="24"/>
          <w:lang w:eastAsia="pt-BR"/>
        </w:rPr>
      </w:pPr>
      <w:r w:rsidRPr="00101E40">
        <w:rPr>
          <w:b/>
          <w:bCs/>
          <w:sz w:val="24"/>
          <w:szCs w:val="24"/>
          <w:lang w:eastAsia="pt-BR"/>
        </w:rPr>
        <w:t>Vigência</w:t>
      </w:r>
      <w:r w:rsidRPr="00101E40">
        <w:rPr>
          <w:sz w:val="24"/>
          <w:szCs w:val="24"/>
          <w:lang w:eastAsia="pt-BR"/>
        </w:rPr>
        <w:t>:</w:t>
      </w:r>
    </w:p>
    <w:p w14:paraId="243E9328" w14:textId="77777777" w:rsidR="00101E40" w:rsidRPr="00101E40" w:rsidRDefault="00101E40" w:rsidP="00101E40">
      <w:pPr>
        <w:widowControl/>
        <w:autoSpaceDE/>
        <w:autoSpaceDN/>
        <w:spacing w:line="360" w:lineRule="auto"/>
        <w:ind w:left="360"/>
        <w:jc w:val="both"/>
        <w:rPr>
          <w:sz w:val="24"/>
          <w:szCs w:val="24"/>
          <w:lang w:eastAsia="pt-BR"/>
        </w:rPr>
      </w:pPr>
      <w:r w:rsidRPr="00101E40">
        <w:rPr>
          <w:sz w:val="24"/>
          <w:szCs w:val="24"/>
          <w:lang w:eastAsia="pt-BR"/>
        </w:rPr>
        <w:t xml:space="preserve">A Ata de Registro de Preços decorrente do presente procedimento terá vigência de 12 (doze) meses, contados da data de sua assinatura, podendo ser prorrogada por igual período, desde que comprovado que as condições e os preços registrados permanecem vantajosos para a Administração, na forma da Lei nº 14.133/2021 e da regulamentação aplicável. Durante sua vigência, a ata não obriga a </w:t>
      </w:r>
      <w:r w:rsidRPr="00101E40">
        <w:rPr>
          <w:sz w:val="24"/>
          <w:szCs w:val="24"/>
          <w:lang w:eastAsia="pt-BR"/>
        </w:rPr>
        <w:lastRenderedPageBreak/>
        <w:t>Administração à contratação integral dos quantitativos registrados, constituindo instrumento para futuras e eventuais aquisições, conforme a necessidade do Município</w:t>
      </w:r>
    </w:p>
    <w:p w14:paraId="0FA020BA" w14:textId="77777777" w:rsidR="00101E40" w:rsidRPr="00101E40" w:rsidRDefault="00101E40" w:rsidP="00101E40">
      <w:pPr>
        <w:widowControl/>
        <w:autoSpaceDE/>
        <w:autoSpaceDN/>
        <w:spacing w:line="360" w:lineRule="auto"/>
        <w:ind w:left="360"/>
        <w:jc w:val="both"/>
        <w:rPr>
          <w:sz w:val="24"/>
          <w:szCs w:val="24"/>
          <w:lang w:eastAsia="pt-BR"/>
        </w:rPr>
      </w:pPr>
    </w:p>
    <w:p w14:paraId="0D144615" w14:textId="77777777" w:rsidR="00101E40" w:rsidRPr="00101E40" w:rsidRDefault="00101E40" w:rsidP="00101E40">
      <w:pPr>
        <w:widowControl/>
        <w:numPr>
          <w:ilvl w:val="1"/>
          <w:numId w:val="47"/>
        </w:numPr>
        <w:autoSpaceDE/>
        <w:autoSpaceDN/>
        <w:spacing w:line="360" w:lineRule="auto"/>
        <w:contextualSpacing/>
        <w:jc w:val="both"/>
        <w:rPr>
          <w:b/>
          <w:bCs/>
          <w:sz w:val="24"/>
          <w:szCs w:val="24"/>
          <w:lang w:eastAsia="pt-BR"/>
        </w:rPr>
      </w:pPr>
      <w:r w:rsidRPr="00101E40">
        <w:rPr>
          <w:b/>
          <w:bCs/>
          <w:sz w:val="24"/>
          <w:szCs w:val="24"/>
          <w:lang w:eastAsia="pt-BR"/>
        </w:rPr>
        <w:t>Quantitativo e especificação dos itens</w:t>
      </w:r>
    </w:p>
    <w:p w14:paraId="5DD1442E" w14:textId="77777777" w:rsidR="00101E40" w:rsidRPr="00101E40" w:rsidRDefault="00101E40" w:rsidP="00101E40">
      <w:pPr>
        <w:widowControl/>
        <w:autoSpaceDE/>
        <w:autoSpaceDN/>
        <w:spacing w:line="360" w:lineRule="auto"/>
        <w:ind w:left="792"/>
        <w:contextualSpacing/>
        <w:jc w:val="both"/>
        <w:rPr>
          <w:b/>
          <w:bCs/>
          <w:sz w:val="24"/>
          <w:szCs w:val="24"/>
          <w:lang w:eastAsia="pt-BR"/>
        </w:rPr>
      </w:pPr>
    </w:p>
    <w:tbl>
      <w:tblPr>
        <w:tblW w:w="9771" w:type="dxa"/>
        <w:jc w:val="center"/>
        <w:tblLayout w:type="fixed"/>
        <w:tblCellMar>
          <w:left w:w="70" w:type="dxa"/>
          <w:right w:w="70" w:type="dxa"/>
        </w:tblCellMar>
        <w:tblLook w:val="04A0" w:firstRow="1" w:lastRow="0" w:firstColumn="1" w:lastColumn="0" w:noHBand="0" w:noVBand="1"/>
      </w:tblPr>
      <w:tblGrid>
        <w:gridCol w:w="908"/>
        <w:gridCol w:w="6453"/>
        <w:gridCol w:w="1418"/>
        <w:gridCol w:w="992"/>
      </w:tblGrid>
      <w:tr w:rsidR="00101E40" w:rsidRPr="00101E40" w14:paraId="10186BA7" w14:textId="77777777" w:rsidTr="00B06050">
        <w:trPr>
          <w:trHeight w:val="284"/>
          <w:jc w:val="center"/>
        </w:trPr>
        <w:tc>
          <w:tcPr>
            <w:tcW w:w="908" w:type="dxa"/>
            <w:tcBorders>
              <w:top w:val="single" w:sz="8" w:space="0" w:color="auto"/>
              <w:left w:val="single" w:sz="8" w:space="0" w:color="auto"/>
              <w:bottom w:val="single" w:sz="8" w:space="0" w:color="auto"/>
              <w:right w:val="single" w:sz="8" w:space="0" w:color="auto"/>
            </w:tcBorders>
            <w:shd w:val="clear" w:color="auto" w:fill="D9D9D9"/>
            <w:noWrap/>
            <w:vAlign w:val="center"/>
            <w:hideMark/>
          </w:tcPr>
          <w:p w14:paraId="40318D86"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Item</w:t>
            </w:r>
          </w:p>
        </w:tc>
        <w:tc>
          <w:tcPr>
            <w:tcW w:w="6453" w:type="dxa"/>
            <w:tcBorders>
              <w:top w:val="single" w:sz="8" w:space="0" w:color="auto"/>
              <w:left w:val="nil"/>
              <w:bottom w:val="single" w:sz="8" w:space="0" w:color="auto"/>
              <w:right w:val="single" w:sz="8" w:space="0" w:color="auto"/>
            </w:tcBorders>
            <w:shd w:val="clear" w:color="auto" w:fill="D9D9D9"/>
            <w:vAlign w:val="center"/>
            <w:hideMark/>
          </w:tcPr>
          <w:p w14:paraId="480F2E56"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Descrição</w:t>
            </w:r>
          </w:p>
        </w:tc>
        <w:tc>
          <w:tcPr>
            <w:tcW w:w="1418" w:type="dxa"/>
            <w:tcBorders>
              <w:top w:val="single" w:sz="8" w:space="0" w:color="auto"/>
              <w:left w:val="nil"/>
              <w:bottom w:val="single" w:sz="8" w:space="0" w:color="auto"/>
              <w:right w:val="single" w:sz="8" w:space="0" w:color="auto"/>
            </w:tcBorders>
            <w:shd w:val="clear" w:color="auto" w:fill="D9D9D9"/>
            <w:vAlign w:val="center"/>
            <w:hideMark/>
          </w:tcPr>
          <w:p w14:paraId="09717F39"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UND</w:t>
            </w:r>
          </w:p>
        </w:tc>
        <w:tc>
          <w:tcPr>
            <w:tcW w:w="992" w:type="dxa"/>
            <w:tcBorders>
              <w:top w:val="single" w:sz="8" w:space="0" w:color="auto"/>
              <w:left w:val="nil"/>
              <w:bottom w:val="single" w:sz="8" w:space="0" w:color="auto"/>
              <w:right w:val="single" w:sz="8" w:space="0" w:color="auto"/>
            </w:tcBorders>
            <w:shd w:val="clear" w:color="auto" w:fill="D9D9D9"/>
            <w:noWrap/>
            <w:vAlign w:val="center"/>
            <w:hideMark/>
          </w:tcPr>
          <w:p w14:paraId="622A6959"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QTD</w:t>
            </w:r>
          </w:p>
        </w:tc>
      </w:tr>
      <w:tr w:rsidR="00101E40" w:rsidRPr="00101E40" w14:paraId="469662F2" w14:textId="77777777" w:rsidTr="00B06050">
        <w:trPr>
          <w:trHeight w:val="284"/>
          <w:jc w:val="center"/>
        </w:trPr>
        <w:tc>
          <w:tcPr>
            <w:tcW w:w="908" w:type="dxa"/>
            <w:tcBorders>
              <w:top w:val="nil"/>
              <w:left w:val="single" w:sz="8" w:space="0" w:color="auto"/>
              <w:bottom w:val="single" w:sz="8" w:space="0" w:color="auto"/>
              <w:right w:val="single" w:sz="8" w:space="0" w:color="auto"/>
            </w:tcBorders>
            <w:noWrap/>
            <w:vAlign w:val="center"/>
            <w:hideMark/>
          </w:tcPr>
          <w:p w14:paraId="13E6A3DD"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11719</w:t>
            </w:r>
          </w:p>
        </w:tc>
        <w:tc>
          <w:tcPr>
            <w:tcW w:w="6453" w:type="dxa"/>
            <w:tcBorders>
              <w:top w:val="nil"/>
              <w:left w:val="nil"/>
              <w:bottom w:val="single" w:sz="8" w:space="0" w:color="auto"/>
              <w:right w:val="single" w:sz="8" w:space="0" w:color="auto"/>
            </w:tcBorders>
            <w:vAlign w:val="center"/>
            <w:hideMark/>
          </w:tcPr>
          <w:p w14:paraId="1228FF9F" w14:textId="77777777" w:rsidR="00101E40" w:rsidRPr="00101E40" w:rsidRDefault="00101E40" w:rsidP="00101E40">
            <w:pPr>
              <w:widowControl/>
              <w:autoSpaceDE/>
              <w:autoSpaceDN/>
              <w:jc w:val="both"/>
              <w:rPr>
                <w:color w:val="000000"/>
                <w:sz w:val="24"/>
                <w:szCs w:val="24"/>
                <w:lang w:eastAsia="pt-BR"/>
              </w:rPr>
            </w:pPr>
            <w:r w:rsidRPr="00101E40">
              <w:rPr>
                <w:b/>
                <w:bCs/>
                <w:color w:val="000000"/>
                <w:sz w:val="24"/>
                <w:szCs w:val="24"/>
                <w:lang w:eastAsia="pt-BR"/>
              </w:rPr>
              <w:t>MOTOCICLETA – MOTOR TIPO</w:t>
            </w:r>
            <w:r w:rsidRPr="00101E40">
              <w:rPr>
                <w:color w:val="000000"/>
                <w:sz w:val="24"/>
                <w:szCs w:val="24"/>
                <w:lang w:eastAsia="pt-BR"/>
              </w:rPr>
              <w:t>: OHC, MONOCILINDRICO 4 TEMPOS, ARREFECIDO A AR. CILINDRADA: 162,7 CC, POTENCIA MAXIMA: 14,5 CV, TRANSMISSAO: 5 VELOCIDADES SISTEMA DE PARTIDA: ELETRICA, DIAMETRO X CURSO: 57,3 X 63,0 MM, RELACAO DE COMPRESSAO: 9.5 : 1, SISTEMA ALIMENTACAO: INJECAO ELETRONICA, PGM FI COMBUSTIVEL: GASOLINA E/OU ETANOL, SISTEMA ELETRICO, IGNICAO: ELETRONICA BATERIA: 12V - 4 AH, FAROL: 35/35W, CAPACIDADE, TANQUE DE COMBUSTIVEL: 12,0 LITROS, OLEO DO MOTOR: 1,2 LITRO, DIMENSOES COMPRIMENTO X LARGURA X ALTURA: 2067 X 810 X 1158 MM, DISTANCIA ENTRE EIXOS: 1356 MM, DISTANCIA MINIMA DO SOLO: 247 MM, ALTURA DO ASSENTO: 836 MM, PESO SECO: 122 KG.</w:t>
            </w:r>
          </w:p>
          <w:p w14:paraId="49E3424A" w14:textId="77777777" w:rsidR="00101E40" w:rsidRPr="00101E40" w:rsidRDefault="00101E40" w:rsidP="00101E40">
            <w:pPr>
              <w:widowControl/>
              <w:autoSpaceDE/>
              <w:autoSpaceDN/>
              <w:jc w:val="both"/>
              <w:rPr>
                <w:color w:val="000000"/>
                <w:sz w:val="24"/>
                <w:szCs w:val="24"/>
                <w:lang w:eastAsia="pt-BR"/>
              </w:rPr>
            </w:pPr>
            <w:r w:rsidRPr="00101E40">
              <w:rPr>
                <w:b/>
                <w:bCs/>
                <w:sz w:val="24"/>
                <w:szCs w:val="24"/>
                <w:lang w:eastAsia="pt-BR"/>
              </w:rPr>
              <w:t>Equipada com todos os itens e acessórios obrigatórios exigidos pelo CONTRAN, garantia mínima de 12 (doze) meses, sem limite de quilometragem, ou superior, conforme a garantia ofertada pelo fabricante, assistência técnica autorizada neste município e emplacamento oficial em nome do Município, quando aplicável à entrega.</w:t>
            </w:r>
          </w:p>
          <w:p w14:paraId="2E72EE52" w14:textId="77777777" w:rsidR="00101E40" w:rsidRPr="00101E40" w:rsidRDefault="00101E40" w:rsidP="00101E40">
            <w:pPr>
              <w:widowControl/>
              <w:autoSpaceDE/>
              <w:autoSpaceDN/>
              <w:jc w:val="both"/>
              <w:rPr>
                <w:color w:val="000000"/>
                <w:sz w:val="24"/>
                <w:szCs w:val="24"/>
                <w:lang w:eastAsia="pt-BR"/>
              </w:rPr>
            </w:pPr>
            <w:r w:rsidRPr="00101E40">
              <w:rPr>
                <w:color w:val="000000"/>
                <w:sz w:val="24"/>
                <w:szCs w:val="24"/>
                <w:lang w:eastAsia="pt-BR"/>
              </w:rPr>
              <w:t xml:space="preserve">Marca </w:t>
            </w:r>
            <w:r w:rsidRPr="00101E40">
              <w:rPr>
                <w:b/>
                <w:bCs/>
                <w:color w:val="000000"/>
                <w:sz w:val="24"/>
                <w:szCs w:val="24"/>
                <w:lang w:eastAsia="pt-BR"/>
              </w:rPr>
              <w:t>Honda</w:t>
            </w:r>
            <w:r w:rsidRPr="00101E40">
              <w:rPr>
                <w:color w:val="000000"/>
                <w:sz w:val="24"/>
                <w:szCs w:val="24"/>
                <w:lang w:eastAsia="pt-BR"/>
              </w:rPr>
              <w:t xml:space="preserve">, modelo </w:t>
            </w:r>
            <w:r w:rsidRPr="00101E40">
              <w:rPr>
                <w:b/>
                <w:bCs/>
                <w:color w:val="000000"/>
                <w:sz w:val="24"/>
                <w:szCs w:val="24"/>
                <w:lang w:eastAsia="pt-BR"/>
              </w:rPr>
              <w:t>NXR 160 Bros</w:t>
            </w:r>
          </w:p>
        </w:tc>
        <w:tc>
          <w:tcPr>
            <w:tcW w:w="1418" w:type="dxa"/>
            <w:tcBorders>
              <w:top w:val="nil"/>
              <w:left w:val="nil"/>
              <w:bottom w:val="single" w:sz="8" w:space="0" w:color="auto"/>
              <w:right w:val="single" w:sz="8" w:space="0" w:color="auto"/>
            </w:tcBorders>
            <w:vAlign w:val="center"/>
            <w:hideMark/>
          </w:tcPr>
          <w:p w14:paraId="0A2D86AD"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UNIDADE</w:t>
            </w:r>
          </w:p>
        </w:tc>
        <w:tc>
          <w:tcPr>
            <w:tcW w:w="992" w:type="dxa"/>
            <w:tcBorders>
              <w:top w:val="nil"/>
              <w:left w:val="nil"/>
              <w:bottom w:val="single" w:sz="8" w:space="0" w:color="auto"/>
              <w:right w:val="single" w:sz="8" w:space="0" w:color="auto"/>
            </w:tcBorders>
            <w:noWrap/>
            <w:vAlign w:val="center"/>
            <w:hideMark/>
          </w:tcPr>
          <w:p w14:paraId="0F9447E2" w14:textId="77777777" w:rsidR="00101E40" w:rsidRPr="00101E40" w:rsidRDefault="00101E40" w:rsidP="00101E40">
            <w:pPr>
              <w:widowControl/>
              <w:autoSpaceDE/>
              <w:autoSpaceDN/>
              <w:jc w:val="center"/>
              <w:rPr>
                <w:color w:val="000000"/>
                <w:sz w:val="24"/>
                <w:szCs w:val="24"/>
                <w:lang w:eastAsia="pt-BR"/>
              </w:rPr>
            </w:pPr>
            <w:r w:rsidRPr="00101E40">
              <w:rPr>
                <w:sz w:val="24"/>
                <w:szCs w:val="24"/>
                <w:lang w:eastAsia="pt-BR"/>
              </w:rPr>
              <w:t>03</w:t>
            </w:r>
          </w:p>
        </w:tc>
      </w:tr>
      <w:tr w:rsidR="00101E40" w:rsidRPr="00101E40" w14:paraId="750BDC02" w14:textId="77777777" w:rsidTr="00B06050">
        <w:trPr>
          <w:trHeight w:val="284"/>
          <w:jc w:val="center"/>
        </w:trPr>
        <w:tc>
          <w:tcPr>
            <w:tcW w:w="908" w:type="dxa"/>
            <w:tcBorders>
              <w:top w:val="nil"/>
              <w:left w:val="single" w:sz="8" w:space="0" w:color="auto"/>
              <w:bottom w:val="single" w:sz="8" w:space="0" w:color="auto"/>
              <w:right w:val="single" w:sz="8" w:space="0" w:color="auto"/>
            </w:tcBorders>
            <w:noWrap/>
            <w:vAlign w:val="center"/>
            <w:hideMark/>
          </w:tcPr>
          <w:p w14:paraId="125EC073"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4559</w:t>
            </w:r>
          </w:p>
        </w:tc>
        <w:tc>
          <w:tcPr>
            <w:tcW w:w="6453" w:type="dxa"/>
            <w:tcBorders>
              <w:top w:val="nil"/>
              <w:left w:val="nil"/>
              <w:bottom w:val="single" w:sz="8" w:space="0" w:color="auto"/>
              <w:right w:val="single" w:sz="8" w:space="0" w:color="auto"/>
            </w:tcBorders>
            <w:vAlign w:val="center"/>
            <w:hideMark/>
          </w:tcPr>
          <w:p w14:paraId="5809A9C8" w14:textId="77777777" w:rsidR="00101E40" w:rsidRPr="00101E40" w:rsidRDefault="00101E40" w:rsidP="00101E40">
            <w:pPr>
              <w:widowControl/>
              <w:autoSpaceDE/>
              <w:autoSpaceDN/>
              <w:jc w:val="both"/>
              <w:rPr>
                <w:color w:val="000000"/>
                <w:sz w:val="24"/>
                <w:szCs w:val="24"/>
                <w:lang w:eastAsia="pt-BR"/>
              </w:rPr>
            </w:pPr>
            <w:r w:rsidRPr="00101E40">
              <w:rPr>
                <w:b/>
                <w:bCs/>
                <w:color w:val="000000"/>
                <w:sz w:val="24"/>
                <w:szCs w:val="24"/>
                <w:lang w:eastAsia="pt-BR"/>
              </w:rPr>
              <w:t>VEÍCULO AUTOMOTOR DE PASSEIO, ZERO QUILÔMETRO, TIPO HATCH COMPACTO</w:t>
            </w:r>
            <w:r w:rsidRPr="00101E40">
              <w:rPr>
                <w:color w:val="000000"/>
                <w:sz w:val="24"/>
                <w:szCs w:val="24"/>
                <w:lang w:eastAsia="pt-BR"/>
              </w:rPr>
              <w:t xml:space="preserve">, COM 5 LUGARES, 5 PORTAS, MOTOR MÍNIMO 1.0, COMBUSTÍVEL FLEX, CÂMBIO MANUAL DE NO MÍNIMO 5 MARCHAS À FRENTE E 1 À RÉ, DIREÇÃO ELÉTRICA/HIDRÁULICA, AR-CONDICIONADO ORIGINAL DE FÁBRICA, FREIOS ABS, AIRBAGS DIANTEIROS, VIDROS ELÉTRICOS DIANTEIROS NO MÍNIMO, TRAVAS ELÉTRICAS, CINTOS DE SEGURANÇA PARA TODOS OS OCUPANTES, PORTA-MALAS COMPATÍVEL COM A CATEGORIA, </w:t>
            </w:r>
          </w:p>
          <w:p w14:paraId="05C34BBB" w14:textId="77777777" w:rsidR="00101E40" w:rsidRPr="00101E40" w:rsidRDefault="00101E40" w:rsidP="00101E40">
            <w:pPr>
              <w:widowControl/>
              <w:autoSpaceDE/>
              <w:autoSpaceDN/>
              <w:jc w:val="both"/>
              <w:rPr>
                <w:color w:val="000000"/>
                <w:sz w:val="24"/>
                <w:szCs w:val="24"/>
                <w:lang w:eastAsia="pt-BR"/>
              </w:rPr>
            </w:pPr>
            <w:r w:rsidRPr="00101E40">
              <w:rPr>
                <w:b/>
                <w:bCs/>
                <w:color w:val="000000"/>
                <w:sz w:val="24"/>
                <w:szCs w:val="24"/>
                <w:lang w:eastAsia="pt-BR"/>
              </w:rPr>
              <w:t xml:space="preserve">Equipado com todos os itens de série da versão ofertada, película de controle solar nos vidros laterais e traseiro e com todos os equipamentos obrigatórios exigidos pela legislação de </w:t>
            </w:r>
            <w:r w:rsidRPr="00101E40">
              <w:rPr>
                <w:b/>
                <w:bCs/>
                <w:color w:val="000000"/>
                <w:sz w:val="24"/>
                <w:szCs w:val="24"/>
                <w:lang w:eastAsia="pt-BR"/>
              </w:rPr>
              <w:lastRenderedPageBreak/>
              <w:t>trânsito e pelo CONTRAN, ANO/MODELO VIGENTE OU SUPERIOR, com primeiro emplacamento em nome do Município, assistência técnica autorizada, garantia mínima do fabricante</w:t>
            </w:r>
            <w:r w:rsidRPr="00101E40">
              <w:rPr>
                <w:color w:val="000000"/>
                <w:sz w:val="24"/>
                <w:szCs w:val="24"/>
                <w:lang w:eastAsia="pt-BR"/>
              </w:rPr>
              <w:t xml:space="preserve">, </w:t>
            </w:r>
          </w:p>
          <w:p w14:paraId="303CF1E4" w14:textId="77777777" w:rsidR="00101E40" w:rsidRPr="00101E40" w:rsidRDefault="00101E40" w:rsidP="00101E40">
            <w:pPr>
              <w:widowControl/>
              <w:autoSpaceDE/>
              <w:autoSpaceDN/>
              <w:jc w:val="both"/>
              <w:rPr>
                <w:color w:val="000000"/>
                <w:sz w:val="24"/>
                <w:szCs w:val="24"/>
                <w:lang w:eastAsia="pt-BR"/>
              </w:rPr>
            </w:pPr>
            <w:r w:rsidRPr="00101E40">
              <w:rPr>
                <w:color w:val="000000"/>
                <w:sz w:val="24"/>
                <w:szCs w:val="24"/>
                <w:lang w:eastAsia="pt-BR"/>
              </w:rPr>
              <w:t xml:space="preserve">SIMILAR AO </w:t>
            </w:r>
            <w:r w:rsidRPr="00101E40">
              <w:rPr>
                <w:b/>
                <w:bCs/>
                <w:color w:val="000000"/>
                <w:sz w:val="24"/>
                <w:szCs w:val="24"/>
                <w:lang w:eastAsia="pt-BR"/>
              </w:rPr>
              <w:t>FIAT MOBI</w:t>
            </w:r>
            <w:r w:rsidRPr="00101E40">
              <w:rPr>
                <w:color w:val="000000"/>
                <w:sz w:val="24"/>
                <w:szCs w:val="24"/>
                <w:lang w:eastAsia="pt-BR"/>
              </w:rPr>
              <w:t xml:space="preserve"> OU EQUIVALENTE</w:t>
            </w:r>
          </w:p>
        </w:tc>
        <w:tc>
          <w:tcPr>
            <w:tcW w:w="1418" w:type="dxa"/>
            <w:tcBorders>
              <w:top w:val="nil"/>
              <w:left w:val="nil"/>
              <w:bottom w:val="single" w:sz="8" w:space="0" w:color="auto"/>
              <w:right w:val="single" w:sz="8" w:space="0" w:color="auto"/>
            </w:tcBorders>
            <w:vAlign w:val="center"/>
            <w:hideMark/>
          </w:tcPr>
          <w:p w14:paraId="2D189112"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lastRenderedPageBreak/>
              <w:t>UNIDADE</w:t>
            </w:r>
          </w:p>
        </w:tc>
        <w:tc>
          <w:tcPr>
            <w:tcW w:w="992" w:type="dxa"/>
            <w:tcBorders>
              <w:top w:val="nil"/>
              <w:left w:val="nil"/>
              <w:bottom w:val="single" w:sz="8" w:space="0" w:color="auto"/>
              <w:right w:val="single" w:sz="8" w:space="0" w:color="auto"/>
            </w:tcBorders>
            <w:noWrap/>
            <w:vAlign w:val="center"/>
            <w:hideMark/>
          </w:tcPr>
          <w:p w14:paraId="22821FD4" w14:textId="77777777" w:rsidR="00101E40" w:rsidRPr="00101E40" w:rsidRDefault="00101E40" w:rsidP="00101E40">
            <w:pPr>
              <w:widowControl/>
              <w:autoSpaceDE/>
              <w:autoSpaceDN/>
              <w:jc w:val="center"/>
              <w:rPr>
                <w:color w:val="000000"/>
                <w:sz w:val="24"/>
                <w:szCs w:val="24"/>
                <w:lang w:eastAsia="pt-BR"/>
              </w:rPr>
            </w:pPr>
            <w:r w:rsidRPr="00101E40">
              <w:rPr>
                <w:sz w:val="24"/>
                <w:szCs w:val="24"/>
                <w:lang w:eastAsia="pt-BR"/>
              </w:rPr>
              <w:t>03</w:t>
            </w:r>
          </w:p>
        </w:tc>
      </w:tr>
      <w:tr w:rsidR="00101E40" w:rsidRPr="00101E40" w14:paraId="2EE9A9EE" w14:textId="77777777" w:rsidTr="00B06050">
        <w:trPr>
          <w:trHeight w:val="284"/>
          <w:jc w:val="center"/>
        </w:trPr>
        <w:tc>
          <w:tcPr>
            <w:tcW w:w="908" w:type="dxa"/>
            <w:tcBorders>
              <w:top w:val="nil"/>
              <w:left w:val="single" w:sz="8" w:space="0" w:color="auto"/>
              <w:bottom w:val="single" w:sz="8" w:space="0" w:color="auto"/>
              <w:right w:val="single" w:sz="8" w:space="0" w:color="auto"/>
            </w:tcBorders>
            <w:noWrap/>
            <w:vAlign w:val="center"/>
          </w:tcPr>
          <w:p w14:paraId="63042A51"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4145</w:t>
            </w:r>
          </w:p>
        </w:tc>
        <w:tc>
          <w:tcPr>
            <w:tcW w:w="6453" w:type="dxa"/>
            <w:tcBorders>
              <w:top w:val="nil"/>
              <w:left w:val="nil"/>
              <w:bottom w:val="single" w:sz="8" w:space="0" w:color="auto"/>
              <w:right w:val="single" w:sz="8" w:space="0" w:color="auto"/>
            </w:tcBorders>
            <w:vAlign w:val="center"/>
          </w:tcPr>
          <w:p w14:paraId="31D84D5A" w14:textId="77777777" w:rsidR="00101E40" w:rsidRPr="00101E40" w:rsidRDefault="00101E40" w:rsidP="00101E40">
            <w:pPr>
              <w:widowControl/>
              <w:autoSpaceDE/>
              <w:autoSpaceDN/>
              <w:jc w:val="both"/>
              <w:rPr>
                <w:color w:val="000000"/>
                <w:sz w:val="24"/>
                <w:szCs w:val="24"/>
                <w:lang w:eastAsia="pt-BR"/>
              </w:rPr>
            </w:pPr>
            <w:r w:rsidRPr="00101E40">
              <w:rPr>
                <w:b/>
                <w:bCs/>
                <w:color w:val="000000"/>
                <w:sz w:val="24"/>
                <w:szCs w:val="24"/>
                <w:lang w:eastAsia="pt-BR"/>
              </w:rPr>
              <w:t>MINIVAN</w:t>
            </w:r>
            <w:r w:rsidRPr="00101E40">
              <w:rPr>
                <w:color w:val="000000"/>
                <w:sz w:val="24"/>
                <w:szCs w:val="24"/>
                <w:lang w:eastAsia="pt-BR"/>
              </w:rPr>
              <w:t xml:space="preserve"> — ZERO QUILÔMETRO, FABRICAÇÃO NACIONAL, COM CAPACIDADE MÍNIMA PARA 7 (SETE) LUGARES, INCLUINDO O MOTORISTA, MOTORIZAÇÃO MÍNIMA 1.8 FLEX OU TURBO, POTÊNCIA MÍNIMA DE 106 CV NA GASOLINA E 111 CV NO ETANOL, ANO/MODELO MÍNIMO 2025/2025, PINTURA SÓLIDA NA COR BRANCA, 5 PORTAS, CÂMBIO AUTOMÁTICO DE 6 MARCHAS COM MODO MANUAL, TRAÇÃO DIANTEIRA, TANQUE DE COMBUSTÍVEL COM CAPACIDADE MÍNIMA DE 53 LITROS, DIREÇÃO ELÉTRICA, AR-CONDICIONADO DE FÁBRICA, FREIOS ABS, AIRBAGS, VIDROS E TRAVAS ELÉTRICAS NAS QUATRO PORTAS, ENTRADA USB, SISTEMA MULTIMÍDIA, </w:t>
            </w:r>
          </w:p>
          <w:p w14:paraId="521C4D10" w14:textId="77777777" w:rsidR="00101E40" w:rsidRPr="00101E40" w:rsidRDefault="00101E40" w:rsidP="00101E40">
            <w:pPr>
              <w:widowControl/>
              <w:autoSpaceDE/>
              <w:autoSpaceDN/>
              <w:jc w:val="both"/>
              <w:rPr>
                <w:b/>
                <w:bCs/>
                <w:color w:val="000000"/>
                <w:sz w:val="24"/>
                <w:szCs w:val="24"/>
                <w:lang w:eastAsia="pt-BR"/>
              </w:rPr>
            </w:pPr>
            <w:r w:rsidRPr="00101E40">
              <w:rPr>
                <w:b/>
                <w:bCs/>
                <w:color w:val="000000"/>
                <w:sz w:val="24"/>
                <w:szCs w:val="24"/>
                <w:lang w:eastAsia="pt-BR"/>
              </w:rPr>
              <w:t>Demais itens de segurança exigidos pelo CONTRAN, equipada com todos os acessórios obrigatórios aplicáveis à categoria, película de controle solar nos vidros laterais e traseiro, emplacamento oficial em nome do Município e itens de série da versão ofertada.</w:t>
            </w:r>
          </w:p>
          <w:p w14:paraId="22C530B6" w14:textId="77777777" w:rsidR="00101E40" w:rsidRPr="00101E40" w:rsidRDefault="00101E40" w:rsidP="00101E40">
            <w:pPr>
              <w:widowControl/>
              <w:autoSpaceDE/>
              <w:autoSpaceDN/>
              <w:jc w:val="both"/>
              <w:rPr>
                <w:b/>
                <w:bCs/>
                <w:color w:val="000000"/>
                <w:sz w:val="24"/>
                <w:szCs w:val="24"/>
                <w:lang w:eastAsia="pt-BR"/>
              </w:rPr>
            </w:pPr>
            <w:r w:rsidRPr="00101E40">
              <w:rPr>
                <w:b/>
                <w:bCs/>
                <w:color w:val="000000"/>
                <w:sz w:val="24"/>
                <w:szCs w:val="24"/>
                <w:lang w:eastAsia="pt-BR"/>
              </w:rPr>
              <w:t>Garantia mínima de 12 (doze) meses, sem limite de quilometragem, contados a partir do recebimento definitivo do veículo, ou superior, caso a garantia de fábrica ofertada pelo fabricante seja maior, abrangendo defeitos de fabricação, vícios de qualidade e falhas de funcionamento, sem ônus para o Município.</w:t>
            </w:r>
          </w:p>
          <w:p w14:paraId="01EA7E0D" w14:textId="77777777" w:rsidR="00101E40" w:rsidRPr="00101E40" w:rsidRDefault="00101E40" w:rsidP="00101E40">
            <w:pPr>
              <w:widowControl/>
              <w:autoSpaceDE/>
              <w:autoSpaceDN/>
              <w:jc w:val="both"/>
              <w:rPr>
                <w:color w:val="000000"/>
                <w:sz w:val="24"/>
                <w:szCs w:val="24"/>
                <w:lang w:eastAsia="pt-BR"/>
              </w:rPr>
            </w:pPr>
            <w:r w:rsidRPr="00101E40">
              <w:rPr>
                <w:color w:val="000000"/>
                <w:sz w:val="24"/>
                <w:szCs w:val="24"/>
                <w:lang w:eastAsia="pt-BR"/>
              </w:rPr>
              <w:t xml:space="preserve">SIMILAR OU EQUIVALENTE AO MODELO </w:t>
            </w:r>
            <w:r w:rsidRPr="00101E40">
              <w:rPr>
                <w:b/>
                <w:bCs/>
                <w:color w:val="000000"/>
                <w:sz w:val="24"/>
                <w:szCs w:val="24"/>
                <w:lang w:eastAsia="pt-BR"/>
              </w:rPr>
              <w:t>CHEVROLET SPIN</w:t>
            </w:r>
          </w:p>
        </w:tc>
        <w:tc>
          <w:tcPr>
            <w:tcW w:w="1418" w:type="dxa"/>
            <w:tcBorders>
              <w:top w:val="nil"/>
              <w:left w:val="nil"/>
              <w:bottom w:val="single" w:sz="8" w:space="0" w:color="auto"/>
              <w:right w:val="single" w:sz="8" w:space="0" w:color="auto"/>
            </w:tcBorders>
            <w:vAlign w:val="center"/>
          </w:tcPr>
          <w:p w14:paraId="1BF27A96"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UNIDADE</w:t>
            </w:r>
          </w:p>
        </w:tc>
        <w:tc>
          <w:tcPr>
            <w:tcW w:w="992" w:type="dxa"/>
            <w:tcBorders>
              <w:top w:val="nil"/>
              <w:left w:val="nil"/>
              <w:bottom w:val="single" w:sz="8" w:space="0" w:color="auto"/>
              <w:right w:val="single" w:sz="8" w:space="0" w:color="auto"/>
            </w:tcBorders>
            <w:noWrap/>
            <w:vAlign w:val="center"/>
          </w:tcPr>
          <w:p w14:paraId="4055995F"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02</w:t>
            </w:r>
          </w:p>
        </w:tc>
      </w:tr>
      <w:tr w:rsidR="00101E40" w:rsidRPr="00101E40" w14:paraId="3715B81B" w14:textId="77777777" w:rsidTr="00B06050">
        <w:trPr>
          <w:trHeight w:val="284"/>
          <w:jc w:val="center"/>
        </w:trPr>
        <w:tc>
          <w:tcPr>
            <w:tcW w:w="908" w:type="dxa"/>
            <w:tcBorders>
              <w:top w:val="nil"/>
              <w:left w:val="single" w:sz="8" w:space="0" w:color="auto"/>
              <w:bottom w:val="single" w:sz="8" w:space="0" w:color="auto"/>
              <w:right w:val="single" w:sz="8" w:space="0" w:color="auto"/>
            </w:tcBorders>
            <w:noWrap/>
            <w:vAlign w:val="center"/>
          </w:tcPr>
          <w:p w14:paraId="5528CFD3"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11693</w:t>
            </w:r>
          </w:p>
        </w:tc>
        <w:tc>
          <w:tcPr>
            <w:tcW w:w="6453" w:type="dxa"/>
            <w:tcBorders>
              <w:top w:val="nil"/>
              <w:left w:val="nil"/>
              <w:bottom w:val="single" w:sz="8" w:space="0" w:color="auto"/>
              <w:right w:val="single" w:sz="8" w:space="0" w:color="auto"/>
            </w:tcBorders>
            <w:vAlign w:val="center"/>
          </w:tcPr>
          <w:p w14:paraId="19B9AC9E" w14:textId="77777777" w:rsidR="00101E40" w:rsidRPr="00101E40" w:rsidRDefault="00101E40" w:rsidP="00101E40">
            <w:pPr>
              <w:widowControl/>
              <w:autoSpaceDE/>
              <w:autoSpaceDN/>
              <w:jc w:val="both"/>
              <w:rPr>
                <w:b/>
                <w:bCs/>
                <w:color w:val="000000"/>
                <w:sz w:val="24"/>
                <w:szCs w:val="24"/>
                <w:lang w:eastAsia="pt-BR"/>
              </w:rPr>
            </w:pPr>
            <w:r w:rsidRPr="00101E40">
              <w:rPr>
                <w:b/>
                <w:bCs/>
                <w:color w:val="000000"/>
                <w:sz w:val="24"/>
                <w:szCs w:val="24"/>
                <w:lang w:eastAsia="pt-BR"/>
              </w:rPr>
              <w:t>PICK-UP CABINE DUPLA 4X4 VERSÃO ENTRADA ZERO QUILÔMETRO</w:t>
            </w:r>
            <w:r w:rsidRPr="00101E40">
              <w:rPr>
                <w:color w:val="000000"/>
                <w:sz w:val="24"/>
                <w:szCs w:val="24"/>
                <w:lang w:eastAsia="pt-BR"/>
              </w:rPr>
              <w:t>,</w:t>
            </w:r>
            <w:r w:rsidRPr="00101E40">
              <w:rPr>
                <w:b/>
                <w:bCs/>
                <w:color w:val="000000"/>
                <w:sz w:val="24"/>
                <w:szCs w:val="24"/>
                <w:lang w:eastAsia="pt-BR"/>
              </w:rPr>
              <w:t xml:space="preserve"> TRANSMISSÃO MANUAL,</w:t>
            </w:r>
            <w:r w:rsidRPr="00101E40">
              <w:rPr>
                <w:color w:val="000000"/>
                <w:sz w:val="24"/>
                <w:szCs w:val="24"/>
                <w:lang w:eastAsia="pt-BR"/>
              </w:rPr>
              <w:t xml:space="preserve"> ANO/MODELO IGUAL OU SUPERIOR À DATA DA CONTRATAÇÃO, CABINE DUPLA COM CAPACIDADE MÍNIMA PARA 05 PASSAGEIROS, TRAÇÃO 4X4, MOTOR DIESEL, POTÊNCIA MÍNIMA DE 170 CV, TORQUE COMPATÍVEL COM UTILIZAÇÃO URBANA E RURAL, TRANSMISSÃO MANUAL, DIREÇÃO ELÉTRICA OU HIDRÁULICA, AR-CONDICIONADO ORIGINAL DE FÁBRICA, FREIOS ABS, AIRBAGS FRONTAIS, CONTROLE ELETRÔNICO DE ESTABILIDADE, CAPACIDADE MÍNIMA DE CARGA DE 1.000 KG, CAÇAMBA COM PROTETOR, </w:t>
            </w:r>
            <w:r w:rsidRPr="00101E40">
              <w:rPr>
                <w:color w:val="000000"/>
                <w:sz w:val="24"/>
                <w:szCs w:val="24"/>
                <w:lang w:eastAsia="pt-BR"/>
              </w:rPr>
              <w:lastRenderedPageBreak/>
              <w:t xml:space="preserve">RODAS ARO MÍNIMO 16”, TANQUE DE COMBUSTÍVEL MÍNIMO DE 70 LITROS, </w:t>
            </w:r>
          </w:p>
          <w:p w14:paraId="031FF082" w14:textId="77777777" w:rsidR="00101E40" w:rsidRPr="00101E40" w:rsidRDefault="00101E40" w:rsidP="00101E40">
            <w:pPr>
              <w:widowControl/>
              <w:autoSpaceDE/>
              <w:autoSpaceDN/>
              <w:jc w:val="both"/>
              <w:rPr>
                <w:color w:val="000000"/>
                <w:sz w:val="24"/>
                <w:szCs w:val="24"/>
                <w:lang w:eastAsia="pt-BR"/>
              </w:rPr>
            </w:pPr>
            <w:r w:rsidRPr="00101E40">
              <w:rPr>
                <w:b/>
                <w:bCs/>
                <w:color w:val="000000"/>
                <w:sz w:val="24"/>
                <w:szCs w:val="24"/>
                <w:lang w:eastAsia="pt-BR"/>
              </w:rPr>
              <w:t>Equipada com todos os equipamentos obrigatórios exigidos pelo CONTRAN, película de controle solar nos vidros laterais e traseiro, protetor inferior do motor (peito de aço), chave adicional tipo reserva rígida e tomada de 12 volts, com emplacamento oficial em nome do Município, assistência técnica autorizada e garantia mínima de 36 (trinta e seis) meses.</w:t>
            </w:r>
          </w:p>
        </w:tc>
        <w:tc>
          <w:tcPr>
            <w:tcW w:w="1418" w:type="dxa"/>
            <w:tcBorders>
              <w:top w:val="nil"/>
              <w:left w:val="nil"/>
              <w:bottom w:val="single" w:sz="8" w:space="0" w:color="auto"/>
              <w:right w:val="single" w:sz="8" w:space="0" w:color="auto"/>
            </w:tcBorders>
            <w:vAlign w:val="center"/>
          </w:tcPr>
          <w:p w14:paraId="7B5A6D29"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lastRenderedPageBreak/>
              <w:t>UNIDADE</w:t>
            </w:r>
          </w:p>
        </w:tc>
        <w:tc>
          <w:tcPr>
            <w:tcW w:w="992" w:type="dxa"/>
            <w:tcBorders>
              <w:top w:val="nil"/>
              <w:left w:val="nil"/>
              <w:bottom w:val="single" w:sz="8" w:space="0" w:color="auto"/>
              <w:right w:val="single" w:sz="8" w:space="0" w:color="auto"/>
            </w:tcBorders>
            <w:noWrap/>
            <w:vAlign w:val="center"/>
          </w:tcPr>
          <w:p w14:paraId="571AB81B" w14:textId="77777777" w:rsidR="00101E40" w:rsidRPr="00101E40" w:rsidRDefault="00101E40" w:rsidP="00101E40">
            <w:pPr>
              <w:widowControl/>
              <w:autoSpaceDE/>
              <w:autoSpaceDN/>
              <w:jc w:val="center"/>
              <w:rPr>
                <w:sz w:val="24"/>
                <w:szCs w:val="24"/>
                <w:lang w:eastAsia="pt-BR"/>
              </w:rPr>
            </w:pPr>
            <w:r w:rsidRPr="00101E40">
              <w:rPr>
                <w:sz w:val="24"/>
                <w:szCs w:val="24"/>
                <w:lang w:eastAsia="pt-BR"/>
              </w:rPr>
              <w:t>02</w:t>
            </w:r>
          </w:p>
        </w:tc>
      </w:tr>
      <w:tr w:rsidR="00101E40" w:rsidRPr="00101E40" w14:paraId="4ED4B5CF" w14:textId="77777777" w:rsidTr="00B06050">
        <w:trPr>
          <w:trHeight w:val="284"/>
          <w:jc w:val="center"/>
        </w:trPr>
        <w:tc>
          <w:tcPr>
            <w:tcW w:w="908" w:type="dxa"/>
            <w:tcBorders>
              <w:top w:val="nil"/>
              <w:left w:val="single" w:sz="8" w:space="0" w:color="auto"/>
              <w:bottom w:val="single" w:sz="8" w:space="0" w:color="auto"/>
              <w:right w:val="single" w:sz="8" w:space="0" w:color="auto"/>
            </w:tcBorders>
            <w:noWrap/>
            <w:vAlign w:val="center"/>
          </w:tcPr>
          <w:p w14:paraId="5744A48C"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12278</w:t>
            </w:r>
          </w:p>
        </w:tc>
        <w:tc>
          <w:tcPr>
            <w:tcW w:w="6453" w:type="dxa"/>
            <w:tcBorders>
              <w:top w:val="nil"/>
              <w:left w:val="nil"/>
              <w:bottom w:val="single" w:sz="8" w:space="0" w:color="auto"/>
              <w:right w:val="single" w:sz="8" w:space="0" w:color="auto"/>
            </w:tcBorders>
            <w:vAlign w:val="center"/>
          </w:tcPr>
          <w:p w14:paraId="7F69664C" w14:textId="77777777" w:rsidR="00101E40" w:rsidRPr="00101E40" w:rsidRDefault="00101E40" w:rsidP="00101E40">
            <w:pPr>
              <w:widowControl/>
              <w:tabs>
                <w:tab w:val="num" w:pos="720"/>
              </w:tabs>
              <w:autoSpaceDE/>
              <w:autoSpaceDN/>
              <w:jc w:val="both"/>
              <w:rPr>
                <w:color w:val="000000"/>
                <w:sz w:val="24"/>
                <w:szCs w:val="24"/>
                <w:lang w:eastAsia="pt-BR"/>
              </w:rPr>
            </w:pPr>
            <w:r w:rsidRPr="00101E40">
              <w:rPr>
                <w:b/>
                <w:bCs/>
                <w:color w:val="000000"/>
                <w:sz w:val="24"/>
                <w:szCs w:val="24"/>
                <w:lang w:eastAsia="pt-BR"/>
              </w:rPr>
              <w:t>SUV — VEÍCULO TIPO SUV, ZERO QUILÔMETRO</w:t>
            </w:r>
            <w:r w:rsidRPr="00101E40">
              <w:rPr>
                <w:color w:val="000000"/>
                <w:sz w:val="24"/>
                <w:szCs w:val="24"/>
                <w:lang w:eastAsia="pt-BR"/>
              </w:rPr>
              <w:t>, FABRICAÇÃO NACIONAL, COM AS SEGUINTES ESPECIFICAÇÕES MÍNIMAS: MOTORIZAÇÃO MÍNIMA DE 1.5 L; POTÊNCIA MÍNIMA DE 120 CV; TRANSMISSÃO MANUAL; ANO/MODELO IGUAL AO DA EMISSÃO DA NOTA FISCAL; COR BRANCA OU PRATA; 4 PORTAS; RODAS DE LIGA LEVE ARO R16 OU SUPERIOR; SISTEMA MULTIMÍDIA COM TELA DE NO MÍNIMO 8 POLEGADAS; AR CONDICIONADO; DIREÇÃO HIDRÁULICA/ELÉTRICA; DESEMBAÇADOR, LIMPADOR E LAVADOR DE VIDRO TRASEIRO; PROTETOR DE CÁRTER; CAPACIDADE PARA 4 PASSAGEIROS + 1 MOTORISTA; TAPETES EM BORRACHA; MÍNIMO DE 5 MARCHAS À FRENTE E 1 À RÉ;</w:t>
            </w:r>
          </w:p>
          <w:p w14:paraId="098670D7" w14:textId="77777777" w:rsidR="00101E40" w:rsidRPr="00101E40" w:rsidRDefault="00101E40" w:rsidP="00101E40">
            <w:pPr>
              <w:widowControl/>
              <w:tabs>
                <w:tab w:val="num" w:pos="720"/>
              </w:tabs>
              <w:autoSpaceDE/>
              <w:autoSpaceDN/>
              <w:jc w:val="both"/>
              <w:rPr>
                <w:color w:val="000000"/>
                <w:sz w:val="24"/>
                <w:szCs w:val="24"/>
                <w:lang w:eastAsia="pt-BR"/>
              </w:rPr>
            </w:pPr>
            <w:r w:rsidRPr="00101E40">
              <w:rPr>
                <w:b/>
                <w:bCs/>
                <w:sz w:val="24"/>
                <w:szCs w:val="24"/>
                <w:lang w:eastAsia="pt-BR"/>
              </w:rPr>
              <w:t>Garantia mínima de 12 (doze) meses, com frete, licenciamento e emplacamento inclusos, equipado com todos os equipamentos obrigatórios exigidos pelo CONTRAN, itens de série da versão ofertada, assistência técnica autorizada, emplacamento oficial em nome do Município, tomada de 12V e película de controle solar.</w:t>
            </w:r>
          </w:p>
        </w:tc>
        <w:tc>
          <w:tcPr>
            <w:tcW w:w="1418" w:type="dxa"/>
            <w:tcBorders>
              <w:top w:val="nil"/>
              <w:left w:val="nil"/>
              <w:bottom w:val="single" w:sz="8" w:space="0" w:color="auto"/>
              <w:right w:val="single" w:sz="8" w:space="0" w:color="auto"/>
            </w:tcBorders>
            <w:vAlign w:val="center"/>
          </w:tcPr>
          <w:p w14:paraId="05A3AC12"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UNIDADE</w:t>
            </w:r>
          </w:p>
        </w:tc>
        <w:tc>
          <w:tcPr>
            <w:tcW w:w="992" w:type="dxa"/>
            <w:tcBorders>
              <w:top w:val="nil"/>
              <w:left w:val="nil"/>
              <w:bottom w:val="single" w:sz="8" w:space="0" w:color="auto"/>
              <w:right w:val="single" w:sz="8" w:space="0" w:color="auto"/>
            </w:tcBorders>
            <w:noWrap/>
            <w:vAlign w:val="center"/>
          </w:tcPr>
          <w:p w14:paraId="730CD859" w14:textId="77777777" w:rsidR="00101E40" w:rsidRPr="00101E40" w:rsidRDefault="00101E40" w:rsidP="00101E40">
            <w:pPr>
              <w:widowControl/>
              <w:autoSpaceDE/>
              <w:autoSpaceDN/>
              <w:jc w:val="center"/>
              <w:rPr>
                <w:sz w:val="24"/>
                <w:szCs w:val="24"/>
                <w:lang w:eastAsia="pt-BR"/>
              </w:rPr>
            </w:pPr>
            <w:r w:rsidRPr="00101E40">
              <w:rPr>
                <w:sz w:val="24"/>
                <w:szCs w:val="24"/>
                <w:lang w:eastAsia="pt-BR"/>
              </w:rPr>
              <w:t>02</w:t>
            </w:r>
          </w:p>
        </w:tc>
      </w:tr>
      <w:tr w:rsidR="00101E40" w:rsidRPr="00101E40" w14:paraId="4D875D52" w14:textId="77777777" w:rsidTr="00B06050">
        <w:trPr>
          <w:trHeight w:val="284"/>
          <w:jc w:val="center"/>
        </w:trPr>
        <w:tc>
          <w:tcPr>
            <w:tcW w:w="908" w:type="dxa"/>
            <w:tcBorders>
              <w:top w:val="nil"/>
              <w:left w:val="single" w:sz="8" w:space="0" w:color="auto"/>
              <w:bottom w:val="single" w:sz="4" w:space="0" w:color="auto"/>
              <w:right w:val="single" w:sz="8" w:space="0" w:color="auto"/>
            </w:tcBorders>
            <w:noWrap/>
            <w:vAlign w:val="center"/>
          </w:tcPr>
          <w:p w14:paraId="514F9A31"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2582</w:t>
            </w:r>
          </w:p>
        </w:tc>
        <w:tc>
          <w:tcPr>
            <w:tcW w:w="6453" w:type="dxa"/>
            <w:tcBorders>
              <w:top w:val="nil"/>
              <w:left w:val="nil"/>
              <w:bottom w:val="single" w:sz="4" w:space="0" w:color="auto"/>
              <w:right w:val="single" w:sz="8" w:space="0" w:color="auto"/>
            </w:tcBorders>
            <w:vAlign w:val="center"/>
          </w:tcPr>
          <w:p w14:paraId="75DB3B64" w14:textId="77777777" w:rsidR="00101E40" w:rsidRPr="00101E40" w:rsidRDefault="00101E40" w:rsidP="00101E40">
            <w:pPr>
              <w:widowControl/>
              <w:autoSpaceDE/>
              <w:autoSpaceDN/>
              <w:jc w:val="both"/>
              <w:rPr>
                <w:color w:val="000000"/>
                <w:sz w:val="24"/>
                <w:szCs w:val="24"/>
                <w:lang w:eastAsia="pt-BR"/>
              </w:rPr>
            </w:pPr>
            <w:r w:rsidRPr="00101E40">
              <w:rPr>
                <w:b/>
                <w:bCs/>
                <w:color w:val="000000"/>
                <w:sz w:val="24"/>
                <w:szCs w:val="24"/>
                <w:lang w:eastAsia="pt-BR"/>
              </w:rPr>
              <w:t>VAN DE PASSAGEIROS ZERO QUILÔMETRO</w:t>
            </w:r>
            <w:r w:rsidRPr="00101E40">
              <w:rPr>
                <w:color w:val="000000"/>
                <w:sz w:val="24"/>
                <w:szCs w:val="24"/>
                <w:lang w:eastAsia="pt-BR"/>
              </w:rPr>
              <w:t xml:space="preserve">, ANO/MODELO IGUAL OU SUPERIOR À DATA DA CONTRATAÇÃO, CAPACIDADE MÍNIMA PARA 16 PASSAGEIROS + MOTORISTA, MOTOR DIESEL, POTÊNCIA MÍNIMA DE 130 CV, TRANSMISSÃO MANUAL OU AUTOMATIZADA MÍNIMA DE 06 VELOCIDADES, DIREÇÃO ELÉTRICA OU HIDRÁULICA, AR-CONDICIONADO DIANTEIRO E TRASEIRO ORIGINAL DE FÁBRICA, POLTRONAS RECLINÁVEIS COM CINTOS DE SEGURANÇA INDIVIDUAIS, PORTA LATERAL CORREDIÇA, VIDROS CONFORME PADRÃO DO FABRICANTE, FREIOS ABS, CONTROLE ELETRÔNICO DE ESTABILIDADE, AIRBAGS, TACÓGRAFO QUANDO EXIGIDO PELA LEGISLAÇÃO, COMPARTIMENTO PARA BAGAGENS, ILUMINAÇÃO INTERNA, </w:t>
            </w:r>
          </w:p>
          <w:p w14:paraId="76825340" w14:textId="77777777" w:rsidR="00101E40" w:rsidRPr="00101E40" w:rsidRDefault="00101E40" w:rsidP="00101E40">
            <w:pPr>
              <w:widowControl/>
              <w:autoSpaceDE/>
              <w:autoSpaceDN/>
              <w:jc w:val="both"/>
              <w:rPr>
                <w:color w:val="000000"/>
                <w:sz w:val="24"/>
                <w:szCs w:val="24"/>
                <w:lang w:eastAsia="pt-BR"/>
              </w:rPr>
            </w:pPr>
            <w:r w:rsidRPr="00101E40">
              <w:rPr>
                <w:b/>
                <w:bCs/>
                <w:color w:val="000000"/>
                <w:sz w:val="24"/>
                <w:szCs w:val="24"/>
                <w:lang w:eastAsia="pt-BR"/>
              </w:rPr>
              <w:lastRenderedPageBreak/>
              <w:t>Equipada com todos os equipamentos obrigatórios exigidos pelo CONTRAN, itens de série da versão ofertada, assistência técnica autorizada, emplacamento oficial em nome do Município e garantia mínima de 12 (doze) meses.</w:t>
            </w:r>
          </w:p>
        </w:tc>
        <w:tc>
          <w:tcPr>
            <w:tcW w:w="1418" w:type="dxa"/>
            <w:tcBorders>
              <w:top w:val="nil"/>
              <w:left w:val="nil"/>
              <w:bottom w:val="single" w:sz="4" w:space="0" w:color="auto"/>
              <w:right w:val="single" w:sz="8" w:space="0" w:color="auto"/>
            </w:tcBorders>
            <w:vAlign w:val="center"/>
          </w:tcPr>
          <w:p w14:paraId="00C0BC0F"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lastRenderedPageBreak/>
              <w:t>UNIDADE</w:t>
            </w:r>
          </w:p>
        </w:tc>
        <w:tc>
          <w:tcPr>
            <w:tcW w:w="992" w:type="dxa"/>
            <w:tcBorders>
              <w:top w:val="nil"/>
              <w:left w:val="nil"/>
              <w:bottom w:val="single" w:sz="4" w:space="0" w:color="auto"/>
              <w:right w:val="single" w:sz="8" w:space="0" w:color="auto"/>
            </w:tcBorders>
            <w:noWrap/>
            <w:vAlign w:val="center"/>
          </w:tcPr>
          <w:p w14:paraId="7CFB3E06"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01</w:t>
            </w:r>
          </w:p>
        </w:tc>
      </w:tr>
      <w:tr w:rsidR="00101E40" w:rsidRPr="00101E40" w14:paraId="173F9E5D" w14:textId="77777777" w:rsidTr="00B06050">
        <w:trPr>
          <w:trHeight w:val="284"/>
          <w:jc w:val="center"/>
        </w:trPr>
        <w:tc>
          <w:tcPr>
            <w:tcW w:w="908" w:type="dxa"/>
            <w:tcBorders>
              <w:top w:val="single" w:sz="4" w:space="0" w:color="auto"/>
              <w:left w:val="single" w:sz="4" w:space="0" w:color="auto"/>
              <w:bottom w:val="single" w:sz="4" w:space="0" w:color="auto"/>
              <w:right w:val="single" w:sz="4" w:space="0" w:color="auto"/>
            </w:tcBorders>
            <w:noWrap/>
            <w:vAlign w:val="center"/>
          </w:tcPr>
          <w:p w14:paraId="5D1402CE"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4148</w:t>
            </w:r>
          </w:p>
        </w:tc>
        <w:tc>
          <w:tcPr>
            <w:tcW w:w="6453" w:type="dxa"/>
            <w:tcBorders>
              <w:top w:val="single" w:sz="4" w:space="0" w:color="auto"/>
              <w:left w:val="single" w:sz="4" w:space="0" w:color="auto"/>
              <w:bottom w:val="single" w:sz="4" w:space="0" w:color="auto"/>
              <w:right w:val="single" w:sz="4" w:space="0" w:color="auto"/>
            </w:tcBorders>
            <w:noWrap/>
            <w:vAlign w:val="center"/>
          </w:tcPr>
          <w:p w14:paraId="63BC87E1" w14:textId="77777777" w:rsidR="00101E40" w:rsidRPr="00101E40" w:rsidRDefault="00101E40" w:rsidP="00101E40">
            <w:pPr>
              <w:widowControl/>
              <w:autoSpaceDE/>
              <w:autoSpaceDN/>
              <w:jc w:val="both"/>
              <w:rPr>
                <w:color w:val="000000"/>
                <w:sz w:val="24"/>
                <w:szCs w:val="24"/>
                <w:lang w:eastAsia="pt-BR"/>
              </w:rPr>
            </w:pPr>
            <w:r w:rsidRPr="00101E40">
              <w:rPr>
                <w:b/>
                <w:bCs/>
                <w:color w:val="000000"/>
                <w:sz w:val="24"/>
                <w:szCs w:val="24"/>
                <w:lang w:eastAsia="pt-BR"/>
              </w:rPr>
              <w:t>CAMINHÃO CAÇAMBA BASCULANTE TRAÇADO 6X4 ZERO QUILÔMETRO</w:t>
            </w:r>
            <w:r w:rsidRPr="00101E40">
              <w:rPr>
                <w:color w:val="000000"/>
                <w:sz w:val="24"/>
                <w:szCs w:val="24"/>
                <w:lang w:eastAsia="pt-BR"/>
              </w:rPr>
              <w:t>, ANO/MODELO IGUAL OU SUPERIOR À DATA DA CONTRATAÇÃO, TRAÇÃO 6X4, MOTOR DIESEL COM POTÊNCIA MÍNIMA DE 270 CV, TORQUE COMPATÍVEL PARA SERVIÇOS PESADOS, TRANSMISSÃO MANUAL OU AUTOMATIZADA, DIREÇÃO HIDRÁULICA, AR-CONDICIONADO ORIGINAL DE FÁBRICA, FREIO A AR COM ABS, PBT COMPATÍVEL COM OPERAÇÃO DE TRANSPORTE DE CARGA PESADA, EQUIPADO COM CAÇAMBA BASCULANTE METÁLICA, COM TAMPA TRASEIRA DE ABERTURA LATERAL, DE CAPACIDADE MÍNIMA DE 12M³, ACIONAMENTO HIDRÁULICO, PROTETOR LATERAL, PARA-CHOQUE TRASEIRO CONFORME NORMAS DO CONTRAN, TANQUE DE COMBUSTÍVEL COMPATÍVEL COM OPERAÇÃO CONTÍNUA, PNEUS NOVOS</w:t>
            </w:r>
          </w:p>
          <w:p w14:paraId="52B5A3EB" w14:textId="77777777" w:rsidR="00101E40" w:rsidRPr="00101E40" w:rsidRDefault="00101E40" w:rsidP="00101E40">
            <w:pPr>
              <w:widowControl/>
              <w:autoSpaceDE/>
              <w:autoSpaceDN/>
              <w:jc w:val="both"/>
              <w:rPr>
                <w:color w:val="000000"/>
                <w:sz w:val="24"/>
                <w:szCs w:val="24"/>
                <w:lang w:eastAsia="pt-BR"/>
              </w:rPr>
            </w:pPr>
            <w:r w:rsidRPr="00101E40">
              <w:rPr>
                <w:b/>
                <w:bCs/>
                <w:color w:val="000000"/>
                <w:sz w:val="24"/>
                <w:szCs w:val="24"/>
                <w:lang w:eastAsia="pt-BR"/>
              </w:rPr>
              <w:t>Equipado com todos os equipamentos obrigatórios exigidos pela legislação de trânsito e segurança do trabalho, com garantia mínima de 12 (doze) meses para o veículo e o implemento, assistência técnica autorizada e emplacamento oficial em nome do Município.</w:t>
            </w:r>
          </w:p>
        </w:tc>
        <w:tc>
          <w:tcPr>
            <w:tcW w:w="1418" w:type="dxa"/>
            <w:tcBorders>
              <w:top w:val="single" w:sz="4" w:space="0" w:color="auto"/>
              <w:left w:val="single" w:sz="4" w:space="0" w:color="auto"/>
              <w:bottom w:val="single" w:sz="4" w:space="0" w:color="auto"/>
              <w:right w:val="single" w:sz="4" w:space="0" w:color="auto"/>
            </w:tcBorders>
            <w:noWrap/>
            <w:vAlign w:val="center"/>
          </w:tcPr>
          <w:p w14:paraId="1D5E5EC4"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UNIDADE</w:t>
            </w:r>
          </w:p>
        </w:tc>
        <w:tc>
          <w:tcPr>
            <w:tcW w:w="992" w:type="dxa"/>
            <w:tcBorders>
              <w:top w:val="single" w:sz="4" w:space="0" w:color="auto"/>
              <w:left w:val="single" w:sz="4" w:space="0" w:color="auto"/>
              <w:bottom w:val="single" w:sz="4" w:space="0" w:color="auto"/>
              <w:right w:val="single" w:sz="4" w:space="0" w:color="auto"/>
            </w:tcBorders>
            <w:noWrap/>
            <w:vAlign w:val="center"/>
          </w:tcPr>
          <w:p w14:paraId="48664A5D" w14:textId="77777777" w:rsidR="00101E40" w:rsidRPr="00101E40" w:rsidRDefault="00101E40" w:rsidP="00101E40">
            <w:pPr>
              <w:widowControl/>
              <w:autoSpaceDE/>
              <w:autoSpaceDN/>
              <w:jc w:val="center"/>
              <w:rPr>
                <w:color w:val="000000"/>
                <w:sz w:val="24"/>
                <w:szCs w:val="24"/>
                <w:lang w:eastAsia="pt-BR"/>
              </w:rPr>
            </w:pPr>
            <w:r w:rsidRPr="00101E40">
              <w:rPr>
                <w:color w:val="000000"/>
                <w:sz w:val="24"/>
                <w:szCs w:val="24"/>
                <w:lang w:eastAsia="pt-BR"/>
              </w:rPr>
              <w:t>01</w:t>
            </w:r>
          </w:p>
        </w:tc>
      </w:tr>
      <w:tr w:rsidR="00101E40" w:rsidRPr="00101E40" w14:paraId="72491224" w14:textId="77777777" w:rsidTr="00B06050">
        <w:trPr>
          <w:trHeight w:val="284"/>
          <w:jc w:val="center"/>
        </w:trPr>
        <w:tc>
          <w:tcPr>
            <w:tcW w:w="908" w:type="dxa"/>
            <w:tcBorders>
              <w:top w:val="single" w:sz="4" w:space="0" w:color="auto"/>
            </w:tcBorders>
            <w:noWrap/>
            <w:vAlign w:val="center"/>
            <w:hideMark/>
          </w:tcPr>
          <w:p w14:paraId="7EAB21AF" w14:textId="77777777" w:rsidR="00101E40" w:rsidRPr="00101E40" w:rsidRDefault="00101E40" w:rsidP="00101E40">
            <w:pPr>
              <w:widowControl/>
              <w:autoSpaceDE/>
              <w:autoSpaceDN/>
              <w:rPr>
                <w:color w:val="000000"/>
                <w:sz w:val="24"/>
                <w:szCs w:val="24"/>
                <w:lang w:eastAsia="pt-BR"/>
              </w:rPr>
            </w:pPr>
          </w:p>
        </w:tc>
        <w:tc>
          <w:tcPr>
            <w:tcW w:w="6453" w:type="dxa"/>
            <w:tcBorders>
              <w:top w:val="single" w:sz="4" w:space="0" w:color="auto"/>
            </w:tcBorders>
            <w:noWrap/>
            <w:vAlign w:val="center"/>
            <w:hideMark/>
          </w:tcPr>
          <w:p w14:paraId="063836DB" w14:textId="77777777" w:rsidR="00101E40" w:rsidRPr="00101E40" w:rsidRDefault="00101E40" w:rsidP="00101E40">
            <w:pPr>
              <w:widowControl/>
              <w:autoSpaceDE/>
              <w:autoSpaceDN/>
              <w:rPr>
                <w:rFonts w:eastAsia="Calibri"/>
                <w:sz w:val="24"/>
                <w:szCs w:val="24"/>
                <w:lang w:eastAsia="pt-BR"/>
              </w:rPr>
            </w:pPr>
          </w:p>
          <w:p w14:paraId="359D21D6" w14:textId="77777777" w:rsidR="00101E40" w:rsidRPr="00101E40" w:rsidRDefault="00101E40" w:rsidP="00101E40">
            <w:pPr>
              <w:widowControl/>
              <w:autoSpaceDE/>
              <w:autoSpaceDN/>
              <w:rPr>
                <w:rFonts w:eastAsia="Calibri"/>
                <w:sz w:val="24"/>
                <w:szCs w:val="24"/>
                <w:lang w:eastAsia="pt-BR"/>
              </w:rPr>
            </w:pPr>
          </w:p>
          <w:p w14:paraId="6827E402" w14:textId="77777777" w:rsidR="00101E40" w:rsidRPr="00101E40" w:rsidRDefault="00101E40" w:rsidP="00101E40">
            <w:pPr>
              <w:widowControl/>
              <w:autoSpaceDE/>
              <w:autoSpaceDN/>
              <w:rPr>
                <w:rFonts w:eastAsia="Calibri"/>
                <w:sz w:val="24"/>
                <w:szCs w:val="24"/>
                <w:lang w:eastAsia="pt-BR"/>
              </w:rPr>
            </w:pPr>
          </w:p>
        </w:tc>
        <w:tc>
          <w:tcPr>
            <w:tcW w:w="1418" w:type="dxa"/>
            <w:tcBorders>
              <w:top w:val="single" w:sz="4" w:space="0" w:color="auto"/>
            </w:tcBorders>
            <w:noWrap/>
            <w:vAlign w:val="center"/>
            <w:hideMark/>
          </w:tcPr>
          <w:p w14:paraId="5D6315B0" w14:textId="77777777" w:rsidR="00101E40" w:rsidRPr="00101E40" w:rsidRDefault="00101E40" w:rsidP="00101E40">
            <w:pPr>
              <w:widowControl/>
              <w:autoSpaceDE/>
              <w:autoSpaceDN/>
              <w:rPr>
                <w:rFonts w:eastAsia="Calibri"/>
                <w:sz w:val="24"/>
                <w:szCs w:val="24"/>
                <w:lang w:eastAsia="pt-BR"/>
              </w:rPr>
            </w:pPr>
          </w:p>
        </w:tc>
        <w:tc>
          <w:tcPr>
            <w:tcW w:w="992" w:type="dxa"/>
            <w:tcBorders>
              <w:top w:val="single" w:sz="4" w:space="0" w:color="auto"/>
            </w:tcBorders>
            <w:noWrap/>
            <w:vAlign w:val="center"/>
            <w:hideMark/>
          </w:tcPr>
          <w:p w14:paraId="3D43EF88" w14:textId="77777777" w:rsidR="00101E40" w:rsidRPr="00101E40" w:rsidRDefault="00101E40" w:rsidP="00101E40">
            <w:pPr>
              <w:widowControl/>
              <w:autoSpaceDE/>
              <w:autoSpaceDN/>
              <w:rPr>
                <w:rFonts w:eastAsia="Calibri"/>
                <w:sz w:val="24"/>
                <w:szCs w:val="24"/>
                <w:lang w:eastAsia="pt-BR"/>
              </w:rPr>
            </w:pPr>
          </w:p>
        </w:tc>
      </w:tr>
    </w:tbl>
    <w:p w14:paraId="7849D1D5" w14:textId="77777777" w:rsidR="00101E40" w:rsidRPr="00101E40" w:rsidRDefault="00101E40" w:rsidP="00101E40">
      <w:pPr>
        <w:widowControl/>
        <w:numPr>
          <w:ilvl w:val="0"/>
          <w:numId w:val="46"/>
        </w:numPr>
        <w:autoSpaceDE/>
        <w:autoSpaceDN/>
        <w:spacing w:line="259" w:lineRule="auto"/>
        <w:ind w:left="357" w:hanging="357"/>
        <w:contextualSpacing/>
        <w:jc w:val="both"/>
        <w:textAlignment w:val="baseline"/>
        <w:rPr>
          <w:sz w:val="24"/>
          <w:szCs w:val="24"/>
          <w:lang w:eastAsia="pt-BR"/>
        </w:rPr>
      </w:pPr>
      <w:r w:rsidRPr="00101E40">
        <w:rPr>
          <w:b/>
          <w:bCs/>
          <w:sz w:val="24"/>
          <w:szCs w:val="24"/>
          <w:lang w:eastAsia="pt-BR"/>
        </w:rPr>
        <w:t>FUNDAMENTAÇÃO E DESCRIÇÃO DA NECESSIDADE DA CONTRATAÇÃO</w:t>
      </w:r>
    </w:p>
    <w:p w14:paraId="4303C1CE"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A presente contratação decorre da necessidade de ampliar e adequar a capacidade de mobilidade institucional da Administração Pública Municipal, mediante futura e eventual aquisição de veículos automotores zero quilômetro. A necessidade a ser atendida consiste em assegurar meios materiais adequados para a realização de deslocamentos institucionais, diligências administrativas, visitas técnicas, ações de campo, atendimento a comunidades, apoio logístico e desenvolvimento contínuo das atividades finalísticas e de suporte das unidades administrativas beneficiárias.</w:t>
      </w:r>
    </w:p>
    <w:p w14:paraId="022EC532"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Uma das motocicletas, atenderá Secretaria Municipal de Agricultura, cujo a necessidade da contratação está relacionada à execução de atividades que demandam deslocamentos frequentes em áreas urbanas e rurais, inclusive visitas a propriedades, acompanhamento de produtores, inspeções e apoio a programas e ações de campo. Nessas condições, a motocicleta revela-se solução funcionalmente adequada em razão da agilidade operacional, da facilidade de circulação em vias não pavimentadas ou de difícil acesso e do menor custo de utilização e manutenção em comparação com veículos de maior porte.</w:t>
      </w:r>
    </w:p>
    <w:p w14:paraId="574FBBF8"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lastRenderedPageBreak/>
        <w:t>Um dos veículos de passeio atenderá à Secretaria Municipal de Assistência e Desenvolvimento Social, cujo a necessidade decorre da demanda por deslocamento seguro, contínuo e eficiente da equipe técnica, de servidores e de materiais leves relacionados às ações socioassistenciais. O veículo será utilizado em visitas domiciliares, acompanhamentos familiares, articulação com a rede de proteção social, atendimento a usuários, ações itinerantes e suporte às atividades administrativas da secretaria, contribuindo para a regularidade e a qualidade da prestação do serviço público. Registra-se, ainda, que tal veículo será proveniente de recursos oriundos da Emenda Parlamentar nº 202523760005, de autoria do Senador Jayme Campos, o que reforça a necessidade de estruturação material da secretaria para atendimento das ações vinculadas à política pública de assistência social.</w:t>
      </w:r>
    </w:p>
    <w:p w14:paraId="28EB0AC4"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A contratação de bens novos, zero quilômetro, ano/modelo vigente ou superior, justifica-se pela necessidade de incorporação ao patrimônio municipal de veículos com garantia de fábrica, maior vida útil, melhores condições de segurança, menor probabilidade de paralisação por manutenção corretiva no início da operação e maior previsibilidade dos custos de uso e manutenção. Tais fatores guardam relação direta com o interesse público envolvido, pois favorecem a continuidade, a economicidade e a eficiência da prestação dos serviços públicos municipais.</w:t>
      </w:r>
    </w:p>
    <w:p w14:paraId="5C08BA5F"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 xml:space="preserve">A adoção da modalidade </w:t>
      </w:r>
      <w:r w:rsidRPr="00101E40">
        <w:rPr>
          <w:b/>
          <w:bCs/>
          <w:sz w:val="24"/>
          <w:szCs w:val="24"/>
          <w:lang w:eastAsia="pt-BR"/>
        </w:rPr>
        <w:t>pregão</w:t>
      </w:r>
      <w:r w:rsidRPr="00101E40">
        <w:rPr>
          <w:sz w:val="24"/>
          <w:szCs w:val="24"/>
          <w:lang w:eastAsia="pt-BR"/>
        </w:rPr>
        <w:t xml:space="preserve">, na forma </w:t>
      </w:r>
      <w:r w:rsidRPr="00101E40">
        <w:rPr>
          <w:b/>
          <w:bCs/>
          <w:sz w:val="24"/>
          <w:szCs w:val="24"/>
          <w:lang w:eastAsia="pt-BR"/>
        </w:rPr>
        <w:t>eletrônica</w:t>
      </w:r>
      <w:r w:rsidRPr="00101E40">
        <w:rPr>
          <w:sz w:val="24"/>
          <w:szCs w:val="24"/>
          <w:lang w:eastAsia="pt-BR"/>
        </w:rPr>
        <w:t xml:space="preserve">, mostra-se juridicamente adequada à presente contratação, nos termos dos </w:t>
      </w:r>
      <w:proofErr w:type="spellStart"/>
      <w:r w:rsidRPr="00101E40">
        <w:rPr>
          <w:sz w:val="24"/>
          <w:szCs w:val="24"/>
          <w:lang w:eastAsia="pt-BR"/>
        </w:rPr>
        <w:t>arts</w:t>
      </w:r>
      <w:proofErr w:type="spellEnd"/>
      <w:r w:rsidRPr="00101E40">
        <w:rPr>
          <w:sz w:val="24"/>
          <w:szCs w:val="24"/>
          <w:lang w:eastAsia="pt-BR"/>
        </w:rPr>
        <w:t>. 6º, incisos XIII e XLI, 17, §2º, e 29 da Lei nº 14.133/2021, tendo em vista que o objeto consiste na aquisição de bens comuns, cujos padrões de desempenho e qualidade podem ser objetivamente definidos no edital por meio de especificações usuais de mercado. Tanto os veículos de passeio populares quanto as motocicletas pretendidas possuem características técnicas padronizáveis, comparáveis e amplamente disponíveis no mercado fornecedor, circunstância que autoriza e impõe a utilização do pregão como modalidade de seleção da proposta mais vantajosa.</w:t>
      </w:r>
    </w:p>
    <w:p w14:paraId="55E2BF0E"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Além disso, a sistemática do pregão eletrônico revela-se compatível com a adoção do Sistema de Registro de Preços, uma vez que a contratação pretendida possui natureza de fornecimento futuro e eventual, com quantitativos registrados para atendimento conforme a necessidade administrativa, sem obrigatoriedade de contratação imediata e integral. A ata de registro de preços, na forma da Lei nº 14.133/2021, constitui instrumento apropriado para esse tipo de aquisição, permitindo maior flexibilidade de gestão e racionalização do gasto público.</w:t>
      </w:r>
    </w:p>
    <w:p w14:paraId="76C84F2E"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 xml:space="preserve">A escolha do pregão eletrônico com julgamento </w:t>
      </w:r>
      <w:r w:rsidRPr="00101E40">
        <w:rPr>
          <w:b/>
          <w:bCs/>
          <w:sz w:val="24"/>
          <w:szCs w:val="24"/>
          <w:lang w:eastAsia="pt-BR"/>
        </w:rPr>
        <w:t>pelo critério de menor preço</w:t>
      </w:r>
      <w:r w:rsidRPr="00101E40">
        <w:rPr>
          <w:sz w:val="24"/>
          <w:szCs w:val="24"/>
          <w:lang w:eastAsia="pt-BR"/>
        </w:rPr>
        <w:t xml:space="preserve"> </w:t>
      </w:r>
      <w:r w:rsidRPr="00101E40">
        <w:rPr>
          <w:b/>
          <w:bCs/>
          <w:sz w:val="24"/>
          <w:szCs w:val="24"/>
          <w:lang w:eastAsia="pt-BR"/>
        </w:rPr>
        <w:t>por item</w:t>
      </w:r>
      <w:r w:rsidRPr="00101E40">
        <w:rPr>
          <w:sz w:val="24"/>
          <w:szCs w:val="24"/>
          <w:lang w:eastAsia="pt-BR"/>
        </w:rPr>
        <w:t xml:space="preserve"> também se mostra adequada à estrutura do objeto, especialmente porque há divisibilidade material entre as categorias licitadas, quais sejam, veículos de passeio e motocicletas, permitindo ampliar a disputa, favorecer a participação de fornecedores especializados e preservar a vantajosidade da contratação. Essa modelagem se harmoniza com os princípios da competitividade, da economicidade, da eficiência e da seleção da proposta mais vantajosa para a Administração.</w:t>
      </w:r>
    </w:p>
    <w:p w14:paraId="7D928268" w14:textId="77777777" w:rsidR="00101E40" w:rsidRPr="00101E40" w:rsidRDefault="00101E40" w:rsidP="00101E40">
      <w:pPr>
        <w:widowControl/>
        <w:autoSpaceDE/>
        <w:autoSpaceDN/>
        <w:jc w:val="both"/>
        <w:textAlignment w:val="baseline"/>
        <w:rPr>
          <w:sz w:val="24"/>
          <w:szCs w:val="24"/>
          <w:lang w:eastAsia="pt-BR"/>
        </w:rPr>
      </w:pPr>
    </w:p>
    <w:p w14:paraId="78A1C2CB" w14:textId="77777777" w:rsidR="00101E40" w:rsidRPr="00101E40" w:rsidRDefault="00101E40" w:rsidP="00101E40">
      <w:pPr>
        <w:widowControl/>
        <w:numPr>
          <w:ilvl w:val="0"/>
          <w:numId w:val="46"/>
        </w:numPr>
        <w:autoSpaceDE/>
        <w:autoSpaceDN/>
        <w:spacing w:line="259" w:lineRule="auto"/>
        <w:ind w:left="357" w:hanging="357"/>
        <w:contextualSpacing/>
        <w:jc w:val="both"/>
        <w:textAlignment w:val="baseline"/>
        <w:rPr>
          <w:sz w:val="24"/>
          <w:szCs w:val="24"/>
          <w:lang w:eastAsia="pt-BR"/>
        </w:rPr>
      </w:pPr>
      <w:r w:rsidRPr="00101E40">
        <w:rPr>
          <w:b/>
          <w:bCs/>
          <w:sz w:val="24"/>
          <w:szCs w:val="24"/>
          <w:lang w:eastAsia="pt-BR"/>
        </w:rPr>
        <w:t>DESCRIÇÃO DA SOLUÇÃO COMO UM TODO CONSIDERADO O CICLO DE VIDA DO OBJETO E ESPECIFICAÇÃO DO EQUIPAMENTO</w:t>
      </w:r>
      <w:r w:rsidRPr="00101E40">
        <w:rPr>
          <w:sz w:val="24"/>
          <w:szCs w:val="24"/>
          <w:lang w:eastAsia="pt-BR"/>
        </w:rPr>
        <w:t> </w:t>
      </w:r>
    </w:p>
    <w:p w14:paraId="70BADF0D" w14:textId="77777777" w:rsidR="00101E40" w:rsidRPr="00101E40" w:rsidRDefault="00101E40" w:rsidP="00101E40">
      <w:pPr>
        <w:widowControl/>
        <w:autoSpaceDE/>
        <w:autoSpaceDN/>
        <w:jc w:val="both"/>
        <w:textAlignment w:val="baseline"/>
        <w:rPr>
          <w:sz w:val="24"/>
          <w:szCs w:val="24"/>
          <w:lang w:eastAsia="pt-BR"/>
        </w:rPr>
      </w:pPr>
      <w:r w:rsidRPr="00101E40">
        <w:rPr>
          <w:sz w:val="24"/>
          <w:szCs w:val="24"/>
          <w:lang w:eastAsia="pt-BR"/>
        </w:rPr>
        <w:t> </w:t>
      </w:r>
    </w:p>
    <w:p w14:paraId="4C0BF8EC"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lastRenderedPageBreak/>
        <w:t>A solução proposta consiste na futura e eventual aquisição de veículos automotores novos, zero quilômetro, ano e modelo vigente ou superior, destinados à renovação, ampliação e fortalecimento da frota municipal, com vistas ao atendimento das demandas operacionais, administrativas, logísticas, socioassistenciais, educacionais, de transporte institucional e de infraestrutura das Secretarias Municipais. A solução foi definida de forma segmentada, por categorias de veículos, de modo a compatibilizar as características técnicas de cada equipamento com a finalidade pública a ser atendida, observando-se a vantajosidade da contratação sob a ótica do desempenho, durabilidade, manutenção, assistência técnica, disponibilidade de mercado e custo ao longo do ciclo de vida do objeto.</w:t>
      </w:r>
    </w:p>
    <w:p w14:paraId="025951AD"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 xml:space="preserve">Compõem a solução a aquisição de motocicletas categoria </w:t>
      </w:r>
      <w:proofErr w:type="spellStart"/>
      <w:r w:rsidRPr="00101E40">
        <w:rPr>
          <w:sz w:val="24"/>
          <w:szCs w:val="24"/>
          <w:lang w:eastAsia="pt-BR"/>
        </w:rPr>
        <w:t>trail</w:t>
      </w:r>
      <w:proofErr w:type="spellEnd"/>
      <w:r w:rsidRPr="00101E40">
        <w:rPr>
          <w:sz w:val="24"/>
          <w:szCs w:val="24"/>
          <w:lang w:eastAsia="pt-BR"/>
        </w:rPr>
        <w:t xml:space="preserve"> para uso misto urbano e rural; veículos de passeio tipo </w:t>
      </w:r>
      <w:proofErr w:type="spellStart"/>
      <w:r w:rsidRPr="00101E40">
        <w:rPr>
          <w:sz w:val="24"/>
          <w:szCs w:val="24"/>
          <w:lang w:eastAsia="pt-BR"/>
        </w:rPr>
        <w:t>hatch</w:t>
      </w:r>
      <w:proofErr w:type="spellEnd"/>
      <w:r w:rsidRPr="00101E40">
        <w:rPr>
          <w:sz w:val="24"/>
          <w:szCs w:val="24"/>
          <w:lang w:eastAsia="pt-BR"/>
        </w:rPr>
        <w:t xml:space="preserve"> compacto para deslocamentos administrativos e operacionais leves; veículos tipo minivan/utilitário familiar para transporte de equipes, materiais e apoio logístico; pick-ups cabine dupla com tração 4x4 para atuação em estradas vicinais, áreas rurais e serviços de campo; veículos tipo SUV para transporte de usuários, equipes e apoio às ações socioassistenciais; van para transporte coletivo institucional; e caminhão equipado com caçamba basculante e tração 6x4 para suporte às atividades de infraestrutura urbana e rural. A definição dessas categorias decorre da constatação de que a necessidade administrativa não pode ser atendida com eficiência por uma solução padronizada única, exigindo equipamentos distintos conforme a natureza do serviço a ser executado.</w:t>
      </w:r>
    </w:p>
    <w:p w14:paraId="379F0874"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Considerado o ciclo de vida do objeto, a solução contempla bens permanentes novos, com garantia de fábrica, assistência técnica autorizada, disponibilidade de peças de reposição, manuais, documentação regular e todos os itens obrigatórios exigidos pela legislação de trânsito, de modo a assegurar maior vida útil, menor incidência de manutenção corretiva no início da operação, maior previsibilidade de custos e menor risco de paralisação da frota. A análise do ciclo de vida justifica a opção por veículos novos e tecnicamente adequados, uma vez que a vantajosidade da contratação não se limita ao preço inicial de aquisição, devendo abranger também os custos de operação, manutenção, conservação e disponibilidade ao longo da utilização do bem pela Administração.</w:t>
      </w:r>
    </w:p>
    <w:p w14:paraId="6B14233B"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No aspecto da especificação dos equipamentos, a solução exige que os veículos atendam a requisitos mínimos de motorização, potência, transmissão, capacidade de passageiros, capacidade de carga, tração, itens de segurança, conforto, acessibilidade e funcionalidade, conforme a categoria de cada bem e a destinação administrativa prevista. Tais especificações têm por finalidade assegurar desempenho compatível com o uso institucional, sem prejuízo da competitividade, devendo ser descritas de forma objetiva e proporcional à necessidade pública, com admissão de produtos similares ou equivalentes quando houver referência de marca ou modelo em caráter meramente exemplificativo ou tecnicamente justificado.</w:t>
      </w:r>
    </w:p>
    <w:p w14:paraId="7E987E26"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 xml:space="preserve">A solução como um todo abrange, ainda, a entrega dos veículos em plenas condições de uso e funcionamento, com primeiro emplacamento em nome do órgão contratante, quando exigido, e com observância das exigências relacionadas à manutenção e à assistência técnica, fatores expressamente previstos na disciplina legal da descrição da solução. Busca-se, com isso, não apenas suprir a necessidade imediata de mobilidade institucional, mas estruturar uma frota mais </w:t>
      </w:r>
      <w:r w:rsidRPr="00101E40">
        <w:rPr>
          <w:sz w:val="24"/>
          <w:szCs w:val="24"/>
          <w:lang w:eastAsia="pt-BR"/>
        </w:rPr>
        <w:lastRenderedPageBreak/>
        <w:t>adequada, segura, eficiente e durável, apta a melhorar a continuidade dos serviços públicos e o atendimento à população.</w:t>
      </w:r>
    </w:p>
    <w:p w14:paraId="3B2C716A" w14:textId="77777777" w:rsidR="00101E40" w:rsidRPr="00101E40" w:rsidRDefault="00101E40" w:rsidP="00101E40">
      <w:pPr>
        <w:widowControl/>
        <w:autoSpaceDE/>
        <w:autoSpaceDN/>
        <w:spacing w:line="259" w:lineRule="auto"/>
        <w:ind w:left="792"/>
        <w:contextualSpacing/>
        <w:jc w:val="both"/>
        <w:textAlignment w:val="baseline"/>
        <w:rPr>
          <w:sz w:val="24"/>
          <w:szCs w:val="24"/>
          <w:lang w:eastAsia="pt-BR"/>
        </w:rPr>
      </w:pPr>
    </w:p>
    <w:p w14:paraId="3307C1DB" w14:textId="77777777" w:rsidR="00101E40" w:rsidRPr="00101E40" w:rsidRDefault="00101E40" w:rsidP="00101E40">
      <w:pPr>
        <w:widowControl/>
        <w:numPr>
          <w:ilvl w:val="0"/>
          <w:numId w:val="46"/>
        </w:numPr>
        <w:autoSpaceDE/>
        <w:autoSpaceDN/>
        <w:spacing w:line="259" w:lineRule="auto"/>
        <w:ind w:left="357" w:hanging="357"/>
        <w:contextualSpacing/>
        <w:jc w:val="both"/>
        <w:textAlignment w:val="baseline"/>
        <w:rPr>
          <w:sz w:val="24"/>
          <w:szCs w:val="24"/>
          <w:lang w:eastAsia="pt-BR"/>
        </w:rPr>
      </w:pPr>
      <w:r w:rsidRPr="00101E40">
        <w:rPr>
          <w:b/>
          <w:bCs/>
          <w:sz w:val="24"/>
          <w:szCs w:val="24"/>
          <w:lang w:eastAsia="pt-BR"/>
        </w:rPr>
        <w:t>MODELO DE EXECUÇÃO DO OBJETO</w:t>
      </w:r>
      <w:r w:rsidRPr="00101E40">
        <w:rPr>
          <w:sz w:val="24"/>
          <w:szCs w:val="24"/>
          <w:lang w:eastAsia="pt-BR"/>
        </w:rPr>
        <w:t> </w:t>
      </w:r>
    </w:p>
    <w:p w14:paraId="4BA4B9F0" w14:textId="77777777" w:rsidR="00101E40" w:rsidRPr="00101E40" w:rsidRDefault="00101E40" w:rsidP="00101E40">
      <w:pPr>
        <w:widowControl/>
        <w:numPr>
          <w:ilvl w:val="1"/>
          <w:numId w:val="46"/>
        </w:numPr>
        <w:autoSpaceDE/>
        <w:autoSpaceDN/>
        <w:spacing w:line="259" w:lineRule="auto"/>
        <w:contextualSpacing/>
        <w:jc w:val="both"/>
        <w:textAlignment w:val="baseline"/>
        <w:rPr>
          <w:b/>
          <w:bCs/>
          <w:sz w:val="24"/>
          <w:szCs w:val="24"/>
          <w:lang w:eastAsia="pt-BR"/>
        </w:rPr>
      </w:pPr>
      <w:r w:rsidRPr="00101E40">
        <w:rPr>
          <w:sz w:val="24"/>
          <w:szCs w:val="24"/>
          <w:lang w:eastAsia="pt-BR"/>
        </w:rPr>
        <w:t> </w:t>
      </w:r>
      <w:r w:rsidRPr="00101E40">
        <w:rPr>
          <w:b/>
          <w:bCs/>
          <w:sz w:val="24"/>
          <w:szCs w:val="24"/>
          <w:lang w:eastAsia="pt-BR"/>
        </w:rPr>
        <w:t>Condições de entrega:</w:t>
      </w:r>
    </w:p>
    <w:p w14:paraId="097DFBB1"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pacing w:val="-3"/>
          <w:sz w:val="24"/>
          <w:szCs w:val="24"/>
          <w:lang w:eastAsia="pt-BR"/>
        </w:rPr>
        <w:t>Os veículos objeto da contratação deverão ser entregues no prazo máximo de 10 (dez) dias úteis, contados do recebimento da Nota de Autorização de Despesa (NAD) e da respectiva Autorização de Fornecimento, sob pena de aplicação das sanções cabíveis, inclusive notificação, multa, suspensão de contratar e demais penalidades previstas no instrumento convocatório, salvo se houver solicitação formal de prorrogação de prazo, devidamente justificada pela contratada e expressamente aceita pela Administração Municipal</w:t>
      </w:r>
    </w:p>
    <w:p w14:paraId="412D5E10"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 xml:space="preserve">Caso seja verificada qualquer incompatibilidade, o material deverá ser substituído, por conta e ônus da CONTRATADA, em no </w:t>
      </w:r>
      <w:r w:rsidRPr="00101E40">
        <w:rPr>
          <w:b/>
          <w:bCs/>
          <w:sz w:val="24"/>
          <w:szCs w:val="24"/>
          <w:lang w:eastAsia="pt-BR"/>
        </w:rPr>
        <w:t>máximo 02 (dois) dias</w:t>
      </w:r>
      <w:r w:rsidRPr="00101E40">
        <w:rPr>
          <w:sz w:val="24"/>
          <w:szCs w:val="24"/>
          <w:lang w:eastAsia="pt-BR"/>
        </w:rPr>
        <w:t xml:space="preserve"> úteis, não considerados como prorrogação do prazo de entrega. Esse processo de verificação de compatibilidade será também aplicado ao material encaminhado pela licitante em substituição, e somente após o cumprimento dessa etapa, será o objeto da licitação definitivamente recebido e aceito;</w:t>
      </w:r>
    </w:p>
    <w:p w14:paraId="047E5E76"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O recebimento não excluirá a responsabilidade da CONTRATADA pela perfeita qualidade do veículo fornecido, cabendo-lhe sanar quaisquer irregularidades, vícios ou defeitos detectados no prazo de garantia do bem, quando de sua utilização pela Administração;</w:t>
      </w:r>
    </w:p>
    <w:p w14:paraId="7EFA95C0"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 xml:space="preserve">O prazo de entrega de todos os produtos ofertados será de </w:t>
      </w:r>
      <w:r w:rsidRPr="00101E40">
        <w:rPr>
          <w:b/>
          <w:bCs/>
          <w:sz w:val="24"/>
          <w:szCs w:val="24"/>
          <w:lang w:eastAsia="pt-BR"/>
        </w:rPr>
        <w:t>12 (doze) meses</w:t>
      </w:r>
      <w:r w:rsidRPr="00101E40">
        <w:rPr>
          <w:sz w:val="24"/>
          <w:szCs w:val="24"/>
          <w:lang w:eastAsia="pt-BR"/>
        </w:rPr>
        <w:t>, contados a partir da assinatura da ata de registro de preços;</w:t>
      </w:r>
    </w:p>
    <w:p w14:paraId="6E4FF27D"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A Nota fiscal/fatura dos serviços realizados deverá vir acompanhada das certidões abaixo:</w:t>
      </w:r>
    </w:p>
    <w:p w14:paraId="0C169C7A"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Certidão Negativa de Débitos Relativos a Tributos Federais e à Dívida Ativa da União - CND ou Certidão Positiva de Débito Com Efeitos de Negativa - CPD-EN;</w:t>
      </w:r>
    </w:p>
    <w:p w14:paraId="5A7D998F"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Certificado de Regularidade do FGTS-CRF;</w:t>
      </w:r>
    </w:p>
    <w:p w14:paraId="1F78E75B"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Certidão negativa de débitos trabalhistas (CNDT) ou Certidão de Débito Trabalhista Positiva com efeito de Negativa.</w:t>
      </w:r>
    </w:p>
    <w:p w14:paraId="7C5050D1"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val="pt-PT" w:eastAsia="pt-BR"/>
        </w:rPr>
        <w:t>Certidão Estadual e Municipal da sede da empresa.</w:t>
      </w:r>
    </w:p>
    <w:p w14:paraId="30395C0F" w14:textId="77777777" w:rsidR="00101E40" w:rsidRPr="00101E40" w:rsidRDefault="00101E40" w:rsidP="00101E40">
      <w:pPr>
        <w:widowControl/>
        <w:numPr>
          <w:ilvl w:val="1"/>
          <w:numId w:val="46"/>
        </w:numPr>
        <w:autoSpaceDE/>
        <w:autoSpaceDN/>
        <w:spacing w:line="259" w:lineRule="auto"/>
        <w:contextualSpacing/>
        <w:jc w:val="both"/>
        <w:textAlignment w:val="baseline"/>
        <w:rPr>
          <w:b/>
          <w:bCs/>
          <w:sz w:val="24"/>
          <w:szCs w:val="24"/>
          <w:lang w:eastAsia="pt-BR"/>
        </w:rPr>
      </w:pPr>
      <w:r w:rsidRPr="00101E40">
        <w:rPr>
          <w:b/>
          <w:bCs/>
          <w:sz w:val="24"/>
          <w:szCs w:val="24"/>
          <w:lang w:eastAsia="pt-BR"/>
        </w:rPr>
        <w:t>Responsável pela Fiscalização:</w:t>
      </w:r>
    </w:p>
    <w:p w14:paraId="238D884A" w14:textId="77777777" w:rsidR="00101E40" w:rsidRPr="00101E40" w:rsidRDefault="00101E40" w:rsidP="00101E40">
      <w:pPr>
        <w:widowControl/>
        <w:autoSpaceDE/>
        <w:autoSpaceDN/>
        <w:jc w:val="both"/>
        <w:rPr>
          <w:sz w:val="24"/>
          <w:szCs w:val="24"/>
          <w:lang w:eastAsia="pt-BR"/>
        </w:rPr>
      </w:pPr>
      <w:r w:rsidRPr="00101E40">
        <w:rPr>
          <w:sz w:val="24"/>
          <w:szCs w:val="24"/>
          <w:lang w:eastAsia="pt-BR"/>
        </w:rPr>
        <w:t xml:space="preserve">A fiscalização e acompanhamento da contratação ficará a cargo dos servidores indicados Veículo da Assistência Social: </w:t>
      </w:r>
      <w:proofErr w:type="spellStart"/>
      <w:r w:rsidRPr="00101E40">
        <w:rPr>
          <w:sz w:val="24"/>
          <w:szCs w:val="24"/>
          <w:lang w:eastAsia="pt-BR"/>
        </w:rPr>
        <w:t>Rozielle</w:t>
      </w:r>
      <w:proofErr w:type="spellEnd"/>
      <w:r w:rsidRPr="00101E40">
        <w:rPr>
          <w:sz w:val="24"/>
          <w:szCs w:val="24"/>
          <w:lang w:eastAsia="pt-BR"/>
        </w:rPr>
        <w:t xml:space="preserve"> Alves da Silva </w:t>
      </w:r>
    </w:p>
    <w:p w14:paraId="07B23463" w14:textId="77777777" w:rsidR="00101E40" w:rsidRPr="00101E40" w:rsidRDefault="00101E40" w:rsidP="00101E40">
      <w:pPr>
        <w:widowControl/>
        <w:autoSpaceDE/>
        <w:autoSpaceDN/>
        <w:jc w:val="both"/>
        <w:rPr>
          <w:sz w:val="24"/>
          <w:szCs w:val="24"/>
          <w:lang w:eastAsia="pt-BR"/>
        </w:rPr>
      </w:pPr>
      <w:r w:rsidRPr="00101E40">
        <w:rPr>
          <w:sz w:val="24"/>
          <w:szCs w:val="24"/>
          <w:lang w:eastAsia="pt-BR"/>
        </w:rPr>
        <w:t>Veículos e Motocicletas: Rogério Rodrigues de Freitas</w:t>
      </w:r>
    </w:p>
    <w:p w14:paraId="5A90619A" w14:textId="77777777" w:rsidR="00101E40" w:rsidRPr="00101E40" w:rsidRDefault="00101E40" w:rsidP="00101E40">
      <w:pPr>
        <w:widowControl/>
        <w:autoSpaceDE/>
        <w:autoSpaceDN/>
        <w:jc w:val="both"/>
        <w:rPr>
          <w:sz w:val="24"/>
          <w:szCs w:val="24"/>
          <w:lang w:eastAsia="pt-BR"/>
        </w:rPr>
      </w:pPr>
    </w:p>
    <w:p w14:paraId="6FFD2E27"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b/>
          <w:bCs/>
          <w:sz w:val="24"/>
          <w:szCs w:val="24"/>
          <w:lang w:eastAsia="pt-BR"/>
        </w:rPr>
        <w:t>Garantia, manutenção e assistência técnica</w:t>
      </w:r>
      <w:r w:rsidRPr="00101E40">
        <w:rPr>
          <w:sz w:val="24"/>
          <w:szCs w:val="24"/>
          <w:lang w:eastAsia="pt-BR"/>
        </w:rPr>
        <w:t> </w:t>
      </w:r>
    </w:p>
    <w:p w14:paraId="5EE08CDF"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b/>
          <w:bCs/>
          <w:sz w:val="24"/>
          <w:szCs w:val="24"/>
          <w:lang w:eastAsia="pt-BR"/>
        </w:rPr>
        <w:t>Garantia</w:t>
      </w:r>
    </w:p>
    <w:p w14:paraId="678926D8"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 xml:space="preserve">Os </w:t>
      </w:r>
      <w:r w:rsidRPr="00101E40">
        <w:rPr>
          <w:sz w:val="24"/>
          <w:szCs w:val="24"/>
          <w:lang w:val="pt-PT" w:eastAsia="pt-BR"/>
        </w:rPr>
        <w:t>veículos</w:t>
      </w:r>
      <w:r w:rsidRPr="00101E40">
        <w:rPr>
          <w:sz w:val="24"/>
          <w:szCs w:val="24"/>
          <w:lang w:eastAsia="pt-BR"/>
        </w:rPr>
        <w:t xml:space="preserve"> e motocicletas objeto da contratação deverão ser entregues com garantia de fábrica, nos prazos e condições regularmente oferecidos pelo fabricante </w:t>
      </w:r>
      <w:r w:rsidRPr="00101E40">
        <w:rPr>
          <w:sz w:val="24"/>
          <w:szCs w:val="24"/>
          <w:lang w:eastAsia="pt-BR"/>
        </w:rPr>
        <w:lastRenderedPageBreak/>
        <w:t>para cada modelo, contados a partir do recebimento definitivo do bem pela Administração.</w:t>
      </w:r>
    </w:p>
    <w:p w14:paraId="13A41286"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A garantia deverá abranger defeitos de fabricação, falhas de montagem, vícios de funcionamento, inadequações de desempenho e demais irregularidades que comprometam a segurança, a utilização e o funcionamento regular do bem.</w:t>
      </w:r>
    </w:p>
    <w:p w14:paraId="1867614B"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Caso o prazo de garantia oferecido pelo fabricante seja inferior ao prazo mínimo eventualmente estabelecido no instrumento convocatório, a CONTRATADA deverá complementar a garantia pelo período restante, sem ônus para a Administração.</w:t>
      </w:r>
    </w:p>
    <w:p w14:paraId="510C4014"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O recebimento provisório ou definitivo do objeto não excluirá a responsabilidade da CONTRATADA pela qualidade, segurança, adequação e perfeito funcionamento dos bens fornecidos, cabendo-lhe sanar, corrigir, reparar ou substituir, às suas expensas, quaisquer vícios, defeitos ou desconformidades constatadas durante o prazo de garantia.</w:t>
      </w:r>
    </w:p>
    <w:p w14:paraId="5E032431"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b/>
          <w:bCs/>
          <w:sz w:val="24"/>
          <w:szCs w:val="24"/>
          <w:lang w:eastAsia="pt-BR"/>
        </w:rPr>
        <w:t>Manutenção</w:t>
      </w:r>
    </w:p>
    <w:p w14:paraId="39905F57"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Durante o período de garantia, as revisões obrigatórias e manutenções indispensáveis à preservação da cobertura do fabricante deverão observar rigorosamente o manual técnico, o plano de manutenção e as recomendações da montadora ou fabricante.</w:t>
      </w:r>
    </w:p>
    <w:p w14:paraId="72A669E3"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Sempre que a realização de revisões, reparos ou substituição de peças em rede autorizada for condição necessária para a manutenção da garantia de fábrica, a Administração observará essa exigência, nos termos da legislação aplicável e das condições do fabricante.</w:t>
      </w:r>
    </w:p>
    <w:p w14:paraId="75392F22"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A manutenção preventiva e corretiva coberta pela garantia deverá ser realizada sem ônus adicional para a Administração, sempre que decorrer de defeito de fabricação, vício do produto ou falha de montagem.</w:t>
      </w:r>
    </w:p>
    <w:p w14:paraId="2DD22D5B"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Encerrado o prazo de garantia de fábrica, eventual contratação de serviços de manutenção preventiva, corretiva, fornecimento de peças ou revisões adicionais dependerá de procedimento próprio, não se presumindo incluída na presente aquisição, salvo previsão expressa em sentido diverso no edital ou no contrato.</w:t>
      </w:r>
    </w:p>
    <w:p w14:paraId="7322B53A"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b/>
          <w:bCs/>
          <w:sz w:val="24"/>
          <w:szCs w:val="24"/>
          <w:lang w:eastAsia="pt-BR"/>
        </w:rPr>
        <w:t>Assistência técnica</w:t>
      </w:r>
    </w:p>
    <w:p w14:paraId="158F629E"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A CONTRATADA deverá assegurar assistência técnica por rede autorizada ou credenciada apta à realização de revisões, diagnósticos, manutenções preventivas e corretivas e fornecimento de peças, durante todo o período de garantia dos bens.</w:t>
      </w:r>
    </w:p>
    <w:p w14:paraId="38C6F448"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 xml:space="preserve">Para atendimento das necessidades da Administração Municipal, a assistência técnica deverá estar disponível: </w:t>
      </w:r>
    </w:p>
    <w:p w14:paraId="4396406D" w14:textId="77777777" w:rsidR="00101E40" w:rsidRPr="00101E40" w:rsidRDefault="00101E40" w:rsidP="00101E40">
      <w:pPr>
        <w:widowControl/>
        <w:numPr>
          <w:ilvl w:val="4"/>
          <w:numId w:val="46"/>
        </w:numPr>
        <w:autoSpaceDE/>
        <w:autoSpaceDN/>
        <w:spacing w:line="259" w:lineRule="auto"/>
        <w:contextualSpacing/>
        <w:jc w:val="both"/>
        <w:textAlignment w:val="baseline"/>
        <w:rPr>
          <w:sz w:val="24"/>
          <w:szCs w:val="24"/>
          <w:lang w:eastAsia="pt-BR"/>
        </w:rPr>
      </w:pPr>
      <w:r w:rsidRPr="00101E40">
        <w:rPr>
          <w:sz w:val="24"/>
          <w:szCs w:val="24"/>
          <w:lang w:eastAsia="pt-BR"/>
        </w:rPr>
        <w:t xml:space="preserve">no que </w:t>
      </w:r>
      <w:proofErr w:type="gramStart"/>
      <w:r w:rsidRPr="00101E40">
        <w:rPr>
          <w:sz w:val="24"/>
          <w:szCs w:val="24"/>
          <w:lang w:eastAsia="pt-BR"/>
        </w:rPr>
        <w:t>refere-se</w:t>
      </w:r>
      <w:proofErr w:type="gramEnd"/>
      <w:r w:rsidRPr="00101E40">
        <w:rPr>
          <w:sz w:val="24"/>
          <w:szCs w:val="24"/>
          <w:lang w:eastAsia="pt-BR"/>
        </w:rPr>
        <w:t xml:space="preserve"> as motocicletas no Município de Alto Araguaia/MT </w:t>
      </w:r>
    </w:p>
    <w:p w14:paraId="7632805E" w14:textId="77777777" w:rsidR="00101E40" w:rsidRPr="00101E40" w:rsidRDefault="00101E40" w:rsidP="00101E40">
      <w:pPr>
        <w:widowControl/>
        <w:numPr>
          <w:ilvl w:val="4"/>
          <w:numId w:val="46"/>
        </w:numPr>
        <w:autoSpaceDE/>
        <w:autoSpaceDN/>
        <w:spacing w:line="259" w:lineRule="auto"/>
        <w:contextualSpacing/>
        <w:jc w:val="both"/>
        <w:textAlignment w:val="baseline"/>
        <w:rPr>
          <w:sz w:val="24"/>
          <w:szCs w:val="24"/>
          <w:lang w:eastAsia="pt-BR"/>
        </w:rPr>
      </w:pPr>
      <w:r w:rsidRPr="00101E40">
        <w:rPr>
          <w:sz w:val="24"/>
          <w:szCs w:val="24"/>
          <w:lang w:eastAsia="pt-BR"/>
        </w:rPr>
        <w:t xml:space="preserve">no que </w:t>
      </w:r>
      <w:proofErr w:type="gramStart"/>
      <w:r w:rsidRPr="00101E40">
        <w:rPr>
          <w:sz w:val="24"/>
          <w:szCs w:val="24"/>
          <w:lang w:eastAsia="pt-BR"/>
        </w:rPr>
        <w:t>refere-se</w:t>
      </w:r>
      <w:proofErr w:type="gramEnd"/>
      <w:r w:rsidRPr="00101E40">
        <w:rPr>
          <w:sz w:val="24"/>
          <w:szCs w:val="24"/>
          <w:lang w:eastAsia="pt-BR"/>
        </w:rPr>
        <w:t xml:space="preserve"> aos veículos: nos Municípios de Rondonópolis/MT, Mineiros/GO, Jataí/GO ou Cuiabá/MT, de modo a assegurar atendimento em prazo compatível com a continuidade dos serviços públicos e sem ônus excessivo de deslocamento para a Administração.</w:t>
      </w:r>
    </w:p>
    <w:p w14:paraId="0A739023"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lastRenderedPageBreak/>
        <w:t>Os serviços de assistência técnica deverão ser prestados em conformidade com os manuais e normas técnicas específicas do fabricante, com utilização de peças originais, genuínas ou equivalentes tecnicamente aceitas, sem prejuízo da manutenção da garantia do bem.</w:t>
      </w:r>
    </w:p>
    <w:p w14:paraId="0E6D371B"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Constatado defeito, vício ou irregularidade coberta pela garantia, a CONTRATADA deverá providenciar o atendimento técnico necessário e promover a solução do problema em prazo compatível com a urgência administrativa e com o prazo fixado no Termo de Referência para correção, reparo ou substituição do bem.</w:t>
      </w:r>
    </w:p>
    <w:p w14:paraId="0EE7B69E"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Caso o defeito identificado não possa ser sanado de forma adequada, ou comprometa a segurança, a funcionalidade ou a utilização regular do bem, a Administração poderá exigir a substituição do veículo, da motocicleta ou do componente defeituoso, sem prejuízo das demais penalidades e responsabilidades contratuais cabíveis.</w:t>
      </w:r>
    </w:p>
    <w:p w14:paraId="6A557A87" w14:textId="77777777" w:rsidR="00101E40" w:rsidRPr="00101E40" w:rsidRDefault="00101E40" w:rsidP="00101E40">
      <w:pPr>
        <w:widowControl/>
        <w:autoSpaceDE/>
        <w:autoSpaceDN/>
        <w:jc w:val="both"/>
        <w:textAlignment w:val="baseline"/>
        <w:rPr>
          <w:sz w:val="24"/>
          <w:szCs w:val="24"/>
          <w:lang w:eastAsia="pt-BR"/>
        </w:rPr>
      </w:pPr>
      <w:r w:rsidRPr="00101E40">
        <w:rPr>
          <w:sz w:val="24"/>
          <w:szCs w:val="24"/>
          <w:lang w:eastAsia="pt-BR"/>
        </w:rPr>
        <w:t> </w:t>
      </w:r>
    </w:p>
    <w:p w14:paraId="6C4A708C" w14:textId="77777777" w:rsidR="00101E40" w:rsidRPr="00101E40" w:rsidRDefault="00101E40" w:rsidP="00101E40">
      <w:pPr>
        <w:widowControl/>
        <w:numPr>
          <w:ilvl w:val="0"/>
          <w:numId w:val="46"/>
        </w:numPr>
        <w:autoSpaceDE/>
        <w:autoSpaceDN/>
        <w:spacing w:line="259" w:lineRule="auto"/>
        <w:ind w:left="357" w:hanging="357"/>
        <w:contextualSpacing/>
        <w:jc w:val="both"/>
        <w:textAlignment w:val="baseline"/>
        <w:rPr>
          <w:sz w:val="24"/>
          <w:szCs w:val="24"/>
          <w:lang w:eastAsia="pt-BR"/>
        </w:rPr>
      </w:pPr>
      <w:r w:rsidRPr="00101E40">
        <w:rPr>
          <w:b/>
          <w:bCs/>
          <w:sz w:val="24"/>
          <w:szCs w:val="24"/>
          <w:lang w:eastAsia="pt-BR"/>
        </w:rPr>
        <w:t xml:space="preserve"> MODELO DE GESTÃO DO CONTRATO </w:t>
      </w:r>
      <w:r w:rsidRPr="00101E40">
        <w:rPr>
          <w:sz w:val="24"/>
          <w:szCs w:val="24"/>
          <w:lang w:eastAsia="pt-BR"/>
        </w:rPr>
        <w:t> </w:t>
      </w:r>
    </w:p>
    <w:p w14:paraId="7ECC8D16"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O contrato deverá ser executado fielmente pelas partes, de acordo com as cláusulas avençadas e as normas da Lei nº 14.133, de 2021, e cada parte responderá pelas consequências de sua inexecução total ou parcial.  </w:t>
      </w:r>
    </w:p>
    <w:p w14:paraId="084D8A4B"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Em caso de impedimento, ordem de paralisação ou suspensão do contrato, o cronograma de execução será prorrogado automaticamente pelo tempo correspondente, anotadas tais circunstâncias mediante simples apostila.  </w:t>
      </w:r>
    </w:p>
    <w:p w14:paraId="21BF181E"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As comunicações entre o órgão ou entidade e a contratada devem ser realizadas por escrito sempre que o ato exigir tal formalidade, admitindo-se o uso de mensagem eletrônica para esse fim.  </w:t>
      </w:r>
    </w:p>
    <w:p w14:paraId="3B0D0B91"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O órgão ou entidade poderá convocar representante da empresa para adoção de providências que devam ser cumpridas de imediato.  </w:t>
      </w:r>
    </w:p>
    <w:p w14:paraId="7E819D41"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sz w:val="24"/>
          <w:szCs w:val="24"/>
          <w:lang w:eastAsia="pt-BR"/>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4D7AAFD0" w14:textId="77777777" w:rsidR="00101E40" w:rsidRPr="00101E40" w:rsidRDefault="00101E40" w:rsidP="00101E40">
      <w:pPr>
        <w:widowControl/>
        <w:autoSpaceDE/>
        <w:autoSpaceDN/>
        <w:jc w:val="both"/>
        <w:textAlignment w:val="baseline"/>
        <w:rPr>
          <w:sz w:val="24"/>
          <w:szCs w:val="24"/>
          <w:lang w:eastAsia="pt-BR"/>
        </w:rPr>
      </w:pPr>
      <w:r w:rsidRPr="00101E40">
        <w:rPr>
          <w:sz w:val="24"/>
          <w:szCs w:val="24"/>
          <w:lang w:eastAsia="pt-BR"/>
        </w:rPr>
        <w:t> </w:t>
      </w:r>
    </w:p>
    <w:p w14:paraId="76B7994C" w14:textId="77777777" w:rsidR="00101E40" w:rsidRPr="00101E40" w:rsidRDefault="00101E40" w:rsidP="00101E40">
      <w:pPr>
        <w:widowControl/>
        <w:numPr>
          <w:ilvl w:val="0"/>
          <w:numId w:val="46"/>
        </w:numPr>
        <w:autoSpaceDE/>
        <w:autoSpaceDN/>
        <w:spacing w:line="259" w:lineRule="auto"/>
        <w:ind w:left="357" w:hanging="357"/>
        <w:contextualSpacing/>
        <w:jc w:val="both"/>
        <w:textAlignment w:val="baseline"/>
        <w:rPr>
          <w:sz w:val="24"/>
          <w:szCs w:val="24"/>
          <w:lang w:eastAsia="pt-BR"/>
        </w:rPr>
      </w:pPr>
      <w:r w:rsidRPr="00101E40">
        <w:rPr>
          <w:b/>
          <w:bCs/>
          <w:sz w:val="24"/>
          <w:szCs w:val="24"/>
          <w:lang w:eastAsia="pt-BR"/>
        </w:rPr>
        <w:t>CRITÉRIOS DE MEDIÇÃO E DE PAGAMENTO;</w:t>
      </w:r>
      <w:r w:rsidRPr="00101E40">
        <w:rPr>
          <w:sz w:val="24"/>
          <w:szCs w:val="24"/>
          <w:lang w:eastAsia="pt-BR"/>
        </w:rPr>
        <w:t> </w:t>
      </w:r>
    </w:p>
    <w:p w14:paraId="7C80F789" w14:textId="77777777" w:rsidR="00101E40" w:rsidRPr="00101E40" w:rsidRDefault="00101E40" w:rsidP="00101E40">
      <w:pPr>
        <w:widowControl/>
        <w:autoSpaceDE/>
        <w:autoSpaceDN/>
        <w:jc w:val="both"/>
        <w:textAlignment w:val="baseline"/>
        <w:rPr>
          <w:sz w:val="24"/>
          <w:szCs w:val="24"/>
          <w:lang w:eastAsia="pt-BR"/>
        </w:rPr>
      </w:pPr>
      <w:r w:rsidRPr="00101E40">
        <w:rPr>
          <w:sz w:val="24"/>
          <w:szCs w:val="24"/>
          <w:lang w:eastAsia="pt-BR"/>
        </w:rPr>
        <w:t> </w:t>
      </w:r>
    </w:p>
    <w:p w14:paraId="7AA53794" w14:textId="77777777" w:rsidR="00101E40" w:rsidRPr="00101E40" w:rsidRDefault="00101E40" w:rsidP="00101E40">
      <w:pPr>
        <w:widowControl/>
        <w:numPr>
          <w:ilvl w:val="1"/>
          <w:numId w:val="46"/>
        </w:numPr>
        <w:autoSpaceDE/>
        <w:autoSpaceDN/>
        <w:spacing w:line="259" w:lineRule="auto"/>
        <w:contextualSpacing/>
        <w:jc w:val="both"/>
        <w:textAlignment w:val="baseline"/>
        <w:rPr>
          <w:sz w:val="24"/>
          <w:szCs w:val="24"/>
          <w:lang w:eastAsia="pt-BR"/>
        </w:rPr>
      </w:pPr>
      <w:r w:rsidRPr="00101E40">
        <w:rPr>
          <w:b/>
          <w:bCs/>
          <w:sz w:val="24"/>
          <w:szCs w:val="24"/>
          <w:lang w:eastAsia="pt-BR"/>
        </w:rPr>
        <w:t>Recebimento do objeto</w:t>
      </w:r>
    </w:p>
    <w:p w14:paraId="2F522FDD"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 xml:space="preserve">Os bens serão recebidos provisoriamente, de forma sumária, no ato da entrega, juntamente com a nota fiscal ou instrumento de cobrança equivalente, pelo(a) responsável pelo </w:t>
      </w:r>
      <w:r w:rsidRPr="00101E40">
        <w:rPr>
          <w:b/>
          <w:bCs/>
          <w:sz w:val="24"/>
          <w:szCs w:val="24"/>
          <w:lang w:eastAsia="pt-BR"/>
        </w:rPr>
        <w:t>acompanhamento e fiscalização do contrato</w:t>
      </w:r>
      <w:r w:rsidRPr="00101E40">
        <w:rPr>
          <w:sz w:val="24"/>
          <w:szCs w:val="24"/>
          <w:lang w:eastAsia="pt-BR"/>
        </w:rPr>
        <w:t>, para efeito de posterior verificação de sua conformidade com as especificações constantes no Termo de Referência e na proposta.</w:t>
      </w:r>
    </w:p>
    <w:p w14:paraId="7F02F7F0"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lastRenderedPageBreak/>
        <w:t xml:space="preserve">Os bens poderão ser rejeitados, no todo ou em parte, inclusive antes do recebimento provisório, quando em desacordo com as especificações constantes no Termo de Referência e na proposta, devendo ser substituídos no </w:t>
      </w:r>
      <w:r w:rsidRPr="00101E40">
        <w:rPr>
          <w:b/>
          <w:bCs/>
          <w:sz w:val="24"/>
          <w:szCs w:val="24"/>
          <w:lang w:eastAsia="pt-BR"/>
        </w:rPr>
        <w:t>prazo de 02 (dois) dias</w:t>
      </w:r>
      <w:r w:rsidRPr="00101E40">
        <w:rPr>
          <w:sz w:val="24"/>
          <w:szCs w:val="24"/>
          <w:lang w:eastAsia="pt-BR"/>
        </w:rPr>
        <w:t>, a contar da notificação da contratada, às suas custas, sem prejuízo da aplicação das penalidades.</w:t>
      </w:r>
    </w:p>
    <w:p w14:paraId="2FEEBD68"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O prazo para recebimento definitivo poderá ser excepcionalmente prorrogado, de forma justificada, por igual período, quando houver necessidade de diligências para a aferição do atendimento das exigências contratuais.</w:t>
      </w:r>
    </w:p>
    <w:p w14:paraId="74E50523"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101E40">
        <w:rPr>
          <w:sz w:val="24"/>
          <w:szCs w:val="24"/>
          <w:lang w:eastAsia="pt-BR"/>
        </w:rPr>
        <w:t>pertine</w:t>
      </w:r>
      <w:proofErr w:type="spellEnd"/>
      <w:r w:rsidRPr="00101E40">
        <w:rPr>
          <w:sz w:val="24"/>
          <w:szCs w:val="24"/>
          <w:lang w:eastAsia="pt-BR"/>
        </w:rPr>
        <w:t xml:space="preserve"> à parcela incontroversa da execução do objeto, para efeito de liquidação e pagamento.</w:t>
      </w:r>
    </w:p>
    <w:p w14:paraId="1102FF10"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AFFB94B"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O recebimento provisório ou definitivo não excluirá a responsabilidade civil pela solidez e pela segurança do serviço nem a responsabilidade ético-profissional pela perfeita execução do contrato</w:t>
      </w:r>
    </w:p>
    <w:p w14:paraId="7F7439B9" w14:textId="77777777" w:rsidR="00101E40" w:rsidRPr="00101E40" w:rsidRDefault="00101E40" w:rsidP="00101E40">
      <w:pPr>
        <w:widowControl/>
        <w:numPr>
          <w:ilvl w:val="1"/>
          <w:numId w:val="46"/>
        </w:numPr>
        <w:autoSpaceDE/>
        <w:autoSpaceDN/>
        <w:spacing w:line="259" w:lineRule="auto"/>
        <w:contextualSpacing/>
        <w:jc w:val="both"/>
        <w:textAlignment w:val="baseline"/>
        <w:rPr>
          <w:b/>
          <w:bCs/>
          <w:sz w:val="24"/>
          <w:szCs w:val="24"/>
          <w:lang w:eastAsia="pt-BR"/>
        </w:rPr>
      </w:pPr>
      <w:r w:rsidRPr="00101E40">
        <w:rPr>
          <w:b/>
          <w:bCs/>
          <w:sz w:val="24"/>
          <w:szCs w:val="24"/>
          <w:lang w:eastAsia="pt-BR"/>
        </w:rPr>
        <w:t>Liquidação </w:t>
      </w:r>
    </w:p>
    <w:p w14:paraId="28D7795A"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 xml:space="preserve">Recebida a Nota Fiscal ou documento de cobrança equivalente, correrá o </w:t>
      </w:r>
      <w:r w:rsidRPr="00101E40">
        <w:rPr>
          <w:b/>
          <w:bCs/>
          <w:sz w:val="24"/>
          <w:szCs w:val="24"/>
          <w:lang w:eastAsia="pt-BR"/>
        </w:rPr>
        <w:t>prazo de 10 (dez) dias úteis para fins de liquidação</w:t>
      </w:r>
      <w:r w:rsidRPr="00101E40">
        <w:rPr>
          <w:sz w:val="24"/>
          <w:szCs w:val="24"/>
          <w:lang w:eastAsia="pt-BR"/>
        </w:rPr>
        <w:t>, na forma desta seção, prorrogáveis por igual período, nos termos do art. 7º, §2º da Instrução Normativa SEGES/ME nº 77/2022.</w:t>
      </w:r>
    </w:p>
    <w:p w14:paraId="6D573102"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45000639"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Para fins de liquidação, o setor competente deverá verificar se a nota fiscal ou instrumento de cobrança equivalente apresentado expressa os elementos necessários e essenciais do documento, tais como:</w:t>
      </w:r>
    </w:p>
    <w:p w14:paraId="2CFB9326"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O prazo de validade;</w:t>
      </w:r>
    </w:p>
    <w:p w14:paraId="4A48D57F"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a data da emissão;</w:t>
      </w:r>
    </w:p>
    <w:p w14:paraId="673347EB"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os dados do contrato e do órgão contratante;</w:t>
      </w:r>
    </w:p>
    <w:p w14:paraId="355AF9F5"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o período respectivo de execução do contrato;</w:t>
      </w:r>
    </w:p>
    <w:p w14:paraId="7E3401F1"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o valor a pagar; e</w:t>
      </w:r>
    </w:p>
    <w:p w14:paraId="2C3B87DE"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sz w:val="24"/>
          <w:szCs w:val="24"/>
          <w:lang w:eastAsia="pt-BR"/>
        </w:rPr>
        <w:t>eventual destaque do valor de retenções tributárias cabíveis</w:t>
      </w:r>
    </w:p>
    <w:p w14:paraId="02D8194F"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74F8E04"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 xml:space="preserve">A nota fiscal ou instrumento de cobrança equivalente deverá ser obrigatoriamente acompanhado da comprovação da regularidade fiscal, constatada por meio de consulta aos </w:t>
      </w:r>
      <w:r w:rsidRPr="00101E40">
        <w:rPr>
          <w:sz w:val="24"/>
          <w:szCs w:val="24"/>
          <w:lang w:eastAsia="pt-BR"/>
        </w:rPr>
        <w:lastRenderedPageBreak/>
        <w:t>sítios eletrônicos oficiais ou à documentação mencionada no art. 68 da Lei nº 14.133, de 2021;</w:t>
      </w:r>
    </w:p>
    <w:p w14:paraId="020810A4"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A731E40"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Persistindo a irregularidade, o contratante deverá adotar as medidas necessárias à rescisão contratual nos autos do processo administrativo correspondente, assegurada ao contratado a ampla defesa;</w:t>
      </w:r>
    </w:p>
    <w:p w14:paraId="7D5C3957"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Havendo a efetiva execução do objeto, os pagamentos serão realizados normalmente, até que se decida pela rescisão do contrato.</w:t>
      </w:r>
    </w:p>
    <w:p w14:paraId="5610C95D" w14:textId="77777777" w:rsidR="00101E40" w:rsidRPr="00101E40" w:rsidRDefault="00101E40" w:rsidP="00101E40">
      <w:pPr>
        <w:widowControl/>
        <w:numPr>
          <w:ilvl w:val="1"/>
          <w:numId w:val="46"/>
        </w:numPr>
        <w:autoSpaceDE/>
        <w:autoSpaceDN/>
        <w:spacing w:line="259" w:lineRule="auto"/>
        <w:contextualSpacing/>
        <w:jc w:val="both"/>
        <w:textAlignment w:val="baseline"/>
        <w:rPr>
          <w:b/>
          <w:bCs/>
          <w:sz w:val="24"/>
          <w:szCs w:val="24"/>
          <w:lang w:eastAsia="pt-BR"/>
        </w:rPr>
      </w:pPr>
      <w:r w:rsidRPr="00101E40">
        <w:rPr>
          <w:b/>
          <w:bCs/>
          <w:sz w:val="24"/>
          <w:szCs w:val="24"/>
          <w:lang w:eastAsia="pt-BR"/>
        </w:rPr>
        <w:t>Prazo de pagamento</w:t>
      </w:r>
    </w:p>
    <w:p w14:paraId="5D09CEC6"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 xml:space="preserve">O pagamento será efetuado no prazo de até 10 (dez) dias úteis </w:t>
      </w:r>
      <w:r w:rsidRPr="00101E40">
        <w:rPr>
          <w:b/>
          <w:bCs/>
          <w:sz w:val="24"/>
          <w:szCs w:val="24"/>
          <w:lang w:eastAsia="pt-BR"/>
        </w:rPr>
        <w:t>contados da finalização da liquidação da despesa</w:t>
      </w:r>
      <w:r w:rsidRPr="00101E40">
        <w:rPr>
          <w:sz w:val="24"/>
          <w:szCs w:val="24"/>
          <w:lang w:eastAsia="pt-BR"/>
        </w:rPr>
        <w:t>, conforme seção anterior, nos termos da Instrução Normativa SEGES/ME nº 77, de 2022.</w:t>
      </w:r>
    </w:p>
    <w:p w14:paraId="5C4E6189" w14:textId="77777777" w:rsidR="00101E40" w:rsidRPr="00101E40" w:rsidRDefault="00101E40" w:rsidP="00101E40">
      <w:pPr>
        <w:widowControl/>
        <w:numPr>
          <w:ilvl w:val="1"/>
          <w:numId w:val="46"/>
        </w:numPr>
        <w:autoSpaceDE/>
        <w:autoSpaceDN/>
        <w:spacing w:line="259" w:lineRule="auto"/>
        <w:contextualSpacing/>
        <w:jc w:val="both"/>
        <w:textAlignment w:val="baseline"/>
        <w:rPr>
          <w:b/>
          <w:bCs/>
          <w:sz w:val="24"/>
          <w:szCs w:val="24"/>
          <w:lang w:eastAsia="pt-BR"/>
        </w:rPr>
      </w:pPr>
      <w:r w:rsidRPr="00101E40">
        <w:rPr>
          <w:b/>
          <w:bCs/>
          <w:sz w:val="24"/>
          <w:szCs w:val="24"/>
          <w:lang w:eastAsia="pt-BR"/>
        </w:rPr>
        <w:t>Forma de pagamento</w:t>
      </w:r>
    </w:p>
    <w:p w14:paraId="4600BC48"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 xml:space="preserve">O pagamento será realizado por meio de ordem bancária, para crédito em banco, agência e conta corrente </w:t>
      </w:r>
      <w:r w:rsidRPr="00101E40">
        <w:rPr>
          <w:b/>
          <w:bCs/>
          <w:sz w:val="24"/>
          <w:szCs w:val="24"/>
          <w:lang w:eastAsia="pt-BR"/>
        </w:rPr>
        <w:t>indicados pelo contratado.</w:t>
      </w:r>
    </w:p>
    <w:p w14:paraId="2543E522"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Será considerada data do pagamento o dia em que constar como emitida a ordem bancária para pagamento.</w:t>
      </w:r>
    </w:p>
    <w:p w14:paraId="38BA0E10" w14:textId="77777777" w:rsidR="00101E40" w:rsidRPr="00101E40" w:rsidRDefault="00101E40" w:rsidP="00101E40">
      <w:pPr>
        <w:widowControl/>
        <w:numPr>
          <w:ilvl w:val="2"/>
          <w:numId w:val="46"/>
        </w:numPr>
        <w:autoSpaceDE/>
        <w:autoSpaceDN/>
        <w:spacing w:line="259" w:lineRule="auto"/>
        <w:contextualSpacing/>
        <w:jc w:val="both"/>
        <w:textAlignment w:val="baseline"/>
        <w:rPr>
          <w:b/>
          <w:bCs/>
          <w:sz w:val="24"/>
          <w:szCs w:val="24"/>
          <w:lang w:eastAsia="pt-BR"/>
        </w:rPr>
      </w:pPr>
      <w:r w:rsidRPr="00101E40">
        <w:rPr>
          <w:sz w:val="24"/>
          <w:szCs w:val="24"/>
          <w:lang w:eastAsia="pt-BR"/>
        </w:rPr>
        <w:t xml:space="preserve">Quando do pagamento, </w:t>
      </w:r>
      <w:r w:rsidRPr="00101E40">
        <w:rPr>
          <w:b/>
          <w:bCs/>
          <w:sz w:val="24"/>
          <w:szCs w:val="24"/>
          <w:lang w:eastAsia="pt-BR"/>
        </w:rPr>
        <w:t>será efetuada a retenção tributária</w:t>
      </w:r>
      <w:r w:rsidRPr="00101E40">
        <w:rPr>
          <w:sz w:val="24"/>
          <w:szCs w:val="24"/>
          <w:lang w:eastAsia="pt-BR"/>
        </w:rPr>
        <w:t xml:space="preserve"> prevista na legislação aplicável, como disposto no </w:t>
      </w:r>
      <w:r w:rsidRPr="00101E40">
        <w:rPr>
          <w:b/>
          <w:bCs/>
          <w:sz w:val="24"/>
          <w:szCs w:val="24"/>
          <w:lang w:eastAsia="pt-BR"/>
        </w:rPr>
        <w:t>decreto municipal nº 74/2023.</w:t>
      </w:r>
    </w:p>
    <w:p w14:paraId="54BA44F1"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Independentemente do percentual de tributo inserido na planilha, quando houver, serão retidos na fonte, quando da realização do pagamento, os percentuais estabelecidos na legislação vigente.</w:t>
      </w:r>
    </w:p>
    <w:p w14:paraId="08F3B62F"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8A0DA61" w14:textId="77777777" w:rsidR="00101E40" w:rsidRPr="00101E40" w:rsidRDefault="00101E40" w:rsidP="00101E40">
      <w:pPr>
        <w:widowControl/>
        <w:autoSpaceDE/>
        <w:autoSpaceDN/>
        <w:jc w:val="both"/>
        <w:textAlignment w:val="baseline"/>
        <w:rPr>
          <w:sz w:val="24"/>
          <w:szCs w:val="24"/>
          <w:lang w:eastAsia="pt-BR"/>
        </w:rPr>
      </w:pPr>
      <w:r w:rsidRPr="00101E40">
        <w:rPr>
          <w:sz w:val="24"/>
          <w:szCs w:val="24"/>
          <w:lang w:eastAsia="pt-BR"/>
        </w:rPr>
        <w:t>  </w:t>
      </w:r>
    </w:p>
    <w:p w14:paraId="1DE682A6" w14:textId="77777777" w:rsidR="00101E40" w:rsidRPr="00101E40" w:rsidRDefault="00101E40" w:rsidP="00101E40">
      <w:pPr>
        <w:widowControl/>
        <w:numPr>
          <w:ilvl w:val="0"/>
          <w:numId w:val="46"/>
        </w:numPr>
        <w:autoSpaceDE/>
        <w:autoSpaceDN/>
        <w:spacing w:line="259" w:lineRule="auto"/>
        <w:ind w:left="357" w:hanging="357"/>
        <w:contextualSpacing/>
        <w:jc w:val="both"/>
        <w:textAlignment w:val="baseline"/>
        <w:rPr>
          <w:sz w:val="24"/>
          <w:szCs w:val="24"/>
          <w:lang w:eastAsia="pt-BR"/>
        </w:rPr>
      </w:pPr>
      <w:r w:rsidRPr="00101E40">
        <w:rPr>
          <w:b/>
          <w:bCs/>
          <w:sz w:val="24"/>
          <w:szCs w:val="24"/>
          <w:lang w:eastAsia="pt-BR"/>
        </w:rPr>
        <w:t>FORMA E CRITÉRIOS DE SELEÇÃO DO FORNECEDOR;</w:t>
      </w:r>
      <w:r w:rsidRPr="00101E40">
        <w:rPr>
          <w:sz w:val="24"/>
          <w:szCs w:val="24"/>
          <w:lang w:eastAsia="pt-BR"/>
        </w:rPr>
        <w:t> </w:t>
      </w:r>
    </w:p>
    <w:p w14:paraId="2F2ED1C1" w14:textId="77777777" w:rsidR="00101E40" w:rsidRPr="00101E40" w:rsidRDefault="00101E40" w:rsidP="00101E40">
      <w:pPr>
        <w:widowControl/>
        <w:autoSpaceDE/>
        <w:autoSpaceDN/>
        <w:ind w:left="720"/>
        <w:jc w:val="both"/>
        <w:textAlignment w:val="baseline"/>
        <w:rPr>
          <w:sz w:val="24"/>
          <w:szCs w:val="24"/>
          <w:lang w:eastAsia="pt-BR"/>
        </w:rPr>
      </w:pPr>
      <w:r w:rsidRPr="00101E40">
        <w:rPr>
          <w:sz w:val="24"/>
          <w:szCs w:val="24"/>
          <w:lang w:eastAsia="pt-BR"/>
        </w:rPr>
        <w:t> </w:t>
      </w:r>
    </w:p>
    <w:p w14:paraId="32319C7A" w14:textId="77777777" w:rsidR="00101E40" w:rsidRPr="00101E40" w:rsidRDefault="00101E40" w:rsidP="00101E40">
      <w:pPr>
        <w:widowControl/>
        <w:numPr>
          <w:ilvl w:val="1"/>
          <w:numId w:val="46"/>
        </w:numPr>
        <w:autoSpaceDE/>
        <w:autoSpaceDN/>
        <w:spacing w:line="259" w:lineRule="auto"/>
        <w:contextualSpacing/>
        <w:jc w:val="both"/>
        <w:textAlignment w:val="baseline"/>
        <w:rPr>
          <w:b/>
          <w:bCs/>
          <w:sz w:val="24"/>
          <w:szCs w:val="24"/>
          <w:lang w:eastAsia="pt-BR"/>
        </w:rPr>
      </w:pPr>
      <w:r w:rsidRPr="00101E40">
        <w:rPr>
          <w:b/>
          <w:bCs/>
          <w:sz w:val="24"/>
          <w:szCs w:val="24"/>
          <w:lang w:eastAsia="pt-BR"/>
        </w:rPr>
        <w:t>Forma de seleção e critério de julgamento da proposta</w:t>
      </w:r>
    </w:p>
    <w:p w14:paraId="344CB31C"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O fornecedor será selecionado por meio da realização de procedimento de LICITAÇÃO, na modalidade PREGÃO, sob a forma ELETRÔNICA, com adoção do critério de julgamento por ITEM e MENOR PREÇO.</w:t>
      </w:r>
    </w:p>
    <w:p w14:paraId="7D801B40" w14:textId="77777777" w:rsidR="00101E40" w:rsidRPr="00101E40" w:rsidRDefault="00101E40" w:rsidP="00101E40">
      <w:pPr>
        <w:widowControl/>
        <w:autoSpaceDE/>
        <w:autoSpaceDN/>
        <w:spacing w:line="259" w:lineRule="auto"/>
        <w:ind w:left="1224"/>
        <w:contextualSpacing/>
        <w:jc w:val="both"/>
        <w:textAlignment w:val="baseline"/>
        <w:rPr>
          <w:sz w:val="24"/>
          <w:szCs w:val="24"/>
          <w:lang w:eastAsia="pt-BR"/>
        </w:rPr>
      </w:pPr>
    </w:p>
    <w:p w14:paraId="36A25D89" w14:textId="77777777" w:rsidR="00101E40" w:rsidRPr="00101E40" w:rsidRDefault="00101E40" w:rsidP="00101E40">
      <w:pPr>
        <w:widowControl/>
        <w:numPr>
          <w:ilvl w:val="1"/>
          <w:numId w:val="46"/>
        </w:numPr>
        <w:autoSpaceDE/>
        <w:autoSpaceDN/>
        <w:spacing w:line="259" w:lineRule="auto"/>
        <w:contextualSpacing/>
        <w:jc w:val="both"/>
        <w:textAlignment w:val="baseline"/>
        <w:rPr>
          <w:b/>
          <w:bCs/>
          <w:sz w:val="24"/>
          <w:szCs w:val="24"/>
          <w:lang w:eastAsia="pt-BR"/>
        </w:rPr>
      </w:pPr>
      <w:r w:rsidRPr="00101E40">
        <w:rPr>
          <w:b/>
          <w:bCs/>
          <w:sz w:val="24"/>
          <w:szCs w:val="24"/>
          <w:lang w:eastAsia="pt-BR"/>
        </w:rPr>
        <w:t>Forma de fornecimento</w:t>
      </w:r>
    </w:p>
    <w:p w14:paraId="0DEB3135"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O fornecimento do objeto será parcelado.</w:t>
      </w:r>
    </w:p>
    <w:p w14:paraId="12CB68F7" w14:textId="77777777" w:rsidR="00101E40" w:rsidRPr="00101E40" w:rsidRDefault="00101E40" w:rsidP="00101E40">
      <w:pPr>
        <w:widowControl/>
        <w:autoSpaceDE/>
        <w:autoSpaceDN/>
        <w:spacing w:line="259" w:lineRule="auto"/>
        <w:ind w:left="1224"/>
        <w:contextualSpacing/>
        <w:jc w:val="both"/>
        <w:textAlignment w:val="baseline"/>
        <w:rPr>
          <w:sz w:val="24"/>
          <w:szCs w:val="24"/>
          <w:lang w:eastAsia="pt-BR"/>
        </w:rPr>
      </w:pPr>
    </w:p>
    <w:p w14:paraId="208693BD" w14:textId="77777777" w:rsidR="00101E40" w:rsidRPr="00101E40" w:rsidRDefault="00101E40" w:rsidP="00101E40">
      <w:pPr>
        <w:widowControl/>
        <w:numPr>
          <w:ilvl w:val="1"/>
          <w:numId w:val="46"/>
        </w:numPr>
        <w:autoSpaceDE/>
        <w:autoSpaceDN/>
        <w:spacing w:line="259" w:lineRule="auto"/>
        <w:contextualSpacing/>
        <w:jc w:val="both"/>
        <w:textAlignment w:val="baseline"/>
        <w:rPr>
          <w:b/>
          <w:bCs/>
          <w:sz w:val="24"/>
          <w:szCs w:val="24"/>
          <w:lang w:eastAsia="pt-BR"/>
        </w:rPr>
      </w:pPr>
      <w:r w:rsidRPr="00101E40">
        <w:rPr>
          <w:b/>
          <w:bCs/>
          <w:sz w:val="24"/>
          <w:szCs w:val="24"/>
          <w:lang w:eastAsia="pt-BR"/>
        </w:rPr>
        <w:t>Exigências de habilitação</w:t>
      </w:r>
    </w:p>
    <w:p w14:paraId="65DE827D" w14:textId="77777777" w:rsidR="00101E40" w:rsidRPr="00101E40" w:rsidRDefault="00101E40" w:rsidP="00101E40">
      <w:pPr>
        <w:widowControl/>
        <w:numPr>
          <w:ilvl w:val="2"/>
          <w:numId w:val="46"/>
        </w:numPr>
        <w:autoSpaceDE/>
        <w:autoSpaceDN/>
        <w:spacing w:line="259" w:lineRule="auto"/>
        <w:contextualSpacing/>
        <w:jc w:val="both"/>
        <w:textAlignment w:val="baseline"/>
        <w:rPr>
          <w:sz w:val="24"/>
          <w:szCs w:val="24"/>
          <w:lang w:eastAsia="pt-BR"/>
        </w:rPr>
      </w:pPr>
      <w:r w:rsidRPr="00101E40">
        <w:rPr>
          <w:sz w:val="24"/>
          <w:szCs w:val="24"/>
          <w:lang w:eastAsia="pt-BR"/>
        </w:rPr>
        <w:t>Para fins de habilitação, deverá o licitante comprovar os seguintes requisitos:</w:t>
      </w:r>
    </w:p>
    <w:p w14:paraId="2440E488" w14:textId="77777777" w:rsidR="00101E40" w:rsidRPr="00101E40" w:rsidRDefault="00101E40" w:rsidP="00101E40">
      <w:pPr>
        <w:widowControl/>
        <w:numPr>
          <w:ilvl w:val="3"/>
          <w:numId w:val="46"/>
        </w:numPr>
        <w:autoSpaceDE/>
        <w:autoSpaceDN/>
        <w:spacing w:line="259" w:lineRule="auto"/>
        <w:contextualSpacing/>
        <w:jc w:val="both"/>
        <w:textAlignment w:val="baseline"/>
        <w:rPr>
          <w:b/>
          <w:bCs/>
          <w:i/>
          <w:iCs/>
          <w:sz w:val="24"/>
          <w:szCs w:val="24"/>
          <w:lang w:eastAsia="pt-BR"/>
        </w:rPr>
      </w:pPr>
      <w:r w:rsidRPr="00101E40">
        <w:rPr>
          <w:b/>
          <w:bCs/>
          <w:i/>
          <w:iCs/>
          <w:sz w:val="24"/>
          <w:szCs w:val="24"/>
          <w:lang w:eastAsia="pt-BR"/>
        </w:rPr>
        <w:t>Habilitação jurídica</w:t>
      </w:r>
    </w:p>
    <w:p w14:paraId="688BF731"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b/>
          <w:bCs/>
          <w:i/>
          <w:iCs/>
          <w:sz w:val="24"/>
          <w:szCs w:val="24"/>
          <w:lang w:eastAsia="pt-BR"/>
        </w:rPr>
        <w:t>Habilitação fiscal, social e trabalhista</w:t>
      </w:r>
    </w:p>
    <w:p w14:paraId="5C96FF12" w14:textId="77777777" w:rsidR="00101E40" w:rsidRPr="00101E40" w:rsidRDefault="00101E40" w:rsidP="00101E40">
      <w:pPr>
        <w:widowControl/>
        <w:numPr>
          <w:ilvl w:val="3"/>
          <w:numId w:val="46"/>
        </w:numPr>
        <w:autoSpaceDE/>
        <w:autoSpaceDN/>
        <w:spacing w:line="259" w:lineRule="auto"/>
        <w:contextualSpacing/>
        <w:jc w:val="both"/>
        <w:textAlignment w:val="baseline"/>
        <w:rPr>
          <w:b/>
          <w:bCs/>
          <w:i/>
          <w:iCs/>
          <w:sz w:val="24"/>
          <w:szCs w:val="24"/>
          <w:lang w:eastAsia="pt-BR"/>
        </w:rPr>
      </w:pPr>
      <w:r w:rsidRPr="00101E40">
        <w:rPr>
          <w:b/>
          <w:bCs/>
          <w:i/>
          <w:iCs/>
          <w:sz w:val="24"/>
          <w:szCs w:val="24"/>
          <w:lang w:eastAsia="pt-BR"/>
        </w:rPr>
        <w:t>Qualificação Econômico – Financeira</w:t>
      </w:r>
    </w:p>
    <w:p w14:paraId="27C44170" w14:textId="77777777" w:rsidR="00101E40" w:rsidRPr="00101E40" w:rsidRDefault="00101E40" w:rsidP="00101E40">
      <w:pPr>
        <w:widowControl/>
        <w:numPr>
          <w:ilvl w:val="3"/>
          <w:numId w:val="46"/>
        </w:numPr>
        <w:autoSpaceDE/>
        <w:autoSpaceDN/>
        <w:spacing w:line="259" w:lineRule="auto"/>
        <w:contextualSpacing/>
        <w:jc w:val="both"/>
        <w:textAlignment w:val="baseline"/>
        <w:rPr>
          <w:sz w:val="24"/>
          <w:szCs w:val="24"/>
          <w:lang w:eastAsia="pt-BR"/>
        </w:rPr>
      </w:pPr>
      <w:r w:rsidRPr="00101E40">
        <w:rPr>
          <w:b/>
          <w:bCs/>
          <w:i/>
          <w:iCs/>
          <w:sz w:val="24"/>
          <w:szCs w:val="24"/>
          <w:lang w:eastAsia="pt-BR"/>
        </w:rPr>
        <w:t>Qualificação Técnica</w:t>
      </w:r>
    </w:p>
    <w:p w14:paraId="2F0F2EBE" w14:textId="77777777" w:rsidR="00101E40" w:rsidRPr="00101E40" w:rsidRDefault="00101E40" w:rsidP="00101E40">
      <w:pPr>
        <w:widowControl/>
        <w:autoSpaceDE/>
        <w:autoSpaceDN/>
        <w:spacing w:line="259" w:lineRule="auto"/>
        <w:ind w:left="2232"/>
        <w:contextualSpacing/>
        <w:jc w:val="both"/>
        <w:textAlignment w:val="baseline"/>
        <w:rPr>
          <w:sz w:val="24"/>
          <w:szCs w:val="24"/>
          <w:lang w:eastAsia="pt-BR"/>
        </w:rPr>
      </w:pPr>
      <w:r w:rsidRPr="00101E40">
        <w:rPr>
          <w:sz w:val="24"/>
          <w:szCs w:val="24"/>
          <w:lang w:eastAsia="pt-BR"/>
        </w:rPr>
        <w:tab/>
      </w:r>
    </w:p>
    <w:p w14:paraId="74810CAE" w14:textId="77777777" w:rsidR="00101E40" w:rsidRPr="00101E40" w:rsidRDefault="00101E40" w:rsidP="00101E40">
      <w:pPr>
        <w:widowControl/>
        <w:numPr>
          <w:ilvl w:val="0"/>
          <w:numId w:val="46"/>
        </w:numPr>
        <w:autoSpaceDE/>
        <w:autoSpaceDN/>
        <w:spacing w:line="259" w:lineRule="auto"/>
        <w:ind w:left="357" w:hanging="357"/>
        <w:contextualSpacing/>
        <w:jc w:val="both"/>
        <w:textAlignment w:val="baseline"/>
        <w:rPr>
          <w:b/>
          <w:sz w:val="24"/>
          <w:szCs w:val="24"/>
          <w:lang w:eastAsia="pt-BR"/>
        </w:rPr>
      </w:pPr>
      <w:r w:rsidRPr="00101E40">
        <w:rPr>
          <w:b/>
          <w:sz w:val="24"/>
          <w:szCs w:val="24"/>
          <w:lang w:eastAsia="pt-BR"/>
        </w:rPr>
        <w:t xml:space="preserve">DOTAÇÃO ORÇAMENTÁRIA </w:t>
      </w:r>
    </w:p>
    <w:p w14:paraId="15D0715D" w14:textId="77777777" w:rsidR="00101E40" w:rsidRPr="00101E40" w:rsidRDefault="00101E40" w:rsidP="00101E40">
      <w:pPr>
        <w:widowControl/>
        <w:numPr>
          <w:ilvl w:val="1"/>
          <w:numId w:val="46"/>
        </w:numPr>
        <w:autoSpaceDE/>
        <w:autoSpaceDN/>
        <w:spacing w:before="20" w:after="20" w:line="259" w:lineRule="auto"/>
        <w:contextualSpacing/>
        <w:jc w:val="both"/>
        <w:textAlignment w:val="baseline"/>
        <w:rPr>
          <w:sz w:val="24"/>
          <w:szCs w:val="24"/>
          <w:lang w:eastAsia="pt-BR"/>
        </w:rPr>
      </w:pPr>
      <w:r w:rsidRPr="00101E40">
        <w:rPr>
          <w:sz w:val="24"/>
          <w:szCs w:val="24"/>
          <w:lang w:eastAsia="pt-BR"/>
        </w:rPr>
        <w:t xml:space="preserve">As despesas decorrentes da contratação, objeto desta licitação, serão indicadas em momento oportuno, processo de utilização da </w:t>
      </w:r>
      <w:r w:rsidRPr="00101E40">
        <w:rPr>
          <w:b/>
          <w:bCs/>
          <w:sz w:val="24"/>
          <w:szCs w:val="24"/>
          <w:lang w:eastAsia="pt-BR"/>
        </w:rPr>
        <w:t>Ata de Registro de Preço</w:t>
      </w:r>
      <w:r w:rsidRPr="00101E40">
        <w:rPr>
          <w:sz w:val="24"/>
          <w:szCs w:val="24"/>
          <w:lang w:eastAsia="pt-BR"/>
        </w:rPr>
        <w:t xml:space="preserve">.  </w:t>
      </w:r>
    </w:p>
    <w:p w14:paraId="7899C3E4" w14:textId="77777777" w:rsidR="00101E40" w:rsidRPr="00101E40" w:rsidRDefault="00101E40" w:rsidP="00101E40">
      <w:pPr>
        <w:widowControl/>
        <w:numPr>
          <w:ilvl w:val="1"/>
          <w:numId w:val="46"/>
        </w:numPr>
        <w:autoSpaceDE/>
        <w:autoSpaceDN/>
        <w:spacing w:before="20" w:after="20" w:line="259" w:lineRule="auto"/>
        <w:contextualSpacing/>
        <w:jc w:val="both"/>
        <w:textAlignment w:val="baseline"/>
        <w:rPr>
          <w:sz w:val="24"/>
          <w:szCs w:val="24"/>
          <w:lang w:eastAsia="pt-BR"/>
        </w:rPr>
      </w:pPr>
      <w:r w:rsidRPr="00101E40">
        <w:rPr>
          <w:sz w:val="24"/>
          <w:szCs w:val="24"/>
          <w:lang w:eastAsia="pt-BR"/>
        </w:rPr>
        <w:t>Na licitação a ser realizada para Registro de Preços, não haverá prévia reserva orçamentária e o quantitativo do objeto pretendido será indicado em termos estimativos, em função do consumo mensal ou anual, sendo a dotação orçamentária indicada somente no momento da efetiva contratação dos serviços.</w:t>
      </w:r>
    </w:p>
    <w:p w14:paraId="3DFCEA21" w14:textId="77777777" w:rsidR="00101E40" w:rsidRPr="00101E40" w:rsidRDefault="00101E40" w:rsidP="00101E40">
      <w:pPr>
        <w:widowControl/>
        <w:adjustRightInd w:val="0"/>
        <w:spacing w:before="20" w:after="20"/>
        <w:jc w:val="both"/>
        <w:rPr>
          <w:b/>
          <w:bCs/>
          <w:sz w:val="24"/>
          <w:szCs w:val="24"/>
          <w:lang w:eastAsia="pt-BR"/>
        </w:rPr>
      </w:pPr>
    </w:p>
    <w:p w14:paraId="2AAEC7D6" w14:textId="77777777" w:rsidR="00101E40" w:rsidRPr="00101E40" w:rsidRDefault="00101E40" w:rsidP="00101E40">
      <w:pPr>
        <w:widowControl/>
        <w:tabs>
          <w:tab w:val="left" w:pos="9000"/>
        </w:tabs>
        <w:autoSpaceDE/>
        <w:autoSpaceDN/>
        <w:spacing w:before="20" w:after="20"/>
        <w:jc w:val="right"/>
        <w:rPr>
          <w:bCs/>
          <w:sz w:val="24"/>
          <w:szCs w:val="24"/>
          <w:lang w:eastAsia="pt-BR"/>
        </w:rPr>
      </w:pPr>
      <w:r w:rsidRPr="00101E40">
        <w:rPr>
          <w:bCs/>
          <w:sz w:val="24"/>
          <w:szCs w:val="24"/>
          <w:lang w:eastAsia="pt-BR"/>
        </w:rPr>
        <w:t>Alto Araguaia-MT, 01 de junho de 2026</w:t>
      </w:r>
    </w:p>
    <w:p w14:paraId="0E351A09" w14:textId="77777777" w:rsidR="00101E40" w:rsidRPr="00101E40" w:rsidRDefault="00101E40" w:rsidP="00101E40">
      <w:pPr>
        <w:widowControl/>
        <w:tabs>
          <w:tab w:val="left" w:pos="9000"/>
        </w:tabs>
        <w:autoSpaceDE/>
        <w:autoSpaceDN/>
        <w:spacing w:before="20" w:after="20"/>
        <w:jc w:val="right"/>
        <w:rPr>
          <w:bCs/>
          <w:sz w:val="24"/>
          <w:szCs w:val="24"/>
          <w:lang w:eastAsia="pt-BR"/>
        </w:rPr>
      </w:pPr>
    </w:p>
    <w:p w14:paraId="26349513" w14:textId="77777777" w:rsidR="00101E40" w:rsidRPr="00101E40" w:rsidRDefault="00101E40" w:rsidP="00101E40">
      <w:pPr>
        <w:widowControl/>
        <w:tabs>
          <w:tab w:val="left" w:pos="9000"/>
        </w:tabs>
        <w:autoSpaceDE/>
        <w:autoSpaceDN/>
        <w:spacing w:before="20" w:after="20"/>
        <w:jc w:val="both"/>
        <w:rPr>
          <w:bCs/>
          <w:sz w:val="24"/>
          <w:szCs w:val="24"/>
          <w:lang w:eastAsia="pt-BR"/>
        </w:rPr>
      </w:pPr>
    </w:p>
    <w:p w14:paraId="4A47D085" w14:textId="77777777" w:rsidR="00101E40" w:rsidRPr="00101E40" w:rsidRDefault="00101E40" w:rsidP="00101E40">
      <w:pPr>
        <w:widowControl/>
        <w:tabs>
          <w:tab w:val="left" w:pos="9000"/>
        </w:tabs>
        <w:autoSpaceDE/>
        <w:autoSpaceDN/>
        <w:spacing w:before="20" w:after="20"/>
        <w:jc w:val="both"/>
        <w:rPr>
          <w:bCs/>
          <w:sz w:val="24"/>
          <w:szCs w:val="24"/>
          <w:lang w:eastAsia="pt-BR"/>
        </w:rPr>
      </w:pPr>
    </w:p>
    <w:p w14:paraId="40175742" w14:textId="77777777" w:rsidR="00101E40" w:rsidRPr="00101E40" w:rsidRDefault="00101E40" w:rsidP="00101E40">
      <w:pPr>
        <w:widowControl/>
        <w:autoSpaceDE/>
        <w:autoSpaceDN/>
        <w:spacing w:before="20" w:after="20"/>
        <w:jc w:val="center"/>
        <w:rPr>
          <w:b/>
          <w:color w:val="000000"/>
          <w:sz w:val="24"/>
          <w:szCs w:val="24"/>
          <w:shd w:val="clear" w:color="auto" w:fill="FFFFFF"/>
          <w:lang w:eastAsia="pt-BR"/>
        </w:rPr>
      </w:pPr>
      <w:r w:rsidRPr="00101E40">
        <w:rPr>
          <w:b/>
          <w:color w:val="000000"/>
          <w:sz w:val="24"/>
          <w:szCs w:val="24"/>
          <w:shd w:val="clear" w:color="auto" w:fill="FFFFFF"/>
          <w:lang w:eastAsia="pt-BR"/>
        </w:rPr>
        <w:t>PAULO ROBERTOBERLIM PERES</w:t>
      </w:r>
    </w:p>
    <w:p w14:paraId="5A7B49C1" w14:textId="77777777" w:rsidR="00101E40" w:rsidRPr="00101E40" w:rsidRDefault="00101E40" w:rsidP="00101E40">
      <w:pPr>
        <w:widowControl/>
        <w:autoSpaceDE/>
        <w:autoSpaceDN/>
        <w:spacing w:before="20" w:after="20"/>
        <w:jc w:val="center"/>
        <w:rPr>
          <w:b/>
          <w:sz w:val="24"/>
          <w:szCs w:val="24"/>
          <w:lang w:eastAsia="pt-BR"/>
        </w:rPr>
      </w:pPr>
      <w:r w:rsidRPr="00101E40">
        <w:rPr>
          <w:b/>
          <w:sz w:val="24"/>
          <w:szCs w:val="24"/>
          <w:lang w:eastAsia="pt-BR"/>
        </w:rPr>
        <w:t>Secretário Municipal de Administração</w:t>
      </w:r>
    </w:p>
    <w:p w14:paraId="0390AB0C" w14:textId="6C46D4A5" w:rsidR="00B81AEC" w:rsidRDefault="00B81AEC" w:rsidP="0048625F">
      <w:pPr>
        <w:ind w:right="-7"/>
        <w:jc w:val="center"/>
        <w:rPr>
          <w:b/>
          <w:sz w:val="24"/>
          <w:szCs w:val="24"/>
        </w:rPr>
      </w:pPr>
    </w:p>
    <w:p w14:paraId="7458B3CD" w14:textId="09F6B50A" w:rsidR="00F00894" w:rsidRDefault="00F00894" w:rsidP="0048625F">
      <w:pPr>
        <w:ind w:right="-7"/>
        <w:jc w:val="center"/>
        <w:rPr>
          <w:b/>
          <w:sz w:val="24"/>
          <w:szCs w:val="24"/>
        </w:rPr>
      </w:pPr>
    </w:p>
    <w:p w14:paraId="588BF3F5" w14:textId="0C1AE81B" w:rsidR="00F00894" w:rsidRDefault="00F00894" w:rsidP="0048625F">
      <w:pPr>
        <w:ind w:right="-7"/>
        <w:jc w:val="center"/>
        <w:rPr>
          <w:b/>
          <w:sz w:val="24"/>
          <w:szCs w:val="24"/>
        </w:rPr>
      </w:pPr>
    </w:p>
    <w:p w14:paraId="7F470F13" w14:textId="641A3FBD" w:rsidR="00F00894" w:rsidRDefault="00F00894" w:rsidP="0048625F">
      <w:pPr>
        <w:ind w:right="-7"/>
        <w:jc w:val="center"/>
        <w:rPr>
          <w:b/>
          <w:sz w:val="24"/>
          <w:szCs w:val="24"/>
        </w:rPr>
      </w:pPr>
    </w:p>
    <w:p w14:paraId="5E0C2EF8" w14:textId="1472BCDC" w:rsidR="00F00894" w:rsidRDefault="00F00894" w:rsidP="0048625F">
      <w:pPr>
        <w:ind w:right="-7"/>
        <w:jc w:val="center"/>
        <w:rPr>
          <w:b/>
          <w:sz w:val="24"/>
          <w:szCs w:val="24"/>
        </w:rPr>
      </w:pPr>
    </w:p>
    <w:p w14:paraId="10C3F275" w14:textId="48391E43" w:rsidR="00F00894" w:rsidRDefault="00F00894" w:rsidP="0048625F">
      <w:pPr>
        <w:ind w:right="-7"/>
        <w:jc w:val="center"/>
        <w:rPr>
          <w:b/>
          <w:sz w:val="24"/>
          <w:szCs w:val="24"/>
        </w:rPr>
      </w:pPr>
    </w:p>
    <w:p w14:paraId="524ACD2D" w14:textId="1AAE1336" w:rsidR="00F00894" w:rsidRDefault="00F00894" w:rsidP="0048625F">
      <w:pPr>
        <w:ind w:right="-7"/>
        <w:jc w:val="center"/>
        <w:rPr>
          <w:b/>
          <w:sz w:val="24"/>
          <w:szCs w:val="24"/>
        </w:rPr>
      </w:pPr>
    </w:p>
    <w:p w14:paraId="2323CC9F" w14:textId="2F6DA69C" w:rsidR="00F00894" w:rsidRDefault="00F00894" w:rsidP="0048625F">
      <w:pPr>
        <w:ind w:right="-7"/>
        <w:jc w:val="center"/>
        <w:rPr>
          <w:b/>
          <w:sz w:val="24"/>
          <w:szCs w:val="24"/>
        </w:rPr>
      </w:pPr>
    </w:p>
    <w:p w14:paraId="1C9D8704" w14:textId="62515DD9" w:rsidR="00F00894" w:rsidRDefault="00F00894" w:rsidP="0048625F">
      <w:pPr>
        <w:ind w:right="-7"/>
        <w:jc w:val="center"/>
        <w:rPr>
          <w:b/>
          <w:sz w:val="24"/>
          <w:szCs w:val="24"/>
        </w:rPr>
      </w:pPr>
    </w:p>
    <w:p w14:paraId="668A2CEA" w14:textId="5DE9FA1A" w:rsidR="00F00894" w:rsidRDefault="00F00894" w:rsidP="0048625F">
      <w:pPr>
        <w:ind w:right="-7"/>
        <w:jc w:val="center"/>
        <w:rPr>
          <w:b/>
          <w:sz w:val="24"/>
          <w:szCs w:val="24"/>
        </w:rPr>
      </w:pPr>
    </w:p>
    <w:p w14:paraId="742CA344" w14:textId="6F805027" w:rsidR="00F00894" w:rsidRDefault="00F00894" w:rsidP="0048625F">
      <w:pPr>
        <w:ind w:right="-7"/>
        <w:jc w:val="center"/>
        <w:rPr>
          <w:b/>
          <w:sz w:val="24"/>
          <w:szCs w:val="24"/>
        </w:rPr>
      </w:pPr>
    </w:p>
    <w:p w14:paraId="288FCA1A" w14:textId="2F490A82" w:rsidR="00F00894" w:rsidRDefault="00F00894" w:rsidP="0048625F">
      <w:pPr>
        <w:ind w:right="-7"/>
        <w:jc w:val="center"/>
        <w:rPr>
          <w:b/>
          <w:sz w:val="24"/>
          <w:szCs w:val="24"/>
        </w:rPr>
      </w:pPr>
    </w:p>
    <w:p w14:paraId="2024E682" w14:textId="42ABD56E" w:rsidR="00F00894" w:rsidRDefault="00F00894" w:rsidP="0048625F">
      <w:pPr>
        <w:ind w:right="-7"/>
        <w:jc w:val="center"/>
        <w:rPr>
          <w:b/>
          <w:sz w:val="24"/>
          <w:szCs w:val="24"/>
        </w:rPr>
      </w:pPr>
    </w:p>
    <w:p w14:paraId="5527AC62" w14:textId="6E0D1A1E" w:rsidR="00F00894" w:rsidRDefault="00F00894" w:rsidP="0048625F">
      <w:pPr>
        <w:ind w:right="-7"/>
        <w:jc w:val="center"/>
        <w:rPr>
          <w:b/>
          <w:sz w:val="24"/>
          <w:szCs w:val="24"/>
        </w:rPr>
      </w:pPr>
    </w:p>
    <w:p w14:paraId="07AFEE08" w14:textId="034B6993" w:rsidR="00F00894" w:rsidRDefault="00F00894" w:rsidP="0048625F">
      <w:pPr>
        <w:ind w:right="-7"/>
        <w:jc w:val="center"/>
        <w:rPr>
          <w:b/>
          <w:sz w:val="24"/>
          <w:szCs w:val="24"/>
        </w:rPr>
      </w:pPr>
    </w:p>
    <w:p w14:paraId="7F1DD682" w14:textId="52A9A34E" w:rsidR="00F00894" w:rsidRDefault="00F00894" w:rsidP="0048625F">
      <w:pPr>
        <w:ind w:right="-7"/>
        <w:jc w:val="center"/>
        <w:rPr>
          <w:b/>
          <w:sz w:val="24"/>
          <w:szCs w:val="24"/>
        </w:rPr>
      </w:pPr>
    </w:p>
    <w:p w14:paraId="50EAC811" w14:textId="5A0A211F" w:rsidR="009D557D" w:rsidRDefault="009D557D" w:rsidP="0048625F">
      <w:pPr>
        <w:ind w:right="-7"/>
        <w:jc w:val="center"/>
        <w:rPr>
          <w:b/>
          <w:sz w:val="24"/>
          <w:szCs w:val="24"/>
        </w:rPr>
      </w:pPr>
    </w:p>
    <w:p w14:paraId="51A58025" w14:textId="5531FC22" w:rsidR="009D557D" w:rsidRDefault="009D557D" w:rsidP="0048625F">
      <w:pPr>
        <w:ind w:right="-7"/>
        <w:jc w:val="center"/>
        <w:rPr>
          <w:b/>
          <w:sz w:val="24"/>
          <w:szCs w:val="24"/>
        </w:rPr>
      </w:pPr>
    </w:p>
    <w:p w14:paraId="79A28561" w14:textId="77777777" w:rsidR="009D557D" w:rsidRDefault="009D557D" w:rsidP="0048625F">
      <w:pPr>
        <w:ind w:right="-7"/>
        <w:jc w:val="center"/>
        <w:rPr>
          <w:b/>
          <w:sz w:val="24"/>
          <w:szCs w:val="24"/>
        </w:rPr>
      </w:pPr>
    </w:p>
    <w:p w14:paraId="480FD434" w14:textId="77777777" w:rsidR="00F00894" w:rsidRDefault="00F00894" w:rsidP="0048625F">
      <w:pPr>
        <w:ind w:right="-7"/>
        <w:jc w:val="center"/>
        <w:rPr>
          <w:b/>
          <w:sz w:val="24"/>
          <w:szCs w:val="24"/>
        </w:rPr>
      </w:pPr>
    </w:p>
    <w:p w14:paraId="4693443E" w14:textId="77777777" w:rsidR="00B81AEC" w:rsidRDefault="00B81AEC" w:rsidP="0048625F">
      <w:pPr>
        <w:ind w:right="-7"/>
        <w:jc w:val="center"/>
        <w:rPr>
          <w:b/>
          <w:sz w:val="24"/>
          <w:szCs w:val="24"/>
        </w:rPr>
      </w:pPr>
    </w:p>
    <w:p w14:paraId="0B32ED30" w14:textId="77777777" w:rsidR="00F00894" w:rsidRPr="001E2194" w:rsidRDefault="00F00894" w:rsidP="00F00894">
      <w:pPr>
        <w:adjustRightInd w:val="0"/>
        <w:spacing w:before="20" w:after="20"/>
        <w:jc w:val="center"/>
        <w:rPr>
          <w:b/>
          <w:bCs/>
          <w:sz w:val="24"/>
          <w:szCs w:val="24"/>
          <w:u w:val="single"/>
        </w:rPr>
      </w:pPr>
      <w:r w:rsidRPr="001E2194">
        <w:rPr>
          <w:b/>
          <w:bCs/>
          <w:sz w:val="24"/>
          <w:szCs w:val="24"/>
          <w:u w:val="single"/>
        </w:rPr>
        <w:lastRenderedPageBreak/>
        <w:t>JUSTIFICATIVA</w:t>
      </w:r>
    </w:p>
    <w:p w14:paraId="3BC1F6A5" w14:textId="77777777" w:rsidR="00F00894" w:rsidRPr="001E2194" w:rsidRDefault="00F00894" w:rsidP="00F00894">
      <w:pPr>
        <w:adjustRightInd w:val="0"/>
        <w:spacing w:before="20" w:after="20"/>
        <w:jc w:val="center"/>
        <w:rPr>
          <w:b/>
          <w:bCs/>
          <w:sz w:val="24"/>
          <w:szCs w:val="24"/>
          <w:u w:val="single"/>
        </w:rPr>
      </w:pPr>
    </w:p>
    <w:p w14:paraId="1B1FF83A" w14:textId="77777777" w:rsidR="00F00894" w:rsidRPr="001E2194" w:rsidRDefault="00F00894" w:rsidP="00F00894">
      <w:pPr>
        <w:spacing w:before="120" w:after="120"/>
        <w:ind w:firstLine="709"/>
        <w:jc w:val="both"/>
        <w:rPr>
          <w:rFonts w:eastAsia="Calibri"/>
          <w:sz w:val="24"/>
          <w:szCs w:val="24"/>
        </w:rPr>
      </w:pPr>
      <w:r w:rsidRPr="001E2194">
        <w:rPr>
          <w:rFonts w:eastAsia="Calibri"/>
          <w:sz w:val="24"/>
          <w:szCs w:val="24"/>
        </w:rPr>
        <w:t xml:space="preserve">A presente contratação tem por finalidade atender necessidade administrativa concreta do Município de Alto Araguaia, consistente na ampliação e no fortalecimento da capacidade de mobilidade institucional das Secretarias Municipais, mediante futura e eventual aquisição de veículos automotores zero quilômetro, compreendendo veículos de passeio populares, iguais ou similares ao Fiat </w:t>
      </w:r>
      <w:proofErr w:type="spellStart"/>
      <w:r w:rsidRPr="001E2194">
        <w:rPr>
          <w:rFonts w:eastAsia="Calibri"/>
          <w:sz w:val="24"/>
          <w:szCs w:val="24"/>
        </w:rPr>
        <w:t>Mobi</w:t>
      </w:r>
      <w:proofErr w:type="spellEnd"/>
      <w:r w:rsidRPr="001E2194">
        <w:rPr>
          <w:rFonts w:eastAsia="Calibri"/>
          <w:sz w:val="24"/>
          <w:szCs w:val="24"/>
        </w:rPr>
        <w:t xml:space="preserve"> ou equivalentes; motocicletas iguais ou similares à Honda NXR 160 Bros; </w:t>
      </w:r>
      <w:r w:rsidRPr="001E2194">
        <w:rPr>
          <w:sz w:val="24"/>
          <w:szCs w:val="24"/>
        </w:rPr>
        <w:t>veículos tipo minivan/utilitário familiar, com capacidade mínima para 05 (cinco) passageiros; veículos pick-ups cabine dupla com tração 4x4, versão de entrada, transmissão manual; veículo tipo SUV, fabricação nacional; Van para transporte de passageiros com capacidade mínima para 16 (dezesseis) passageiros mais motorista e Caminhão equipado com caçamba basculante e configuração de tração 6x4</w:t>
      </w:r>
      <w:r w:rsidRPr="001E2194">
        <w:rPr>
          <w:rFonts w:eastAsia="Calibri"/>
          <w:sz w:val="24"/>
          <w:szCs w:val="24"/>
        </w:rPr>
        <w:t>.</w:t>
      </w:r>
    </w:p>
    <w:p w14:paraId="34828C35" w14:textId="77777777" w:rsidR="00F00894" w:rsidRPr="001E2194" w:rsidRDefault="00F00894" w:rsidP="00F00894">
      <w:pPr>
        <w:spacing w:before="120" w:after="120"/>
        <w:ind w:firstLine="709"/>
        <w:jc w:val="both"/>
        <w:rPr>
          <w:rFonts w:eastAsia="Calibri"/>
          <w:sz w:val="24"/>
          <w:szCs w:val="24"/>
        </w:rPr>
      </w:pPr>
      <w:r w:rsidRPr="001E2194">
        <w:rPr>
          <w:rFonts w:eastAsia="Calibri"/>
          <w:sz w:val="24"/>
          <w:szCs w:val="24"/>
        </w:rPr>
        <w:t xml:space="preserve"> A medida decorre da necessidade de assegurar meios adequados para a realização de deslocamentos institucionais, diligências administrativas, visitas técnicas, ações de campo, acompanhamento de usuários e execução continuada das atividades finalísticas e de apoio desenvolvidas pela Administração Pública.</w:t>
      </w:r>
    </w:p>
    <w:p w14:paraId="0F499D81" w14:textId="77777777" w:rsidR="00F00894" w:rsidRPr="001E2194" w:rsidRDefault="00F00894" w:rsidP="00F00894">
      <w:pPr>
        <w:spacing w:before="120" w:after="120"/>
        <w:ind w:firstLine="709"/>
        <w:jc w:val="both"/>
        <w:rPr>
          <w:rFonts w:eastAsia="Calibri"/>
          <w:sz w:val="24"/>
          <w:szCs w:val="24"/>
        </w:rPr>
      </w:pPr>
      <w:r w:rsidRPr="001E2194">
        <w:rPr>
          <w:rFonts w:eastAsia="Calibri"/>
          <w:sz w:val="24"/>
          <w:szCs w:val="24"/>
        </w:rPr>
        <w:t>A necessidade da contratação revela-se permanente e está diretamente relacionada à insuficiência ou à inadequação dos meios atualmente disponíveis para atendimento eficiente das demandas externas das unidades administrativas beneficiárias. A disponibilização de veículos próprios contribui para maior agilidade no deslocamento de servidores, racionalização do uso da frota, redução de entraves operacionais, melhoria das condições de trabalho e incremento da capacidade de resposta da Administração diante das necessidades do serviço público.</w:t>
      </w:r>
    </w:p>
    <w:p w14:paraId="162C25F2" w14:textId="77777777" w:rsidR="00F00894" w:rsidRPr="001E2194" w:rsidRDefault="00F00894" w:rsidP="00F00894">
      <w:pPr>
        <w:spacing w:before="120" w:after="120"/>
        <w:jc w:val="both"/>
        <w:rPr>
          <w:sz w:val="24"/>
          <w:szCs w:val="24"/>
        </w:rPr>
      </w:pPr>
    </w:p>
    <w:p w14:paraId="36B884B7" w14:textId="77777777" w:rsidR="00F00894" w:rsidRPr="001E2194" w:rsidRDefault="00F00894" w:rsidP="00F00894">
      <w:pPr>
        <w:spacing w:before="120" w:after="120"/>
        <w:jc w:val="both"/>
        <w:rPr>
          <w:rFonts w:eastAsia="Calibri"/>
          <w:b/>
          <w:bCs/>
          <w:sz w:val="24"/>
          <w:szCs w:val="24"/>
        </w:rPr>
      </w:pPr>
      <w:r w:rsidRPr="001E2194">
        <w:rPr>
          <w:b/>
          <w:bCs/>
          <w:sz w:val="24"/>
          <w:szCs w:val="24"/>
        </w:rPr>
        <w:t>VEÍCULOS DE PASSEIO TIPO HATCH COMPACTO</w:t>
      </w:r>
    </w:p>
    <w:p w14:paraId="5FC8251D" w14:textId="77777777" w:rsidR="00F00894" w:rsidRPr="001E2194" w:rsidRDefault="00F00894" w:rsidP="00F00894">
      <w:pPr>
        <w:spacing w:before="120" w:after="120"/>
        <w:ind w:firstLine="709"/>
        <w:jc w:val="both"/>
        <w:rPr>
          <w:rFonts w:eastAsia="Calibri"/>
          <w:sz w:val="24"/>
          <w:szCs w:val="24"/>
        </w:rPr>
      </w:pPr>
    </w:p>
    <w:p w14:paraId="1C44B210" w14:textId="77777777" w:rsidR="00F00894" w:rsidRPr="001E2194" w:rsidRDefault="00F00894" w:rsidP="00F00894">
      <w:pPr>
        <w:spacing w:before="120" w:after="120"/>
        <w:ind w:firstLine="709"/>
        <w:jc w:val="both"/>
        <w:rPr>
          <w:rFonts w:eastAsia="Calibri"/>
          <w:sz w:val="24"/>
          <w:szCs w:val="24"/>
        </w:rPr>
      </w:pPr>
      <w:r w:rsidRPr="001E2194">
        <w:rPr>
          <w:rFonts w:eastAsia="Calibri"/>
          <w:sz w:val="24"/>
          <w:szCs w:val="24"/>
        </w:rPr>
        <w:t xml:space="preserve">No que se refere aos veículos de passeio, a escolha por automóveis básicos populares do tipo </w:t>
      </w:r>
      <w:proofErr w:type="spellStart"/>
      <w:r w:rsidRPr="001E2194">
        <w:rPr>
          <w:rFonts w:eastAsia="Calibri"/>
          <w:sz w:val="24"/>
          <w:szCs w:val="24"/>
        </w:rPr>
        <w:t>hatch</w:t>
      </w:r>
      <w:proofErr w:type="spellEnd"/>
      <w:r w:rsidRPr="001E2194">
        <w:rPr>
          <w:rFonts w:eastAsia="Calibri"/>
          <w:sz w:val="24"/>
          <w:szCs w:val="24"/>
        </w:rPr>
        <w:t xml:space="preserve"> </w:t>
      </w:r>
      <w:proofErr w:type="spellStart"/>
      <w:r w:rsidRPr="001E2194">
        <w:rPr>
          <w:rFonts w:eastAsia="Calibri"/>
          <w:sz w:val="24"/>
          <w:szCs w:val="24"/>
        </w:rPr>
        <w:t>subcompacto</w:t>
      </w:r>
      <w:proofErr w:type="spellEnd"/>
      <w:r w:rsidRPr="001E2194">
        <w:rPr>
          <w:rFonts w:eastAsia="Calibri"/>
          <w:sz w:val="24"/>
          <w:szCs w:val="24"/>
        </w:rPr>
        <w:t xml:space="preserve">, similares ou iguais ao Fiat </w:t>
      </w:r>
      <w:proofErr w:type="spellStart"/>
      <w:r w:rsidRPr="001E2194">
        <w:rPr>
          <w:rFonts w:eastAsia="Calibri"/>
          <w:sz w:val="24"/>
          <w:szCs w:val="24"/>
        </w:rPr>
        <w:t>Mobi</w:t>
      </w:r>
      <w:proofErr w:type="spellEnd"/>
      <w:r w:rsidRPr="001E2194">
        <w:rPr>
          <w:rFonts w:eastAsia="Calibri"/>
          <w:sz w:val="24"/>
          <w:szCs w:val="24"/>
        </w:rPr>
        <w:t xml:space="preserve"> ou equivalentes, justifica-se por sua compatibilidade com atividades administrativas e operacionais de rotina, tais como transporte de servidores em serviço, realização de visitas institucionais, apoio logístico, deslocamentos urbanos e transporte de materiais leves. Trata-se de solução funcionalmente adequada, com boa disponibilidade no mercado, baixo custo operacional e possibilidade de definição por especificações técnicas objetivas.</w:t>
      </w:r>
    </w:p>
    <w:p w14:paraId="126FD234" w14:textId="77777777" w:rsidR="00F00894" w:rsidRPr="001E2194" w:rsidRDefault="00F00894" w:rsidP="00F00894">
      <w:pPr>
        <w:spacing w:before="120" w:after="120"/>
        <w:ind w:firstLine="709"/>
        <w:jc w:val="both"/>
        <w:rPr>
          <w:rFonts w:eastAsia="Calibri"/>
          <w:sz w:val="24"/>
          <w:szCs w:val="24"/>
        </w:rPr>
      </w:pPr>
      <w:r w:rsidRPr="001E2194">
        <w:rPr>
          <w:rFonts w:eastAsia="Calibri"/>
          <w:sz w:val="24"/>
          <w:szCs w:val="24"/>
        </w:rPr>
        <w:t>Registra-se, ainda, que 01 (um) dos veículos de passeio será destinado ao uso da Secretaria Municipal de Assistência e Desenvolvimento Social, com recursos oriundos da Emenda Parlamentar nº 202523760005, de autoria do Senador Jayme Campos, destinada ao Município de Alto Araguaia/MT. A destinação específica desse bem reforça a necessidade da contratação, tendo em vista sua vinculação ao atendimento das ações socioassistenciais, especialmente para deslocamentos urbanos de equipe técnica, visitas domiciliares, acompanhamento de famílias, articulação com a rede de proteção social e apoio às atividades itinerantes da secretaria.</w:t>
      </w:r>
    </w:p>
    <w:p w14:paraId="66DFC5D1" w14:textId="77777777" w:rsidR="00F00894" w:rsidRPr="001E2194" w:rsidRDefault="00F00894" w:rsidP="00F00894">
      <w:pPr>
        <w:spacing w:before="120" w:after="120"/>
        <w:ind w:firstLine="709"/>
        <w:jc w:val="both"/>
        <w:rPr>
          <w:rFonts w:eastAsia="Calibri"/>
          <w:sz w:val="24"/>
          <w:szCs w:val="24"/>
        </w:rPr>
      </w:pPr>
    </w:p>
    <w:p w14:paraId="31B4D438" w14:textId="77777777" w:rsidR="00F00894" w:rsidRPr="001E2194" w:rsidRDefault="00F00894" w:rsidP="00F00894">
      <w:pPr>
        <w:spacing w:before="120" w:after="120"/>
        <w:jc w:val="both"/>
        <w:rPr>
          <w:rFonts w:eastAsia="Calibri"/>
          <w:b/>
          <w:bCs/>
          <w:sz w:val="24"/>
          <w:szCs w:val="24"/>
        </w:rPr>
      </w:pPr>
      <w:r w:rsidRPr="001E2194">
        <w:rPr>
          <w:b/>
          <w:bCs/>
          <w:sz w:val="24"/>
          <w:szCs w:val="24"/>
        </w:rPr>
        <w:t>VEÍCULOS TIPO SUV, FABRICAÇÃO NACIONAL</w:t>
      </w:r>
    </w:p>
    <w:p w14:paraId="013E3466" w14:textId="77777777" w:rsidR="00F00894" w:rsidRPr="001E2194" w:rsidRDefault="00F00894" w:rsidP="00F00894">
      <w:pPr>
        <w:spacing w:before="120" w:after="120"/>
        <w:ind w:firstLine="709"/>
        <w:jc w:val="both"/>
        <w:rPr>
          <w:rFonts w:eastAsia="Calibri"/>
          <w:sz w:val="24"/>
          <w:szCs w:val="24"/>
        </w:rPr>
      </w:pPr>
    </w:p>
    <w:p w14:paraId="4A6CEE8B" w14:textId="77777777" w:rsidR="00F00894" w:rsidRPr="001E2194" w:rsidRDefault="00F00894" w:rsidP="00F00894">
      <w:pPr>
        <w:spacing w:before="120" w:after="120"/>
        <w:ind w:firstLine="709"/>
        <w:jc w:val="both"/>
        <w:rPr>
          <w:rFonts w:eastAsia="Calibri"/>
          <w:sz w:val="24"/>
          <w:szCs w:val="24"/>
        </w:rPr>
      </w:pPr>
      <w:r w:rsidRPr="001E2194">
        <w:rPr>
          <w:rFonts w:eastAsia="Calibri"/>
          <w:sz w:val="24"/>
          <w:szCs w:val="24"/>
        </w:rPr>
        <w:t>Com recursos oriundos da Emenda Parlamentar nº 202523760005, de autoria do Senador Jayme Campos, será adquirido ainda 01 (um) veículo categoria SUV, fabricação nacional, será utilizado nos serviços socioassistenciais realizados no equipamento público da assistência social de Alto Araguaia, sendo na Casa de Apoio da Criança e Adolescente (Serviço de Acolhimento Institucional).</w:t>
      </w:r>
    </w:p>
    <w:p w14:paraId="50081AE5" w14:textId="77777777" w:rsidR="00F00894" w:rsidRPr="001E2194" w:rsidRDefault="00F00894" w:rsidP="00F00894">
      <w:pPr>
        <w:spacing w:before="120" w:after="120"/>
        <w:ind w:firstLine="709"/>
        <w:jc w:val="both"/>
        <w:rPr>
          <w:sz w:val="24"/>
          <w:szCs w:val="24"/>
        </w:rPr>
      </w:pPr>
      <w:r w:rsidRPr="001E2194">
        <w:rPr>
          <w:rFonts w:eastAsia="Calibri"/>
          <w:sz w:val="24"/>
          <w:szCs w:val="24"/>
        </w:rPr>
        <w:t>O outro veículo categoria SUV será proveniente de Convênio com a Secretaria de Estado de Assistência Social e Cidadania – SETASC/MT – Proposta nº 2668/2025 de autoria do Senador Jayme Campos, será destinado à Secretaria Municipal de Assistência e Desenvolvimento Social para</w:t>
      </w:r>
      <w:r w:rsidRPr="001E2194">
        <w:rPr>
          <w:sz w:val="24"/>
          <w:szCs w:val="24"/>
        </w:rPr>
        <w:t xml:space="preserve"> transporte de usuários e equipes, visando ampliar o acesso às ações socioassistenciais, com maior segurança, eficiência e dignidade no atendimento.</w:t>
      </w:r>
    </w:p>
    <w:p w14:paraId="61FCA4AC" w14:textId="77777777" w:rsidR="00F00894" w:rsidRPr="001E2194" w:rsidRDefault="00F00894" w:rsidP="00F00894">
      <w:pPr>
        <w:spacing w:before="80" w:after="80"/>
        <w:ind w:firstLine="709"/>
        <w:jc w:val="both"/>
        <w:rPr>
          <w:sz w:val="24"/>
          <w:szCs w:val="24"/>
        </w:rPr>
      </w:pPr>
      <w:r w:rsidRPr="001E2194">
        <w:rPr>
          <w:sz w:val="24"/>
          <w:szCs w:val="24"/>
        </w:rPr>
        <w:t>Importante destacar que v</w:t>
      </w:r>
      <w:r w:rsidRPr="001E2194">
        <w:rPr>
          <w:rFonts w:eastAsia="Arial"/>
          <w:sz w:val="24"/>
          <w:szCs w:val="24"/>
        </w:rPr>
        <w:t xml:space="preserve">eículos da categoria SUV possuem altura livre do solo e opções de tração que garantem a segurança dos servidores e a continuidade dos atendimentos mesmo em período chuvoso. Além disso, outra importante característica </w:t>
      </w:r>
      <w:proofErr w:type="gramStart"/>
      <w:r w:rsidRPr="001E2194">
        <w:rPr>
          <w:rFonts w:eastAsia="Arial"/>
          <w:sz w:val="24"/>
          <w:szCs w:val="24"/>
        </w:rPr>
        <w:t>é  a</w:t>
      </w:r>
      <w:proofErr w:type="gramEnd"/>
      <w:r w:rsidRPr="001E2194">
        <w:rPr>
          <w:rFonts w:eastAsia="Arial"/>
          <w:sz w:val="24"/>
          <w:szCs w:val="24"/>
        </w:rPr>
        <w:t xml:space="preserve"> capacidade de passageiros e a carga: a natureza dos atendimentos da Secretaria de Assistência Social exige o transporte simultâneo de técnicos e assistidos, e, quando necessário, de materiais, equipamentos e documentação volumosa. A configuração dos veículos SUV atende a essa demanda sem necessidade de veículo adicional.</w:t>
      </w:r>
    </w:p>
    <w:p w14:paraId="34464063" w14:textId="77777777" w:rsidR="00F00894" w:rsidRPr="001E2194" w:rsidRDefault="00F00894" w:rsidP="00F00894">
      <w:pPr>
        <w:spacing w:before="120" w:after="120"/>
        <w:ind w:firstLine="709"/>
        <w:jc w:val="both"/>
        <w:rPr>
          <w:rFonts w:eastAsia="Calibri"/>
          <w:sz w:val="24"/>
          <w:szCs w:val="24"/>
        </w:rPr>
      </w:pPr>
      <w:r w:rsidRPr="001E2194">
        <w:rPr>
          <w:rFonts w:eastAsia="Calibri"/>
          <w:sz w:val="24"/>
          <w:szCs w:val="24"/>
        </w:rPr>
        <w:t xml:space="preserve">  </w:t>
      </w:r>
    </w:p>
    <w:p w14:paraId="0620F102" w14:textId="77777777" w:rsidR="00F00894" w:rsidRPr="001E2194" w:rsidRDefault="00F00894" w:rsidP="00F00894">
      <w:pPr>
        <w:spacing w:before="120" w:after="120"/>
        <w:jc w:val="both"/>
        <w:rPr>
          <w:rFonts w:eastAsia="Calibri"/>
          <w:b/>
          <w:bCs/>
          <w:sz w:val="24"/>
          <w:szCs w:val="24"/>
        </w:rPr>
      </w:pPr>
      <w:r w:rsidRPr="001E2194">
        <w:rPr>
          <w:b/>
          <w:bCs/>
          <w:sz w:val="24"/>
          <w:szCs w:val="24"/>
        </w:rPr>
        <w:t>VEÍCULOS TIPO MINIVAN/UTILITÁRIO COM CAPACIDADE MÍNIMA PARA 05 (CINCO) PASSAGEIROS</w:t>
      </w:r>
    </w:p>
    <w:p w14:paraId="38CA8170" w14:textId="77777777" w:rsidR="00F00894" w:rsidRPr="001E2194" w:rsidRDefault="00F00894" w:rsidP="00F00894">
      <w:pPr>
        <w:spacing w:before="120" w:after="120"/>
        <w:jc w:val="both"/>
        <w:rPr>
          <w:rFonts w:eastAsia="Calibri"/>
          <w:sz w:val="24"/>
          <w:szCs w:val="24"/>
        </w:rPr>
      </w:pPr>
    </w:p>
    <w:p w14:paraId="4BD489DE" w14:textId="77777777" w:rsidR="00F00894" w:rsidRPr="001E2194" w:rsidRDefault="00F00894" w:rsidP="00F00894">
      <w:pPr>
        <w:spacing w:before="120" w:after="120"/>
        <w:ind w:firstLine="709"/>
        <w:jc w:val="both"/>
        <w:rPr>
          <w:sz w:val="24"/>
          <w:szCs w:val="24"/>
        </w:rPr>
      </w:pPr>
      <w:r w:rsidRPr="001E2194">
        <w:rPr>
          <w:rFonts w:eastAsia="Calibri"/>
          <w:sz w:val="24"/>
          <w:szCs w:val="24"/>
        </w:rPr>
        <w:t xml:space="preserve">Os </w:t>
      </w:r>
      <w:r w:rsidRPr="001E2194">
        <w:rPr>
          <w:sz w:val="24"/>
          <w:szCs w:val="24"/>
        </w:rPr>
        <w:t>veículos, tipo minivan utilitários mostram-se os mais adequados para as finalidades pretendidas da Administração Municipal de Alto Araguaia, pois reúnem: capacidade de transporte de equipes, conforto para viagens de longa distância, robustez para trafegar em estradas vicinais, e economia de combustível superior à de veículos de maior porte, representando a solução de melhor custo-benefício para a Administração.</w:t>
      </w:r>
    </w:p>
    <w:p w14:paraId="33B9DDDE" w14:textId="77777777" w:rsidR="00F00894" w:rsidRPr="001E2194" w:rsidRDefault="00F00894" w:rsidP="00F00894">
      <w:pPr>
        <w:spacing w:before="120" w:after="120"/>
        <w:ind w:firstLine="709"/>
        <w:jc w:val="both"/>
        <w:rPr>
          <w:rFonts w:eastAsia="Calibri"/>
          <w:sz w:val="24"/>
          <w:szCs w:val="24"/>
        </w:rPr>
      </w:pPr>
      <w:r w:rsidRPr="001E2194">
        <w:rPr>
          <w:sz w:val="24"/>
          <w:szCs w:val="24"/>
        </w:rPr>
        <w:t>Além disso, referidos veículos irão viabilizar o transporte de servidores municipais em deslocamentos institucionais, incluindo viagens para a Capital do Estado — Cuiabá/MT —, municípios vizinhos e demais localidades necessárias ao pleno exercício das atividades administrativas do Poder Executivo Municipal.</w:t>
      </w:r>
    </w:p>
    <w:p w14:paraId="7C816DC7" w14:textId="77777777" w:rsidR="00F00894" w:rsidRPr="001E2194" w:rsidRDefault="00F00894" w:rsidP="00F00894">
      <w:pPr>
        <w:spacing w:before="120" w:after="120"/>
        <w:ind w:firstLine="709"/>
        <w:jc w:val="both"/>
        <w:rPr>
          <w:rFonts w:eastAsia="Calibri"/>
          <w:sz w:val="24"/>
          <w:szCs w:val="24"/>
        </w:rPr>
      </w:pPr>
    </w:p>
    <w:p w14:paraId="0C5D6D39" w14:textId="77777777" w:rsidR="00F00894" w:rsidRPr="001E2194" w:rsidRDefault="00F00894" w:rsidP="00F00894">
      <w:pPr>
        <w:spacing w:before="120" w:after="120"/>
        <w:jc w:val="both"/>
        <w:rPr>
          <w:rFonts w:eastAsia="Calibri"/>
          <w:b/>
          <w:bCs/>
          <w:sz w:val="24"/>
          <w:szCs w:val="24"/>
        </w:rPr>
      </w:pPr>
      <w:r w:rsidRPr="001E2194">
        <w:rPr>
          <w:rFonts w:eastAsia="Calibri"/>
          <w:b/>
          <w:bCs/>
          <w:sz w:val="24"/>
          <w:szCs w:val="24"/>
        </w:rPr>
        <w:t>MOTOCICLETAS IGUAIS OU SIMILARES À HONDA NXR 160 BROS</w:t>
      </w:r>
    </w:p>
    <w:p w14:paraId="7733D5FB" w14:textId="77777777" w:rsidR="00F00894" w:rsidRPr="001E2194" w:rsidRDefault="00F00894" w:rsidP="00F00894">
      <w:pPr>
        <w:spacing w:before="120" w:after="120"/>
        <w:ind w:firstLine="709"/>
        <w:jc w:val="both"/>
        <w:rPr>
          <w:rFonts w:eastAsia="Calibri"/>
          <w:sz w:val="24"/>
          <w:szCs w:val="24"/>
        </w:rPr>
      </w:pPr>
    </w:p>
    <w:p w14:paraId="1AA4F9D1" w14:textId="77777777" w:rsidR="00F00894" w:rsidRPr="001E2194" w:rsidRDefault="00F00894" w:rsidP="00F00894">
      <w:pPr>
        <w:spacing w:before="120" w:after="120"/>
        <w:ind w:firstLine="709"/>
        <w:jc w:val="both"/>
        <w:rPr>
          <w:rFonts w:eastAsia="Calibri"/>
          <w:sz w:val="24"/>
          <w:szCs w:val="24"/>
        </w:rPr>
      </w:pPr>
      <w:r w:rsidRPr="001E2194">
        <w:rPr>
          <w:rFonts w:eastAsia="Calibri"/>
          <w:sz w:val="24"/>
          <w:szCs w:val="24"/>
        </w:rPr>
        <w:t xml:space="preserve">Em relação às motocicletas, a contratação se justifica em razão da necessidade de utilização de meio de transporte ágil, econômico e tecnicamente apto ao atendimento de atividades desenvolvidas em áreas urbanas e rurais, inclusive em vias não pavimentadas ou de difícil acesso. A categoria </w:t>
      </w:r>
      <w:proofErr w:type="spellStart"/>
      <w:r w:rsidRPr="001E2194">
        <w:rPr>
          <w:rFonts w:eastAsia="Calibri"/>
          <w:sz w:val="24"/>
          <w:szCs w:val="24"/>
        </w:rPr>
        <w:t>trail</w:t>
      </w:r>
      <w:proofErr w:type="spellEnd"/>
      <w:r w:rsidRPr="001E2194">
        <w:rPr>
          <w:rFonts w:eastAsia="Calibri"/>
          <w:sz w:val="24"/>
          <w:szCs w:val="24"/>
        </w:rPr>
        <w:t xml:space="preserve"> 160 </w:t>
      </w:r>
      <w:proofErr w:type="spellStart"/>
      <w:r w:rsidRPr="001E2194">
        <w:rPr>
          <w:rFonts w:eastAsia="Calibri"/>
          <w:sz w:val="24"/>
          <w:szCs w:val="24"/>
        </w:rPr>
        <w:t>cc</w:t>
      </w:r>
      <w:proofErr w:type="spellEnd"/>
      <w:r w:rsidRPr="001E2194">
        <w:rPr>
          <w:rFonts w:eastAsia="Calibri"/>
          <w:sz w:val="24"/>
          <w:szCs w:val="24"/>
        </w:rPr>
        <w:t xml:space="preserve"> mostra-se compatível com esse perfil de uso, especialmente para diligências rápidas, ações de campo, visitas a propriedades, apoio técnico e demais deslocamentos institucionais que demandam praticidade e eficiência operacional.</w:t>
      </w:r>
    </w:p>
    <w:p w14:paraId="461095AD" w14:textId="77777777" w:rsidR="00F00894" w:rsidRPr="001E2194" w:rsidRDefault="00F00894" w:rsidP="00F00894">
      <w:pPr>
        <w:spacing w:before="120" w:after="120"/>
        <w:ind w:firstLine="709"/>
        <w:jc w:val="both"/>
        <w:rPr>
          <w:rFonts w:eastAsia="Calibri"/>
          <w:sz w:val="24"/>
          <w:szCs w:val="24"/>
        </w:rPr>
      </w:pPr>
      <w:r w:rsidRPr="001E2194">
        <w:rPr>
          <w:rFonts w:eastAsia="Calibri"/>
          <w:sz w:val="24"/>
          <w:szCs w:val="24"/>
        </w:rPr>
        <w:t xml:space="preserve">Ressalta ainda que o modelo Honda NXR 160 Bros estará associado à justificativa técnica </w:t>
      </w:r>
      <w:r w:rsidRPr="001E2194">
        <w:rPr>
          <w:rFonts w:eastAsia="Calibri"/>
          <w:sz w:val="24"/>
          <w:szCs w:val="24"/>
        </w:rPr>
        <w:lastRenderedPageBreak/>
        <w:t>constante dos autos, considerando a compatibilidade do modelo com a necessidade administrativa, sua robustez para uso misto urbano e rural e a existência de assistência técnica autorizada em nossa localidade, estratégico para o Município, o que favorece a manutenção da garantia e a continuidade operacional do bem. A Lei nº 14.133/2021 admite a indicação de marca em caráter excepcional, desde que tecnicamente motivada e formalmente justificada.</w:t>
      </w:r>
    </w:p>
    <w:p w14:paraId="054AE405" w14:textId="77777777" w:rsidR="00F00894" w:rsidRPr="001E2194" w:rsidRDefault="00F00894" w:rsidP="00F00894">
      <w:pPr>
        <w:spacing w:before="120" w:after="120"/>
        <w:jc w:val="both"/>
        <w:rPr>
          <w:rFonts w:eastAsia="Calibri"/>
          <w:sz w:val="24"/>
          <w:szCs w:val="24"/>
        </w:rPr>
      </w:pPr>
    </w:p>
    <w:p w14:paraId="251A42F3" w14:textId="77777777" w:rsidR="00F00894" w:rsidRPr="001E2194" w:rsidRDefault="00F00894" w:rsidP="00F00894">
      <w:pPr>
        <w:spacing w:before="120" w:after="120"/>
        <w:jc w:val="both"/>
        <w:rPr>
          <w:rFonts w:eastAsia="Calibri"/>
          <w:b/>
          <w:bCs/>
          <w:sz w:val="24"/>
          <w:szCs w:val="24"/>
        </w:rPr>
      </w:pPr>
      <w:r w:rsidRPr="001E2194">
        <w:rPr>
          <w:b/>
          <w:bCs/>
          <w:sz w:val="24"/>
          <w:szCs w:val="24"/>
        </w:rPr>
        <w:t>VAN PARA TRANSPORTE DE PASSAGEIROS COM CAPACIDADE MÍNIMA PARA 16 (DEZESSEIS) PASSAGEIROS, COM ACESSIBILIDADE</w:t>
      </w:r>
    </w:p>
    <w:p w14:paraId="7B87216A" w14:textId="77777777" w:rsidR="00F00894" w:rsidRPr="001E2194" w:rsidRDefault="00F00894" w:rsidP="00F00894">
      <w:pPr>
        <w:spacing w:before="120" w:after="120"/>
        <w:ind w:firstLine="709"/>
        <w:jc w:val="both"/>
        <w:rPr>
          <w:color w:val="000000"/>
          <w:sz w:val="24"/>
          <w:szCs w:val="24"/>
        </w:rPr>
      </w:pPr>
    </w:p>
    <w:p w14:paraId="0A19E81B" w14:textId="77777777" w:rsidR="00F00894" w:rsidRPr="001E2194" w:rsidRDefault="00F00894" w:rsidP="00F00894">
      <w:pPr>
        <w:spacing w:before="120" w:after="120"/>
        <w:ind w:firstLine="709"/>
        <w:jc w:val="both"/>
        <w:rPr>
          <w:rFonts w:eastAsia="Calibri"/>
          <w:sz w:val="24"/>
          <w:szCs w:val="24"/>
        </w:rPr>
      </w:pPr>
      <w:r w:rsidRPr="001E2194">
        <w:rPr>
          <w:color w:val="000000"/>
          <w:sz w:val="24"/>
          <w:szCs w:val="24"/>
        </w:rPr>
        <w:t>A presente aquisição tem por objeto de 01 (uma) Van escolar nova, 0 km, com capacidade mínima para 16 (dezesseis) ocupantes (14 passageiros + 1 motorista + 1 cadeirante), adaptada para acessibilidade com Dispositivo de Poltrona Móvel (DPM), destinada ao transporte de alunos da rede pública de ensino de Alto Araguaia – MT.</w:t>
      </w:r>
    </w:p>
    <w:p w14:paraId="1EEA0C62" w14:textId="77777777" w:rsidR="00F00894" w:rsidRPr="001E2194" w:rsidRDefault="00F00894" w:rsidP="00F00894">
      <w:pPr>
        <w:spacing w:before="120" w:after="120"/>
        <w:ind w:firstLine="709"/>
        <w:jc w:val="both"/>
        <w:rPr>
          <w:color w:val="000000"/>
          <w:sz w:val="24"/>
          <w:szCs w:val="24"/>
        </w:rPr>
      </w:pPr>
      <w:r w:rsidRPr="001E2194">
        <w:rPr>
          <w:rFonts w:eastAsia="Calibri"/>
          <w:sz w:val="24"/>
          <w:szCs w:val="24"/>
        </w:rPr>
        <w:t xml:space="preserve">Tal veículo é fruto de da Proposta 1443/2026 do Deputado Estadual </w:t>
      </w:r>
      <w:proofErr w:type="spellStart"/>
      <w:r w:rsidRPr="001E2194">
        <w:rPr>
          <w:rFonts w:eastAsia="Calibri"/>
          <w:sz w:val="24"/>
          <w:szCs w:val="24"/>
        </w:rPr>
        <w:t>Dilmar</w:t>
      </w:r>
      <w:proofErr w:type="spellEnd"/>
      <w:r w:rsidRPr="001E2194">
        <w:rPr>
          <w:rFonts w:eastAsia="Calibri"/>
          <w:sz w:val="24"/>
          <w:szCs w:val="24"/>
        </w:rPr>
        <w:t xml:space="preserve"> Dal Bosco junto à Secretaria de Estado de Educação – SEDUC/MT, </w:t>
      </w:r>
      <w:r w:rsidRPr="001E2194">
        <w:rPr>
          <w:color w:val="000000"/>
          <w:sz w:val="24"/>
          <w:szCs w:val="24"/>
        </w:rPr>
        <w:t>fundamenta-se na necessidade de assegurar a continuidade e a eficiência do serviço de transporte escolar no Município, garantindo o cumprimento do dever constitucional de acesso à educação.</w:t>
      </w:r>
    </w:p>
    <w:p w14:paraId="13E9C466" w14:textId="77777777" w:rsidR="00F00894" w:rsidRPr="001E2194" w:rsidRDefault="00F00894" w:rsidP="00F00894">
      <w:pPr>
        <w:spacing w:before="120" w:after="120"/>
        <w:ind w:firstLine="709"/>
        <w:jc w:val="both"/>
        <w:rPr>
          <w:rFonts w:eastAsia="Calibri"/>
          <w:sz w:val="24"/>
          <w:szCs w:val="24"/>
        </w:rPr>
      </w:pPr>
      <w:r w:rsidRPr="001E2194">
        <w:rPr>
          <w:color w:val="000000"/>
          <w:sz w:val="24"/>
          <w:szCs w:val="24"/>
        </w:rPr>
        <w:t>Dessa forma, a aquisição se justifica como uma solução estratégica para otimizar os custos operacionais, garantir a regularidade do calendário escolar e elevar o padrão de segurança oferecido aos estudantes da rede municipal.</w:t>
      </w:r>
    </w:p>
    <w:p w14:paraId="0A204AC2" w14:textId="77777777" w:rsidR="00F00894" w:rsidRPr="001E2194" w:rsidRDefault="00F00894" w:rsidP="00F00894">
      <w:pPr>
        <w:spacing w:before="120" w:after="120"/>
        <w:ind w:firstLine="709"/>
        <w:jc w:val="both"/>
        <w:rPr>
          <w:rFonts w:eastAsia="Calibri"/>
          <w:sz w:val="24"/>
          <w:szCs w:val="24"/>
        </w:rPr>
      </w:pPr>
    </w:p>
    <w:p w14:paraId="13E0B5D1" w14:textId="77777777" w:rsidR="00F00894" w:rsidRPr="001E2194" w:rsidRDefault="00F00894" w:rsidP="00F00894">
      <w:pPr>
        <w:spacing w:before="120" w:after="120"/>
        <w:jc w:val="both"/>
        <w:rPr>
          <w:rFonts w:eastAsia="Calibri"/>
          <w:b/>
          <w:bCs/>
          <w:sz w:val="24"/>
          <w:szCs w:val="24"/>
        </w:rPr>
      </w:pPr>
      <w:r w:rsidRPr="001E2194">
        <w:rPr>
          <w:b/>
          <w:bCs/>
          <w:sz w:val="24"/>
          <w:szCs w:val="24"/>
        </w:rPr>
        <w:t>CAMINHÃO COM CAÇAMBA BASCULANTE E CONFIGURAÇÃO DE TRAÇÃO 6X4</w:t>
      </w:r>
    </w:p>
    <w:p w14:paraId="2EABD563" w14:textId="77777777" w:rsidR="00F00894" w:rsidRPr="001E2194" w:rsidRDefault="00F00894" w:rsidP="00F00894">
      <w:pPr>
        <w:spacing w:before="120" w:after="120"/>
        <w:ind w:firstLine="709"/>
        <w:jc w:val="both"/>
        <w:rPr>
          <w:rFonts w:eastAsia="Calibri"/>
          <w:sz w:val="24"/>
          <w:szCs w:val="24"/>
        </w:rPr>
      </w:pPr>
    </w:p>
    <w:p w14:paraId="1126153A" w14:textId="77777777" w:rsidR="00F00894" w:rsidRPr="001E2194" w:rsidRDefault="00F00894" w:rsidP="00F00894">
      <w:pPr>
        <w:spacing w:before="120" w:after="120"/>
        <w:ind w:firstLine="709"/>
        <w:jc w:val="both"/>
        <w:rPr>
          <w:rFonts w:eastAsia="Calibri"/>
          <w:sz w:val="24"/>
          <w:szCs w:val="24"/>
        </w:rPr>
      </w:pPr>
      <w:r w:rsidRPr="001E2194">
        <w:rPr>
          <w:rFonts w:eastAsia="Calibri"/>
          <w:sz w:val="24"/>
          <w:szCs w:val="24"/>
        </w:rPr>
        <w:t xml:space="preserve">Relativo ao Caminhão Basculante/Caçamba, </w:t>
      </w:r>
      <w:r w:rsidRPr="001E2194">
        <w:rPr>
          <w:sz w:val="24"/>
          <w:szCs w:val="24"/>
        </w:rPr>
        <w:t>tração 6x4, o mesmo é proveniente de Emenda Parlamentar nº 202523760005</w:t>
      </w:r>
      <w:r w:rsidRPr="001E2194">
        <w:rPr>
          <w:rFonts w:eastAsia="Calibri"/>
          <w:sz w:val="24"/>
          <w:szCs w:val="24"/>
        </w:rPr>
        <w:t>, de autoria do Senador Jayme Campos, para apoio na área de infraestrutura e serviços urbanos e rurais do município.</w:t>
      </w:r>
    </w:p>
    <w:p w14:paraId="7D0918E0" w14:textId="77777777" w:rsidR="00F00894" w:rsidRPr="001E2194" w:rsidRDefault="00F00894" w:rsidP="00F00894">
      <w:pPr>
        <w:spacing w:before="80" w:after="80"/>
        <w:ind w:firstLine="709"/>
        <w:jc w:val="both"/>
        <w:rPr>
          <w:sz w:val="24"/>
          <w:szCs w:val="24"/>
        </w:rPr>
      </w:pPr>
      <w:r w:rsidRPr="001E2194">
        <w:rPr>
          <w:rFonts w:eastAsia="Arial"/>
          <w:sz w:val="24"/>
          <w:szCs w:val="24"/>
        </w:rPr>
        <w:t>O município tem a seu cargo a execução e manutenção de obras públicas, conservação de vias urbanas e estradas rurais, terraplenagem, drenagem pluvial, aterros sanitários e demais serviços de infraestrutura do Município. O exercício dessas atribuições pressupõe a disponibilidade contínua de equipamentos de transporte de materiais a granel.</w:t>
      </w:r>
    </w:p>
    <w:p w14:paraId="610C3C2A" w14:textId="77777777" w:rsidR="00F00894" w:rsidRPr="001E2194" w:rsidRDefault="00F00894" w:rsidP="00F00894">
      <w:pPr>
        <w:spacing w:before="80" w:after="80"/>
        <w:ind w:firstLine="709"/>
        <w:jc w:val="both"/>
        <w:rPr>
          <w:sz w:val="24"/>
          <w:szCs w:val="24"/>
        </w:rPr>
      </w:pPr>
      <w:r w:rsidRPr="001E2194">
        <w:rPr>
          <w:rFonts w:eastAsia="Arial"/>
          <w:sz w:val="24"/>
          <w:szCs w:val="24"/>
        </w:rPr>
        <w:t xml:space="preserve">O caminhão com caçamba basculante é equipamento essencial para o transporte de materiais (areia, brita, cascalho, </w:t>
      </w:r>
      <w:proofErr w:type="spellStart"/>
      <w:r w:rsidRPr="001E2194">
        <w:rPr>
          <w:rFonts w:eastAsia="Arial"/>
          <w:sz w:val="24"/>
          <w:szCs w:val="24"/>
        </w:rPr>
        <w:t>etc</w:t>
      </w:r>
      <w:proofErr w:type="spellEnd"/>
      <w:r w:rsidRPr="001E2194">
        <w:rPr>
          <w:rFonts w:eastAsia="Arial"/>
          <w:sz w:val="24"/>
          <w:szCs w:val="24"/>
        </w:rPr>
        <w:t>), remoção de entulhos, execução de serviços de terraplenagem, recomposição de leito de estradas vicinais e atendimento emergencial a demandas de manutenção urbana. Sua ausência ou indisponibilidade provoca paralisação direta das frentes de trabalho e impõe à Prefeitura o recurso a locações emergenciais com custo significativamente superior ao da aquisição do bem.</w:t>
      </w:r>
    </w:p>
    <w:p w14:paraId="2D6CFB97" w14:textId="77777777" w:rsidR="00F00894" w:rsidRPr="001E2194" w:rsidRDefault="00F00894" w:rsidP="00F00894">
      <w:pPr>
        <w:spacing w:before="120" w:after="120"/>
        <w:ind w:firstLine="709"/>
        <w:jc w:val="both"/>
        <w:rPr>
          <w:rFonts w:eastAsia="Calibri"/>
          <w:sz w:val="24"/>
          <w:szCs w:val="24"/>
        </w:rPr>
      </w:pPr>
    </w:p>
    <w:p w14:paraId="48FC8BA6" w14:textId="77777777" w:rsidR="00F00894" w:rsidRPr="001E2194" w:rsidRDefault="00F00894" w:rsidP="00F00894">
      <w:pPr>
        <w:spacing w:before="120" w:after="120"/>
        <w:ind w:firstLine="709"/>
        <w:jc w:val="both"/>
        <w:rPr>
          <w:rFonts w:eastAsia="Calibri"/>
          <w:sz w:val="24"/>
          <w:szCs w:val="24"/>
        </w:rPr>
      </w:pPr>
    </w:p>
    <w:p w14:paraId="1B863733" w14:textId="77777777" w:rsidR="00F00894" w:rsidRPr="001E2194" w:rsidRDefault="00F00894" w:rsidP="00F00894">
      <w:pPr>
        <w:spacing w:before="120" w:after="120"/>
        <w:ind w:firstLine="709"/>
        <w:jc w:val="both"/>
        <w:rPr>
          <w:rFonts w:eastAsia="Calibri"/>
          <w:sz w:val="24"/>
          <w:szCs w:val="24"/>
        </w:rPr>
      </w:pPr>
      <w:r w:rsidRPr="001E2194">
        <w:rPr>
          <w:rFonts w:eastAsia="Calibri"/>
          <w:sz w:val="24"/>
          <w:szCs w:val="24"/>
        </w:rPr>
        <w:t xml:space="preserve">Referidas aquisições também se justificam sob a perspectiva da economicidade e da boa gestão </w:t>
      </w:r>
      <w:r w:rsidRPr="001E2194">
        <w:rPr>
          <w:rFonts w:eastAsia="Calibri"/>
          <w:sz w:val="24"/>
          <w:szCs w:val="24"/>
        </w:rPr>
        <w:lastRenderedPageBreak/>
        <w:t>patrimonial, uma vez que a aquisição de veículos zero quilômetro, ano/modelo vigente ou superior, propicia maior vida útil dos bens, garantia de fábrica, menor probabilidade de paralisações por manutenção corretiva no início da operação, previsibilidade de custos e melhoria das condições de segurança e confiabilidade da frota municipal. Esses fatores contribuem para a continuidade da prestação dos serviços públicos e para o adequado aproveitamento dos recursos públicos empregados.</w:t>
      </w:r>
    </w:p>
    <w:p w14:paraId="0700557B" w14:textId="77777777" w:rsidR="00F00894" w:rsidRPr="001E2194" w:rsidRDefault="00F00894" w:rsidP="00F00894">
      <w:pPr>
        <w:spacing w:before="120" w:after="120"/>
        <w:ind w:firstLine="709"/>
        <w:jc w:val="both"/>
        <w:rPr>
          <w:rFonts w:eastAsia="Calibri"/>
          <w:sz w:val="24"/>
          <w:szCs w:val="24"/>
        </w:rPr>
      </w:pPr>
      <w:r w:rsidRPr="001E2194">
        <w:rPr>
          <w:rFonts w:eastAsia="Calibri"/>
          <w:sz w:val="24"/>
          <w:szCs w:val="24"/>
        </w:rPr>
        <w:t>Dessa forma, a contratação pretendida mostra-se necessária, adequada e alinhada ao interesse público, por representar solução apta a suprir demanda real da Administração, melhorar a execução das atividades institucionais, fortalecer a atuação das secretarias beneficiárias e assegurar maior eficiência na prestação dos serviços públicos à população.</w:t>
      </w:r>
    </w:p>
    <w:p w14:paraId="32DBFAC5" w14:textId="77777777" w:rsidR="00F00894" w:rsidRPr="001E2194" w:rsidRDefault="00F00894" w:rsidP="00F00894">
      <w:pPr>
        <w:spacing w:before="120" w:after="120"/>
        <w:ind w:firstLine="709"/>
        <w:jc w:val="both"/>
        <w:rPr>
          <w:rFonts w:eastAsia="Calibri"/>
          <w:sz w:val="24"/>
          <w:szCs w:val="24"/>
        </w:rPr>
      </w:pPr>
      <w:r w:rsidRPr="001E2194">
        <w:rPr>
          <w:rFonts w:eastAsia="Calibri"/>
          <w:sz w:val="24"/>
          <w:szCs w:val="24"/>
        </w:rPr>
        <w:t>.</w:t>
      </w:r>
    </w:p>
    <w:p w14:paraId="3C301C0D" w14:textId="77777777" w:rsidR="00F00894" w:rsidRPr="001E2194" w:rsidRDefault="00F00894" w:rsidP="00F00894">
      <w:pPr>
        <w:tabs>
          <w:tab w:val="left" w:pos="9000"/>
        </w:tabs>
        <w:spacing w:before="20" w:after="20"/>
        <w:jc w:val="right"/>
        <w:rPr>
          <w:bCs/>
          <w:sz w:val="24"/>
          <w:szCs w:val="24"/>
        </w:rPr>
      </w:pPr>
    </w:p>
    <w:p w14:paraId="1CB0F950" w14:textId="77777777" w:rsidR="00F00894" w:rsidRPr="001E2194" w:rsidRDefault="00F00894" w:rsidP="00F00894">
      <w:pPr>
        <w:tabs>
          <w:tab w:val="left" w:pos="9000"/>
        </w:tabs>
        <w:spacing w:before="20" w:after="20"/>
        <w:jc w:val="right"/>
        <w:rPr>
          <w:bCs/>
          <w:color w:val="FF0000"/>
          <w:sz w:val="24"/>
          <w:szCs w:val="24"/>
        </w:rPr>
      </w:pPr>
      <w:r w:rsidRPr="001E2194">
        <w:rPr>
          <w:bCs/>
          <w:sz w:val="24"/>
          <w:szCs w:val="24"/>
        </w:rPr>
        <w:t xml:space="preserve">Alto Araguaia-MT, </w:t>
      </w:r>
      <w:r>
        <w:rPr>
          <w:bCs/>
          <w:sz w:val="24"/>
          <w:szCs w:val="24"/>
        </w:rPr>
        <w:t>01 de junho de 2026</w:t>
      </w:r>
    </w:p>
    <w:p w14:paraId="4C593CB1" w14:textId="77777777" w:rsidR="00F00894" w:rsidRPr="001E2194" w:rsidRDefault="00F00894" w:rsidP="00F00894">
      <w:pPr>
        <w:tabs>
          <w:tab w:val="left" w:pos="9000"/>
        </w:tabs>
        <w:spacing w:before="20" w:after="20"/>
        <w:jc w:val="right"/>
        <w:rPr>
          <w:bCs/>
          <w:sz w:val="24"/>
          <w:szCs w:val="24"/>
        </w:rPr>
      </w:pPr>
    </w:p>
    <w:p w14:paraId="167A28D9" w14:textId="77777777" w:rsidR="00F00894" w:rsidRPr="001E2194" w:rsidRDefault="00F00894" w:rsidP="00F00894">
      <w:pPr>
        <w:tabs>
          <w:tab w:val="left" w:pos="9000"/>
        </w:tabs>
        <w:spacing w:before="20" w:after="20"/>
        <w:jc w:val="right"/>
        <w:rPr>
          <w:bCs/>
          <w:sz w:val="24"/>
          <w:szCs w:val="24"/>
        </w:rPr>
      </w:pPr>
    </w:p>
    <w:p w14:paraId="677DB870" w14:textId="77777777" w:rsidR="00F00894" w:rsidRPr="001E2194" w:rsidRDefault="00F00894" w:rsidP="00F00894">
      <w:pPr>
        <w:tabs>
          <w:tab w:val="left" w:pos="9000"/>
        </w:tabs>
        <w:spacing w:before="20" w:after="20"/>
        <w:jc w:val="right"/>
        <w:rPr>
          <w:bCs/>
          <w:sz w:val="24"/>
          <w:szCs w:val="24"/>
        </w:rPr>
      </w:pPr>
    </w:p>
    <w:p w14:paraId="5D1995F3" w14:textId="77777777" w:rsidR="00F00894" w:rsidRPr="001E2194" w:rsidRDefault="00F00894" w:rsidP="00F00894">
      <w:pPr>
        <w:tabs>
          <w:tab w:val="left" w:pos="9000"/>
        </w:tabs>
        <w:spacing w:before="20" w:after="20"/>
        <w:jc w:val="center"/>
        <w:rPr>
          <w:bCs/>
          <w:sz w:val="24"/>
          <w:szCs w:val="24"/>
        </w:rPr>
      </w:pPr>
      <w:r w:rsidRPr="001E2194">
        <w:rPr>
          <w:bCs/>
          <w:sz w:val="24"/>
          <w:szCs w:val="24"/>
        </w:rPr>
        <w:t>______________________________</w:t>
      </w:r>
    </w:p>
    <w:p w14:paraId="399A6F62" w14:textId="77777777" w:rsidR="00F00894" w:rsidRPr="001E2194" w:rsidRDefault="00F00894" w:rsidP="00F00894">
      <w:pPr>
        <w:spacing w:before="20" w:after="20"/>
        <w:jc w:val="center"/>
        <w:rPr>
          <w:b/>
          <w:color w:val="000000"/>
          <w:sz w:val="24"/>
          <w:szCs w:val="24"/>
          <w:shd w:val="clear" w:color="auto" w:fill="FFFFFF"/>
        </w:rPr>
      </w:pPr>
      <w:r w:rsidRPr="001E2194">
        <w:rPr>
          <w:b/>
          <w:color w:val="000000"/>
          <w:sz w:val="24"/>
          <w:szCs w:val="24"/>
          <w:shd w:val="clear" w:color="auto" w:fill="FFFFFF"/>
        </w:rPr>
        <w:t>PAULO ROBERTOBERLIM PERES</w:t>
      </w:r>
    </w:p>
    <w:p w14:paraId="74AFCFDA" w14:textId="77777777" w:rsidR="00F00894" w:rsidRPr="001E2194" w:rsidRDefault="00F00894" w:rsidP="00F00894">
      <w:pPr>
        <w:spacing w:before="20" w:after="20"/>
        <w:jc w:val="center"/>
        <w:rPr>
          <w:b/>
          <w:sz w:val="24"/>
          <w:szCs w:val="24"/>
        </w:rPr>
      </w:pPr>
      <w:r w:rsidRPr="001E2194">
        <w:rPr>
          <w:b/>
          <w:sz w:val="24"/>
          <w:szCs w:val="24"/>
        </w:rPr>
        <w:t xml:space="preserve">Secretário Municipal de Administração </w:t>
      </w:r>
    </w:p>
    <w:p w14:paraId="17C5C274" w14:textId="77777777" w:rsidR="00F00894" w:rsidRPr="001E2194" w:rsidRDefault="00F00894" w:rsidP="00F00894">
      <w:pPr>
        <w:spacing w:after="160" w:line="259" w:lineRule="auto"/>
        <w:rPr>
          <w:b/>
          <w:sz w:val="24"/>
          <w:szCs w:val="24"/>
        </w:rPr>
      </w:pPr>
      <w:r w:rsidRPr="001E2194">
        <w:rPr>
          <w:b/>
          <w:sz w:val="24"/>
          <w:szCs w:val="24"/>
        </w:rPr>
        <w:br w:type="page"/>
      </w:r>
    </w:p>
    <w:p w14:paraId="18C1911E" w14:textId="77777777" w:rsidR="00F00894" w:rsidRPr="001E2194" w:rsidRDefault="00F00894" w:rsidP="00F00894">
      <w:pPr>
        <w:adjustRightInd w:val="0"/>
        <w:spacing w:before="20" w:after="20"/>
        <w:jc w:val="center"/>
        <w:rPr>
          <w:b/>
          <w:bCs/>
          <w:sz w:val="24"/>
          <w:szCs w:val="24"/>
          <w:u w:val="single"/>
        </w:rPr>
      </w:pPr>
      <w:r w:rsidRPr="001E2194">
        <w:rPr>
          <w:b/>
          <w:bCs/>
          <w:sz w:val="24"/>
          <w:szCs w:val="24"/>
          <w:u w:val="single"/>
        </w:rPr>
        <w:lastRenderedPageBreak/>
        <w:t>JUSTIFICATIVA TÉCNICA PARA INDICAÇÃO DA MARCA HONDA, MODELO NXR 160 BROS</w:t>
      </w:r>
    </w:p>
    <w:p w14:paraId="54E8EF7C" w14:textId="77777777" w:rsidR="00F00894" w:rsidRPr="001E2194" w:rsidRDefault="00F00894" w:rsidP="00F00894">
      <w:pPr>
        <w:adjustRightInd w:val="0"/>
        <w:spacing w:before="20" w:after="20"/>
        <w:jc w:val="center"/>
        <w:rPr>
          <w:b/>
          <w:bCs/>
          <w:sz w:val="24"/>
          <w:szCs w:val="24"/>
          <w:u w:val="single"/>
        </w:rPr>
      </w:pPr>
    </w:p>
    <w:p w14:paraId="07383BBF" w14:textId="77777777" w:rsidR="00F00894" w:rsidRPr="001E2194" w:rsidRDefault="00F00894" w:rsidP="00F00894">
      <w:pPr>
        <w:spacing w:line="276" w:lineRule="auto"/>
        <w:jc w:val="both"/>
        <w:rPr>
          <w:color w:val="000000" w:themeColor="text1"/>
          <w:sz w:val="24"/>
          <w:szCs w:val="24"/>
        </w:rPr>
      </w:pPr>
      <w:r w:rsidRPr="001E2194">
        <w:rPr>
          <w:color w:val="000000" w:themeColor="text1"/>
          <w:sz w:val="24"/>
          <w:szCs w:val="24"/>
        </w:rPr>
        <w:t xml:space="preserve">A indicação da marca Honda, modelo NXR 160 Bros, decorre de avaliação comparativa entre motocicletas da mesma categoria funcional, voltadas ao uso </w:t>
      </w:r>
      <w:proofErr w:type="spellStart"/>
      <w:r w:rsidRPr="001E2194">
        <w:rPr>
          <w:color w:val="000000" w:themeColor="text1"/>
          <w:sz w:val="24"/>
          <w:szCs w:val="24"/>
        </w:rPr>
        <w:t>trail</w:t>
      </w:r>
      <w:proofErr w:type="spellEnd"/>
      <w:r w:rsidRPr="001E2194">
        <w:rPr>
          <w:color w:val="000000" w:themeColor="text1"/>
          <w:sz w:val="24"/>
          <w:szCs w:val="24"/>
        </w:rPr>
        <w:t>/</w:t>
      </w:r>
      <w:proofErr w:type="spellStart"/>
      <w:r w:rsidRPr="001E2194">
        <w:rPr>
          <w:color w:val="000000" w:themeColor="text1"/>
          <w:sz w:val="24"/>
          <w:szCs w:val="24"/>
        </w:rPr>
        <w:t>on</w:t>
      </w:r>
      <w:proofErr w:type="spellEnd"/>
      <w:r w:rsidRPr="001E2194">
        <w:rPr>
          <w:color w:val="000000" w:themeColor="text1"/>
          <w:sz w:val="24"/>
          <w:szCs w:val="24"/>
        </w:rPr>
        <w:t xml:space="preserve">-off </w:t>
      </w:r>
      <w:proofErr w:type="spellStart"/>
      <w:r w:rsidRPr="001E2194">
        <w:rPr>
          <w:color w:val="000000" w:themeColor="text1"/>
          <w:sz w:val="24"/>
          <w:szCs w:val="24"/>
        </w:rPr>
        <w:t>road</w:t>
      </w:r>
      <w:proofErr w:type="spellEnd"/>
      <w:r w:rsidRPr="001E2194">
        <w:rPr>
          <w:color w:val="000000" w:themeColor="text1"/>
          <w:sz w:val="24"/>
          <w:szCs w:val="24"/>
        </w:rPr>
        <w:t xml:space="preserve"> em deslocamentos urbanos e rurais, tendo sido considerada a adequação do conjunto técnico, a robustez estrutural, o desempenho do motor, a confiabilidade operacional, a disponibilidade de assistência técnica e a racionalidade da manutenção.</w:t>
      </w:r>
    </w:p>
    <w:p w14:paraId="1358BDBF" w14:textId="77777777" w:rsidR="00F00894" w:rsidRPr="001E2194" w:rsidRDefault="00F00894" w:rsidP="00F00894">
      <w:pPr>
        <w:spacing w:line="276" w:lineRule="auto"/>
        <w:jc w:val="both"/>
        <w:rPr>
          <w:color w:val="000000" w:themeColor="text1"/>
          <w:sz w:val="24"/>
          <w:szCs w:val="24"/>
        </w:rPr>
      </w:pPr>
    </w:p>
    <w:p w14:paraId="4E73F412" w14:textId="77777777" w:rsidR="00F00894" w:rsidRPr="001E2194" w:rsidRDefault="00F00894" w:rsidP="00F00894">
      <w:pPr>
        <w:spacing w:line="276" w:lineRule="auto"/>
        <w:jc w:val="both"/>
        <w:rPr>
          <w:color w:val="000000" w:themeColor="text1"/>
          <w:sz w:val="24"/>
          <w:szCs w:val="24"/>
        </w:rPr>
      </w:pPr>
      <w:r w:rsidRPr="001E2194">
        <w:rPr>
          <w:color w:val="000000" w:themeColor="text1"/>
          <w:sz w:val="24"/>
          <w:szCs w:val="24"/>
        </w:rPr>
        <w:t xml:space="preserve">Entre os modelos similares disponíveis no mercado nacional, destacam-se, na mesma faixa de aplicação, a Yamaha XTZ 150 </w:t>
      </w:r>
      <w:proofErr w:type="spellStart"/>
      <w:r w:rsidRPr="001E2194">
        <w:rPr>
          <w:color w:val="000000" w:themeColor="text1"/>
          <w:sz w:val="24"/>
          <w:szCs w:val="24"/>
        </w:rPr>
        <w:t>Crosser</w:t>
      </w:r>
      <w:proofErr w:type="spellEnd"/>
      <w:r w:rsidRPr="001E2194">
        <w:rPr>
          <w:color w:val="000000" w:themeColor="text1"/>
          <w:sz w:val="24"/>
          <w:szCs w:val="24"/>
        </w:rPr>
        <w:t xml:space="preserve"> e a </w:t>
      </w:r>
      <w:proofErr w:type="spellStart"/>
      <w:r w:rsidRPr="001E2194">
        <w:rPr>
          <w:color w:val="000000" w:themeColor="text1"/>
          <w:sz w:val="24"/>
          <w:szCs w:val="24"/>
        </w:rPr>
        <w:t>Haojue</w:t>
      </w:r>
      <w:proofErr w:type="spellEnd"/>
      <w:r w:rsidRPr="001E2194">
        <w:rPr>
          <w:color w:val="000000" w:themeColor="text1"/>
          <w:sz w:val="24"/>
          <w:szCs w:val="24"/>
        </w:rPr>
        <w:t xml:space="preserve"> NK 150, ambas inseridas no segmento </w:t>
      </w:r>
      <w:proofErr w:type="spellStart"/>
      <w:r w:rsidRPr="001E2194">
        <w:rPr>
          <w:color w:val="000000" w:themeColor="text1"/>
          <w:sz w:val="24"/>
          <w:szCs w:val="24"/>
        </w:rPr>
        <w:t>trail</w:t>
      </w:r>
      <w:proofErr w:type="spellEnd"/>
      <w:r w:rsidRPr="001E2194">
        <w:rPr>
          <w:color w:val="000000" w:themeColor="text1"/>
          <w:sz w:val="24"/>
          <w:szCs w:val="24"/>
        </w:rPr>
        <w:t xml:space="preserve"> de entrada. Contudo, a Honda NXR 160 Bros apresenta motor de 162,7 </w:t>
      </w:r>
      <w:proofErr w:type="spellStart"/>
      <w:r w:rsidRPr="001E2194">
        <w:rPr>
          <w:color w:val="000000" w:themeColor="text1"/>
          <w:sz w:val="24"/>
          <w:szCs w:val="24"/>
        </w:rPr>
        <w:t>cc</w:t>
      </w:r>
      <w:proofErr w:type="spellEnd"/>
      <w:r w:rsidRPr="001E2194">
        <w:rPr>
          <w:color w:val="000000" w:themeColor="text1"/>
          <w:sz w:val="24"/>
          <w:szCs w:val="24"/>
        </w:rPr>
        <w:t xml:space="preserve">, enquanto os modelos concorrentes citados operam com motorização de 149 </w:t>
      </w:r>
      <w:proofErr w:type="spellStart"/>
      <w:r w:rsidRPr="001E2194">
        <w:rPr>
          <w:color w:val="000000" w:themeColor="text1"/>
          <w:sz w:val="24"/>
          <w:szCs w:val="24"/>
        </w:rPr>
        <w:t>cc</w:t>
      </w:r>
      <w:proofErr w:type="spellEnd"/>
      <w:r w:rsidRPr="001E2194">
        <w:rPr>
          <w:color w:val="000000" w:themeColor="text1"/>
          <w:sz w:val="24"/>
          <w:szCs w:val="24"/>
        </w:rPr>
        <w:t>, o que lhe confere vantagem objetiva em capacidade cúbica e entrega de desempenho.</w:t>
      </w:r>
    </w:p>
    <w:p w14:paraId="51672C68" w14:textId="77777777" w:rsidR="00F00894" w:rsidRPr="001E2194" w:rsidRDefault="00F00894" w:rsidP="00F00894">
      <w:pPr>
        <w:spacing w:line="276" w:lineRule="auto"/>
        <w:jc w:val="both"/>
        <w:rPr>
          <w:color w:val="000000" w:themeColor="text1"/>
          <w:sz w:val="24"/>
          <w:szCs w:val="24"/>
        </w:rPr>
      </w:pPr>
    </w:p>
    <w:p w14:paraId="7E1F71C3" w14:textId="77777777" w:rsidR="00F00894" w:rsidRPr="001E2194" w:rsidRDefault="00F00894" w:rsidP="00F00894">
      <w:pPr>
        <w:spacing w:line="276" w:lineRule="auto"/>
        <w:jc w:val="both"/>
        <w:rPr>
          <w:color w:val="000000" w:themeColor="text1"/>
          <w:sz w:val="24"/>
          <w:szCs w:val="24"/>
        </w:rPr>
      </w:pPr>
      <w:r w:rsidRPr="001E2194">
        <w:rPr>
          <w:color w:val="000000" w:themeColor="text1"/>
          <w:sz w:val="24"/>
          <w:szCs w:val="24"/>
        </w:rPr>
        <w:t xml:space="preserve">No aspecto de potência e torque, a Honda NXR 160 Bros registra aproximadamente 14,7 cv e 1,60 KGF.M com etanol, ao passo que a Yamaha </w:t>
      </w:r>
      <w:proofErr w:type="spellStart"/>
      <w:r w:rsidRPr="001E2194">
        <w:rPr>
          <w:color w:val="000000" w:themeColor="text1"/>
          <w:sz w:val="24"/>
          <w:szCs w:val="24"/>
        </w:rPr>
        <w:t>Crosser</w:t>
      </w:r>
      <w:proofErr w:type="spellEnd"/>
      <w:r w:rsidRPr="001E2194">
        <w:rPr>
          <w:color w:val="000000" w:themeColor="text1"/>
          <w:sz w:val="24"/>
          <w:szCs w:val="24"/>
        </w:rPr>
        <w:t xml:space="preserve"> apresenta cerca de 12,4 cv e 1,3 KGF.M, e a </w:t>
      </w:r>
      <w:proofErr w:type="spellStart"/>
      <w:r w:rsidRPr="001E2194">
        <w:rPr>
          <w:color w:val="000000" w:themeColor="text1"/>
          <w:sz w:val="24"/>
          <w:szCs w:val="24"/>
        </w:rPr>
        <w:t>Haojue</w:t>
      </w:r>
      <w:proofErr w:type="spellEnd"/>
      <w:r w:rsidRPr="001E2194">
        <w:rPr>
          <w:color w:val="000000" w:themeColor="text1"/>
          <w:sz w:val="24"/>
          <w:szCs w:val="24"/>
        </w:rPr>
        <w:t xml:space="preserve"> NK 150 cerca de 12 cv e 1,24 KGF.M. Essa diferença indica resposta mais vigorosa do motor da Bros, especialmente em arrancadas, retomadas, subidas e circulação em trechos irregulares, condição relevante para o uso institucional em áreas urbanas e rurais.</w:t>
      </w:r>
    </w:p>
    <w:p w14:paraId="175C39D5" w14:textId="77777777" w:rsidR="00F00894" w:rsidRPr="001E2194" w:rsidRDefault="00F00894" w:rsidP="00F00894">
      <w:pPr>
        <w:spacing w:line="276" w:lineRule="auto"/>
        <w:jc w:val="both"/>
        <w:rPr>
          <w:color w:val="000000" w:themeColor="text1"/>
          <w:sz w:val="24"/>
          <w:szCs w:val="24"/>
        </w:rPr>
      </w:pPr>
    </w:p>
    <w:p w14:paraId="48235ABF" w14:textId="77777777" w:rsidR="00F00894" w:rsidRPr="001E2194" w:rsidRDefault="00F00894" w:rsidP="00F00894">
      <w:pPr>
        <w:spacing w:line="276" w:lineRule="auto"/>
        <w:jc w:val="both"/>
        <w:rPr>
          <w:color w:val="000000" w:themeColor="text1"/>
          <w:sz w:val="24"/>
          <w:szCs w:val="24"/>
        </w:rPr>
      </w:pPr>
      <w:r w:rsidRPr="001E2194">
        <w:rPr>
          <w:color w:val="000000" w:themeColor="text1"/>
          <w:sz w:val="24"/>
          <w:szCs w:val="24"/>
        </w:rPr>
        <w:t xml:space="preserve">Em avaliações comparativas do setor, a Bros é descrita como motocicleta de resposta mais firme ao acelerador e maior disposição dinâmica quando confrontada com concorrentes diretos da categoria, o que favorece sua utilização em rotinas de serviço que exigem constância de deslocamento e adaptação a diferentes condições de via. Também se destaca sua distância mínima do solo superior à da </w:t>
      </w:r>
      <w:proofErr w:type="spellStart"/>
      <w:r w:rsidRPr="001E2194">
        <w:rPr>
          <w:color w:val="000000" w:themeColor="text1"/>
          <w:sz w:val="24"/>
          <w:szCs w:val="24"/>
        </w:rPr>
        <w:t>Crosser</w:t>
      </w:r>
      <w:proofErr w:type="spellEnd"/>
      <w:r w:rsidRPr="001E2194">
        <w:rPr>
          <w:color w:val="000000" w:themeColor="text1"/>
          <w:sz w:val="24"/>
          <w:szCs w:val="24"/>
        </w:rPr>
        <w:t xml:space="preserve"> em comparativo especializado, aspecto que favorece o uso em estradas vicinais e vias com irregularidades.</w:t>
      </w:r>
    </w:p>
    <w:p w14:paraId="0F5D3E56" w14:textId="77777777" w:rsidR="00F00894" w:rsidRPr="001E2194" w:rsidRDefault="00F00894" w:rsidP="00F00894">
      <w:pPr>
        <w:spacing w:line="276" w:lineRule="auto"/>
        <w:jc w:val="both"/>
        <w:rPr>
          <w:color w:val="000000" w:themeColor="text1"/>
          <w:sz w:val="24"/>
          <w:szCs w:val="24"/>
        </w:rPr>
      </w:pPr>
    </w:p>
    <w:p w14:paraId="072D20C5" w14:textId="77777777" w:rsidR="00F00894" w:rsidRPr="001E2194" w:rsidRDefault="00F00894" w:rsidP="00F00894">
      <w:pPr>
        <w:spacing w:line="276" w:lineRule="auto"/>
        <w:jc w:val="both"/>
        <w:rPr>
          <w:color w:val="000000" w:themeColor="text1"/>
          <w:sz w:val="24"/>
          <w:szCs w:val="24"/>
        </w:rPr>
      </w:pPr>
      <w:r w:rsidRPr="001E2194">
        <w:rPr>
          <w:color w:val="000000" w:themeColor="text1"/>
          <w:sz w:val="24"/>
          <w:szCs w:val="24"/>
        </w:rPr>
        <w:t xml:space="preserve">Embora concorrentes apresentem vantagens pontuais em alguns itens específicos, como freio ABS dianteiro em determinadas versões da Yamaha </w:t>
      </w:r>
      <w:proofErr w:type="spellStart"/>
      <w:r w:rsidRPr="001E2194">
        <w:rPr>
          <w:color w:val="000000" w:themeColor="text1"/>
          <w:sz w:val="24"/>
          <w:szCs w:val="24"/>
        </w:rPr>
        <w:t>Crosser</w:t>
      </w:r>
      <w:proofErr w:type="spellEnd"/>
      <w:r w:rsidRPr="001E2194">
        <w:rPr>
          <w:color w:val="000000" w:themeColor="text1"/>
          <w:sz w:val="24"/>
          <w:szCs w:val="24"/>
        </w:rPr>
        <w:t xml:space="preserve"> e da </w:t>
      </w:r>
      <w:proofErr w:type="spellStart"/>
      <w:r w:rsidRPr="001E2194">
        <w:rPr>
          <w:color w:val="000000" w:themeColor="text1"/>
          <w:sz w:val="24"/>
          <w:szCs w:val="24"/>
        </w:rPr>
        <w:t>Haojue</w:t>
      </w:r>
      <w:proofErr w:type="spellEnd"/>
      <w:r w:rsidRPr="001E2194">
        <w:rPr>
          <w:color w:val="000000" w:themeColor="text1"/>
          <w:sz w:val="24"/>
          <w:szCs w:val="24"/>
        </w:rPr>
        <w:t xml:space="preserve"> NK 150, a Honda NXR 160 Bros se sobressai pelo equilíbrio global entre robustez, desempenho mecânico, simplicidade construtiva e tradição consolidada de uso no segmento. Em comparativos publicados no setor, a Bros ainda leva vantagem em itens relacionados ao pós-venda, como </w:t>
      </w:r>
      <w:r w:rsidRPr="001E2194">
        <w:rPr>
          <w:b/>
          <w:bCs/>
          <w:color w:val="000000" w:themeColor="text1"/>
          <w:sz w:val="24"/>
          <w:szCs w:val="24"/>
        </w:rPr>
        <w:t>garantia de 3 anos</w:t>
      </w:r>
      <w:r w:rsidRPr="001E2194">
        <w:rPr>
          <w:color w:val="000000" w:themeColor="text1"/>
          <w:sz w:val="24"/>
          <w:szCs w:val="24"/>
        </w:rPr>
        <w:t xml:space="preserve"> e benefícios vinculados às revisões, diferencial apontado frente a concorrentes em análises especializadas.</w:t>
      </w:r>
    </w:p>
    <w:p w14:paraId="694EC988" w14:textId="77777777" w:rsidR="00F00894" w:rsidRPr="001E2194" w:rsidRDefault="00F00894" w:rsidP="00F00894">
      <w:pPr>
        <w:spacing w:line="276" w:lineRule="auto"/>
        <w:jc w:val="both"/>
        <w:rPr>
          <w:color w:val="000000" w:themeColor="text1"/>
          <w:sz w:val="24"/>
          <w:szCs w:val="24"/>
        </w:rPr>
      </w:pPr>
    </w:p>
    <w:p w14:paraId="0E964771" w14:textId="77777777" w:rsidR="00F00894" w:rsidRPr="001E2194" w:rsidRDefault="00F00894" w:rsidP="00F00894">
      <w:pPr>
        <w:spacing w:line="276" w:lineRule="auto"/>
        <w:jc w:val="both"/>
        <w:rPr>
          <w:color w:val="000000" w:themeColor="text1"/>
          <w:sz w:val="24"/>
          <w:szCs w:val="24"/>
        </w:rPr>
      </w:pPr>
      <w:r w:rsidRPr="001E2194">
        <w:rPr>
          <w:color w:val="000000" w:themeColor="text1"/>
          <w:sz w:val="24"/>
          <w:szCs w:val="24"/>
        </w:rPr>
        <w:t xml:space="preserve">Outro ponto relevante diz respeito à percepção de confiabilidade mecânica e custo operacional. Em análises comparativas recentes, a Honda NXR 160 Bros é apontada como opção associada a manutenção simples, mecânica confiável e boa aceitação de mercado, atributos que favorecem a gestão pública quando se busca redução de riscos de paralisação e maior previsibilidade de uso da frota. Para a </w:t>
      </w:r>
      <w:r w:rsidRPr="001E2194">
        <w:rPr>
          <w:color w:val="000000" w:themeColor="text1"/>
          <w:sz w:val="24"/>
          <w:szCs w:val="24"/>
        </w:rPr>
        <w:lastRenderedPageBreak/>
        <w:t>Administração, essa característica possui especial relevância, pois a continuidade operacional do veículo é fator diretamente ligado à eficiência do serviço público.</w:t>
      </w:r>
    </w:p>
    <w:p w14:paraId="363F7625" w14:textId="77777777" w:rsidR="00F00894" w:rsidRPr="001E2194" w:rsidRDefault="00F00894" w:rsidP="00F00894">
      <w:pPr>
        <w:spacing w:line="276" w:lineRule="auto"/>
        <w:jc w:val="both"/>
        <w:rPr>
          <w:color w:val="000000" w:themeColor="text1"/>
          <w:sz w:val="24"/>
          <w:szCs w:val="24"/>
        </w:rPr>
      </w:pPr>
    </w:p>
    <w:p w14:paraId="3BA436D8" w14:textId="77777777" w:rsidR="00F00894" w:rsidRPr="001E2194" w:rsidRDefault="00F00894" w:rsidP="00F00894">
      <w:pPr>
        <w:spacing w:line="276" w:lineRule="auto"/>
        <w:jc w:val="both"/>
        <w:rPr>
          <w:color w:val="000000" w:themeColor="text1"/>
          <w:sz w:val="24"/>
          <w:szCs w:val="24"/>
        </w:rPr>
      </w:pPr>
      <w:r w:rsidRPr="001E2194">
        <w:rPr>
          <w:color w:val="000000" w:themeColor="text1"/>
          <w:sz w:val="24"/>
          <w:szCs w:val="24"/>
        </w:rPr>
        <w:t>A escolha da Honda NXR 160 Bros também se mostra vantajosa em razão da ampla difusão do modelo no mercado nacional e da reconhecida presença da rede Honda no Brasil, elementos que contribuem para acesso facilitado a peças, revisões, manutenção da garantia e suporte técnico especializado. Em ambiente administrativo, essa disponibilidade reduz incertezas operacionais e tende a minimizar transtornos decorrentes de manutenção corretiva ou indisponibilidade prolongada do bem.</w:t>
      </w:r>
    </w:p>
    <w:p w14:paraId="25D8C84C" w14:textId="77777777" w:rsidR="00F00894" w:rsidRPr="001E2194" w:rsidRDefault="00F00894" w:rsidP="00F00894">
      <w:pPr>
        <w:spacing w:line="276" w:lineRule="auto"/>
        <w:jc w:val="both"/>
        <w:rPr>
          <w:color w:val="000000" w:themeColor="text1"/>
          <w:sz w:val="24"/>
          <w:szCs w:val="24"/>
        </w:rPr>
      </w:pPr>
    </w:p>
    <w:p w14:paraId="0888DE8F" w14:textId="77777777" w:rsidR="00F00894" w:rsidRPr="001E2194" w:rsidRDefault="00F00894" w:rsidP="00F00894">
      <w:pPr>
        <w:spacing w:before="120" w:after="120"/>
        <w:jc w:val="both"/>
        <w:rPr>
          <w:rFonts w:eastAsia="Calibri"/>
          <w:sz w:val="24"/>
          <w:szCs w:val="24"/>
        </w:rPr>
      </w:pPr>
      <w:r w:rsidRPr="001E2194">
        <w:rPr>
          <w:rFonts w:eastAsia="Calibri"/>
          <w:sz w:val="24"/>
          <w:szCs w:val="24"/>
        </w:rPr>
        <w:t>Imperioso citar a existência de assistência técnica autorizada Honda em nossa localidade – Alto Araguaia/MT, estratégico para o Município, o que favorece a manutenção da garantia e a continuidade operacional do bem. A Lei nº 14.133/2021 admite a indicação de marca em caráter excepcional, desde que tecnicamente motivada e formalmente justificada.</w:t>
      </w:r>
    </w:p>
    <w:p w14:paraId="05CECA5A" w14:textId="77777777" w:rsidR="00F00894" w:rsidRPr="001E2194" w:rsidRDefault="00F00894" w:rsidP="00F00894">
      <w:pPr>
        <w:spacing w:line="276" w:lineRule="auto"/>
        <w:jc w:val="both"/>
        <w:rPr>
          <w:color w:val="000000" w:themeColor="text1"/>
          <w:sz w:val="24"/>
          <w:szCs w:val="24"/>
        </w:rPr>
      </w:pPr>
    </w:p>
    <w:p w14:paraId="69358D39" w14:textId="77777777" w:rsidR="00F00894" w:rsidRPr="001E2194" w:rsidRDefault="00F00894" w:rsidP="00F00894">
      <w:pPr>
        <w:spacing w:line="276" w:lineRule="auto"/>
        <w:jc w:val="both"/>
        <w:rPr>
          <w:color w:val="000000" w:themeColor="text1"/>
          <w:sz w:val="24"/>
          <w:szCs w:val="24"/>
        </w:rPr>
      </w:pPr>
    </w:p>
    <w:p w14:paraId="4677BC31" w14:textId="77777777" w:rsidR="00F00894" w:rsidRPr="001E2194" w:rsidRDefault="00F00894" w:rsidP="00F00894">
      <w:pPr>
        <w:spacing w:line="276" w:lineRule="auto"/>
        <w:jc w:val="both"/>
        <w:rPr>
          <w:color w:val="000000" w:themeColor="text1"/>
          <w:sz w:val="24"/>
          <w:szCs w:val="24"/>
        </w:rPr>
      </w:pPr>
      <w:r w:rsidRPr="001E2194">
        <w:rPr>
          <w:color w:val="000000" w:themeColor="text1"/>
          <w:sz w:val="24"/>
          <w:szCs w:val="24"/>
        </w:rPr>
        <w:t>Diante da comparação com modelos similares da categoria, conclui-se que a Honda NXR 160 Bros apresenta vantagem técnica e administrativa pela combinação de motorização superior, melhor entrega de potência e torque, aptidão ao uso misto urbano e rural, robustez estrutural, simplicidade de manutenção, garantia de fábrica e suporte pós-venda amplamente difundido, o que justifica sua indicação no processo, desde que a motivação esteja formalmente registrada e alinhada às hipóteses excepcionais admitidas pela Lei nº 14.133/2021.</w:t>
      </w:r>
    </w:p>
    <w:p w14:paraId="7A7B80A2" w14:textId="77777777" w:rsidR="00F00894" w:rsidRPr="001E2194" w:rsidRDefault="00F00894" w:rsidP="00F00894">
      <w:pPr>
        <w:spacing w:line="276" w:lineRule="auto"/>
        <w:jc w:val="both"/>
        <w:rPr>
          <w:color w:val="000000" w:themeColor="text1"/>
          <w:sz w:val="24"/>
          <w:szCs w:val="24"/>
        </w:rPr>
      </w:pPr>
    </w:p>
    <w:p w14:paraId="6F02C913" w14:textId="77777777" w:rsidR="00F00894" w:rsidRPr="001E2194" w:rsidRDefault="00F00894" w:rsidP="00F00894">
      <w:pPr>
        <w:spacing w:line="276" w:lineRule="auto"/>
        <w:jc w:val="right"/>
        <w:rPr>
          <w:color w:val="000000" w:themeColor="text1"/>
          <w:sz w:val="24"/>
          <w:szCs w:val="24"/>
        </w:rPr>
      </w:pPr>
      <w:r w:rsidRPr="001E2194">
        <w:rPr>
          <w:color w:val="000000" w:themeColor="text1"/>
          <w:sz w:val="24"/>
          <w:szCs w:val="24"/>
        </w:rPr>
        <w:t>Fontes de pesquisa:</w:t>
      </w:r>
    </w:p>
    <w:p w14:paraId="58E8D26A" w14:textId="77777777" w:rsidR="00F00894" w:rsidRPr="001E2194" w:rsidRDefault="00254198" w:rsidP="00F00894">
      <w:pPr>
        <w:spacing w:line="276" w:lineRule="auto"/>
        <w:jc w:val="right"/>
        <w:rPr>
          <w:color w:val="000000" w:themeColor="text1"/>
          <w:sz w:val="24"/>
          <w:szCs w:val="24"/>
        </w:rPr>
      </w:pPr>
      <w:hyperlink r:id="rId31" w:history="1">
        <w:r w:rsidR="00F00894" w:rsidRPr="001E2194">
          <w:rPr>
            <w:rStyle w:val="Hyperlink"/>
            <w:sz w:val="24"/>
            <w:szCs w:val="24"/>
          </w:rPr>
          <w:t>https://www.motonline.com.br/noticia/trail-da-haojue-comparativo-nk-150-bros-crosser/</w:t>
        </w:r>
      </w:hyperlink>
    </w:p>
    <w:p w14:paraId="76DD17BA" w14:textId="77777777" w:rsidR="00F00894" w:rsidRPr="001E2194" w:rsidRDefault="00254198" w:rsidP="00F00894">
      <w:pPr>
        <w:spacing w:line="276" w:lineRule="auto"/>
        <w:jc w:val="right"/>
        <w:rPr>
          <w:color w:val="000000" w:themeColor="text1"/>
          <w:sz w:val="24"/>
          <w:szCs w:val="24"/>
        </w:rPr>
      </w:pPr>
      <w:hyperlink r:id="rId32" w:history="1">
        <w:r w:rsidR="00F00894" w:rsidRPr="001E2194">
          <w:rPr>
            <w:rStyle w:val="Hyperlink"/>
            <w:sz w:val="24"/>
            <w:szCs w:val="24"/>
          </w:rPr>
          <w:t>https://www.webmotors.com.br/wm1/motos/honda-nxr-160-bros-x-yamaha-xtz-150-crosser</w:t>
        </w:r>
      </w:hyperlink>
    </w:p>
    <w:p w14:paraId="1AE43801" w14:textId="77777777" w:rsidR="00F00894" w:rsidRPr="001E2194" w:rsidRDefault="00254198" w:rsidP="00F00894">
      <w:pPr>
        <w:spacing w:line="276" w:lineRule="auto"/>
        <w:jc w:val="right"/>
        <w:rPr>
          <w:color w:val="000000" w:themeColor="text1"/>
          <w:sz w:val="24"/>
          <w:szCs w:val="24"/>
        </w:rPr>
      </w:pPr>
      <w:hyperlink r:id="rId33" w:history="1">
        <w:r w:rsidR="00F00894" w:rsidRPr="001E2194">
          <w:rPr>
            <w:rStyle w:val="Hyperlink"/>
            <w:sz w:val="24"/>
            <w:szCs w:val="24"/>
          </w:rPr>
          <w:t>https://www.honda.com.br/motos/adventure/trail/nxr-160-bros</w:t>
        </w:r>
      </w:hyperlink>
    </w:p>
    <w:p w14:paraId="40453489" w14:textId="77777777" w:rsidR="00F00894" w:rsidRPr="001E2194" w:rsidRDefault="00254198" w:rsidP="00F00894">
      <w:pPr>
        <w:spacing w:line="276" w:lineRule="auto"/>
        <w:jc w:val="right"/>
        <w:rPr>
          <w:color w:val="000000" w:themeColor="text1"/>
          <w:sz w:val="24"/>
          <w:szCs w:val="24"/>
        </w:rPr>
      </w:pPr>
      <w:hyperlink r:id="rId34" w:history="1">
        <w:r w:rsidR="00F00894" w:rsidRPr="001E2194">
          <w:rPr>
            <w:rStyle w:val="Hyperlink"/>
            <w:sz w:val="24"/>
            <w:szCs w:val="24"/>
          </w:rPr>
          <w:t>https://motociclismoonline.com.br/testes/comparativo-trail-bros-160-x-crosser-150-x-nk-150/</w:t>
        </w:r>
      </w:hyperlink>
    </w:p>
    <w:p w14:paraId="39FD521F" w14:textId="77777777" w:rsidR="00F00894" w:rsidRPr="001E2194" w:rsidRDefault="00254198" w:rsidP="00F00894">
      <w:pPr>
        <w:spacing w:line="276" w:lineRule="auto"/>
        <w:jc w:val="right"/>
        <w:rPr>
          <w:color w:val="000000" w:themeColor="text1"/>
          <w:sz w:val="24"/>
          <w:szCs w:val="24"/>
        </w:rPr>
      </w:pPr>
      <w:hyperlink r:id="rId35" w:history="1">
        <w:r w:rsidR="00F00894" w:rsidRPr="001E2194">
          <w:rPr>
            <w:rStyle w:val="Hyperlink"/>
            <w:sz w:val="24"/>
            <w:szCs w:val="24"/>
          </w:rPr>
          <w:t>https://haojuemotos.com.br/garantia?utm_source=Google&amp;utm_medium=cpc&amp;utm_campaign=21485581586&amp;utm_term=haojue&amp;utm_content=799306047036</w:t>
        </w:r>
      </w:hyperlink>
    </w:p>
    <w:p w14:paraId="46444DBF" w14:textId="77777777" w:rsidR="00F00894" w:rsidRPr="001E2194" w:rsidRDefault="00F00894" w:rsidP="00F00894">
      <w:pPr>
        <w:spacing w:line="276" w:lineRule="auto"/>
        <w:jc w:val="right"/>
        <w:rPr>
          <w:color w:val="000000" w:themeColor="text1"/>
          <w:sz w:val="24"/>
          <w:szCs w:val="24"/>
        </w:rPr>
      </w:pPr>
    </w:p>
    <w:p w14:paraId="45677419" w14:textId="77777777" w:rsidR="00F00894" w:rsidRPr="001E2194" w:rsidRDefault="00F00894" w:rsidP="00F00894">
      <w:pPr>
        <w:spacing w:line="276" w:lineRule="auto"/>
        <w:jc w:val="right"/>
        <w:rPr>
          <w:color w:val="000000" w:themeColor="text1"/>
          <w:sz w:val="24"/>
          <w:szCs w:val="24"/>
        </w:rPr>
      </w:pPr>
    </w:p>
    <w:p w14:paraId="2CDDC983" w14:textId="77777777" w:rsidR="00F00894" w:rsidRPr="001E2194" w:rsidRDefault="00F00894" w:rsidP="00F00894">
      <w:pPr>
        <w:spacing w:line="276" w:lineRule="auto"/>
        <w:jc w:val="both"/>
        <w:rPr>
          <w:color w:val="000000" w:themeColor="text1"/>
          <w:sz w:val="24"/>
          <w:szCs w:val="24"/>
        </w:rPr>
      </w:pPr>
    </w:p>
    <w:p w14:paraId="538865AE" w14:textId="77777777" w:rsidR="00F00894" w:rsidRPr="001E2194" w:rsidRDefault="00F00894" w:rsidP="00F00894">
      <w:pPr>
        <w:spacing w:line="276" w:lineRule="auto"/>
        <w:jc w:val="both"/>
        <w:rPr>
          <w:color w:val="000000" w:themeColor="text1"/>
          <w:sz w:val="24"/>
          <w:szCs w:val="24"/>
        </w:rPr>
      </w:pPr>
    </w:p>
    <w:p w14:paraId="32B19BCE" w14:textId="77777777" w:rsidR="00F00894" w:rsidRPr="001E2194" w:rsidRDefault="00F00894" w:rsidP="00F00894">
      <w:pPr>
        <w:spacing w:line="276" w:lineRule="auto"/>
        <w:jc w:val="both"/>
        <w:rPr>
          <w:color w:val="000000" w:themeColor="text1"/>
          <w:sz w:val="24"/>
          <w:szCs w:val="24"/>
        </w:rPr>
      </w:pPr>
    </w:p>
    <w:p w14:paraId="62B2EE46" w14:textId="77777777" w:rsidR="00F00894" w:rsidRPr="001E2194" w:rsidRDefault="00F00894" w:rsidP="00F00894">
      <w:pPr>
        <w:spacing w:line="276" w:lineRule="auto"/>
        <w:jc w:val="both"/>
        <w:rPr>
          <w:color w:val="000000" w:themeColor="text1"/>
          <w:sz w:val="24"/>
          <w:szCs w:val="24"/>
        </w:rPr>
      </w:pPr>
    </w:p>
    <w:p w14:paraId="056BD55D" w14:textId="77777777" w:rsidR="00F00894" w:rsidRPr="001E2194" w:rsidRDefault="00F00894" w:rsidP="00F00894">
      <w:pPr>
        <w:spacing w:line="276" w:lineRule="auto"/>
        <w:jc w:val="both"/>
        <w:rPr>
          <w:color w:val="000000" w:themeColor="text1"/>
          <w:sz w:val="24"/>
          <w:szCs w:val="24"/>
        </w:rPr>
      </w:pPr>
      <w:r w:rsidRPr="001E2194">
        <w:rPr>
          <w:color w:val="000000" w:themeColor="text1"/>
          <w:sz w:val="24"/>
          <w:szCs w:val="24"/>
        </w:rPr>
        <w:t>Quadro técnico</w:t>
      </w:r>
    </w:p>
    <w:tbl>
      <w:tblPr>
        <w:tblW w:w="5000" w:type="pct"/>
        <w:tblCellMar>
          <w:top w:w="15" w:type="dxa"/>
          <w:left w:w="15" w:type="dxa"/>
          <w:bottom w:w="15" w:type="dxa"/>
          <w:right w:w="15" w:type="dxa"/>
        </w:tblCellMar>
        <w:tblLook w:val="04A0" w:firstRow="1" w:lastRow="0" w:firstColumn="1" w:lastColumn="0" w:noHBand="0" w:noVBand="1"/>
      </w:tblPr>
      <w:tblGrid>
        <w:gridCol w:w="1749"/>
        <w:gridCol w:w="2886"/>
        <w:gridCol w:w="2875"/>
        <w:gridCol w:w="2389"/>
      </w:tblGrid>
      <w:tr w:rsidR="00F00894" w:rsidRPr="001E2194" w14:paraId="21F1E3DB" w14:textId="77777777" w:rsidTr="008D7EE8">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4E513C6" w14:textId="77777777" w:rsidR="00F00894" w:rsidRPr="001E2194" w:rsidRDefault="00F00894" w:rsidP="008D7EE8">
            <w:pPr>
              <w:spacing w:line="276" w:lineRule="auto"/>
              <w:jc w:val="both"/>
              <w:rPr>
                <w:b/>
                <w:bCs/>
                <w:color w:val="000000" w:themeColor="text1"/>
                <w:sz w:val="24"/>
                <w:szCs w:val="24"/>
              </w:rPr>
            </w:pPr>
            <w:r w:rsidRPr="001E2194">
              <w:rPr>
                <w:b/>
                <w:bCs/>
                <w:color w:val="000000" w:themeColor="text1"/>
                <w:sz w:val="24"/>
                <w:szCs w:val="24"/>
              </w:rPr>
              <w:lastRenderedPageBreak/>
              <w:t>Critério</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334553E" w14:textId="77777777" w:rsidR="00F00894" w:rsidRPr="001E2194" w:rsidRDefault="00F00894" w:rsidP="008D7EE8">
            <w:pPr>
              <w:spacing w:line="276" w:lineRule="auto"/>
              <w:jc w:val="both"/>
              <w:rPr>
                <w:b/>
                <w:bCs/>
                <w:color w:val="000000" w:themeColor="text1"/>
                <w:sz w:val="24"/>
                <w:szCs w:val="24"/>
              </w:rPr>
            </w:pPr>
            <w:r w:rsidRPr="001E2194">
              <w:rPr>
                <w:b/>
                <w:bCs/>
                <w:color w:val="000000" w:themeColor="text1"/>
                <w:sz w:val="24"/>
                <w:szCs w:val="24"/>
              </w:rPr>
              <w:t>Honda NXR 160 Bros</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9B6FBD8" w14:textId="77777777" w:rsidR="00F00894" w:rsidRPr="001E2194" w:rsidRDefault="00F00894" w:rsidP="008D7EE8">
            <w:pPr>
              <w:spacing w:line="276" w:lineRule="auto"/>
              <w:jc w:val="both"/>
              <w:rPr>
                <w:b/>
                <w:bCs/>
                <w:color w:val="000000" w:themeColor="text1"/>
                <w:sz w:val="24"/>
                <w:szCs w:val="24"/>
              </w:rPr>
            </w:pPr>
            <w:r w:rsidRPr="001E2194">
              <w:rPr>
                <w:b/>
                <w:bCs/>
                <w:color w:val="000000" w:themeColor="text1"/>
                <w:sz w:val="24"/>
                <w:szCs w:val="24"/>
              </w:rPr>
              <w:t xml:space="preserve">Yamaha XTZ 150 </w:t>
            </w:r>
            <w:proofErr w:type="spellStart"/>
            <w:r w:rsidRPr="001E2194">
              <w:rPr>
                <w:b/>
                <w:bCs/>
                <w:color w:val="000000" w:themeColor="text1"/>
                <w:sz w:val="24"/>
                <w:szCs w:val="24"/>
              </w:rPr>
              <w:t>Crosser</w:t>
            </w:r>
            <w:proofErr w:type="spellEnd"/>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BE882E1" w14:textId="77777777" w:rsidR="00F00894" w:rsidRPr="001E2194" w:rsidRDefault="00F00894" w:rsidP="008D7EE8">
            <w:pPr>
              <w:spacing w:line="276" w:lineRule="auto"/>
              <w:jc w:val="both"/>
              <w:rPr>
                <w:b/>
                <w:bCs/>
                <w:color w:val="000000" w:themeColor="text1"/>
                <w:sz w:val="24"/>
                <w:szCs w:val="24"/>
              </w:rPr>
            </w:pPr>
            <w:proofErr w:type="spellStart"/>
            <w:r w:rsidRPr="001E2194">
              <w:rPr>
                <w:b/>
                <w:bCs/>
                <w:color w:val="000000" w:themeColor="text1"/>
                <w:sz w:val="24"/>
                <w:szCs w:val="24"/>
              </w:rPr>
              <w:t>Haojue</w:t>
            </w:r>
            <w:proofErr w:type="spellEnd"/>
            <w:r w:rsidRPr="001E2194">
              <w:rPr>
                <w:b/>
                <w:bCs/>
                <w:color w:val="000000" w:themeColor="text1"/>
                <w:sz w:val="24"/>
                <w:szCs w:val="24"/>
              </w:rPr>
              <w:t xml:space="preserve"> NK 150</w:t>
            </w:r>
          </w:p>
        </w:tc>
      </w:tr>
      <w:tr w:rsidR="00F00894" w:rsidRPr="001E2194" w14:paraId="765BA213" w14:textId="77777777" w:rsidTr="008D7EE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7BF149C"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Cilindrada</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8868C85"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162,7 </w:t>
            </w:r>
            <w:proofErr w:type="spellStart"/>
            <w:r w:rsidRPr="001E2194">
              <w:rPr>
                <w:color w:val="000000" w:themeColor="text1"/>
                <w:sz w:val="24"/>
                <w:szCs w:val="24"/>
              </w:rPr>
              <w:t>cc</w:t>
            </w:r>
            <w:proofErr w:type="spellEnd"/>
            <w:r w:rsidRPr="001E2194">
              <w:rPr>
                <w:color w:val="000000" w:themeColor="text1"/>
                <w:sz w:val="24"/>
                <w:szCs w:val="24"/>
              </w:rPr>
              <w:t xml:space="preserve"> </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CC9C114"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149 </w:t>
            </w:r>
            <w:proofErr w:type="spellStart"/>
            <w:r w:rsidRPr="001E2194">
              <w:rPr>
                <w:color w:val="000000" w:themeColor="text1"/>
                <w:sz w:val="24"/>
                <w:szCs w:val="24"/>
              </w:rPr>
              <w:t>cc</w:t>
            </w:r>
            <w:proofErr w:type="spellEnd"/>
            <w:r w:rsidRPr="001E2194">
              <w:rPr>
                <w:color w:val="000000" w:themeColor="text1"/>
                <w:sz w:val="24"/>
                <w:szCs w:val="24"/>
              </w:rPr>
              <w:t xml:space="preserve"> </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300F249"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149 </w:t>
            </w:r>
            <w:proofErr w:type="spellStart"/>
            <w:r w:rsidRPr="001E2194">
              <w:rPr>
                <w:color w:val="000000" w:themeColor="text1"/>
                <w:sz w:val="24"/>
                <w:szCs w:val="24"/>
              </w:rPr>
              <w:t>cc</w:t>
            </w:r>
            <w:proofErr w:type="spellEnd"/>
            <w:r w:rsidRPr="001E2194">
              <w:rPr>
                <w:color w:val="000000" w:themeColor="text1"/>
                <w:sz w:val="24"/>
                <w:szCs w:val="24"/>
              </w:rPr>
              <w:t xml:space="preserve"> </w:t>
            </w:r>
          </w:p>
        </w:tc>
      </w:tr>
      <w:tr w:rsidR="00F00894" w:rsidRPr="001E2194" w14:paraId="405E5969" w14:textId="77777777" w:rsidTr="008D7EE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4659EA6"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Potência</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98427F0"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cerca de 14,7 cv </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DFCEFAA"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cerca de 12,4 cv </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B831F8F"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cerca de 12 cv </w:t>
            </w:r>
          </w:p>
        </w:tc>
      </w:tr>
      <w:tr w:rsidR="00F00894" w:rsidRPr="001E2194" w14:paraId="7F696272" w14:textId="77777777" w:rsidTr="008D7EE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E98EE47"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Torque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BFA1187"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cerca de 1,60 </w:t>
            </w:r>
            <w:proofErr w:type="spellStart"/>
            <w:r w:rsidRPr="001E2194">
              <w:rPr>
                <w:color w:val="000000" w:themeColor="text1"/>
                <w:sz w:val="24"/>
                <w:szCs w:val="24"/>
              </w:rPr>
              <w:t>kgf.m</w:t>
            </w:r>
            <w:proofErr w:type="spellEnd"/>
            <w:r w:rsidRPr="001E2194">
              <w:rPr>
                <w:color w:val="000000" w:themeColor="text1"/>
                <w:sz w:val="24"/>
                <w:szCs w:val="24"/>
              </w:rPr>
              <w:t xml:space="preserve"> </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37F4C12"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cerca de 1,3 </w:t>
            </w:r>
            <w:proofErr w:type="spellStart"/>
            <w:r w:rsidRPr="001E2194">
              <w:rPr>
                <w:color w:val="000000" w:themeColor="text1"/>
                <w:sz w:val="24"/>
                <w:szCs w:val="24"/>
              </w:rPr>
              <w:t>kgf.m</w:t>
            </w:r>
            <w:proofErr w:type="spellEnd"/>
            <w:r w:rsidRPr="001E2194">
              <w:rPr>
                <w:color w:val="000000" w:themeColor="text1"/>
                <w:sz w:val="24"/>
                <w:szCs w:val="24"/>
              </w:rPr>
              <w:t xml:space="preserve"> </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5963B2F"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cerca de 1,24 </w:t>
            </w:r>
            <w:proofErr w:type="spellStart"/>
            <w:r w:rsidRPr="001E2194">
              <w:rPr>
                <w:color w:val="000000" w:themeColor="text1"/>
                <w:sz w:val="24"/>
                <w:szCs w:val="24"/>
              </w:rPr>
              <w:t>kgf.m</w:t>
            </w:r>
            <w:proofErr w:type="spellEnd"/>
            <w:r w:rsidRPr="001E2194">
              <w:rPr>
                <w:color w:val="000000" w:themeColor="text1"/>
                <w:sz w:val="24"/>
                <w:szCs w:val="24"/>
              </w:rPr>
              <w:t xml:space="preserve"> </w:t>
            </w:r>
          </w:p>
        </w:tc>
      </w:tr>
      <w:tr w:rsidR="00F00894" w:rsidRPr="001E2194" w14:paraId="7C09307C" w14:textId="77777777" w:rsidTr="008D7EE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8F2B098"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Transmissão</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16D7063"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5 velocidades </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E7D7682"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5 velocidades </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E382C52"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5 velocidades </w:t>
            </w:r>
          </w:p>
        </w:tc>
      </w:tr>
      <w:tr w:rsidR="00F00894" w:rsidRPr="001E2194" w14:paraId="6AA39734" w14:textId="77777777" w:rsidTr="008D7EE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795F811"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Uso proposto</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F5A50C3" w14:textId="77777777" w:rsidR="00F00894" w:rsidRPr="001E2194" w:rsidRDefault="00F00894" w:rsidP="008D7EE8">
            <w:pPr>
              <w:spacing w:line="276" w:lineRule="auto"/>
              <w:jc w:val="both"/>
              <w:rPr>
                <w:color w:val="000000" w:themeColor="text1"/>
                <w:sz w:val="24"/>
                <w:szCs w:val="24"/>
              </w:rPr>
            </w:pPr>
            <w:proofErr w:type="spellStart"/>
            <w:r w:rsidRPr="001E2194">
              <w:rPr>
                <w:color w:val="000000" w:themeColor="text1"/>
                <w:sz w:val="24"/>
                <w:szCs w:val="24"/>
              </w:rPr>
              <w:t>Trail</w:t>
            </w:r>
            <w:proofErr w:type="spellEnd"/>
            <w:r w:rsidRPr="001E2194">
              <w:rPr>
                <w:color w:val="000000" w:themeColor="text1"/>
                <w:sz w:val="24"/>
                <w:szCs w:val="24"/>
              </w:rPr>
              <w:t>/</w:t>
            </w:r>
            <w:proofErr w:type="spellStart"/>
            <w:r w:rsidRPr="001E2194">
              <w:rPr>
                <w:color w:val="000000" w:themeColor="text1"/>
                <w:sz w:val="24"/>
                <w:szCs w:val="24"/>
              </w:rPr>
              <w:t>on</w:t>
            </w:r>
            <w:proofErr w:type="spellEnd"/>
            <w:r w:rsidRPr="001E2194">
              <w:rPr>
                <w:color w:val="000000" w:themeColor="text1"/>
                <w:sz w:val="24"/>
                <w:szCs w:val="24"/>
              </w:rPr>
              <w:t xml:space="preserve">-off </w:t>
            </w:r>
            <w:proofErr w:type="spellStart"/>
            <w:r w:rsidRPr="001E2194">
              <w:rPr>
                <w:color w:val="000000" w:themeColor="text1"/>
                <w:sz w:val="24"/>
                <w:szCs w:val="24"/>
              </w:rPr>
              <w:t>road</w:t>
            </w:r>
            <w:proofErr w:type="spellEnd"/>
            <w:r w:rsidRPr="001E2194">
              <w:rPr>
                <w:color w:val="000000" w:themeColor="text1"/>
                <w:sz w:val="24"/>
                <w:szCs w:val="24"/>
              </w:rPr>
              <w:t xml:space="preserve"> </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6D8FF3C" w14:textId="77777777" w:rsidR="00F00894" w:rsidRPr="001E2194" w:rsidRDefault="00F00894" w:rsidP="008D7EE8">
            <w:pPr>
              <w:spacing w:line="276" w:lineRule="auto"/>
              <w:jc w:val="both"/>
              <w:rPr>
                <w:color w:val="000000" w:themeColor="text1"/>
                <w:sz w:val="24"/>
                <w:szCs w:val="24"/>
              </w:rPr>
            </w:pPr>
            <w:proofErr w:type="spellStart"/>
            <w:r w:rsidRPr="001E2194">
              <w:rPr>
                <w:color w:val="000000" w:themeColor="text1"/>
                <w:sz w:val="24"/>
                <w:szCs w:val="24"/>
              </w:rPr>
              <w:t>Trail</w:t>
            </w:r>
            <w:proofErr w:type="spellEnd"/>
            <w:r w:rsidRPr="001E2194">
              <w:rPr>
                <w:color w:val="000000" w:themeColor="text1"/>
                <w:sz w:val="24"/>
                <w:szCs w:val="24"/>
              </w:rPr>
              <w:t>/</w:t>
            </w:r>
            <w:proofErr w:type="spellStart"/>
            <w:r w:rsidRPr="001E2194">
              <w:rPr>
                <w:color w:val="000000" w:themeColor="text1"/>
                <w:sz w:val="24"/>
                <w:szCs w:val="24"/>
              </w:rPr>
              <w:t>on</w:t>
            </w:r>
            <w:proofErr w:type="spellEnd"/>
            <w:r w:rsidRPr="001E2194">
              <w:rPr>
                <w:color w:val="000000" w:themeColor="text1"/>
                <w:sz w:val="24"/>
                <w:szCs w:val="24"/>
              </w:rPr>
              <w:t xml:space="preserve">-off </w:t>
            </w:r>
            <w:proofErr w:type="spellStart"/>
            <w:r w:rsidRPr="001E2194">
              <w:rPr>
                <w:color w:val="000000" w:themeColor="text1"/>
                <w:sz w:val="24"/>
                <w:szCs w:val="24"/>
              </w:rPr>
              <w:t>road</w:t>
            </w:r>
            <w:proofErr w:type="spellEnd"/>
            <w:r w:rsidRPr="001E2194">
              <w:rPr>
                <w:color w:val="000000" w:themeColor="text1"/>
                <w:sz w:val="24"/>
                <w:szCs w:val="24"/>
              </w:rPr>
              <w:t xml:space="preserve"> </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DC49C0E" w14:textId="77777777" w:rsidR="00F00894" w:rsidRPr="001E2194" w:rsidRDefault="00F00894" w:rsidP="008D7EE8">
            <w:pPr>
              <w:spacing w:line="276" w:lineRule="auto"/>
              <w:jc w:val="both"/>
              <w:rPr>
                <w:color w:val="000000" w:themeColor="text1"/>
                <w:sz w:val="24"/>
                <w:szCs w:val="24"/>
              </w:rPr>
            </w:pPr>
            <w:proofErr w:type="spellStart"/>
            <w:r w:rsidRPr="001E2194">
              <w:rPr>
                <w:color w:val="000000" w:themeColor="text1"/>
                <w:sz w:val="24"/>
                <w:szCs w:val="24"/>
              </w:rPr>
              <w:t>Trail</w:t>
            </w:r>
            <w:proofErr w:type="spellEnd"/>
            <w:r w:rsidRPr="001E2194">
              <w:rPr>
                <w:color w:val="000000" w:themeColor="text1"/>
                <w:sz w:val="24"/>
                <w:szCs w:val="24"/>
              </w:rPr>
              <w:t>/</w:t>
            </w:r>
            <w:proofErr w:type="spellStart"/>
            <w:r w:rsidRPr="001E2194">
              <w:rPr>
                <w:color w:val="000000" w:themeColor="text1"/>
                <w:sz w:val="24"/>
                <w:szCs w:val="24"/>
              </w:rPr>
              <w:t>on</w:t>
            </w:r>
            <w:proofErr w:type="spellEnd"/>
            <w:r w:rsidRPr="001E2194">
              <w:rPr>
                <w:color w:val="000000" w:themeColor="text1"/>
                <w:sz w:val="24"/>
                <w:szCs w:val="24"/>
              </w:rPr>
              <w:t xml:space="preserve">-off </w:t>
            </w:r>
            <w:proofErr w:type="spellStart"/>
            <w:r w:rsidRPr="001E2194">
              <w:rPr>
                <w:color w:val="000000" w:themeColor="text1"/>
                <w:sz w:val="24"/>
                <w:szCs w:val="24"/>
              </w:rPr>
              <w:t>road</w:t>
            </w:r>
            <w:proofErr w:type="spellEnd"/>
            <w:r w:rsidRPr="001E2194">
              <w:rPr>
                <w:color w:val="000000" w:themeColor="text1"/>
                <w:sz w:val="24"/>
                <w:szCs w:val="24"/>
              </w:rPr>
              <w:t xml:space="preserve"> </w:t>
            </w:r>
          </w:p>
        </w:tc>
      </w:tr>
      <w:tr w:rsidR="00F00894" w:rsidRPr="001E2194" w14:paraId="507D370D" w14:textId="77777777" w:rsidTr="008D7EE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0ECA918"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Destaque comparativo</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21FB338"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Motor mais forte e resposta mais firme </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52B3959"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ABS e bom conjunto </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643C22D"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ABS e painel LCD motonline.com+1</w:t>
            </w:r>
          </w:p>
        </w:tc>
      </w:tr>
      <w:tr w:rsidR="00F00894" w:rsidRPr="001E2194" w14:paraId="59F00B4D" w14:textId="77777777" w:rsidTr="008D7EE8">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EB5CD7A"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Garantia/pós-venda</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F98C6C4"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3 anos e benefícios em revisões divulgados em comparativos </w:t>
            </w:r>
            <w:proofErr w:type="spellStart"/>
            <w:r w:rsidRPr="001E2194">
              <w:rPr>
                <w:color w:val="000000" w:themeColor="text1"/>
                <w:sz w:val="24"/>
                <w:szCs w:val="24"/>
              </w:rPr>
              <w:t>webmotors</w:t>
            </w:r>
            <w:proofErr w:type="spellEnd"/>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30E3A60"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 xml:space="preserve">3 anos em comparativo recente divulgados em comparativos </w:t>
            </w:r>
            <w:proofErr w:type="spellStart"/>
            <w:r w:rsidRPr="001E2194">
              <w:rPr>
                <w:color w:val="000000" w:themeColor="text1"/>
                <w:sz w:val="24"/>
                <w:szCs w:val="24"/>
              </w:rPr>
              <w:t>webmotors</w:t>
            </w:r>
            <w:proofErr w:type="spellEnd"/>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3E2414D" w14:textId="77777777" w:rsidR="00F00894" w:rsidRPr="001E2194" w:rsidRDefault="00F00894" w:rsidP="008D7EE8">
            <w:pPr>
              <w:spacing w:line="276" w:lineRule="auto"/>
              <w:jc w:val="both"/>
              <w:rPr>
                <w:color w:val="000000" w:themeColor="text1"/>
                <w:sz w:val="24"/>
                <w:szCs w:val="24"/>
              </w:rPr>
            </w:pPr>
            <w:r w:rsidRPr="001E2194">
              <w:rPr>
                <w:color w:val="000000" w:themeColor="text1"/>
                <w:sz w:val="24"/>
                <w:szCs w:val="24"/>
              </w:rPr>
              <w:t>2 anos de garantia total</w:t>
            </w:r>
          </w:p>
        </w:tc>
      </w:tr>
    </w:tbl>
    <w:p w14:paraId="68EE6B20" w14:textId="77777777" w:rsidR="00F00894" w:rsidRPr="001E2194" w:rsidRDefault="00F00894" w:rsidP="00F00894">
      <w:pPr>
        <w:spacing w:line="276" w:lineRule="auto"/>
        <w:jc w:val="both"/>
        <w:rPr>
          <w:color w:val="000000" w:themeColor="text1"/>
          <w:sz w:val="24"/>
          <w:szCs w:val="24"/>
        </w:rPr>
      </w:pPr>
    </w:p>
    <w:p w14:paraId="1D90A8E2" w14:textId="77777777" w:rsidR="00F00894" w:rsidRPr="001E2194" w:rsidRDefault="00F00894" w:rsidP="00F00894">
      <w:pPr>
        <w:adjustRightInd w:val="0"/>
        <w:spacing w:before="20" w:after="20"/>
        <w:jc w:val="both"/>
        <w:rPr>
          <w:sz w:val="24"/>
          <w:szCs w:val="24"/>
        </w:rPr>
      </w:pPr>
    </w:p>
    <w:p w14:paraId="51AB9C0D" w14:textId="77777777" w:rsidR="00F00894" w:rsidRPr="001E2194" w:rsidRDefault="00F00894" w:rsidP="00F00894">
      <w:pPr>
        <w:tabs>
          <w:tab w:val="left" w:pos="9000"/>
        </w:tabs>
        <w:spacing w:before="20" w:after="20"/>
        <w:jc w:val="right"/>
        <w:rPr>
          <w:bCs/>
          <w:sz w:val="24"/>
          <w:szCs w:val="24"/>
        </w:rPr>
      </w:pPr>
    </w:p>
    <w:p w14:paraId="3F8E702C" w14:textId="77777777" w:rsidR="00F00894" w:rsidRPr="001E2194" w:rsidRDefault="00F00894" w:rsidP="00F00894">
      <w:pPr>
        <w:tabs>
          <w:tab w:val="left" w:pos="9000"/>
        </w:tabs>
        <w:spacing w:before="20" w:after="20"/>
        <w:jc w:val="right"/>
        <w:rPr>
          <w:bCs/>
          <w:sz w:val="24"/>
          <w:szCs w:val="24"/>
        </w:rPr>
      </w:pPr>
    </w:p>
    <w:p w14:paraId="56720C78" w14:textId="77777777" w:rsidR="00F00894" w:rsidRPr="001E2194" w:rsidRDefault="00F00894" w:rsidP="00F00894">
      <w:pPr>
        <w:tabs>
          <w:tab w:val="left" w:pos="9000"/>
        </w:tabs>
        <w:spacing w:before="20" w:after="20"/>
        <w:jc w:val="right"/>
        <w:rPr>
          <w:bCs/>
          <w:sz w:val="24"/>
          <w:szCs w:val="24"/>
        </w:rPr>
      </w:pPr>
      <w:r w:rsidRPr="001E2194">
        <w:rPr>
          <w:bCs/>
          <w:sz w:val="24"/>
          <w:szCs w:val="24"/>
        </w:rPr>
        <w:t xml:space="preserve">Alto Araguaia-MT, </w:t>
      </w:r>
      <w:r>
        <w:rPr>
          <w:bCs/>
          <w:sz w:val="24"/>
          <w:szCs w:val="24"/>
        </w:rPr>
        <w:t>01 de junho de 2026</w:t>
      </w:r>
    </w:p>
    <w:p w14:paraId="7055322E" w14:textId="77777777" w:rsidR="00F00894" w:rsidRPr="001E2194" w:rsidRDefault="00F00894" w:rsidP="00F00894">
      <w:pPr>
        <w:tabs>
          <w:tab w:val="left" w:pos="9000"/>
        </w:tabs>
        <w:spacing w:before="20" w:after="20"/>
        <w:jc w:val="center"/>
        <w:rPr>
          <w:bCs/>
          <w:sz w:val="24"/>
          <w:szCs w:val="24"/>
        </w:rPr>
      </w:pPr>
    </w:p>
    <w:p w14:paraId="0F72FFB5" w14:textId="77777777" w:rsidR="00F00894" w:rsidRPr="001E2194" w:rsidRDefault="00F00894" w:rsidP="00F00894">
      <w:pPr>
        <w:tabs>
          <w:tab w:val="left" w:pos="9000"/>
        </w:tabs>
        <w:spacing w:before="20" w:after="20"/>
        <w:jc w:val="center"/>
        <w:rPr>
          <w:bCs/>
          <w:sz w:val="24"/>
          <w:szCs w:val="24"/>
        </w:rPr>
      </w:pPr>
    </w:p>
    <w:p w14:paraId="49C872EF" w14:textId="77777777" w:rsidR="00F00894" w:rsidRPr="001E2194" w:rsidRDefault="00F00894" w:rsidP="00F00894">
      <w:pPr>
        <w:tabs>
          <w:tab w:val="left" w:pos="9000"/>
        </w:tabs>
        <w:spacing w:before="20" w:after="20"/>
        <w:jc w:val="center"/>
        <w:rPr>
          <w:bCs/>
          <w:sz w:val="24"/>
          <w:szCs w:val="24"/>
        </w:rPr>
      </w:pPr>
    </w:p>
    <w:p w14:paraId="29EE0CCC" w14:textId="77777777" w:rsidR="00F00894" w:rsidRPr="001E2194" w:rsidRDefault="00F00894" w:rsidP="00F00894">
      <w:pPr>
        <w:tabs>
          <w:tab w:val="left" w:pos="9000"/>
        </w:tabs>
        <w:spacing w:before="20" w:after="20"/>
        <w:jc w:val="center"/>
        <w:rPr>
          <w:bCs/>
          <w:sz w:val="24"/>
          <w:szCs w:val="24"/>
        </w:rPr>
      </w:pPr>
    </w:p>
    <w:p w14:paraId="2C6DBD03" w14:textId="77777777" w:rsidR="00F00894" w:rsidRPr="001E2194" w:rsidRDefault="00F00894" w:rsidP="00F00894">
      <w:pPr>
        <w:tabs>
          <w:tab w:val="left" w:pos="9000"/>
        </w:tabs>
        <w:spacing w:before="20" w:after="20"/>
        <w:jc w:val="center"/>
        <w:rPr>
          <w:bCs/>
          <w:sz w:val="24"/>
          <w:szCs w:val="24"/>
        </w:rPr>
      </w:pPr>
      <w:r w:rsidRPr="001E2194">
        <w:rPr>
          <w:bCs/>
          <w:sz w:val="24"/>
          <w:szCs w:val="24"/>
        </w:rPr>
        <w:t>____________________________</w:t>
      </w:r>
    </w:p>
    <w:p w14:paraId="08F8D9D6" w14:textId="77777777" w:rsidR="00F00894" w:rsidRPr="001E2194" w:rsidRDefault="00F00894" w:rsidP="00F00894">
      <w:pPr>
        <w:spacing w:before="20" w:after="20"/>
        <w:jc w:val="center"/>
        <w:rPr>
          <w:b/>
          <w:color w:val="000000"/>
          <w:sz w:val="24"/>
          <w:szCs w:val="24"/>
          <w:shd w:val="clear" w:color="auto" w:fill="FFFFFF"/>
        </w:rPr>
      </w:pPr>
      <w:r w:rsidRPr="001E2194">
        <w:rPr>
          <w:b/>
          <w:color w:val="000000"/>
          <w:sz w:val="24"/>
          <w:szCs w:val="24"/>
          <w:shd w:val="clear" w:color="auto" w:fill="FFFFFF"/>
        </w:rPr>
        <w:t>PAULO ROBERTOBERLIM PERES</w:t>
      </w:r>
    </w:p>
    <w:p w14:paraId="4DC98DA1" w14:textId="77777777" w:rsidR="00F00894" w:rsidRPr="001E2194" w:rsidRDefault="00F00894" w:rsidP="00F00894">
      <w:pPr>
        <w:spacing w:before="20" w:after="20"/>
        <w:jc w:val="center"/>
        <w:rPr>
          <w:b/>
          <w:sz w:val="24"/>
          <w:szCs w:val="24"/>
        </w:rPr>
      </w:pPr>
      <w:r w:rsidRPr="001E2194">
        <w:rPr>
          <w:b/>
          <w:sz w:val="24"/>
          <w:szCs w:val="24"/>
        </w:rPr>
        <w:t xml:space="preserve">Secretário Municipal de Administração </w:t>
      </w:r>
    </w:p>
    <w:p w14:paraId="484B3DBE" w14:textId="77777777" w:rsidR="00F00894" w:rsidRPr="001E2194" w:rsidRDefault="00F00894" w:rsidP="00F00894">
      <w:pPr>
        <w:spacing w:before="100" w:beforeAutospacing="1" w:after="100" w:afterAutospacing="1" w:line="360" w:lineRule="auto"/>
        <w:ind w:firstLine="709"/>
        <w:jc w:val="both"/>
        <w:rPr>
          <w:sz w:val="24"/>
          <w:szCs w:val="24"/>
        </w:rPr>
      </w:pPr>
    </w:p>
    <w:p w14:paraId="098C7D37" w14:textId="77777777" w:rsidR="00F00894" w:rsidRPr="001E2194" w:rsidRDefault="00F00894" w:rsidP="00F00894">
      <w:pPr>
        <w:adjustRightInd w:val="0"/>
        <w:spacing w:line="360" w:lineRule="auto"/>
        <w:ind w:right="68" w:firstLine="709"/>
        <w:jc w:val="both"/>
        <w:rPr>
          <w:rFonts w:eastAsia="Calibri"/>
          <w:sz w:val="24"/>
          <w:szCs w:val="24"/>
        </w:rPr>
      </w:pPr>
      <w:r w:rsidRPr="001E2194">
        <w:rPr>
          <w:rFonts w:eastAsia="Calibri"/>
          <w:sz w:val="24"/>
          <w:szCs w:val="24"/>
        </w:rPr>
        <w:t>.</w:t>
      </w:r>
    </w:p>
    <w:p w14:paraId="6DAC5CA0" w14:textId="7AB0D611" w:rsidR="00F00894" w:rsidRDefault="00F00894" w:rsidP="00F00894">
      <w:pPr>
        <w:spacing w:before="20" w:after="20"/>
        <w:jc w:val="center"/>
        <w:rPr>
          <w:sz w:val="24"/>
          <w:szCs w:val="24"/>
        </w:rPr>
      </w:pPr>
    </w:p>
    <w:p w14:paraId="6D1139E4" w14:textId="224CB1F3" w:rsidR="00F00894" w:rsidRDefault="00F00894" w:rsidP="00F00894">
      <w:pPr>
        <w:spacing w:before="20" w:after="20"/>
        <w:jc w:val="center"/>
        <w:rPr>
          <w:sz w:val="24"/>
          <w:szCs w:val="24"/>
        </w:rPr>
      </w:pPr>
    </w:p>
    <w:p w14:paraId="73536FB2" w14:textId="77777777" w:rsidR="00F00894" w:rsidRDefault="00F00894" w:rsidP="00F00894">
      <w:pPr>
        <w:spacing w:before="20" w:after="20"/>
        <w:jc w:val="center"/>
        <w:rPr>
          <w:sz w:val="24"/>
          <w:szCs w:val="24"/>
        </w:rPr>
      </w:pPr>
    </w:p>
    <w:p w14:paraId="5B307008" w14:textId="77777777" w:rsidR="00F00894" w:rsidRPr="001E2194" w:rsidRDefault="00F00894" w:rsidP="00F00894">
      <w:pPr>
        <w:spacing w:before="20" w:after="20"/>
        <w:jc w:val="center"/>
        <w:rPr>
          <w:sz w:val="24"/>
          <w:szCs w:val="24"/>
        </w:rPr>
      </w:pPr>
    </w:p>
    <w:p w14:paraId="320E0AF6" w14:textId="77777777" w:rsidR="00F00894" w:rsidRPr="001E2194" w:rsidRDefault="00F00894" w:rsidP="00F00894">
      <w:pPr>
        <w:spacing w:before="160" w:after="60"/>
        <w:jc w:val="center"/>
        <w:rPr>
          <w:rFonts w:eastAsia="Arial"/>
          <w:b/>
          <w:bCs/>
          <w:sz w:val="24"/>
          <w:szCs w:val="24"/>
        </w:rPr>
      </w:pPr>
      <w:r w:rsidRPr="001E2194">
        <w:rPr>
          <w:rFonts w:eastAsia="Arial"/>
          <w:b/>
          <w:bCs/>
          <w:sz w:val="24"/>
          <w:szCs w:val="24"/>
        </w:rPr>
        <w:lastRenderedPageBreak/>
        <w:t>JUSTIFICATIVA TÉCNICA PARA INDICAÇÃO DE MARCA FIAT E MODELO MOBI</w:t>
      </w:r>
    </w:p>
    <w:p w14:paraId="5FC7438D" w14:textId="77777777" w:rsidR="00F00894" w:rsidRPr="001E2194" w:rsidRDefault="00F00894" w:rsidP="00F00894">
      <w:pPr>
        <w:spacing w:before="160" w:after="60"/>
        <w:jc w:val="center"/>
        <w:rPr>
          <w:rFonts w:eastAsia="Arial"/>
          <w:b/>
          <w:bCs/>
          <w:sz w:val="24"/>
          <w:szCs w:val="24"/>
        </w:rPr>
      </w:pPr>
    </w:p>
    <w:p w14:paraId="7A775D4C" w14:textId="77777777" w:rsidR="00F00894" w:rsidRPr="001E2194" w:rsidRDefault="00F00894" w:rsidP="00F00894">
      <w:pPr>
        <w:spacing w:before="160" w:after="60"/>
        <w:jc w:val="both"/>
        <w:rPr>
          <w:rFonts w:eastAsia="Arial"/>
          <w:sz w:val="24"/>
          <w:szCs w:val="24"/>
        </w:rPr>
      </w:pPr>
      <w:r w:rsidRPr="001E2194">
        <w:rPr>
          <w:rFonts w:eastAsia="Arial"/>
          <w:sz w:val="24"/>
          <w:szCs w:val="24"/>
        </w:rPr>
        <w:t>A presente justificativa tem por objeto fundamentar, nos termos do art. 41, § 1º, da Lei Federal nº 14.133/2021, a indicação da marca FIAT e do modelo MOBI para a aquisição de 02 (dois) veículos de passeio — automóvel básico —, com recursos provenientes de Emenda Parlamentar, destinada à estruturação da Rede de Serviços do Sistema Único de Assistência Social — SUAS no âmbito do Centro de Referência de Assistência Social — CRAS do Município de Alto Araguaia/MT.</w:t>
      </w:r>
    </w:p>
    <w:p w14:paraId="50432E16" w14:textId="77777777" w:rsidR="00F00894" w:rsidRPr="001E2194" w:rsidRDefault="00F00894" w:rsidP="00F00894">
      <w:pPr>
        <w:spacing w:before="160" w:after="60"/>
        <w:jc w:val="both"/>
        <w:rPr>
          <w:rFonts w:eastAsia="Arial"/>
          <w:sz w:val="24"/>
          <w:szCs w:val="24"/>
        </w:rPr>
      </w:pPr>
    </w:p>
    <w:p w14:paraId="3C4BD709" w14:textId="77777777" w:rsidR="00F00894" w:rsidRPr="001E2194" w:rsidRDefault="00F00894" w:rsidP="00F00894">
      <w:pPr>
        <w:spacing w:before="80" w:after="80"/>
        <w:jc w:val="both"/>
        <w:rPr>
          <w:rFonts w:eastAsia="Arial"/>
          <w:sz w:val="24"/>
          <w:szCs w:val="24"/>
        </w:rPr>
      </w:pPr>
      <w:r w:rsidRPr="001E2194">
        <w:rPr>
          <w:rFonts w:eastAsia="Arial"/>
          <w:sz w:val="24"/>
          <w:szCs w:val="24"/>
        </w:rPr>
        <w:t>A indicação do modelo FIAT MOBI como referência para a aquisição ora pretendida decorre de análise técnica e operacional fundamentada nos seguintes critérios objetivos:</w:t>
      </w:r>
    </w:p>
    <w:p w14:paraId="44855454" w14:textId="77777777" w:rsidR="00F00894" w:rsidRPr="001E2194" w:rsidRDefault="00F00894" w:rsidP="00F00894">
      <w:pPr>
        <w:spacing w:before="80" w:after="80"/>
        <w:jc w:val="both"/>
        <w:rPr>
          <w:sz w:val="24"/>
          <w:szCs w:val="24"/>
        </w:rPr>
      </w:pPr>
    </w:p>
    <w:p w14:paraId="4A00EF1C" w14:textId="77777777" w:rsidR="00F00894" w:rsidRPr="001E2194" w:rsidRDefault="00F00894" w:rsidP="00F00894">
      <w:pPr>
        <w:spacing w:before="80" w:after="80"/>
        <w:jc w:val="both"/>
        <w:rPr>
          <w:sz w:val="24"/>
          <w:szCs w:val="24"/>
        </w:rPr>
      </w:pPr>
      <w:r w:rsidRPr="001E2194">
        <w:rPr>
          <w:rFonts w:eastAsia="Arial"/>
          <w:b/>
          <w:bCs/>
          <w:sz w:val="24"/>
          <w:szCs w:val="24"/>
        </w:rPr>
        <w:t>Compatibilidade com as Especificações do Instrumento de Repasse</w:t>
      </w:r>
    </w:p>
    <w:p w14:paraId="20E1E1C9" w14:textId="77777777" w:rsidR="00F00894" w:rsidRPr="001E2194" w:rsidRDefault="00F00894" w:rsidP="00F00894">
      <w:pPr>
        <w:spacing w:before="80" w:after="80"/>
        <w:jc w:val="both"/>
        <w:rPr>
          <w:rFonts w:eastAsia="Arial"/>
          <w:sz w:val="24"/>
          <w:szCs w:val="24"/>
        </w:rPr>
      </w:pPr>
      <w:r w:rsidRPr="001E2194">
        <w:rPr>
          <w:rFonts w:eastAsia="Arial"/>
          <w:sz w:val="24"/>
          <w:szCs w:val="24"/>
        </w:rPr>
        <w:t>A Emenda Parlamentar vinculada ao presente processo define o objeto como "Automóvel Básico — Veículo de Passeio". O FIAT MOBI enquadra-se com precisão nessa categoria, por ser veículo de pequeno porte, motor de baixa cilindrada (1.0), quatro portas, produção nacional consolidada e amplamente disponível no mercado, atendendo sem desvios ao objeto previsto no instrumento de repasse.</w:t>
      </w:r>
    </w:p>
    <w:p w14:paraId="149FA2FB" w14:textId="77777777" w:rsidR="00F00894" w:rsidRPr="001E2194" w:rsidRDefault="00F00894" w:rsidP="00F00894">
      <w:pPr>
        <w:spacing w:before="80" w:after="80"/>
        <w:jc w:val="both"/>
        <w:rPr>
          <w:rFonts w:eastAsia="Arial"/>
          <w:sz w:val="24"/>
          <w:szCs w:val="24"/>
        </w:rPr>
      </w:pPr>
    </w:p>
    <w:p w14:paraId="4B3C2B2F" w14:textId="77777777" w:rsidR="00F00894" w:rsidRPr="001E2194" w:rsidRDefault="00F00894" w:rsidP="00F00894">
      <w:pPr>
        <w:spacing w:before="80" w:after="80"/>
        <w:jc w:val="both"/>
        <w:rPr>
          <w:sz w:val="24"/>
          <w:szCs w:val="24"/>
        </w:rPr>
      </w:pPr>
      <w:r w:rsidRPr="001E2194">
        <w:rPr>
          <w:rFonts w:eastAsia="Arial"/>
          <w:b/>
          <w:bCs/>
          <w:sz w:val="24"/>
          <w:szCs w:val="24"/>
        </w:rPr>
        <w:t>Economicidade e Menor Custo de Aquisição na Categoria</w:t>
      </w:r>
    </w:p>
    <w:p w14:paraId="5E518629" w14:textId="77777777" w:rsidR="00F00894" w:rsidRPr="001E2194" w:rsidRDefault="00F00894" w:rsidP="00F00894">
      <w:pPr>
        <w:spacing w:before="80" w:after="80"/>
        <w:jc w:val="both"/>
        <w:rPr>
          <w:rFonts w:eastAsia="Arial"/>
          <w:sz w:val="24"/>
          <w:szCs w:val="24"/>
        </w:rPr>
      </w:pPr>
      <w:r w:rsidRPr="001E2194">
        <w:rPr>
          <w:rFonts w:eastAsia="Arial"/>
          <w:sz w:val="24"/>
          <w:szCs w:val="24"/>
        </w:rPr>
        <w:t xml:space="preserve">O FIAT MOBI figura, de forma recorrente, entre os veículos de passeio de menor preço de tabela no mercado nacional (categoria </w:t>
      </w:r>
      <w:proofErr w:type="spellStart"/>
      <w:r w:rsidRPr="001E2194">
        <w:rPr>
          <w:rFonts w:eastAsia="Arial"/>
          <w:sz w:val="24"/>
          <w:szCs w:val="24"/>
        </w:rPr>
        <w:t>hatch</w:t>
      </w:r>
      <w:proofErr w:type="spellEnd"/>
      <w:r w:rsidRPr="001E2194">
        <w:rPr>
          <w:rFonts w:eastAsia="Arial"/>
          <w:sz w:val="24"/>
          <w:szCs w:val="24"/>
        </w:rPr>
        <w:t xml:space="preserve"> compacto 1.0), o que maximiza a aplicação do recurso público disponível via Emenda Parlamentar, em conformidade com o princípio da economicidade (CF/88, art. 70) e com o dever de eficiência (CF/88, art. 37).</w:t>
      </w:r>
    </w:p>
    <w:p w14:paraId="7894B5CC" w14:textId="77777777" w:rsidR="00F00894" w:rsidRPr="001E2194" w:rsidRDefault="00F00894" w:rsidP="00F00894">
      <w:pPr>
        <w:spacing w:before="80" w:after="80"/>
        <w:jc w:val="both"/>
        <w:rPr>
          <w:sz w:val="24"/>
          <w:szCs w:val="24"/>
        </w:rPr>
      </w:pPr>
    </w:p>
    <w:p w14:paraId="7C0F4A51" w14:textId="77777777" w:rsidR="00F00894" w:rsidRPr="001E2194" w:rsidRDefault="00F00894" w:rsidP="00F00894">
      <w:pPr>
        <w:spacing w:before="80" w:after="80"/>
        <w:jc w:val="both"/>
        <w:rPr>
          <w:rFonts w:eastAsia="Arial"/>
          <w:sz w:val="24"/>
          <w:szCs w:val="24"/>
        </w:rPr>
      </w:pPr>
      <w:r w:rsidRPr="001E2194">
        <w:rPr>
          <w:rFonts w:eastAsia="Arial"/>
          <w:sz w:val="24"/>
          <w:szCs w:val="24"/>
        </w:rPr>
        <w:t>Sua indicação garante, portanto, que o valor do repasse seja integralmente aproveitado na aquisição do bem previsto, sem necessidade de complementação orçamentária municipal ou redução de especificações.</w:t>
      </w:r>
    </w:p>
    <w:p w14:paraId="71A30553" w14:textId="77777777" w:rsidR="00F00894" w:rsidRPr="001E2194" w:rsidRDefault="00F00894" w:rsidP="00F00894">
      <w:pPr>
        <w:spacing w:before="80" w:after="80"/>
        <w:jc w:val="both"/>
        <w:rPr>
          <w:rFonts w:eastAsia="Arial"/>
          <w:sz w:val="24"/>
          <w:szCs w:val="24"/>
        </w:rPr>
      </w:pPr>
    </w:p>
    <w:p w14:paraId="161043C1" w14:textId="77777777" w:rsidR="00F00894" w:rsidRPr="001E2194" w:rsidRDefault="00F00894" w:rsidP="00F00894">
      <w:pPr>
        <w:spacing w:before="80" w:after="80"/>
        <w:jc w:val="both"/>
        <w:rPr>
          <w:sz w:val="24"/>
          <w:szCs w:val="24"/>
        </w:rPr>
      </w:pPr>
      <w:r w:rsidRPr="001E2194">
        <w:rPr>
          <w:rFonts w:eastAsia="Arial"/>
          <w:b/>
          <w:bCs/>
          <w:sz w:val="24"/>
          <w:szCs w:val="24"/>
        </w:rPr>
        <w:t>Disponibilidade de Assistência Técnica Autorizada na Região</w:t>
      </w:r>
    </w:p>
    <w:p w14:paraId="09040DAC" w14:textId="77777777" w:rsidR="00F00894" w:rsidRPr="001E2194" w:rsidRDefault="00F00894" w:rsidP="00F00894">
      <w:pPr>
        <w:spacing w:before="80" w:after="80"/>
        <w:jc w:val="both"/>
        <w:rPr>
          <w:sz w:val="24"/>
          <w:szCs w:val="24"/>
        </w:rPr>
      </w:pPr>
      <w:r w:rsidRPr="001E2194">
        <w:rPr>
          <w:rFonts w:eastAsia="Arial"/>
          <w:sz w:val="24"/>
          <w:szCs w:val="24"/>
        </w:rPr>
        <w:t>O Município de Alto Araguaia e sua região de influência contam com rede de concessionárias e oficinas autorizadas FIAT (Concessionária em Mineiros/GO e Rondonópolis/MT), o que assegura:</w:t>
      </w:r>
    </w:p>
    <w:p w14:paraId="7B8D28B1" w14:textId="77777777" w:rsidR="00F00894" w:rsidRPr="001E2194" w:rsidRDefault="00F00894" w:rsidP="00F00894">
      <w:pPr>
        <w:spacing w:before="80" w:after="80"/>
        <w:jc w:val="both"/>
        <w:rPr>
          <w:sz w:val="24"/>
          <w:szCs w:val="24"/>
        </w:rPr>
      </w:pPr>
      <w:r w:rsidRPr="001E2194">
        <w:rPr>
          <w:rFonts w:eastAsia="Arial"/>
          <w:sz w:val="24"/>
          <w:szCs w:val="24"/>
        </w:rPr>
        <w:t>a) revisões periódicas dentro da garantia do fabricante sem necessidade de deslocamento do veículo a centros urbanos distantes;</w:t>
      </w:r>
    </w:p>
    <w:p w14:paraId="715F0AC1" w14:textId="77777777" w:rsidR="00F00894" w:rsidRPr="001E2194" w:rsidRDefault="00F00894" w:rsidP="00F00894">
      <w:pPr>
        <w:spacing w:before="80" w:after="80"/>
        <w:jc w:val="both"/>
        <w:rPr>
          <w:sz w:val="24"/>
          <w:szCs w:val="24"/>
        </w:rPr>
      </w:pPr>
      <w:r w:rsidRPr="001E2194">
        <w:rPr>
          <w:rFonts w:eastAsia="Arial"/>
          <w:sz w:val="24"/>
          <w:szCs w:val="24"/>
        </w:rPr>
        <w:t>b) disponibilidade de peças de reposição originais em prazo compatível com a continuidade dos serviços;</w:t>
      </w:r>
    </w:p>
    <w:p w14:paraId="662C8313" w14:textId="77777777" w:rsidR="00F00894" w:rsidRPr="001E2194" w:rsidRDefault="00F00894" w:rsidP="00F00894">
      <w:pPr>
        <w:spacing w:before="80" w:after="80"/>
        <w:jc w:val="both"/>
        <w:rPr>
          <w:sz w:val="24"/>
          <w:szCs w:val="24"/>
        </w:rPr>
      </w:pPr>
      <w:r w:rsidRPr="001E2194">
        <w:rPr>
          <w:rFonts w:eastAsia="Arial"/>
          <w:sz w:val="24"/>
          <w:szCs w:val="24"/>
        </w:rPr>
        <w:t>c) menor custo de manutenção preventiva e corretiva ao longo da vida útil do bem, reduzindo o custo total de propriedade para o erário municipal.</w:t>
      </w:r>
    </w:p>
    <w:p w14:paraId="54AD5E92" w14:textId="77777777" w:rsidR="00F00894" w:rsidRPr="001E2194" w:rsidRDefault="00F00894" w:rsidP="00F00894">
      <w:pPr>
        <w:spacing w:before="80" w:after="80"/>
        <w:jc w:val="both"/>
        <w:rPr>
          <w:sz w:val="24"/>
          <w:szCs w:val="24"/>
        </w:rPr>
      </w:pPr>
    </w:p>
    <w:p w14:paraId="1A11EBBF" w14:textId="77777777" w:rsidR="00F00894" w:rsidRPr="001E2194" w:rsidRDefault="00F00894" w:rsidP="00F00894">
      <w:pPr>
        <w:spacing w:before="80" w:after="80"/>
        <w:jc w:val="both"/>
        <w:rPr>
          <w:sz w:val="24"/>
          <w:szCs w:val="24"/>
        </w:rPr>
      </w:pPr>
      <w:r w:rsidRPr="001E2194">
        <w:rPr>
          <w:rFonts w:eastAsia="Arial"/>
          <w:b/>
          <w:bCs/>
          <w:sz w:val="24"/>
          <w:szCs w:val="24"/>
        </w:rPr>
        <w:t>Consumo de Combustível e Custo Operacional</w:t>
      </w:r>
    </w:p>
    <w:p w14:paraId="3C8DB6A9" w14:textId="77777777" w:rsidR="00F00894" w:rsidRPr="001E2194" w:rsidRDefault="00F00894" w:rsidP="00F00894">
      <w:pPr>
        <w:spacing w:before="80" w:after="80"/>
        <w:jc w:val="both"/>
        <w:rPr>
          <w:rFonts w:eastAsia="Arial"/>
          <w:sz w:val="24"/>
          <w:szCs w:val="24"/>
        </w:rPr>
      </w:pPr>
      <w:r w:rsidRPr="001E2194">
        <w:rPr>
          <w:rFonts w:eastAsia="Arial"/>
          <w:sz w:val="24"/>
          <w:szCs w:val="24"/>
        </w:rPr>
        <w:lastRenderedPageBreak/>
        <w:t xml:space="preserve">O FIAT MOBI, equipado com motor 1.0 </w:t>
      </w:r>
      <w:proofErr w:type="spellStart"/>
      <w:r w:rsidRPr="001E2194">
        <w:rPr>
          <w:rFonts w:eastAsia="Arial"/>
          <w:sz w:val="24"/>
          <w:szCs w:val="24"/>
        </w:rPr>
        <w:t>Fire</w:t>
      </w:r>
      <w:proofErr w:type="spellEnd"/>
      <w:r w:rsidRPr="001E2194">
        <w:rPr>
          <w:rFonts w:eastAsia="Arial"/>
          <w:sz w:val="24"/>
          <w:szCs w:val="24"/>
        </w:rPr>
        <w:t xml:space="preserve"> Flex (bicombustível), apresenta índices de consumo de combustível entre os mais eficientes de sua categoria, segundo dados do Programa Brasileiro de Etiquetagem Veicular — PBEV do Instituto Nacional de Metrologia, Qualidade e Tecnologia — INMETRO, o que reduz o custo operacional mensal de combustível.</w:t>
      </w:r>
    </w:p>
    <w:p w14:paraId="23A534AF" w14:textId="77777777" w:rsidR="00F00894" w:rsidRPr="001E2194" w:rsidRDefault="00F00894" w:rsidP="00F00894">
      <w:pPr>
        <w:spacing w:before="80" w:after="80"/>
        <w:jc w:val="both"/>
        <w:rPr>
          <w:rFonts w:eastAsia="Arial"/>
          <w:sz w:val="24"/>
          <w:szCs w:val="24"/>
        </w:rPr>
      </w:pPr>
    </w:p>
    <w:p w14:paraId="13E2D566" w14:textId="77777777" w:rsidR="00F00894" w:rsidRPr="001E2194" w:rsidRDefault="00F00894" w:rsidP="00F00894">
      <w:pPr>
        <w:spacing w:before="80" w:after="80"/>
        <w:jc w:val="both"/>
        <w:rPr>
          <w:sz w:val="24"/>
          <w:szCs w:val="24"/>
        </w:rPr>
      </w:pPr>
      <w:r w:rsidRPr="001E2194">
        <w:rPr>
          <w:rFonts w:eastAsia="Arial"/>
          <w:b/>
          <w:bCs/>
          <w:sz w:val="24"/>
          <w:szCs w:val="24"/>
        </w:rPr>
        <w:t>Adequação ao Uso Urbano e em Vias de Baixo Volume</w:t>
      </w:r>
    </w:p>
    <w:p w14:paraId="002169E6" w14:textId="77777777" w:rsidR="00F00894" w:rsidRPr="001E2194" w:rsidRDefault="00F00894" w:rsidP="00F00894">
      <w:pPr>
        <w:spacing w:before="80" w:after="80"/>
        <w:jc w:val="both"/>
        <w:rPr>
          <w:rFonts w:eastAsia="Arial"/>
          <w:sz w:val="24"/>
          <w:szCs w:val="24"/>
        </w:rPr>
      </w:pPr>
      <w:r w:rsidRPr="001E2194">
        <w:rPr>
          <w:rFonts w:eastAsia="Arial"/>
          <w:sz w:val="24"/>
          <w:szCs w:val="24"/>
        </w:rPr>
        <w:t>As atividades do CRAS concentram-se em deslocamentos de curta e média distância no perímetro urbano e em localidades próximas. O FIAT MOBI, por suas dimensões compactas e raio de giro reduzido, adapta-se com eficiência a esse perfil de uso, facilitando a manobra em ruas estreitas, acesso a comunidades e estacionamento em áreas de atendimento.</w:t>
      </w:r>
    </w:p>
    <w:p w14:paraId="1CE846BE" w14:textId="77777777" w:rsidR="00F00894" w:rsidRPr="001E2194" w:rsidRDefault="00F00894" w:rsidP="00F00894">
      <w:pPr>
        <w:spacing w:before="80" w:after="80"/>
        <w:jc w:val="both"/>
        <w:rPr>
          <w:rFonts w:eastAsia="Arial"/>
          <w:sz w:val="24"/>
          <w:szCs w:val="24"/>
        </w:rPr>
      </w:pPr>
    </w:p>
    <w:p w14:paraId="15EEA49E" w14:textId="77777777" w:rsidR="00F00894" w:rsidRPr="001E2194" w:rsidRDefault="00F00894" w:rsidP="00F00894">
      <w:pPr>
        <w:spacing w:before="220" w:after="100"/>
        <w:rPr>
          <w:sz w:val="24"/>
          <w:szCs w:val="24"/>
        </w:rPr>
      </w:pPr>
      <w:r w:rsidRPr="001E2194">
        <w:rPr>
          <w:rFonts w:eastAsia="Arial"/>
          <w:b/>
          <w:bCs/>
          <w:sz w:val="24"/>
          <w:szCs w:val="24"/>
          <w:u w:val="single"/>
        </w:rPr>
        <w:t>QUADRO COMPARATIVO COM MODELOS CONCORRENTES</w:t>
      </w:r>
    </w:p>
    <w:p w14:paraId="7F2E0F18" w14:textId="77777777" w:rsidR="00F00894" w:rsidRPr="001E2194" w:rsidRDefault="00F00894" w:rsidP="00F00894">
      <w:pPr>
        <w:spacing w:before="80" w:after="80"/>
        <w:jc w:val="both"/>
        <w:rPr>
          <w:rFonts w:eastAsia="Arial"/>
          <w:sz w:val="24"/>
          <w:szCs w:val="24"/>
        </w:rPr>
      </w:pPr>
    </w:p>
    <w:p w14:paraId="250619C9" w14:textId="77777777" w:rsidR="00F00894" w:rsidRPr="001E2194" w:rsidRDefault="00F00894" w:rsidP="00F00894">
      <w:pPr>
        <w:spacing w:before="80" w:after="80"/>
        <w:jc w:val="both"/>
        <w:rPr>
          <w:sz w:val="24"/>
          <w:szCs w:val="24"/>
        </w:rPr>
      </w:pPr>
      <w:r w:rsidRPr="001E2194">
        <w:rPr>
          <w:rFonts w:eastAsia="Arial"/>
          <w:sz w:val="24"/>
          <w:szCs w:val="24"/>
        </w:rPr>
        <w:t>A fim de demonstrar que a indicação do FIAT MOBI não restringe indevidamente a competitividade do certame e que o modelo representa a melhor solução técnico-econômica disponível, apresenta-se quadro comparativo com modelos equivalentes da mesma categoria (</w:t>
      </w:r>
      <w:proofErr w:type="spellStart"/>
      <w:r w:rsidRPr="001E2194">
        <w:rPr>
          <w:rFonts w:eastAsia="Arial"/>
          <w:sz w:val="24"/>
          <w:szCs w:val="24"/>
        </w:rPr>
        <w:t>hatch</w:t>
      </w:r>
      <w:proofErr w:type="spellEnd"/>
      <w:r w:rsidRPr="001E2194">
        <w:rPr>
          <w:rFonts w:eastAsia="Arial"/>
          <w:sz w:val="24"/>
          <w:szCs w:val="24"/>
        </w:rPr>
        <w:t xml:space="preserve"> compacto 1.0, fabricação nacional, quatro portas):</w:t>
      </w:r>
    </w:p>
    <w:p w14:paraId="7617F67A" w14:textId="77777777" w:rsidR="00F00894" w:rsidRPr="001E2194" w:rsidRDefault="00F00894" w:rsidP="00F00894">
      <w:pPr>
        <w:spacing w:before="80"/>
        <w:rPr>
          <w:sz w:val="24"/>
          <w:szCs w:val="24"/>
        </w:rPr>
      </w:pP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3300"/>
        <w:gridCol w:w="3300"/>
      </w:tblGrid>
      <w:tr w:rsidR="00F00894" w:rsidRPr="001E2194" w14:paraId="49917BF6" w14:textId="77777777" w:rsidTr="008D7EE8">
        <w:tc>
          <w:tcPr>
            <w:tcW w:w="26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1057AAF2" w14:textId="77777777" w:rsidR="00F00894" w:rsidRPr="001E2194" w:rsidRDefault="00F00894" w:rsidP="008D7EE8">
            <w:pPr>
              <w:rPr>
                <w:sz w:val="24"/>
                <w:szCs w:val="24"/>
              </w:rPr>
            </w:pPr>
            <w:r w:rsidRPr="001E2194">
              <w:rPr>
                <w:rFonts w:eastAsia="Arial"/>
                <w:b/>
                <w:bCs/>
                <w:color w:val="FFFFFF"/>
                <w:sz w:val="24"/>
                <w:szCs w:val="24"/>
              </w:rPr>
              <w:t>CRITÉRIO</w:t>
            </w:r>
          </w:p>
        </w:tc>
        <w:tc>
          <w:tcPr>
            <w:tcW w:w="33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0E45CCE0" w14:textId="77777777" w:rsidR="00F00894" w:rsidRPr="001E2194" w:rsidRDefault="00F00894" w:rsidP="008D7EE8">
            <w:pPr>
              <w:rPr>
                <w:sz w:val="24"/>
                <w:szCs w:val="24"/>
              </w:rPr>
            </w:pPr>
            <w:r w:rsidRPr="001E2194">
              <w:rPr>
                <w:rFonts w:eastAsia="Arial"/>
                <w:b/>
                <w:bCs/>
                <w:color w:val="FFFFFF"/>
                <w:sz w:val="24"/>
                <w:szCs w:val="24"/>
              </w:rPr>
              <w:t>FIAT MOBI 1.0</w:t>
            </w:r>
          </w:p>
        </w:tc>
        <w:tc>
          <w:tcPr>
            <w:tcW w:w="3300" w:type="dxa"/>
            <w:tcBorders>
              <w:top w:val="single" w:sz="1" w:space="0" w:color="CCCCCC"/>
              <w:left w:val="single" w:sz="1" w:space="0" w:color="CCCCCC"/>
              <w:bottom w:val="single" w:sz="1" w:space="0" w:color="CCCCCC"/>
              <w:right w:val="single" w:sz="1" w:space="0" w:color="CCCCCC"/>
            </w:tcBorders>
            <w:shd w:val="clear" w:color="auto" w:fill="1F4E79"/>
            <w:tcMar>
              <w:top w:w="80" w:type="dxa"/>
              <w:left w:w="120" w:type="dxa"/>
              <w:bottom w:w="80" w:type="dxa"/>
              <w:right w:w="120" w:type="dxa"/>
            </w:tcMar>
          </w:tcPr>
          <w:p w14:paraId="26D16161" w14:textId="77777777" w:rsidR="00F00894" w:rsidRPr="001E2194" w:rsidRDefault="00F00894" w:rsidP="008D7EE8">
            <w:pPr>
              <w:rPr>
                <w:sz w:val="24"/>
                <w:szCs w:val="24"/>
              </w:rPr>
            </w:pPr>
            <w:r w:rsidRPr="001E2194">
              <w:rPr>
                <w:rFonts w:eastAsia="Arial"/>
                <w:b/>
                <w:bCs/>
                <w:color w:val="FFFFFF"/>
                <w:sz w:val="24"/>
                <w:szCs w:val="24"/>
              </w:rPr>
              <w:t>RENAULT KWID 1.0 / VW UP! 1.0</w:t>
            </w:r>
          </w:p>
        </w:tc>
      </w:tr>
      <w:tr w:rsidR="00F00894" w:rsidRPr="001E2194" w14:paraId="394D6B0B" w14:textId="77777777" w:rsidTr="008D7EE8">
        <w:tc>
          <w:tcPr>
            <w:tcW w:w="2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D4D6F45" w14:textId="77777777" w:rsidR="00F00894" w:rsidRPr="001E2194" w:rsidRDefault="00F00894" w:rsidP="008D7EE8">
            <w:pPr>
              <w:rPr>
                <w:sz w:val="24"/>
                <w:szCs w:val="24"/>
              </w:rPr>
            </w:pPr>
            <w:r w:rsidRPr="001E2194">
              <w:rPr>
                <w:rFonts w:eastAsia="Arial"/>
                <w:color w:val="000000"/>
                <w:sz w:val="24"/>
                <w:szCs w:val="24"/>
              </w:rPr>
              <w:t>Categoria</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EB2A147" w14:textId="77777777" w:rsidR="00F00894" w:rsidRPr="001E2194" w:rsidRDefault="00F00894" w:rsidP="008D7EE8">
            <w:pPr>
              <w:rPr>
                <w:sz w:val="24"/>
                <w:szCs w:val="24"/>
              </w:rPr>
            </w:pPr>
            <w:proofErr w:type="spellStart"/>
            <w:r w:rsidRPr="001E2194">
              <w:rPr>
                <w:rFonts w:eastAsia="Arial"/>
                <w:color w:val="000000"/>
                <w:sz w:val="24"/>
                <w:szCs w:val="24"/>
              </w:rPr>
              <w:t>Hatch</w:t>
            </w:r>
            <w:proofErr w:type="spellEnd"/>
            <w:r w:rsidRPr="001E2194">
              <w:rPr>
                <w:rFonts w:eastAsia="Arial"/>
                <w:color w:val="000000"/>
                <w:sz w:val="24"/>
                <w:szCs w:val="24"/>
              </w:rPr>
              <w:t xml:space="preserve"> compacto 1.0</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5E1FA55" w14:textId="77777777" w:rsidR="00F00894" w:rsidRPr="001E2194" w:rsidRDefault="00F00894" w:rsidP="008D7EE8">
            <w:pPr>
              <w:rPr>
                <w:sz w:val="24"/>
                <w:szCs w:val="24"/>
              </w:rPr>
            </w:pPr>
            <w:proofErr w:type="spellStart"/>
            <w:r w:rsidRPr="001E2194">
              <w:rPr>
                <w:rFonts w:eastAsia="Arial"/>
                <w:color w:val="000000"/>
                <w:sz w:val="24"/>
                <w:szCs w:val="24"/>
              </w:rPr>
              <w:t>Hatch</w:t>
            </w:r>
            <w:proofErr w:type="spellEnd"/>
            <w:r w:rsidRPr="001E2194">
              <w:rPr>
                <w:rFonts w:eastAsia="Arial"/>
                <w:color w:val="000000"/>
                <w:sz w:val="24"/>
                <w:szCs w:val="24"/>
              </w:rPr>
              <w:t xml:space="preserve"> compacto 1.0</w:t>
            </w:r>
          </w:p>
        </w:tc>
      </w:tr>
      <w:tr w:rsidR="00F00894" w:rsidRPr="001E2194" w14:paraId="0E22E95C" w14:textId="77777777" w:rsidTr="008D7EE8">
        <w:tc>
          <w:tcPr>
            <w:tcW w:w="2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A104881" w14:textId="77777777" w:rsidR="00F00894" w:rsidRPr="001E2194" w:rsidRDefault="00F00894" w:rsidP="008D7EE8">
            <w:pPr>
              <w:rPr>
                <w:sz w:val="24"/>
                <w:szCs w:val="24"/>
              </w:rPr>
            </w:pPr>
            <w:r w:rsidRPr="001E2194">
              <w:rPr>
                <w:rFonts w:eastAsia="Arial"/>
                <w:color w:val="000000"/>
                <w:sz w:val="24"/>
                <w:szCs w:val="24"/>
              </w:rPr>
              <w:t>Motorização</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DBA6FF5" w14:textId="77777777" w:rsidR="00F00894" w:rsidRPr="001E2194" w:rsidRDefault="00F00894" w:rsidP="008D7EE8">
            <w:pPr>
              <w:rPr>
                <w:sz w:val="24"/>
                <w:szCs w:val="24"/>
              </w:rPr>
            </w:pPr>
            <w:r w:rsidRPr="001E2194">
              <w:rPr>
                <w:rFonts w:eastAsia="Arial"/>
                <w:color w:val="000000"/>
                <w:sz w:val="24"/>
                <w:szCs w:val="24"/>
              </w:rPr>
              <w:t xml:space="preserve">1.0 </w:t>
            </w:r>
            <w:proofErr w:type="spellStart"/>
            <w:r w:rsidRPr="001E2194">
              <w:rPr>
                <w:rFonts w:eastAsia="Arial"/>
                <w:color w:val="000000"/>
                <w:sz w:val="24"/>
                <w:szCs w:val="24"/>
              </w:rPr>
              <w:t>Fire</w:t>
            </w:r>
            <w:proofErr w:type="spellEnd"/>
            <w:r w:rsidRPr="001E2194">
              <w:rPr>
                <w:rFonts w:eastAsia="Arial"/>
                <w:color w:val="000000"/>
                <w:sz w:val="24"/>
                <w:szCs w:val="24"/>
              </w:rPr>
              <w:t xml:space="preserve"> Flex (</w:t>
            </w:r>
            <w:proofErr w:type="spellStart"/>
            <w:r w:rsidRPr="001E2194">
              <w:rPr>
                <w:rFonts w:eastAsia="Arial"/>
                <w:color w:val="000000"/>
                <w:sz w:val="24"/>
                <w:szCs w:val="24"/>
              </w:rPr>
              <w:t>bicomb</w:t>
            </w:r>
            <w:proofErr w:type="spellEnd"/>
            <w:r w:rsidRPr="001E2194">
              <w:rPr>
                <w:rFonts w:eastAsia="Arial"/>
                <w:color w:val="000000"/>
                <w:sz w:val="24"/>
                <w:szCs w:val="24"/>
              </w:rPr>
              <w:t>.)</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465BD7B" w14:textId="77777777" w:rsidR="00F00894" w:rsidRPr="001E2194" w:rsidRDefault="00F00894" w:rsidP="008D7EE8">
            <w:pPr>
              <w:rPr>
                <w:sz w:val="24"/>
                <w:szCs w:val="24"/>
              </w:rPr>
            </w:pPr>
            <w:r w:rsidRPr="001E2194">
              <w:rPr>
                <w:rFonts w:eastAsia="Arial"/>
                <w:color w:val="000000"/>
                <w:sz w:val="24"/>
                <w:szCs w:val="24"/>
              </w:rPr>
              <w:t xml:space="preserve">1.0 </w:t>
            </w:r>
            <w:proofErr w:type="spellStart"/>
            <w:r w:rsidRPr="001E2194">
              <w:rPr>
                <w:rFonts w:eastAsia="Arial"/>
                <w:color w:val="000000"/>
                <w:sz w:val="24"/>
                <w:szCs w:val="24"/>
              </w:rPr>
              <w:t>SCe</w:t>
            </w:r>
            <w:proofErr w:type="spellEnd"/>
            <w:r w:rsidRPr="001E2194">
              <w:rPr>
                <w:rFonts w:eastAsia="Arial"/>
                <w:color w:val="000000"/>
                <w:sz w:val="24"/>
                <w:szCs w:val="24"/>
              </w:rPr>
              <w:t xml:space="preserve"> Flex / 1.0 MPI</w:t>
            </w:r>
          </w:p>
        </w:tc>
      </w:tr>
      <w:tr w:rsidR="00F00894" w:rsidRPr="001E2194" w14:paraId="6B4CB3E0" w14:textId="77777777" w:rsidTr="008D7EE8">
        <w:tc>
          <w:tcPr>
            <w:tcW w:w="2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C5F2172" w14:textId="77777777" w:rsidR="00F00894" w:rsidRPr="001E2194" w:rsidRDefault="00F00894" w:rsidP="008D7EE8">
            <w:pPr>
              <w:rPr>
                <w:sz w:val="24"/>
                <w:szCs w:val="24"/>
              </w:rPr>
            </w:pPr>
            <w:r w:rsidRPr="001E2194">
              <w:rPr>
                <w:rFonts w:eastAsia="Arial"/>
                <w:color w:val="000000"/>
                <w:sz w:val="24"/>
                <w:szCs w:val="24"/>
              </w:rPr>
              <w:t>Portas</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8930701" w14:textId="77777777" w:rsidR="00F00894" w:rsidRPr="001E2194" w:rsidRDefault="00F00894" w:rsidP="008D7EE8">
            <w:pPr>
              <w:rPr>
                <w:sz w:val="24"/>
                <w:szCs w:val="24"/>
              </w:rPr>
            </w:pPr>
            <w:r w:rsidRPr="001E2194">
              <w:rPr>
                <w:rFonts w:eastAsia="Arial"/>
                <w:color w:val="000000"/>
                <w:sz w:val="24"/>
                <w:szCs w:val="24"/>
              </w:rPr>
              <w:t>4 portas</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B807D1D" w14:textId="77777777" w:rsidR="00F00894" w:rsidRPr="001E2194" w:rsidRDefault="00F00894" w:rsidP="008D7EE8">
            <w:pPr>
              <w:rPr>
                <w:sz w:val="24"/>
                <w:szCs w:val="24"/>
              </w:rPr>
            </w:pPr>
            <w:r w:rsidRPr="001E2194">
              <w:rPr>
                <w:rFonts w:eastAsia="Arial"/>
                <w:color w:val="000000"/>
                <w:sz w:val="24"/>
                <w:szCs w:val="24"/>
              </w:rPr>
              <w:t>4 portas</w:t>
            </w:r>
          </w:p>
        </w:tc>
      </w:tr>
      <w:tr w:rsidR="00F00894" w:rsidRPr="001E2194" w14:paraId="0E1F2B80" w14:textId="77777777" w:rsidTr="008D7EE8">
        <w:tc>
          <w:tcPr>
            <w:tcW w:w="2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89D7941" w14:textId="77777777" w:rsidR="00F00894" w:rsidRPr="001E2194" w:rsidRDefault="00F00894" w:rsidP="008D7EE8">
            <w:pPr>
              <w:rPr>
                <w:sz w:val="24"/>
                <w:szCs w:val="24"/>
              </w:rPr>
            </w:pPr>
            <w:r w:rsidRPr="001E2194">
              <w:rPr>
                <w:rFonts w:eastAsia="Arial"/>
                <w:color w:val="000000"/>
                <w:sz w:val="24"/>
                <w:szCs w:val="24"/>
              </w:rPr>
              <w:t>Preço médio de mercado</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C41AD92" w14:textId="77777777" w:rsidR="00F00894" w:rsidRPr="001E2194" w:rsidRDefault="00F00894" w:rsidP="008D7EE8">
            <w:pPr>
              <w:rPr>
                <w:sz w:val="24"/>
                <w:szCs w:val="24"/>
              </w:rPr>
            </w:pPr>
            <w:r w:rsidRPr="001E2194">
              <w:rPr>
                <w:rFonts w:ascii="Segoe UI Symbol" w:eastAsia="Arial" w:hAnsi="Segoe UI Symbol" w:cs="Segoe UI Symbol"/>
                <w:color w:val="000000"/>
                <w:sz w:val="24"/>
                <w:szCs w:val="24"/>
              </w:rPr>
              <w:t>✔</w:t>
            </w:r>
            <w:r w:rsidRPr="001E2194">
              <w:rPr>
                <w:rFonts w:eastAsia="Arial"/>
                <w:color w:val="000000"/>
                <w:sz w:val="24"/>
                <w:szCs w:val="24"/>
              </w:rPr>
              <w:t xml:space="preserve"> Menor ou equivalente</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EAC96BB" w14:textId="77777777" w:rsidR="00F00894" w:rsidRPr="001E2194" w:rsidRDefault="00F00894" w:rsidP="008D7EE8">
            <w:pPr>
              <w:rPr>
                <w:sz w:val="24"/>
                <w:szCs w:val="24"/>
              </w:rPr>
            </w:pPr>
            <w:r w:rsidRPr="001E2194">
              <w:rPr>
                <w:rFonts w:eastAsia="Arial"/>
                <w:color w:val="000000"/>
                <w:sz w:val="24"/>
                <w:szCs w:val="24"/>
              </w:rPr>
              <w:t>Equivalente ou superior</w:t>
            </w:r>
          </w:p>
        </w:tc>
      </w:tr>
      <w:tr w:rsidR="00F00894" w:rsidRPr="001E2194" w14:paraId="12D606C1" w14:textId="77777777" w:rsidTr="008D7EE8">
        <w:tc>
          <w:tcPr>
            <w:tcW w:w="2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CD47D61" w14:textId="77777777" w:rsidR="00F00894" w:rsidRPr="001E2194" w:rsidRDefault="00F00894" w:rsidP="008D7EE8">
            <w:pPr>
              <w:rPr>
                <w:sz w:val="24"/>
                <w:szCs w:val="24"/>
              </w:rPr>
            </w:pPr>
            <w:r w:rsidRPr="001E2194">
              <w:rPr>
                <w:rFonts w:eastAsia="Arial"/>
                <w:color w:val="000000"/>
                <w:sz w:val="24"/>
                <w:szCs w:val="24"/>
              </w:rPr>
              <w:t>Rede de assistência — região</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EDACEB3" w14:textId="77777777" w:rsidR="00F00894" w:rsidRPr="001E2194" w:rsidRDefault="00F00894" w:rsidP="008D7EE8">
            <w:pPr>
              <w:rPr>
                <w:sz w:val="24"/>
                <w:szCs w:val="24"/>
              </w:rPr>
            </w:pPr>
            <w:r w:rsidRPr="001E2194">
              <w:rPr>
                <w:rFonts w:ascii="Segoe UI Symbol" w:eastAsia="Arial" w:hAnsi="Segoe UI Symbol" w:cs="Segoe UI Symbol"/>
                <w:color w:val="000000"/>
                <w:sz w:val="24"/>
                <w:szCs w:val="24"/>
              </w:rPr>
              <w:t>✔</w:t>
            </w:r>
            <w:r w:rsidRPr="001E2194">
              <w:rPr>
                <w:rFonts w:eastAsia="Arial"/>
                <w:color w:val="000000"/>
                <w:sz w:val="24"/>
                <w:szCs w:val="24"/>
              </w:rPr>
              <w:t xml:space="preserve"> Presente na região</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B38886A" w14:textId="77777777" w:rsidR="00F00894" w:rsidRPr="001E2194" w:rsidRDefault="00F00894" w:rsidP="008D7EE8">
            <w:pPr>
              <w:rPr>
                <w:sz w:val="24"/>
                <w:szCs w:val="24"/>
              </w:rPr>
            </w:pPr>
            <w:r>
              <w:rPr>
                <w:rFonts w:eastAsia="Arial"/>
                <w:color w:val="000000"/>
                <w:sz w:val="24"/>
                <w:szCs w:val="24"/>
              </w:rPr>
              <w:t>Somente VW</w:t>
            </w:r>
          </w:p>
        </w:tc>
      </w:tr>
      <w:tr w:rsidR="00F00894" w:rsidRPr="001E2194" w14:paraId="7F3B7BAD" w14:textId="77777777" w:rsidTr="008D7EE8">
        <w:tc>
          <w:tcPr>
            <w:tcW w:w="2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7CDCF17" w14:textId="77777777" w:rsidR="00F00894" w:rsidRPr="001E2194" w:rsidRDefault="00F00894" w:rsidP="008D7EE8">
            <w:pPr>
              <w:rPr>
                <w:sz w:val="24"/>
                <w:szCs w:val="24"/>
              </w:rPr>
            </w:pPr>
            <w:r w:rsidRPr="001E2194">
              <w:rPr>
                <w:rFonts w:eastAsia="Arial"/>
                <w:color w:val="000000"/>
                <w:sz w:val="24"/>
                <w:szCs w:val="24"/>
              </w:rPr>
              <w:t>Consumo INMETRO (cidade)</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D8E68F0" w14:textId="77777777" w:rsidR="00F00894" w:rsidRPr="001E2194" w:rsidRDefault="00F00894" w:rsidP="008D7EE8">
            <w:pPr>
              <w:rPr>
                <w:sz w:val="24"/>
                <w:szCs w:val="24"/>
              </w:rPr>
            </w:pPr>
            <w:r w:rsidRPr="001E2194">
              <w:rPr>
                <w:rFonts w:ascii="Segoe UI Symbol" w:eastAsia="Arial" w:hAnsi="Segoe UI Symbol" w:cs="Segoe UI Symbol"/>
                <w:color w:val="000000"/>
                <w:sz w:val="24"/>
                <w:szCs w:val="24"/>
              </w:rPr>
              <w:t>✔</w:t>
            </w:r>
            <w:r w:rsidRPr="001E2194">
              <w:rPr>
                <w:rFonts w:eastAsia="Arial"/>
                <w:color w:val="000000"/>
                <w:sz w:val="24"/>
                <w:szCs w:val="24"/>
              </w:rPr>
              <w:t xml:space="preserve"> Referência na categoria</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B5CB940" w14:textId="77777777" w:rsidR="00F00894" w:rsidRPr="001E2194" w:rsidRDefault="00F00894" w:rsidP="008D7EE8">
            <w:pPr>
              <w:rPr>
                <w:sz w:val="24"/>
                <w:szCs w:val="24"/>
              </w:rPr>
            </w:pPr>
            <w:r w:rsidRPr="001E2194">
              <w:rPr>
                <w:rFonts w:eastAsia="Arial"/>
                <w:color w:val="000000"/>
                <w:sz w:val="24"/>
                <w:szCs w:val="24"/>
              </w:rPr>
              <w:t>Semelhante</w:t>
            </w:r>
          </w:p>
        </w:tc>
      </w:tr>
      <w:tr w:rsidR="00F00894" w:rsidRPr="001E2194" w14:paraId="4E9DFDA0" w14:textId="77777777" w:rsidTr="008D7EE8">
        <w:tc>
          <w:tcPr>
            <w:tcW w:w="2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8049B3A" w14:textId="77777777" w:rsidR="00F00894" w:rsidRPr="001E2194" w:rsidRDefault="00F00894" w:rsidP="008D7EE8">
            <w:pPr>
              <w:rPr>
                <w:sz w:val="24"/>
                <w:szCs w:val="24"/>
              </w:rPr>
            </w:pPr>
            <w:r w:rsidRPr="001E2194">
              <w:rPr>
                <w:rFonts w:eastAsia="Arial"/>
                <w:color w:val="000000"/>
                <w:sz w:val="24"/>
                <w:szCs w:val="24"/>
              </w:rPr>
              <w:t>Disponibilidade imediata</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3C3D1D1" w14:textId="77777777" w:rsidR="00F00894" w:rsidRPr="001E2194" w:rsidRDefault="00F00894" w:rsidP="008D7EE8">
            <w:pPr>
              <w:rPr>
                <w:sz w:val="24"/>
                <w:szCs w:val="24"/>
              </w:rPr>
            </w:pPr>
            <w:r w:rsidRPr="001E2194">
              <w:rPr>
                <w:rFonts w:ascii="Segoe UI Symbol" w:eastAsia="Arial" w:hAnsi="Segoe UI Symbol" w:cs="Segoe UI Symbol"/>
                <w:color w:val="000000"/>
                <w:sz w:val="24"/>
                <w:szCs w:val="24"/>
              </w:rPr>
              <w:t>✔</w:t>
            </w:r>
            <w:r w:rsidRPr="001E2194">
              <w:rPr>
                <w:rFonts w:eastAsia="Arial"/>
                <w:color w:val="000000"/>
                <w:sz w:val="24"/>
                <w:szCs w:val="24"/>
              </w:rPr>
              <w:t xml:space="preserve"> Alta (ampla distribuição)</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551F49" w14:textId="77777777" w:rsidR="00F00894" w:rsidRPr="001E2194" w:rsidRDefault="00F00894" w:rsidP="008D7EE8">
            <w:pPr>
              <w:rPr>
                <w:sz w:val="24"/>
                <w:szCs w:val="24"/>
              </w:rPr>
            </w:pPr>
            <w:r w:rsidRPr="001E2194">
              <w:rPr>
                <w:rFonts w:eastAsia="Arial"/>
                <w:color w:val="000000"/>
                <w:sz w:val="24"/>
                <w:szCs w:val="24"/>
              </w:rPr>
              <w:t>Média</w:t>
            </w:r>
          </w:p>
        </w:tc>
      </w:tr>
      <w:tr w:rsidR="00F00894" w:rsidRPr="001E2194" w14:paraId="704C8F51" w14:textId="77777777" w:rsidTr="008D7EE8">
        <w:tc>
          <w:tcPr>
            <w:tcW w:w="2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E17AF41" w14:textId="77777777" w:rsidR="00F00894" w:rsidRPr="001E2194" w:rsidRDefault="00F00894" w:rsidP="008D7EE8">
            <w:pPr>
              <w:rPr>
                <w:sz w:val="24"/>
                <w:szCs w:val="24"/>
              </w:rPr>
            </w:pPr>
            <w:r w:rsidRPr="001E2194">
              <w:rPr>
                <w:rFonts w:eastAsia="Arial"/>
                <w:color w:val="000000"/>
                <w:sz w:val="24"/>
                <w:szCs w:val="24"/>
              </w:rPr>
              <w:t>Conclusão</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DAB1913" w14:textId="77777777" w:rsidR="00F00894" w:rsidRPr="001E2194" w:rsidRDefault="00F00894" w:rsidP="008D7EE8">
            <w:pPr>
              <w:rPr>
                <w:sz w:val="24"/>
                <w:szCs w:val="24"/>
              </w:rPr>
            </w:pPr>
            <w:r w:rsidRPr="001E2194">
              <w:rPr>
                <w:rFonts w:ascii="Segoe UI Symbol" w:eastAsia="Arial" w:hAnsi="Segoe UI Symbol" w:cs="Segoe UI Symbol"/>
                <w:color w:val="000000"/>
                <w:sz w:val="24"/>
                <w:szCs w:val="24"/>
              </w:rPr>
              <w:t>✔</w:t>
            </w:r>
            <w:r w:rsidRPr="001E2194">
              <w:rPr>
                <w:rFonts w:eastAsia="Arial"/>
                <w:color w:val="000000"/>
                <w:sz w:val="24"/>
                <w:szCs w:val="24"/>
              </w:rPr>
              <w:t xml:space="preserve"> INDICADO</w:t>
            </w:r>
          </w:p>
        </w:tc>
        <w:tc>
          <w:tcPr>
            <w:tcW w:w="3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7ED93D0" w14:textId="77777777" w:rsidR="00F00894" w:rsidRPr="001E2194" w:rsidRDefault="00F00894" w:rsidP="008D7EE8">
            <w:pPr>
              <w:rPr>
                <w:sz w:val="24"/>
                <w:szCs w:val="24"/>
              </w:rPr>
            </w:pPr>
            <w:r w:rsidRPr="001E2194">
              <w:rPr>
                <w:rFonts w:eastAsia="Arial"/>
                <w:color w:val="000000"/>
                <w:sz w:val="24"/>
                <w:szCs w:val="24"/>
              </w:rPr>
              <w:t>Não indicado para os fins deste processo</w:t>
            </w:r>
          </w:p>
        </w:tc>
      </w:tr>
    </w:tbl>
    <w:p w14:paraId="442300E6" w14:textId="77777777" w:rsidR="00F00894" w:rsidRPr="001E2194" w:rsidRDefault="00F00894" w:rsidP="00F00894">
      <w:pPr>
        <w:spacing w:before="100"/>
        <w:rPr>
          <w:sz w:val="24"/>
          <w:szCs w:val="24"/>
        </w:rPr>
      </w:pPr>
    </w:p>
    <w:p w14:paraId="0DE655BE" w14:textId="77777777" w:rsidR="00F00894" w:rsidRPr="001E2194" w:rsidRDefault="00F00894" w:rsidP="00F00894">
      <w:pPr>
        <w:spacing w:before="80" w:after="80"/>
        <w:jc w:val="both"/>
        <w:rPr>
          <w:sz w:val="24"/>
          <w:szCs w:val="24"/>
        </w:rPr>
      </w:pPr>
      <w:r w:rsidRPr="001E2194">
        <w:rPr>
          <w:rFonts w:eastAsia="Arial"/>
          <w:sz w:val="24"/>
          <w:szCs w:val="24"/>
        </w:rPr>
        <w:t xml:space="preserve">O quadro acima demonstra que a indicação do FIAT MOBI não implica exclusão indevida de concorrentes, mas sim seleção fundamentada do modelo que melhor atende, de forma simultânea, aos </w:t>
      </w:r>
      <w:r w:rsidRPr="001E2194">
        <w:rPr>
          <w:rFonts w:eastAsia="Arial"/>
          <w:sz w:val="24"/>
          <w:szCs w:val="24"/>
        </w:rPr>
        <w:lastRenderedPageBreak/>
        <w:t>critérios de economicidade, disponibilidade de assistência técnica e conformidade com as exigências do instrumento de repasse da Emenda Parlamentar.</w:t>
      </w:r>
    </w:p>
    <w:p w14:paraId="587419DC" w14:textId="77777777" w:rsidR="00F00894" w:rsidRPr="001E2194" w:rsidRDefault="00F00894" w:rsidP="00F00894">
      <w:pPr>
        <w:spacing w:before="80" w:after="80"/>
        <w:jc w:val="both"/>
        <w:rPr>
          <w:rFonts w:eastAsia="Arial"/>
          <w:sz w:val="24"/>
          <w:szCs w:val="24"/>
        </w:rPr>
      </w:pPr>
    </w:p>
    <w:p w14:paraId="791103D4" w14:textId="77777777" w:rsidR="00F00894" w:rsidRPr="001E2194" w:rsidRDefault="00F00894" w:rsidP="00F00894">
      <w:pPr>
        <w:spacing w:before="80" w:after="80"/>
        <w:jc w:val="both"/>
        <w:rPr>
          <w:rFonts w:eastAsia="Arial"/>
          <w:sz w:val="24"/>
          <w:szCs w:val="24"/>
        </w:rPr>
      </w:pPr>
      <w:r w:rsidRPr="001E2194">
        <w:rPr>
          <w:rFonts w:eastAsia="Arial"/>
          <w:sz w:val="24"/>
          <w:szCs w:val="24"/>
        </w:rPr>
        <w:t>Ressalta-se que a indicação de marca/modelo serve apenas como referência de qualidade e especificação, sendo admitida, nos termos do art. 41, § 1º, in fine, da Lei nº 14.133/2021, a oferta de produto similar ou equivalente por qualquer fornecedor, desde que demonstrada a equivalência técnica com o modelo de referência.</w:t>
      </w:r>
    </w:p>
    <w:p w14:paraId="1CCCE656" w14:textId="77777777" w:rsidR="00F00894" w:rsidRPr="001E2194" w:rsidRDefault="00F00894" w:rsidP="00F00894">
      <w:pPr>
        <w:spacing w:before="80" w:after="80"/>
        <w:jc w:val="both"/>
        <w:rPr>
          <w:rFonts w:eastAsia="Arial"/>
          <w:sz w:val="24"/>
          <w:szCs w:val="24"/>
        </w:rPr>
      </w:pPr>
    </w:p>
    <w:p w14:paraId="7BAD30B4" w14:textId="77777777" w:rsidR="00F00894" w:rsidRPr="001E2194" w:rsidRDefault="00F00894" w:rsidP="00F00894">
      <w:pPr>
        <w:tabs>
          <w:tab w:val="left" w:pos="9000"/>
        </w:tabs>
        <w:spacing w:before="20" w:after="20"/>
        <w:jc w:val="right"/>
        <w:rPr>
          <w:bCs/>
          <w:sz w:val="24"/>
          <w:szCs w:val="24"/>
        </w:rPr>
      </w:pPr>
      <w:r w:rsidRPr="001E2194">
        <w:rPr>
          <w:bCs/>
          <w:sz w:val="24"/>
          <w:szCs w:val="24"/>
        </w:rPr>
        <w:t xml:space="preserve">Alto Araguaia-MT, </w:t>
      </w:r>
      <w:r>
        <w:rPr>
          <w:bCs/>
          <w:sz w:val="24"/>
          <w:szCs w:val="24"/>
        </w:rPr>
        <w:t>01 de junho de 2026</w:t>
      </w:r>
    </w:p>
    <w:p w14:paraId="3E3263D3" w14:textId="77777777" w:rsidR="00F00894" w:rsidRPr="001E2194" w:rsidRDefault="00F00894" w:rsidP="00F00894">
      <w:pPr>
        <w:tabs>
          <w:tab w:val="left" w:pos="9000"/>
        </w:tabs>
        <w:spacing w:before="20" w:after="20"/>
        <w:jc w:val="center"/>
        <w:rPr>
          <w:bCs/>
          <w:sz w:val="24"/>
          <w:szCs w:val="24"/>
        </w:rPr>
      </w:pPr>
    </w:p>
    <w:p w14:paraId="2E2C6800" w14:textId="77777777" w:rsidR="00F00894" w:rsidRPr="001E2194" w:rsidRDefault="00F00894" w:rsidP="00F00894">
      <w:pPr>
        <w:tabs>
          <w:tab w:val="left" w:pos="9000"/>
        </w:tabs>
        <w:spacing w:before="20" w:after="20"/>
        <w:rPr>
          <w:bCs/>
          <w:sz w:val="24"/>
          <w:szCs w:val="24"/>
        </w:rPr>
      </w:pPr>
    </w:p>
    <w:p w14:paraId="789E9360" w14:textId="77777777" w:rsidR="00F00894" w:rsidRPr="001E2194" w:rsidRDefault="00F00894" w:rsidP="00F00894">
      <w:pPr>
        <w:tabs>
          <w:tab w:val="left" w:pos="9000"/>
        </w:tabs>
        <w:spacing w:before="20" w:after="20"/>
        <w:jc w:val="center"/>
        <w:rPr>
          <w:bCs/>
          <w:sz w:val="24"/>
          <w:szCs w:val="24"/>
        </w:rPr>
      </w:pPr>
      <w:r w:rsidRPr="001E2194">
        <w:rPr>
          <w:bCs/>
          <w:sz w:val="24"/>
          <w:szCs w:val="24"/>
        </w:rPr>
        <w:t>____________________________</w:t>
      </w:r>
    </w:p>
    <w:p w14:paraId="7688BFBC" w14:textId="77777777" w:rsidR="00F00894" w:rsidRPr="001E2194" w:rsidRDefault="00F00894" w:rsidP="00F00894">
      <w:pPr>
        <w:spacing w:before="20" w:after="20"/>
        <w:jc w:val="center"/>
        <w:rPr>
          <w:b/>
          <w:color w:val="000000"/>
          <w:sz w:val="24"/>
          <w:szCs w:val="24"/>
          <w:shd w:val="clear" w:color="auto" w:fill="FFFFFF"/>
        </w:rPr>
      </w:pPr>
      <w:r w:rsidRPr="001E2194">
        <w:rPr>
          <w:b/>
          <w:color w:val="000000"/>
          <w:sz w:val="24"/>
          <w:szCs w:val="24"/>
          <w:shd w:val="clear" w:color="auto" w:fill="FFFFFF"/>
        </w:rPr>
        <w:t>PAULO ROBERTOBERLIM PERES</w:t>
      </w:r>
    </w:p>
    <w:p w14:paraId="773084DB" w14:textId="77777777" w:rsidR="00F00894" w:rsidRPr="001E2194" w:rsidRDefault="00F00894" w:rsidP="00F00894">
      <w:pPr>
        <w:spacing w:before="20" w:after="20"/>
        <w:jc w:val="center"/>
        <w:rPr>
          <w:b/>
          <w:sz w:val="24"/>
          <w:szCs w:val="24"/>
        </w:rPr>
      </w:pPr>
      <w:r w:rsidRPr="001E2194">
        <w:rPr>
          <w:b/>
          <w:sz w:val="24"/>
          <w:szCs w:val="24"/>
        </w:rPr>
        <w:t xml:space="preserve">Secretário Municipal de Administração </w:t>
      </w:r>
    </w:p>
    <w:p w14:paraId="188C0DE5" w14:textId="77777777" w:rsidR="00B81AEC" w:rsidRDefault="00B81AEC" w:rsidP="0048625F">
      <w:pPr>
        <w:ind w:right="-7"/>
        <w:jc w:val="center"/>
        <w:rPr>
          <w:b/>
          <w:sz w:val="24"/>
          <w:szCs w:val="24"/>
        </w:rPr>
      </w:pPr>
    </w:p>
    <w:p w14:paraId="54289D61" w14:textId="77777777" w:rsidR="00B81AEC" w:rsidRDefault="00B81AEC" w:rsidP="0048625F">
      <w:pPr>
        <w:ind w:right="-7"/>
        <w:jc w:val="center"/>
        <w:rPr>
          <w:b/>
          <w:sz w:val="24"/>
          <w:szCs w:val="24"/>
        </w:rPr>
      </w:pPr>
    </w:p>
    <w:p w14:paraId="384A43E3" w14:textId="77777777" w:rsidR="00B81AEC" w:rsidRDefault="00B81AEC" w:rsidP="0048625F">
      <w:pPr>
        <w:ind w:right="-7"/>
        <w:jc w:val="center"/>
        <w:rPr>
          <w:b/>
          <w:sz w:val="24"/>
          <w:szCs w:val="24"/>
        </w:rPr>
      </w:pPr>
    </w:p>
    <w:p w14:paraId="6FCAE62F" w14:textId="77777777" w:rsidR="00B81AEC" w:rsidRDefault="00B81AEC" w:rsidP="0048625F">
      <w:pPr>
        <w:ind w:right="-7"/>
        <w:jc w:val="center"/>
        <w:rPr>
          <w:b/>
          <w:sz w:val="24"/>
          <w:szCs w:val="24"/>
        </w:rPr>
      </w:pPr>
    </w:p>
    <w:p w14:paraId="128EFF0D" w14:textId="77777777" w:rsidR="00B81AEC" w:rsidRDefault="00B81AEC" w:rsidP="0048625F">
      <w:pPr>
        <w:ind w:right="-7"/>
        <w:jc w:val="center"/>
        <w:rPr>
          <w:b/>
          <w:sz w:val="24"/>
          <w:szCs w:val="24"/>
        </w:rPr>
      </w:pPr>
    </w:p>
    <w:p w14:paraId="0054E98F" w14:textId="77777777" w:rsidR="00B81AEC" w:rsidRDefault="00B81AEC" w:rsidP="0048625F">
      <w:pPr>
        <w:ind w:right="-7"/>
        <w:jc w:val="center"/>
        <w:rPr>
          <w:b/>
          <w:sz w:val="24"/>
          <w:szCs w:val="24"/>
        </w:rPr>
      </w:pPr>
    </w:p>
    <w:p w14:paraId="5097BB17" w14:textId="77777777" w:rsidR="00B81AEC" w:rsidRDefault="00B81AEC" w:rsidP="0048625F">
      <w:pPr>
        <w:ind w:right="-7"/>
        <w:jc w:val="center"/>
        <w:rPr>
          <w:b/>
          <w:sz w:val="24"/>
          <w:szCs w:val="24"/>
        </w:rPr>
      </w:pPr>
    </w:p>
    <w:p w14:paraId="2D9B11C7" w14:textId="77777777" w:rsidR="00B81AEC" w:rsidRDefault="00B81AEC" w:rsidP="0048625F">
      <w:pPr>
        <w:ind w:right="-7"/>
        <w:jc w:val="center"/>
        <w:rPr>
          <w:b/>
          <w:sz w:val="24"/>
          <w:szCs w:val="24"/>
        </w:rPr>
      </w:pPr>
    </w:p>
    <w:p w14:paraId="4374180E" w14:textId="77777777" w:rsidR="00B81AEC" w:rsidRDefault="00B81AEC" w:rsidP="0048625F">
      <w:pPr>
        <w:ind w:right="-7"/>
        <w:jc w:val="center"/>
        <w:rPr>
          <w:b/>
          <w:sz w:val="24"/>
          <w:szCs w:val="24"/>
        </w:rPr>
      </w:pPr>
    </w:p>
    <w:p w14:paraId="3D7CDFD8" w14:textId="77777777" w:rsidR="00B81AEC" w:rsidRDefault="00B81AEC" w:rsidP="0048625F">
      <w:pPr>
        <w:ind w:right="-7"/>
        <w:jc w:val="center"/>
        <w:rPr>
          <w:b/>
          <w:sz w:val="24"/>
          <w:szCs w:val="24"/>
        </w:rPr>
      </w:pPr>
    </w:p>
    <w:p w14:paraId="0A2DAFBF" w14:textId="77777777" w:rsidR="00B81AEC" w:rsidRDefault="00B81AEC" w:rsidP="0048625F">
      <w:pPr>
        <w:ind w:right="-7"/>
        <w:jc w:val="center"/>
        <w:rPr>
          <w:b/>
          <w:sz w:val="24"/>
          <w:szCs w:val="24"/>
        </w:rPr>
      </w:pPr>
    </w:p>
    <w:p w14:paraId="626E77FA" w14:textId="77777777" w:rsidR="00B81AEC" w:rsidRDefault="00B81AEC" w:rsidP="0048625F">
      <w:pPr>
        <w:ind w:right="-7"/>
        <w:jc w:val="center"/>
        <w:rPr>
          <w:b/>
          <w:sz w:val="24"/>
          <w:szCs w:val="24"/>
        </w:rPr>
      </w:pPr>
    </w:p>
    <w:p w14:paraId="14849CD4" w14:textId="77777777" w:rsidR="00B81AEC" w:rsidRDefault="00B81AEC" w:rsidP="0048625F">
      <w:pPr>
        <w:ind w:right="-7"/>
        <w:jc w:val="center"/>
        <w:rPr>
          <w:b/>
          <w:sz w:val="24"/>
          <w:szCs w:val="24"/>
        </w:rPr>
      </w:pPr>
    </w:p>
    <w:p w14:paraId="7B398941" w14:textId="62F0F73F" w:rsidR="00B81AEC" w:rsidRDefault="00B81AEC" w:rsidP="0048625F">
      <w:pPr>
        <w:ind w:right="-7"/>
        <w:jc w:val="center"/>
        <w:rPr>
          <w:b/>
          <w:sz w:val="24"/>
          <w:szCs w:val="24"/>
        </w:rPr>
      </w:pPr>
    </w:p>
    <w:p w14:paraId="514A2831" w14:textId="24F4C6C1" w:rsidR="00F00894" w:rsidRDefault="00F00894" w:rsidP="0048625F">
      <w:pPr>
        <w:ind w:right="-7"/>
        <w:jc w:val="center"/>
        <w:rPr>
          <w:b/>
          <w:sz w:val="24"/>
          <w:szCs w:val="24"/>
        </w:rPr>
      </w:pPr>
    </w:p>
    <w:p w14:paraId="5D79A39E" w14:textId="1E86C582" w:rsidR="00F00894" w:rsidRDefault="00F00894" w:rsidP="0048625F">
      <w:pPr>
        <w:ind w:right="-7"/>
        <w:jc w:val="center"/>
        <w:rPr>
          <w:b/>
          <w:sz w:val="24"/>
          <w:szCs w:val="24"/>
        </w:rPr>
      </w:pPr>
    </w:p>
    <w:p w14:paraId="3353CF4A" w14:textId="3144132A" w:rsidR="00F00894" w:rsidRDefault="00F00894" w:rsidP="0048625F">
      <w:pPr>
        <w:ind w:right="-7"/>
        <w:jc w:val="center"/>
        <w:rPr>
          <w:b/>
          <w:sz w:val="24"/>
          <w:szCs w:val="24"/>
        </w:rPr>
      </w:pPr>
    </w:p>
    <w:p w14:paraId="1B9FFE76" w14:textId="63F1C44A" w:rsidR="00F00894" w:rsidRDefault="00F00894" w:rsidP="0048625F">
      <w:pPr>
        <w:ind w:right="-7"/>
        <w:jc w:val="center"/>
        <w:rPr>
          <w:b/>
          <w:sz w:val="24"/>
          <w:szCs w:val="24"/>
        </w:rPr>
      </w:pPr>
    </w:p>
    <w:p w14:paraId="4D043967" w14:textId="361AFB30" w:rsidR="00F00894" w:rsidRDefault="00F00894" w:rsidP="0048625F">
      <w:pPr>
        <w:ind w:right="-7"/>
        <w:jc w:val="center"/>
        <w:rPr>
          <w:b/>
          <w:sz w:val="24"/>
          <w:szCs w:val="24"/>
        </w:rPr>
      </w:pPr>
    </w:p>
    <w:p w14:paraId="442320F3" w14:textId="12B3F32E" w:rsidR="00F00894" w:rsidRDefault="00F00894" w:rsidP="0048625F">
      <w:pPr>
        <w:ind w:right="-7"/>
        <w:jc w:val="center"/>
        <w:rPr>
          <w:b/>
          <w:sz w:val="24"/>
          <w:szCs w:val="24"/>
        </w:rPr>
      </w:pPr>
    </w:p>
    <w:p w14:paraId="1C84EA94" w14:textId="3227F274" w:rsidR="00F00894" w:rsidRDefault="00F00894" w:rsidP="0048625F">
      <w:pPr>
        <w:ind w:right="-7"/>
        <w:jc w:val="center"/>
        <w:rPr>
          <w:b/>
          <w:sz w:val="24"/>
          <w:szCs w:val="24"/>
        </w:rPr>
      </w:pPr>
    </w:p>
    <w:p w14:paraId="418D18F1" w14:textId="5D02B65B" w:rsidR="00F00894" w:rsidRDefault="00F00894" w:rsidP="0048625F">
      <w:pPr>
        <w:ind w:right="-7"/>
        <w:jc w:val="center"/>
        <w:rPr>
          <w:b/>
          <w:sz w:val="24"/>
          <w:szCs w:val="24"/>
        </w:rPr>
      </w:pPr>
    </w:p>
    <w:p w14:paraId="4C1AB4F9" w14:textId="379D8E39" w:rsidR="00F00894" w:rsidRDefault="00F00894" w:rsidP="0048625F">
      <w:pPr>
        <w:ind w:right="-7"/>
        <w:jc w:val="center"/>
        <w:rPr>
          <w:b/>
          <w:sz w:val="24"/>
          <w:szCs w:val="24"/>
        </w:rPr>
      </w:pPr>
    </w:p>
    <w:p w14:paraId="3265EB69" w14:textId="0B04F8A9" w:rsidR="00F00894" w:rsidRDefault="00F00894" w:rsidP="0048625F">
      <w:pPr>
        <w:ind w:right="-7"/>
        <w:jc w:val="center"/>
        <w:rPr>
          <w:b/>
          <w:sz w:val="24"/>
          <w:szCs w:val="24"/>
        </w:rPr>
      </w:pPr>
    </w:p>
    <w:p w14:paraId="58C412E1" w14:textId="7515375F" w:rsidR="00F00894" w:rsidRDefault="00F00894" w:rsidP="0048625F">
      <w:pPr>
        <w:ind w:right="-7"/>
        <w:jc w:val="center"/>
        <w:rPr>
          <w:b/>
          <w:sz w:val="24"/>
          <w:szCs w:val="24"/>
        </w:rPr>
      </w:pPr>
    </w:p>
    <w:p w14:paraId="49FA3E75" w14:textId="203AED97" w:rsidR="00F00894" w:rsidRDefault="00F00894" w:rsidP="0048625F">
      <w:pPr>
        <w:ind w:right="-7"/>
        <w:jc w:val="center"/>
        <w:rPr>
          <w:b/>
          <w:sz w:val="24"/>
          <w:szCs w:val="24"/>
        </w:rPr>
      </w:pPr>
    </w:p>
    <w:p w14:paraId="0FB98097" w14:textId="5A86E650" w:rsidR="00F00894" w:rsidRDefault="00F00894" w:rsidP="0048625F">
      <w:pPr>
        <w:ind w:right="-7"/>
        <w:jc w:val="center"/>
        <w:rPr>
          <w:b/>
          <w:sz w:val="24"/>
          <w:szCs w:val="24"/>
        </w:rPr>
      </w:pPr>
    </w:p>
    <w:p w14:paraId="043E7384" w14:textId="77777777" w:rsidR="00F00894" w:rsidRDefault="00F00894" w:rsidP="0048625F">
      <w:pPr>
        <w:ind w:right="-7"/>
        <w:jc w:val="center"/>
        <w:rPr>
          <w:b/>
          <w:sz w:val="24"/>
          <w:szCs w:val="24"/>
        </w:rPr>
      </w:pPr>
    </w:p>
    <w:p w14:paraId="40E2FF4C" w14:textId="77777777" w:rsidR="00B81AEC" w:rsidRDefault="00B81AEC" w:rsidP="0048625F">
      <w:pPr>
        <w:ind w:right="-7"/>
        <w:jc w:val="center"/>
        <w:rPr>
          <w:b/>
          <w:sz w:val="24"/>
          <w:szCs w:val="24"/>
        </w:rPr>
      </w:pPr>
    </w:p>
    <w:p w14:paraId="560A06DA" w14:textId="77777777" w:rsidR="00B81AEC" w:rsidRDefault="00B81AEC" w:rsidP="0048625F">
      <w:pPr>
        <w:ind w:right="-7"/>
        <w:jc w:val="center"/>
        <w:rPr>
          <w:b/>
          <w:sz w:val="24"/>
          <w:szCs w:val="24"/>
        </w:rPr>
      </w:pPr>
    </w:p>
    <w:p w14:paraId="056EEAA0" w14:textId="784FAB5A" w:rsidR="00101E40" w:rsidRPr="0048625F" w:rsidRDefault="007F06C0" w:rsidP="00B81AEC">
      <w:pPr>
        <w:ind w:right="-7"/>
        <w:jc w:val="center"/>
        <w:rPr>
          <w:b/>
          <w:sz w:val="24"/>
          <w:szCs w:val="24"/>
        </w:rPr>
      </w:pPr>
      <w:r w:rsidRPr="0048625F">
        <w:rPr>
          <w:b/>
          <w:sz w:val="24"/>
          <w:szCs w:val="24"/>
        </w:rPr>
        <w:t>ANEXO II</w:t>
      </w:r>
    </w:p>
    <w:p w14:paraId="65B6E7E1" w14:textId="77777777" w:rsidR="00BE1C17" w:rsidRPr="0048625F" w:rsidRDefault="00BE1C17" w:rsidP="0048625F">
      <w:pPr>
        <w:ind w:right="-7"/>
        <w:jc w:val="center"/>
        <w:rPr>
          <w:b/>
          <w:sz w:val="24"/>
          <w:szCs w:val="24"/>
        </w:rPr>
      </w:pPr>
    </w:p>
    <w:p w14:paraId="66962862" w14:textId="177966D9" w:rsidR="00227725" w:rsidRDefault="00BE0A40" w:rsidP="0048625F">
      <w:pPr>
        <w:pStyle w:val="Recuodecorpodetexto"/>
        <w:spacing w:after="0"/>
        <w:ind w:left="0" w:right="-7"/>
        <w:jc w:val="center"/>
        <w:rPr>
          <w:b/>
          <w:bCs/>
          <w:u w:val="single"/>
        </w:rPr>
      </w:pPr>
      <w:r w:rsidRPr="00785761">
        <w:rPr>
          <w:b/>
          <w:bCs/>
          <w:u w:val="single"/>
        </w:rPr>
        <w:t>ESPECIFICAÇÕES</w:t>
      </w:r>
      <w:r w:rsidRPr="00785761">
        <w:rPr>
          <w:b/>
          <w:bCs/>
          <w:u w:val="single"/>
          <w:lang w:eastAsia="x-none"/>
        </w:rPr>
        <w:t xml:space="preserve">, </w:t>
      </w:r>
      <w:r w:rsidRPr="00785761">
        <w:rPr>
          <w:b/>
          <w:bCs/>
          <w:u w:val="single"/>
        </w:rPr>
        <w:t>QUANTIDADES</w:t>
      </w:r>
      <w:r w:rsidRPr="00785761">
        <w:rPr>
          <w:b/>
          <w:bCs/>
          <w:u w:val="single"/>
          <w:lang w:eastAsia="x-none"/>
        </w:rPr>
        <w:t xml:space="preserve"> E VALOR ESTIMADO</w:t>
      </w:r>
      <w:r w:rsidRPr="00785761">
        <w:rPr>
          <w:b/>
          <w:bCs/>
          <w:u w:val="single"/>
        </w:rPr>
        <w:t xml:space="preserve"> </w:t>
      </w:r>
    </w:p>
    <w:p w14:paraId="4C9EEBF1" w14:textId="77777777" w:rsidR="00E013E7" w:rsidRPr="00B81AEC" w:rsidRDefault="00E013E7" w:rsidP="0048625F">
      <w:pPr>
        <w:pStyle w:val="Recuodecorpodetexto"/>
        <w:spacing w:after="0"/>
        <w:ind w:left="0" w:right="-7"/>
        <w:jc w:val="center"/>
        <w:rPr>
          <w:b/>
          <w:bCs/>
          <w:color w:val="FF0000"/>
          <w:u w:val="single"/>
        </w:rPr>
      </w:pPr>
    </w:p>
    <w:p w14:paraId="5C94326B" w14:textId="77777777" w:rsidR="000A62B4" w:rsidRPr="00B81AEC" w:rsidRDefault="000A62B4" w:rsidP="0048625F">
      <w:pPr>
        <w:pStyle w:val="Recuodecorpodetexto"/>
        <w:spacing w:after="0"/>
        <w:ind w:left="0" w:right="-7"/>
        <w:jc w:val="center"/>
        <w:rPr>
          <w:b/>
          <w:bCs/>
          <w:color w:val="FF0000"/>
          <w:u w:val="single"/>
        </w:rPr>
      </w:pPr>
    </w:p>
    <w:tbl>
      <w:tblPr>
        <w:tblW w:w="9498" w:type="dxa"/>
        <w:tblInd w:w="8" w:type="dxa"/>
        <w:tblLayout w:type="fixed"/>
        <w:tblCellMar>
          <w:left w:w="0" w:type="dxa"/>
          <w:right w:w="0" w:type="dxa"/>
        </w:tblCellMar>
        <w:tblLook w:val="0000" w:firstRow="0" w:lastRow="0" w:firstColumn="0" w:lastColumn="0" w:noHBand="0" w:noVBand="0"/>
      </w:tblPr>
      <w:tblGrid>
        <w:gridCol w:w="693"/>
        <w:gridCol w:w="992"/>
        <w:gridCol w:w="3702"/>
        <w:gridCol w:w="850"/>
        <w:gridCol w:w="993"/>
        <w:gridCol w:w="1118"/>
        <w:gridCol w:w="1150"/>
      </w:tblGrid>
      <w:tr w:rsidR="00232801" w:rsidRPr="001016A9" w14:paraId="786D10C4" w14:textId="77777777" w:rsidTr="001016A9">
        <w:tc>
          <w:tcPr>
            <w:tcW w:w="693" w:type="dxa"/>
            <w:tcBorders>
              <w:top w:val="single" w:sz="6" w:space="0" w:color="auto"/>
              <w:left w:val="single" w:sz="6" w:space="0" w:color="auto"/>
              <w:bottom w:val="single" w:sz="6" w:space="0" w:color="auto"/>
              <w:right w:val="single" w:sz="6" w:space="0" w:color="auto"/>
            </w:tcBorders>
          </w:tcPr>
          <w:bookmarkEnd w:id="4"/>
          <w:p w14:paraId="27945120" w14:textId="77777777" w:rsidR="00232801" w:rsidRPr="001016A9" w:rsidRDefault="00232801" w:rsidP="008D7EE8">
            <w:pPr>
              <w:adjustRightInd w:val="0"/>
              <w:spacing w:after="200" w:line="276" w:lineRule="auto"/>
              <w:jc w:val="center"/>
              <w:rPr>
                <w:lang w:val="pt"/>
              </w:rPr>
            </w:pPr>
            <w:r w:rsidRPr="001016A9">
              <w:rPr>
                <w:lang w:val="pt"/>
              </w:rPr>
              <w:t>Nº Item</w:t>
            </w:r>
          </w:p>
        </w:tc>
        <w:tc>
          <w:tcPr>
            <w:tcW w:w="992" w:type="dxa"/>
            <w:tcBorders>
              <w:top w:val="single" w:sz="6" w:space="0" w:color="auto"/>
              <w:left w:val="single" w:sz="6" w:space="0" w:color="auto"/>
              <w:bottom w:val="single" w:sz="6" w:space="0" w:color="auto"/>
              <w:right w:val="single" w:sz="6" w:space="0" w:color="auto"/>
            </w:tcBorders>
          </w:tcPr>
          <w:p w14:paraId="7FF90114" w14:textId="77777777" w:rsidR="00232801" w:rsidRPr="001016A9" w:rsidRDefault="00232801" w:rsidP="008D7EE8">
            <w:pPr>
              <w:adjustRightInd w:val="0"/>
              <w:spacing w:after="200" w:line="276" w:lineRule="auto"/>
              <w:jc w:val="center"/>
              <w:rPr>
                <w:lang w:val="pt"/>
              </w:rPr>
            </w:pPr>
            <w:r w:rsidRPr="001016A9">
              <w:rPr>
                <w:lang w:val="pt"/>
              </w:rPr>
              <w:t>TCE</w:t>
            </w:r>
          </w:p>
        </w:tc>
        <w:tc>
          <w:tcPr>
            <w:tcW w:w="3702" w:type="dxa"/>
            <w:tcBorders>
              <w:top w:val="single" w:sz="6" w:space="0" w:color="auto"/>
              <w:left w:val="single" w:sz="6" w:space="0" w:color="auto"/>
              <w:bottom w:val="single" w:sz="6" w:space="0" w:color="auto"/>
              <w:right w:val="single" w:sz="6" w:space="0" w:color="auto"/>
            </w:tcBorders>
          </w:tcPr>
          <w:p w14:paraId="0EAB4EE9" w14:textId="77777777" w:rsidR="00232801" w:rsidRPr="001016A9" w:rsidRDefault="00232801" w:rsidP="008D7EE8">
            <w:pPr>
              <w:adjustRightInd w:val="0"/>
              <w:spacing w:after="200" w:line="276" w:lineRule="auto"/>
              <w:jc w:val="center"/>
              <w:rPr>
                <w:lang w:val="pt"/>
              </w:rPr>
            </w:pPr>
            <w:r w:rsidRPr="001016A9">
              <w:rPr>
                <w:lang w:val="pt"/>
              </w:rPr>
              <w:t>Descrição</w:t>
            </w:r>
          </w:p>
        </w:tc>
        <w:tc>
          <w:tcPr>
            <w:tcW w:w="850" w:type="dxa"/>
            <w:tcBorders>
              <w:top w:val="single" w:sz="6" w:space="0" w:color="auto"/>
              <w:left w:val="single" w:sz="6" w:space="0" w:color="auto"/>
              <w:bottom w:val="single" w:sz="6" w:space="0" w:color="auto"/>
              <w:right w:val="single" w:sz="6" w:space="0" w:color="auto"/>
            </w:tcBorders>
          </w:tcPr>
          <w:p w14:paraId="5CFEF0D2" w14:textId="77777777" w:rsidR="00232801" w:rsidRPr="001016A9" w:rsidRDefault="00232801" w:rsidP="008D7EE8">
            <w:pPr>
              <w:adjustRightInd w:val="0"/>
              <w:spacing w:after="200" w:line="276" w:lineRule="auto"/>
              <w:jc w:val="center"/>
              <w:rPr>
                <w:lang w:val="pt"/>
              </w:rPr>
            </w:pPr>
            <w:r w:rsidRPr="001016A9">
              <w:rPr>
                <w:lang w:val="pt"/>
              </w:rPr>
              <w:t>UND</w:t>
            </w:r>
          </w:p>
        </w:tc>
        <w:tc>
          <w:tcPr>
            <w:tcW w:w="993" w:type="dxa"/>
            <w:tcBorders>
              <w:top w:val="single" w:sz="6" w:space="0" w:color="auto"/>
              <w:left w:val="single" w:sz="6" w:space="0" w:color="auto"/>
              <w:bottom w:val="single" w:sz="6" w:space="0" w:color="auto"/>
              <w:right w:val="single" w:sz="6" w:space="0" w:color="auto"/>
            </w:tcBorders>
          </w:tcPr>
          <w:p w14:paraId="3B69A0A0" w14:textId="77777777" w:rsidR="00232801" w:rsidRPr="001016A9" w:rsidRDefault="00232801" w:rsidP="008D7EE8">
            <w:pPr>
              <w:adjustRightInd w:val="0"/>
              <w:spacing w:after="200" w:line="276" w:lineRule="auto"/>
              <w:jc w:val="center"/>
              <w:rPr>
                <w:lang w:val="pt"/>
              </w:rPr>
            </w:pPr>
            <w:r w:rsidRPr="001016A9">
              <w:rPr>
                <w:lang w:val="pt"/>
              </w:rPr>
              <w:t>QTD</w:t>
            </w:r>
          </w:p>
        </w:tc>
        <w:tc>
          <w:tcPr>
            <w:tcW w:w="1118" w:type="dxa"/>
            <w:tcBorders>
              <w:top w:val="single" w:sz="6" w:space="0" w:color="auto"/>
              <w:left w:val="single" w:sz="6" w:space="0" w:color="auto"/>
              <w:bottom w:val="single" w:sz="6" w:space="0" w:color="auto"/>
              <w:right w:val="single" w:sz="6" w:space="0" w:color="auto"/>
            </w:tcBorders>
          </w:tcPr>
          <w:p w14:paraId="5E43E906" w14:textId="77777777" w:rsidR="00232801" w:rsidRPr="001016A9" w:rsidRDefault="00232801" w:rsidP="008D7EE8">
            <w:pPr>
              <w:adjustRightInd w:val="0"/>
              <w:spacing w:after="200" w:line="276" w:lineRule="auto"/>
              <w:jc w:val="center"/>
              <w:rPr>
                <w:lang w:val="pt"/>
              </w:rPr>
            </w:pPr>
            <w:r w:rsidRPr="001016A9">
              <w:rPr>
                <w:lang w:val="pt"/>
              </w:rPr>
              <w:t>Valor</w:t>
            </w:r>
          </w:p>
        </w:tc>
        <w:tc>
          <w:tcPr>
            <w:tcW w:w="1150" w:type="dxa"/>
            <w:tcBorders>
              <w:top w:val="single" w:sz="6" w:space="0" w:color="auto"/>
              <w:left w:val="single" w:sz="6" w:space="0" w:color="auto"/>
              <w:bottom w:val="single" w:sz="6" w:space="0" w:color="auto"/>
              <w:right w:val="single" w:sz="6" w:space="0" w:color="auto"/>
            </w:tcBorders>
          </w:tcPr>
          <w:p w14:paraId="6E4F6F48" w14:textId="77777777" w:rsidR="00232801" w:rsidRPr="001016A9" w:rsidRDefault="00232801" w:rsidP="008D7EE8">
            <w:pPr>
              <w:adjustRightInd w:val="0"/>
              <w:spacing w:after="200" w:line="276" w:lineRule="auto"/>
              <w:jc w:val="center"/>
              <w:rPr>
                <w:lang w:val="pt"/>
              </w:rPr>
            </w:pPr>
            <w:r w:rsidRPr="001016A9">
              <w:rPr>
                <w:lang w:val="pt"/>
              </w:rPr>
              <w:t>Valor Total</w:t>
            </w:r>
          </w:p>
        </w:tc>
      </w:tr>
      <w:tr w:rsidR="00232801" w:rsidRPr="001016A9" w14:paraId="5D997A53" w14:textId="77777777" w:rsidTr="001016A9">
        <w:tc>
          <w:tcPr>
            <w:tcW w:w="693" w:type="dxa"/>
            <w:tcBorders>
              <w:top w:val="single" w:sz="6" w:space="0" w:color="auto"/>
              <w:left w:val="single" w:sz="6" w:space="0" w:color="auto"/>
              <w:bottom w:val="single" w:sz="6" w:space="0" w:color="auto"/>
              <w:right w:val="single" w:sz="6" w:space="0" w:color="auto"/>
            </w:tcBorders>
          </w:tcPr>
          <w:p w14:paraId="0B2939E6" w14:textId="77777777" w:rsidR="00232801" w:rsidRPr="001016A9" w:rsidRDefault="00232801" w:rsidP="008D7EE8">
            <w:pPr>
              <w:adjustRightInd w:val="0"/>
              <w:spacing w:after="200" w:line="276" w:lineRule="auto"/>
              <w:jc w:val="center"/>
              <w:rPr>
                <w:lang w:val="pt"/>
              </w:rPr>
            </w:pPr>
            <w:r w:rsidRPr="001016A9">
              <w:rPr>
                <w:lang w:val="pt"/>
              </w:rPr>
              <w:t>1</w:t>
            </w:r>
          </w:p>
        </w:tc>
        <w:tc>
          <w:tcPr>
            <w:tcW w:w="992" w:type="dxa"/>
            <w:tcBorders>
              <w:top w:val="single" w:sz="6" w:space="0" w:color="auto"/>
              <w:left w:val="single" w:sz="6" w:space="0" w:color="auto"/>
              <w:bottom w:val="single" w:sz="6" w:space="0" w:color="auto"/>
              <w:right w:val="single" w:sz="6" w:space="0" w:color="auto"/>
            </w:tcBorders>
          </w:tcPr>
          <w:p w14:paraId="479EE86C" w14:textId="77777777" w:rsidR="00232801" w:rsidRPr="001016A9" w:rsidRDefault="00232801" w:rsidP="008D7EE8">
            <w:pPr>
              <w:adjustRightInd w:val="0"/>
              <w:spacing w:after="200" w:line="276" w:lineRule="auto"/>
              <w:jc w:val="center"/>
              <w:rPr>
                <w:lang w:val="pt"/>
              </w:rPr>
            </w:pPr>
            <w:r w:rsidRPr="001016A9">
              <w:rPr>
                <w:lang w:val="pt"/>
              </w:rPr>
              <w:t>00063665</w:t>
            </w:r>
          </w:p>
        </w:tc>
        <w:tc>
          <w:tcPr>
            <w:tcW w:w="3702" w:type="dxa"/>
            <w:tcBorders>
              <w:top w:val="single" w:sz="6" w:space="0" w:color="auto"/>
              <w:left w:val="single" w:sz="6" w:space="0" w:color="auto"/>
              <w:bottom w:val="single" w:sz="6" w:space="0" w:color="auto"/>
              <w:right w:val="single" w:sz="6" w:space="0" w:color="auto"/>
            </w:tcBorders>
          </w:tcPr>
          <w:p w14:paraId="36475618" w14:textId="77777777" w:rsidR="00232801" w:rsidRPr="001016A9" w:rsidRDefault="00232801" w:rsidP="008D7EE8">
            <w:pPr>
              <w:adjustRightInd w:val="0"/>
              <w:spacing w:after="200" w:line="276" w:lineRule="auto"/>
              <w:jc w:val="center"/>
              <w:rPr>
                <w:lang w:val="pt"/>
              </w:rPr>
            </w:pPr>
            <w:r w:rsidRPr="001016A9">
              <w:rPr>
                <w:lang w:val="pt"/>
              </w:rPr>
              <w:t>11719 - MOTOCICLETA - MOTOR TIPO: OHC, MONOCILINDRICO 4 TEMPOS, ARREFECIDO A AR. CILINDRADA: 162,7 CC Detalhamento: MOTOCICLETA - VMOTOR TIPO: OHC, MONOCILINDRICO 4 TEMPOS, ARREFECIDO A AR. CILINDRADA: 162,7 CC</w:t>
            </w:r>
          </w:p>
        </w:tc>
        <w:tc>
          <w:tcPr>
            <w:tcW w:w="850" w:type="dxa"/>
            <w:tcBorders>
              <w:top w:val="single" w:sz="6" w:space="0" w:color="auto"/>
              <w:left w:val="single" w:sz="6" w:space="0" w:color="auto"/>
              <w:bottom w:val="single" w:sz="6" w:space="0" w:color="auto"/>
              <w:right w:val="single" w:sz="6" w:space="0" w:color="auto"/>
            </w:tcBorders>
          </w:tcPr>
          <w:p w14:paraId="69BEAEE8" w14:textId="77777777" w:rsidR="00232801" w:rsidRPr="001016A9" w:rsidRDefault="00232801" w:rsidP="008D7EE8">
            <w:pPr>
              <w:adjustRightInd w:val="0"/>
              <w:spacing w:after="200" w:line="276" w:lineRule="auto"/>
              <w:jc w:val="center"/>
              <w:rPr>
                <w:lang w:val="pt"/>
              </w:rPr>
            </w:pPr>
            <w:proofErr w:type="spellStart"/>
            <w:r w:rsidRPr="001016A9">
              <w:rPr>
                <w:lang w:val="pt"/>
              </w:rPr>
              <w:t>un</w:t>
            </w:r>
            <w:proofErr w:type="spellEnd"/>
            <w:r w:rsidRPr="001016A9">
              <w:rPr>
                <w:lang w:val="pt"/>
              </w:rPr>
              <w:t xml:space="preserve"> - unidade</w:t>
            </w:r>
          </w:p>
        </w:tc>
        <w:tc>
          <w:tcPr>
            <w:tcW w:w="993" w:type="dxa"/>
            <w:tcBorders>
              <w:top w:val="single" w:sz="6" w:space="0" w:color="auto"/>
              <w:left w:val="single" w:sz="6" w:space="0" w:color="auto"/>
              <w:bottom w:val="single" w:sz="6" w:space="0" w:color="auto"/>
              <w:right w:val="single" w:sz="6" w:space="0" w:color="auto"/>
            </w:tcBorders>
          </w:tcPr>
          <w:p w14:paraId="5348F277" w14:textId="7E4C8B04" w:rsidR="00232801" w:rsidRPr="001016A9" w:rsidRDefault="00232801" w:rsidP="008D7EE8">
            <w:pPr>
              <w:adjustRightInd w:val="0"/>
              <w:spacing w:after="200" w:line="276" w:lineRule="auto"/>
              <w:jc w:val="center"/>
              <w:rPr>
                <w:lang w:val="pt"/>
              </w:rPr>
            </w:pPr>
            <w:r w:rsidRPr="001016A9">
              <w:rPr>
                <w:lang w:val="pt"/>
              </w:rPr>
              <w:t>3</w:t>
            </w:r>
          </w:p>
        </w:tc>
        <w:tc>
          <w:tcPr>
            <w:tcW w:w="1118" w:type="dxa"/>
            <w:tcBorders>
              <w:top w:val="single" w:sz="6" w:space="0" w:color="auto"/>
              <w:left w:val="single" w:sz="6" w:space="0" w:color="auto"/>
              <w:bottom w:val="single" w:sz="6" w:space="0" w:color="auto"/>
              <w:right w:val="single" w:sz="6" w:space="0" w:color="auto"/>
            </w:tcBorders>
          </w:tcPr>
          <w:p w14:paraId="308AA68F" w14:textId="314C3FA5" w:rsidR="00232801" w:rsidRPr="001016A9" w:rsidRDefault="00232801" w:rsidP="008D7EE8">
            <w:pPr>
              <w:adjustRightInd w:val="0"/>
              <w:spacing w:after="200" w:line="276" w:lineRule="auto"/>
              <w:jc w:val="center"/>
              <w:rPr>
                <w:lang w:val="pt"/>
              </w:rPr>
            </w:pPr>
            <w:r w:rsidRPr="001016A9">
              <w:rPr>
                <w:lang w:val="pt"/>
              </w:rPr>
              <w:t>29.315,00</w:t>
            </w:r>
          </w:p>
        </w:tc>
        <w:tc>
          <w:tcPr>
            <w:tcW w:w="1150" w:type="dxa"/>
            <w:tcBorders>
              <w:top w:val="single" w:sz="6" w:space="0" w:color="auto"/>
              <w:left w:val="single" w:sz="6" w:space="0" w:color="auto"/>
              <w:bottom w:val="single" w:sz="6" w:space="0" w:color="auto"/>
              <w:right w:val="single" w:sz="6" w:space="0" w:color="auto"/>
            </w:tcBorders>
          </w:tcPr>
          <w:p w14:paraId="522481EE" w14:textId="77777777" w:rsidR="00232801" w:rsidRPr="001016A9" w:rsidRDefault="00232801" w:rsidP="008D7EE8">
            <w:pPr>
              <w:adjustRightInd w:val="0"/>
              <w:spacing w:after="200" w:line="276" w:lineRule="auto"/>
              <w:jc w:val="center"/>
              <w:rPr>
                <w:lang w:val="pt"/>
              </w:rPr>
            </w:pPr>
            <w:r w:rsidRPr="001016A9">
              <w:rPr>
                <w:lang w:val="pt"/>
              </w:rPr>
              <w:t>87.945,00</w:t>
            </w:r>
          </w:p>
        </w:tc>
      </w:tr>
      <w:tr w:rsidR="00232801" w:rsidRPr="001016A9" w14:paraId="2592BE7A" w14:textId="77777777" w:rsidTr="001016A9">
        <w:tc>
          <w:tcPr>
            <w:tcW w:w="693" w:type="dxa"/>
            <w:tcBorders>
              <w:top w:val="single" w:sz="6" w:space="0" w:color="auto"/>
              <w:left w:val="single" w:sz="6" w:space="0" w:color="auto"/>
              <w:bottom w:val="single" w:sz="6" w:space="0" w:color="auto"/>
              <w:right w:val="single" w:sz="6" w:space="0" w:color="auto"/>
            </w:tcBorders>
          </w:tcPr>
          <w:p w14:paraId="63F6AD73" w14:textId="77777777" w:rsidR="00232801" w:rsidRPr="001016A9" w:rsidRDefault="00232801" w:rsidP="008D7EE8">
            <w:pPr>
              <w:adjustRightInd w:val="0"/>
              <w:spacing w:after="200" w:line="276" w:lineRule="auto"/>
              <w:jc w:val="center"/>
              <w:rPr>
                <w:lang w:val="pt"/>
              </w:rPr>
            </w:pPr>
            <w:r w:rsidRPr="001016A9">
              <w:rPr>
                <w:lang w:val="pt"/>
              </w:rPr>
              <w:t>2</w:t>
            </w:r>
          </w:p>
        </w:tc>
        <w:tc>
          <w:tcPr>
            <w:tcW w:w="992" w:type="dxa"/>
            <w:tcBorders>
              <w:top w:val="single" w:sz="6" w:space="0" w:color="auto"/>
              <w:left w:val="single" w:sz="6" w:space="0" w:color="auto"/>
              <w:bottom w:val="single" w:sz="6" w:space="0" w:color="auto"/>
              <w:right w:val="single" w:sz="6" w:space="0" w:color="auto"/>
            </w:tcBorders>
          </w:tcPr>
          <w:p w14:paraId="0968F2D1" w14:textId="77777777" w:rsidR="00232801" w:rsidRPr="001016A9" w:rsidRDefault="00232801" w:rsidP="008D7EE8">
            <w:pPr>
              <w:adjustRightInd w:val="0"/>
              <w:spacing w:after="200" w:line="276" w:lineRule="auto"/>
              <w:jc w:val="center"/>
              <w:rPr>
                <w:lang w:val="pt"/>
              </w:rPr>
            </w:pPr>
            <w:r w:rsidRPr="001016A9">
              <w:rPr>
                <w:lang w:val="pt"/>
              </w:rPr>
              <w:t>284612-8</w:t>
            </w:r>
          </w:p>
        </w:tc>
        <w:tc>
          <w:tcPr>
            <w:tcW w:w="3702" w:type="dxa"/>
            <w:tcBorders>
              <w:top w:val="single" w:sz="6" w:space="0" w:color="auto"/>
              <w:left w:val="single" w:sz="6" w:space="0" w:color="auto"/>
              <w:bottom w:val="single" w:sz="6" w:space="0" w:color="auto"/>
              <w:right w:val="single" w:sz="6" w:space="0" w:color="auto"/>
            </w:tcBorders>
          </w:tcPr>
          <w:p w14:paraId="1A37EDD5" w14:textId="77777777" w:rsidR="00232801" w:rsidRPr="001016A9" w:rsidRDefault="00232801" w:rsidP="008D7EE8">
            <w:pPr>
              <w:adjustRightInd w:val="0"/>
              <w:spacing w:after="200" w:line="276" w:lineRule="auto"/>
              <w:jc w:val="center"/>
              <w:rPr>
                <w:lang w:val="pt"/>
              </w:rPr>
            </w:pPr>
            <w:r w:rsidRPr="001016A9">
              <w:rPr>
                <w:lang w:val="pt"/>
              </w:rPr>
              <w:t>4559 - VEICULOS Detalhamento: VEICULOS</w:t>
            </w:r>
          </w:p>
        </w:tc>
        <w:tc>
          <w:tcPr>
            <w:tcW w:w="850" w:type="dxa"/>
            <w:tcBorders>
              <w:top w:val="single" w:sz="6" w:space="0" w:color="auto"/>
              <w:left w:val="single" w:sz="6" w:space="0" w:color="auto"/>
              <w:bottom w:val="single" w:sz="6" w:space="0" w:color="auto"/>
              <w:right w:val="single" w:sz="6" w:space="0" w:color="auto"/>
            </w:tcBorders>
          </w:tcPr>
          <w:p w14:paraId="6EABB6CE" w14:textId="77777777" w:rsidR="00232801" w:rsidRPr="001016A9" w:rsidRDefault="00232801" w:rsidP="008D7EE8">
            <w:pPr>
              <w:adjustRightInd w:val="0"/>
              <w:spacing w:after="200" w:line="276" w:lineRule="auto"/>
              <w:jc w:val="center"/>
              <w:rPr>
                <w:lang w:val="pt"/>
              </w:rPr>
            </w:pPr>
            <w:proofErr w:type="spellStart"/>
            <w:r w:rsidRPr="001016A9">
              <w:rPr>
                <w:lang w:val="pt"/>
              </w:rPr>
              <w:t>un</w:t>
            </w:r>
            <w:proofErr w:type="spellEnd"/>
            <w:r w:rsidRPr="001016A9">
              <w:rPr>
                <w:lang w:val="pt"/>
              </w:rPr>
              <w:t xml:space="preserve"> - unidade</w:t>
            </w:r>
          </w:p>
        </w:tc>
        <w:tc>
          <w:tcPr>
            <w:tcW w:w="993" w:type="dxa"/>
            <w:tcBorders>
              <w:top w:val="single" w:sz="6" w:space="0" w:color="auto"/>
              <w:left w:val="single" w:sz="6" w:space="0" w:color="auto"/>
              <w:bottom w:val="single" w:sz="6" w:space="0" w:color="auto"/>
              <w:right w:val="single" w:sz="6" w:space="0" w:color="auto"/>
            </w:tcBorders>
          </w:tcPr>
          <w:p w14:paraId="4C90E00A" w14:textId="597E1D87" w:rsidR="00232801" w:rsidRPr="001016A9" w:rsidRDefault="00232801" w:rsidP="008D7EE8">
            <w:pPr>
              <w:adjustRightInd w:val="0"/>
              <w:spacing w:after="200" w:line="276" w:lineRule="auto"/>
              <w:jc w:val="center"/>
              <w:rPr>
                <w:lang w:val="pt"/>
              </w:rPr>
            </w:pPr>
            <w:r w:rsidRPr="001016A9">
              <w:rPr>
                <w:lang w:val="pt"/>
              </w:rPr>
              <w:t>3</w:t>
            </w:r>
          </w:p>
        </w:tc>
        <w:tc>
          <w:tcPr>
            <w:tcW w:w="1118" w:type="dxa"/>
            <w:tcBorders>
              <w:top w:val="single" w:sz="6" w:space="0" w:color="auto"/>
              <w:left w:val="single" w:sz="6" w:space="0" w:color="auto"/>
              <w:bottom w:val="single" w:sz="6" w:space="0" w:color="auto"/>
              <w:right w:val="single" w:sz="6" w:space="0" w:color="auto"/>
            </w:tcBorders>
          </w:tcPr>
          <w:p w14:paraId="6CEFCC5A" w14:textId="55326339" w:rsidR="00232801" w:rsidRPr="001016A9" w:rsidRDefault="00232801" w:rsidP="008D7EE8">
            <w:pPr>
              <w:adjustRightInd w:val="0"/>
              <w:spacing w:after="200" w:line="276" w:lineRule="auto"/>
              <w:jc w:val="center"/>
              <w:rPr>
                <w:lang w:val="pt"/>
              </w:rPr>
            </w:pPr>
            <w:r w:rsidRPr="001016A9">
              <w:rPr>
                <w:lang w:val="pt"/>
              </w:rPr>
              <w:t>93.990,00</w:t>
            </w:r>
          </w:p>
        </w:tc>
        <w:tc>
          <w:tcPr>
            <w:tcW w:w="1150" w:type="dxa"/>
            <w:tcBorders>
              <w:top w:val="single" w:sz="6" w:space="0" w:color="auto"/>
              <w:left w:val="single" w:sz="6" w:space="0" w:color="auto"/>
              <w:bottom w:val="single" w:sz="6" w:space="0" w:color="auto"/>
              <w:right w:val="single" w:sz="6" w:space="0" w:color="auto"/>
            </w:tcBorders>
          </w:tcPr>
          <w:p w14:paraId="467F880A" w14:textId="77777777" w:rsidR="00232801" w:rsidRPr="001016A9" w:rsidRDefault="00232801" w:rsidP="008D7EE8">
            <w:pPr>
              <w:adjustRightInd w:val="0"/>
              <w:spacing w:after="200" w:line="276" w:lineRule="auto"/>
              <w:jc w:val="center"/>
              <w:rPr>
                <w:lang w:val="pt"/>
              </w:rPr>
            </w:pPr>
            <w:r w:rsidRPr="001016A9">
              <w:rPr>
                <w:lang w:val="pt"/>
              </w:rPr>
              <w:t>281.970,00</w:t>
            </w:r>
          </w:p>
        </w:tc>
      </w:tr>
      <w:tr w:rsidR="00232801" w:rsidRPr="001016A9" w14:paraId="7E21A19B" w14:textId="77777777" w:rsidTr="001016A9">
        <w:tc>
          <w:tcPr>
            <w:tcW w:w="693" w:type="dxa"/>
            <w:tcBorders>
              <w:top w:val="single" w:sz="6" w:space="0" w:color="auto"/>
              <w:left w:val="single" w:sz="6" w:space="0" w:color="auto"/>
              <w:bottom w:val="single" w:sz="6" w:space="0" w:color="auto"/>
              <w:right w:val="single" w:sz="6" w:space="0" w:color="auto"/>
            </w:tcBorders>
          </w:tcPr>
          <w:p w14:paraId="09A215CE" w14:textId="77777777" w:rsidR="00232801" w:rsidRPr="001016A9" w:rsidRDefault="00232801" w:rsidP="008D7EE8">
            <w:pPr>
              <w:adjustRightInd w:val="0"/>
              <w:spacing w:after="200" w:line="276" w:lineRule="auto"/>
              <w:jc w:val="center"/>
              <w:rPr>
                <w:lang w:val="pt"/>
              </w:rPr>
            </w:pPr>
            <w:r w:rsidRPr="001016A9">
              <w:rPr>
                <w:lang w:val="pt"/>
              </w:rPr>
              <w:t>3</w:t>
            </w:r>
          </w:p>
        </w:tc>
        <w:tc>
          <w:tcPr>
            <w:tcW w:w="992" w:type="dxa"/>
            <w:tcBorders>
              <w:top w:val="single" w:sz="6" w:space="0" w:color="auto"/>
              <w:left w:val="single" w:sz="6" w:space="0" w:color="auto"/>
              <w:bottom w:val="single" w:sz="6" w:space="0" w:color="auto"/>
              <w:right w:val="single" w:sz="6" w:space="0" w:color="auto"/>
            </w:tcBorders>
          </w:tcPr>
          <w:p w14:paraId="2A2B3E41" w14:textId="77777777" w:rsidR="00232801" w:rsidRPr="001016A9" w:rsidRDefault="00232801" w:rsidP="008D7EE8">
            <w:pPr>
              <w:adjustRightInd w:val="0"/>
              <w:spacing w:after="200" w:line="276" w:lineRule="auto"/>
              <w:jc w:val="center"/>
              <w:rPr>
                <w:lang w:val="pt"/>
              </w:rPr>
            </w:pPr>
            <w:r w:rsidRPr="001016A9">
              <w:rPr>
                <w:lang w:val="pt"/>
              </w:rPr>
              <w:t>381121-2</w:t>
            </w:r>
          </w:p>
        </w:tc>
        <w:tc>
          <w:tcPr>
            <w:tcW w:w="3702" w:type="dxa"/>
            <w:tcBorders>
              <w:top w:val="single" w:sz="6" w:space="0" w:color="auto"/>
              <w:left w:val="single" w:sz="6" w:space="0" w:color="auto"/>
              <w:bottom w:val="single" w:sz="6" w:space="0" w:color="auto"/>
              <w:right w:val="single" w:sz="6" w:space="0" w:color="auto"/>
            </w:tcBorders>
          </w:tcPr>
          <w:p w14:paraId="580002DA" w14:textId="77777777" w:rsidR="00232801" w:rsidRPr="001016A9" w:rsidRDefault="00232801" w:rsidP="008D7EE8">
            <w:pPr>
              <w:adjustRightInd w:val="0"/>
              <w:spacing w:after="200" w:line="276" w:lineRule="auto"/>
              <w:jc w:val="center"/>
              <w:rPr>
                <w:lang w:val="pt"/>
              </w:rPr>
            </w:pPr>
            <w:r w:rsidRPr="001016A9">
              <w:rPr>
                <w:lang w:val="pt"/>
              </w:rPr>
              <w:t>4145 - VEICULO PASSEIO - TIPO MINIVAN, MODELO DO ANO OU SUPERIOR Detalhamento: VEICULO PASSEIO - TIPO MINIVAN, MODELO DO ANO OU SUPERIOR</w:t>
            </w:r>
          </w:p>
        </w:tc>
        <w:tc>
          <w:tcPr>
            <w:tcW w:w="850" w:type="dxa"/>
            <w:tcBorders>
              <w:top w:val="single" w:sz="6" w:space="0" w:color="auto"/>
              <w:left w:val="single" w:sz="6" w:space="0" w:color="auto"/>
              <w:bottom w:val="single" w:sz="6" w:space="0" w:color="auto"/>
              <w:right w:val="single" w:sz="6" w:space="0" w:color="auto"/>
            </w:tcBorders>
          </w:tcPr>
          <w:p w14:paraId="137A4ABA" w14:textId="77777777" w:rsidR="00232801" w:rsidRPr="001016A9" w:rsidRDefault="00232801" w:rsidP="008D7EE8">
            <w:pPr>
              <w:adjustRightInd w:val="0"/>
              <w:spacing w:after="200" w:line="276" w:lineRule="auto"/>
              <w:jc w:val="center"/>
              <w:rPr>
                <w:lang w:val="pt"/>
              </w:rPr>
            </w:pPr>
            <w:proofErr w:type="spellStart"/>
            <w:r w:rsidRPr="001016A9">
              <w:rPr>
                <w:lang w:val="pt"/>
              </w:rPr>
              <w:t>un</w:t>
            </w:r>
            <w:proofErr w:type="spellEnd"/>
            <w:r w:rsidRPr="001016A9">
              <w:rPr>
                <w:lang w:val="pt"/>
              </w:rPr>
              <w:t xml:space="preserve"> - unidade</w:t>
            </w:r>
          </w:p>
        </w:tc>
        <w:tc>
          <w:tcPr>
            <w:tcW w:w="993" w:type="dxa"/>
            <w:tcBorders>
              <w:top w:val="single" w:sz="6" w:space="0" w:color="auto"/>
              <w:left w:val="single" w:sz="6" w:space="0" w:color="auto"/>
              <w:bottom w:val="single" w:sz="6" w:space="0" w:color="auto"/>
              <w:right w:val="single" w:sz="6" w:space="0" w:color="auto"/>
            </w:tcBorders>
          </w:tcPr>
          <w:p w14:paraId="559179C4" w14:textId="563FA560" w:rsidR="00232801" w:rsidRPr="001016A9" w:rsidRDefault="00232801" w:rsidP="008D7EE8">
            <w:pPr>
              <w:adjustRightInd w:val="0"/>
              <w:spacing w:after="200" w:line="276" w:lineRule="auto"/>
              <w:jc w:val="center"/>
              <w:rPr>
                <w:lang w:val="pt"/>
              </w:rPr>
            </w:pPr>
            <w:r w:rsidRPr="001016A9">
              <w:rPr>
                <w:lang w:val="pt"/>
              </w:rPr>
              <w:t>2</w:t>
            </w:r>
          </w:p>
        </w:tc>
        <w:tc>
          <w:tcPr>
            <w:tcW w:w="1118" w:type="dxa"/>
            <w:tcBorders>
              <w:top w:val="single" w:sz="6" w:space="0" w:color="auto"/>
              <w:left w:val="single" w:sz="6" w:space="0" w:color="auto"/>
              <w:bottom w:val="single" w:sz="6" w:space="0" w:color="auto"/>
              <w:right w:val="single" w:sz="6" w:space="0" w:color="auto"/>
            </w:tcBorders>
          </w:tcPr>
          <w:p w14:paraId="48F936E2" w14:textId="09156A16" w:rsidR="00232801" w:rsidRPr="001016A9" w:rsidRDefault="00232801" w:rsidP="008D7EE8">
            <w:pPr>
              <w:adjustRightInd w:val="0"/>
              <w:spacing w:after="200" w:line="276" w:lineRule="auto"/>
              <w:jc w:val="center"/>
              <w:rPr>
                <w:lang w:val="pt"/>
              </w:rPr>
            </w:pPr>
            <w:r w:rsidRPr="001016A9">
              <w:rPr>
                <w:lang w:val="pt"/>
              </w:rPr>
              <w:t>160.124,05</w:t>
            </w:r>
          </w:p>
        </w:tc>
        <w:tc>
          <w:tcPr>
            <w:tcW w:w="1150" w:type="dxa"/>
            <w:tcBorders>
              <w:top w:val="single" w:sz="6" w:space="0" w:color="auto"/>
              <w:left w:val="single" w:sz="6" w:space="0" w:color="auto"/>
              <w:bottom w:val="single" w:sz="6" w:space="0" w:color="auto"/>
              <w:right w:val="single" w:sz="6" w:space="0" w:color="auto"/>
            </w:tcBorders>
          </w:tcPr>
          <w:p w14:paraId="1BBB5E69" w14:textId="77777777" w:rsidR="00232801" w:rsidRPr="001016A9" w:rsidRDefault="00232801" w:rsidP="008D7EE8">
            <w:pPr>
              <w:adjustRightInd w:val="0"/>
              <w:spacing w:after="200" w:line="276" w:lineRule="auto"/>
              <w:jc w:val="center"/>
              <w:rPr>
                <w:lang w:val="pt"/>
              </w:rPr>
            </w:pPr>
            <w:r w:rsidRPr="001016A9">
              <w:rPr>
                <w:lang w:val="pt"/>
              </w:rPr>
              <w:t>320.248,10</w:t>
            </w:r>
          </w:p>
        </w:tc>
      </w:tr>
      <w:tr w:rsidR="00232801" w:rsidRPr="001016A9" w14:paraId="554E684A" w14:textId="77777777" w:rsidTr="001016A9">
        <w:tc>
          <w:tcPr>
            <w:tcW w:w="693" w:type="dxa"/>
            <w:tcBorders>
              <w:top w:val="single" w:sz="6" w:space="0" w:color="auto"/>
              <w:left w:val="single" w:sz="6" w:space="0" w:color="auto"/>
              <w:bottom w:val="single" w:sz="6" w:space="0" w:color="auto"/>
              <w:right w:val="single" w:sz="6" w:space="0" w:color="auto"/>
            </w:tcBorders>
          </w:tcPr>
          <w:p w14:paraId="6B41B1BD" w14:textId="77777777" w:rsidR="00232801" w:rsidRPr="001016A9" w:rsidRDefault="00232801" w:rsidP="008D7EE8">
            <w:pPr>
              <w:adjustRightInd w:val="0"/>
              <w:spacing w:after="200" w:line="276" w:lineRule="auto"/>
              <w:jc w:val="center"/>
              <w:rPr>
                <w:lang w:val="pt"/>
              </w:rPr>
            </w:pPr>
            <w:r w:rsidRPr="001016A9">
              <w:rPr>
                <w:lang w:val="pt"/>
              </w:rPr>
              <w:t>4</w:t>
            </w:r>
          </w:p>
        </w:tc>
        <w:tc>
          <w:tcPr>
            <w:tcW w:w="992" w:type="dxa"/>
            <w:tcBorders>
              <w:top w:val="single" w:sz="6" w:space="0" w:color="auto"/>
              <w:left w:val="single" w:sz="6" w:space="0" w:color="auto"/>
              <w:bottom w:val="single" w:sz="6" w:space="0" w:color="auto"/>
              <w:right w:val="single" w:sz="6" w:space="0" w:color="auto"/>
            </w:tcBorders>
          </w:tcPr>
          <w:p w14:paraId="524C985E" w14:textId="77777777" w:rsidR="00232801" w:rsidRPr="001016A9" w:rsidRDefault="00232801" w:rsidP="008D7EE8">
            <w:pPr>
              <w:adjustRightInd w:val="0"/>
              <w:spacing w:after="200" w:line="276" w:lineRule="auto"/>
              <w:jc w:val="center"/>
              <w:rPr>
                <w:lang w:val="pt"/>
              </w:rPr>
            </w:pPr>
            <w:r w:rsidRPr="001016A9">
              <w:rPr>
                <w:lang w:val="pt"/>
              </w:rPr>
              <w:t>336790-8</w:t>
            </w:r>
          </w:p>
        </w:tc>
        <w:tc>
          <w:tcPr>
            <w:tcW w:w="3702" w:type="dxa"/>
            <w:tcBorders>
              <w:top w:val="single" w:sz="6" w:space="0" w:color="auto"/>
              <w:left w:val="single" w:sz="6" w:space="0" w:color="auto"/>
              <w:bottom w:val="single" w:sz="6" w:space="0" w:color="auto"/>
              <w:right w:val="single" w:sz="6" w:space="0" w:color="auto"/>
            </w:tcBorders>
          </w:tcPr>
          <w:p w14:paraId="5F7E3FF7" w14:textId="77777777" w:rsidR="00232801" w:rsidRPr="001016A9" w:rsidRDefault="00232801" w:rsidP="008D7EE8">
            <w:pPr>
              <w:adjustRightInd w:val="0"/>
              <w:spacing w:after="200" w:line="276" w:lineRule="auto"/>
              <w:jc w:val="center"/>
              <w:rPr>
                <w:lang w:val="pt"/>
              </w:rPr>
            </w:pPr>
            <w:r w:rsidRPr="001016A9">
              <w:rPr>
                <w:lang w:val="pt"/>
              </w:rPr>
              <w:t>11693 - VEICULO TIPO PICK-UP 4X4, CABINE DUPLA COM 04 (QUATRO) PORTAS Detalhamento: VEICULO TIPO PICK-UP 4X4, CABINE DUPLA COM 04 (QUATRO) PORTAS</w:t>
            </w:r>
          </w:p>
        </w:tc>
        <w:tc>
          <w:tcPr>
            <w:tcW w:w="850" w:type="dxa"/>
            <w:tcBorders>
              <w:top w:val="single" w:sz="6" w:space="0" w:color="auto"/>
              <w:left w:val="single" w:sz="6" w:space="0" w:color="auto"/>
              <w:bottom w:val="single" w:sz="6" w:space="0" w:color="auto"/>
              <w:right w:val="single" w:sz="6" w:space="0" w:color="auto"/>
            </w:tcBorders>
          </w:tcPr>
          <w:p w14:paraId="0968BD34" w14:textId="77777777" w:rsidR="00232801" w:rsidRPr="001016A9" w:rsidRDefault="00232801" w:rsidP="008D7EE8">
            <w:pPr>
              <w:adjustRightInd w:val="0"/>
              <w:spacing w:after="200" w:line="276" w:lineRule="auto"/>
              <w:jc w:val="center"/>
              <w:rPr>
                <w:lang w:val="pt"/>
              </w:rPr>
            </w:pPr>
            <w:proofErr w:type="spellStart"/>
            <w:r w:rsidRPr="001016A9">
              <w:rPr>
                <w:lang w:val="pt"/>
              </w:rPr>
              <w:t>un</w:t>
            </w:r>
            <w:proofErr w:type="spellEnd"/>
            <w:r w:rsidRPr="001016A9">
              <w:rPr>
                <w:lang w:val="pt"/>
              </w:rPr>
              <w:t xml:space="preserve"> - unidade</w:t>
            </w:r>
          </w:p>
        </w:tc>
        <w:tc>
          <w:tcPr>
            <w:tcW w:w="993" w:type="dxa"/>
            <w:tcBorders>
              <w:top w:val="single" w:sz="6" w:space="0" w:color="auto"/>
              <w:left w:val="single" w:sz="6" w:space="0" w:color="auto"/>
              <w:bottom w:val="single" w:sz="6" w:space="0" w:color="auto"/>
              <w:right w:val="single" w:sz="6" w:space="0" w:color="auto"/>
            </w:tcBorders>
          </w:tcPr>
          <w:p w14:paraId="122F1889" w14:textId="62B82BD7" w:rsidR="00232801" w:rsidRPr="001016A9" w:rsidRDefault="00232801" w:rsidP="008D7EE8">
            <w:pPr>
              <w:adjustRightInd w:val="0"/>
              <w:spacing w:after="200" w:line="276" w:lineRule="auto"/>
              <w:jc w:val="center"/>
              <w:rPr>
                <w:lang w:val="pt"/>
              </w:rPr>
            </w:pPr>
            <w:r w:rsidRPr="001016A9">
              <w:rPr>
                <w:lang w:val="pt"/>
              </w:rPr>
              <w:t>2</w:t>
            </w:r>
          </w:p>
        </w:tc>
        <w:tc>
          <w:tcPr>
            <w:tcW w:w="1118" w:type="dxa"/>
            <w:tcBorders>
              <w:top w:val="single" w:sz="6" w:space="0" w:color="auto"/>
              <w:left w:val="single" w:sz="6" w:space="0" w:color="auto"/>
              <w:bottom w:val="single" w:sz="6" w:space="0" w:color="auto"/>
              <w:right w:val="single" w:sz="6" w:space="0" w:color="auto"/>
            </w:tcBorders>
          </w:tcPr>
          <w:p w14:paraId="33CCEC6E" w14:textId="7FFC9594" w:rsidR="00232801" w:rsidRPr="001016A9" w:rsidRDefault="00232801" w:rsidP="008D7EE8">
            <w:pPr>
              <w:adjustRightInd w:val="0"/>
              <w:spacing w:after="200" w:line="276" w:lineRule="auto"/>
              <w:jc w:val="center"/>
              <w:rPr>
                <w:lang w:val="pt"/>
              </w:rPr>
            </w:pPr>
            <w:r w:rsidRPr="001016A9">
              <w:rPr>
                <w:lang w:val="pt"/>
              </w:rPr>
              <w:t>307.762,00</w:t>
            </w:r>
          </w:p>
        </w:tc>
        <w:tc>
          <w:tcPr>
            <w:tcW w:w="1150" w:type="dxa"/>
            <w:tcBorders>
              <w:top w:val="single" w:sz="6" w:space="0" w:color="auto"/>
              <w:left w:val="single" w:sz="6" w:space="0" w:color="auto"/>
              <w:bottom w:val="single" w:sz="6" w:space="0" w:color="auto"/>
              <w:right w:val="single" w:sz="6" w:space="0" w:color="auto"/>
            </w:tcBorders>
          </w:tcPr>
          <w:p w14:paraId="5796F553" w14:textId="77777777" w:rsidR="00232801" w:rsidRPr="001016A9" w:rsidRDefault="00232801" w:rsidP="008D7EE8">
            <w:pPr>
              <w:adjustRightInd w:val="0"/>
              <w:spacing w:after="200" w:line="276" w:lineRule="auto"/>
              <w:jc w:val="center"/>
              <w:rPr>
                <w:lang w:val="pt"/>
              </w:rPr>
            </w:pPr>
            <w:r w:rsidRPr="001016A9">
              <w:rPr>
                <w:lang w:val="pt"/>
              </w:rPr>
              <w:t>615.524,00</w:t>
            </w:r>
          </w:p>
        </w:tc>
      </w:tr>
      <w:tr w:rsidR="00232801" w:rsidRPr="001016A9" w14:paraId="37AC60B1" w14:textId="77777777" w:rsidTr="001016A9">
        <w:tc>
          <w:tcPr>
            <w:tcW w:w="693" w:type="dxa"/>
            <w:tcBorders>
              <w:top w:val="single" w:sz="6" w:space="0" w:color="auto"/>
              <w:left w:val="single" w:sz="6" w:space="0" w:color="auto"/>
              <w:bottom w:val="single" w:sz="6" w:space="0" w:color="auto"/>
              <w:right w:val="single" w:sz="6" w:space="0" w:color="auto"/>
            </w:tcBorders>
          </w:tcPr>
          <w:p w14:paraId="3C03B161" w14:textId="77777777" w:rsidR="00232801" w:rsidRPr="001016A9" w:rsidRDefault="00232801" w:rsidP="008D7EE8">
            <w:pPr>
              <w:adjustRightInd w:val="0"/>
              <w:spacing w:after="200" w:line="276" w:lineRule="auto"/>
              <w:jc w:val="center"/>
              <w:rPr>
                <w:lang w:val="pt"/>
              </w:rPr>
            </w:pPr>
            <w:r w:rsidRPr="001016A9">
              <w:rPr>
                <w:lang w:val="pt"/>
              </w:rPr>
              <w:t>5</w:t>
            </w:r>
          </w:p>
        </w:tc>
        <w:tc>
          <w:tcPr>
            <w:tcW w:w="992" w:type="dxa"/>
            <w:tcBorders>
              <w:top w:val="single" w:sz="6" w:space="0" w:color="auto"/>
              <w:left w:val="single" w:sz="6" w:space="0" w:color="auto"/>
              <w:bottom w:val="single" w:sz="6" w:space="0" w:color="auto"/>
              <w:right w:val="single" w:sz="6" w:space="0" w:color="auto"/>
            </w:tcBorders>
          </w:tcPr>
          <w:p w14:paraId="74B8AF8D" w14:textId="77777777" w:rsidR="00232801" w:rsidRPr="001016A9" w:rsidRDefault="00232801" w:rsidP="008D7EE8">
            <w:pPr>
              <w:adjustRightInd w:val="0"/>
              <w:spacing w:after="200" w:line="276" w:lineRule="auto"/>
              <w:jc w:val="center"/>
              <w:rPr>
                <w:lang w:val="pt"/>
              </w:rPr>
            </w:pPr>
            <w:r w:rsidRPr="001016A9">
              <w:rPr>
                <w:lang w:val="pt"/>
              </w:rPr>
              <w:t>318272-0</w:t>
            </w:r>
          </w:p>
        </w:tc>
        <w:tc>
          <w:tcPr>
            <w:tcW w:w="3702" w:type="dxa"/>
            <w:tcBorders>
              <w:top w:val="single" w:sz="6" w:space="0" w:color="auto"/>
              <w:left w:val="single" w:sz="6" w:space="0" w:color="auto"/>
              <w:bottom w:val="single" w:sz="6" w:space="0" w:color="auto"/>
              <w:right w:val="single" w:sz="6" w:space="0" w:color="auto"/>
            </w:tcBorders>
          </w:tcPr>
          <w:p w14:paraId="6C33A1D7" w14:textId="77777777" w:rsidR="00232801" w:rsidRPr="001016A9" w:rsidRDefault="00232801" w:rsidP="008D7EE8">
            <w:pPr>
              <w:adjustRightInd w:val="0"/>
              <w:spacing w:after="200" w:line="276" w:lineRule="auto"/>
              <w:jc w:val="center"/>
              <w:rPr>
                <w:lang w:val="pt"/>
              </w:rPr>
            </w:pPr>
            <w:r w:rsidRPr="001016A9">
              <w:rPr>
                <w:lang w:val="pt"/>
              </w:rPr>
              <w:t>12278 - VEICULO NOVO TIPO UTILITARIO ESPORTIVO SUV, ZERO KM Detalhamento: VEICULO NOVO TIPO UTILITARIO ESPORTIVO SUV, ZERO KM</w:t>
            </w:r>
          </w:p>
        </w:tc>
        <w:tc>
          <w:tcPr>
            <w:tcW w:w="850" w:type="dxa"/>
            <w:tcBorders>
              <w:top w:val="single" w:sz="6" w:space="0" w:color="auto"/>
              <w:left w:val="single" w:sz="6" w:space="0" w:color="auto"/>
              <w:bottom w:val="single" w:sz="6" w:space="0" w:color="auto"/>
              <w:right w:val="single" w:sz="6" w:space="0" w:color="auto"/>
            </w:tcBorders>
          </w:tcPr>
          <w:p w14:paraId="13D4AB6C" w14:textId="77777777" w:rsidR="00232801" w:rsidRPr="001016A9" w:rsidRDefault="00232801" w:rsidP="008D7EE8">
            <w:pPr>
              <w:adjustRightInd w:val="0"/>
              <w:spacing w:after="200" w:line="276" w:lineRule="auto"/>
              <w:jc w:val="center"/>
              <w:rPr>
                <w:lang w:val="pt"/>
              </w:rPr>
            </w:pPr>
            <w:proofErr w:type="spellStart"/>
            <w:r w:rsidRPr="001016A9">
              <w:rPr>
                <w:lang w:val="pt"/>
              </w:rPr>
              <w:t>un</w:t>
            </w:r>
            <w:proofErr w:type="spellEnd"/>
            <w:r w:rsidRPr="001016A9">
              <w:rPr>
                <w:lang w:val="pt"/>
              </w:rPr>
              <w:t xml:space="preserve"> - unidade</w:t>
            </w:r>
          </w:p>
        </w:tc>
        <w:tc>
          <w:tcPr>
            <w:tcW w:w="993" w:type="dxa"/>
            <w:tcBorders>
              <w:top w:val="single" w:sz="6" w:space="0" w:color="auto"/>
              <w:left w:val="single" w:sz="6" w:space="0" w:color="auto"/>
              <w:bottom w:val="single" w:sz="6" w:space="0" w:color="auto"/>
              <w:right w:val="single" w:sz="6" w:space="0" w:color="auto"/>
            </w:tcBorders>
          </w:tcPr>
          <w:p w14:paraId="60C0FA84" w14:textId="4E76BA63" w:rsidR="00232801" w:rsidRPr="001016A9" w:rsidRDefault="00232801" w:rsidP="008D7EE8">
            <w:pPr>
              <w:adjustRightInd w:val="0"/>
              <w:spacing w:after="200" w:line="276" w:lineRule="auto"/>
              <w:jc w:val="center"/>
              <w:rPr>
                <w:lang w:val="pt"/>
              </w:rPr>
            </w:pPr>
            <w:r w:rsidRPr="001016A9">
              <w:rPr>
                <w:lang w:val="pt"/>
              </w:rPr>
              <w:t>2</w:t>
            </w:r>
          </w:p>
        </w:tc>
        <w:tc>
          <w:tcPr>
            <w:tcW w:w="1118" w:type="dxa"/>
            <w:tcBorders>
              <w:top w:val="single" w:sz="6" w:space="0" w:color="auto"/>
              <w:left w:val="single" w:sz="6" w:space="0" w:color="auto"/>
              <w:bottom w:val="single" w:sz="6" w:space="0" w:color="auto"/>
              <w:right w:val="single" w:sz="6" w:space="0" w:color="auto"/>
            </w:tcBorders>
          </w:tcPr>
          <w:p w14:paraId="66578134" w14:textId="37562CAC" w:rsidR="00232801" w:rsidRPr="001016A9" w:rsidRDefault="00232801" w:rsidP="008D7EE8">
            <w:pPr>
              <w:adjustRightInd w:val="0"/>
              <w:spacing w:after="200" w:line="276" w:lineRule="auto"/>
              <w:jc w:val="center"/>
              <w:rPr>
                <w:lang w:val="pt"/>
              </w:rPr>
            </w:pPr>
            <w:r w:rsidRPr="001016A9">
              <w:rPr>
                <w:lang w:val="pt"/>
              </w:rPr>
              <w:t>167.950,00</w:t>
            </w:r>
          </w:p>
        </w:tc>
        <w:tc>
          <w:tcPr>
            <w:tcW w:w="1150" w:type="dxa"/>
            <w:tcBorders>
              <w:top w:val="single" w:sz="6" w:space="0" w:color="auto"/>
              <w:left w:val="single" w:sz="6" w:space="0" w:color="auto"/>
              <w:bottom w:val="single" w:sz="6" w:space="0" w:color="auto"/>
              <w:right w:val="single" w:sz="6" w:space="0" w:color="auto"/>
            </w:tcBorders>
          </w:tcPr>
          <w:p w14:paraId="46048D45" w14:textId="77777777" w:rsidR="00232801" w:rsidRPr="001016A9" w:rsidRDefault="00232801" w:rsidP="008D7EE8">
            <w:pPr>
              <w:adjustRightInd w:val="0"/>
              <w:spacing w:after="200" w:line="276" w:lineRule="auto"/>
              <w:jc w:val="center"/>
              <w:rPr>
                <w:lang w:val="pt"/>
              </w:rPr>
            </w:pPr>
            <w:r w:rsidRPr="001016A9">
              <w:rPr>
                <w:lang w:val="pt"/>
              </w:rPr>
              <w:t>335.900,00</w:t>
            </w:r>
          </w:p>
        </w:tc>
      </w:tr>
      <w:tr w:rsidR="00232801" w:rsidRPr="001016A9" w14:paraId="30A73C16" w14:textId="77777777" w:rsidTr="001016A9">
        <w:tc>
          <w:tcPr>
            <w:tcW w:w="693" w:type="dxa"/>
            <w:tcBorders>
              <w:top w:val="single" w:sz="6" w:space="0" w:color="auto"/>
              <w:left w:val="single" w:sz="6" w:space="0" w:color="auto"/>
              <w:bottom w:val="single" w:sz="6" w:space="0" w:color="auto"/>
              <w:right w:val="single" w:sz="6" w:space="0" w:color="auto"/>
            </w:tcBorders>
          </w:tcPr>
          <w:p w14:paraId="6B062ADC" w14:textId="77777777" w:rsidR="00232801" w:rsidRPr="001016A9" w:rsidRDefault="00232801" w:rsidP="008D7EE8">
            <w:pPr>
              <w:adjustRightInd w:val="0"/>
              <w:spacing w:after="200" w:line="276" w:lineRule="auto"/>
              <w:jc w:val="center"/>
              <w:rPr>
                <w:lang w:val="pt"/>
              </w:rPr>
            </w:pPr>
            <w:r w:rsidRPr="001016A9">
              <w:rPr>
                <w:lang w:val="pt"/>
              </w:rPr>
              <w:t>6</w:t>
            </w:r>
          </w:p>
        </w:tc>
        <w:tc>
          <w:tcPr>
            <w:tcW w:w="992" w:type="dxa"/>
            <w:tcBorders>
              <w:top w:val="single" w:sz="6" w:space="0" w:color="auto"/>
              <w:left w:val="single" w:sz="6" w:space="0" w:color="auto"/>
              <w:bottom w:val="single" w:sz="6" w:space="0" w:color="auto"/>
              <w:right w:val="single" w:sz="6" w:space="0" w:color="auto"/>
            </w:tcBorders>
          </w:tcPr>
          <w:p w14:paraId="66A71B7A" w14:textId="77777777" w:rsidR="00232801" w:rsidRPr="001016A9" w:rsidRDefault="00232801" w:rsidP="008D7EE8">
            <w:pPr>
              <w:adjustRightInd w:val="0"/>
              <w:spacing w:after="200" w:line="276" w:lineRule="auto"/>
              <w:jc w:val="center"/>
              <w:rPr>
                <w:lang w:val="pt"/>
              </w:rPr>
            </w:pPr>
            <w:r w:rsidRPr="001016A9">
              <w:rPr>
                <w:lang w:val="pt"/>
              </w:rPr>
              <w:t>385618-6</w:t>
            </w:r>
          </w:p>
        </w:tc>
        <w:tc>
          <w:tcPr>
            <w:tcW w:w="3702" w:type="dxa"/>
            <w:tcBorders>
              <w:top w:val="single" w:sz="6" w:space="0" w:color="auto"/>
              <w:left w:val="single" w:sz="6" w:space="0" w:color="auto"/>
              <w:bottom w:val="single" w:sz="6" w:space="0" w:color="auto"/>
              <w:right w:val="single" w:sz="6" w:space="0" w:color="auto"/>
            </w:tcBorders>
          </w:tcPr>
          <w:p w14:paraId="33D60458" w14:textId="77777777" w:rsidR="00232801" w:rsidRPr="001016A9" w:rsidRDefault="00232801" w:rsidP="008D7EE8">
            <w:pPr>
              <w:adjustRightInd w:val="0"/>
              <w:spacing w:after="200" w:line="276" w:lineRule="auto"/>
              <w:jc w:val="center"/>
              <w:rPr>
                <w:lang w:val="pt"/>
              </w:rPr>
            </w:pPr>
            <w:r w:rsidRPr="001016A9">
              <w:rPr>
                <w:lang w:val="pt"/>
              </w:rPr>
              <w:t xml:space="preserve">2582 - VEICULO PASSEIO - TIPO VAN, CAPACIDADE DE 16 PESSOAS + 01 MOTORISTA Detalhamento: VEICULO PASSEIO - TIPO VAN, CAPACIDADE DE 16 PESSOAS + 01 </w:t>
            </w:r>
            <w:r w:rsidRPr="001016A9">
              <w:rPr>
                <w:lang w:val="pt"/>
              </w:rPr>
              <w:lastRenderedPageBreak/>
              <w:t>MOTORISTA</w:t>
            </w:r>
          </w:p>
        </w:tc>
        <w:tc>
          <w:tcPr>
            <w:tcW w:w="850" w:type="dxa"/>
            <w:tcBorders>
              <w:top w:val="single" w:sz="6" w:space="0" w:color="auto"/>
              <w:left w:val="single" w:sz="6" w:space="0" w:color="auto"/>
              <w:bottom w:val="single" w:sz="6" w:space="0" w:color="auto"/>
              <w:right w:val="single" w:sz="6" w:space="0" w:color="auto"/>
            </w:tcBorders>
          </w:tcPr>
          <w:p w14:paraId="34716276" w14:textId="77777777" w:rsidR="00232801" w:rsidRPr="001016A9" w:rsidRDefault="00232801" w:rsidP="008D7EE8">
            <w:pPr>
              <w:adjustRightInd w:val="0"/>
              <w:spacing w:after="200" w:line="276" w:lineRule="auto"/>
              <w:jc w:val="center"/>
              <w:rPr>
                <w:lang w:val="pt"/>
              </w:rPr>
            </w:pPr>
            <w:proofErr w:type="spellStart"/>
            <w:r w:rsidRPr="001016A9">
              <w:rPr>
                <w:lang w:val="pt"/>
              </w:rPr>
              <w:lastRenderedPageBreak/>
              <w:t>un</w:t>
            </w:r>
            <w:proofErr w:type="spellEnd"/>
            <w:r w:rsidRPr="001016A9">
              <w:rPr>
                <w:lang w:val="pt"/>
              </w:rPr>
              <w:t xml:space="preserve"> - unidade</w:t>
            </w:r>
          </w:p>
        </w:tc>
        <w:tc>
          <w:tcPr>
            <w:tcW w:w="993" w:type="dxa"/>
            <w:tcBorders>
              <w:top w:val="single" w:sz="6" w:space="0" w:color="auto"/>
              <w:left w:val="single" w:sz="6" w:space="0" w:color="auto"/>
              <w:bottom w:val="single" w:sz="6" w:space="0" w:color="auto"/>
              <w:right w:val="single" w:sz="6" w:space="0" w:color="auto"/>
            </w:tcBorders>
          </w:tcPr>
          <w:p w14:paraId="7CDB0F12" w14:textId="3BD9354B" w:rsidR="00232801" w:rsidRPr="001016A9" w:rsidRDefault="00232801" w:rsidP="008D7EE8">
            <w:pPr>
              <w:adjustRightInd w:val="0"/>
              <w:spacing w:after="200" w:line="276" w:lineRule="auto"/>
              <w:jc w:val="center"/>
              <w:rPr>
                <w:lang w:val="pt"/>
              </w:rPr>
            </w:pPr>
            <w:r w:rsidRPr="001016A9">
              <w:rPr>
                <w:lang w:val="pt"/>
              </w:rPr>
              <w:t>1</w:t>
            </w:r>
          </w:p>
        </w:tc>
        <w:tc>
          <w:tcPr>
            <w:tcW w:w="1118" w:type="dxa"/>
            <w:tcBorders>
              <w:top w:val="single" w:sz="6" w:space="0" w:color="auto"/>
              <w:left w:val="single" w:sz="6" w:space="0" w:color="auto"/>
              <w:bottom w:val="single" w:sz="6" w:space="0" w:color="auto"/>
              <w:right w:val="single" w:sz="6" w:space="0" w:color="auto"/>
            </w:tcBorders>
          </w:tcPr>
          <w:p w14:paraId="7ADE2D4E" w14:textId="57000895" w:rsidR="00232801" w:rsidRPr="001016A9" w:rsidRDefault="00232801" w:rsidP="008D7EE8">
            <w:pPr>
              <w:adjustRightInd w:val="0"/>
              <w:spacing w:after="200" w:line="276" w:lineRule="auto"/>
              <w:jc w:val="center"/>
              <w:rPr>
                <w:lang w:val="pt"/>
              </w:rPr>
            </w:pPr>
            <w:r w:rsidRPr="001016A9">
              <w:rPr>
                <w:lang w:val="pt"/>
              </w:rPr>
              <w:t>391.995,00</w:t>
            </w:r>
          </w:p>
        </w:tc>
        <w:tc>
          <w:tcPr>
            <w:tcW w:w="1150" w:type="dxa"/>
            <w:tcBorders>
              <w:top w:val="single" w:sz="6" w:space="0" w:color="auto"/>
              <w:left w:val="single" w:sz="6" w:space="0" w:color="auto"/>
              <w:bottom w:val="single" w:sz="6" w:space="0" w:color="auto"/>
              <w:right w:val="single" w:sz="6" w:space="0" w:color="auto"/>
            </w:tcBorders>
          </w:tcPr>
          <w:p w14:paraId="387D0EA2" w14:textId="77777777" w:rsidR="00232801" w:rsidRPr="001016A9" w:rsidRDefault="00232801" w:rsidP="008D7EE8">
            <w:pPr>
              <w:adjustRightInd w:val="0"/>
              <w:spacing w:after="200" w:line="276" w:lineRule="auto"/>
              <w:jc w:val="center"/>
              <w:rPr>
                <w:lang w:val="pt"/>
              </w:rPr>
            </w:pPr>
            <w:r w:rsidRPr="001016A9">
              <w:rPr>
                <w:lang w:val="pt"/>
              </w:rPr>
              <w:t>391.995,00</w:t>
            </w:r>
          </w:p>
        </w:tc>
      </w:tr>
      <w:tr w:rsidR="00232801" w:rsidRPr="001016A9" w14:paraId="6A03232F" w14:textId="77777777" w:rsidTr="001016A9">
        <w:tc>
          <w:tcPr>
            <w:tcW w:w="693" w:type="dxa"/>
            <w:tcBorders>
              <w:top w:val="single" w:sz="6" w:space="0" w:color="auto"/>
              <w:left w:val="single" w:sz="6" w:space="0" w:color="auto"/>
              <w:bottom w:val="single" w:sz="6" w:space="0" w:color="auto"/>
              <w:right w:val="single" w:sz="6" w:space="0" w:color="auto"/>
            </w:tcBorders>
          </w:tcPr>
          <w:p w14:paraId="1AB8ECAA" w14:textId="77777777" w:rsidR="00232801" w:rsidRPr="001016A9" w:rsidRDefault="00232801" w:rsidP="008D7EE8">
            <w:pPr>
              <w:adjustRightInd w:val="0"/>
              <w:spacing w:after="200" w:line="276" w:lineRule="auto"/>
              <w:jc w:val="center"/>
              <w:rPr>
                <w:lang w:val="pt"/>
              </w:rPr>
            </w:pPr>
            <w:r w:rsidRPr="001016A9">
              <w:rPr>
                <w:lang w:val="pt"/>
              </w:rPr>
              <w:t>7</w:t>
            </w:r>
          </w:p>
        </w:tc>
        <w:tc>
          <w:tcPr>
            <w:tcW w:w="992" w:type="dxa"/>
            <w:tcBorders>
              <w:top w:val="single" w:sz="6" w:space="0" w:color="auto"/>
              <w:left w:val="single" w:sz="6" w:space="0" w:color="auto"/>
              <w:bottom w:val="single" w:sz="6" w:space="0" w:color="auto"/>
              <w:right w:val="single" w:sz="6" w:space="0" w:color="auto"/>
            </w:tcBorders>
          </w:tcPr>
          <w:p w14:paraId="435BF2F9" w14:textId="77777777" w:rsidR="00232801" w:rsidRPr="001016A9" w:rsidRDefault="00232801" w:rsidP="008D7EE8">
            <w:pPr>
              <w:adjustRightInd w:val="0"/>
              <w:spacing w:after="200" w:line="276" w:lineRule="auto"/>
              <w:jc w:val="center"/>
              <w:rPr>
                <w:lang w:val="pt"/>
              </w:rPr>
            </w:pPr>
            <w:r w:rsidRPr="001016A9">
              <w:rPr>
                <w:lang w:val="pt"/>
              </w:rPr>
              <w:t>00021165</w:t>
            </w:r>
          </w:p>
        </w:tc>
        <w:tc>
          <w:tcPr>
            <w:tcW w:w="3702" w:type="dxa"/>
            <w:tcBorders>
              <w:top w:val="single" w:sz="6" w:space="0" w:color="auto"/>
              <w:left w:val="single" w:sz="6" w:space="0" w:color="auto"/>
              <w:bottom w:val="single" w:sz="6" w:space="0" w:color="auto"/>
              <w:right w:val="single" w:sz="6" w:space="0" w:color="auto"/>
            </w:tcBorders>
          </w:tcPr>
          <w:p w14:paraId="398523A8" w14:textId="77777777" w:rsidR="00232801" w:rsidRPr="001016A9" w:rsidRDefault="00232801" w:rsidP="008D7EE8">
            <w:pPr>
              <w:adjustRightInd w:val="0"/>
              <w:spacing w:after="200" w:line="276" w:lineRule="auto"/>
              <w:jc w:val="center"/>
              <w:rPr>
                <w:lang w:val="pt"/>
              </w:rPr>
            </w:pPr>
            <w:r w:rsidRPr="001016A9">
              <w:rPr>
                <w:lang w:val="pt"/>
              </w:rPr>
              <w:t>4148 - CAMINHAO NOVO (ZERO QUILOMETRO) DIESEL, TRACADO 6X4, COM CACAMBA BASCULANTE DE MINIMO 12 M³ Detalhamento: CAMINHAO NOVO (ZERO QUILOMETRO) DIESEL, TRACADO 6X4, COM CACAMBA BASCULANTE DE MINIMO 12 M³</w:t>
            </w:r>
          </w:p>
        </w:tc>
        <w:tc>
          <w:tcPr>
            <w:tcW w:w="850" w:type="dxa"/>
            <w:tcBorders>
              <w:top w:val="single" w:sz="6" w:space="0" w:color="auto"/>
              <w:left w:val="single" w:sz="6" w:space="0" w:color="auto"/>
              <w:bottom w:val="single" w:sz="6" w:space="0" w:color="auto"/>
              <w:right w:val="single" w:sz="6" w:space="0" w:color="auto"/>
            </w:tcBorders>
          </w:tcPr>
          <w:p w14:paraId="43B5BEC5" w14:textId="77777777" w:rsidR="00232801" w:rsidRPr="001016A9" w:rsidRDefault="00232801" w:rsidP="008D7EE8">
            <w:pPr>
              <w:adjustRightInd w:val="0"/>
              <w:spacing w:after="200" w:line="276" w:lineRule="auto"/>
              <w:jc w:val="center"/>
              <w:rPr>
                <w:lang w:val="pt"/>
              </w:rPr>
            </w:pPr>
            <w:proofErr w:type="spellStart"/>
            <w:r w:rsidRPr="001016A9">
              <w:rPr>
                <w:lang w:val="pt"/>
              </w:rPr>
              <w:t>un</w:t>
            </w:r>
            <w:proofErr w:type="spellEnd"/>
            <w:r w:rsidRPr="001016A9">
              <w:rPr>
                <w:lang w:val="pt"/>
              </w:rPr>
              <w:t xml:space="preserve"> - unidade</w:t>
            </w:r>
          </w:p>
        </w:tc>
        <w:tc>
          <w:tcPr>
            <w:tcW w:w="993" w:type="dxa"/>
            <w:tcBorders>
              <w:top w:val="single" w:sz="6" w:space="0" w:color="auto"/>
              <w:left w:val="single" w:sz="6" w:space="0" w:color="auto"/>
              <w:bottom w:val="single" w:sz="6" w:space="0" w:color="auto"/>
              <w:right w:val="single" w:sz="6" w:space="0" w:color="auto"/>
            </w:tcBorders>
          </w:tcPr>
          <w:p w14:paraId="2E646422" w14:textId="16DE431C" w:rsidR="00232801" w:rsidRPr="001016A9" w:rsidRDefault="00232801" w:rsidP="008D7EE8">
            <w:pPr>
              <w:adjustRightInd w:val="0"/>
              <w:spacing w:after="200" w:line="276" w:lineRule="auto"/>
              <w:jc w:val="center"/>
              <w:rPr>
                <w:lang w:val="pt"/>
              </w:rPr>
            </w:pPr>
            <w:r w:rsidRPr="001016A9">
              <w:rPr>
                <w:lang w:val="pt"/>
              </w:rPr>
              <w:t>1</w:t>
            </w:r>
          </w:p>
        </w:tc>
        <w:tc>
          <w:tcPr>
            <w:tcW w:w="1118" w:type="dxa"/>
            <w:tcBorders>
              <w:top w:val="single" w:sz="6" w:space="0" w:color="auto"/>
              <w:left w:val="single" w:sz="6" w:space="0" w:color="auto"/>
              <w:bottom w:val="single" w:sz="6" w:space="0" w:color="auto"/>
              <w:right w:val="single" w:sz="6" w:space="0" w:color="auto"/>
            </w:tcBorders>
          </w:tcPr>
          <w:p w14:paraId="5C623AA6" w14:textId="15938272" w:rsidR="00232801" w:rsidRPr="001016A9" w:rsidRDefault="00232801" w:rsidP="008D7EE8">
            <w:pPr>
              <w:adjustRightInd w:val="0"/>
              <w:spacing w:after="200" w:line="276" w:lineRule="auto"/>
              <w:jc w:val="center"/>
              <w:rPr>
                <w:lang w:val="pt"/>
              </w:rPr>
            </w:pPr>
            <w:r w:rsidRPr="001016A9">
              <w:rPr>
                <w:lang w:val="pt"/>
              </w:rPr>
              <w:t>788.700,00</w:t>
            </w:r>
          </w:p>
        </w:tc>
        <w:tc>
          <w:tcPr>
            <w:tcW w:w="1150" w:type="dxa"/>
            <w:tcBorders>
              <w:top w:val="single" w:sz="6" w:space="0" w:color="auto"/>
              <w:left w:val="single" w:sz="6" w:space="0" w:color="auto"/>
              <w:bottom w:val="single" w:sz="6" w:space="0" w:color="auto"/>
              <w:right w:val="single" w:sz="6" w:space="0" w:color="auto"/>
            </w:tcBorders>
          </w:tcPr>
          <w:p w14:paraId="3F70EB64" w14:textId="77777777" w:rsidR="00232801" w:rsidRPr="001016A9" w:rsidRDefault="00232801" w:rsidP="008D7EE8">
            <w:pPr>
              <w:adjustRightInd w:val="0"/>
              <w:spacing w:after="200" w:line="276" w:lineRule="auto"/>
              <w:jc w:val="center"/>
              <w:rPr>
                <w:lang w:val="pt"/>
              </w:rPr>
            </w:pPr>
            <w:r w:rsidRPr="001016A9">
              <w:rPr>
                <w:lang w:val="pt"/>
              </w:rPr>
              <w:t>788.700,00</w:t>
            </w:r>
          </w:p>
        </w:tc>
      </w:tr>
    </w:tbl>
    <w:p w14:paraId="0BBB0845" w14:textId="104380AC" w:rsidR="00232801" w:rsidRDefault="00232801" w:rsidP="00232801">
      <w:pPr>
        <w:adjustRightInd w:val="0"/>
        <w:spacing w:after="200" w:line="276" w:lineRule="auto"/>
        <w:rPr>
          <w:rFonts w:ascii="Calibri" w:hAnsi="Calibri" w:cs="Calibri"/>
          <w:sz w:val="24"/>
          <w:szCs w:val="24"/>
          <w:lang w:val="pt"/>
        </w:rPr>
      </w:pPr>
    </w:p>
    <w:p w14:paraId="08ABFB03" w14:textId="061E82CC" w:rsidR="00230776" w:rsidRPr="00230776" w:rsidRDefault="00230776" w:rsidP="00232801">
      <w:pPr>
        <w:adjustRightInd w:val="0"/>
        <w:spacing w:after="200" w:line="276" w:lineRule="auto"/>
        <w:rPr>
          <w:rFonts w:ascii="Calibri" w:hAnsi="Calibri" w:cs="Calibri"/>
          <w:b/>
          <w:bCs/>
          <w:sz w:val="24"/>
          <w:szCs w:val="24"/>
          <w:lang w:val="pt"/>
        </w:rPr>
      </w:pPr>
      <w:r w:rsidRPr="00230776">
        <w:rPr>
          <w:rFonts w:ascii="Calibri" w:hAnsi="Calibri" w:cs="Calibri"/>
          <w:b/>
          <w:bCs/>
          <w:sz w:val="24"/>
          <w:szCs w:val="24"/>
          <w:lang w:val="pt"/>
        </w:rPr>
        <w:t xml:space="preserve">OBS: </w:t>
      </w:r>
      <w:r>
        <w:rPr>
          <w:rFonts w:ascii="Calibri" w:hAnsi="Calibri" w:cs="Calibri"/>
          <w:b/>
          <w:bCs/>
          <w:sz w:val="24"/>
          <w:szCs w:val="24"/>
          <w:lang w:val="pt"/>
        </w:rPr>
        <w:t>A d</w:t>
      </w:r>
      <w:r w:rsidRPr="00230776">
        <w:rPr>
          <w:rFonts w:ascii="Calibri" w:hAnsi="Calibri" w:cs="Calibri"/>
          <w:b/>
          <w:bCs/>
          <w:sz w:val="24"/>
          <w:szCs w:val="24"/>
          <w:lang w:val="pt"/>
        </w:rPr>
        <w:t>escrição detalhada dos itens consta no TERMO DE REFERENCIA ANEXO I, DESTE EDITAL</w:t>
      </w:r>
    </w:p>
    <w:p w14:paraId="21390461" w14:textId="77777777" w:rsidR="00232801" w:rsidRDefault="00232801" w:rsidP="00232801">
      <w:pPr>
        <w:adjustRightInd w:val="0"/>
        <w:spacing w:after="200" w:line="276" w:lineRule="auto"/>
        <w:jc w:val="both"/>
        <w:rPr>
          <w:rFonts w:ascii="Calibri" w:hAnsi="Calibri" w:cs="Calibri"/>
          <w:sz w:val="24"/>
          <w:szCs w:val="24"/>
          <w:lang w:val="pt"/>
        </w:rPr>
      </w:pPr>
      <w:r>
        <w:rPr>
          <w:rFonts w:ascii="Calibri" w:hAnsi="Calibri" w:cs="Calibri"/>
          <w:b/>
          <w:bCs/>
          <w:sz w:val="24"/>
          <w:szCs w:val="24"/>
          <w:lang w:val="pt"/>
        </w:rPr>
        <w:t>Total Geral:</w:t>
      </w:r>
      <w:r>
        <w:rPr>
          <w:rFonts w:ascii="Calibri" w:hAnsi="Calibri" w:cs="Calibri"/>
          <w:sz w:val="24"/>
          <w:szCs w:val="24"/>
          <w:lang w:val="pt"/>
        </w:rPr>
        <w:t xml:space="preserve">         2.822.282,10 </w:t>
      </w:r>
      <w:proofErr w:type="gramStart"/>
      <w:r>
        <w:rPr>
          <w:rFonts w:ascii="Calibri" w:hAnsi="Calibri" w:cs="Calibri"/>
          <w:sz w:val="24"/>
          <w:szCs w:val="24"/>
          <w:lang w:val="pt"/>
        </w:rPr>
        <w:t>-  DOIS</w:t>
      </w:r>
      <w:proofErr w:type="gramEnd"/>
      <w:r>
        <w:rPr>
          <w:rFonts w:ascii="Calibri" w:hAnsi="Calibri" w:cs="Calibri"/>
          <w:sz w:val="24"/>
          <w:szCs w:val="24"/>
          <w:lang w:val="pt"/>
        </w:rPr>
        <w:t xml:space="preserve"> MILHOES E OITOCENTOS E VINTE E DOIS MIL E DUZENTOS E OITENTA E DOIS REAIS E DEZ CENTAVOS</w:t>
      </w:r>
    </w:p>
    <w:p w14:paraId="036A0D08" w14:textId="1682A00F" w:rsidR="00EE70C2" w:rsidRDefault="00EE70C2" w:rsidP="0048625F">
      <w:pPr>
        <w:pStyle w:val="Ttulo1"/>
        <w:spacing w:before="90" w:line="482" w:lineRule="auto"/>
        <w:ind w:left="0" w:right="-7"/>
        <w:jc w:val="center"/>
      </w:pPr>
    </w:p>
    <w:p w14:paraId="2C43231C" w14:textId="26A6C3D6" w:rsidR="00EE70C2" w:rsidRDefault="00EE70C2" w:rsidP="0048625F">
      <w:pPr>
        <w:pStyle w:val="Ttulo1"/>
        <w:spacing w:before="90" w:line="482" w:lineRule="auto"/>
        <w:ind w:left="0" w:right="-7"/>
        <w:jc w:val="center"/>
      </w:pPr>
    </w:p>
    <w:p w14:paraId="66B3BA56" w14:textId="18006E08" w:rsidR="00EE70C2" w:rsidRDefault="00EE70C2" w:rsidP="0048625F">
      <w:pPr>
        <w:pStyle w:val="Ttulo1"/>
        <w:spacing w:before="90" w:line="482" w:lineRule="auto"/>
        <w:ind w:left="0" w:right="-7"/>
        <w:jc w:val="center"/>
      </w:pPr>
    </w:p>
    <w:p w14:paraId="6389D4E3" w14:textId="6AE3E30E" w:rsidR="00EE70C2" w:rsidRDefault="00EE70C2" w:rsidP="0048625F">
      <w:pPr>
        <w:pStyle w:val="Ttulo1"/>
        <w:spacing w:before="90" w:line="482" w:lineRule="auto"/>
        <w:ind w:left="0" w:right="-7"/>
        <w:jc w:val="center"/>
      </w:pPr>
    </w:p>
    <w:p w14:paraId="438A8400" w14:textId="33F6CDD7" w:rsidR="009D557D" w:rsidRDefault="009D557D" w:rsidP="0048625F">
      <w:pPr>
        <w:pStyle w:val="Ttulo1"/>
        <w:spacing w:before="90" w:line="482" w:lineRule="auto"/>
        <w:ind w:left="0" w:right="-7"/>
        <w:jc w:val="center"/>
      </w:pPr>
    </w:p>
    <w:p w14:paraId="1E4382C8" w14:textId="1EFCE5AF" w:rsidR="009D557D" w:rsidRDefault="009D557D" w:rsidP="0048625F">
      <w:pPr>
        <w:pStyle w:val="Ttulo1"/>
        <w:spacing w:before="90" w:line="482" w:lineRule="auto"/>
        <w:ind w:left="0" w:right="-7"/>
        <w:jc w:val="center"/>
      </w:pPr>
    </w:p>
    <w:p w14:paraId="670438CC" w14:textId="2803DC3A" w:rsidR="009D557D" w:rsidRDefault="009D557D" w:rsidP="0048625F">
      <w:pPr>
        <w:pStyle w:val="Ttulo1"/>
        <w:spacing w:before="90" w:line="482" w:lineRule="auto"/>
        <w:ind w:left="0" w:right="-7"/>
        <w:jc w:val="center"/>
      </w:pPr>
    </w:p>
    <w:p w14:paraId="3724690C" w14:textId="77777777" w:rsidR="009D557D" w:rsidRDefault="009D557D" w:rsidP="0048625F">
      <w:pPr>
        <w:pStyle w:val="Ttulo1"/>
        <w:spacing w:before="90" w:line="482" w:lineRule="auto"/>
        <w:ind w:left="0" w:right="-7"/>
        <w:jc w:val="center"/>
      </w:pPr>
    </w:p>
    <w:p w14:paraId="6A7DE41F" w14:textId="77777777" w:rsidR="00775F68" w:rsidRDefault="00775F68" w:rsidP="00A36678">
      <w:pPr>
        <w:pStyle w:val="Ttulo1"/>
        <w:spacing w:before="90" w:line="482" w:lineRule="auto"/>
        <w:ind w:left="0" w:right="-7"/>
      </w:pPr>
    </w:p>
    <w:p w14:paraId="434C36E5" w14:textId="5F60F19B" w:rsidR="00E013E7" w:rsidRDefault="00E013E7" w:rsidP="00A36678">
      <w:pPr>
        <w:pStyle w:val="Ttulo1"/>
        <w:spacing w:before="90" w:line="482" w:lineRule="auto"/>
        <w:ind w:left="0" w:right="-7"/>
      </w:pPr>
    </w:p>
    <w:p w14:paraId="2521B801" w14:textId="199CB909" w:rsidR="009D557D" w:rsidRDefault="009D557D" w:rsidP="00A36678">
      <w:pPr>
        <w:pStyle w:val="Ttulo1"/>
        <w:spacing w:before="90" w:line="482" w:lineRule="auto"/>
        <w:ind w:left="0" w:right="-7"/>
      </w:pPr>
    </w:p>
    <w:p w14:paraId="2C734A5D" w14:textId="77777777" w:rsidR="009D557D" w:rsidRPr="0048625F" w:rsidRDefault="009D557D" w:rsidP="00A36678">
      <w:pPr>
        <w:pStyle w:val="Ttulo1"/>
        <w:spacing w:before="90" w:line="482" w:lineRule="auto"/>
        <w:ind w:left="0" w:right="-7"/>
      </w:pPr>
    </w:p>
    <w:p w14:paraId="295A5A96" w14:textId="375F9FB0" w:rsidR="006B0725" w:rsidRPr="0048625F" w:rsidRDefault="000E4E7C" w:rsidP="0048625F">
      <w:pPr>
        <w:pStyle w:val="Ttulo1"/>
        <w:spacing w:before="90" w:line="482" w:lineRule="auto"/>
        <w:ind w:left="0" w:right="-7"/>
        <w:jc w:val="center"/>
      </w:pPr>
      <w:r w:rsidRPr="0048625F">
        <w:lastRenderedPageBreak/>
        <w:t>ANEXO III</w:t>
      </w:r>
    </w:p>
    <w:p w14:paraId="37231685" w14:textId="77777777" w:rsidR="00BC57AC" w:rsidRPr="0048625F" w:rsidRDefault="00BC57AC" w:rsidP="0048625F">
      <w:pPr>
        <w:spacing w:before="90" w:line="480" w:lineRule="auto"/>
        <w:ind w:right="-7"/>
        <w:jc w:val="center"/>
        <w:outlineLvl w:val="0"/>
        <w:rPr>
          <w:b/>
          <w:bCs/>
          <w:sz w:val="24"/>
          <w:szCs w:val="24"/>
        </w:rPr>
      </w:pPr>
      <w:r w:rsidRPr="0048625F">
        <w:rPr>
          <w:b/>
          <w:bCs/>
          <w:sz w:val="24"/>
          <w:szCs w:val="24"/>
        </w:rPr>
        <w:t>EXIGÊNCIAS PARA HABILITAÇÃO</w:t>
      </w:r>
    </w:p>
    <w:p w14:paraId="5823B512" w14:textId="77777777" w:rsidR="00BC57AC" w:rsidRPr="0048625F" w:rsidRDefault="00BC57AC" w:rsidP="00AB5924">
      <w:pPr>
        <w:pStyle w:val="PargrafodaLista"/>
        <w:numPr>
          <w:ilvl w:val="1"/>
          <w:numId w:val="32"/>
        </w:numPr>
        <w:ind w:left="0" w:right="-7" w:firstLine="0"/>
        <w:rPr>
          <w:sz w:val="24"/>
          <w:szCs w:val="24"/>
          <w:highlight w:val="yellow"/>
        </w:rPr>
      </w:pPr>
      <w:r w:rsidRPr="0048625F">
        <w:rPr>
          <w:sz w:val="24"/>
          <w:szCs w:val="24"/>
          <w:highlight w:val="yellow"/>
        </w:rPr>
        <w:t>OS DOCUMENTOS EXIGIDOS DO (S) VENCEDOR (ES) PARA HABILITAÇÃO, DEVERÃO SER ANEXADOS EXCLUSIVAMENTE NA PLATAFORMA DA BNC, EM ATÉ 2 (DUAS) HORAS APÓS O ENCERRAMENTO DA SESSÃO (ART. 62 A 70 DA LEI 14.133/21:</w:t>
      </w:r>
    </w:p>
    <w:p w14:paraId="6CE65BB0" w14:textId="77777777" w:rsidR="00BC57AC" w:rsidRPr="0048625F" w:rsidRDefault="00BC57AC" w:rsidP="00AB5924">
      <w:pPr>
        <w:numPr>
          <w:ilvl w:val="1"/>
          <w:numId w:val="32"/>
        </w:numPr>
        <w:tabs>
          <w:tab w:val="left" w:pos="851"/>
        </w:tabs>
        <w:spacing w:before="120"/>
        <w:ind w:left="0" w:right="-7" w:firstLine="0"/>
        <w:jc w:val="both"/>
        <w:rPr>
          <w:sz w:val="24"/>
          <w:szCs w:val="24"/>
        </w:rPr>
      </w:pPr>
      <w:r w:rsidRPr="0048625F">
        <w:rPr>
          <w:sz w:val="24"/>
          <w:szCs w:val="24"/>
        </w:rPr>
        <w:t>O envio dos documentos de habilitação exigidos neste Edital, ocorrerá por meio de chave de acesso e senha.</w:t>
      </w:r>
    </w:p>
    <w:p w14:paraId="5C585B35" w14:textId="77777777" w:rsidR="00BC57AC" w:rsidRPr="0048625F" w:rsidRDefault="00BC57AC" w:rsidP="00AB5924">
      <w:pPr>
        <w:numPr>
          <w:ilvl w:val="1"/>
          <w:numId w:val="32"/>
        </w:numPr>
        <w:tabs>
          <w:tab w:val="left" w:pos="851"/>
        </w:tabs>
        <w:spacing w:before="120"/>
        <w:ind w:left="0" w:right="-7" w:firstLine="0"/>
        <w:jc w:val="both"/>
        <w:rPr>
          <w:sz w:val="24"/>
          <w:szCs w:val="24"/>
        </w:rPr>
      </w:pPr>
      <w:r w:rsidRPr="0048625F">
        <w:rPr>
          <w:sz w:val="24"/>
          <w:szCs w:val="24"/>
        </w:rPr>
        <w:t>As Microempresas (ME) e Empresas de Pequeno Porte (EPP) deverão encaminhar a documentação de</w:t>
      </w:r>
      <w:r w:rsidRPr="0048625F">
        <w:rPr>
          <w:spacing w:val="-6"/>
          <w:sz w:val="24"/>
          <w:szCs w:val="24"/>
        </w:rPr>
        <w:t xml:space="preserve"> </w:t>
      </w:r>
      <w:r w:rsidRPr="0048625F">
        <w:rPr>
          <w:sz w:val="24"/>
          <w:szCs w:val="24"/>
        </w:rPr>
        <w:t>habilitação,</w:t>
      </w:r>
      <w:r w:rsidRPr="0048625F">
        <w:rPr>
          <w:spacing w:val="-5"/>
          <w:sz w:val="24"/>
          <w:szCs w:val="24"/>
        </w:rPr>
        <w:t xml:space="preserve"> </w:t>
      </w:r>
      <w:r w:rsidRPr="0048625F">
        <w:rPr>
          <w:sz w:val="24"/>
          <w:szCs w:val="24"/>
        </w:rPr>
        <w:t>ainda</w:t>
      </w:r>
      <w:r w:rsidRPr="0048625F">
        <w:rPr>
          <w:spacing w:val="-5"/>
          <w:sz w:val="24"/>
          <w:szCs w:val="24"/>
        </w:rPr>
        <w:t xml:space="preserve"> </w:t>
      </w:r>
      <w:r w:rsidRPr="0048625F">
        <w:rPr>
          <w:sz w:val="24"/>
          <w:szCs w:val="24"/>
        </w:rPr>
        <w:t>que</w:t>
      </w:r>
      <w:r w:rsidRPr="0048625F">
        <w:rPr>
          <w:spacing w:val="-3"/>
          <w:sz w:val="24"/>
          <w:szCs w:val="24"/>
        </w:rPr>
        <w:t xml:space="preserve"> </w:t>
      </w:r>
      <w:r w:rsidRPr="0048625F">
        <w:rPr>
          <w:sz w:val="24"/>
          <w:szCs w:val="24"/>
        </w:rPr>
        <w:t>haja</w:t>
      </w:r>
      <w:r w:rsidRPr="0048625F">
        <w:rPr>
          <w:spacing w:val="-5"/>
          <w:sz w:val="24"/>
          <w:szCs w:val="24"/>
        </w:rPr>
        <w:t xml:space="preserve"> </w:t>
      </w:r>
      <w:r w:rsidRPr="0048625F">
        <w:rPr>
          <w:sz w:val="24"/>
          <w:szCs w:val="24"/>
        </w:rPr>
        <w:t>alguma</w:t>
      </w:r>
      <w:r w:rsidRPr="0048625F">
        <w:rPr>
          <w:spacing w:val="-6"/>
          <w:sz w:val="24"/>
          <w:szCs w:val="24"/>
        </w:rPr>
        <w:t xml:space="preserve"> </w:t>
      </w:r>
      <w:r w:rsidRPr="0048625F">
        <w:rPr>
          <w:sz w:val="24"/>
          <w:szCs w:val="24"/>
        </w:rPr>
        <w:t>restrição</w:t>
      </w:r>
      <w:r w:rsidRPr="0048625F">
        <w:rPr>
          <w:spacing w:val="-5"/>
          <w:sz w:val="24"/>
          <w:szCs w:val="24"/>
        </w:rPr>
        <w:t xml:space="preserve"> </w:t>
      </w:r>
      <w:r w:rsidRPr="0048625F">
        <w:rPr>
          <w:sz w:val="24"/>
          <w:szCs w:val="24"/>
        </w:rPr>
        <w:t>de</w:t>
      </w:r>
      <w:r w:rsidRPr="0048625F">
        <w:rPr>
          <w:spacing w:val="-6"/>
          <w:sz w:val="24"/>
          <w:szCs w:val="24"/>
        </w:rPr>
        <w:t xml:space="preserve"> </w:t>
      </w:r>
      <w:r w:rsidRPr="0048625F">
        <w:rPr>
          <w:sz w:val="24"/>
          <w:szCs w:val="24"/>
        </w:rPr>
        <w:t>regularidade</w:t>
      </w:r>
      <w:r w:rsidRPr="0048625F">
        <w:rPr>
          <w:spacing w:val="-6"/>
          <w:sz w:val="24"/>
          <w:szCs w:val="24"/>
        </w:rPr>
        <w:t xml:space="preserve"> </w:t>
      </w:r>
      <w:r w:rsidRPr="0048625F">
        <w:rPr>
          <w:sz w:val="24"/>
          <w:szCs w:val="24"/>
        </w:rPr>
        <w:t>fiscal</w:t>
      </w:r>
      <w:r w:rsidRPr="0048625F">
        <w:rPr>
          <w:spacing w:val="-4"/>
          <w:sz w:val="24"/>
          <w:szCs w:val="24"/>
        </w:rPr>
        <w:t xml:space="preserve"> </w:t>
      </w:r>
      <w:r w:rsidRPr="0048625F">
        <w:rPr>
          <w:sz w:val="24"/>
          <w:szCs w:val="24"/>
        </w:rPr>
        <w:t>e</w:t>
      </w:r>
      <w:r w:rsidRPr="0048625F">
        <w:rPr>
          <w:spacing w:val="-6"/>
          <w:sz w:val="24"/>
          <w:szCs w:val="24"/>
        </w:rPr>
        <w:t xml:space="preserve"> </w:t>
      </w:r>
      <w:r w:rsidRPr="0048625F">
        <w:rPr>
          <w:sz w:val="24"/>
          <w:szCs w:val="24"/>
        </w:rPr>
        <w:t>trabalhista,</w:t>
      </w:r>
      <w:r w:rsidRPr="0048625F">
        <w:rPr>
          <w:spacing w:val="-5"/>
          <w:sz w:val="24"/>
          <w:szCs w:val="24"/>
        </w:rPr>
        <w:t xml:space="preserve"> </w:t>
      </w:r>
      <w:r w:rsidRPr="0048625F">
        <w:rPr>
          <w:sz w:val="24"/>
          <w:szCs w:val="24"/>
        </w:rPr>
        <w:t>nos</w:t>
      </w:r>
      <w:r w:rsidRPr="0048625F">
        <w:rPr>
          <w:spacing w:val="-5"/>
          <w:sz w:val="24"/>
          <w:szCs w:val="24"/>
        </w:rPr>
        <w:t xml:space="preserve"> </w:t>
      </w:r>
      <w:r w:rsidRPr="0048625F">
        <w:rPr>
          <w:sz w:val="24"/>
          <w:szCs w:val="24"/>
        </w:rPr>
        <w:t>termos</w:t>
      </w:r>
      <w:r w:rsidRPr="0048625F">
        <w:rPr>
          <w:spacing w:val="-4"/>
          <w:sz w:val="24"/>
          <w:szCs w:val="24"/>
        </w:rPr>
        <w:t xml:space="preserve"> </w:t>
      </w:r>
      <w:r w:rsidRPr="0048625F">
        <w:rPr>
          <w:sz w:val="24"/>
          <w:szCs w:val="24"/>
        </w:rPr>
        <w:t>do</w:t>
      </w:r>
      <w:r w:rsidRPr="0048625F">
        <w:rPr>
          <w:spacing w:val="-5"/>
          <w:sz w:val="24"/>
          <w:szCs w:val="24"/>
        </w:rPr>
        <w:t xml:space="preserve"> </w:t>
      </w:r>
      <w:r w:rsidRPr="0048625F">
        <w:rPr>
          <w:sz w:val="24"/>
          <w:szCs w:val="24"/>
        </w:rPr>
        <w:t>art.</w:t>
      </w:r>
      <w:r w:rsidRPr="0048625F">
        <w:rPr>
          <w:spacing w:val="-5"/>
          <w:sz w:val="24"/>
          <w:szCs w:val="24"/>
        </w:rPr>
        <w:t xml:space="preserve"> </w:t>
      </w:r>
      <w:r w:rsidRPr="0048625F">
        <w:rPr>
          <w:sz w:val="24"/>
          <w:szCs w:val="24"/>
        </w:rPr>
        <w:t>43,</w:t>
      </w:r>
      <w:r w:rsidRPr="0048625F">
        <w:rPr>
          <w:spacing w:val="-5"/>
          <w:sz w:val="24"/>
          <w:szCs w:val="24"/>
        </w:rPr>
        <w:t xml:space="preserve"> </w:t>
      </w:r>
      <w:r w:rsidRPr="0048625F">
        <w:rPr>
          <w:sz w:val="24"/>
          <w:szCs w:val="24"/>
        </w:rPr>
        <w:t>§</w:t>
      </w:r>
      <w:r w:rsidRPr="0048625F">
        <w:rPr>
          <w:spacing w:val="-5"/>
          <w:sz w:val="24"/>
          <w:szCs w:val="24"/>
        </w:rPr>
        <w:t xml:space="preserve"> </w:t>
      </w:r>
      <w:r w:rsidRPr="0048625F">
        <w:rPr>
          <w:sz w:val="24"/>
          <w:szCs w:val="24"/>
        </w:rPr>
        <w:t>1º,</w:t>
      </w:r>
      <w:r w:rsidRPr="0048625F">
        <w:rPr>
          <w:spacing w:val="-5"/>
          <w:sz w:val="24"/>
          <w:szCs w:val="24"/>
        </w:rPr>
        <w:t xml:space="preserve"> </w:t>
      </w:r>
      <w:r w:rsidRPr="0048625F">
        <w:rPr>
          <w:sz w:val="24"/>
          <w:szCs w:val="24"/>
        </w:rPr>
        <w:t>da Lei Complementar Federal nº 123, de 2006.</w:t>
      </w:r>
    </w:p>
    <w:p w14:paraId="44AFEC3A" w14:textId="77777777" w:rsidR="00BC57AC" w:rsidRPr="0048625F" w:rsidRDefault="00BC57AC" w:rsidP="00AB5924">
      <w:pPr>
        <w:numPr>
          <w:ilvl w:val="1"/>
          <w:numId w:val="32"/>
        </w:numPr>
        <w:tabs>
          <w:tab w:val="left" w:pos="851"/>
        </w:tabs>
        <w:spacing w:before="120"/>
        <w:ind w:left="0" w:right="-7" w:firstLine="0"/>
        <w:jc w:val="both"/>
        <w:rPr>
          <w:sz w:val="24"/>
          <w:szCs w:val="24"/>
        </w:rPr>
      </w:pPr>
      <w:r w:rsidRPr="0048625F">
        <w:rPr>
          <w:sz w:val="24"/>
          <w:szCs w:val="24"/>
        </w:rPr>
        <w:t xml:space="preserve">Os documentos que compõem a proposta e a habilitação do licitante melhor classificado somente serão disponibilizados para avaliação do(a) pregoeiro(a) e para acesso público após o encerramento da fase de </w:t>
      </w:r>
      <w:r w:rsidRPr="0048625F">
        <w:rPr>
          <w:spacing w:val="-2"/>
          <w:sz w:val="24"/>
          <w:szCs w:val="24"/>
        </w:rPr>
        <w:t>lances.</w:t>
      </w:r>
    </w:p>
    <w:p w14:paraId="2C063D18" w14:textId="77777777" w:rsidR="00BC57AC" w:rsidRPr="0048625F" w:rsidRDefault="00BC57AC" w:rsidP="00AB5924">
      <w:pPr>
        <w:numPr>
          <w:ilvl w:val="1"/>
          <w:numId w:val="32"/>
        </w:numPr>
        <w:tabs>
          <w:tab w:val="left" w:pos="851"/>
        </w:tabs>
        <w:spacing w:before="120"/>
        <w:ind w:left="0" w:right="-7" w:firstLine="0"/>
        <w:jc w:val="both"/>
        <w:rPr>
          <w:sz w:val="24"/>
          <w:szCs w:val="24"/>
        </w:rPr>
      </w:pPr>
      <w:r w:rsidRPr="0048625F">
        <w:rPr>
          <w:sz w:val="24"/>
          <w:szCs w:val="24"/>
        </w:rPr>
        <w:t>Como condição prévia ao exame da documentação de habilitação do licitante detentor da proposta classificada</w:t>
      </w:r>
      <w:r w:rsidRPr="0048625F">
        <w:rPr>
          <w:spacing w:val="-8"/>
          <w:sz w:val="24"/>
          <w:szCs w:val="24"/>
        </w:rPr>
        <w:t xml:space="preserve"> </w:t>
      </w:r>
      <w:r w:rsidRPr="0048625F">
        <w:rPr>
          <w:sz w:val="24"/>
          <w:szCs w:val="24"/>
        </w:rPr>
        <w:t>em</w:t>
      </w:r>
      <w:r w:rsidRPr="0048625F">
        <w:rPr>
          <w:spacing w:val="-6"/>
          <w:sz w:val="24"/>
          <w:szCs w:val="24"/>
        </w:rPr>
        <w:t xml:space="preserve"> </w:t>
      </w:r>
      <w:r w:rsidRPr="0048625F">
        <w:rPr>
          <w:sz w:val="24"/>
          <w:szCs w:val="24"/>
        </w:rPr>
        <w:t>primeiro</w:t>
      </w:r>
      <w:r w:rsidRPr="0048625F">
        <w:rPr>
          <w:spacing w:val="-4"/>
          <w:sz w:val="24"/>
          <w:szCs w:val="24"/>
        </w:rPr>
        <w:t xml:space="preserve"> </w:t>
      </w:r>
      <w:r w:rsidRPr="0048625F">
        <w:rPr>
          <w:sz w:val="24"/>
          <w:szCs w:val="24"/>
        </w:rPr>
        <w:t>lugar,</w:t>
      </w:r>
      <w:r w:rsidRPr="0048625F">
        <w:rPr>
          <w:spacing w:val="-8"/>
          <w:sz w:val="24"/>
          <w:szCs w:val="24"/>
        </w:rPr>
        <w:t xml:space="preserve"> </w:t>
      </w:r>
      <w:r w:rsidRPr="0048625F">
        <w:rPr>
          <w:sz w:val="24"/>
          <w:szCs w:val="24"/>
        </w:rPr>
        <w:t>o</w:t>
      </w:r>
      <w:r w:rsidRPr="0048625F">
        <w:rPr>
          <w:spacing w:val="-7"/>
          <w:sz w:val="24"/>
          <w:szCs w:val="24"/>
        </w:rPr>
        <w:t xml:space="preserve"> </w:t>
      </w:r>
      <w:r w:rsidRPr="0048625F">
        <w:rPr>
          <w:sz w:val="24"/>
          <w:szCs w:val="24"/>
        </w:rPr>
        <w:t>Pregoeiro</w:t>
      </w:r>
      <w:r w:rsidRPr="0048625F">
        <w:rPr>
          <w:spacing w:val="-7"/>
          <w:sz w:val="24"/>
          <w:szCs w:val="24"/>
        </w:rPr>
        <w:t xml:space="preserve"> </w:t>
      </w:r>
      <w:r w:rsidRPr="0048625F">
        <w:rPr>
          <w:sz w:val="24"/>
          <w:szCs w:val="24"/>
        </w:rPr>
        <w:t>verificará</w:t>
      </w:r>
      <w:r w:rsidRPr="0048625F">
        <w:rPr>
          <w:spacing w:val="-8"/>
          <w:sz w:val="24"/>
          <w:szCs w:val="24"/>
        </w:rPr>
        <w:t xml:space="preserve"> </w:t>
      </w:r>
      <w:r w:rsidRPr="0048625F">
        <w:rPr>
          <w:sz w:val="24"/>
          <w:szCs w:val="24"/>
        </w:rPr>
        <w:t>o</w:t>
      </w:r>
      <w:r w:rsidRPr="0048625F">
        <w:rPr>
          <w:spacing w:val="-7"/>
          <w:sz w:val="24"/>
          <w:szCs w:val="24"/>
        </w:rPr>
        <w:t xml:space="preserve"> </w:t>
      </w:r>
      <w:r w:rsidRPr="0048625F">
        <w:rPr>
          <w:sz w:val="24"/>
          <w:szCs w:val="24"/>
        </w:rPr>
        <w:t>eventual</w:t>
      </w:r>
      <w:r w:rsidRPr="0048625F">
        <w:rPr>
          <w:spacing w:val="-7"/>
          <w:sz w:val="24"/>
          <w:szCs w:val="24"/>
        </w:rPr>
        <w:t xml:space="preserve"> </w:t>
      </w:r>
      <w:r w:rsidRPr="0048625F">
        <w:rPr>
          <w:sz w:val="24"/>
          <w:szCs w:val="24"/>
        </w:rPr>
        <w:t>descumprimento</w:t>
      </w:r>
      <w:r w:rsidRPr="0048625F">
        <w:rPr>
          <w:spacing w:val="-7"/>
          <w:sz w:val="24"/>
          <w:szCs w:val="24"/>
        </w:rPr>
        <w:t xml:space="preserve"> </w:t>
      </w:r>
      <w:r w:rsidRPr="0048625F">
        <w:rPr>
          <w:sz w:val="24"/>
          <w:szCs w:val="24"/>
        </w:rPr>
        <w:t>das</w:t>
      </w:r>
      <w:r w:rsidRPr="0048625F">
        <w:rPr>
          <w:spacing w:val="-7"/>
          <w:sz w:val="24"/>
          <w:szCs w:val="24"/>
        </w:rPr>
        <w:t xml:space="preserve"> </w:t>
      </w:r>
      <w:r w:rsidRPr="0048625F">
        <w:rPr>
          <w:sz w:val="24"/>
          <w:szCs w:val="24"/>
        </w:rPr>
        <w:t>condições</w:t>
      </w:r>
      <w:r w:rsidRPr="0048625F">
        <w:rPr>
          <w:spacing w:val="-7"/>
          <w:sz w:val="24"/>
          <w:szCs w:val="24"/>
        </w:rPr>
        <w:t xml:space="preserve"> </w:t>
      </w:r>
      <w:r w:rsidRPr="0048625F">
        <w:rPr>
          <w:sz w:val="24"/>
          <w:szCs w:val="24"/>
        </w:rPr>
        <w:t>de</w:t>
      </w:r>
      <w:r w:rsidRPr="0048625F">
        <w:rPr>
          <w:spacing w:val="-8"/>
          <w:sz w:val="24"/>
          <w:szCs w:val="24"/>
        </w:rPr>
        <w:t xml:space="preserve"> </w:t>
      </w:r>
      <w:r w:rsidRPr="0048625F">
        <w:rPr>
          <w:sz w:val="24"/>
          <w:szCs w:val="24"/>
        </w:rPr>
        <w:t>participação, especialmente quanto à existência de sanção que impeça a participação no certame ou a futura contratação, mediante a consulta aos seguintes cadastros:</w:t>
      </w:r>
    </w:p>
    <w:p w14:paraId="06629B43" w14:textId="77777777" w:rsidR="00BC57AC" w:rsidRPr="0048625F" w:rsidRDefault="00BC57AC" w:rsidP="00AB5924">
      <w:pPr>
        <w:numPr>
          <w:ilvl w:val="1"/>
          <w:numId w:val="32"/>
        </w:numPr>
        <w:tabs>
          <w:tab w:val="left" w:pos="851"/>
        </w:tabs>
        <w:spacing w:before="121"/>
        <w:ind w:left="0" w:right="-7" w:firstLine="0"/>
        <w:jc w:val="both"/>
        <w:rPr>
          <w:sz w:val="24"/>
          <w:szCs w:val="24"/>
        </w:rPr>
      </w:pPr>
      <w:r w:rsidRPr="0048625F">
        <w:rPr>
          <w:sz w:val="24"/>
          <w:szCs w:val="24"/>
        </w:rPr>
        <w:t xml:space="preserve">Consulta Consolidada de Pessoa Jurídica do Tribunal de Contas da União: TCU Certidões APF- Consulta Consolidada de Pessoa Jurídica: </w:t>
      </w:r>
      <w:hyperlink r:id="rId36" w:history="1">
        <w:r w:rsidRPr="0048625F">
          <w:rPr>
            <w:rStyle w:val="Hyperlink"/>
            <w:color w:val="0070C0"/>
            <w:sz w:val="24"/>
            <w:szCs w:val="24"/>
          </w:rPr>
          <w:t>https://certidoes-apf.apps.tcu.gov.br/</w:t>
        </w:r>
      </w:hyperlink>
      <w:r w:rsidRPr="0048625F">
        <w:rPr>
          <w:sz w:val="24"/>
          <w:szCs w:val="24"/>
        </w:rPr>
        <w:t xml:space="preserve"> e no site Sistema Inabilitados e Inidôneos do TCU: </w:t>
      </w:r>
      <w:hyperlink r:id="rId37" w:history="1">
        <w:r w:rsidRPr="0048625F">
          <w:rPr>
            <w:rStyle w:val="Hyperlink"/>
            <w:color w:val="0070C0"/>
            <w:sz w:val="24"/>
            <w:szCs w:val="24"/>
          </w:rPr>
          <w:t>https://contas.tcu.gov.br/ords/f?p=INABILITADO:CERTIDAO:0:</w:t>
        </w:r>
      </w:hyperlink>
      <w:r w:rsidRPr="0048625F">
        <w:rPr>
          <w:sz w:val="24"/>
          <w:szCs w:val="24"/>
        </w:rPr>
        <w:t xml:space="preserve"> ou qualquer outro que venha ser implantado a fim de verificar se a licitante se enquadra em qualquer vedação prevista neste edital.</w:t>
      </w:r>
    </w:p>
    <w:p w14:paraId="0FEB0F24" w14:textId="77777777" w:rsidR="00BC57AC" w:rsidRPr="0048625F" w:rsidRDefault="00BC57AC" w:rsidP="00AB5924">
      <w:pPr>
        <w:numPr>
          <w:ilvl w:val="1"/>
          <w:numId w:val="32"/>
        </w:numPr>
        <w:tabs>
          <w:tab w:val="left" w:pos="851"/>
        </w:tabs>
        <w:spacing w:before="120"/>
        <w:ind w:left="0" w:right="-7" w:firstLine="0"/>
        <w:jc w:val="both"/>
        <w:rPr>
          <w:sz w:val="24"/>
          <w:szCs w:val="24"/>
        </w:rPr>
      </w:pPr>
      <w:r w:rsidRPr="0048625F">
        <w:rPr>
          <w:sz w:val="24"/>
          <w:szCs w:val="24"/>
        </w:rPr>
        <w:t>A consulta aos cadastros será realizada em nome da empresa licitante e também de seu sócio majoritário, por força do art. 12 da Lei nº 8.429, de 1992, que prevê, dentre as sanções impostas ao responsável pela prática de ato de improbidade administrativa, a proibição de contratar com o Poder Público, inclusive por intermédio de pessoa jurídica da qual seja sócio majoritário.</w:t>
      </w:r>
    </w:p>
    <w:p w14:paraId="47B09B97" w14:textId="77777777" w:rsidR="00BC57AC" w:rsidRPr="0048625F" w:rsidRDefault="00BC57AC" w:rsidP="00AB5924">
      <w:pPr>
        <w:numPr>
          <w:ilvl w:val="1"/>
          <w:numId w:val="32"/>
        </w:numPr>
        <w:tabs>
          <w:tab w:val="left" w:pos="851"/>
          <w:tab w:val="left" w:pos="1582"/>
        </w:tabs>
        <w:spacing w:before="120"/>
        <w:ind w:left="0" w:right="-7" w:firstLine="0"/>
        <w:jc w:val="both"/>
        <w:rPr>
          <w:sz w:val="24"/>
          <w:szCs w:val="24"/>
        </w:rPr>
      </w:pPr>
      <w:r w:rsidRPr="0048625F">
        <w:rPr>
          <w:sz w:val="24"/>
          <w:szCs w:val="24"/>
        </w:rPr>
        <w:t>Caso conste na Consulta de Situação do Fornecedor a existência de Ocorrências Impeditivas Indiretas, o gestor diligenciará para verificar se houve fraude por parte das empresas apontadas no Relatório de Ocorrências Impeditivas Indiretas, seguindo os seguintes procedimentos:</w:t>
      </w:r>
    </w:p>
    <w:p w14:paraId="5D4DBC95" w14:textId="77777777" w:rsidR="00BC57AC" w:rsidRPr="0048625F" w:rsidRDefault="00BC57AC" w:rsidP="00AB5924">
      <w:pPr>
        <w:numPr>
          <w:ilvl w:val="2"/>
          <w:numId w:val="32"/>
        </w:numPr>
        <w:tabs>
          <w:tab w:val="left" w:pos="851"/>
          <w:tab w:val="left" w:pos="1246"/>
        </w:tabs>
        <w:spacing w:before="120"/>
        <w:ind w:left="0" w:right="-7" w:firstLine="0"/>
        <w:jc w:val="both"/>
        <w:rPr>
          <w:sz w:val="24"/>
          <w:szCs w:val="24"/>
        </w:rPr>
      </w:pPr>
      <w:r w:rsidRPr="0048625F">
        <w:rPr>
          <w:sz w:val="24"/>
          <w:szCs w:val="24"/>
        </w:rPr>
        <w:t>A tentativa de burla será verificada por meio dos vínculos societários, linhas de fornecimento similares, dentre outros;</w:t>
      </w:r>
    </w:p>
    <w:p w14:paraId="0A4879F9" w14:textId="77777777" w:rsidR="00BC57AC" w:rsidRPr="0048625F" w:rsidRDefault="00BC57AC" w:rsidP="00AB5924">
      <w:pPr>
        <w:numPr>
          <w:ilvl w:val="2"/>
          <w:numId w:val="32"/>
        </w:numPr>
        <w:tabs>
          <w:tab w:val="left" w:pos="851"/>
          <w:tab w:val="left" w:pos="1245"/>
        </w:tabs>
        <w:spacing w:before="77"/>
        <w:ind w:left="0" w:right="-7" w:firstLine="0"/>
        <w:jc w:val="both"/>
        <w:rPr>
          <w:sz w:val="24"/>
          <w:szCs w:val="24"/>
        </w:rPr>
      </w:pPr>
      <w:bookmarkStart w:id="5" w:name="_bookmark5"/>
      <w:bookmarkStart w:id="6" w:name="_bookmark6"/>
      <w:bookmarkStart w:id="7" w:name="_bookmark7"/>
      <w:bookmarkStart w:id="8" w:name="_bookmark8"/>
      <w:bookmarkStart w:id="9" w:name="_bookmark9"/>
      <w:bookmarkStart w:id="10" w:name="_bookmark11"/>
      <w:bookmarkEnd w:id="5"/>
      <w:bookmarkEnd w:id="6"/>
      <w:bookmarkEnd w:id="7"/>
      <w:bookmarkEnd w:id="8"/>
      <w:bookmarkEnd w:id="9"/>
      <w:bookmarkEnd w:id="10"/>
      <w:r w:rsidRPr="0048625F">
        <w:rPr>
          <w:sz w:val="24"/>
          <w:szCs w:val="24"/>
        </w:rPr>
        <w:t>O</w:t>
      </w:r>
      <w:r w:rsidRPr="0048625F">
        <w:rPr>
          <w:spacing w:val="-1"/>
          <w:sz w:val="24"/>
          <w:szCs w:val="24"/>
        </w:rPr>
        <w:t xml:space="preserve"> </w:t>
      </w:r>
      <w:r w:rsidRPr="0048625F">
        <w:rPr>
          <w:sz w:val="24"/>
          <w:szCs w:val="24"/>
        </w:rPr>
        <w:t>licitante</w:t>
      </w:r>
      <w:r w:rsidRPr="0048625F">
        <w:rPr>
          <w:spacing w:val="-1"/>
          <w:sz w:val="24"/>
          <w:szCs w:val="24"/>
        </w:rPr>
        <w:t xml:space="preserve"> </w:t>
      </w:r>
      <w:r w:rsidRPr="0048625F">
        <w:rPr>
          <w:sz w:val="24"/>
          <w:szCs w:val="24"/>
        </w:rPr>
        <w:t>será convocado</w:t>
      </w:r>
      <w:r w:rsidRPr="0048625F">
        <w:rPr>
          <w:spacing w:val="-1"/>
          <w:sz w:val="24"/>
          <w:szCs w:val="24"/>
        </w:rPr>
        <w:t xml:space="preserve"> </w:t>
      </w:r>
      <w:r w:rsidRPr="0048625F">
        <w:rPr>
          <w:sz w:val="24"/>
          <w:szCs w:val="24"/>
        </w:rPr>
        <w:t>para</w:t>
      </w:r>
      <w:r w:rsidRPr="0048625F">
        <w:rPr>
          <w:spacing w:val="-2"/>
          <w:sz w:val="24"/>
          <w:szCs w:val="24"/>
        </w:rPr>
        <w:t xml:space="preserve"> </w:t>
      </w:r>
      <w:r w:rsidRPr="0048625F">
        <w:rPr>
          <w:sz w:val="24"/>
          <w:szCs w:val="24"/>
        </w:rPr>
        <w:t>manifestação previamente</w:t>
      </w:r>
      <w:r w:rsidRPr="0048625F">
        <w:rPr>
          <w:spacing w:val="-1"/>
          <w:sz w:val="24"/>
          <w:szCs w:val="24"/>
        </w:rPr>
        <w:t xml:space="preserve"> </w:t>
      </w:r>
      <w:r w:rsidRPr="0048625F">
        <w:rPr>
          <w:sz w:val="24"/>
          <w:szCs w:val="24"/>
        </w:rPr>
        <w:t>à</w:t>
      </w:r>
      <w:r w:rsidRPr="0048625F">
        <w:rPr>
          <w:spacing w:val="-2"/>
          <w:sz w:val="24"/>
          <w:szCs w:val="24"/>
        </w:rPr>
        <w:t xml:space="preserve"> </w:t>
      </w:r>
      <w:r w:rsidRPr="0048625F">
        <w:rPr>
          <w:sz w:val="24"/>
          <w:szCs w:val="24"/>
        </w:rPr>
        <w:t>sua</w:t>
      </w:r>
      <w:r w:rsidRPr="0048625F">
        <w:rPr>
          <w:spacing w:val="-1"/>
          <w:sz w:val="24"/>
          <w:szCs w:val="24"/>
        </w:rPr>
        <w:t xml:space="preserve"> </w:t>
      </w:r>
      <w:r w:rsidRPr="0048625F">
        <w:rPr>
          <w:spacing w:val="-2"/>
          <w:sz w:val="24"/>
          <w:szCs w:val="24"/>
        </w:rPr>
        <w:t>inabilitação;</w:t>
      </w:r>
    </w:p>
    <w:p w14:paraId="197BF0C5" w14:textId="77777777" w:rsidR="00BC57AC" w:rsidRPr="0048625F" w:rsidRDefault="00BC57AC" w:rsidP="00AB5924">
      <w:pPr>
        <w:numPr>
          <w:ilvl w:val="2"/>
          <w:numId w:val="32"/>
        </w:numPr>
        <w:tabs>
          <w:tab w:val="left" w:pos="851"/>
          <w:tab w:val="left" w:pos="1246"/>
        </w:tabs>
        <w:spacing w:before="121"/>
        <w:ind w:left="0" w:right="-7" w:firstLine="0"/>
        <w:jc w:val="both"/>
        <w:rPr>
          <w:sz w:val="24"/>
          <w:szCs w:val="24"/>
        </w:rPr>
      </w:pPr>
      <w:r w:rsidRPr="0048625F">
        <w:rPr>
          <w:sz w:val="24"/>
          <w:szCs w:val="24"/>
        </w:rPr>
        <w:t>Constatada a existência de sanção, o(a) pregoeiro(a) reputará o licitante inabilitado, por falta de condição de participação;</w:t>
      </w:r>
    </w:p>
    <w:p w14:paraId="42D06898" w14:textId="77777777" w:rsidR="00BC57AC" w:rsidRPr="0048625F" w:rsidRDefault="00BC57AC" w:rsidP="00AB5924">
      <w:pPr>
        <w:numPr>
          <w:ilvl w:val="2"/>
          <w:numId w:val="32"/>
        </w:numPr>
        <w:tabs>
          <w:tab w:val="left" w:pos="851"/>
          <w:tab w:val="left" w:pos="1246"/>
        </w:tabs>
        <w:spacing w:before="120"/>
        <w:ind w:left="0" w:right="-7" w:firstLine="0"/>
        <w:jc w:val="both"/>
        <w:rPr>
          <w:sz w:val="24"/>
          <w:szCs w:val="24"/>
        </w:rPr>
      </w:pPr>
      <w:r w:rsidRPr="0048625F">
        <w:rPr>
          <w:sz w:val="24"/>
          <w:szCs w:val="24"/>
        </w:rPr>
        <w:t>No</w:t>
      </w:r>
      <w:r w:rsidRPr="0048625F">
        <w:rPr>
          <w:spacing w:val="-15"/>
          <w:sz w:val="24"/>
          <w:szCs w:val="24"/>
        </w:rPr>
        <w:t xml:space="preserve"> </w:t>
      </w:r>
      <w:r w:rsidRPr="0048625F">
        <w:rPr>
          <w:sz w:val="24"/>
          <w:szCs w:val="24"/>
        </w:rPr>
        <w:t>caso</w:t>
      </w:r>
      <w:r w:rsidRPr="0048625F">
        <w:rPr>
          <w:spacing w:val="-15"/>
          <w:sz w:val="24"/>
          <w:szCs w:val="24"/>
        </w:rPr>
        <w:t xml:space="preserve"> </w:t>
      </w:r>
      <w:r w:rsidRPr="0048625F">
        <w:rPr>
          <w:sz w:val="24"/>
          <w:szCs w:val="24"/>
        </w:rPr>
        <w:t>de</w:t>
      </w:r>
      <w:r w:rsidRPr="0048625F">
        <w:rPr>
          <w:spacing w:val="-15"/>
          <w:sz w:val="24"/>
          <w:szCs w:val="24"/>
        </w:rPr>
        <w:t xml:space="preserve"> </w:t>
      </w:r>
      <w:r w:rsidRPr="0048625F">
        <w:rPr>
          <w:sz w:val="24"/>
          <w:szCs w:val="24"/>
        </w:rPr>
        <w:t>inabilitação,</w:t>
      </w:r>
      <w:r w:rsidRPr="0048625F">
        <w:rPr>
          <w:spacing w:val="-15"/>
          <w:sz w:val="24"/>
          <w:szCs w:val="24"/>
        </w:rPr>
        <w:t xml:space="preserve"> </w:t>
      </w:r>
      <w:r w:rsidRPr="0048625F">
        <w:rPr>
          <w:sz w:val="24"/>
          <w:szCs w:val="24"/>
        </w:rPr>
        <w:t>haverá</w:t>
      </w:r>
      <w:r w:rsidRPr="0048625F">
        <w:rPr>
          <w:spacing w:val="-15"/>
          <w:sz w:val="24"/>
          <w:szCs w:val="24"/>
        </w:rPr>
        <w:t xml:space="preserve"> </w:t>
      </w:r>
      <w:r w:rsidRPr="0048625F">
        <w:rPr>
          <w:sz w:val="24"/>
          <w:szCs w:val="24"/>
        </w:rPr>
        <w:t>nova</w:t>
      </w:r>
      <w:r w:rsidRPr="0048625F">
        <w:rPr>
          <w:spacing w:val="-15"/>
          <w:sz w:val="24"/>
          <w:szCs w:val="24"/>
        </w:rPr>
        <w:t xml:space="preserve"> </w:t>
      </w:r>
      <w:r w:rsidRPr="0048625F">
        <w:rPr>
          <w:sz w:val="24"/>
          <w:szCs w:val="24"/>
        </w:rPr>
        <w:t>verificação,</w:t>
      </w:r>
      <w:r w:rsidRPr="0048625F">
        <w:rPr>
          <w:spacing w:val="-15"/>
          <w:sz w:val="24"/>
          <w:szCs w:val="24"/>
        </w:rPr>
        <w:t xml:space="preserve"> </w:t>
      </w:r>
      <w:r w:rsidRPr="0048625F">
        <w:rPr>
          <w:sz w:val="24"/>
          <w:szCs w:val="24"/>
        </w:rPr>
        <w:t>pelo</w:t>
      </w:r>
      <w:r w:rsidRPr="0048625F">
        <w:rPr>
          <w:spacing w:val="-15"/>
          <w:sz w:val="24"/>
          <w:szCs w:val="24"/>
        </w:rPr>
        <w:t xml:space="preserve"> </w:t>
      </w:r>
      <w:r w:rsidRPr="0048625F">
        <w:rPr>
          <w:sz w:val="24"/>
          <w:szCs w:val="24"/>
        </w:rPr>
        <w:t>sistema,</w:t>
      </w:r>
      <w:r w:rsidRPr="0048625F">
        <w:rPr>
          <w:spacing w:val="-15"/>
          <w:sz w:val="24"/>
          <w:szCs w:val="24"/>
        </w:rPr>
        <w:t xml:space="preserve"> </w:t>
      </w:r>
      <w:r w:rsidRPr="0048625F">
        <w:rPr>
          <w:sz w:val="24"/>
          <w:szCs w:val="24"/>
        </w:rPr>
        <w:t>da</w:t>
      </w:r>
      <w:r w:rsidRPr="0048625F">
        <w:rPr>
          <w:spacing w:val="-15"/>
          <w:sz w:val="24"/>
          <w:szCs w:val="24"/>
        </w:rPr>
        <w:t xml:space="preserve"> </w:t>
      </w:r>
      <w:r w:rsidRPr="0048625F">
        <w:rPr>
          <w:sz w:val="24"/>
          <w:szCs w:val="24"/>
        </w:rPr>
        <w:t>eventual</w:t>
      </w:r>
      <w:r w:rsidRPr="0048625F">
        <w:rPr>
          <w:spacing w:val="-15"/>
          <w:sz w:val="24"/>
          <w:szCs w:val="24"/>
        </w:rPr>
        <w:t xml:space="preserve"> </w:t>
      </w:r>
      <w:r w:rsidRPr="0048625F">
        <w:rPr>
          <w:sz w:val="24"/>
          <w:szCs w:val="24"/>
        </w:rPr>
        <w:t>ocorrência</w:t>
      </w:r>
      <w:r w:rsidRPr="0048625F">
        <w:rPr>
          <w:spacing w:val="-15"/>
          <w:sz w:val="24"/>
          <w:szCs w:val="24"/>
        </w:rPr>
        <w:t xml:space="preserve"> </w:t>
      </w:r>
      <w:r w:rsidRPr="0048625F">
        <w:rPr>
          <w:sz w:val="24"/>
          <w:szCs w:val="24"/>
        </w:rPr>
        <w:t>do</w:t>
      </w:r>
      <w:r w:rsidRPr="0048625F">
        <w:rPr>
          <w:spacing w:val="-15"/>
          <w:sz w:val="24"/>
          <w:szCs w:val="24"/>
        </w:rPr>
        <w:t xml:space="preserve"> </w:t>
      </w:r>
      <w:r w:rsidRPr="0048625F">
        <w:rPr>
          <w:sz w:val="24"/>
          <w:szCs w:val="24"/>
        </w:rPr>
        <w:t>empate</w:t>
      </w:r>
      <w:r w:rsidRPr="0048625F">
        <w:rPr>
          <w:spacing w:val="-15"/>
          <w:sz w:val="24"/>
          <w:szCs w:val="24"/>
        </w:rPr>
        <w:t xml:space="preserve"> </w:t>
      </w:r>
      <w:r w:rsidRPr="0048625F">
        <w:rPr>
          <w:sz w:val="24"/>
          <w:szCs w:val="24"/>
        </w:rPr>
        <w:t>ficto, previsto</w:t>
      </w:r>
      <w:r w:rsidRPr="0048625F">
        <w:rPr>
          <w:spacing w:val="-14"/>
          <w:sz w:val="24"/>
          <w:szCs w:val="24"/>
        </w:rPr>
        <w:t xml:space="preserve"> </w:t>
      </w:r>
      <w:r w:rsidRPr="0048625F">
        <w:rPr>
          <w:sz w:val="24"/>
          <w:szCs w:val="24"/>
        </w:rPr>
        <w:t>nos</w:t>
      </w:r>
      <w:r w:rsidRPr="0048625F">
        <w:rPr>
          <w:spacing w:val="-12"/>
          <w:sz w:val="24"/>
          <w:szCs w:val="24"/>
        </w:rPr>
        <w:t xml:space="preserve"> </w:t>
      </w:r>
      <w:proofErr w:type="spellStart"/>
      <w:r w:rsidRPr="0048625F">
        <w:rPr>
          <w:sz w:val="24"/>
          <w:szCs w:val="24"/>
        </w:rPr>
        <w:t>arts</w:t>
      </w:r>
      <w:proofErr w:type="spellEnd"/>
      <w:r w:rsidRPr="0048625F">
        <w:rPr>
          <w:sz w:val="24"/>
          <w:szCs w:val="24"/>
        </w:rPr>
        <w:t>.</w:t>
      </w:r>
      <w:r w:rsidRPr="0048625F">
        <w:rPr>
          <w:spacing w:val="-12"/>
          <w:sz w:val="24"/>
          <w:szCs w:val="24"/>
        </w:rPr>
        <w:t xml:space="preserve"> </w:t>
      </w:r>
      <w:r w:rsidRPr="0048625F">
        <w:rPr>
          <w:sz w:val="24"/>
          <w:szCs w:val="24"/>
        </w:rPr>
        <w:t>44</w:t>
      </w:r>
      <w:r w:rsidRPr="0048625F">
        <w:rPr>
          <w:spacing w:val="-12"/>
          <w:sz w:val="24"/>
          <w:szCs w:val="24"/>
        </w:rPr>
        <w:t xml:space="preserve"> </w:t>
      </w:r>
      <w:r w:rsidRPr="0048625F">
        <w:rPr>
          <w:sz w:val="24"/>
          <w:szCs w:val="24"/>
        </w:rPr>
        <w:t>e</w:t>
      </w:r>
      <w:r w:rsidRPr="0048625F">
        <w:rPr>
          <w:spacing w:val="-13"/>
          <w:sz w:val="24"/>
          <w:szCs w:val="24"/>
        </w:rPr>
        <w:t xml:space="preserve"> </w:t>
      </w:r>
      <w:r w:rsidRPr="0048625F">
        <w:rPr>
          <w:sz w:val="24"/>
          <w:szCs w:val="24"/>
        </w:rPr>
        <w:t>45</w:t>
      </w:r>
      <w:r w:rsidRPr="0048625F">
        <w:rPr>
          <w:spacing w:val="-15"/>
          <w:sz w:val="24"/>
          <w:szCs w:val="24"/>
        </w:rPr>
        <w:t xml:space="preserve"> </w:t>
      </w:r>
      <w:r w:rsidRPr="0048625F">
        <w:rPr>
          <w:sz w:val="24"/>
          <w:szCs w:val="24"/>
        </w:rPr>
        <w:t>da</w:t>
      </w:r>
      <w:r w:rsidRPr="0048625F">
        <w:rPr>
          <w:spacing w:val="-13"/>
          <w:sz w:val="24"/>
          <w:szCs w:val="24"/>
        </w:rPr>
        <w:t xml:space="preserve"> </w:t>
      </w:r>
      <w:r w:rsidRPr="0048625F">
        <w:rPr>
          <w:sz w:val="24"/>
          <w:szCs w:val="24"/>
        </w:rPr>
        <w:t>Lei</w:t>
      </w:r>
      <w:r w:rsidRPr="0048625F">
        <w:rPr>
          <w:spacing w:val="-12"/>
          <w:sz w:val="24"/>
          <w:szCs w:val="24"/>
        </w:rPr>
        <w:t xml:space="preserve"> </w:t>
      </w:r>
      <w:r w:rsidRPr="0048625F">
        <w:rPr>
          <w:sz w:val="24"/>
          <w:szCs w:val="24"/>
        </w:rPr>
        <w:t>Complementar</w:t>
      </w:r>
      <w:r w:rsidRPr="0048625F">
        <w:rPr>
          <w:spacing w:val="-13"/>
          <w:sz w:val="24"/>
          <w:szCs w:val="24"/>
        </w:rPr>
        <w:t xml:space="preserve"> </w:t>
      </w:r>
      <w:r w:rsidRPr="0048625F">
        <w:rPr>
          <w:sz w:val="24"/>
          <w:szCs w:val="24"/>
        </w:rPr>
        <w:t>Federal</w:t>
      </w:r>
      <w:r w:rsidRPr="0048625F">
        <w:rPr>
          <w:spacing w:val="-12"/>
          <w:sz w:val="24"/>
          <w:szCs w:val="24"/>
        </w:rPr>
        <w:t xml:space="preserve"> </w:t>
      </w:r>
      <w:r w:rsidRPr="0048625F">
        <w:rPr>
          <w:sz w:val="24"/>
          <w:szCs w:val="24"/>
        </w:rPr>
        <w:t>nº</w:t>
      </w:r>
      <w:r w:rsidRPr="0048625F">
        <w:rPr>
          <w:spacing w:val="-12"/>
          <w:sz w:val="24"/>
          <w:szCs w:val="24"/>
        </w:rPr>
        <w:t xml:space="preserve"> </w:t>
      </w:r>
      <w:r w:rsidRPr="0048625F">
        <w:rPr>
          <w:sz w:val="24"/>
          <w:szCs w:val="24"/>
        </w:rPr>
        <w:t>123,</w:t>
      </w:r>
      <w:r w:rsidRPr="0048625F">
        <w:rPr>
          <w:spacing w:val="-12"/>
          <w:sz w:val="24"/>
          <w:szCs w:val="24"/>
        </w:rPr>
        <w:t xml:space="preserve"> </w:t>
      </w:r>
      <w:r w:rsidRPr="0048625F">
        <w:rPr>
          <w:sz w:val="24"/>
          <w:szCs w:val="24"/>
        </w:rPr>
        <w:t>de</w:t>
      </w:r>
      <w:r w:rsidRPr="0048625F">
        <w:rPr>
          <w:spacing w:val="-13"/>
          <w:sz w:val="24"/>
          <w:szCs w:val="24"/>
        </w:rPr>
        <w:t xml:space="preserve"> </w:t>
      </w:r>
      <w:r w:rsidRPr="0048625F">
        <w:rPr>
          <w:sz w:val="24"/>
          <w:szCs w:val="24"/>
        </w:rPr>
        <w:t>2006,</w:t>
      </w:r>
      <w:r w:rsidRPr="0048625F">
        <w:rPr>
          <w:spacing w:val="-12"/>
          <w:sz w:val="24"/>
          <w:szCs w:val="24"/>
        </w:rPr>
        <w:t xml:space="preserve"> </w:t>
      </w:r>
      <w:r w:rsidRPr="0048625F">
        <w:rPr>
          <w:sz w:val="24"/>
          <w:szCs w:val="24"/>
        </w:rPr>
        <w:t>seguindo-se</w:t>
      </w:r>
      <w:r w:rsidRPr="0048625F">
        <w:rPr>
          <w:spacing w:val="-13"/>
          <w:sz w:val="24"/>
          <w:szCs w:val="24"/>
        </w:rPr>
        <w:t xml:space="preserve"> </w:t>
      </w:r>
      <w:r w:rsidRPr="0048625F">
        <w:rPr>
          <w:sz w:val="24"/>
          <w:szCs w:val="24"/>
        </w:rPr>
        <w:t>a</w:t>
      </w:r>
      <w:r w:rsidRPr="0048625F">
        <w:rPr>
          <w:spacing w:val="-13"/>
          <w:sz w:val="24"/>
          <w:szCs w:val="24"/>
        </w:rPr>
        <w:t xml:space="preserve"> </w:t>
      </w:r>
      <w:r w:rsidRPr="0048625F">
        <w:rPr>
          <w:sz w:val="24"/>
          <w:szCs w:val="24"/>
        </w:rPr>
        <w:t>disciplina</w:t>
      </w:r>
      <w:r w:rsidRPr="0048625F">
        <w:rPr>
          <w:spacing w:val="-13"/>
          <w:sz w:val="24"/>
          <w:szCs w:val="24"/>
        </w:rPr>
        <w:t xml:space="preserve"> </w:t>
      </w:r>
      <w:r w:rsidRPr="0048625F">
        <w:rPr>
          <w:sz w:val="24"/>
          <w:szCs w:val="24"/>
        </w:rPr>
        <w:t>antes estabelecida para aceitação da proposta subsequente.</w:t>
      </w:r>
    </w:p>
    <w:p w14:paraId="50495D71" w14:textId="77777777" w:rsidR="00BC57AC" w:rsidRPr="0048625F" w:rsidRDefault="00BC57AC" w:rsidP="00AB5924">
      <w:pPr>
        <w:numPr>
          <w:ilvl w:val="1"/>
          <w:numId w:val="32"/>
        </w:numPr>
        <w:tabs>
          <w:tab w:val="left" w:pos="851"/>
          <w:tab w:val="left" w:pos="1582"/>
        </w:tabs>
        <w:spacing w:before="120"/>
        <w:ind w:left="0" w:right="-7" w:firstLine="0"/>
        <w:jc w:val="both"/>
        <w:rPr>
          <w:sz w:val="24"/>
          <w:szCs w:val="24"/>
        </w:rPr>
      </w:pPr>
      <w:r w:rsidRPr="0048625F">
        <w:rPr>
          <w:sz w:val="24"/>
          <w:szCs w:val="24"/>
        </w:rPr>
        <w:lastRenderedPageBreak/>
        <w:t>Somente haverá a necessidade de comprovação do preenchimento de requisitos mediante apresentação dos documentos originais não digitais quando houver dúvida em relação à integridade do documento digital.</w:t>
      </w:r>
    </w:p>
    <w:p w14:paraId="2992AA2B" w14:textId="77777777" w:rsidR="00BC57AC" w:rsidRPr="0048625F" w:rsidRDefault="00BC57AC" w:rsidP="00AB5924">
      <w:pPr>
        <w:numPr>
          <w:ilvl w:val="1"/>
          <w:numId w:val="32"/>
        </w:numPr>
        <w:tabs>
          <w:tab w:val="left" w:pos="851"/>
          <w:tab w:val="left" w:pos="1582"/>
        </w:tabs>
        <w:spacing w:before="120"/>
        <w:ind w:left="0" w:right="-7" w:firstLine="0"/>
        <w:jc w:val="both"/>
        <w:rPr>
          <w:sz w:val="24"/>
          <w:szCs w:val="24"/>
        </w:rPr>
      </w:pPr>
      <w:r w:rsidRPr="0048625F">
        <w:rPr>
          <w:sz w:val="24"/>
          <w:szCs w:val="24"/>
        </w:rPr>
        <w:t>Não serão aceitos documentos de habilitação com indicação de CNPJ/CPF diferentes, salvo aqueles legalmente permitidos.</w:t>
      </w:r>
    </w:p>
    <w:p w14:paraId="7A96FF98" w14:textId="77777777" w:rsidR="00BC57AC" w:rsidRPr="0048625F" w:rsidRDefault="00BC57AC" w:rsidP="00AB5924">
      <w:pPr>
        <w:numPr>
          <w:ilvl w:val="1"/>
          <w:numId w:val="32"/>
        </w:numPr>
        <w:tabs>
          <w:tab w:val="left" w:pos="851"/>
          <w:tab w:val="left" w:pos="1582"/>
        </w:tabs>
        <w:spacing w:before="121"/>
        <w:ind w:left="0" w:right="-7" w:firstLine="0"/>
        <w:jc w:val="both"/>
        <w:rPr>
          <w:sz w:val="24"/>
          <w:szCs w:val="24"/>
        </w:rPr>
      </w:pPr>
      <w:r w:rsidRPr="0048625F">
        <w:rPr>
          <w:sz w:val="24"/>
          <w:szCs w:val="24"/>
        </w:rPr>
        <w:t>Se</w:t>
      </w:r>
      <w:r w:rsidRPr="0048625F">
        <w:rPr>
          <w:spacing w:val="-1"/>
          <w:sz w:val="24"/>
          <w:szCs w:val="24"/>
        </w:rPr>
        <w:t xml:space="preserve"> </w:t>
      </w:r>
      <w:r w:rsidRPr="0048625F">
        <w:rPr>
          <w:sz w:val="24"/>
          <w:szCs w:val="24"/>
        </w:rPr>
        <w:t>o licitante</w:t>
      </w:r>
      <w:r w:rsidRPr="0048625F">
        <w:rPr>
          <w:spacing w:val="-1"/>
          <w:sz w:val="24"/>
          <w:szCs w:val="24"/>
        </w:rPr>
        <w:t xml:space="preserve"> </w:t>
      </w:r>
      <w:r w:rsidRPr="0048625F">
        <w:rPr>
          <w:sz w:val="24"/>
          <w:szCs w:val="24"/>
        </w:rPr>
        <w:t>for a</w:t>
      </w:r>
      <w:r w:rsidRPr="0048625F">
        <w:rPr>
          <w:spacing w:val="-1"/>
          <w:sz w:val="24"/>
          <w:szCs w:val="24"/>
        </w:rPr>
        <w:t xml:space="preserve"> </w:t>
      </w:r>
      <w:r w:rsidRPr="0048625F">
        <w:rPr>
          <w:sz w:val="24"/>
          <w:szCs w:val="24"/>
        </w:rPr>
        <w:t>matriz, todos os documentos deverão estar em nome</w:t>
      </w:r>
      <w:r w:rsidRPr="0048625F">
        <w:rPr>
          <w:spacing w:val="-1"/>
          <w:sz w:val="24"/>
          <w:szCs w:val="24"/>
        </w:rPr>
        <w:t xml:space="preserve"> </w:t>
      </w:r>
      <w:r w:rsidRPr="0048625F">
        <w:rPr>
          <w:sz w:val="24"/>
          <w:szCs w:val="24"/>
        </w:rPr>
        <w:t>da matriz,</w:t>
      </w:r>
      <w:r w:rsidRPr="0048625F">
        <w:rPr>
          <w:spacing w:val="-1"/>
          <w:sz w:val="24"/>
          <w:szCs w:val="24"/>
        </w:rPr>
        <w:t xml:space="preserve"> </w:t>
      </w:r>
      <w:r w:rsidRPr="0048625F">
        <w:rPr>
          <w:sz w:val="24"/>
          <w:szCs w:val="24"/>
        </w:rPr>
        <w:t>e</w:t>
      </w:r>
      <w:r w:rsidRPr="0048625F">
        <w:rPr>
          <w:spacing w:val="-1"/>
          <w:sz w:val="24"/>
          <w:szCs w:val="24"/>
        </w:rPr>
        <w:t xml:space="preserve"> </w:t>
      </w:r>
      <w:r w:rsidRPr="0048625F">
        <w:rPr>
          <w:sz w:val="24"/>
          <w:szCs w:val="24"/>
        </w:rPr>
        <w:t>se</w:t>
      </w:r>
      <w:r w:rsidRPr="0048625F">
        <w:rPr>
          <w:spacing w:val="-1"/>
          <w:sz w:val="24"/>
          <w:szCs w:val="24"/>
        </w:rPr>
        <w:t xml:space="preserve"> </w:t>
      </w:r>
      <w:r w:rsidRPr="0048625F">
        <w:rPr>
          <w:sz w:val="24"/>
          <w:szCs w:val="24"/>
        </w:rPr>
        <w:t>o licitante for a filial, todos os documentos deverão estar em nome da filial, exceto aqueles documentos que, pela própria natureza, comprovadamente, forem emitidos somente em nome da matriz.</w:t>
      </w:r>
    </w:p>
    <w:p w14:paraId="0DD87178" w14:textId="77777777" w:rsidR="00BC57AC" w:rsidRPr="0048625F" w:rsidRDefault="00BC57AC" w:rsidP="00AB5924">
      <w:pPr>
        <w:numPr>
          <w:ilvl w:val="1"/>
          <w:numId w:val="32"/>
        </w:numPr>
        <w:tabs>
          <w:tab w:val="left" w:pos="851"/>
          <w:tab w:val="left" w:pos="1582"/>
        </w:tabs>
        <w:spacing w:before="117"/>
        <w:ind w:left="0" w:right="-7" w:firstLine="0"/>
        <w:jc w:val="both"/>
        <w:rPr>
          <w:sz w:val="24"/>
          <w:szCs w:val="24"/>
        </w:rPr>
      </w:pPr>
      <w:r w:rsidRPr="0048625F">
        <w:rPr>
          <w:sz w:val="24"/>
          <w:szCs w:val="24"/>
        </w:rPr>
        <w:t>Ressalvado o disposto no item 19.3, os licitantes deverão encaminhar, nos termos deste Edital, a documentação relacionada nos itens a seguir, para fins de habilitação:</w:t>
      </w:r>
    </w:p>
    <w:p w14:paraId="4385B6D3" w14:textId="77777777" w:rsidR="00BC57AC" w:rsidRPr="0048625F" w:rsidRDefault="00BC57AC" w:rsidP="00AB5924">
      <w:pPr>
        <w:numPr>
          <w:ilvl w:val="2"/>
          <w:numId w:val="32"/>
        </w:numPr>
        <w:tabs>
          <w:tab w:val="left" w:pos="851"/>
          <w:tab w:val="left" w:pos="1245"/>
        </w:tabs>
        <w:spacing w:before="120"/>
        <w:ind w:left="0" w:right="-7" w:firstLine="0"/>
        <w:jc w:val="both"/>
        <w:rPr>
          <w:sz w:val="24"/>
          <w:szCs w:val="24"/>
        </w:rPr>
      </w:pPr>
      <w:r w:rsidRPr="0048625F">
        <w:rPr>
          <w:sz w:val="24"/>
          <w:szCs w:val="24"/>
        </w:rPr>
        <w:t>Habilitação</w:t>
      </w:r>
      <w:r w:rsidRPr="0048625F">
        <w:rPr>
          <w:spacing w:val="-5"/>
          <w:sz w:val="24"/>
          <w:szCs w:val="24"/>
        </w:rPr>
        <w:t xml:space="preserve"> </w:t>
      </w:r>
      <w:r w:rsidRPr="0048625F">
        <w:rPr>
          <w:spacing w:val="-2"/>
          <w:sz w:val="24"/>
          <w:szCs w:val="24"/>
        </w:rPr>
        <w:t>Jurídica;</w:t>
      </w:r>
    </w:p>
    <w:p w14:paraId="7BC39943" w14:textId="77777777" w:rsidR="00BC57AC" w:rsidRPr="0048625F" w:rsidRDefault="00BC57AC" w:rsidP="00AB5924">
      <w:pPr>
        <w:numPr>
          <w:ilvl w:val="2"/>
          <w:numId w:val="32"/>
        </w:numPr>
        <w:tabs>
          <w:tab w:val="left" w:pos="851"/>
          <w:tab w:val="left" w:pos="1245"/>
        </w:tabs>
        <w:spacing w:before="120"/>
        <w:ind w:left="0" w:right="-7" w:firstLine="0"/>
        <w:jc w:val="both"/>
        <w:rPr>
          <w:sz w:val="24"/>
          <w:szCs w:val="24"/>
        </w:rPr>
      </w:pPr>
      <w:r w:rsidRPr="0048625F">
        <w:rPr>
          <w:sz w:val="24"/>
          <w:szCs w:val="24"/>
        </w:rPr>
        <w:t>Regularidade</w:t>
      </w:r>
      <w:r w:rsidRPr="0048625F">
        <w:rPr>
          <w:spacing w:val="-2"/>
          <w:sz w:val="24"/>
          <w:szCs w:val="24"/>
        </w:rPr>
        <w:t xml:space="preserve"> </w:t>
      </w:r>
      <w:r w:rsidRPr="0048625F">
        <w:rPr>
          <w:sz w:val="24"/>
          <w:szCs w:val="24"/>
        </w:rPr>
        <w:t>Fiscal,</w:t>
      </w:r>
      <w:r w:rsidRPr="0048625F">
        <w:rPr>
          <w:spacing w:val="-1"/>
          <w:sz w:val="24"/>
          <w:szCs w:val="24"/>
        </w:rPr>
        <w:t xml:space="preserve"> </w:t>
      </w:r>
      <w:r w:rsidRPr="0048625F">
        <w:rPr>
          <w:sz w:val="24"/>
          <w:szCs w:val="24"/>
        </w:rPr>
        <w:t>Social</w:t>
      </w:r>
      <w:r w:rsidRPr="0048625F">
        <w:rPr>
          <w:spacing w:val="-1"/>
          <w:sz w:val="24"/>
          <w:szCs w:val="24"/>
        </w:rPr>
        <w:t xml:space="preserve"> </w:t>
      </w:r>
      <w:r w:rsidRPr="0048625F">
        <w:rPr>
          <w:sz w:val="24"/>
          <w:szCs w:val="24"/>
        </w:rPr>
        <w:t>e</w:t>
      </w:r>
      <w:r w:rsidRPr="0048625F">
        <w:rPr>
          <w:spacing w:val="-2"/>
          <w:sz w:val="24"/>
          <w:szCs w:val="24"/>
        </w:rPr>
        <w:t xml:space="preserve"> Trabalhista;</w:t>
      </w:r>
    </w:p>
    <w:p w14:paraId="19DB8CAA" w14:textId="77777777" w:rsidR="00BC57AC" w:rsidRPr="0048625F" w:rsidRDefault="00BC57AC" w:rsidP="00AB5924">
      <w:pPr>
        <w:numPr>
          <w:ilvl w:val="2"/>
          <w:numId w:val="32"/>
        </w:numPr>
        <w:tabs>
          <w:tab w:val="left" w:pos="851"/>
          <w:tab w:val="left" w:pos="1245"/>
        </w:tabs>
        <w:spacing w:before="120"/>
        <w:ind w:left="0" w:right="-7" w:firstLine="0"/>
        <w:jc w:val="both"/>
        <w:rPr>
          <w:sz w:val="24"/>
          <w:szCs w:val="24"/>
        </w:rPr>
      </w:pPr>
      <w:r w:rsidRPr="0048625F">
        <w:rPr>
          <w:sz w:val="24"/>
          <w:szCs w:val="24"/>
        </w:rPr>
        <w:t>Outros</w:t>
      </w:r>
      <w:r w:rsidRPr="0048625F">
        <w:rPr>
          <w:spacing w:val="-1"/>
          <w:sz w:val="24"/>
          <w:szCs w:val="24"/>
        </w:rPr>
        <w:t xml:space="preserve"> </w:t>
      </w:r>
      <w:r w:rsidRPr="0048625F">
        <w:rPr>
          <w:spacing w:val="-2"/>
          <w:sz w:val="24"/>
          <w:szCs w:val="24"/>
        </w:rPr>
        <w:t>Documentos.</w:t>
      </w:r>
    </w:p>
    <w:p w14:paraId="16B009D6" w14:textId="77777777" w:rsidR="00BC57AC" w:rsidRPr="0048625F" w:rsidRDefault="00BC57AC" w:rsidP="00AB5924">
      <w:pPr>
        <w:numPr>
          <w:ilvl w:val="1"/>
          <w:numId w:val="32"/>
        </w:numPr>
        <w:tabs>
          <w:tab w:val="left" w:pos="851"/>
          <w:tab w:val="left" w:pos="1582"/>
        </w:tabs>
        <w:spacing w:before="120"/>
        <w:ind w:left="0" w:right="-7" w:firstLine="0"/>
        <w:jc w:val="both"/>
        <w:rPr>
          <w:sz w:val="24"/>
          <w:szCs w:val="24"/>
        </w:rPr>
      </w:pPr>
      <w:r w:rsidRPr="0048625F">
        <w:rPr>
          <w:sz w:val="24"/>
          <w:szCs w:val="24"/>
        </w:rPr>
        <w:t>Após</w:t>
      </w:r>
      <w:r w:rsidRPr="0048625F">
        <w:rPr>
          <w:spacing w:val="73"/>
          <w:sz w:val="24"/>
          <w:szCs w:val="24"/>
        </w:rPr>
        <w:t xml:space="preserve"> </w:t>
      </w:r>
      <w:r w:rsidRPr="0048625F">
        <w:rPr>
          <w:sz w:val="24"/>
          <w:szCs w:val="24"/>
        </w:rPr>
        <w:t>a</w:t>
      </w:r>
      <w:r w:rsidRPr="0048625F">
        <w:rPr>
          <w:spacing w:val="72"/>
          <w:sz w:val="24"/>
          <w:szCs w:val="24"/>
        </w:rPr>
        <w:t xml:space="preserve"> </w:t>
      </w:r>
      <w:r w:rsidRPr="0048625F">
        <w:rPr>
          <w:sz w:val="24"/>
          <w:szCs w:val="24"/>
        </w:rPr>
        <w:t>entrega</w:t>
      </w:r>
      <w:r w:rsidRPr="0048625F">
        <w:rPr>
          <w:spacing w:val="72"/>
          <w:sz w:val="24"/>
          <w:szCs w:val="24"/>
        </w:rPr>
        <w:t xml:space="preserve"> </w:t>
      </w:r>
      <w:r w:rsidRPr="0048625F">
        <w:rPr>
          <w:sz w:val="24"/>
          <w:szCs w:val="24"/>
        </w:rPr>
        <w:t>dos</w:t>
      </w:r>
      <w:r w:rsidRPr="0048625F">
        <w:rPr>
          <w:spacing w:val="73"/>
          <w:sz w:val="24"/>
          <w:szCs w:val="24"/>
        </w:rPr>
        <w:t xml:space="preserve"> </w:t>
      </w:r>
      <w:r w:rsidRPr="0048625F">
        <w:rPr>
          <w:sz w:val="24"/>
          <w:szCs w:val="24"/>
        </w:rPr>
        <w:t>documentos</w:t>
      </w:r>
      <w:r w:rsidRPr="0048625F">
        <w:rPr>
          <w:spacing w:val="73"/>
          <w:sz w:val="24"/>
          <w:szCs w:val="24"/>
        </w:rPr>
        <w:t xml:space="preserve"> </w:t>
      </w:r>
      <w:r w:rsidRPr="0048625F">
        <w:rPr>
          <w:sz w:val="24"/>
          <w:szCs w:val="24"/>
        </w:rPr>
        <w:t>para</w:t>
      </w:r>
      <w:r w:rsidRPr="0048625F">
        <w:rPr>
          <w:spacing w:val="71"/>
          <w:sz w:val="24"/>
          <w:szCs w:val="24"/>
        </w:rPr>
        <w:t xml:space="preserve"> </w:t>
      </w:r>
      <w:r w:rsidRPr="0048625F">
        <w:rPr>
          <w:sz w:val="24"/>
          <w:szCs w:val="24"/>
        </w:rPr>
        <w:t>habilitação,</w:t>
      </w:r>
      <w:r w:rsidRPr="0048625F">
        <w:rPr>
          <w:spacing w:val="73"/>
          <w:sz w:val="24"/>
          <w:szCs w:val="24"/>
        </w:rPr>
        <w:t xml:space="preserve"> </w:t>
      </w:r>
      <w:r w:rsidRPr="0048625F">
        <w:rPr>
          <w:sz w:val="24"/>
          <w:szCs w:val="24"/>
        </w:rPr>
        <w:t>não</w:t>
      </w:r>
      <w:r w:rsidRPr="0048625F">
        <w:rPr>
          <w:spacing w:val="73"/>
          <w:sz w:val="24"/>
          <w:szCs w:val="24"/>
        </w:rPr>
        <w:t xml:space="preserve"> </w:t>
      </w:r>
      <w:r w:rsidRPr="0048625F">
        <w:rPr>
          <w:sz w:val="24"/>
          <w:szCs w:val="24"/>
        </w:rPr>
        <w:t>será</w:t>
      </w:r>
      <w:r w:rsidRPr="0048625F">
        <w:rPr>
          <w:spacing w:val="71"/>
          <w:sz w:val="24"/>
          <w:szCs w:val="24"/>
        </w:rPr>
        <w:t xml:space="preserve"> </w:t>
      </w:r>
      <w:r w:rsidRPr="0048625F">
        <w:rPr>
          <w:sz w:val="24"/>
          <w:szCs w:val="24"/>
        </w:rPr>
        <w:t>permitida</w:t>
      </w:r>
      <w:r w:rsidRPr="0048625F">
        <w:rPr>
          <w:spacing w:val="74"/>
          <w:sz w:val="24"/>
          <w:szCs w:val="24"/>
        </w:rPr>
        <w:t xml:space="preserve"> </w:t>
      </w:r>
      <w:r w:rsidRPr="0048625F">
        <w:rPr>
          <w:sz w:val="24"/>
          <w:szCs w:val="24"/>
        </w:rPr>
        <w:t>a</w:t>
      </w:r>
      <w:r w:rsidRPr="0048625F">
        <w:rPr>
          <w:spacing w:val="72"/>
          <w:sz w:val="24"/>
          <w:szCs w:val="24"/>
        </w:rPr>
        <w:t xml:space="preserve"> </w:t>
      </w:r>
      <w:r w:rsidRPr="0048625F">
        <w:rPr>
          <w:sz w:val="24"/>
          <w:szCs w:val="24"/>
        </w:rPr>
        <w:t>substituição</w:t>
      </w:r>
      <w:r w:rsidRPr="0048625F">
        <w:rPr>
          <w:spacing w:val="73"/>
          <w:sz w:val="24"/>
          <w:szCs w:val="24"/>
        </w:rPr>
        <w:t xml:space="preserve"> </w:t>
      </w:r>
      <w:r w:rsidRPr="0048625F">
        <w:rPr>
          <w:sz w:val="24"/>
          <w:szCs w:val="24"/>
        </w:rPr>
        <w:t>ou</w:t>
      </w:r>
      <w:r w:rsidRPr="0048625F">
        <w:rPr>
          <w:spacing w:val="71"/>
          <w:sz w:val="24"/>
          <w:szCs w:val="24"/>
        </w:rPr>
        <w:t xml:space="preserve"> </w:t>
      </w:r>
      <w:r w:rsidRPr="0048625F">
        <w:rPr>
          <w:sz w:val="24"/>
          <w:szCs w:val="24"/>
        </w:rPr>
        <w:t>a apresentação de novos documentos, salvo em sede de diligência, para:</w:t>
      </w:r>
    </w:p>
    <w:p w14:paraId="7A76136E" w14:textId="77777777" w:rsidR="00BC57AC" w:rsidRPr="0048625F" w:rsidRDefault="00BC57AC" w:rsidP="00AB5924">
      <w:pPr>
        <w:numPr>
          <w:ilvl w:val="2"/>
          <w:numId w:val="32"/>
        </w:numPr>
        <w:tabs>
          <w:tab w:val="left" w:pos="851"/>
          <w:tab w:val="left" w:pos="1246"/>
        </w:tabs>
        <w:spacing w:before="121"/>
        <w:ind w:left="0" w:right="-7" w:firstLine="0"/>
        <w:jc w:val="both"/>
        <w:rPr>
          <w:sz w:val="24"/>
          <w:szCs w:val="24"/>
        </w:rPr>
      </w:pPr>
      <w:r w:rsidRPr="0048625F">
        <w:rPr>
          <w:sz w:val="24"/>
          <w:szCs w:val="24"/>
        </w:rPr>
        <w:t>complementação de informações acerca</w:t>
      </w:r>
      <w:r w:rsidRPr="0048625F">
        <w:rPr>
          <w:spacing w:val="-2"/>
          <w:sz w:val="24"/>
          <w:szCs w:val="24"/>
        </w:rPr>
        <w:t xml:space="preserve"> </w:t>
      </w:r>
      <w:r w:rsidRPr="0048625F">
        <w:rPr>
          <w:sz w:val="24"/>
          <w:szCs w:val="24"/>
        </w:rPr>
        <w:t>dos</w:t>
      </w:r>
      <w:r w:rsidRPr="0048625F">
        <w:rPr>
          <w:spacing w:val="-1"/>
          <w:sz w:val="24"/>
          <w:szCs w:val="24"/>
        </w:rPr>
        <w:t xml:space="preserve"> </w:t>
      </w:r>
      <w:r w:rsidRPr="0048625F">
        <w:rPr>
          <w:sz w:val="24"/>
          <w:szCs w:val="24"/>
        </w:rPr>
        <w:t>documentos</w:t>
      </w:r>
      <w:r w:rsidRPr="0048625F">
        <w:rPr>
          <w:spacing w:val="-1"/>
          <w:sz w:val="24"/>
          <w:szCs w:val="24"/>
        </w:rPr>
        <w:t xml:space="preserve"> </w:t>
      </w:r>
      <w:r w:rsidRPr="0048625F">
        <w:rPr>
          <w:sz w:val="24"/>
          <w:szCs w:val="24"/>
        </w:rPr>
        <w:t>já</w:t>
      </w:r>
      <w:r w:rsidRPr="0048625F">
        <w:rPr>
          <w:spacing w:val="-2"/>
          <w:sz w:val="24"/>
          <w:szCs w:val="24"/>
        </w:rPr>
        <w:t xml:space="preserve"> </w:t>
      </w:r>
      <w:r w:rsidRPr="0048625F">
        <w:rPr>
          <w:sz w:val="24"/>
          <w:szCs w:val="24"/>
        </w:rPr>
        <w:t>apresentados</w:t>
      </w:r>
      <w:r w:rsidRPr="0048625F">
        <w:rPr>
          <w:spacing w:val="-1"/>
          <w:sz w:val="24"/>
          <w:szCs w:val="24"/>
        </w:rPr>
        <w:t xml:space="preserve"> </w:t>
      </w:r>
      <w:r w:rsidRPr="0048625F">
        <w:rPr>
          <w:sz w:val="24"/>
          <w:szCs w:val="24"/>
        </w:rPr>
        <w:t>pelos</w:t>
      </w:r>
      <w:r w:rsidRPr="0048625F">
        <w:rPr>
          <w:spacing w:val="-1"/>
          <w:sz w:val="24"/>
          <w:szCs w:val="24"/>
        </w:rPr>
        <w:t xml:space="preserve"> </w:t>
      </w:r>
      <w:r w:rsidRPr="0048625F">
        <w:rPr>
          <w:sz w:val="24"/>
          <w:szCs w:val="24"/>
        </w:rPr>
        <w:t>licitantes</w:t>
      </w:r>
      <w:r w:rsidRPr="0048625F">
        <w:rPr>
          <w:spacing w:val="-2"/>
          <w:sz w:val="24"/>
          <w:szCs w:val="24"/>
        </w:rPr>
        <w:t xml:space="preserve"> </w:t>
      </w:r>
      <w:r w:rsidRPr="0048625F">
        <w:rPr>
          <w:sz w:val="24"/>
          <w:szCs w:val="24"/>
        </w:rPr>
        <w:t>e desde</w:t>
      </w:r>
      <w:r w:rsidRPr="0048625F">
        <w:rPr>
          <w:spacing w:val="-2"/>
          <w:sz w:val="24"/>
          <w:szCs w:val="24"/>
        </w:rPr>
        <w:t xml:space="preserve"> </w:t>
      </w:r>
      <w:r w:rsidRPr="0048625F">
        <w:rPr>
          <w:sz w:val="24"/>
          <w:szCs w:val="24"/>
        </w:rPr>
        <w:t>que necessária para apurar fatos existentes à época da abertura do certame;</w:t>
      </w:r>
    </w:p>
    <w:p w14:paraId="1ED4681C" w14:textId="77777777" w:rsidR="00BC57AC" w:rsidRPr="0048625F" w:rsidRDefault="00BC57AC" w:rsidP="00AB5924">
      <w:pPr>
        <w:numPr>
          <w:ilvl w:val="2"/>
          <w:numId w:val="32"/>
        </w:numPr>
        <w:tabs>
          <w:tab w:val="left" w:pos="851"/>
          <w:tab w:val="left" w:pos="1245"/>
        </w:tabs>
        <w:spacing w:before="120"/>
        <w:ind w:left="0" w:right="-7" w:firstLine="0"/>
        <w:jc w:val="both"/>
        <w:rPr>
          <w:sz w:val="24"/>
          <w:szCs w:val="24"/>
        </w:rPr>
      </w:pPr>
      <w:r w:rsidRPr="0048625F">
        <w:rPr>
          <w:sz w:val="24"/>
          <w:szCs w:val="24"/>
        </w:rPr>
        <w:t>atualização</w:t>
      </w:r>
      <w:r w:rsidRPr="0048625F">
        <w:rPr>
          <w:spacing w:val="-3"/>
          <w:sz w:val="24"/>
          <w:szCs w:val="24"/>
        </w:rPr>
        <w:t xml:space="preserve"> </w:t>
      </w:r>
      <w:r w:rsidRPr="0048625F">
        <w:rPr>
          <w:sz w:val="24"/>
          <w:szCs w:val="24"/>
        </w:rPr>
        <w:t>de</w:t>
      </w:r>
      <w:r w:rsidRPr="0048625F">
        <w:rPr>
          <w:spacing w:val="-1"/>
          <w:sz w:val="24"/>
          <w:szCs w:val="24"/>
        </w:rPr>
        <w:t xml:space="preserve"> </w:t>
      </w:r>
      <w:r w:rsidRPr="0048625F">
        <w:rPr>
          <w:sz w:val="24"/>
          <w:szCs w:val="24"/>
        </w:rPr>
        <w:t>certidões fiscais</w:t>
      </w:r>
      <w:r w:rsidRPr="0048625F">
        <w:rPr>
          <w:spacing w:val="-1"/>
          <w:sz w:val="24"/>
          <w:szCs w:val="24"/>
        </w:rPr>
        <w:t xml:space="preserve"> </w:t>
      </w:r>
      <w:r w:rsidRPr="0048625F">
        <w:rPr>
          <w:sz w:val="24"/>
          <w:szCs w:val="24"/>
        </w:rPr>
        <w:t>cuja</w:t>
      </w:r>
      <w:r w:rsidRPr="0048625F">
        <w:rPr>
          <w:spacing w:val="-1"/>
          <w:sz w:val="24"/>
          <w:szCs w:val="24"/>
        </w:rPr>
        <w:t xml:space="preserve"> </w:t>
      </w:r>
      <w:r w:rsidRPr="0048625F">
        <w:rPr>
          <w:sz w:val="24"/>
          <w:szCs w:val="24"/>
        </w:rPr>
        <w:t>validade</w:t>
      </w:r>
      <w:r w:rsidRPr="0048625F">
        <w:rPr>
          <w:spacing w:val="-2"/>
          <w:sz w:val="24"/>
          <w:szCs w:val="24"/>
        </w:rPr>
        <w:t xml:space="preserve"> </w:t>
      </w:r>
      <w:r w:rsidRPr="0048625F">
        <w:rPr>
          <w:sz w:val="24"/>
          <w:szCs w:val="24"/>
        </w:rPr>
        <w:t>tenha</w:t>
      </w:r>
      <w:r w:rsidRPr="0048625F">
        <w:rPr>
          <w:spacing w:val="-1"/>
          <w:sz w:val="24"/>
          <w:szCs w:val="24"/>
        </w:rPr>
        <w:t xml:space="preserve"> </w:t>
      </w:r>
      <w:r w:rsidRPr="0048625F">
        <w:rPr>
          <w:sz w:val="24"/>
          <w:szCs w:val="24"/>
        </w:rPr>
        <w:t>expirado</w:t>
      </w:r>
      <w:r w:rsidRPr="0048625F">
        <w:rPr>
          <w:spacing w:val="-1"/>
          <w:sz w:val="24"/>
          <w:szCs w:val="24"/>
        </w:rPr>
        <w:t xml:space="preserve"> </w:t>
      </w:r>
      <w:r w:rsidRPr="0048625F">
        <w:rPr>
          <w:sz w:val="24"/>
          <w:szCs w:val="24"/>
        </w:rPr>
        <w:t>após a</w:t>
      </w:r>
      <w:r w:rsidRPr="0048625F">
        <w:rPr>
          <w:spacing w:val="-2"/>
          <w:sz w:val="24"/>
          <w:szCs w:val="24"/>
        </w:rPr>
        <w:t xml:space="preserve"> </w:t>
      </w:r>
      <w:r w:rsidRPr="0048625F">
        <w:rPr>
          <w:sz w:val="24"/>
          <w:szCs w:val="24"/>
        </w:rPr>
        <w:t>data de</w:t>
      </w:r>
      <w:r w:rsidRPr="0048625F">
        <w:rPr>
          <w:spacing w:val="-3"/>
          <w:sz w:val="24"/>
          <w:szCs w:val="24"/>
        </w:rPr>
        <w:t xml:space="preserve"> </w:t>
      </w:r>
      <w:r w:rsidRPr="0048625F">
        <w:rPr>
          <w:sz w:val="24"/>
          <w:szCs w:val="24"/>
        </w:rPr>
        <w:t xml:space="preserve">recebimento das </w:t>
      </w:r>
      <w:r w:rsidRPr="0048625F">
        <w:rPr>
          <w:spacing w:val="-2"/>
          <w:sz w:val="24"/>
          <w:szCs w:val="24"/>
        </w:rPr>
        <w:t>propostas no caso de micro empresa.</w:t>
      </w:r>
    </w:p>
    <w:p w14:paraId="55AACB78" w14:textId="77777777" w:rsidR="00BC57AC" w:rsidRPr="0048625F" w:rsidRDefault="00BC57AC" w:rsidP="00AB5924">
      <w:pPr>
        <w:numPr>
          <w:ilvl w:val="1"/>
          <w:numId w:val="32"/>
        </w:numPr>
        <w:tabs>
          <w:tab w:val="left" w:pos="851"/>
          <w:tab w:val="left" w:pos="1582"/>
        </w:tabs>
        <w:spacing w:before="120"/>
        <w:ind w:left="0" w:right="-7" w:firstLine="0"/>
        <w:jc w:val="both"/>
        <w:rPr>
          <w:sz w:val="24"/>
          <w:szCs w:val="24"/>
        </w:rPr>
      </w:pPr>
      <w:r w:rsidRPr="0048625F">
        <w:rPr>
          <w:sz w:val="24"/>
          <w:szCs w:val="24"/>
        </w:rPr>
        <w:t>Na</w:t>
      </w:r>
      <w:r w:rsidRPr="0048625F">
        <w:rPr>
          <w:spacing w:val="-3"/>
          <w:sz w:val="24"/>
          <w:szCs w:val="24"/>
        </w:rPr>
        <w:t xml:space="preserve"> </w:t>
      </w:r>
      <w:r w:rsidRPr="0048625F">
        <w:rPr>
          <w:sz w:val="24"/>
          <w:szCs w:val="24"/>
        </w:rPr>
        <w:t>análise</w:t>
      </w:r>
      <w:r w:rsidRPr="0048625F">
        <w:rPr>
          <w:spacing w:val="-2"/>
          <w:sz w:val="24"/>
          <w:szCs w:val="24"/>
        </w:rPr>
        <w:t xml:space="preserve"> </w:t>
      </w:r>
      <w:r w:rsidRPr="0048625F">
        <w:rPr>
          <w:sz w:val="24"/>
          <w:szCs w:val="24"/>
        </w:rPr>
        <w:t>dos</w:t>
      </w:r>
      <w:r w:rsidRPr="0048625F">
        <w:rPr>
          <w:spacing w:val="-1"/>
          <w:sz w:val="24"/>
          <w:szCs w:val="24"/>
        </w:rPr>
        <w:t xml:space="preserve"> </w:t>
      </w:r>
      <w:r w:rsidRPr="0048625F">
        <w:rPr>
          <w:sz w:val="24"/>
          <w:szCs w:val="24"/>
        </w:rPr>
        <w:t>documentos</w:t>
      </w:r>
      <w:r w:rsidRPr="0048625F">
        <w:rPr>
          <w:spacing w:val="-1"/>
          <w:sz w:val="24"/>
          <w:szCs w:val="24"/>
        </w:rPr>
        <w:t xml:space="preserve"> </w:t>
      </w:r>
      <w:r w:rsidRPr="0048625F">
        <w:rPr>
          <w:sz w:val="24"/>
          <w:szCs w:val="24"/>
        </w:rPr>
        <w:t>de</w:t>
      </w:r>
      <w:r w:rsidRPr="0048625F">
        <w:rPr>
          <w:spacing w:val="-2"/>
          <w:sz w:val="24"/>
          <w:szCs w:val="24"/>
        </w:rPr>
        <w:t xml:space="preserve"> </w:t>
      </w:r>
      <w:r w:rsidRPr="0048625F">
        <w:rPr>
          <w:sz w:val="24"/>
          <w:szCs w:val="24"/>
        </w:rPr>
        <w:t>habilitação,</w:t>
      </w:r>
      <w:r w:rsidRPr="0048625F">
        <w:rPr>
          <w:spacing w:val="-1"/>
          <w:sz w:val="24"/>
          <w:szCs w:val="24"/>
        </w:rPr>
        <w:t xml:space="preserve"> </w:t>
      </w:r>
      <w:r w:rsidRPr="0048625F">
        <w:rPr>
          <w:sz w:val="24"/>
          <w:szCs w:val="24"/>
        </w:rPr>
        <w:t>o(a)</w:t>
      </w:r>
      <w:r w:rsidRPr="0048625F">
        <w:rPr>
          <w:spacing w:val="-2"/>
          <w:sz w:val="24"/>
          <w:szCs w:val="24"/>
        </w:rPr>
        <w:t xml:space="preserve"> </w:t>
      </w:r>
      <w:r w:rsidRPr="0048625F">
        <w:rPr>
          <w:sz w:val="24"/>
          <w:szCs w:val="24"/>
        </w:rPr>
        <w:t>pregoeiro(a)</w:t>
      </w:r>
      <w:r w:rsidRPr="0048625F">
        <w:rPr>
          <w:spacing w:val="-2"/>
          <w:sz w:val="24"/>
          <w:szCs w:val="24"/>
        </w:rPr>
        <w:t xml:space="preserve"> </w:t>
      </w:r>
      <w:r w:rsidRPr="0048625F">
        <w:rPr>
          <w:sz w:val="24"/>
          <w:szCs w:val="24"/>
        </w:rPr>
        <w:t>poderá</w:t>
      </w:r>
      <w:r w:rsidRPr="0048625F">
        <w:rPr>
          <w:spacing w:val="-2"/>
          <w:sz w:val="24"/>
          <w:szCs w:val="24"/>
        </w:rPr>
        <w:t xml:space="preserve"> </w:t>
      </w:r>
      <w:r w:rsidRPr="0048625F">
        <w:rPr>
          <w:sz w:val="24"/>
          <w:szCs w:val="24"/>
        </w:rPr>
        <w:t>sanar</w:t>
      </w:r>
      <w:r w:rsidRPr="0048625F">
        <w:rPr>
          <w:spacing w:val="-2"/>
          <w:sz w:val="24"/>
          <w:szCs w:val="24"/>
        </w:rPr>
        <w:t xml:space="preserve"> </w:t>
      </w:r>
      <w:r w:rsidRPr="0048625F">
        <w:rPr>
          <w:sz w:val="24"/>
          <w:szCs w:val="24"/>
        </w:rPr>
        <w:t>erros</w:t>
      </w:r>
      <w:r w:rsidRPr="0048625F">
        <w:rPr>
          <w:spacing w:val="-1"/>
          <w:sz w:val="24"/>
          <w:szCs w:val="24"/>
        </w:rPr>
        <w:t xml:space="preserve"> </w:t>
      </w:r>
      <w:r w:rsidRPr="0048625F">
        <w:rPr>
          <w:sz w:val="24"/>
          <w:szCs w:val="24"/>
        </w:rPr>
        <w:t>ou</w:t>
      </w:r>
      <w:r w:rsidRPr="0048625F">
        <w:rPr>
          <w:spacing w:val="-1"/>
          <w:sz w:val="24"/>
          <w:szCs w:val="24"/>
        </w:rPr>
        <w:t xml:space="preserve"> </w:t>
      </w:r>
      <w:r w:rsidRPr="0048625F">
        <w:rPr>
          <w:sz w:val="24"/>
          <w:szCs w:val="24"/>
        </w:rPr>
        <w:t>falhas</w:t>
      </w:r>
      <w:r w:rsidRPr="0048625F">
        <w:rPr>
          <w:spacing w:val="-2"/>
          <w:sz w:val="24"/>
          <w:szCs w:val="24"/>
        </w:rPr>
        <w:t xml:space="preserve"> </w:t>
      </w:r>
      <w:r w:rsidRPr="0048625F">
        <w:rPr>
          <w:sz w:val="24"/>
          <w:szCs w:val="24"/>
        </w:rPr>
        <w:t>que</w:t>
      </w:r>
      <w:r w:rsidRPr="0048625F">
        <w:rPr>
          <w:spacing w:val="-2"/>
          <w:sz w:val="24"/>
          <w:szCs w:val="24"/>
        </w:rPr>
        <w:t xml:space="preserve"> </w:t>
      </w:r>
      <w:r w:rsidRPr="0048625F">
        <w:rPr>
          <w:sz w:val="24"/>
          <w:szCs w:val="24"/>
        </w:rPr>
        <w:t>não alterem a substância dos documentos e sua validade jurídica.</w:t>
      </w:r>
    </w:p>
    <w:p w14:paraId="144C9782" w14:textId="77777777" w:rsidR="00BC57AC" w:rsidRPr="0048625F" w:rsidRDefault="00BC57AC" w:rsidP="00AB5924">
      <w:pPr>
        <w:numPr>
          <w:ilvl w:val="1"/>
          <w:numId w:val="32"/>
        </w:numPr>
        <w:tabs>
          <w:tab w:val="left" w:pos="851"/>
          <w:tab w:val="left" w:pos="1582"/>
        </w:tabs>
        <w:spacing w:before="120"/>
        <w:ind w:left="0" w:right="-7" w:firstLine="0"/>
        <w:jc w:val="both"/>
        <w:rPr>
          <w:sz w:val="24"/>
          <w:szCs w:val="24"/>
        </w:rPr>
      </w:pPr>
      <w:r w:rsidRPr="0048625F">
        <w:rPr>
          <w:sz w:val="24"/>
          <w:szCs w:val="24"/>
        </w:rPr>
        <w:t>Para os documentos que têm prazo de validade e este não estiver expresso no documento, será</w:t>
      </w:r>
      <w:r w:rsidRPr="0048625F">
        <w:rPr>
          <w:spacing w:val="80"/>
          <w:w w:val="150"/>
          <w:sz w:val="24"/>
          <w:szCs w:val="24"/>
        </w:rPr>
        <w:t xml:space="preserve"> </w:t>
      </w:r>
      <w:r w:rsidRPr="0048625F">
        <w:rPr>
          <w:sz w:val="24"/>
          <w:szCs w:val="24"/>
        </w:rPr>
        <w:t>considerada a validade de 90 (noventa) dias, a partir de sua emissão, se outro prazo não estiver fixado em lei.</w:t>
      </w:r>
    </w:p>
    <w:p w14:paraId="595D12B1" w14:textId="77777777" w:rsidR="00BC57AC" w:rsidRPr="0048625F" w:rsidRDefault="00BC57AC" w:rsidP="00AB5924">
      <w:pPr>
        <w:numPr>
          <w:ilvl w:val="1"/>
          <w:numId w:val="32"/>
        </w:numPr>
        <w:tabs>
          <w:tab w:val="left" w:pos="851"/>
          <w:tab w:val="left" w:pos="1582"/>
        </w:tabs>
        <w:spacing w:before="120"/>
        <w:ind w:left="0" w:right="-7" w:firstLine="0"/>
        <w:jc w:val="both"/>
        <w:rPr>
          <w:sz w:val="24"/>
          <w:szCs w:val="24"/>
        </w:rPr>
      </w:pPr>
      <w:r w:rsidRPr="0048625F">
        <w:rPr>
          <w:sz w:val="24"/>
          <w:szCs w:val="24"/>
        </w:rPr>
        <w:t>Havendo</w:t>
      </w:r>
      <w:r w:rsidRPr="0048625F">
        <w:rPr>
          <w:spacing w:val="40"/>
          <w:sz w:val="24"/>
          <w:szCs w:val="24"/>
        </w:rPr>
        <w:t xml:space="preserve"> </w:t>
      </w:r>
      <w:r w:rsidRPr="0048625F">
        <w:rPr>
          <w:sz w:val="24"/>
          <w:szCs w:val="24"/>
        </w:rPr>
        <w:t>necessidade</w:t>
      </w:r>
      <w:r w:rsidRPr="0048625F">
        <w:rPr>
          <w:spacing w:val="40"/>
          <w:sz w:val="24"/>
          <w:szCs w:val="24"/>
        </w:rPr>
        <w:t xml:space="preserve"> </w:t>
      </w:r>
      <w:r w:rsidRPr="0048625F">
        <w:rPr>
          <w:sz w:val="24"/>
          <w:szCs w:val="24"/>
        </w:rPr>
        <w:t>de</w:t>
      </w:r>
      <w:r w:rsidRPr="0048625F">
        <w:rPr>
          <w:spacing w:val="40"/>
          <w:sz w:val="24"/>
          <w:szCs w:val="24"/>
        </w:rPr>
        <w:t xml:space="preserve"> </w:t>
      </w:r>
      <w:r w:rsidRPr="0048625F">
        <w:rPr>
          <w:sz w:val="24"/>
          <w:szCs w:val="24"/>
        </w:rPr>
        <w:t>analisar</w:t>
      </w:r>
      <w:r w:rsidRPr="0048625F">
        <w:rPr>
          <w:spacing w:val="40"/>
          <w:sz w:val="24"/>
          <w:szCs w:val="24"/>
        </w:rPr>
        <w:t xml:space="preserve"> </w:t>
      </w:r>
      <w:r w:rsidRPr="0048625F">
        <w:rPr>
          <w:sz w:val="24"/>
          <w:szCs w:val="24"/>
        </w:rPr>
        <w:t>minuciosamente</w:t>
      </w:r>
      <w:r w:rsidRPr="0048625F">
        <w:rPr>
          <w:spacing w:val="40"/>
          <w:sz w:val="24"/>
          <w:szCs w:val="24"/>
        </w:rPr>
        <w:t xml:space="preserve"> </w:t>
      </w:r>
      <w:r w:rsidRPr="0048625F">
        <w:rPr>
          <w:sz w:val="24"/>
          <w:szCs w:val="24"/>
        </w:rPr>
        <w:t>os</w:t>
      </w:r>
      <w:r w:rsidRPr="0048625F">
        <w:rPr>
          <w:spacing w:val="40"/>
          <w:sz w:val="24"/>
          <w:szCs w:val="24"/>
        </w:rPr>
        <w:t xml:space="preserve"> </w:t>
      </w:r>
      <w:r w:rsidRPr="0048625F">
        <w:rPr>
          <w:sz w:val="24"/>
          <w:szCs w:val="24"/>
        </w:rPr>
        <w:t>documentos</w:t>
      </w:r>
      <w:r w:rsidRPr="0048625F">
        <w:rPr>
          <w:spacing w:val="40"/>
          <w:sz w:val="24"/>
          <w:szCs w:val="24"/>
        </w:rPr>
        <w:t xml:space="preserve"> </w:t>
      </w:r>
      <w:r w:rsidRPr="0048625F">
        <w:rPr>
          <w:sz w:val="24"/>
          <w:szCs w:val="24"/>
        </w:rPr>
        <w:t>exigidos,</w:t>
      </w:r>
      <w:r w:rsidRPr="0048625F">
        <w:rPr>
          <w:spacing w:val="40"/>
          <w:sz w:val="24"/>
          <w:szCs w:val="24"/>
        </w:rPr>
        <w:t xml:space="preserve"> </w:t>
      </w:r>
      <w:r w:rsidRPr="0048625F">
        <w:rPr>
          <w:sz w:val="24"/>
          <w:szCs w:val="24"/>
        </w:rPr>
        <w:t>o(a)</w:t>
      </w:r>
      <w:r w:rsidRPr="0048625F">
        <w:rPr>
          <w:spacing w:val="40"/>
          <w:sz w:val="24"/>
          <w:szCs w:val="24"/>
        </w:rPr>
        <w:t xml:space="preserve"> </w:t>
      </w:r>
      <w:r w:rsidRPr="0048625F">
        <w:rPr>
          <w:sz w:val="24"/>
          <w:szCs w:val="24"/>
        </w:rPr>
        <w:t>pregoeiro(a) suspenderá a sessão, informando no “</w:t>
      </w:r>
      <w:r w:rsidRPr="0048625F">
        <w:rPr>
          <w:i/>
          <w:sz w:val="24"/>
          <w:szCs w:val="24"/>
        </w:rPr>
        <w:t>chat</w:t>
      </w:r>
      <w:r w:rsidRPr="0048625F">
        <w:rPr>
          <w:sz w:val="24"/>
          <w:szCs w:val="24"/>
        </w:rPr>
        <w:t>” a nova data e horário para a continuidade da mesma.</w:t>
      </w:r>
    </w:p>
    <w:p w14:paraId="62A3008B" w14:textId="77777777" w:rsidR="00BC57AC" w:rsidRPr="0048625F" w:rsidRDefault="00BC57AC" w:rsidP="00AB5924">
      <w:pPr>
        <w:numPr>
          <w:ilvl w:val="1"/>
          <w:numId w:val="32"/>
        </w:numPr>
        <w:tabs>
          <w:tab w:val="left" w:pos="851"/>
          <w:tab w:val="left" w:pos="1582"/>
        </w:tabs>
        <w:spacing w:before="120"/>
        <w:ind w:left="0" w:right="-7" w:firstLine="0"/>
        <w:jc w:val="both"/>
        <w:rPr>
          <w:sz w:val="24"/>
          <w:szCs w:val="24"/>
        </w:rPr>
      </w:pPr>
      <w:r w:rsidRPr="0048625F">
        <w:rPr>
          <w:sz w:val="24"/>
          <w:szCs w:val="24"/>
        </w:rPr>
        <w:t>Atendidas</w:t>
      </w:r>
      <w:r w:rsidRPr="0048625F">
        <w:rPr>
          <w:spacing w:val="40"/>
          <w:sz w:val="24"/>
          <w:szCs w:val="24"/>
        </w:rPr>
        <w:t xml:space="preserve"> </w:t>
      </w:r>
      <w:r w:rsidRPr="0048625F">
        <w:rPr>
          <w:sz w:val="24"/>
          <w:szCs w:val="24"/>
        </w:rPr>
        <w:t>todas</w:t>
      </w:r>
      <w:r w:rsidRPr="0048625F">
        <w:rPr>
          <w:spacing w:val="40"/>
          <w:sz w:val="24"/>
          <w:szCs w:val="24"/>
        </w:rPr>
        <w:t xml:space="preserve"> </w:t>
      </w:r>
      <w:r w:rsidRPr="0048625F">
        <w:rPr>
          <w:sz w:val="24"/>
          <w:szCs w:val="24"/>
        </w:rPr>
        <w:t>as</w:t>
      </w:r>
      <w:r w:rsidRPr="0048625F">
        <w:rPr>
          <w:spacing w:val="40"/>
          <w:sz w:val="24"/>
          <w:szCs w:val="24"/>
        </w:rPr>
        <w:t xml:space="preserve"> </w:t>
      </w:r>
      <w:r w:rsidRPr="0048625F">
        <w:rPr>
          <w:sz w:val="24"/>
          <w:szCs w:val="24"/>
        </w:rPr>
        <w:t>disposições</w:t>
      </w:r>
      <w:r w:rsidRPr="0048625F">
        <w:rPr>
          <w:spacing w:val="40"/>
          <w:sz w:val="24"/>
          <w:szCs w:val="24"/>
        </w:rPr>
        <w:t xml:space="preserve"> </w:t>
      </w:r>
      <w:r w:rsidRPr="0048625F">
        <w:rPr>
          <w:sz w:val="24"/>
          <w:szCs w:val="24"/>
        </w:rPr>
        <w:t>deste</w:t>
      </w:r>
      <w:r w:rsidRPr="0048625F">
        <w:rPr>
          <w:spacing w:val="40"/>
          <w:sz w:val="24"/>
          <w:szCs w:val="24"/>
        </w:rPr>
        <w:t xml:space="preserve"> </w:t>
      </w:r>
      <w:r w:rsidRPr="0048625F">
        <w:rPr>
          <w:sz w:val="24"/>
          <w:szCs w:val="24"/>
        </w:rPr>
        <w:t>Edital,</w:t>
      </w:r>
      <w:r w:rsidRPr="0048625F">
        <w:rPr>
          <w:spacing w:val="40"/>
          <w:sz w:val="24"/>
          <w:szCs w:val="24"/>
        </w:rPr>
        <w:t xml:space="preserve"> </w:t>
      </w:r>
      <w:r w:rsidRPr="0048625F">
        <w:rPr>
          <w:sz w:val="24"/>
          <w:szCs w:val="24"/>
        </w:rPr>
        <w:t>a</w:t>
      </w:r>
      <w:r w:rsidRPr="0048625F">
        <w:rPr>
          <w:spacing w:val="40"/>
          <w:sz w:val="24"/>
          <w:szCs w:val="24"/>
        </w:rPr>
        <w:t xml:space="preserve"> </w:t>
      </w:r>
      <w:r w:rsidRPr="0048625F">
        <w:rPr>
          <w:sz w:val="24"/>
          <w:szCs w:val="24"/>
        </w:rPr>
        <w:t>licitante</w:t>
      </w:r>
      <w:r w:rsidRPr="0048625F">
        <w:rPr>
          <w:spacing w:val="40"/>
          <w:sz w:val="24"/>
          <w:szCs w:val="24"/>
        </w:rPr>
        <w:t xml:space="preserve"> </w:t>
      </w:r>
      <w:r w:rsidRPr="0048625F">
        <w:rPr>
          <w:sz w:val="24"/>
          <w:szCs w:val="24"/>
        </w:rPr>
        <w:t>classificada</w:t>
      </w:r>
      <w:r w:rsidRPr="0048625F">
        <w:rPr>
          <w:spacing w:val="40"/>
          <w:sz w:val="24"/>
          <w:szCs w:val="24"/>
        </w:rPr>
        <w:t xml:space="preserve"> </w:t>
      </w:r>
      <w:r w:rsidRPr="0048625F">
        <w:rPr>
          <w:sz w:val="24"/>
          <w:szCs w:val="24"/>
        </w:rPr>
        <w:t>em</w:t>
      </w:r>
      <w:r w:rsidRPr="0048625F">
        <w:rPr>
          <w:spacing w:val="40"/>
          <w:sz w:val="24"/>
          <w:szCs w:val="24"/>
        </w:rPr>
        <w:t xml:space="preserve"> </w:t>
      </w:r>
      <w:r w:rsidRPr="0048625F">
        <w:rPr>
          <w:sz w:val="24"/>
          <w:szCs w:val="24"/>
        </w:rPr>
        <w:t>primeiro</w:t>
      </w:r>
      <w:r w:rsidRPr="0048625F">
        <w:rPr>
          <w:spacing w:val="40"/>
          <w:sz w:val="24"/>
          <w:szCs w:val="24"/>
        </w:rPr>
        <w:t xml:space="preserve"> </w:t>
      </w:r>
      <w:r w:rsidRPr="0048625F">
        <w:rPr>
          <w:sz w:val="24"/>
          <w:szCs w:val="24"/>
        </w:rPr>
        <w:t>lugar</w:t>
      </w:r>
      <w:r w:rsidRPr="0048625F">
        <w:rPr>
          <w:spacing w:val="40"/>
          <w:sz w:val="24"/>
          <w:szCs w:val="24"/>
        </w:rPr>
        <w:t xml:space="preserve"> </w:t>
      </w:r>
      <w:r w:rsidRPr="0048625F">
        <w:rPr>
          <w:sz w:val="24"/>
          <w:szCs w:val="24"/>
        </w:rPr>
        <w:t>será</w:t>
      </w:r>
      <w:r w:rsidRPr="0048625F">
        <w:rPr>
          <w:spacing w:val="40"/>
          <w:sz w:val="24"/>
          <w:szCs w:val="24"/>
        </w:rPr>
        <w:t xml:space="preserve"> </w:t>
      </w:r>
      <w:r w:rsidRPr="0048625F">
        <w:rPr>
          <w:sz w:val="24"/>
          <w:szCs w:val="24"/>
        </w:rPr>
        <w:t>declarada vencedora da licitação.</w:t>
      </w:r>
    </w:p>
    <w:p w14:paraId="2258B215" w14:textId="03417870" w:rsidR="00BC57AC" w:rsidRPr="0048625F" w:rsidRDefault="00BC57AC" w:rsidP="0048625F">
      <w:pPr>
        <w:tabs>
          <w:tab w:val="left" w:pos="851"/>
        </w:tabs>
        <w:spacing w:before="107"/>
        <w:ind w:right="-7"/>
        <w:rPr>
          <w:sz w:val="24"/>
          <w:szCs w:val="24"/>
        </w:rPr>
      </w:pPr>
      <w:r w:rsidRPr="0048625F">
        <w:rPr>
          <w:noProof/>
          <w:sz w:val="24"/>
          <w:szCs w:val="24"/>
        </w:rPr>
        <mc:AlternateContent>
          <mc:Choice Requires="wpg">
            <w:drawing>
              <wp:anchor distT="0" distB="0" distL="0" distR="0" simplePos="0" relativeHeight="251704320" behindDoc="1" locked="0" layoutInCell="1" allowOverlap="1" wp14:anchorId="3CF216CF" wp14:editId="474A2A31">
                <wp:simplePos x="0" y="0"/>
                <wp:positionH relativeFrom="page">
                  <wp:posOffset>341630</wp:posOffset>
                </wp:positionH>
                <wp:positionV relativeFrom="paragraph">
                  <wp:posOffset>229870</wp:posOffset>
                </wp:positionV>
                <wp:extent cx="6877685" cy="200025"/>
                <wp:effectExtent l="0" t="0" r="0" b="9525"/>
                <wp:wrapTopAndBottom/>
                <wp:docPr id="2109516749" name="Agrupar 2109516749"/>
                <wp:cNvGraphicFramePr/>
                <a:graphic xmlns:a="http://schemas.openxmlformats.org/drawingml/2006/main">
                  <a:graphicData uri="http://schemas.microsoft.com/office/word/2010/wordprocessingGroup">
                    <wpg:wgp>
                      <wpg:cNvGrpSpPr/>
                      <wpg:grpSpPr>
                        <a:xfrm>
                          <a:off x="0" y="0"/>
                          <a:ext cx="6877685" cy="200025"/>
                          <a:chOff x="0" y="0"/>
                          <a:chExt cx="6877684" cy="200151"/>
                        </a:xfrm>
                      </wpg:grpSpPr>
                      <wps:wsp>
                        <wps:cNvPr id="36" name="Graphic 98"/>
                        <wps:cNvSpPr/>
                        <wps:spPr>
                          <a:xfrm>
                            <a:off x="0" y="0"/>
                            <a:ext cx="6877684" cy="187960"/>
                          </a:xfrm>
                          <a:custGeom>
                            <a:avLst/>
                            <a:gdLst/>
                            <a:ahLst/>
                            <a:cxnLst/>
                            <a:rect l="l" t="t" r="r" b="b"/>
                            <a:pathLst>
                              <a:path w="6877684" h="187960">
                                <a:moveTo>
                                  <a:pt x="6877558" y="0"/>
                                </a:moveTo>
                                <a:lnTo>
                                  <a:pt x="0" y="0"/>
                                </a:lnTo>
                                <a:lnTo>
                                  <a:pt x="0" y="187452"/>
                                </a:lnTo>
                                <a:lnTo>
                                  <a:pt x="6877558" y="187452"/>
                                </a:lnTo>
                                <a:lnTo>
                                  <a:pt x="6877558" y="0"/>
                                </a:lnTo>
                                <a:close/>
                              </a:path>
                            </a:pathLst>
                          </a:custGeom>
                          <a:solidFill>
                            <a:srgbClr val="BEBEBE"/>
                          </a:solidFill>
                        </wps:spPr>
                        <wps:bodyPr wrap="square" lIns="0" tIns="0" rIns="0" bIns="0" rtlCol="0">
                          <a:prstTxWarp prst="textNoShape">
                            <a:avLst/>
                          </a:prstTxWarp>
                          <a:noAutofit/>
                        </wps:bodyPr>
                      </wps:wsp>
                      <wps:wsp>
                        <wps:cNvPr id="37" name="Graphic 99"/>
                        <wps:cNvSpPr/>
                        <wps:spPr>
                          <a:xfrm>
                            <a:off x="0" y="187451"/>
                            <a:ext cx="6877684" cy="12700"/>
                          </a:xfrm>
                          <a:custGeom>
                            <a:avLst/>
                            <a:gdLst/>
                            <a:ahLst/>
                            <a:cxnLst/>
                            <a:rect l="l" t="t" r="r" b="b"/>
                            <a:pathLst>
                              <a:path w="6877684" h="12700">
                                <a:moveTo>
                                  <a:pt x="6877558" y="0"/>
                                </a:moveTo>
                                <a:lnTo>
                                  <a:pt x="0" y="0"/>
                                </a:lnTo>
                                <a:lnTo>
                                  <a:pt x="0" y="12192"/>
                                </a:lnTo>
                                <a:lnTo>
                                  <a:pt x="6877558" y="12192"/>
                                </a:lnTo>
                                <a:lnTo>
                                  <a:pt x="6877558" y="0"/>
                                </a:lnTo>
                                <a:close/>
                              </a:path>
                            </a:pathLst>
                          </a:custGeom>
                          <a:solidFill>
                            <a:srgbClr val="000000"/>
                          </a:solidFill>
                        </wps:spPr>
                        <wps:bodyPr wrap="square" lIns="0" tIns="0" rIns="0" bIns="0" rtlCol="0">
                          <a:prstTxWarp prst="textNoShape">
                            <a:avLst/>
                          </a:prstTxWarp>
                          <a:noAutofit/>
                        </wps:bodyPr>
                      </wps:wsp>
                      <wps:wsp>
                        <wps:cNvPr id="38" name="Textbox 100"/>
                        <wps:cNvSpPr txBox="1"/>
                        <wps:spPr>
                          <a:xfrm>
                            <a:off x="0" y="0"/>
                            <a:ext cx="6877684" cy="187960"/>
                          </a:xfrm>
                          <a:prstGeom prst="rect">
                            <a:avLst/>
                          </a:prstGeom>
                        </wps:spPr>
                        <wps:txbx>
                          <w:txbxContent>
                            <w:p w14:paraId="7A19496F" w14:textId="77777777" w:rsidR="00785761" w:rsidRDefault="00785761" w:rsidP="00BC57AC">
                              <w:pPr>
                                <w:spacing w:line="275" w:lineRule="exact"/>
                                <w:ind w:left="28"/>
                                <w:jc w:val="center"/>
                                <w:rPr>
                                  <w:b/>
                                  <w:sz w:val="24"/>
                                </w:rPr>
                              </w:pPr>
                              <w:r>
                                <w:rPr>
                                  <w:b/>
                                  <w:sz w:val="24"/>
                                </w:rPr>
                                <w:t>20.</w:t>
                              </w:r>
                              <w:r>
                                <w:rPr>
                                  <w:b/>
                                  <w:spacing w:val="-3"/>
                                  <w:sz w:val="24"/>
                                </w:rPr>
                                <w:t xml:space="preserve"> </w:t>
                              </w:r>
                              <w:r>
                                <w:rPr>
                                  <w:b/>
                                  <w:sz w:val="24"/>
                                </w:rPr>
                                <w:t xml:space="preserve">HABILITAÇÃO </w:t>
                              </w:r>
                              <w:r>
                                <w:rPr>
                                  <w:b/>
                                  <w:spacing w:val="-2"/>
                                  <w:sz w:val="24"/>
                                </w:rPr>
                                <w:t>JURÍDICA</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3CF216CF" id="Agrupar 2109516749" o:spid="_x0000_s1051" style="position:absolute;margin-left:26.9pt;margin-top:18.1pt;width:541.55pt;height:15.75pt;z-index:-251612160;mso-wrap-distance-left:0;mso-wrap-distance-right:0;mso-position-horizontal-relative:page;mso-position-vertical-relative:text" coordsize="68776,2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">
                <v:shape id="Graphic 98" o:spid="_x0000_s1052" style="position:absolute;width:68776;height:1879;visibility:visible;mso-wrap-style:square;v-text-anchor:top" coordsize="6877684,187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" path="m6877558,l,,,187452r6877558,l6877558,xe" fillcolor="#bebebe" stroked="f">
                  <v:path arrowok="t"/>
                </v:shape>
                <v:shape id="Graphic 99" o:spid="_x0000_s1053" style="position:absolute;top:1874;width:68776;height:127;visibility:visible;mso-wrap-style:square;v-text-anchor:top" coordsize="6877684,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" path="m6877558,l,,,12192r6877558,l6877558,xe" fillcolor="black" stroked="f">
                  <v:path arrowok="t"/>
                </v:shape>
                <v:shape id="Textbox 100" o:spid="_x0000_s1054" type="#_x0000_t202" style="position:absolute;width:68776;height:1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7A19496F" w14:textId="77777777" w:rsidR="00785761" w:rsidRDefault="00785761" w:rsidP="00BC57AC">
                        <w:pPr>
                          <w:spacing w:line="275" w:lineRule="exact"/>
                          <w:ind w:left="28"/>
                          <w:jc w:val="center"/>
                          <w:rPr>
                            <w:b/>
                            <w:sz w:val="24"/>
                          </w:rPr>
                        </w:pPr>
                        <w:r>
                          <w:rPr>
                            <w:b/>
                            <w:sz w:val="24"/>
                          </w:rPr>
                          <w:t>20.</w:t>
                        </w:r>
                        <w:r>
                          <w:rPr>
                            <w:b/>
                            <w:spacing w:val="-3"/>
                            <w:sz w:val="24"/>
                          </w:rPr>
                          <w:t xml:space="preserve"> </w:t>
                        </w:r>
                        <w:r>
                          <w:rPr>
                            <w:b/>
                            <w:sz w:val="24"/>
                          </w:rPr>
                          <w:t xml:space="preserve">HABILITAÇÃO </w:t>
                        </w:r>
                        <w:r>
                          <w:rPr>
                            <w:b/>
                            <w:spacing w:val="-2"/>
                            <w:sz w:val="24"/>
                          </w:rPr>
                          <w:t>JURÍDICA</w:t>
                        </w:r>
                      </w:p>
                    </w:txbxContent>
                  </v:textbox>
                </v:shape>
                <w10:wrap type="topAndBottom" anchorx="page"/>
              </v:group>
            </w:pict>
          </mc:Fallback>
        </mc:AlternateContent>
      </w:r>
    </w:p>
    <w:p w14:paraId="3FB4A473" w14:textId="77777777" w:rsidR="00BC57AC" w:rsidRPr="0048625F" w:rsidRDefault="00BC57AC" w:rsidP="0048625F">
      <w:pPr>
        <w:widowControl/>
        <w:tabs>
          <w:tab w:val="left" w:pos="567"/>
          <w:tab w:val="left" w:pos="851"/>
        </w:tabs>
        <w:autoSpaceDE/>
        <w:spacing w:after="200" w:line="276" w:lineRule="auto"/>
        <w:ind w:right="-7"/>
        <w:jc w:val="both"/>
        <w:rPr>
          <w:b/>
          <w:sz w:val="24"/>
          <w:szCs w:val="24"/>
          <w:u w:val="single"/>
          <w:lang w:eastAsia="pt-BR"/>
        </w:rPr>
      </w:pPr>
      <w:r w:rsidRPr="0048625F">
        <w:rPr>
          <w:b/>
          <w:sz w:val="24"/>
          <w:szCs w:val="24"/>
          <w:u w:val="single"/>
          <w:lang w:eastAsia="pt-BR"/>
        </w:rPr>
        <w:t>20.1 Regularidade Jurídica (Artigo 66 - Lei 14.133)</w:t>
      </w:r>
    </w:p>
    <w:p w14:paraId="10159AEF" w14:textId="77777777" w:rsidR="00BC57AC" w:rsidRPr="0048625F" w:rsidRDefault="00BC57AC" w:rsidP="00AB5924">
      <w:pPr>
        <w:widowControl/>
        <w:numPr>
          <w:ilvl w:val="1"/>
          <w:numId w:val="33"/>
        </w:numPr>
        <w:tabs>
          <w:tab w:val="left" w:pos="284"/>
          <w:tab w:val="left" w:pos="851"/>
        </w:tabs>
        <w:autoSpaceDE/>
        <w:spacing w:after="200" w:line="276" w:lineRule="auto"/>
        <w:ind w:left="0" w:right="-7" w:firstLine="0"/>
        <w:jc w:val="both"/>
        <w:rPr>
          <w:bCs/>
          <w:sz w:val="24"/>
          <w:szCs w:val="24"/>
          <w:lang w:eastAsia="pt-BR"/>
        </w:rPr>
      </w:pPr>
      <w:r w:rsidRPr="0048625F">
        <w:rPr>
          <w:bCs/>
          <w:sz w:val="24"/>
          <w:szCs w:val="24"/>
          <w:lang w:eastAsia="pt-BR"/>
        </w:rPr>
        <w:t xml:space="preserve">Empresário individual: inscrição no Registro Público de Empresas Mercantis, a cargo da Junta Comercial da respectiva sede; </w:t>
      </w:r>
    </w:p>
    <w:p w14:paraId="27E57D6C" w14:textId="77777777" w:rsidR="00BC57AC" w:rsidRPr="0048625F" w:rsidRDefault="00BC57AC" w:rsidP="00AB5924">
      <w:pPr>
        <w:widowControl/>
        <w:numPr>
          <w:ilvl w:val="1"/>
          <w:numId w:val="33"/>
        </w:numPr>
        <w:tabs>
          <w:tab w:val="left" w:pos="284"/>
          <w:tab w:val="left" w:pos="851"/>
        </w:tabs>
        <w:autoSpaceDE/>
        <w:spacing w:after="200" w:line="276" w:lineRule="auto"/>
        <w:ind w:left="0" w:right="-7" w:firstLine="0"/>
        <w:jc w:val="both"/>
        <w:rPr>
          <w:bCs/>
          <w:sz w:val="24"/>
          <w:szCs w:val="24"/>
          <w:lang w:eastAsia="pt-BR"/>
        </w:rPr>
      </w:pPr>
      <w:r w:rsidRPr="0048625F">
        <w:rPr>
          <w:bCs/>
          <w:sz w:val="24"/>
          <w:szCs w:val="24"/>
          <w:lang w:eastAsia="pt-BR"/>
        </w:rPr>
        <w:lastRenderedPageBreak/>
        <w:t xml:space="preserve">Microempreendedor Individual - MEI: Certificado da Condição de Microempreendedor Individual - CCMEI, cuja aceitação ficará condicionada à verificação da autenticidade no sítio </w:t>
      </w:r>
      <w:hyperlink r:id="rId38" w:history="1">
        <w:r w:rsidRPr="0048625F">
          <w:rPr>
            <w:rStyle w:val="Hyperlink"/>
            <w:bCs/>
            <w:sz w:val="24"/>
            <w:szCs w:val="24"/>
            <w:lang w:eastAsia="pt-BR"/>
          </w:rPr>
          <w:t>https://www.gov.br/empresas-e-negocios/pt-br/empreendedor</w:t>
        </w:r>
      </w:hyperlink>
      <w:r w:rsidRPr="0048625F">
        <w:rPr>
          <w:bCs/>
          <w:sz w:val="24"/>
          <w:szCs w:val="24"/>
          <w:lang w:eastAsia="pt-BR"/>
        </w:rPr>
        <w:t>;</w:t>
      </w:r>
    </w:p>
    <w:p w14:paraId="2A094D5C" w14:textId="77777777" w:rsidR="00BC57AC" w:rsidRPr="0048625F" w:rsidRDefault="00BC57AC" w:rsidP="00AB5924">
      <w:pPr>
        <w:widowControl/>
        <w:numPr>
          <w:ilvl w:val="1"/>
          <w:numId w:val="33"/>
        </w:numPr>
        <w:tabs>
          <w:tab w:val="left" w:pos="284"/>
          <w:tab w:val="left" w:pos="851"/>
        </w:tabs>
        <w:autoSpaceDE/>
        <w:spacing w:after="200" w:line="276" w:lineRule="auto"/>
        <w:ind w:left="0" w:right="-7" w:firstLine="0"/>
        <w:jc w:val="both"/>
        <w:rPr>
          <w:bCs/>
          <w:sz w:val="24"/>
          <w:szCs w:val="24"/>
          <w:lang w:eastAsia="pt-BR"/>
        </w:rPr>
      </w:pPr>
      <w:r w:rsidRPr="0048625F">
        <w:rPr>
          <w:bCs/>
          <w:sz w:val="24"/>
          <w:szCs w:val="24"/>
          <w:lang w:eastAsia="pt-BR"/>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1E993F2" w14:textId="77777777" w:rsidR="00BC57AC" w:rsidRPr="0048625F" w:rsidRDefault="00BC57AC" w:rsidP="00AB5924">
      <w:pPr>
        <w:widowControl/>
        <w:numPr>
          <w:ilvl w:val="1"/>
          <w:numId w:val="33"/>
        </w:numPr>
        <w:tabs>
          <w:tab w:val="left" w:pos="284"/>
          <w:tab w:val="left" w:pos="851"/>
        </w:tabs>
        <w:autoSpaceDE/>
        <w:spacing w:after="200" w:line="276" w:lineRule="auto"/>
        <w:ind w:left="0" w:right="-7" w:firstLine="0"/>
        <w:jc w:val="both"/>
        <w:rPr>
          <w:bCs/>
          <w:sz w:val="24"/>
          <w:szCs w:val="24"/>
          <w:lang w:eastAsia="pt-BR"/>
        </w:rPr>
      </w:pPr>
      <w:r w:rsidRPr="0048625F">
        <w:rPr>
          <w:bCs/>
          <w:sz w:val="24"/>
          <w:szCs w:val="24"/>
          <w:lang w:eastAsia="pt-BR"/>
        </w:rPr>
        <w:t>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8DD765E" w14:textId="77777777" w:rsidR="00BC57AC" w:rsidRPr="0048625F" w:rsidRDefault="00BC57AC" w:rsidP="00AB5924">
      <w:pPr>
        <w:widowControl/>
        <w:numPr>
          <w:ilvl w:val="1"/>
          <w:numId w:val="33"/>
        </w:numPr>
        <w:tabs>
          <w:tab w:val="left" w:pos="284"/>
          <w:tab w:val="left" w:pos="851"/>
        </w:tabs>
        <w:autoSpaceDE/>
        <w:spacing w:after="200" w:line="276" w:lineRule="auto"/>
        <w:ind w:left="0" w:right="-7" w:firstLine="0"/>
        <w:jc w:val="both"/>
        <w:rPr>
          <w:bCs/>
          <w:sz w:val="24"/>
          <w:szCs w:val="24"/>
          <w:lang w:eastAsia="pt-BR"/>
        </w:rPr>
      </w:pPr>
      <w:r w:rsidRPr="0048625F">
        <w:rPr>
          <w:bCs/>
          <w:sz w:val="24"/>
          <w:szCs w:val="24"/>
          <w:lang w:eastAsia="pt-BR"/>
        </w:rPr>
        <w:t>Sociedade simples: inscrição do ato constitutivo no Registro Civil de Pessoas Jurídicas do local de sua sede, acompanhada de documento comprobatório de seus administradores;</w:t>
      </w:r>
    </w:p>
    <w:p w14:paraId="2312CA9E" w14:textId="77777777" w:rsidR="00BC57AC" w:rsidRPr="0048625F" w:rsidRDefault="00BC57AC" w:rsidP="00AB5924">
      <w:pPr>
        <w:widowControl/>
        <w:numPr>
          <w:ilvl w:val="1"/>
          <w:numId w:val="33"/>
        </w:numPr>
        <w:tabs>
          <w:tab w:val="left" w:pos="284"/>
          <w:tab w:val="left" w:pos="851"/>
        </w:tabs>
        <w:autoSpaceDE/>
        <w:spacing w:after="200" w:line="276" w:lineRule="auto"/>
        <w:ind w:left="0" w:right="-7" w:firstLine="0"/>
        <w:jc w:val="both"/>
        <w:rPr>
          <w:sz w:val="24"/>
          <w:szCs w:val="24"/>
          <w:lang w:eastAsia="pt-BR"/>
        </w:rPr>
      </w:pPr>
      <w:r w:rsidRPr="0048625F">
        <w:rPr>
          <w:bCs/>
          <w:sz w:val="24"/>
          <w:szCs w:val="24"/>
          <w:lang w:eastAsia="pt-BR"/>
        </w:rPr>
        <w:t>Filial, sucursal ou agência de sociedade simples ou empresária - inscrição do ato constitutivo da</w:t>
      </w:r>
      <w:r w:rsidRPr="0048625F">
        <w:rPr>
          <w:sz w:val="24"/>
          <w:szCs w:val="24"/>
          <w:lang w:eastAsia="pt-BR"/>
        </w:rPr>
        <w:t xml:space="preserve"> filial, sucursal ou agência da sociedade simples ou empresária, respectivamente, no Registro Civil das Pessoas Jurídicas ou no Registro Público de Empresas Mercantis onde opera, com averbação no Registro onde tem sede a matriz;</w:t>
      </w:r>
    </w:p>
    <w:p w14:paraId="22F3DA67" w14:textId="77777777" w:rsidR="00BC57AC" w:rsidRPr="0048625F" w:rsidRDefault="00BC57AC" w:rsidP="0048625F">
      <w:pPr>
        <w:tabs>
          <w:tab w:val="left" w:pos="851"/>
        </w:tabs>
        <w:autoSpaceDE/>
        <w:ind w:right="-7"/>
        <w:jc w:val="both"/>
        <w:rPr>
          <w:sz w:val="24"/>
          <w:szCs w:val="24"/>
          <w:lang w:eastAsia="pt-BR"/>
        </w:rPr>
      </w:pPr>
    </w:p>
    <w:p w14:paraId="4595D06B" w14:textId="77777777" w:rsidR="00BC57AC" w:rsidRPr="0048625F" w:rsidRDefault="00BC57AC" w:rsidP="0048625F">
      <w:pPr>
        <w:widowControl/>
        <w:tabs>
          <w:tab w:val="left" w:pos="567"/>
          <w:tab w:val="left" w:pos="851"/>
        </w:tabs>
        <w:autoSpaceDE/>
        <w:spacing w:after="200" w:line="276" w:lineRule="auto"/>
        <w:ind w:right="-7"/>
        <w:jc w:val="both"/>
        <w:rPr>
          <w:sz w:val="24"/>
          <w:szCs w:val="24"/>
          <w:u w:val="single"/>
          <w:lang w:eastAsia="pt-BR"/>
        </w:rPr>
      </w:pPr>
      <w:r w:rsidRPr="0048625F">
        <w:rPr>
          <w:b/>
          <w:sz w:val="24"/>
          <w:szCs w:val="24"/>
          <w:u w:val="single"/>
          <w:lang w:eastAsia="pt-BR"/>
        </w:rPr>
        <w:t>21. Regularidade fiscal, social e trabalhista (Artigo 68 - Lei 14.133)</w:t>
      </w:r>
    </w:p>
    <w:p w14:paraId="1F6969A6" w14:textId="77777777" w:rsidR="00BC57AC" w:rsidRPr="0048625F" w:rsidRDefault="00BC57AC" w:rsidP="0048625F">
      <w:pPr>
        <w:widowControl/>
        <w:tabs>
          <w:tab w:val="left" w:pos="567"/>
          <w:tab w:val="left" w:pos="851"/>
        </w:tabs>
        <w:autoSpaceDE/>
        <w:ind w:right="-7"/>
        <w:jc w:val="both"/>
        <w:rPr>
          <w:b/>
          <w:sz w:val="24"/>
          <w:szCs w:val="24"/>
          <w:u w:val="single"/>
          <w:lang w:eastAsia="pt-BR"/>
        </w:rPr>
      </w:pPr>
    </w:p>
    <w:p w14:paraId="2A06BF13" w14:textId="77777777" w:rsidR="00BC57AC" w:rsidRPr="0048625F" w:rsidRDefault="00BC57AC" w:rsidP="00AB5924">
      <w:pPr>
        <w:widowControl/>
        <w:numPr>
          <w:ilvl w:val="0"/>
          <w:numId w:val="34"/>
        </w:numPr>
        <w:tabs>
          <w:tab w:val="left" w:pos="851"/>
        </w:tabs>
        <w:autoSpaceDE/>
        <w:adjustRightInd w:val="0"/>
        <w:spacing w:after="200" w:line="276" w:lineRule="auto"/>
        <w:ind w:left="0" w:right="-7" w:firstLine="0"/>
        <w:jc w:val="both"/>
        <w:rPr>
          <w:sz w:val="24"/>
          <w:szCs w:val="24"/>
          <w:lang w:eastAsia="pt-BR"/>
        </w:rPr>
      </w:pPr>
      <w:r w:rsidRPr="0048625F">
        <w:rPr>
          <w:sz w:val="24"/>
          <w:szCs w:val="24"/>
          <w:lang w:eastAsia="pt-BR"/>
        </w:rPr>
        <w:t xml:space="preserve">Prova de inscrição no Cadastro Nacional de Pessoas Jurídicas do Ministério da Fazenda </w:t>
      </w:r>
      <w:r w:rsidRPr="0048625F">
        <w:rPr>
          <w:b/>
          <w:bCs/>
          <w:sz w:val="24"/>
          <w:szCs w:val="24"/>
          <w:lang w:eastAsia="pt-BR"/>
        </w:rPr>
        <w:t>(CNPJ)</w:t>
      </w:r>
      <w:r w:rsidRPr="0048625F">
        <w:rPr>
          <w:sz w:val="24"/>
          <w:szCs w:val="24"/>
          <w:u w:val="single"/>
          <w:lang w:eastAsia="pt-BR"/>
        </w:rPr>
        <w:t>;</w:t>
      </w:r>
      <w:r w:rsidRPr="0048625F">
        <w:rPr>
          <w:sz w:val="24"/>
          <w:szCs w:val="24"/>
          <w:lang w:eastAsia="pt-BR"/>
        </w:rPr>
        <w:t xml:space="preserve"> podendo ser retirada no site</w:t>
      </w:r>
      <w:r w:rsidRPr="0048625F">
        <w:rPr>
          <w:w w:val="98"/>
          <w:sz w:val="24"/>
          <w:szCs w:val="24"/>
          <w:lang w:eastAsia="pt-BR"/>
        </w:rPr>
        <w:t xml:space="preserve"> </w:t>
      </w:r>
      <w:r w:rsidRPr="0048625F">
        <w:rPr>
          <w:b/>
          <w:w w:val="98"/>
          <w:sz w:val="24"/>
          <w:szCs w:val="24"/>
          <w:lang w:eastAsia="pt-BR"/>
        </w:rPr>
        <w:t>www.receita.fazenda.gov.br;</w:t>
      </w:r>
    </w:p>
    <w:p w14:paraId="5FDD1777" w14:textId="77777777" w:rsidR="00BC57AC" w:rsidRPr="0048625F" w:rsidRDefault="00BC57AC" w:rsidP="0048625F">
      <w:pPr>
        <w:widowControl/>
        <w:tabs>
          <w:tab w:val="left" w:pos="851"/>
        </w:tabs>
        <w:adjustRightInd w:val="0"/>
        <w:ind w:right="-7"/>
        <w:jc w:val="both"/>
        <w:rPr>
          <w:sz w:val="24"/>
          <w:szCs w:val="24"/>
          <w:lang w:eastAsia="pt-BR"/>
        </w:rPr>
      </w:pPr>
    </w:p>
    <w:p w14:paraId="3FDA08B9" w14:textId="77777777" w:rsidR="00BC57AC" w:rsidRPr="0048625F" w:rsidRDefault="00BC57AC" w:rsidP="00AB5924">
      <w:pPr>
        <w:widowControl/>
        <w:numPr>
          <w:ilvl w:val="0"/>
          <w:numId w:val="34"/>
        </w:numPr>
        <w:tabs>
          <w:tab w:val="left" w:pos="851"/>
        </w:tabs>
        <w:autoSpaceDE/>
        <w:adjustRightInd w:val="0"/>
        <w:spacing w:after="200" w:line="276" w:lineRule="auto"/>
        <w:ind w:left="0" w:right="-7" w:firstLine="0"/>
        <w:jc w:val="both"/>
        <w:rPr>
          <w:sz w:val="24"/>
          <w:szCs w:val="24"/>
          <w:lang w:eastAsia="pt-BR"/>
        </w:rPr>
      </w:pPr>
      <w:r w:rsidRPr="0048625F">
        <w:rPr>
          <w:sz w:val="24"/>
          <w:szCs w:val="24"/>
          <w:lang w:eastAsia="pt-BR"/>
        </w:rPr>
        <w:t>Prova de inscrição no cadastro de contribuintes estadual ou municipal, se houver, relativo ao domicílio ou sede da licitante, pertinente ao seu ramo de atividade e compatível com o objeto contratual;</w:t>
      </w:r>
    </w:p>
    <w:p w14:paraId="2A8D688A" w14:textId="77777777" w:rsidR="00BC57AC" w:rsidRPr="0048625F" w:rsidRDefault="00BC57AC" w:rsidP="00AB5924">
      <w:pPr>
        <w:widowControl/>
        <w:numPr>
          <w:ilvl w:val="0"/>
          <w:numId w:val="34"/>
        </w:numPr>
        <w:tabs>
          <w:tab w:val="left" w:pos="851"/>
        </w:tabs>
        <w:autoSpaceDE/>
        <w:adjustRightInd w:val="0"/>
        <w:spacing w:after="200" w:line="276" w:lineRule="auto"/>
        <w:ind w:left="0" w:right="-7" w:firstLine="0"/>
        <w:jc w:val="both"/>
        <w:rPr>
          <w:sz w:val="24"/>
          <w:szCs w:val="24"/>
          <w:lang w:eastAsia="pt-BR"/>
        </w:rPr>
      </w:pPr>
      <w:r w:rsidRPr="0048625F">
        <w:rPr>
          <w:sz w:val="24"/>
          <w:szCs w:val="24"/>
          <w:lang w:eastAsia="pt-BR"/>
        </w:rPr>
        <w:t>Certidão Negativa de Débitos Relativos a Tributos Federais e a Dívida Ativa da União, (administrados pela Receita Federal do Brasil e pela Procuradoria-Geral da Fazenda Nacional); podendo ser retirada no site</w:t>
      </w:r>
      <w:r w:rsidRPr="0048625F">
        <w:rPr>
          <w:w w:val="98"/>
          <w:sz w:val="24"/>
          <w:szCs w:val="24"/>
          <w:lang w:eastAsia="pt-BR"/>
        </w:rPr>
        <w:t xml:space="preserve"> </w:t>
      </w:r>
      <w:r w:rsidRPr="0048625F">
        <w:rPr>
          <w:b/>
          <w:w w:val="98"/>
          <w:sz w:val="24"/>
          <w:szCs w:val="24"/>
          <w:lang w:eastAsia="pt-BR"/>
        </w:rPr>
        <w:t>www.receita.fazenda.gov.br;</w:t>
      </w:r>
    </w:p>
    <w:p w14:paraId="0DF04CFA" w14:textId="77777777" w:rsidR="00BC57AC" w:rsidRPr="0048625F" w:rsidRDefault="00BC57AC" w:rsidP="0048625F">
      <w:pPr>
        <w:tabs>
          <w:tab w:val="left" w:pos="851"/>
        </w:tabs>
        <w:adjustRightInd w:val="0"/>
        <w:ind w:right="-7"/>
        <w:jc w:val="both"/>
        <w:rPr>
          <w:sz w:val="24"/>
          <w:szCs w:val="24"/>
          <w:lang w:eastAsia="pt-BR"/>
        </w:rPr>
      </w:pPr>
    </w:p>
    <w:p w14:paraId="56C5DA4D" w14:textId="77777777" w:rsidR="00BC57AC" w:rsidRPr="0048625F" w:rsidRDefault="00BC57AC" w:rsidP="00AB5924">
      <w:pPr>
        <w:widowControl/>
        <w:numPr>
          <w:ilvl w:val="0"/>
          <w:numId w:val="34"/>
        </w:numPr>
        <w:tabs>
          <w:tab w:val="left" w:pos="851"/>
        </w:tabs>
        <w:autoSpaceDE/>
        <w:adjustRightInd w:val="0"/>
        <w:spacing w:after="200" w:line="276" w:lineRule="auto"/>
        <w:ind w:left="0" w:right="-7" w:firstLine="0"/>
        <w:jc w:val="both"/>
        <w:rPr>
          <w:sz w:val="24"/>
          <w:szCs w:val="24"/>
          <w:lang w:eastAsia="pt-BR"/>
        </w:rPr>
      </w:pPr>
      <w:r w:rsidRPr="0048625F">
        <w:rPr>
          <w:sz w:val="24"/>
          <w:szCs w:val="24"/>
          <w:lang w:eastAsia="pt-BR"/>
        </w:rPr>
        <w:t>Certidão Negativa de Débitos Relativos a Créditos Tributários e Não Tributários Estaduais Geridos pela Procuradoria-Geral do Estado (PGE) e pela Secretaria de Estado da Fazenda (SEFAZ), podendo ser retirada no site</w:t>
      </w:r>
      <w:r w:rsidRPr="0048625F">
        <w:rPr>
          <w:w w:val="98"/>
          <w:sz w:val="24"/>
          <w:szCs w:val="24"/>
          <w:lang w:eastAsia="pt-BR"/>
        </w:rPr>
        <w:t xml:space="preserve"> </w:t>
      </w:r>
      <w:r w:rsidRPr="0048625F">
        <w:rPr>
          <w:b/>
          <w:w w:val="98"/>
          <w:sz w:val="24"/>
          <w:szCs w:val="24"/>
          <w:lang w:eastAsia="pt-BR"/>
        </w:rPr>
        <w:t xml:space="preserve">www.sefaz.mt.gov.br (Para Empresa com Domicílio no Estado de Mato </w:t>
      </w:r>
      <w:r w:rsidRPr="0048625F">
        <w:rPr>
          <w:b/>
          <w:w w:val="98"/>
          <w:sz w:val="24"/>
          <w:szCs w:val="24"/>
          <w:lang w:eastAsia="pt-BR"/>
        </w:rPr>
        <w:lastRenderedPageBreak/>
        <w:t>Grosso)</w:t>
      </w:r>
      <w:r w:rsidRPr="0048625F">
        <w:rPr>
          <w:sz w:val="24"/>
          <w:szCs w:val="24"/>
          <w:lang w:eastAsia="pt-BR"/>
        </w:rPr>
        <w:t>; ou expedida pela pelo Site da SEFAZ ou Agência Fazendária da Secretaria de Estado de Fazenda do respectivo domicílio tributário (</w:t>
      </w:r>
      <w:r w:rsidRPr="0048625F">
        <w:rPr>
          <w:b/>
          <w:sz w:val="24"/>
          <w:szCs w:val="24"/>
          <w:lang w:eastAsia="pt-BR"/>
        </w:rPr>
        <w:t>Para Empresa com Domicílio em Outro Estado</w:t>
      </w:r>
      <w:r w:rsidRPr="0048625F">
        <w:rPr>
          <w:sz w:val="24"/>
          <w:szCs w:val="24"/>
          <w:lang w:eastAsia="pt-BR"/>
        </w:rPr>
        <w:t>);</w:t>
      </w:r>
    </w:p>
    <w:p w14:paraId="7F54A0BF" w14:textId="77777777" w:rsidR="00BC57AC" w:rsidRPr="0048625F" w:rsidRDefault="00BC57AC" w:rsidP="0048625F">
      <w:pPr>
        <w:adjustRightInd w:val="0"/>
        <w:ind w:right="-7"/>
        <w:jc w:val="both"/>
        <w:rPr>
          <w:sz w:val="24"/>
          <w:szCs w:val="24"/>
          <w:lang w:eastAsia="pt-BR"/>
        </w:rPr>
      </w:pPr>
    </w:p>
    <w:p w14:paraId="6CA7CB5A" w14:textId="77777777" w:rsidR="00BC57AC" w:rsidRPr="0048625F" w:rsidRDefault="00BC57AC" w:rsidP="00AB5924">
      <w:pPr>
        <w:widowControl/>
        <w:numPr>
          <w:ilvl w:val="0"/>
          <w:numId w:val="34"/>
        </w:numPr>
        <w:autoSpaceDE/>
        <w:spacing w:after="200" w:line="276" w:lineRule="auto"/>
        <w:ind w:left="0" w:right="-7" w:firstLine="0"/>
        <w:jc w:val="both"/>
        <w:rPr>
          <w:sz w:val="24"/>
          <w:szCs w:val="24"/>
          <w:lang w:eastAsia="pt-BR"/>
        </w:rPr>
      </w:pPr>
      <w:r w:rsidRPr="0048625F">
        <w:rPr>
          <w:sz w:val="24"/>
          <w:szCs w:val="24"/>
          <w:lang w:eastAsia="pt-BR"/>
        </w:rPr>
        <w:t>Certidão de Regularidade com Tributos Municipais da Sede do Licitante;</w:t>
      </w:r>
    </w:p>
    <w:p w14:paraId="7C312138" w14:textId="77777777" w:rsidR="00BC57AC" w:rsidRPr="0048625F" w:rsidRDefault="00BC57AC" w:rsidP="0048625F">
      <w:pPr>
        <w:widowControl/>
        <w:autoSpaceDE/>
        <w:ind w:right="-7"/>
        <w:jc w:val="both"/>
        <w:rPr>
          <w:sz w:val="24"/>
          <w:szCs w:val="24"/>
          <w:lang w:eastAsia="pt-BR"/>
        </w:rPr>
      </w:pPr>
    </w:p>
    <w:p w14:paraId="03D46658" w14:textId="77777777" w:rsidR="00BC57AC" w:rsidRPr="0048625F" w:rsidRDefault="00BC57AC" w:rsidP="00AB5924">
      <w:pPr>
        <w:widowControl/>
        <w:numPr>
          <w:ilvl w:val="0"/>
          <w:numId w:val="34"/>
        </w:numPr>
        <w:autoSpaceDE/>
        <w:spacing w:after="200" w:line="276" w:lineRule="auto"/>
        <w:ind w:left="0" w:right="-7" w:firstLine="0"/>
        <w:jc w:val="both"/>
        <w:rPr>
          <w:w w:val="98"/>
          <w:sz w:val="24"/>
          <w:szCs w:val="24"/>
          <w:lang w:eastAsia="pt-BR"/>
        </w:rPr>
      </w:pPr>
      <w:r w:rsidRPr="0048625F">
        <w:rPr>
          <w:sz w:val="24"/>
          <w:szCs w:val="24"/>
          <w:lang w:eastAsia="pt-BR"/>
        </w:rPr>
        <w:t>Certidão de Regularidade com Fundo de Garantia por Tempo de Serviço (FGTS); podendo ser retirada no site</w:t>
      </w:r>
      <w:r w:rsidRPr="0048625F">
        <w:rPr>
          <w:w w:val="98"/>
          <w:sz w:val="24"/>
          <w:szCs w:val="24"/>
          <w:lang w:eastAsia="pt-BR"/>
        </w:rPr>
        <w:t xml:space="preserve"> </w:t>
      </w:r>
      <w:r w:rsidRPr="0048625F">
        <w:rPr>
          <w:b/>
          <w:w w:val="98"/>
          <w:sz w:val="24"/>
          <w:szCs w:val="24"/>
          <w:lang w:eastAsia="pt-BR"/>
        </w:rPr>
        <w:t>www.caixa.gov.br</w:t>
      </w:r>
      <w:r w:rsidRPr="0048625F">
        <w:rPr>
          <w:w w:val="98"/>
          <w:sz w:val="24"/>
          <w:szCs w:val="24"/>
          <w:lang w:eastAsia="pt-BR"/>
        </w:rPr>
        <w:t>;</w:t>
      </w:r>
    </w:p>
    <w:p w14:paraId="06670155" w14:textId="77777777" w:rsidR="00BC57AC" w:rsidRPr="0048625F" w:rsidRDefault="00BC57AC" w:rsidP="0048625F">
      <w:pPr>
        <w:widowControl/>
        <w:autoSpaceDE/>
        <w:ind w:right="-7"/>
        <w:jc w:val="both"/>
        <w:rPr>
          <w:w w:val="98"/>
          <w:sz w:val="24"/>
          <w:szCs w:val="24"/>
          <w:lang w:eastAsia="pt-BR"/>
        </w:rPr>
      </w:pPr>
    </w:p>
    <w:p w14:paraId="38AAD8AB" w14:textId="77777777" w:rsidR="00BC57AC" w:rsidRPr="0048625F" w:rsidRDefault="00BC57AC" w:rsidP="00AB5924">
      <w:pPr>
        <w:widowControl/>
        <w:numPr>
          <w:ilvl w:val="0"/>
          <w:numId w:val="34"/>
        </w:numPr>
        <w:autoSpaceDE/>
        <w:spacing w:after="200" w:line="276" w:lineRule="auto"/>
        <w:ind w:left="0" w:right="-7" w:firstLine="0"/>
        <w:jc w:val="both"/>
        <w:rPr>
          <w:w w:val="98"/>
          <w:sz w:val="24"/>
          <w:szCs w:val="24"/>
          <w:lang w:eastAsia="pt-BR"/>
        </w:rPr>
      </w:pPr>
      <w:r w:rsidRPr="0048625F">
        <w:rPr>
          <w:sz w:val="24"/>
          <w:szCs w:val="24"/>
          <w:lang w:eastAsia="pt-BR"/>
        </w:rPr>
        <w:t>Certidão Negativa de Débitos Trabalhistas (CNDT), para comprovar a inexistência de débitos inadimplidos perante a Justiça do Trabalho; podendo ser retirada no site</w:t>
      </w:r>
      <w:r w:rsidRPr="0048625F">
        <w:rPr>
          <w:w w:val="98"/>
          <w:sz w:val="24"/>
          <w:szCs w:val="24"/>
          <w:lang w:eastAsia="pt-BR"/>
        </w:rPr>
        <w:t xml:space="preserve"> </w:t>
      </w:r>
      <w:r w:rsidRPr="0048625F">
        <w:rPr>
          <w:b/>
          <w:w w:val="98"/>
          <w:sz w:val="24"/>
          <w:szCs w:val="24"/>
          <w:lang w:eastAsia="pt-BR"/>
        </w:rPr>
        <w:t>www.tst.jus.br/certidão</w:t>
      </w:r>
      <w:r w:rsidRPr="0048625F">
        <w:rPr>
          <w:w w:val="98"/>
          <w:sz w:val="24"/>
          <w:szCs w:val="24"/>
          <w:lang w:eastAsia="pt-BR"/>
        </w:rPr>
        <w:t>;</w:t>
      </w:r>
    </w:p>
    <w:p w14:paraId="0D46FA35" w14:textId="77777777" w:rsidR="00BC57AC" w:rsidRPr="0048625F" w:rsidRDefault="00BC57AC" w:rsidP="0048625F">
      <w:pPr>
        <w:widowControl/>
        <w:tabs>
          <w:tab w:val="left" w:pos="567"/>
        </w:tabs>
        <w:autoSpaceDE/>
        <w:spacing w:after="200" w:line="276" w:lineRule="auto"/>
        <w:ind w:right="-7"/>
        <w:jc w:val="both"/>
        <w:rPr>
          <w:sz w:val="24"/>
          <w:szCs w:val="24"/>
          <w:u w:val="single"/>
          <w:lang w:eastAsia="pt-BR"/>
        </w:rPr>
      </w:pPr>
      <w:r w:rsidRPr="0048625F">
        <w:rPr>
          <w:b/>
          <w:sz w:val="24"/>
          <w:szCs w:val="24"/>
          <w:u w:val="single"/>
          <w:lang w:eastAsia="pt-BR"/>
        </w:rPr>
        <w:t>22. Relativos à Qualificação Econômico-Financeira (Artigo 69 - Lei 14.133)</w:t>
      </w:r>
    </w:p>
    <w:p w14:paraId="76F96DCF" w14:textId="77777777" w:rsidR="00BC57AC" w:rsidRPr="0048625F" w:rsidRDefault="00BC57AC" w:rsidP="0048625F">
      <w:pPr>
        <w:widowControl/>
        <w:autoSpaceDE/>
        <w:adjustRightInd w:val="0"/>
        <w:spacing w:after="200" w:line="276" w:lineRule="auto"/>
        <w:ind w:right="-7"/>
        <w:jc w:val="both"/>
        <w:rPr>
          <w:sz w:val="24"/>
          <w:szCs w:val="24"/>
          <w:lang w:eastAsia="pt-BR"/>
        </w:rPr>
      </w:pPr>
      <w:r w:rsidRPr="0048625F">
        <w:rPr>
          <w:sz w:val="24"/>
          <w:szCs w:val="24"/>
          <w:lang w:eastAsia="pt-BR"/>
        </w:rPr>
        <w:t>22.1. C</w:t>
      </w:r>
      <w:r w:rsidRPr="0048625F">
        <w:rPr>
          <w:color w:val="000000"/>
          <w:sz w:val="24"/>
          <w:szCs w:val="24"/>
        </w:rPr>
        <w:t>ertidão negativa de feitos sobre falência expedida pelo distribuidor da sede do licitante.</w:t>
      </w:r>
    </w:p>
    <w:p w14:paraId="59F6A4FE" w14:textId="77777777" w:rsidR="00BC57AC" w:rsidRPr="0048625F" w:rsidRDefault="00BC57AC" w:rsidP="0048625F">
      <w:pPr>
        <w:widowControl/>
        <w:autoSpaceDE/>
        <w:spacing w:after="200" w:line="276" w:lineRule="auto"/>
        <w:ind w:right="-7"/>
        <w:jc w:val="both"/>
        <w:rPr>
          <w:b/>
          <w:sz w:val="24"/>
          <w:szCs w:val="24"/>
          <w:u w:val="single"/>
          <w:lang w:eastAsia="pt-BR"/>
        </w:rPr>
      </w:pPr>
      <w:r w:rsidRPr="0048625F">
        <w:rPr>
          <w:sz w:val="24"/>
          <w:szCs w:val="24"/>
          <w:lang w:eastAsia="pt-BR"/>
        </w:rPr>
        <w:t>22.1.2 Caso seja apresentada Certidão sem indicação expressa do prazo de validade, a mesma não será aceita a data de sua expedição for anterior a 03 (três) meses da data de abertura do certame;</w:t>
      </w:r>
    </w:p>
    <w:p w14:paraId="66249BC8" w14:textId="77777777" w:rsidR="00BC57AC" w:rsidRPr="0048625F" w:rsidRDefault="00BC57AC" w:rsidP="0048625F">
      <w:pPr>
        <w:widowControl/>
        <w:autoSpaceDE/>
        <w:spacing w:after="200" w:line="276" w:lineRule="auto"/>
        <w:ind w:right="-7"/>
        <w:jc w:val="both"/>
        <w:rPr>
          <w:sz w:val="24"/>
          <w:szCs w:val="24"/>
          <w:lang w:eastAsia="pt-BR"/>
        </w:rPr>
      </w:pPr>
      <w:r w:rsidRPr="0048625F">
        <w:rPr>
          <w:sz w:val="24"/>
          <w:szCs w:val="24"/>
          <w:lang w:eastAsia="pt-BR"/>
        </w:rPr>
        <w:t>22.1.3 No caso de certidão positiva de recuperação judicial ou extrajudicial, a licitante deverá apresentar a comprovação de que o respectivo plano de recuperação foi acolhido judicialmente, na forma do art. 58, da Lei n. 11.101/05, sob pena de inabilitação, devendo, ainda, comprovar todos os demais requisitos de habilitação.</w:t>
      </w:r>
    </w:p>
    <w:p w14:paraId="25793CFF" w14:textId="78ED09D0" w:rsidR="00BC57AC" w:rsidRPr="0048625F" w:rsidRDefault="00BC57AC" w:rsidP="0048625F">
      <w:pPr>
        <w:widowControl/>
        <w:autoSpaceDE/>
        <w:spacing w:after="200" w:line="276" w:lineRule="auto"/>
        <w:ind w:right="-7"/>
        <w:jc w:val="both"/>
        <w:rPr>
          <w:sz w:val="24"/>
          <w:szCs w:val="24"/>
          <w:lang w:eastAsia="pt-BR"/>
        </w:rPr>
      </w:pPr>
      <w:r w:rsidRPr="0048625F">
        <w:rPr>
          <w:sz w:val="24"/>
          <w:szCs w:val="24"/>
          <w:lang w:eastAsia="pt-BR"/>
        </w:rPr>
        <w:t xml:space="preserve">22.1.4 </w:t>
      </w:r>
      <w:r w:rsidR="00323ADE" w:rsidRPr="0048625F">
        <w:rPr>
          <w:sz w:val="24"/>
          <w:szCs w:val="24"/>
          <w:lang w:eastAsia="pt-BR"/>
        </w:rPr>
        <w:t xml:space="preserve">Para empresas sediadas no Estado de Mato Grosso </w:t>
      </w:r>
      <w:r w:rsidR="00D54AF5" w:rsidRPr="0048625F">
        <w:rPr>
          <w:sz w:val="24"/>
          <w:szCs w:val="24"/>
          <w:lang w:eastAsia="pt-BR"/>
        </w:rPr>
        <w:t>que forem</w:t>
      </w:r>
      <w:r w:rsidRPr="0048625F">
        <w:rPr>
          <w:sz w:val="24"/>
          <w:szCs w:val="24"/>
          <w:lang w:eastAsia="pt-BR"/>
        </w:rPr>
        <w:t xml:space="preserve"> solicitar as Certidões de Falência, ou Recuperação Judicial ou Extrajudicial, perante o Tribunal de Justiça do Estado de Mato Grosso, devem ser selecionadas as opções </w:t>
      </w:r>
      <w:r w:rsidRPr="0048625F">
        <w:rPr>
          <w:b/>
          <w:bCs/>
          <w:sz w:val="24"/>
          <w:szCs w:val="24"/>
          <w:lang w:eastAsia="pt-BR"/>
        </w:rPr>
        <w:t>AUTOR e REU</w:t>
      </w:r>
      <w:r w:rsidRPr="0048625F">
        <w:rPr>
          <w:sz w:val="24"/>
          <w:szCs w:val="24"/>
          <w:lang w:eastAsia="pt-BR"/>
        </w:rPr>
        <w:t xml:space="preserve"> </w:t>
      </w:r>
      <w:r w:rsidR="00580264" w:rsidRPr="0048625F">
        <w:rPr>
          <w:sz w:val="24"/>
          <w:szCs w:val="24"/>
          <w:lang w:eastAsia="pt-BR"/>
        </w:rPr>
        <w:t xml:space="preserve">e </w:t>
      </w:r>
      <w:r w:rsidR="00580264" w:rsidRPr="0048625F">
        <w:rPr>
          <w:b/>
          <w:bCs/>
          <w:sz w:val="24"/>
          <w:szCs w:val="24"/>
          <w:lang w:eastAsia="pt-BR"/>
        </w:rPr>
        <w:t>MOVIDAS</w:t>
      </w:r>
      <w:r w:rsidRPr="0048625F">
        <w:rPr>
          <w:b/>
          <w:bCs/>
          <w:sz w:val="24"/>
          <w:szCs w:val="24"/>
          <w:lang w:eastAsia="pt-BR"/>
        </w:rPr>
        <w:t xml:space="preserve"> OU EM DESFAVOR</w:t>
      </w:r>
      <w:r w:rsidRPr="0048625F">
        <w:rPr>
          <w:sz w:val="24"/>
          <w:szCs w:val="24"/>
          <w:lang w:eastAsia="pt-BR"/>
        </w:rPr>
        <w:t>, para o cumprimento do Art. 69 da Lei n° 14.133/2021</w:t>
      </w:r>
      <w:r w:rsidRPr="0048625F">
        <w:rPr>
          <w:color w:val="000000"/>
          <w:sz w:val="24"/>
          <w:szCs w:val="24"/>
        </w:rPr>
        <w:t>.</w:t>
      </w:r>
      <w:r w:rsidRPr="0048625F">
        <w:rPr>
          <w:sz w:val="24"/>
          <w:szCs w:val="24"/>
          <w:lang w:eastAsia="pt-BR"/>
        </w:rPr>
        <w:t xml:space="preserve"> Podendo a Pregoeira realizar diligência a fim de verificar o atendimento da Lei n° 14.133/2021, em vistas do art. 97 da Lei n° 11.101/05.</w:t>
      </w:r>
    </w:p>
    <w:p w14:paraId="3725C759" w14:textId="77777777" w:rsidR="00BC57AC" w:rsidRPr="0048625F" w:rsidRDefault="00BC57AC" w:rsidP="0048625F">
      <w:pPr>
        <w:widowControl/>
        <w:autoSpaceDE/>
        <w:spacing w:after="200" w:line="276" w:lineRule="auto"/>
        <w:ind w:right="-7"/>
        <w:jc w:val="both"/>
        <w:rPr>
          <w:sz w:val="24"/>
          <w:szCs w:val="24"/>
          <w:lang w:eastAsia="pt-BR"/>
        </w:rPr>
      </w:pPr>
      <w:r w:rsidRPr="0048625F">
        <w:rPr>
          <w:sz w:val="24"/>
          <w:szCs w:val="24"/>
          <w:lang w:eastAsia="pt-BR"/>
        </w:rPr>
        <w:t>Conforme print abaixo:</w:t>
      </w:r>
    </w:p>
    <w:p w14:paraId="3F5D6A76" w14:textId="58F9FE1A" w:rsidR="00BC57AC" w:rsidRPr="0048625F" w:rsidRDefault="00BC57AC" w:rsidP="0048625F">
      <w:pPr>
        <w:widowControl/>
        <w:autoSpaceDE/>
        <w:spacing w:after="200" w:line="276" w:lineRule="auto"/>
        <w:ind w:right="-7"/>
        <w:jc w:val="both"/>
        <w:rPr>
          <w:sz w:val="24"/>
          <w:szCs w:val="24"/>
          <w:lang w:eastAsia="pt-BR"/>
        </w:rPr>
      </w:pPr>
      <w:r w:rsidRPr="0048625F">
        <w:rPr>
          <w:noProof/>
          <w:sz w:val="24"/>
          <w:szCs w:val="24"/>
          <w:lang w:eastAsia="pt-BR"/>
        </w:rPr>
        <w:drawing>
          <wp:inline distT="0" distB="0" distL="0" distR="0" wp14:anchorId="2E61D446" wp14:editId="4AD498E2">
            <wp:extent cx="6286500" cy="11525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286500" cy="1152525"/>
                    </a:xfrm>
                    <a:prstGeom prst="rect">
                      <a:avLst/>
                    </a:prstGeom>
                    <a:noFill/>
                    <a:ln>
                      <a:noFill/>
                    </a:ln>
                  </pic:spPr>
                </pic:pic>
              </a:graphicData>
            </a:graphic>
          </wp:inline>
        </w:drawing>
      </w:r>
    </w:p>
    <w:p w14:paraId="7DCA157E" w14:textId="77777777" w:rsidR="00BC57AC" w:rsidRPr="0048625F" w:rsidRDefault="00BC57AC" w:rsidP="0048625F">
      <w:pPr>
        <w:widowControl/>
        <w:tabs>
          <w:tab w:val="left" w:pos="567"/>
        </w:tabs>
        <w:autoSpaceDE/>
        <w:spacing w:after="200" w:line="276" w:lineRule="auto"/>
        <w:ind w:right="-7"/>
        <w:jc w:val="both"/>
        <w:rPr>
          <w:sz w:val="24"/>
          <w:szCs w:val="24"/>
          <w:u w:val="single"/>
          <w:lang w:eastAsia="pt-BR"/>
        </w:rPr>
      </w:pPr>
      <w:r w:rsidRPr="0048625F">
        <w:rPr>
          <w:b/>
          <w:sz w:val="24"/>
          <w:szCs w:val="24"/>
          <w:u w:val="single"/>
          <w:lang w:eastAsia="pt-BR"/>
        </w:rPr>
        <w:t>23. Qualificação Técnica (Artigo 67 - Lei 14.133)</w:t>
      </w:r>
    </w:p>
    <w:p w14:paraId="4CA780CD" w14:textId="77777777" w:rsidR="00BC57AC" w:rsidRPr="0048625F" w:rsidRDefault="00BC57AC" w:rsidP="0048625F">
      <w:pPr>
        <w:widowControl/>
        <w:tabs>
          <w:tab w:val="left" w:pos="426"/>
        </w:tabs>
        <w:autoSpaceDE/>
        <w:spacing w:after="200"/>
        <w:ind w:right="-7"/>
        <w:rPr>
          <w:sz w:val="24"/>
          <w:szCs w:val="24"/>
          <w:lang w:val="pt-PT" w:eastAsia="pt-BR"/>
        </w:rPr>
      </w:pPr>
      <w:r w:rsidRPr="0048625F">
        <w:rPr>
          <w:sz w:val="24"/>
          <w:szCs w:val="24"/>
          <w:lang w:val="pt-PT" w:eastAsia="pt-BR"/>
        </w:rPr>
        <w:lastRenderedPageBreak/>
        <w:t>23.1 Comprovação de aptidão para o fornecimento de bens/aquisições em características, quantidades e prazos compatíveis com o objeto desta licitação, ou com o item pertinente, por meio da apresentação de atestados fornecidos por pessoas jurídicas de direito público ou privado.</w:t>
      </w:r>
    </w:p>
    <w:p w14:paraId="51052664" w14:textId="77777777" w:rsidR="00BC57AC" w:rsidRPr="0048625F" w:rsidRDefault="00BC57AC" w:rsidP="0048625F">
      <w:pPr>
        <w:widowControl/>
        <w:tabs>
          <w:tab w:val="left" w:pos="426"/>
        </w:tabs>
        <w:autoSpaceDE/>
        <w:spacing w:after="200"/>
        <w:ind w:right="-7"/>
        <w:jc w:val="both"/>
        <w:rPr>
          <w:b/>
          <w:sz w:val="24"/>
          <w:szCs w:val="24"/>
          <w:u w:val="single"/>
          <w:lang w:val="pt-PT" w:eastAsia="pt-BR"/>
        </w:rPr>
      </w:pPr>
      <w:r w:rsidRPr="0048625F">
        <w:rPr>
          <w:b/>
          <w:sz w:val="24"/>
          <w:szCs w:val="24"/>
          <w:u w:val="single"/>
          <w:lang w:val="pt-PT" w:eastAsia="pt-BR"/>
        </w:rPr>
        <w:t>I- Atestado de capacidade técnica, expedidos por pessoas jurídicas de direito público ou privado, que comprovem ter o licitante fornecido satisfatoriamente os materiais ou serviços pertinentes e compatíveis com o objeto desta licitação. Podendo ser exigido da proposta melhor classificada, que apresente cópia do contrato da prestação do serviço ou da nota fiscal, que deram origem ao Atestado.</w:t>
      </w:r>
    </w:p>
    <w:p w14:paraId="4D9EB613" w14:textId="77777777" w:rsidR="00BC57AC" w:rsidRPr="0048625F" w:rsidRDefault="00BC57AC" w:rsidP="0048625F">
      <w:pPr>
        <w:widowControl/>
        <w:tabs>
          <w:tab w:val="left" w:pos="426"/>
        </w:tabs>
        <w:autoSpaceDE/>
        <w:spacing w:after="200"/>
        <w:ind w:right="-7"/>
        <w:jc w:val="both"/>
        <w:rPr>
          <w:b/>
          <w:sz w:val="24"/>
          <w:szCs w:val="24"/>
          <w:u w:val="single"/>
          <w:lang w:val="pt-PT" w:eastAsia="pt-BR"/>
        </w:rPr>
      </w:pPr>
      <w:r w:rsidRPr="0048625F">
        <w:rPr>
          <w:bCs/>
          <w:sz w:val="24"/>
          <w:szCs w:val="24"/>
          <w:u w:val="single"/>
          <w:lang w:val="pt-PT" w:eastAsia="pt-BR"/>
        </w:rPr>
        <w:t>Obs: Se o atestado for emitido por pessoa jurídica</w:t>
      </w:r>
      <w:r w:rsidRPr="0048625F">
        <w:rPr>
          <w:b/>
          <w:sz w:val="24"/>
          <w:szCs w:val="24"/>
          <w:u w:val="single"/>
          <w:lang w:val="pt-PT" w:eastAsia="pt-BR"/>
        </w:rPr>
        <w:t xml:space="preserve"> de direito privado, deverá constar o reconhecimento de firma passada em cartório do titular da empresa que firmou a declaração.</w:t>
      </w:r>
    </w:p>
    <w:p w14:paraId="2D690D81" w14:textId="77777777" w:rsidR="00BC57AC" w:rsidRPr="0048625F" w:rsidRDefault="00BC57AC" w:rsidP="0048625F">
      <w:pPr>
        <w:widowControl/>
        <w:tabs>
          <w:tab w:val="left" w:pos="567"/>
        </w:tabs>
        <w:autoSpaceDE/>
        <w:spacing w:after="200" w:line="276" w:lineRule="auto"/>
        <w:ind w:right="-7"/>
        <w:jc w:val="both"/>
        <w:rPr>
          <w:b/>
          <w:sz w:val="24"/>
          <w:szCs w:val="24"/>
          <w:u w:val="single"/>
          <w:lang w:eastAsia="pt-BR"/>
        </w:rPr>
      </w:pPr>
      <w:r w:rsidRPr="0048625F">
        <w:rPr>
          <w:b/>
          <w:sz w:val="24"/>
          <w:szCs w:val="24"/>
          <w:u w:val="single"/>
          <w:lang w:eastAsia="pt-BR"/>
        </w:rPr>
        <w:t>24. Documentação Complementar (</w:t>
      </w:r>
      <w:r w:rsidRPr="0048625F">
        <w:rPr>
          <w:b/>
          <w:sz w:val="24"/>
          <w:szCs w:val="24"/>
          <w:lang w:eastAsia="pt-BR"/>
        </w:rPr>
        <w:t>Modelo de Declarações Unificadas Anexo VII)</w:t>
      </w:r>
    </w:p>
    <w:p w14:paraId="3237E8E7" w14:textId="77777777" w:rsidR="00BC57AC" w:rsidRPr="0048625F" w:rsidRDefault="00BC57AC" w:rsidP="00AB5924">
      <w:pPr>
        <w:widowControl/>
        <w:numPr>
          <w:ilvl w:val="0"/>
          <w:numId w:val="35"/>
        </w:numPr>
        <w:tabs>
          <w:tab w:val="left" w:pos="284"/>
        </w:tabs>
        <w:autoSpaceDE/>
        <w:spacing w:after="200" w:line="276" w:lineRule="auto"/>
        <w:ind w:left="0" w:right="-7" w:firstLine="0"/>
        <w:jc w:val="both"/>
        <w:rPr>
          <w:sz w:val="24"/>
          <w:szCs w:val="24"/>
          <w:lang w:eastAsia="pt-BR"/>
        </w:rPr>
      </w:pPr>
      <w:r w:rsidRPr="0048625F">
        <w:rPr>
          <w:sz w:val="24"/>
          <w:szCs w:val="24"/>
          <w:lang w:eastAsia="pt-BR"/>
        </w:rPr>
        <w:t>Declaração da licitante, sob as penas do Art. 299 do código Penal, de que terá a disponibilidade, caso venha a vencer o certame, do produto licitado para realizar a entrega nos prazos e/ou condições previstas, podendo ser adotado o modelo constante do Anexo deste Edital (conforme modelo do anexo VII);</w:t>
      </w:r>
    </w:p>
    <w:p w14:paraId="25EEB3FF" w14:textId="77777777" w:rsidR="00BC57AC" w:rsidRPr="0048625F" w:rsidRDefault="00BC57AC" w:rsidP="0048625F">
      <w:pPr>
        <w:widowControl/>
        <w:tabs>
          <w:tab w:val="left" w:pos="284"/>
        </w:tabs>
        <w:autoSpaceDE/>
        <w:ind w:right="-7"/>
        <w:jc w:val="both"/>
        <w:rPr>
          <w:sz w:val="24"/>
          <w:szCs w:val="24"/>
          <w:lang w:eastAsia="pt-BR"/>
        </w:rPr>
      </w:pPr>
    </w:p>
    <w:p w14:paraId="517BFB74" w14:textId="77777777" w:rsidR="00BC57AC" w:rsidRPr="0048625F" w:rsidRDefault="00BC57AC" w:rsidP="00AB5924">
      <w:pPr>
        <w:widowControl/>
        <w:numPr>
          <w:ilvl w:val="0"/>
          <w:numId w:val="35"/>
        </w:numPr>
        <w:tabs>
          <w:tab w:val="left" w:pos="284"/>
        </w:tabs>
        <w:autoSpaceDE/>
        <w:spacing w:after="200" w:line="276" w:lineRule="auto"/>
        <w:ind w:left="0" w:right="-7" w:firstLine="0"/>
        <w:jc w:val="both"/>
        <w:rPr>
          <w:sz w:val="24"/>
          <w:szCs w:val="24"/>
          <w:lang w:eastAsia="pt-BR"/>
        </w:rPr>
      </w:pPr>
      <w:r w:rsidRPr="0048625F">
        <w:rPr>
          <w:sz w:val="24"/>
          <w:szCs w:val="24"/>
          <w:lang w:eastAsia="pt-BR"/>
        </w:rPr>
        <w:t>Declaração da licitante que não possui em seu quadro gerencial ou societário, Agente Político ou Administrativo do município, bem como pessoas ligadas a qualquer um deles por matrimônio ou parentesco afim ou consanguíneo até terceiro grau (conforme modelo do anexo VII);</w:t>
      </w:r>
    </w:p>
    <w:p w14:paraId="1C6A655D" w14:textId="77777777" w:rsidR="00BC57AC" w:rsidRPr="0048625F" w:rsidRDefault="00BC57AC" w:rsidP="0048625F">
      <w:pPr>
        <w:widowControl/>
        <w:autoSpaceDE/>
        <w:ind w:right="-7"/>
        <w:rPr>
          <w:sz w:val="24"/>
          <w:szCs w:val="24"/>
          <w:lang w:eastAsia="pt-BR"/>
        </w:rPr>
      </w:pPr>
    </w:p>
    <w:p w14:paraId="38BF5A8E" w14:textId="77777777" w:rsidR="00BC57AC" w:rsidRPr="0048625F" w:rsidRDefault="00BC57AC" w:rsidP="00AB5924">
      <w:pPr>
        <w:widowControl/>
        <w:numPr>
          <w:ilvl w:val="0"/>
          <w:numId w:val="35"/>
        </w:numPr>
        <w:tabs>
          <w:tab w:val="left" w:pos="284"/>
        </w:tabs>
        <w:autoSpaceDE/>
        <w:spacing w:after="200" w:line="276" w:lineRule="auto"/>
        <w:ind w:left="0" w:right="-7" w:firstLine="0"/>
        <w:jc w:val="both"/>
        <w:rPr>
          <w:sz w:val="24"/>
          <w:szCs w:val="24"/>
          <w:lang w:eastAsia="pt-BR"/>
        </w:rPr>
      </w:pPr>
      <w:r w:rsidRPr="0048625F">
        <w:rPr>
          <w:sz w:val="24"/>
          <w:szCs w:val="24"/>
          <w:lang w:eastAsia="pt-BR"/>
        </w:rPr>
        <w:t>Declaração da licitante que não está cumprindo penalidade de inidoneidade, suspensão ou impedimento de contratar com a Administração Pública (conforme modelo do anexo VII);</w:t>
      </w:r>
    </w:p>
    <w:p w14:paraId="2001D527" w14:textId="77777777" w:rsidR="00BC57AC" w:rsidRPr="0048625F" w:rsidRDefault="00BC57AC" w:rsidP="0048625F">
      <w:pPr>
        <w:widowControl/>
        <w:tabs>
          <w:tab w:val="left" w:pos="284"/>
        </w:tabs>
        <w:autoSpaceDE/>
        <w:ind w:right="-7"/>
        <w:jc w:val="both"/>
        <w:rPr>
          <w:sz w:val="24"/>
          <w:szCs w:val="24"/>
          <w:lang w:eastAsia="pt-BR"/>
        </w:rPr>
      </w:pPr>
    </w:p>
    <w:p w14:paraId="015AEB4D" w14:textId="77777777" w:rsidR="00BC57AC" w:rsidRPr="0048625F" w:rsidRDefault="00BC57AC" w:rsidP="00AB5924">
      <w:pPr>
        <w:widowControl/>
        <w:numPr>
          <w:ilvl w:val="0"/>
          <w:numId w:val="35"/>
        </w:numPr>
        <w:tabs>
          <w:tab w:val="left" w:pos="284"/>
        </w:tabs>
        <w:autoSpaceDE/>
        <w:spacing w:after="200" w:line="276" w:lineRule="auto"/>
        <w:ind w:left="0" w:right="-7" w:firstLine="0"/>
        <w:jc w:val="both"/>
        <w:rPr>
          <w:sz w:val="24"/>
          <w:szCs w:val="24"/>
          <w:lang w:eastAsia="pt-BR"/>
        </w:rPr>
      </w:pPr>
      <w:r w:rsidRPr="0048625F">
        <w:rPr>
          <w:sz w:val="24"/>
          <w:szCs w:val="24"/>
          <w:lang w:eastAsia="pt-BR"/>
        </w:rPr>
        <w:t>Declaração de que atende aos requisitos de habilitação (conforme modelo do anexo VII);</w:t>
      </w:r>
    </w:p>
    <w:p w14:paraId="180189F2" w14:textId="77777777" w:rsidR="00BC57AC" w:rsidRPr="0048625F" w:rsidRDefault="00BC57AC" w:rsidP="0048625F">
      <w:pPr>
        <w:widowControl/>
        <w:autoSpaceDE/>
        <w:ind w:right="-7"/>
        <w:rPr>
          <w:sz w:val="24"/>
          <w:szCs w:val="24"/>
          <w:lang w:eastAsia="pt-BR"/>
        </w:rPr>
      </w:pPr>
    </w:p>
    <w:p w14:paraId="0E15B966" w14:textId="77777777" w:rsidR="00BC57AC" w:rsidRPr="0048625F" w:rsidRDefault="00BC57AC" w:rsidP="00AB5924">
      <w:pPr>
        <w:widowControl/>
        <w:numPr>
          <w:ilvl w:val="0"/>
          <w:numId w:val="35"/>
        </w:numPr>
        <w:tabs>
          <w:tab w:val="left" w:pos="284"/>
        </w:tabs>
        <w:autoSpaceDE/>
        <w:spacing w:after="200" w:line="276" w:lineRule="auto"/>
        <w:ind w:left="0" w:right="-7" w:firstLine="0"/>
        <w:jc w:val="both"/>
        <w:rPr>
          <w:sz w:val="24"/>
          <w:szCs w:val="24"/>
          <w:lang w:eastAsia="pt-BR"/>
        </w:rPr>
      </w:pPr>
      <w:r w:rsidRPr="0048625F">
        <w:rPr>
          <w:sz w:val="24"/>
          <w:szCs w:val="24"/>
          <w:lang w:eastAsia="pt-BR"/>
        </w:rPr>
        <w:t xml:space="preserve">Que não possui no quadro de pessoal empregado(s) com menos de 18 (dezoito) anos em trabalho noturno, perigoso ou insalubre e de 16 (dezesseis) anos em qualquer trabalho, salvo na condição de aprendiz (se for o caso) nos termos do inciso XXXIII do art. 7º da Constituição República Federativa do Brasil (conforme modelo do anexo VII); </w:t>
      </w:r>
    </w:p>
    <w:p w14:paraId="72762AAC" w14:textId="77777777" w:rsidR="00BC57AC" w:rsidRPr="0048625F" w:rsidRDefault="00BC57AC" w:rsidP="0048625F">
      <w:pPr>
        <w:tabs>
          <w:tab w:val="left" w:pos="567"/>
        </w:tabs>
        <w:spacing w:before="1" w:line="276" w:lineRule="auto"/>
        <w:ind w:right="-7"/>
        <w:jc w:val="both"/>
        <w:rPr>
          <w:sz w:val="24"/>
          <w:szCs w:val="24"/>
        </w:rPr>
      </w:pPr>
      <w:r w:rsidRPr="0048625F">
        <w:rPr>
          <w:sz w:val="24"/>
          <w:szCs w:val="24"/>
        </w:rPr>
        <w:t>Tratando-se de licitantes reunidos em consórcio, serão observadas as seguintes exigências:</w:t>
      </w:r>
    </w:p>
    <w:p w14:paraId="3A4FFBE9" w14:textId="77777777" w:rsidR="00BC57AC" w:rsidRPr="0048625F" w:rsidRDefault="00BC57AC" w:rsidP="0048625F">
      <w:pPr>
        <w:tabs>
          <w:tab w:val="left" w:pos="426"/>
        </w:tabs>
        <w:spacing w:before="118" w:line="276" w:lineRule="auto"/>
        <w:ind w:right="-7"/>
        <w:jc w:val="both"/>
        <w:rPr>
          <w:sz w:val="24"/>
          <w:szCs w:val="24"/>
        </w:rPr>
      </w:pPr>
      <w:r w:rsidRPr="0048625F">
        <w:rPr>
          <w:sz w:val="24"/>
          <w:szCs w:val="24"/>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w:t>
      </w:r>
      <w:r w:rsidRPr="0048625F">
        <w:rPr>
          <w:spacing w:val="-10"/>
          <w:sz w:val="24"/>
          <w:szCs w:val="24"/>
        </w:rPr>
        <w:t xml:space="preserve"> </w:t>
      </w:r>
      <w:r w:rsidRPr="0048625F">
        <w:rPr>
          <w:sz w:val="24"/>
          <w:szCs w:val="24"/>
        </w:rPr>
        <w:t>citação;</w:t>
      </w:r>
    </w:p>
    <w:p w14:paraId="297FFFC6" w14:textId="77777777" w:rsidR="00BC57AC" w:rsidRPr="0048625F" w:rsidRDefault="00BC57AC" w:rsidP="0048625F">
      <w:pPr>
        <w:tabs>
          <w:tab w:val="left" w:pos="426"/>
        </w:tabs>
        <w:spacing w:before="121" w:line="276" w:lineRule="auto"/>
        <w:ind w:right="-7"/>
        <w:jc w:val="both"/>
        <w:rPr>
          <w:sz w:val="24"/>
          <w:szCs w:val="24"/>
        </w:rPr>
      </w:pPr>
      <w:r w:rsidRPr="0048625F">
        <w:rPr>
          <w:sz w:val="24"/>
          <w:szCs w:val="24"/>
        </w:rPr>
        <w:lastRenderedPageBreak/>
        <w:t>Apresentação da documentação de habilitação especificada no edital por empresa</w:t>
      </w:r>
      <w:r w:rsidRPr="0048625F">
        <w:rPr>
          <w:spacing w:val="-1"/>
          <w:sz w:val="24"/>
          <w:szCs w:val="24"/>
        </w:rPr>
        <w:t xml:space="preserve"> </w:t>
      </w:r>
      <w:r w:rsidRPr="0048625F">
        <w:rPr>
          <w:sz w:val="24"/>
          <w:szCs w:val="24"/>
        </w:rPr>
        <w:t>consorciada;</w:t>
      </w:r>
    </w:p>
    <w:p w14:paraId="2E841883" w14:textId="77777777" w:rsidR="00BC57AC" w:rsidRPr="0048625F" w:rsidRDefault="00BC57AC" w:rsidP="0048625F">
      <w:pPr>
        <w:tabs>
          <w:tab w:val="left" w:pos="426"/>
        </w:tabs>
        <w:spacing w:before="90" w:line="276" w:lineRule="auto"/>
        <w:ind w:right="-7"/>
        <w:jc w:val="both"/>
        <w:rPr>
          <w:sz w:val="24"/>
          <w:szCs w:val="24"/>
        </w:rPr>
      </w:pPr>
      <w:r w:rsidRPr="0048625F">
        <w:rPr>
          <w:sz w:val="24"/>
          <w:szCs w:val="24"/>
        </w:rPr>
        <w:t>Comprovação da capacidade técnica do consórcio pelo somatório dos quantitativos de cada consorciado, na forma estabelecida neste edital;</w:t>
      </w:r>
    </w:p>
    <w:p w14:paraId="1CAD1B4E" w14:textId="77777777" w:rsidR="00BC57AC" w:rsidRPr="0048625F" w:rsidRDefault="00BC57AC" w:rsidP="0048625F">
      <w:pPr>
        <w:tabs>
          <w:tab w:val="left" w:pos="426"/>
        </w:tabs>
        <w:spacing w:before="90" w:line="276" w:lineRule="auto"/>
        <w:ind w:right="-7"/>
        <w:jc w:val="both"/>
        <w:rPr>
          <w:sz w:val="24"/>
          <w:szCs w:val="24"/>
        </w:rPr>
      </w:pPr>
      <w:r w:rsidRPr="0048625F">
        <w:rPr>
          <w:sz w:val="24"/>
          <w:szCs w:val="24"/>
        </w:rPr>
        <w:t>Demonstração, pelo consórcio, pelo somatório dos valores de cada consorciado, na proporção de sua respectiva participação, do atendimento aos índices contábeis definidos neste edital, com o acréscimo de %], para fins de qualificação econômico-financeira, na proporção da respectiva</w:t>
      </w:r>
      <w:r w:rsidRPr="0048625F">
        <w:rPr>
          <w:spacing w:val="-5"/>
          <w:sz w:val="24"/>
          <w:szCs w:val="24"/>
        </w:rPr>
        <w:t xml:space="preserve"> </w:t>
      </w:r>
      <w:r w:rsidRPr="0048625F">
        <w:rPr>
          <w:sz w:val="24"/>
          <w:szCs w:val="24"/>
        </w:rPr>
        <w:t>participação;</w:t>
      </w:r>
    </w:p>
    <w:p w14:paraId="37FD3E47" w14:textId="77777777" w:rsidR="00BC57AC" w:rsidRPr="0048625F" w:rsidRDefault="00BC57AC" w:rsidP="0048625F">
      <w:pPr>
        <w:tabs>
          <w:tab w:val="left" w:pos="567"/>
        </w:tabs>
        <w:spacing w:before="120" w:line="276" w:lineRule="auto"/>
        <w:ind w:right="-7"/>
        <w:jc w:val="both"/>
        <w:rPr>
          <w:sz w:val="24"/>
          <w:szCs w:val="24"/>
        </w:rPr>
      </w:pPr>
      <w:r w:rsidRPr="0048625F">
        <w:rPr>
          <w:sz w:val="24"/>
          <w:szCs w:val="24"/>
        </w:rPr>
        <w:t>Quando se tratar de consórcio composto em sua totalidade por micro e pequenas empresas, não será necessário cumprir esse acréscimo percentual na qualificação</w:t>
      </w:r>
      <w:r w:rsidRPr="0048625F">
        <w:rPr>
          <w:spacing w:val="-26"/>
          <w:sz w:val="24"/>
          <w:szCs w:val="24"/>
        </w:rPr>
        <w:t xml:space="preserve"> </w:t>
      </w:r>
      <w:r w:rsidRPr="0048625F">
        <w:rPr>
          <w:sz w:val="24"/>
          <w:szCs w:val="24"/>
        </w:rPr>
        <w:t>econômico-financeira;</w:t>
      </w:r>
    </w:p>
    <w:p w14:paraId="094AF373" w14:textId="77777777" w:rsidR="00BC57AC" w:rsidRPr="0048625F" w:rsidRDefault="00BC57AC" w:rsidP="0048625F">
      <w:pPr>
        <w:tabs>
          <w:tab w:val="left" w:pos="567"/>
        </w:tabs>
        <w:spacing w:before="120" w:line="276" w:lineRule="auto"/>
        <w:ind w:right="-7"/>
        <w:jc w:val="both"/>
        <w:rPr>
          <w:sz w:val="24"/>
          <w:szCs w:val="24"/>
        </w:rPr>
      </w:pPr>
      <w:r w:rsidRPr="0048625F">
        <w:rPr>
          <w:sz w:val="24"/>
          <w:szCs w:val="24"/>
        </w:rPr>
        <w:t>Responsabilidade solidária das empresas consorciadas pelas obrigações do consórcio, nas fases de licitação e durante a vigência do</w:t>
      </w:r>
      <w:r w:rsidRPr="0048625F">
        <w:rPr>
          <w:spacing w:val="-1"/>
          <w:sz w:val="24"/>
          <w:szCs w:val="24"/>
        </w:rPr>
        <w:t xml:space="preserve"> </w:t>
      </w:r>
      <w:r w:rsidRPr="0048625F">
        <w:rPr>
          <w:sz w:val="24"/>
          <w:szCs w:val="24"/>
        </w:rPr>
        <w:t>contrato;</w:t>
      </w:r>
    </w:p>
    <w:p w14:paraId="1B6A4B76" w14:textId="77777777" w:rsidR="00BC57AC" w:rsidRPr="0048625F" w:rsidRDefault="00BC57AC" w:rsidP="0048625F">
      <w:pPr>
        <w:tabs>
          <w:tab w:val="left" w:pos="426"/>
        </w:tabs>
        <w:spacing w:before="120" w:line="276" w:lineRule="auto"/>
        <w:ind w:right="-7"/>
        <w:jc w:val="both"/>
        <w:rPr>
          <w:sz w:val="24"/>
          <w:szCs w:val="24"/>
        </w:rPr>
      </w:pPr>
      <w:r w:rsidRPr="0048625F">
        <w:rPr>
          <w:sz w:val="24"/>
          <w:szCs w:val="24"/>
        </w:rPr>
        <w:t>Obrigatoriedade de liderança por empresa brasileira no consórcio formado por empresas brasileiras e</w:t>
      </w:r>
      <w:r w:rsidRPr="0048625F">
        <w:rPr>
          <w:spacing w:val="-19"/>
          <w:sz w:val="24"/>
          <w:szCs w:val="24"/>
        </w:rPr>
        <w:t xml:space="preserve"> </w:t>
      </w:r>
      <w:r w:rsidRPr="0048625F">
        <w:rPr>
          <w:sz w:val="24"/>
          <w:szCs w:val="24"/>
        </w:rPr>
        <w:t>estrangeiras;</w:t>
      </w:r>
    </w:p>
    <w:p w14:paraId="57DDA8AF" w14:textId="77777777" w:rsidR="00BC57AC" w:rsidRPr="0048625F" w:rsidRDefault="00BC57AC" w:rsidP="0048625F">
      <w:pPr>
        <w:spacing w:before="114" w:line="276" w:lineRule="auto"/>
        <w:ind w:right="-7"/>
        <w:jc w:val="both"/>
        <w:rPr>
          <w:sz w:val="24"/>
          <w:szCs w:val="24"/>
        </w:rPr>
      </w:pPr>
      <w:r w:rsidRPr="0048625F">
        <w:rPr>
          <w:sz w:val="24"/>
          <w:szCs w:val="24"/>
        </w:rPr>
        <w:t>Constituição e registro do consórcio antes da celebração do contrato;</w:t>
      </w:r>
      <w:r w:rsidRPr="0048625F">
        <w:rPr>
          <w:spacing w:val="-5"/>
          <w:sz w:val="24"/>
          <w:szCs w:val="24"/>
        </w:rPr>
        <w:t xml:space="preserve"> </w:t>
      </w:r>
      <w:r w:rsidRPr="0048625F">
        <w:rPr>
          <w:sz w:val="24"/>
          <w:szCs w:val="24"/>
        </w:rPr>
        <w:t>e</w:t>
      </w:r>
    </w:p>
    <w:p w14:paraId="6D9D31F7" w14:textId="77777777" w:rsidR="00BC57AC" w:rsidRPr="0048625F" w:rsidRDefault="00BC57AC" w:rsidP="0048625F">
      <w:pPr>
        <w:spacing w:before="118" w:line="276" w:lineRule="auto"/>
        <w:ind w:right="-7"/>
        <w:jc w:val="both"/>
        <w:rPr>
          <w:sz w:val="24"/>
          <w:szCs w:val="24"/>
        </w:rPr>
      </w:pPr>
      <w:r w:rsidRPr="0048625F">
        <w:rPr>
          <w:sz w:val="24"/>
          <w:szCs w:val="24"/>
        </w:rPr>
        <w:t>Proibição de participação de empresa consorciada, na mesma licitação, por intermédio de mais de um consórcio ou isoladamente.</w:t>
      </w:r>
    </w:p>
    <w:p w14:paraId="4292BC41" w14:textId="7A817BB7" w:rsidR="00BC57AC" w:rsidRPr="0048625F" w:rsidRDefault="00BC57AC" w:rsidP="0048625F">
      <w:pPr>
        <w:spacing w:before="156" w:line="276" w:lineRule="auto"/>
        <w:ind w:right="-7"/>
        <w:jc w:val="both"/>
        <w:rPr>
          <w:sz w:val="24"/>
          <w:szCs w:val="24"/>
        </w:rPr>
      </w:pPr>
      <w:r w:rsidRPr="0048625F">
        <w:rPr>
          <w:sz w:val="24"/>
          <w:szCs w:val="24"/>
        </w:rPr>
        <w:t>O licitante enquadrado como microempreendedor individual que pretenda auferir os benefícios do tratamento diferenciado previstos na Lei Complementar n. 123, de 2006, estará dispensado (a) da prova de inscrição nos cadastros de contribuintes estadual e municipal</w:t>
      </w:r>
      <w:r w:rsidR="0024095D">
        <w:rPr>
          <w:sz w:val="24"/>
          <w:szCs w:val="24"/>
        </w:rPr>
        <w:t>.</w:t>
      </w:r>
    </w:p>
    <w:p w14:paraId="124CD645" w14:textId="77777777" w:rsidR="00BC57AC" w:rsidRPr="0048625F" w:rsidRDefault="00BC57AC" w:rsidP="0048625F">
      <w:pPr>
        <w:spacing w:line="276" w:lineRule="auto"/>
        <w:ind w:right="-7"/>
        <w:jc w:val="both"/>
        <w:rPr>
          <w:sz w:val="24"/>
          <w:szCs w:val="24"/>
        </w:rPr>
      </w:pPr>
      <w:r w:rsidRPr="0048625F">
        <w:rPr>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28C4C193" w14:textId="77777777" w:rsidR="00BC57AC" w:rsidRPr="0048625F" w:rsidRDefault="00BC57AC" w:rsidP="0048625F">
      <w:pPr>
        <w:spacing w:line="276" w:lineRule="auto"/>
        <w:ind w:right="-7"/>
        <w:jc w:val="both"/>
        <w:rPr>
          <w:sz w:val="24"/>
          <w:szCs w:val="24"/>
        </w:rPr>
      </w:pPr>
      <w:r w:rsidRPr="0048625F">
        <w:rPr>
          <w:sz w:val="24"/>
          <w:szCs w:val="24"/>
        </w:rPr>
        <w:t>A declaração do vencedor acontecerá no momento imediatamente posterior à fase de habilitação.</w:t>
      </w:r>
    </w:p>
    <w:p w14:paraId="1F42FA33" w14:textId="77777777" w:rsidR="00BC57AC" w:rsidRPr="0048625F" w:rsidRDefault="00BC57AC" w:rsidP="0048625F">
      <w:pPr>
        <w:spacing w:line="276" w:lineRule="auto"/>
        <w:ind w:right="-7"/>
        <w:jc w:val="both"/>
        <w:rPr>
          <w:sz w:val="24"/>
          <w:szCs w:val="24"/>
        </w:rPr>
      </w:pPr>
      <w:r w:rsidRPr="0048625F">
        <w:rPr>
          <w:sz w:val="24"/>
          <w:szCs w:val="24"/>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w:t>
      </w:r>
      <w:r w:rsidRPr="0048625F">
        <w:rPr>
          <w:b/>
          <w:sz w:val="24"/>
          <w:szCs w:val="24"/>
        </w:rPr>
        <w:t>5 (cinco) dias</w:t>
      </w:r>
      <w:r w:rsidRPr="0048625F">
        <w:rPr>
          <w:b/>
          <w:spacing w:val="46"/>
          <w:sz w:val="24"/>
          <w:szCs w:val="24"/>
        </w:rPr>
        <w:t xml:space="preserve"> </w:t>
      </w:r>
      <w:r w:rsidRPr="0048625F">
        <w:rPr>
          <w:b/>
          <w:sz w:val="24"/>
          <w:szCs w:val="24"/>
        </w:rPr>
        <w:t>úteis</w:t>
      </w:r>
      <w:r w:rsidRPr="0048625F">
        <w:rPr>
          <w:sz w:val="24"/>
          <w:szCs w:val="24"/>
        </w:rPr>
        <w:t>,</w:t>
      </w:r>
      <w:r w:rsidRPr="0048625F">
        <w:rPr>
          <w:spacing w:val="41"/>
          <w:sz w:val="24"/>
          <w:szCs w:val="24"/>
        </w:rPr>
        <w:t xml:space="preserve"> </w:t>
      </w:r>
      <w:r w:rsidRPr="0048625F">
        <w:rPr>
          <w:sz w:val="24"/>
          <w:szCs w:val="24"/>
        </w:rPr>
        <w:t>após</w:t>
      </w:r>
      <w:r w:rsidRPr="0048625F">
        <w:rPr>
          <w:spacing w:val="41"/>
          <w:sz w:val="24"/>
          <w:szCs w:val="24"/>
        </w:rPr>
        <w:t xml:space="preserve"> </w:t>
      </w:r>
      <w:r w:rsidRPr="0048625F">
        <w:rPr>
          <w:sz w:val="24"/>
          <w:szCs w:val="24"/>
        </w:rPr>
        <w:t>a</w:t>
      </w:r>
      <w:r w:rsidRPr="0048625F">
        <w:rPr>
          <w:spacing w:val="41"/>
          <w:sz w:val="24"/>
          <w:szCs w:val="24"/>
        </w:rPr>
        <w:t xml:space="preserve"> </w:t>
      </w:r>
      <w:r w:rsidRPr="0048625F">
        <w:rPr>
          <w:sz w:val="24"/>
          <w:szCs w:val="24"/>
        </w:rPr>
        <w:t>declaração</w:t>
      </w:r>
      <w:r w:rsidRPr="0048625F">
        <w:rPr>
          <w:spacing w:val="41"/>
          <w:sz w:val="24"/>
          <w:szCs w:val="24"/>
        </w:rPr>
        <w:t xml:space="preserve"> </w:t>
      </w:r>
      <w:r w:rsidRPr="0048625F">
        <w:rPr>
          <w:sz w:val="24"/>
          <w:szCs w:val="24"/>
        </w:rPr>
        <w:t>do</w:t>
      </w:r>
      <w:r w:rsidRPr="0048625F">
        <w:rPr>
          <w:spacing w:val="41"/>
          <w:sz w:val="24"/>
          <w:szCs w:val="24"/>
        </w:rPr>
        <w:t xml:space="preserve"> </w:t>
      </w:r>
      <w:r w:rsidRPr="0048625F">
        <w:rPr>
          <w:sz w:val="24"/>
          <w:szCs w:val="24"/>
        </w:rPr>
        <w:t>vencedor,</w:t>
      </w:r>
      <w:r w:rsidRPr="0048625F">
        <w:rPr>
          <w:spacing w:val="42"/>
          <w:sz w:val="24"/>
          <w:szCs w:val="24"/>
        </w:rPr>
        <w:t xml:space="preserve"> </w:t>
      </w:r>
      <w:r w:rsidRPr="0048625F">
        <w:rPr>
          <w:sz w:val="24"/>
          <w:szCs w:val="24"/>
        </w:rPr>
        <w:t>comprovar</w:t>
      </w:r>
      <w:r w:rsidRPr="0048625F">
        <w:rPr>
          <w:spacing w:val="40"/>
          <w:sz w:val="24"/>
          <w:szCs w:val="24"/>
        </w:rPr>
        <w:t xml:space="preserve"> </w:t>
      </w:r>
      <w:r w:rsidRPr="0048625F">
        <w:rPr>
          <w:sz w:val="24"/>
          <w:szCs w:val="24"/>
        </w:rPr>
        <w:t>a</w:t>
      </w:r>
      <w:r w:rsidRPr="0048625F">
        <w:rPr>
          <w:spacing w:val="40"/>
          <w:sz w:val="24"/>
          <w:szCs w:val="24"/>
        </w:rPr>
        <w:t xml:space="preserve"> </w:t>
      </w:r>
      <w:r w:rsidRPr="0048625F">
        <w:rPr>
          <w:sz w:val="24"/>
          <w:szCs w:val="24"/>
        </w:rPr>
        <w:t>regularização.</w:t>
      </w:r>
      <w:r w:rsidRPr="0048625F">
        <w:rPr>
          <w:spacing w:val="49"/>
          <w:sz w:val="24"/>
          <w:szCs w:val="24"/>
        </w:rPr>
        <w:t xml:space="preserve"> </w:t>
      </w:r>
      <w:r w:rsidRPr="0048625F">
        <w:rPr>
          <w:sz w:val="24"/>
          <w:szCs w:val="24"/>
        </w:rPr>
        <w:t>O</w:t>
      </w:r>
      <w:r w:rsidRPr="0048625F">
        <w:rPr>
          <w:spacing w:val="40"/>
          <w:sz w:val="24"/>
          <w:szCs w:val="24"/>
        </w:rPr>
        <w:t xml:space="preserve"> </w:t>
      </w:r>
      <w:r w:rsidRPr="0048625F">
        <w:rPr>
          <w:sz w:val="24"/>
          <w:szCs w:val="24"/>
        </w:rPr>
        <w:t>prazo</w:t>
      </w:r>
      <w:r w:rsidRPr="0048625F">
        <w:rPr>
          <w:spacing w:val="41"/>
          <w:sz w:val="24"/>
          <w:szCs w:val="24"/>
        </w:rPr>
        <w:t xml:space="preserve"> </w:t>
      </w:r>
      <w:r w:rsidRPr="0048625F">
        <w:rPr>
          <w:sz w:val="24"/>
          <w:szCs w:val="24"/>
        </w:rPr>
        <w:t>poderá</w:t>
      </w:r>
      <w:r w:rsidRPr="0048625F">
        <w:rPr>
          <w:spacing w:val="41"/>
          <w:sz w:val="24"/>
          <w:szCs w:val="24"/>
        </w:rPr>
        <w:t xml:space="preserve"> </w:t>
      </w:r>
      <w:r w:rsidRPr="0048625F">
        <w:rPr>
          <w:sz w:val="24"/>
          <w:szCs w:val="24"/>
        </w:rPr>
        <w:t>ser prorrogado por igual período, a critério da administração pública, quando requerida pelo licitante, mediante apresentação de justificativa.</w:t>
      </w:r>
    </w:p>
    <w:p w14:paraId="6785292D" w14:textId="77777777" w:rsidR="00BC57AC" w:rsidRPr="0048625F" w:rsidRDefault="00BC57AC" w:rsidP="0048625F">
      <w:pPr>
        <w:spacing w:before="110" w:line="276" w:lineRule="auto"/>
        <w:ind w:right="-7"/>
        <w:jc w:val="both"/>
        <w:rPr>
          <w:sz w:val="24"/>
          <w:szCs w:val="24"/>
        </w:rPr>
      </w:pPr>
      <w:r w:rsidRPr="0048625F">
        <w:rPr>
          <w:sz w:val="24"/>
          <w:szCs w:val="24"/>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w:t>
      </w:r>
      <w:r w:rsidRPr="0048625F">
        <w:rPr>
          <w:spacing w:val="-7"/>
          <w:sz w:val="24"/>
          <w:szCs w:val="24"/>
        </w:rPr>
        <w:t xml:space="preserve"> </w:t>
      </w:r>
      <w:r w:rsidRPr="0048625F">
        <w:rPr>
          <w:sz w:val="24"/>
          <w:szCs w:val="24"/>
        </w:rPr>
        <w:t>regularização.</w:t>
      </w:r>
    </w:p>
    <w:p w14:paraId="7A899B74" w14:textId="77777777" w:rsidR="00BC57AC" w:rsidRPr="0048625F" w:rsidRDefault="00BC57AC" w:rsidP="0048625F">
      <w:pPr>
        <w:spacing w:before="110" w:line="276" w:lineRule="auto"/>
        <w:ind w:right="-7"/>
        <w:jc w:val="both"/>
        <w:rPr>
          <w:sz w:val="24"/>
          <w:szCs w:val="24"/>
        </w:rPr>
      </w:pPr>
      <w:r w:rsidRPr="0048625F">
        <w:rPr>
          <w:sz w:val="24"/>
          <w:szCs w:val="24"/>
        </w:rPr>
        <w:t>Havendo necessidade de analisar minuciosamente os documentos exigidos, o Pregoeiro suspenderá a sessão, informando no “chat” a nova data e horário para a continuidade da mesma.</w:t>
      </w:r>
    </w:p>
    <w:p w14:paraId="0C1DB7DD" w14:textId="77777777" w:rsidR="00BC57AC" w:rsidRPr="0048625F" w:rsidRDefault="00BC57AC" w:rsidP="0048625F">
      <w:pPr>
        <w:spacing w:before="110" w:line="276" w:lineRule="auto"/>
        <w:ind w:right="-7"/>
        <w:jc w:val="both"/>
        <w:rPr>
          <w:sz w:val="24"/>
          <w:szCs w:val="24"/>
        </w:rPr>
      </w:pPr>
      <w:r w:rsidRPr="0048625F">
        <w:rPr>
          <w:sz w:val="24"/>
          <w:szCs w:val="24"/>
        </w:rPr>
        <w:t xml:space="preserve">Será inabilitado o licitante que não comprovar sua habilitação, seja por não apresentar quaisquer dos </w:t>
      </w:r>
      <w:r w:rsidRPr="0048625F">
        <w:rPr>
          <w:sz w:val="24"/>
          <w:szCs w:val="24"/>
        </w:rPr>
        <w:lastRenderedPageBreak/>
        <w:t>documentos exigidos, ou apresentá-los em desacordo com o estabelecido neste Edital.</w:t>
      </w:r>
    </w:p>
    <w:p w14:paraId="6B236389" w14:textId="77777777" w:rsidR="00BC57AC" w:rsidRPr="0048625F" w:rsidRDefault="00BC57AC" w:rsidP="0048625F">
      <w:pPr>
        <w:spacing w:before="110" w:line="276" w:lineRule="auto"/>
        <w:ind w:right="-7"/>
        <w:jc w:val="both"/>
        <w:rPr>
          <w:sz w:val="24"/>
          <w:szCs w:val="24"/>
        </w:rPr>
      </w:pPr>
      <w:r w:rsidRPr="0048625F">
        <w:rPr>
          <w:sz w:val="24"/>
          <w:szCs w:val="24"/>
        </w:rPr>
        <w:t xml:space="preserve">Nos itens não exclusivos a microempresas e empresas de pequeno porte, em havendo inabilitação, haverá nova verificação, pelo sistema, da eventual ocorrência do empate ficto, previsto nos artigos 44 e 45 da </w:t>
      </w:r>
      <w:r w:rsidRPr="0048625F">
        <w:rPr>
          <w:spacing w:val="-4"/>
          <w:sz w:val="24"/>
          <w:szCs w:val="24"/>
        </w:rPr>
        <w:t xml:space="preserve">LC </w:t>
      </w:r>
      <w:r w:rsidRPr="0048625F">
        <w:rPr>
          <w:sz w:val="24"/>
          <w:szCs w:val="24"/>
        </w:rPr>
        <w:t>nº 123, de 2006, seguindo-se a disciplina antes estabelecida para aceitação da proposta</w:t>
      </w:r>
      <w:r w:rsidRPr="0048625F">
        <w:rPr>
          <w:spacing w:val="-9"/>
          <w:sz w:val="24"/>
          <w:szCs w:val="24"/>
        </w:rPr>
        <w:t xml:space="preserve"> </w:t>
      </w:r>
      <w:r w:rsidRPr="0048625F">
        <w:rPr>
          <w:sz w:val="24"/>
          <w:szCs w:val="24"/>
        </w:rPr>
        <w:t>subsequente.</w:t>
      </w:r>
    </w:p>
    <w:p w14:paraId="47AE7F32" w14:textId="77777777" w:rsidR="00BC57AC" w:rsidRPr="0048625F" w:rsidRDefault="00BC57AC" w:rsidP="0048625F">
      <w:pPr>
        <w:spacing w:before="120" w:line="276" w:lineRule="auto"/>
        <w:ind w:right="-7"/>
        <w:jc w:val="both"/>
        <w:rPr>
          <w:sz w:val="24"/>
          <w:szCs w:val="24"/>
        </w:rPr>
      </w:pPr>
      <w:r w:rsidRPr="0048625F">
        <w:rPr>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0C5287E5" w14:textId="77777777" w:rsidR="00BC57AC" w:rsidRPr="0048625F" w:rsidRDefault="00BC57AC" w:rsidP="0048625F">
      <w:pPr>
        <w:tabs>
          <w:tab w:val="left" w:pos="10206"/>
        </w:tabs>
        <w:spacing w:before="120" w:line="276" w:lineRule="auto"/>
        <w:ind w:right="-7"/>
        <w:jc w:val="both"/>
        <w:rPr>
          <w:sz w:val="24"/>
          <w:szCs w:val="24"/>
        </w:rPr>
      </w:pPr>
      <w:r w:rsidRPr="0048625F">
        <w:rPr>
          <w:sz w:val="24"/>
          <w:szCs w:val="24"/>
        </w:rPr>
        <w:t>Não havendo a comprovação cumulativa dos requisitos de habilitação, a inabilitação recairá sobre o(s) item(</w:t>
      </w:r>
      <w:proofErr w:type="spellStart"/>
      <w:r w:rsidRPr="0048625F">
        <w:rPr>
          <w:sz w:val="24"/>
          <w:szCs w:val="24"/>
        </w:rPr>
        <w:t>ns</w:t>
      </w:r>
      <w:proofErr w:type="spellEnd"/>
      <w:r w:rsidRPr="0048625F">
        <w:rPr>
          <w:sz w:val="24"/>
          <w:szCs w:val="24"/>
        </w:rPr>
        <w:t>) de menor(es) valor(es) cuja retirada(s) seja(m) suficiente(s) para a habilitação do licitante nos remanescentes.</w:t>
      </w:r>
    </w:p>
    <w:p w14:paraId="553410CA" w14:textId="77777777" w:rsidR="00BC57AC" w:rsidRPr="0048625F" w:rsidRDefault="00BC57AC" w:rsidP="0048625F">
      <w:pPr>
        <w:spacing w:before="216" w:line="276" w:lineRule="auto"/>
        <w:ind w:right="-7"/>
        <w:jc w:val="both"/>
        <w:rPr>
          <w:sz w:val="24"/>
          <w:szCs w:val="24"/>
        </w:rPr>
      </w:pPr>
      <w:r w:rsidRPr="0048625F">
        <w:rPr>
          <w:sz w:val="24"/>
          <w:szCs w:val="24"/>
        </w:rPr>
        <w:t>Constatado o atendimento às exigências de habilitação fixadas no Edital, o licitante será declarado vencedor.</w:t>
      </w:r>
    </w:p>
    <w:p w14:paraId="497502DA" w14:textId="77777777" w:rsidR="00BC57AC" w:rsidRPr="0048625F" w:rsidRDefault="00BC57AC" w:rsidP="0048625F">
      <w:pPr>
        <w:pStyle w:val="Corpodetexto"/>
        <w:spacing w:before="216" w:line="276" w:lineRule="auto"/>
        <w:ind w:right="-7"/>
        <w:jc w:val="both"/>
      </w:pPr>
    </w:p>
    <w:p w14:paraId="28FB4D7F" w14:textId="77777777" w:rsidR="00BC57AC" w:rsidRPr="0048625F" w:rsidRDefault="00BC57AC" w:rsidP="0048625F">
      <w:pPr>
        <w:pStyle w:val="Corpodetexto"/>
        <w:spacing w:before="216" w:line="276" w:lineRule="auto"/>
        <w:ind w:right="-7"/>
        <w:jc w:val="both"/>
      </w:pPr>
    </w:p>
    <w:p w14:paraId="7A79A2D3" w14:textId="77777777" w:rsidR="0073340F" w:rsidRPr="0048625F" w:rsidRDefault="0073340F" w:rsidP="0048625F">
      <w:pPr>
        <w:spacing w:before="90" w:line="482" w:lineRule="auto"/>
        <w:ind w:right="-7"/>
        <w:rPr>
          <w:b/>
          <w:sz w:val="24"/>
          <w:szCs w:val="24"/>
        </w:rPr>
      </w:pPr>
    </w:p>
    <w:p w14:paraId="4437E1FC" w14:textId="77777777" w:rsidR="00E95451" w:rsidRPr="0048625F" w:rsidRDefault="00E95451" w:rsidP="0048625F">
      <w:pPr>
        <w:spacing w:before="90" w:line="482" w:lineRule="auto"/>
        <w:ind w:right="-7" w:hanging="45"/>
        <w:jc w:val="center"/>
        <w:rPr>
          <w:b/>
          <w:sz w:val="24"/>
          <w:szCs w:val="24"/>
        </w:rPr>
      </w:pPr>
    </w:p>
    <w:p w14:paraId="32477CED" w14:textId="1C54B75F" w:rsidR="00E95451" w:rsidRDefault="00E95451" w:rsidP="0048625F">
      <w:pPr>
        <w:spacing w:before="90" w:line="482" w:lineRule="auto"/>
        <w:ind w:right="-7" w:hanging="45"/>
        <w:jc w:val="center"/>
        <w:rPr>
          <w:b/>
          <w:sz w:val="24"/>
          <w:szCs w:val="24"/>
        </w:rPr>
      </w:pPr>
    </w:p>
    <w:p w14:paraId="3BCCAE29" w14:textId="221BDD02" w:rsidR="0014361F" w:rsidRDefault="0014361F" w:rsidP="0048625F">
      <w:pPr>
        <w:spacing w:before="90" w:line="482" w:lineRule="auto"/>
        <w:ind w:right="-7" w:hanging="45"/>
        <w:jc w:val="center"/>
        <w:rPr>
          <w:b/>
          <w:sz w:val="24"/>
          <w:szCs w:val="24"/>
        </w:rPr>
      </w:pPr>
    </w:p>
    <w:p w14:paraId="21FA6826" w14:textId="1E7A4C27" w:rsidR="00CE5087" w:rsidRDefault="00CE5087" w:rsidP="0048625F">
      <w:pPr>
        <w:spacing w:before="90" w:line="482" w:lineRule="auto"/>
        <w:ind w:right="-7" w:hanging="45"/>
        <w:jc w:val="center"/>
        <w:rPr>
          <w:b/>
          <w:sz w:val="24"/>
          <w:szCs w:val="24"/>
        </w:rPr>
      </w:pPr>
    </w:p>
    <w:p w14:paraId="54C83F8B" w14:textId="213AAD5C" w:rsidR="00CE5087" w:rsidRDefault="00CE5087" w:rsidP="0048625F">
      <w:pPr>
        <w:spacing w:before="90" w:line="482" w:lineRule="auto"/>
        <w:ind w:right="-7" w:hanging="45"/>
        <w:jc w:val="center"/>
        <w:rPr>
          <w:b/>
          <w:sz w:val="24"/>
          <w:szCs w:val="24"/>
        </w:rPr>
      </w:pPr>
    </w:p>
    <w:p w14:paraId="6319718B" w14:textId="6225DA81" w:rsidR="00CE5087" w:rsidRDefault="00CE5087" w:rsidP="0048625F">
      <w:pPr>
        <w:spacing w:before="90" w:line="482" w:lineRule="auto"/>
        <w:ind w:right="-7" w:hanging="45"/>
        <w:jc w:val="center"/>
        <w:rPr>
          <w:b/>
          <w:sz w:val="24"/>
          <w:szCs w:val="24"/>
        </w:rPr>
      </w:pPr>
    </w:p>
    <w:p w14:paraId="613C6E1D" w14:textId="665933E9" w:rsidR="00CE5087" w:rsidRDefault="00CE5087" w:rsidP="0048625F">
      <w:pPr>
        <w:spacing w:before="90" w:line="482" w:lineRule="auto"/>
        <w:ind w:right="-7" w:hanging="45"/>
        <w:jc w:val="center"/>
        <w:rPr>
          <w:b/>
          <w:sz w:val="24"/>
          <w:szCs w:val="24"/>
        </w:rPr>
      </w:pPr>
    </w:p>
    <w:p w14:paraId="072968A2" w14:textId="171BE190" w:rsidR="00CE5087" w:rsidRDefault="00CE5087" w:rsidP="0048625F">
      <w:pPr>
        <w:spacing w:before="90" w:line="482" w:lineRule="auto"/>
        <w:ind w:right="-7" w:hanging="45"/>
        <w:jc w:val="center"/>
        <w:rPr>
          <w:b/>
          <w:sz w:val="24"/>
          <w:szCs w:val="24"/>
        </w:rPr>
      </w:pPr>
    </w:p>
    <w:p w14:paraId="23A90DA2" w14:textId="77777777" w:rsidR="00B752F4" w:rsidRPr="0048625F" w:rsidRDefault="00B752F4" w:rsidP="0048625F">
      <w:pPr>
        <w:spacing w:before="90" w:line="482" w:lineRule="auto"/>
        <w:ind w:right="-7" w:hanging="45"/>
        <w:jc w:val="center"/>
        <w:rPr>
          <w:b/>
          <w:sz w:val="24"/>
          <w:szCs w:val="24"/>
        </w:rPr>
      </w:pPr>
    </w:p>
    <w:p w14:paraId="36D2C24E" w14:textId="2EE56B05" w:rsidR="00793861" w:rsidRPr="0048625F" w:rsidRDefault="00A07ED4" w:rsidP="0048625F">
      <w:pPr>
        <w:spacing w:before="90" w:line="482" w:lineRule="auto"/>
        <w:ind w:right="-7" w:hanging="45"/>
        <w:jc w:val="center"/>
        <w:rPr>
          <w:b/>
          <w:sz w:val="24"/>
          <w:szCs w:val="24"/>
        </w:rPr>
      </w:pPr>
      <w:r w:rsidRPr="0048625F">
        <w:rPr>
          <w:b/>
          <w:sz w:val="24"/>
          <w:szCs w:val="24"/>
        </w:rPr>
        <w:lastRenderedPageBreak/>
        <w:t xml:space="preserve">ANEXO </w:t>
      </w:r>
      <w:r w:rsidR="00C11C96" w:rsidRPr="0048625F">
        <w:rPr>
          <w:b/>
          <w:sz w:val="24"/>
          <w:szCs w:val="24"/>
        </w:rPr>
        <w:t>IV</w:t>
      </w:r>
      <w:r w:rsidRPr="0048625F">
        <w:rPr>
          <w:b/>
          <w:sz w:val="24"/>
          <w:szCs w:val="24"/>
        </w:rPr>
        <w:t xml:space="preserve"> </w:t>
      </w:r>
    </w:p>
    <w:p w14:paraId="4E74FDA8" w14:textId="29869D62" w:rsidR="00320D8B" w:rsidRPr="0048625F" w:rsidRDefault="00A07ED4" w:rsidP="0048625F">
      <w:pPr>
        <w:spacing w:before="90" w:line="482" w:lineRule="auto"/>
        <w:ind w:right="-7" w:hanging="45"/>
        <w:jc w:val="center"/>
        <w:rPr>
          <w:b/>
          <w:sz w:val="24"/>
          <w:szCs w:val="24"/>
        </w:rPr>
      </w:pPr>
      <w:r w:rsidRPr="0048625F">
        <w:rPr>
          <w:b/>
          <w:sz w:val="24"/>
          <w:szCs w:val="24"/>
        </w:rPr>
        <w:t xml:space="preserve">PREGÃO, NA FORMA ELETRÔNICA Nº </w:t>
      </w:r>
      <w:r w:rsidR="0033383B">
        <w:rPr>
          <w:b/>
          <w:sz w:val="24"/>
          <w:szCs w:val="24"/>
        </w:rPr>
        <w:t>000/2026</w:t>
      </w:r>
    </w:p>
    <w:p w14:paraId="7933EF45" w14:textId="77777777" w:rsidR="00320D8B" w:rsidRPr="0048625F" w:rsidRDefault="00A07ED4" w:rsidP="0048625F">
      <w:pPr>
        <w:spacing w:line="275" w:lineRule="exact"/>
        <w:ind w:right="-7"/>
        <w:rPr>
          <w:b/>
          <w:sz w:val="24"/>
          <w:szCs w:val="24"/>
        </w:rPr>
      </w:pPr>
      <w:r w:rsidRPr="0048625F">
        <w:rPr>
          <w:b/>
          <w:sz w:val="24"/>
          <w:szCs w:val="24"/>
        </w:rPr>
        <w:t>MODELO DE PROPOSTA COMERCIAL FINAL (licitante vencedor)</w:t>
      </w:r>
    </w:p>
    <w:p w14:paraId="586F10B8" w14:textId="2909367E" w:rsidR="00320D8B" w:rsidRPr="0048625F" w:rsidRDefault="00A07ED4" w:rsidP="0048625F">
      <w:pPr>
        <w:pStyle w:val="Corpodetexto"/>
        <w:ind w:right="-7"/>
        <w:jc w:val="both"/>
      </w:pPr>
      <w:r w:rsidRPr="0048625F">
        <w:t xml:space="preserve">Apresentamos nossa proposta para prestação dos serviços objeto da presente licitação Pregão, na Forma Eletrônica </w:t>
      </w:r>
      <w:r w:rsidRPr="0048625F">
        <w:rPr>
          <w:b/>
        </w:rPr>
        <w:t>nº</w:t>
      </w:r>
      <w:r w:rsidR="00DB06F9" w:rsidRPr="0048625F">
        <w:rPr>
          <w:b/>
        </w:rPr>
        <w:t xml:space="preserve"> </w:t>
      </w:r>
      <w:r w:rsidR="0033383B">
        <w:rPr>
          <w:b/>
        </w:rPr>
        <w:t>000/2026</w:t>
      </w:r>
      <w:r w:rsidRPr="0048625F">
        <w:rPr>
          <w:b/>
        </w:rPr>
        <w:t xml:space="preserve">   </w:t>
      </w:r>
      <w:r w:rsidRPr="0048625F">
        <w:t>acatando todas as estipulações consignadas   no respectivo Edital e seus</w:t>
      </w:r>
      <w:r w:rsidRPr="0048625F">
        <w:rPr>
          <w:spacing w:val="-5"/>
        </w:rPr>
        <w:t xml:space="preserve"> </w:t>
      </w:r>
      <w:r w:rsidRPr="0048625F">
        <w:t>anexos.</w:t>
      </w:r>
    </w:p>
    <w:p w14:paraId="37E136FD" w14:textId="77777777" w:rsidR="00320D8B" w:rsidRPr="0048625F" w:rsidRDefault="00320D8B" w:rsidP="0048625F">
      <w:pPr>
        <w:pStyle w:val="Corpodetexto"/>
        <w:spacing w:before="3"/>
        <w:ind w:right="-7"/>
      </w:pPr>
    </w:p>
    <w:p w14:paraId="56076113" w14:textId="77777777" w:rsidR="00320D8B" w:rsidRPr="0048625F" w:rsidRDefault="00A07ED4" w:rsidP="0048625F">
      <w:pPr>
        <w:pStyle w:val="Ttulo1"/>
        <w:ind w:left="0" w:right="-7"/>
      </w:pPr>
      <w:r w:rsidRPr="0048625F">
        <w:t>IDENTIFICAÇÃO DO CONCORRENTE:</w:t>
      </w:r>
    </w:p>
    <w:p w14:paraId="7423F595" w14:textId="77777777" w:rsidR="00320D8B" w:rsidRPr="0048625F" w:rsidRDefault="00320D8B" w:rsidP="0048625F">
      <w:pPr>
        <w:pStyle w:val="Corpodetexto"/>
        <w:spacing w:before="6"/>
        <w:ind w:right="-7"/>
        <w:rPr>
          <w:b/>
        </w:rPr>
      </w:pPr>
    </w:p>
    <w:p w14:paraId="2291539C" w14:textId="77777777" w:rsidR="00320D8B" w:rsidRPr="0048625F" w:rsidRDefault="00A07ED4" w:rsidP="0048625F">
      <w:pPr>
        <w:pStyle w:val="Corpodetexto"/>
        <w:tabs>
          <w:tab w:val="left" w:pos="6844"/>
        </w:tabs>
        <w:ind w:right="-7"/>
      </w:pPr>
      <w:r w:rsidRPr="0048625F">
        <w:t>NOME</w:t>
      </w:r>
      <w:r w:rsidRPr="0048625F">
        <w:rPr>
          <w:spacing w:val="-5"/>
        </w:rPr>
        <w:t xml:space="preserve"> </w:t>
      </w:r>
      <w:r w:rsidRPr="0048625F">
        <w:t>DA</w:t>
      </w:r>
      <w:r w:rsidRPr="0048625F">
        <w:rPr>
          <w:spacing w:val="-4"/>
        </w:rPr>
        <w:t xml:space="preserve"> </w:t>
      </w:r>
      <w:r w:rsidRPr="0048625F">
        <w:t>EMPRESA:</w:t>
      </w:r>
      <w:r w:rsidRPr="0048625F">
        <w:tab/>
        <w:t>CNPJ e INSCRIÇÃO ESTADUAL:</w:t>
      </w:r>
    </w:p>
    <w:p w14:paraId="3C415287" w14:textId="77777777" w:rsidR="004C35AD" w:rsidRPr="0048625F" w:rsidRDefault="00A07ED4" w:rsidP="0048625F">
      <w:pPr>
        <w:pStyle w:val="Corpodetexto"/>
        <w:tabs>
          <w:tab w:val="left" w:pos="6096"/>
          <w:tab w:val="left" w:pos="8764"/>
        </w:tabs>
        <w:spacing w:before="90" w:line="275" w:lineRule="exact"/>
        <w:ind w:right="-7"/>
      </w:pPr>
      <w:r w:rsidRPr="0048625F">
        <w:t>REPRESENTANTE</w:t>
      </w:r>
      <w:r w:rsidRPr="0048625F">
        <w:rPr>
          <w:spacing w:val="-8"/>
        </w:rPr>
        <w:t xml:space="preserve"> </w:t>
      </w:r>
      <w:r w:rsidRPr="0048625F">
        <w:t>e</w:t>
      </w:r>
      <w:r w:rsidRPr="0048625F">
        <w:rPr>
          <w:spacing w:val="-6"/>
        </w:rPr>
        <w:t xml:space="preserve"> </w:t>
      </w:r>
      <w:r w:rsidRPr="0048625F">
        <w:t>CARGO:</w:t>
      </w:r>
      <w:r w:rsidRPr="0048625F">
        <w:tab/>
        <w:t xml:space="preserve">CARTEIRA  </w:t>
      </w:r>
      <w:r w:rsidRPr="0048625F">
        <w:rPr>
          <w:spacing w:val="8"/>
        </w:rPr>
        <w:t xml:space="preserve"> </w:t>
      </w:r>
      <w:r w:rsidRPr="0048625F">
        <w:t>DE</w:t>
      </w:r>
      <w:r w:rsidR="004C35AD" w:rsidRPr="0048625F">
        <w:t xml:space="preserve"> </w:t>
      </w:r>
      <w:r w:rsidRPr="0048625F">
        <w:t>IDENTIDADE</w:t>
      </w:r>
      <w:r w:rsidRPr="0048625F">
        <w:rPr>
          <w:spacing w:val="18"/>
        </w:rPr>
        <w:t xml:space="preserve"> </w:t>
      </w:r>
      <w:r w:rsidRPr="0048625F">
        <w:t>e</w:t>
      </w:r>
      <w:r w:rsidR="004C35AD" w:rsidRPr="0048625F">
        <w:t xml:space="preserve"> </w:t>
      </w:r>
      <w:r w:rsidRPr="0048625F">
        <w:t>CPF:</w:t>
      </w:r>
      <w:r w:rsidR="004C35AD" w:rsidRPr="0048625F">
        <w:t xml:space="preserve"> </w:t>
      </w:r>
    </w:p>
    <w:p w14:paraId="3107CA21" w14:textId="77777777" w:rsidR="00320D8B" w:rsidRPr="0048625F" w:rsidRDefault="00A07ED4" w:rsidP="0048625F">
      <w:pPr>
        <w:pStyle w:val="Corpodetexto"/>
        <w:tabs>
          <w:tab w:val="left" w:pos="6096"/>
          <w:tab w:val="left" w:pos="8764"/>
        </w:tabs>
        <w:spacing w:before="90" w:line="275" w:lineRule="exact"/>
        <w:ind w:right="-7"/>
      </w:pPr>
      <w:r w:rsidRPr="0048625F">
        <w:t>ENDEREÇO</w:t>
      </w:r>
      <w:r w:rsidRPr="0048625F">
        <w:rPr>
          <w:spacing w:val="-9"/>
        </w:rPr>
        <w:t xml:space="preserve"> </w:t>
      </w:r>
      <w:r w:rsidRPr="0048625F">
        <w:t>e</w:t>
      </w:r>
      <w:r w:rsidRPr="0048625F">
        <w:rPr>
          <w:spacing w:val="-6"/>
        </w:rPr>
        <w:t xml:space="preserve"> </w:t>
      </w:r>
      <w:r w:rsidRPr="0048625F">
        <w:t>TELEFONE:</w:t>
      </w:r>
      <w:r w:rsidRPr="0048625F">
        <w:tab/>
        <w:t>AGÊNCIA e Nº DA CONTA</w:t>
      </w:r>
      <w:r w:rsidRPr="0048625F">
        <w:rPr>
          <w:spacing w:val="-9"/>
        </w:rPr>
        <w:t xml:space="preserve"> </w:t>
      </w:r>
      <w:r w:rsidRPr="0048625F">
        <w:t>BANCÁRIA</w:t>
      </w:r>
    </w:p>
    <w:p w14:paraId="12E2199A" w14:textId="77777777" w:rsidR="00320D8B" w:rsidRPr="0048625F" w:rsidRDefault="00320D8B" w:rsidP="0048625F">
      <w:pPr>
        <w:pStyle w:val="Corpodetexto"/>
        <w:ind w:right="-7"/>
      </w:pPr>
    </w:p>
    <w:p w14:paraId="06FCD29C" w14:textId="77777777" w:rsidR="00320D8B" w:rsidRPr="0048625F" w:rsidRDefault="00A07ED4" w:rsidP="0048625F">
      <w:pPr>
        <w:pStyle w:val="Ttulo1"/>
        <w:ind w:left="0" w:right="-7"/>
      </w:pPr>
      <w:r w:rsidRPr="0048625F">
        <w:t>PREÇO (READEQUADO AO LANCE VENCEDOR)</w:t>
      </w:r>
    </w:p>
    <w:p w14:paraId="2C285DD9" w14:textId="77777777" w:rsidR="00320D8B" w:rsidRPr="0048625F" w:rsidRDefault="00320D8B" w:rsidP="0048625F">
      <w:pPr>
        <w:pStyle w:val="Corpodetexto"/>
        <w:spacing w:before="4"/>
        <w:ind w:right="-7"/>
        <w:rPr>
          <w:b/>
        </w:rPr>
      </w:pPr>
    </w:p>
    <w:p w14:paraId="23A529FF" w14:textId="77777777" w:rsidR="00320D8B" w:rsidRPr="0048625F" w:rsidRDefault="00A07ED4" w:rsidP="0048625F">
      <w:pPr>
        <w:pStyle w:val="Corpodetexto"/>
        <w:spacing w:line="484" w:lineRule="auto"/>
        <w:ind w:right="-7"/>
      </w:pPr>
      <w:r w:rsidRPr="0048625F">
        <w:t>Deverá se</w:t>
      </w:r>
      <w:r w:rsidR="000E09AE" w:rsidRPr="0048625F">
        <w:t>r cotado, preço unitário e total</w:t>
      </w:r>
      <w:r w:rsidRPr="0048625F">
        <w:t xml:space="preserve"> por </w:t>
      </w:r>
      <w:r w:rsidR="000E09AE" w:rsidRPr="0048625F">
        <w:t>item</w:t>
      </w:r>
      <w:r w:rsidRPr="0048625F">
        <w:t>, de acordo com o Anexo</w:t>
      </w:r>
      <w:r w:rsidR="00693F09" w:rsidRPr="0048625F">
        <w:t xml:space="preserve"> II</w:t>
      </w:r>
      <w:r w:rsidRPr="0048625F">
        <w:t xml:space="preserve"> do Edital. PROPOSTA: R$ (Por extenso)</w:t>
      </w:r>
    </w:p>
    <w:p w14:paraId="1248DF26" w14:textId="77777777" w:rsidR="00320D8B" w:rsidRPr="0048625F" w:rsidRDefault="00A07ED4" w:rsidP="0048625F">
      <w:pPr>
        <w:pStyle w:val="Ttulo1"/>
        <w:spacing w:before="9"/>
        <w:ind w:left="0" w:right="-7"/>
      </w:pPr>
      <w:r w:rsidRPr="0048625F">
        <w:t>CONDIÇÕES GERAIS</w:t>
      </w:r>
    </w:p>
    <w:p w14:paraId="10A58189" w14:textId="77777777" w:rsidR="00320D8B" w:rsidRPr="0048625F" w:rsidRDefault="00320D8B" w:rsidP="0048625F">
      <w:pPr>
        <w:pStyle w:val="Corpodetexto"/>
        <w:spacing w:before="1"/>
        <w:ind w:right="-7"/>
        <w:rPr>
          <w:b/>
        </w:rPr>
      </w:pPr>
    </w:p>
    <w:p w14:paraId="3867183F" w14:textId="77777777" w:rsidR="00320D8B" w:rsidRPr="0048625F" w:rsidRDefault="00A07ED4" w:rsidP="0048625F">
      <w:pPr>
        <w:pStyle w:val="Corpodetexto"/>
        <w:tabs>
          <w:tab w:val="left" w:pos="10632"/>
        </w:tabs>
        <w:spacing w:before="1"/>
        <w:ind w:right="-7"/>
        <w:jc w:val="both"/>
      </w:pPr>
      <w:r w:rsidRPr="0048625F">
        <w:t>A proponente declara conhecer os termos do instrumento convocatório que rege a presente</w:t>
      </w:r>
      <w:r w:rsidRPr="0048625F">
        <w:rPr>
          <w:spacing w:val="55"/>
        </w:rPr>
        <w:t xml:space="preserve"> </w:t>
      </w:r>
      <w:r w:rsidRPr="0048625F">
        <w:t>licitação.</w:t>
      </w:r>
    </w:p>
    <w:p w14:paraId="6619FA8E" w14:textId="77777777" w:rsidR="00320D8B" w:rsidRPr="0048625F" w:rsidRDefault="00320D8B" w:rsidP="0048625F">
      <w:pPr>
        <w:pStyle w:val="Corpodetexto"/>
        <w:spacing w:before="5"/>
        <w:ind w:right="-7"/>
      </w:pPr>
    </w:p>
    <w:p w14:paraId="0DAE1958" w14:textId="77777777" w:rsidR="00320D8B" w:rsidRPr="0048625F" w:rsidRDefault="00A07ED4" w:rsidP="0048625F">
      <w:pPr>
        <w:pStyle w:val="Ttulo1"/>
        <w:ind w:left="0" w:right="-7"/>
      </w:pPr>
      <w:r w:rsidRPr="0048625F">
        <w:t>PRAZO DE GARANTIA</w:t>
      </w:r>
    </w:p>
    <w:p w14:paraId="6B0EECD4" w14:textId="77777777" w:rsidR="00320D8B" w:rsidRPr="0048625F" w:rsidRDefault="00320D8B" w:rsidP="0048625F">
      <w:pPr>
        <w:pStyle w:val="Corpodetexto"/>
        <w:spacing w:before="6"/>
        <w:ind w:right="-7"/>
        <w:rPr>
          <w:b/>
        </w:rPr>
      </w:pPr>
    </w:p>
    <w:p w14:paraId="36A07322" w14:textId="77777777" w:rsidR="00320D8B" w:rsidRPr="0048625F" w:rsidRDefault="00A07ED4" w:rsidP="0048625F">
      <w:pPr>
        <w:pStyle w:val="Corpodetexto"/>
        <w:spacing w:before="1" w:line="237" w:lineRule="auto"/>
        <w:ind w:right="-7" w:hanging="1"/>
        <w:jc w:val="both"/>
      </w:pPr>
      <w:r w:rsidRPr="0048625F">
        <w:t xml:space="preserve">A garantia deverá ser da seguinte forma: Para todos os </w:t>
      </w:r>
      <w:r w:rsidRPr="0048625F">
        <w:rPr>
          <w:b/>
        </w:rPr>
        <w:t xml:space="preserve">itens </w:t>
      </w:r>
      <w:r w:rsidRPr="0048625F">
        <w:t>de no mínimo, a contar do recebimento definitivo do objeto pela Contratante.</w:t>
      </w:r>
    </w:p>
    <w:p w14:paraId="446DAB67" w14:textId="77777777" w:rsidR="00320D8B" w:rsidRPr="0048625F" w:rsidRDefault="00320D8B" w:rsidP="0048625F">
      <w:pPr>
        <w:pStyle w:val="Corpodetexto"/>
        <w:spacing w:before="4"/>
        <w:ind w:right="-7"/>
      </w:pPr>
    </w:p>
    <w:p w14:paraId="3E557645" w14:textId="77777777" w:rsidR="00320D8B" w:rsidRPr="0048625F" w:rsidRDefault="00A07ED4" w:rsidP="0048625F">
      <w:pPr>
        <w:pStyle w:val="Corpodetexto"/>
        <w:spacing w:before="1"/>
        <w:ind w:right="-7"/>
        <w:jc w:val="both"/>
      </w:pPr>
      <w:r w:rsidRPr="0048625F">
        <w:rPr>
          <w:b/>
        </w:rPr>
        <w:t xml:space="preserve">Obs.: </w:t>
      </w:r>
      <w:r w:rsidRPr="0048625F">
        <w:t>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6FA70576" w14:textId="77777777" w:rsidR="00320D8B" w:rsidRPr="0048625F" w:rsidRDefault="00320D8B" w:rsidP="0048625F">
      <w:pPr>
        <w:pStyle w:val="Corpodetexto"/>
        <w:spacing w:before="2"/>
        <w:ind w:right="-7"/>
      </w:pPr>
    </w:p>
    <w:p w14:paraId="75897C3F" w14:textId="77777777" w:rsidR="00320D8B" w:rsidRPr="0048625F" w:rsidRDefault="00A07ED4" w:rsidP="0048625F">
      <w:pPr>
        <w:pStyle w:val="Ttulo1"/>
        <w:spacing w:before="1"/>
        <w:ind w:left="0" w:right="-7"/>
      </w:pPr>
      <w:r w:rsidRPr="0048625F">
        <w:t>VALIDADE DA PROPOSTA COMERCIAL</w:t>
      </w:r>
    </w:p>
    <w:p w14:paraId="36706ACF" w14:textId="77777777" w:rsidR="00320D8B" w:rsidRPr="0048625F" w:rsidRDefault="00A07ED4" w:rsidP="0048625F">
      <w:pPr>
        <w:pStyle w:val="Corpodetexto"/>
        <w:spacing w:before="90"/>
        <w:ind w:right="-7"/>
      </w:pPr>
      <w:r w:rsidRPr="0048625F">
        <w:t xml:space="preserve">De no mínimo, </w:t>
      </w:r>
      <w:r w:rsidR="004C56D0" w:rsidRPr="0048625F">
        <w:t>6</w:t>
      </w:r>
      <w:r w:rsidRPr="0048625F">
        <w:t>0 (</w:t>
      </w:r>
      <w:r w:rsidR="004C56D0" w:rsidRPr="0048625F">
        <w:t>sess</w:t>
      </w:r>
      <w:r w:rsidRPr="0048625F">
        <w:t>enta) dias contados a partir da data da sessão pública do Pregão.</w:t>
      </w:r>
    </w:p>
    <w:p w14:paraId="11BE4CA9" w14:textId="77777777" w:rsidR="00320D8B" w:rsidRPr="0048625F" w:rsidRDefault="00320D8B" w:rsidP="0048625F">
      <w:pPr>
        <w:pStyle w:val="Corpodetexto"/>
        <w:spacing w:before="3"/>
        <w:ind w:right="-7"/>
      </w:pPr>
    </w:p>
    <w:p w14:paraId="4C8FB17B" w14:textId="77777777" w:rsidR="00320D8B" w:rsidRPr="0048625F" w:rsidRDefault="00A07ED4" w:rsidP="0048625F">
      <w:pPr>
        <w:pStyle w:val="Ttulo1"/>
        <w:ind w:left="0" w:right="-7"/>
      </w:pPr>
      <w:r w:rsidRPr="0048625F">
        <w:t>LOCAL E DATA</w:t>
      </w:r>
    </w:p>
    <w:p w14:paraId="3F989D77" w14:textId="77777777" w:rsidR="00320D8B" w:rsidRPr="0048625F" w:rsidRDefault="00A07ED4" w:rsidP="0048625F">
      <w:pPr>
        <w:spacing w:before="1"/>
        <w:ind w:right="-7"/>
        <w:rPr>
          <w:b/>
          <w:sz w:val="24"/>
          <w:szCs w:val="24"/>
        </w:rPr>
      </w:pPr>
      <w:r w:rsidRPr="0048625F">
        <w:rPr>
          <w:b/>
          <w:sz w:val="24"/>
          <w:szCs w:val="24"/>
        </w:rPr>
        <w:t>NOME E ASSINATURA DO REPRESENTANTE DA EMPRESA</w:t>
      </w:r>
    </w:p>
    <w:p w14:paraId="5CDDB9A4" w14:textId="77777777" w:rsidR="00320D8B" w:rsidRPr="0048625F" w:rsidRDefault="00A07ED4" w:rsidP="0048625F">
      <w:pPr>
        <w:tabs>
          <w:tab w:val="left" w:pos="9923"/>
        </w:tabs>
        <w:ind w:right="-7"/>
        <w:jc w:val="both"/>
        <w:rPr>
          <w:b/>
          <w:sz w:val="24"/>
          <w:szCs w:val="24"/>
        </w:rPr>
      </w:pPr>
      <w:r w:rsidRPr="0048625F">
        <w:rPr>
          <w:b/>
          <w:sz w:val="24"/>
          <w:szCs w:val="24"/>
        </w:rPr>
        <w:t>OBS: A INTERPOSIÇÃO DE RECURSO SUSPENDE O PRAZO DE VALIDADE DA PROPOSTA ATÉ DECISÃO.</w:t>
      </w:r>
    </w:p>
    <w:p w14:paraId="4127B97F" w14:textId="77777777" w:rsidR="00320D8B" w:rsidRPr="0048625F" w:rsidRDefault="00320D8B" w:rsidP="0048625F">
      <w:pPr>
        <w:ind w:right="-7"/>
        <w:rPr>
          <w:sz w:val="24"/>
          <w:szCs w:val="24"/>
        </w:rPr>
        <w:sectPr w:rsidR="00320D8B" w:rsidRPr="0048625F" w:rsidSect="008F17B2">
          <w:headerReference w:type="default" r:id="rId40"/>
          <w:pgSz w:w="11900" w:h="16840"/>
          <w:pgMar w:top="1134" w:right="1134" w:bottom="1134" w:left="851" w:header="218" w:footer="1382" w:gutter="0"/>
          <w:cols w:space="720"/>
        </w:sectPr>
      </w:pPr>
    </w:p>
    <w:p w14:paraId="2C040CB6" w14:textId="77777777" w:rsidR="00320D8B" w:rsidRPr="0048625F" w:rsidRDefault="00C11C96" w:rsidP="0048625F">
      <w:pPr>
        <w:spacing w:before="90"/>
        <w:ind w:right="-7"/>
        <w:jc w:val="center"/>
        <w:rPr>
          <w:b/>
          <w:sz w:val="24"/>
          <w:szCs w:val="24"/>
        </w:rPr>
      </w:pPr>
      <w:r w:rsidRPr="0048625F">
        <w:rPr>
          <w:b/>
          <w:sz w:val="24"/>
          <w:szCs w:val="24"/>
        </w:rPr>
        <w:lastRenderedPageBreak/>
        <w:t>ANEXO V</w:t>
      </w:r>
    </w:p>
    <w:p w14:paraId="32687836" w14:textId="77777777" w:rsidR="00791518" w:rsidRPr="0048625F" w:rsidRDefault="00791518" w:rsidP="0048625F">
      <w:pPr>
        <w:spacing w:before="90"/>
        <w:ind w:right="-7"/>
        <w:jc w:val="center"/>
        <w:rPr>
          <w:b/>
          <w:sz w:val="24"/>
          <w:szCs w:val="24"/>
        </w:rPr>
      </w:pPr>
      <w:r w:rsidRPr="0048625F">
        <w:rPr>
          <w:b/>
          <w:sz w:val="24"/>
          <w:szCs w:val="24"/>
        </w:rPr>
        <w:t>ADESÃO</w:t>
      </w:r>
    </w:p>
    <w:p w14:paraId="6CD87E24" w14:textId="77777777" w:rsidR="00320D8B" w:rsidRPr="0048625F" w:rsidRDefault="00320D8B" w:rsidP="0048625F">
      <w:pPr>
        <w:pStyle w:val="Corpodetexto"/>
        <w:spacing w:before="2"/>
        <w:ind w:right="-7"/>
        <w:rPr>
          <w:b/>
        </w:rPr>
      </w:pPr>
    </w:p>
    <w:p w14:paraId="486C12B4" w14:textId="77777777" w:rsidR="004C56D0" w:rsidRPr="0048625F" w:rsidRDefault="004C56D0" w:rsidP="0048625F">
      <w:pPr>
        <w:pStyle w:val="Ttulo1"/>
        <w:ind w:left="0" w:right="-7"/>
        <w:jc w:val="both"/>
      </w:pPr>
      <w:r w:rsidRPr="0048625F">
        <w:t>SOLICITAÇÃO DE CADASTRO AO SISTEMA DE PREGÃO ELETRÔNICO DA BOLSA</w:t>
      </w:r>
      <w:r w:rsidRPr="0048625F">
        <w:rPr>
          <w:b w:val="0"/>
        </w:rPr>
        <w:t xml:space="preserve"> </w:t>
      </w:r>
      <w:r w:rsidRPr="0048625F">
        <w:t>NACIONAL DE COMPRAS “BNC” E DE INTERMEDIAÇÃO DE OPERAÇÕES</w:t>
      </w:r>
      <w:r w:rsidRPr="0048625F">
        <w:rPr>
          <w:b w:val="0"/>
        </w:rPr>
        <w:t xml:space="preserve"> </w:t>
      </w:r>
    </w:p>
    <w:tbl>
      <w:tblPr>
        <w:tblStyle w:val="TableNormal"/>
        <w:tblW w:w="1007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68"/>
        <w:gridCol w:w="4505"/>
      </w:tblGrid>
      <w:tr w:rsidR="00320D8B" w:rsidRPr="0048625F" w14:paraId="7739E423" w14:textId="77777777" w:rsidTr="00555130">
        <w:trPr>
          <w:trHeight w:val="345"/>
        </w:trPr>
        <w:tc>
          <w:tcPr>
            <w:tcW w:w="10073" w:type="dxa"/>
            <w:gridSpan w:val="2"/>
          </w:tcPr>
          <w:p w14:paraId="75166552" w14:textId="77777777" w:rsidR="00320D8B" w:rsidRPr="0048625F" w:rsidRDefault="00A07ED4" w:rsidP="0048625F">
            <w:pPr>
              <w:pStyle w:val="TableParagraph"/>
              <w:spacing w:before="30"/>
              <w:ind w:right="-7"/>
              <w:rPr>
                <w:rFonts w:ascii="Times New Roman" w:hAnsi="Times New Roman" w:cs="Times New Roman"/>
                <w:b/>
                <w:sz w:val="24"/>
                <w:szCs w:val="24"/>
              </w:rPr>
            </w:pPr>
            <w:r w:rsidRPr="0048625F">
              <w:rPr>
                <w:rFonts w:ascii="Times New Roman" w:hAnsi="Times New Roman" w:cs="Times New Roman"/>
                <w:b/>
                <w:sz w:val="24"/>
                <w:szCs w:val="24"/>
              </w:rPr>
              <w:t>Natureza do Licitante (Pessoa Física ou Jurídica)</w:t>
            </w:r>
          </w:p>
        </w:tc>
      </w:tr>
      <w:tr w:rsidR="00320D8B" w:rsidRPr="0048625F" w14:paraId="184BBB78" w14:textId="77777777" w:rsidTr="00555130">
        <w:trPr>
          <w:trHeight w:val="345"/>
        </w:trPr>
        <w:tc>
          <w:tcPr>
            <w:tcW w:w="10073" w:type="dxa"/>
            <w:gridSpan w:val="2"/>
          </w:tcPr>
          <w:p w14:paraId="02F1FB8B" w14:textId="77777777" w:rsidR="00320D8B" w:rsidRPr="0048625F" w:rsidRDefault="00A07ED4" w:rsidP="0048625F">
            <w:pPr>
              <w:pStyle w:val="TableParagraph"/>
              <w:spacing w:before="20"/>
              <w:ind w:right="-7"/>
              <w:rPr>
                <w:rFonts w:ascii="Times New Roman" w:hAnsi="Times New Roman" w:cs="Times New Roman"/>
                <w:sz w:val="24"/>
                <w:szCs w:val="24"/>
              </w:rPr>
            </w:pPr>
            <w:r w:rsidRPr="0048625F">
              <w:rPr>
                <w:rFonts w:ascii="Times New Roman" w:hAnsi="Times New Roman" w:cs="Times New Roman"/>
                <w:sz w:val="24"/>
                <w:szCs w:val="24"/>
              </w:rPr>
              <w:t>Razão Social:</w:t>
            </w:r>
          </w:p>
        </w:tc>
      </w:tr>
      <w:tr w:rsidR="00320D8B" w:rsidRPr="0048625F" w14:paraId="08A4F3D3" w14:textId="77777777" w:rsidTr="00555130">
        <w:trPr>
          <w:trHeight w:val="345"/>
        </w:trPr>
        <w:tc>
          <w:tcPr>
            <w:tcW w:w="10073" w:type="dxa"/>
            <w:gridSpan w:val="2"/>
          </w:tcPr>
          <w:p w14:paraId="2C63B860" w14:textId="77777777" w:rsidR="00320D8B" w:rsidRPr="0048625F" w:rsidRDefault="00A07ED4" w:rsidP="0048625F">
            <w:pPr>
              <w:pStyle w:val="TableParagraph"/>
              <w:spacing w:before="20"/>
              <w:ind w:right="-7"/>
              <w:rPr>
                <w:rFonts w:ascii="Times New Roman" w:hAnsi="Times New Roman" w:cs="Times New Roman"/>
                <w:sz w:val="24"/>
                <w:szCs w:val="24"/>
              </w:rPr>
            </w:pPr>
            <w:r w:rsidRPr="0048625F">
              <w:rPr>
                <w:rFonts w:ascii="Times New Roman" w:hAnsi="Times New Roman" w:cs="Times New Roman"/>
                <w:sz w:val="24"/>
                <w:szCs w:val="24"/>
              </w:rPr>
              <w:t>Ramo de Atividade:</w:t>
            </w:r>
          </w:p>
        </w:tc>
      </w:tr>
      <w:tr w:rsidR="00320D8B" w:rsidRPr="0048625F" w14:paraId="6C86558E" w14:textId="77777777" w:rsidTr="00555130">
        <w:trPr>
          <w:trHeight w:val="345"/>
        </w:trPr>
        <w:tc>
          <w:tcPr>
            <w:tcW w:w="10073" w:type="dxa"/>
            <w:gridSpan w:val="2"/>
          </w:tcPr>
          <w:p w14:paraId="3B2A9AED" w14:textId="77777777" w:rsidR="00320D8B" w:rsidRPr="0048625F" w:rsidRDefault="00A07ED4" w:rsidP="0048625F">
            <w:pPr>
              <w:pStyle w:val="TableParagraph"/>
              <w:spacing w:before="20"/>
              <w:ind w:right="-7"/>
              <w:rPr>
                <w:rFonts w:ascii="Times New Roman" w:hAnsi="Times New Roman" w:cs="Times New Roman"/>
                <w:sz w:val="24"/>
                <w:szCs w:val="24"/>
              </w:rPr>
            </w:pPr>
            <w:r w:rsidRPr="0048625F">
              <w:rPr>
                <w:rFonts w:ascii="Times New Roman" w:hAnsi="Times New Roman" w:cs="Times New Roman"/>
                <w:sz w:val="24"/>
                <w:szCs w:val="24"/>
              </w:rPr>
              <w:t>Endereço:</w:t>
            </w:r>
          </w:p>
        </w:tc>
      </w:tr>
      <w:tr w:rsidR="00320D8B" w:rsidRPr="0048625F" w14:paraId="7D6EAA70" w14:textId="77777777" w:rsidTr="00555130">
        <w:trPr>
          <w:trHeight w:val="345"/>
        </w:trPr>
        <w:tc>
          <w:tcPr>
            <w:tcW w:w="5568" w:type="dxa"/>
          </w:tcPr>
          <w:p w14:paraId="788D1228" w14:textId="77777777" w:rsidR="00320D8B" w:rsidRPr="0048625F" w:rsidRDefault="00A07ED4" w:rsidP="0048625F">
            <w:pPr>
              <w:pStyle w:val="TableParagraph"/>
              <w:spacing w:before="20"/>
              <w:ind w:right="-7"/>
              <w:rPr>
                <w:rFonts w:ascii="Times New Roman" w:hAnsi="Times New Roman" w:cs="Times New Roman"/>
                <w:sz w:val="24"/>
                <w:szCs w:val="24"/>
              </w:rPr>
            </w:pPr>
            <w:r w:rsidRPr="0048625F">
              <w:rPr>
                <w:rFonts w:ascii="Times New Roman" w:hAnsi="Times New Roman" w:cs="Times New Roman"/>
                <w:sz w:val="24"/>
                <w:szCs w:val="24"/>
              </w:rPr>
              <w:t>Complemento:</w:t>
            </w:r>
          </w:p>
        </w:tc>
        <w:tc>
          <w:tcPr>
            <w:tcW w:w="4505" w:type="dxa"/>
          </w:tcPr>
          <w:p w14:paraId="56FE862F" w14:textId="77777777" w:rsidR="00320D8B" w:rsidRPr="0048625F" w:rsidRDefault="00A07ED4" w:rsidP="0048625F">
            <w:pPr>
              <w:pStyle w:val="TableParagraph"/>
              <w:spacing w:before="20"/>
              <w:ind w:right="-7"/>
              <w:rPr>
                <w:rFonts w:ascii="Times New Roman" w:hAnsi="Times New Roman" w:cs="Times New Roman"/>
                <w:sz w:val="24"/>
                <w:szCs w:val="24"/>
              </w:rPr>
            </w:pPr>
            <w:r w:rsidRPr="0048625F">
              <w:rPr>
                <w:rFonts w:ascii="Times New Roman" w:hAnsi="Times New Roman" w:cs="Times New Roman"/>
                <w:sz w:val="24"/>
                <w:szCs w:val="24"/>
              </w:rPr>
              <w:t>Bairro:</w:t>
            </w:r>
          </w:p>
        </w:tc>
      </w:tr>
      <w:tr w:rsidR="00320D8B" w:rsidRPr="0048625F" w14:paraId="469549D7" w14:textId="77777777" w:rsidTr="00555130">
        <w:trPr>
          <w:trHeight w:val="345"/>
        </w:trPr>
        <w:tc>
          <w:tcPr>
            <w:tcW w:w="5568" w:type="dxa"/>
          </w:tcPr>
          <w:p w14:paraId="198D8413" w14:textId="77777777" w:rsidR="00320D8B" w:rsidRPr="0048625F" w:rsidRDefault="00A07ED4" w:rsidP="0048625F">
            <w:pPr>
              <w:pStyle w:val="TableParagraph"/>
              <w:spacing w:before="18"/>
              <w:ind w:right="-7"/>
              <w:rPr>
                <w:rFonts w:ascii="Times New Roman" w:hAnsi="Times New Roman" w:cs="Times New Roman"/>
                <w:sz w:val="24"/>
                <w:szCs w:val="24"/>
              </w:rPr>
            </w:pPr>
            <w:r w:rsidRPr="0048625F">
              <w:rPr>
                <w:rFonts w:ascii="Times New Roman" w:hAnsi="Times New Roman" w:cs="Times New Roman"/>
                <w:sz w:val="24"/>
                <w:szCs w:val="24"/>
              </w:rPr>
              <w:t>Cidade:</w:t>
            </w:r>
          </w:p>
        </w:tc>
        <w:tc>
          <w:tcPr>
            <w:tcW w:w="4505" w:type="dxa"/>
          </w:tcPr>
          <w:p w14:paraId="65108A44" w14:textId="77777777" w:rsidR="00320D8B" w:rsidRPr="0048625F" w:rsidRDefault="00A07ED4" w:rsidP="0048625F">
            <w:pPr>
              <w:pStyle w:val="TableParagraph"/>
              <w:spacing w:before="18"/>
              <w:ind w:right="-7"/>
              <w:rPr>
                <w:rFonts w:ascii="Times New Roman" w:hAnsi="Times New Roman" w:cs="Times New Roman"/>
                <w:sz w:val="24"/>
                <w:szCs w:val="24"/>
              </w:rPr>
            </w:pPr>
            <w:r w:rsidRPr="0048625F">
              <w:rPr>
                <w:rFonts w:ascii="Times New Roman" w:hAnsi="Times New Roman" w:cs="Times New Roman"/>
                <w:sz w:val="24"/>
                <w:szCs w:val="24"/>
              </w:rPr>
              <w:t>UF:</w:t>
            </w:r>
          </w:p>
        </w:tc>
      </w:tr>
      <w:tr w:rsidR="00320D8B" w:rsidRPr="0048625F" w14:paraId="0603319A" w14:textId="77777777" w:rsidTr="00555130">
        <w:trPr>
          <w:trHeight w:val="342"/>
        </w:trPr>
        <w:tc>
          <w:tcPr>
            <w:tcW w:w="5568" w:type="dxa"/>
          </w:tcPr>
          <w:p w14:paraId="683E8F99" w14:textId="77777777" w:rsidR="00320D8B" w:rsidRPr="0048625F" w:rsidRDefault="00A07ED4" w:rsidP="0048625F">
            <w:pPr>
              <w:pStyle w:val="TableParagraph"/>
              <w:spacing w:before="18"/>
              <w:ind w:right="-7"/>
              <w:rPr>
                <w:rFonts w:ascii="Times New Roman" w:hAnsi="Times New Roman" w:cs="Times New Roman"/>
                <w:sz w:val="24"/>
                <w:szCs w:val="24"/>
              </w:rPr>
            </w:pPr>
            <w:r w:rsidRPr="0048625F">
              <w:rPr>
                <w:rFonts w:ascii="Times New Roman" w:hAnsi="Times New Roman" w:cs="Times New Roman"/>
                <w:sz w:val="24"/>
                <w:szCs w:val="24"/>
              </w:rPr>
              <w:t>CEP:</w:t>
            </w:r>
          </w:p>
        </w:tc>
        <w:tc>
          <w:tcPr>
            <w:tcW w:w="4505" w:type="dxa"/>
          </w:tcPr>
          <w:p w14:paraId="4317E043" w14:textId="77777777" w:rsidR="00320D8B" w:rsidRPr="0048625F" w:rsidRDefault="00A07ED4" w:rsidP="0048625F">
            <w:pPr>
              <w:pStyle w:val="TableParagraph"/>
              <w:spacing w:before="18"/>
              <w:ind w:right="-7"/>
              <w:rPr>
                <w:rFonts w:ascii="Times New Roman" w:hAnsi="Times New Roman" w:cs="Times New Roman"/>
                <w:sz w:val="24"/>
                <w:szCs w:val="24"/>
              </w:rPr>
            </w:pPr>
            <w:r w:rsidRPr="0048625F">
              <w:rPr>
                <w:rFonts w:ascii="Times New Roman" w:hAnsi="Times New Roman" w:cs="Times New Roman"/>
                <w:sz w:val="24"/>
                <w:szCs w:val="24"/>
              </w:rPr>
              <w:t>CNPJ:</w:t>
            </w:r>
          </w:p>
        </w:tc>
      </w:tr>
      <w:tr w:rsidR="00320D8B" w:rsidRPr="0048625F" w14:paraId="297DCE37" w14:textId="77777777" w:rsidTr="00555130">
        <w:trPr>
          <w:trHeight w:val="345"/>
        </w:trPr>
        <w:tc>
          <w:tcPr>
            <w:tcW w:w="5568" w:type="dxa"/>
          </w:tcPr>
          <w:p w14:paraId="43928A75" w14:textId="77777777" w:rsidR="00320D8B" w:rsidRPr="0048625F" w:rsidRDefault="00A07ED4" w:rsidP="0048625F">
            <w:pPr>
              <w:pStyle w:val="TableParagraph"/>
              <w:spacing w:before="20"/>
              <w:ind w:right="-7"/>
              <w:rPr>
                <w:rFonts w:ascii="Times New Roman" w:hAnsi="Times New Roman" w:cs="Times New Roman"/>
                <w:sz w:val="24"/>
                <w:szCs w:val="24"/>
              </w:rPr>
            </w:pPr>
            <w:r w:rsidRPr="0048625F">
              <w:rPr>
                <w:rFonts w:ascii="Times New Roman" w:hAnsi="Times New Roman" w:cs="Times New Roman"/>
                <w:sz w:val="24"/>
                <w:szCs w:val="24"/>
              </w:rPr>
              <w:t>Telefone Comercial:</w:t>
            </w:r>
          </w:p>
        </w:tc>
        <w:tc>
          <w:tcPr>
            <w:tcW w:w="4505" w:type="dxa"/>
          </w:tcPr>
          <w:p w14:paraId="67D6761B" w14:textId="77777777" w:rsidR="00320D8B" w:rsidRPr="0048625F" w:rsidRDefault="00A07ED4" w:rsidP="0048625F">
            <w:pPr>
              <w:pStyle w:val="TableParagraph"/>
              <w:spacing w:before="20"/>
              <w:ind w:right="-7"/>
              <w:rPr>
                <w:rFonts w:ascii="Times New Roman" w:hAnsi="Times New Roman" w:cs="Times New Roman"/>
                <w:sz w:val="24"/>
                <w:szCs w:val="24"/>
              </w:rPr>
            </w:pPr>
            <w:r w:rsidRPr="0048625F">
              <w:rPr>
                <w:rFonts w:ascii="Times New Roman" w:hAnsi="Times New Roman" w:cs="Times New Roman"/>
                <w:sz w:val="24"/>
                <w:szCs w:val="24"/>
              </w:rPr>
              <w:t>Inscrição Estadual:</w:t>
            </w:r>
          </w:p>
        </w:tc>
      </w:tr>
      <w:tr w:rsidR="00320D8B" w:rsidRPr="0048625F" w14:paraId="4155EA6F" w14:textId="77777777" w:rsidTr="00555130">
        <w:trPr>
          <w:trHeight w:val="345"/>
        </w:trPr>
        <w:tc>
          <w:tcPr>
            <w:tcW w:w="5568" w:type="dxa"/>
          </w:tcPr>
          <w:p w14:paraId="5A5CD6BE" w14:textId="77777777" w:rsidR="00320D8B" w:rsidRPr="0048625F" w:rsidRDefault="00A07ED4" w:rsidP="0048625F">
            <w:pPr>
              <w:pStyle w:val="TableParagraph"/>
              <w:spacing w:before="20"/>
              <w:ind w:right="-7"/>
              <w:rPr>
                <w:rFonts w:ascii="Times New Roman" w:hAnsi="Times New Roman" w:cs="Times New Roman"/>
                <w:sz w:val="24"/>
                <w:szCs w:val="24"/>
              </w:rPr>
            </w:pPr>
            <w:r w:rsidRPr="0048625F">
              <w:rPr>
                <w:rFonts w:ascii="Times New Roman" w:hAnsi="Times New Roman" w:cs="Times New Roman"/>
                <w:sz w:val="24"/>
                <w:szCs w:val="24"/>
              </w:rPr>
              <w:t>Representante Legal:</w:t>
            </w:r>
          </w:p>
        </w:tc>
        <w:tc>
          <w:tcPr>
            <w:tcW w:w="4505" w:type="dxa"/>
          </w:tcPr>
          <w:p w14:paraId="36A70ACB" w14:textId="77777777" w:rsidR="00320D8B" w:rsidRPr="0048625F" w:rsidRDefault="00A07ED4" w:rsidP="0048625F">
            <w:pPr>
              <w:pStyle w:val="TableParagraph"/>
              <w:spacing w:before="20"/>
              <w:ind w:right="-7"/>
              <w:rPr>
                <w:rFonts w:ascii="Times New Roman" w:hAnsi="Times New Roman" w:cs="Times New Roman"/>
                <w:sz w:val="24"/>
                <w:szCs w:val="24"/>
              </w:rPr>
            </w:pPr>
            <w:r w:rsidRPr="0048625F">
              <w:rPr>
                <w:rFonts w:ascii="Times New Roman" w:hAnsi="Times New Roman" w:cs="Times New Roman"/>
                <w:sz w:val="24"/>
                <w:szCs w:val="24"/>
              </w:rPr>
              <w:t>RG:</w:t>
            </w:r>
          </w:p>
        </w:tc>
      </w:tr>
      <w:tr w:rsidR="00320D8B" w:rsidRPr="0048625F" w14:paraId="1FBDD93D" w14:textId="77777777" w:rsidTr="00555130">
        <w:trPr>
          <w:trHeight w:val="342"/>
        </w:trPr>
        <w:tc>
          <w:tcPr>
            <w:tcW w:w="5568" w:type="dxa"/>
          </w:tcPr>
          <w:p w14:paraId="180F7241" w14:textId="77777777" w:rsidR="00320D8B" w:rsidRPr="0048625F" w:rsidRDefault="00A07ED4" w:rsidP="0048625F">
            <w:pPr>
              <w:pStyle w:val="TableParagraph"/>
              <w:spacing w:before="18"/>
              <w:ind w:right="-7"/>
              <w:rPr>
                <w:rFonts w:ascii="Times New Roman" w:hAnsi="Times New Roman" w:cs="Times New Roman"/>
                <w:sz w:val="24"/>
                <w:szCs w:val="24"/>
              </w:rPr>
            </w:pPr>
            <w:r w:rsidRPr="0048625F">
              <w:rPr>
                <w:rFonts w:ascii="Times New Roman" w:hAnsi="Times New Roman" w:cs="Times New Roman"/>
                <w:sz w:val="24"/>
                <w:szCs w:val="24"/>
              </w:rPr>
              <w:t>E-mail:</w:t>
            </w:r>
          </w:p>
        </w:tc>
        <w:tc>
          <w:tcPr>
            <w:tcW w:w="4505" w:type="dxa"/>
          </w:tcPr>
          <w:p w14:paraId="239ED77F" w14:textId="77777777" w:rsidR="00320D8B" w:rsidRPr="0048625F" w:rsidRDefault="00A07ED4" w:rsidP="0048625F">
            <w:pPr>
              <w:pStyle w:val="TableParagraph"/>
              <w:spacing w:before="18"/>
              <w:ind w:right="-7"/>
              <w:rPr>
                <w:rFonts w:ascii="Times New Roman" w:hAnsi="Times New Roman" w:cs="Times New Roman"/>
                <w:sz w:val="24"/>
                <w:szCs w:val="24"/>
              </w:rPr>
            </w:pPr>
            <w:r w:rsidRPr="0048625F">
              <w:rPr>
                <w:rFonts w:ascii="Times New Roman" w:hAnsi="Times New Roman" w:cs="Times New Roman"/>
                <w:sz w:val="24"/>
                <w:szCs w:val="24"/>
              </w:rPr>
              <w:t>CPF:</w:t>
            </w:r>
          </w:p>
        </w:tc>
      </w:tr>
      <w:tr w:rsidR="00320D8B" w:rsidRPr="0048625F" w14:paraId="2D177151" w14:textId="77777777" w:rsidTr="00555130">
        <w:trPr>
          <w:trHeight w:val="553"/>
        </w:trPr>
        <w:tc>
          <w:tcPr>
            <w:tcW w:w="10073" w:type="dxa"/>
            <w:gridSpan w:val="2"/>
          </w:tcPr>
          <w:p w14:paraId="5143B22E" w14:textId="77777777" w:rsidR="00320D8B" w:rsidRPr="0048625F" w:rsidRDefault="00A07ED4" w:rsidP="0048625F">
            <w:pPr>
              <w:pStyle w:val="TableParagraph"/>
              <w:spacing w:line="230" w:lineRule="auto"/>
              <w:ind w:right="-7"/>
              <w:rPr>
                <w:rFonts w:ascii="Times New Roman" w:hAnsi="Times New Roman" w:cs="Times New Roman"/>
                <w:sz w:val="24"/>
                <w:szCs w:val="24"/>
              </w:rPr>
            </w:pPr>
            <w:r w:rsidRPr="0048625F">
              <w:rPr>
                <w:rFonts w:ascii="Times New Roman" w:hAnsi="Times New Roman" w:cs="Times New Roman"/>
                <w:sz w:val="24"/>
                <w:szCs w:val="24"/>
              </w:rPr>
              <w:t>Telefone Celular:</w:t>
            </w:r>
          </w:p>
        </w:tc>
      </w:tr>
      <w:tr w:rsidR="00320D8B" w:rsidRPr="0048625F" w14:paraId="2DC721CA" w14:textId="77777777" w:rsidTr="00555130">
        <w:trPr>
          <w:trHeight w:val="345"/>
        </w:trPr>
        <w:tc>
          <w:tcPr>
            <w:tcW w:w="10073" w:type="dxa"/>
            <w:gridSpan w:val="2"/>
          </w:tcPr>
          <w:p w14:paraId="77630BC3" w14:textId="77777777" w:rsidR="00320D8B" w:rsidRPr="0048625F" w:rsidRDefault="00A07ED4" w:rsidP="0048625F">
            <w:pPr>
              <w:pStyle w:val="TableParagraph"/>
              <w:spacing w:before="18"/>
              <w:ind w:right="-7"/>
              <w:rPr>
                <w:rFonts w:ascii="Times New Roman" w:hAnsi="Times New Roman" w:cs="Times New Roman"/>
                <w:sz w:val="24"/>
                <w:szCs w:val="24"/>
              </w:rPr>
            </w:pPr>
            <w:proofErr w:type="spellStart"/>
            <w:r w:rsidRPr="0048625F">
              <w:rPr>
                <w:rFonts w:ascii="Times New Roman" w:hAnsi="Times New Roman" w:cs="Times New Roman"/>
                <w:sz w:val="24"/>
                <w:szCs w:val="24"/>
              </w:rPr>
              <w:t>Whatsapp</w:t>
            </w:r>
            <w:proofErr w:type="spellEnd"/>
            <w:r w:rsidRPr="0048625F">
              <w:rPr>
                <w:rFonts w:ascii="Times New Roman" w:hAnsi="Times New Roman" w:cs="Times New Roman"/>
                <w:sz w:val="24"/>
                <w:szCs w:val="24"/>
              </w:rPr>
              <w:t>:</w:t>
            </w:r>
          </w:p>
        </w:tc>
      </w:tr>
      <w:tr w:rsidR="00320D8B" w:rsidRPr="0048625F" w14:paraId="732992B9" w14:textId="77777777" w:rsidTr="00555130">
        <w:trPr>
          <w:trHeight w:val="551"/>
        </w:trPr>
        <w:tc>
          <w:tcPr>
            <w:tcW w:w="10073" w:type="dxa"/>
            <w:gridSpan w:val="2"/>
          </w:tcPr>
          <w:p w14:paraId="4B68163A" w14:textId="77777777" w:rsidR="00320D8B" w:rsidRPr="0048625F" w:rsidRDefault="00A07ED4" w:rsidP="0048625F">
            <w:pPr>
              <w:pStyle w:val="TableParagraph"/>
              <w:spacing w:line="230" w:lineRule="auto"/>
              <w:ind w:right="-7"/>
              <w:rPr>
                <w:rFonts w:ascii="Times New Roman" w:hAnsi="Times New Roman" w:cs="Times New Roman"/>
                <w:sz w:val="24"/>
                <w:szCs w:val="24"/>
              </w:rPr>
            </w:pPr>
            <w:r w:rsidRPr="0048625F">
              <w:rPr>
                <w:rFonts w:ascii="Times New Roman" w:hAnsi="Times New Roman" w:cs="Times New Roman"/>
                <w:sz w:val="24"/>
                <w:szCs w:val="24"/>
              </w:rPr>
              <w:t>Resp. Financeiro:</w:t>
            </w:r>
          </w:p>
        </w:tc>
      </w:tr>
      <w:tr w:rsidR="00320D8B" w:rsidRPr="0048625F" w14:paraId="7D0DDA95" w14:textId="77777777" w:rsidTr="00555130">
        <w:trPr>
          <w:trHeight w:val="549"/>
        </w:trPr>
        <w:tc>
          <w:tcPr>
            <w:tcW w:w="5568" w:type="dxa"/>
          </w:tcPr>
          <w:p w14:paraId="1CEEB361" w14:textId="77777777" w:rsidR="00320D8B" w:rsidRPr="0048625F" w:rsidRDefault="00A07ED4" w:rsidP="0048625F">
            <w:pPr>
              <w:pStyle w:val="TableParagraph"/>
              <w:spacing w:line="228" w:lineRule="auto"/>
              <w:ind w:right="-7"/>
              <w:rPr>
                <w:rFonts w:ascii="Times New Roman" w:hAnsi="Times New Roman" w:cs="Times New Roman"/>
                <w:sz w:val="24"/>
                <w:szCs w:val="24"/>
              </w:rPr>
            </w:pPr>
            <w:r w:rsidRPr="0048625F">
              <w:rPr>
                <w:rFonts w:ascii="Times New Roman" w:hAnsi="Times New Roman" w:cs="Times New Roman"/>
                <w:sz w:val="24"/>
                <w:szCs w:val="24"/>
              </w:rPr>
              <w:t>E-mail Financeiro:</w:t>
            </w:r>
          </w:p>
        </w:tc>
        <w:tc>
          <w:tcPr>
            <w:tcW w:w="4505" w:type="dxa"/>
          </w:tcPr>
          <w:p w14:paraId="0C644092" w14:textId="77777777" w:rsidR="00320D8B" w:rsidRPr="0048625F" w:rsidRDefault="00A07ED4" w:rsidP="0048625F">
            <w:pPr>
              <w:pStyle w:val="TableParagraph"/>
              <w:spacing w:before="121"/>
              <w:ind w:right="-7"/>
              <w:rPr>
                <w:rFonts w:ascii="Times New Roman" w:hAnsi="Times New Roman" w:cs="Times New Roman"/>
                <w:sz w:val="24"/>
                <w:szCs w:val="24"/>
              </w:rPr>
            </w:pPr>
            <w:r w:rsidRPr="0048625F">
              <w:rPr>
                <w:rFonts w:ascii="Times New Roman" w:hAnsi="Times New Roman" w:cs="Times New Roman"/>
                <w:sz w:val="24"/>
                <w:szCs w:val="24"/>
              </w:rPr>
              <w:t>Telefone:</w:t>
            </w:r>
          </w:p>
        </w:tc>
      </w:tr>
      <w:tr w:rsidR="00320D8B" w:rsidRPr="0048625F" w14:paraId="42595DBC" w14:textId="77777777" w:rsidTr="00555130">
        <w:trPr>
          <w:trHeight w:val="345"/>
        </w:trPr>
        <w:tc>
          <w:tcPr>
            <w:tcW w:w="10073" w:type="dxa"/>
            <w:gridSpan w:val="2"/>
          </w:tcPr>
          <w:p w14:paraId="17877327" w14:textId="77777777" w:rsidR="00320D8B" w:rsidRPr="0048625F" w:rsidRDefault="00A07ED4" w:rsidP="0048625F">
            <w:pPr>
              <w:pStyle w:val="TableParagraph"/>
              <w:spacing w:before="20"/>
              <w:ind w:right="-7"/>
              <w:rPr>
                <w:rFonts w:ascii="Times New Roman" w:hAnsi="Times New Roman" w:cs="Times New Roman"/>
                <w:sz w:val="24"/>
                <w:szCs w:val="24"/>
              </w:rPr>
            </w:pPr>
            <w:r w:rsidRPr="0048625F">
              <w:rPr>
                <w:rFonts w:ascii="Times New Roman" w:hAnsi="Times New Roman" w:cs="Times New Roman"/>
                <w:sz w:val="24"/>
                <w:szCs w:val="24"/>
              </w:rPr>
              <w:t>E-mail para informativo de edital</w:t>
            </w:r>
          </w:p>
        </w:tc>
      </w:tr>
      <w:tr w:rsidR="00320D8B" w:rsidRPr="0048625F" w14:paraId="02CA793F" w14:textId="77777777" w:rsidTr="00555130">
        <w:trPr>
          <w:trHeight w:val="345"/>
        </w:trPr>
        <w:tc>
          <w:tcPr>
            <w:tcW w:w="10073" w:type="dxa"/>
            <w:gridSpan w:val="2"/>
          </w:tcPr>
          <w:p w14:paraId="796DC278" w14:textId="77777777" w:rsidR="00320D8B" w:rsidRPr="0048625F" w:rsidRDefault="00A07ED4" w:rsidP="0048625F">
            <w:pPr>
              <w:pStyle w:val="TableParagraph"/>
              <w:tabs>
                <w:tab w:val="left" w:pos="1221"/>
                <w:tab w:val="left" w:pos="2406"/>
              </w:tabs>
              <w:spacing w:before="18"/>
              <w:ind w:right="-7"/>
              <w:rPr>
                <w:rFonts w:ascii="Times New Roman" w:hAnsi="Times New Roman" w:cs="Times New Roman"/>
                <w:sz w:val="24"/>
                <w:szCs w:val="24"/>
              </w:rPr>
            </w:pPr>
            <w:r w:rsidRPr="0048625F">
              <w:rPr>
                <w:rFonts w:ascii="Times New Roman" w:hAnsi="Times New Roman" w:cs="Times New Roman"/>
                <w:sz w:val="24"/>
                <w:szCs w:val="24"/>
              </w:rPr>
              <w:t>ME/EPP:</w:t>
            </w:r>
            <w:proofErr w:type="gramStart"/>
            <w:r w:rsidRPr="0048625F">
              <w:rPr>
                <w:rFonts w:ascii="Times New Roman" w:hAnsi="Times New Roman" w:cs="Times New Roman"/>
                <w:sz w:val="24"/>
                <w:szCs w:val="24"/>
              </w:rPr>
              <w:tab/>
              <w:t xml:space="preserve">( </w:t>
            </w:r>
            <w:r w:rsidRPr="0048625F">
              <w:rPr>
                <w:rFonts w:ascii="Times New Roman" w:hAnsi="Times New Roman" w:cs="Times New Roman"/>
                <w:spacing w:val="53"/>
                <w:sz w:val="24"/>
                <w:szCs w:val="24"/>
              </w:rPr>
              <w:t xml:space="preserve"> </w:t>
            </w:r>
            <w:proofErr w:type="gramEnd"/>
            <w:r w:rsidRPr="0048625F">
              <w:rPr>
                <w:rFonts w:ascii="Times New Roman" w:hAnsi="Times New Roman" w:cs="Times New Roman"/>
                <w:sz w:val="24"/>
                <w:szCs w:val="24"/>
              </w:rPr>
              <w:t>)</w:t>
            </w:r>
            <w:r w:rsidRPr="0048625F">
              <w:rPr>
                <w:rFonts w:ascii="Times New Roman" w:hAnsi="Times New Roman" w:cs="Times New Roman"/>
                <w:spacing w:val="56"/>
                <w:sz w:val="24"/>
                <w:szCs w:val="24"/>
              </w:rPr>
              <w:t xml:space="preserve"> </w:t>
            </w:r>
            <w:r w:rsidRPr="0048625F">
              <w:rPr>
                <w:rFonts w:ascii="Times New Roman" w:hAnsi="Times New Roman" w:cs="Times New Roman"/>
                <w:sz w:val="24"/>
                <w:szCs w:val="24"/>
              </w:rPr>
              <w:t>SIM</w:t>
            </w:r>
            <w:r w:rsidRPr="0048625F">
              <w:rPr>
                <w:rFonts w:ascii="Times New Roman" w:hAnsi="Times New Roman" w:cs="Times New Roman"/>
                <w:sz w:val="24"/>
                <w:szCs w:val="24"/>
              </w:rPr>
              <w:tab/>
              <w:t>( )</w:t>
            </w:r>
            <w:r w:rsidRPr="0048625F">
              <w:rPr>
                <w:rFonts w:ascii="Times New Roman" w:hAnsi="Times New Roman" w:cs="Times New Roman"/>
                <w:spacing w:val="-2"/>
                <w:sz w:val="24"/>
                <w:szCs w:val="24"/>
              </w:rPr>
              <w:t xml:space="preserve"> </w:t>
            </w:r>
            <w:r w:rsidRPr="0048625F">
              <w:rPr>
                <w:rFonts w:ascii="Times New Roman" w:hAnsi="Times New Roman" w:cs="Times New Roman"/>
                <w:sz w:val="24"/>
                <w:szCs w:val="24"/>
              </w:rPr>
              <w:t>Não</w:t>
            </w:r>
          </w:p>
        </w:tc>
      </w:tr>
    </w:tbl>
    <w:p w14:paraId="2C9A1EE9" w14:textId="77777777" w:rsidR="00320D8B" w:rsidRPr="0048625F" w:rsidRDefault="00320D8B" w:rsidP="0048625F">
      <w:pPr>
        <w:pStyle w:val="Corpodetexto"/>
        <w:spacing w:before="7"/>
        <w:ind w:right="-7"/>
        <w:rPr>
          <w:b/>
        </w:rPr>
      </w:pPr>
    </w:p>
    <w:p w14:paraId="2FA08CE4" w14:textId="77777777" w:rsidR="00320D8B" w:rsidRPr="0048625F" w:rsidRDefault="00A07ED4" w:rsidP="0048625F">
      <w:pPr>
        <w:pStyle w:val="PargrafodaLista"/>
        <w:numPr>
          <w:ilvl w:val="2"/>
          <w:numId w:val="3"/>
        </w:numPr>
        <w:tabs>
          <w:tab w:val="left" w:pos="1505"/>
        </w:tabs>
        <w:ind w:left="0" w:right="-7" w:firstLine="0"/>
        <w:rPr>
          <w:sz w:val="24"/>
          <w:szCs w:val="24"/>
        </w:rPr>
      </w:pPr>
      <w:r w:rsidRPr="0048625F">
        <w:rPr>
          <w:sz w:val="24"/>
          <w:szCs w:val="24"/>
        </w:rPr>
        <w:t xml:space="preserve">Por meio do presente Termo, o Licitante acima qualificado manifesta sua adesão ao Regulamento do Sistema de pregão Eletrônico da </w:t>
      </w:r>
      <w:r w:rsidR="000B3E4C" w:rsidRPr="0048625F">
        <w:rPr>
          <w:sz w:val="24"/>
          <w:szCs w:val="24"/>
        </w:rPr>
        <w:t>BNC</w:t>
      </w:r>
      <w:r w:rsidRPr="0048625F">
        <w:rPr>
          <w:sz w:val="24"/>
          <w:szCs w:val="24"/>
        </w:rPr>
        <w:t xml:space="preserve"> - Bolsa </w:t>
      </w:r>
      <w:r w:rsidR="001F7105" w:rsidRPr="0048625F">
        <w:rPr>
          <w:sz w:val="24"/>
          <w:szCs w:val="24"/>
        </w:rPr>
        <w:t>Nacional de Compras</w:t>
      </w:r>
      <w:r w:rsidRPr="0048625F">
        <w:rPr>
          <w:sz w:val="24"/>
          <w:szCs w:val="24"/>
        </w:rPr>
        <w:t xml:space="preserve"> do qual declara ter pleno conhecimento, em conformidade com as disposições que</w:t>
      </w:r>
      <w:r w:rsidRPr="0048625F">
        <w:rPr>
          <w:spacing w:val="-11"/>
          <w:sz w:val="24"/>
          <w:szCs w:val="24"/>
        </w:rPr>
        <w:t xml:space="preserve"> </w:t>
      </w:r>
      <w:r w:rsidRPr="0048625F">
        <w:rPr>
          <w:sz w:val="24"/>
          <w:szCs w:val="24"/>
        </w:rPr>
        <w:t>seguem.</w:t>
      </w:r>
    </w:p>
    <w:p w14:paraId="3D49D2CE" w14:textId="77777777" w:rsidR="00320D8B" w:rsidRPr="0048625F" w:rsidRDefault="00A07ED4" w:rsidP="0048625F">
      <w:pPr>
        <w:pStyle w:val="PargrafodaLista"/>
        <w:numPr>
          <w:ilvl w:val="2"/>
          <w:numId w:val="3"/>
        </w:numPr>
        <w:tabs>
          <w:tab w:val="left" w:pos="1421"/>
        </w:tabs>
        <w:spacing w:before="1"/>
        <w:ind w:left="0" w:right="-7" w:firstLine="0"/>
        <w:rPr>
          <w:sz w:val="24"/>
          <w:szCs w:val="24"/>
        </w:rPr>
      </w:pPr>
      <w:r w:rsidRPr="0048625F">
        <w:rPr>
          <w:sz w:val="24"/>
          <w:szCs w:val="24"/>
        </w:rPr>
        <w:t>São responsabilidades do</w:t>
      </w:r>
      <w:r w:rsidRPr="0048625F">
        <w:rPr>
          <w:spacing w:val="6"/>
          <w:sz w:val="24"/>
          <w:szCs w:val="24"/>
        </w:rPr>
        <w:t xml:space="preserve"> </w:t>
      </w:r>
      <w:r w:rsidRPr="0048625F">
        <w:rPr>
          <w:sz w:val="24"/>
          <w:szCs w:val="24"/>
        </w:rPr>
        <w:t>Licitante:</w:t>
      </w:r>
    </w:p>
    <w:p w14:paraId="542909B8" w14:textId="77777777" w:rsidR="00320D8B" w:rsidRPr="0048625F" w:rsidRDefault="00A07ED4" w:rsidP="0048625F">
      <w:pPr>
        <w:pStyle w:val="PargrafodaLista"/>
        <w:numPr>
          <w:ilvl w:val="0"/>
          <w:numId w:val="2"/>
        </w:numPr>
        <w:tabs>
          <w:tab w:val="left" w:pos="1541"/>
        </w:tabs>
        <w:ind w:left="0" w:right="-7" w:hanging="1"/>
        <w:rPr>
          <w:sz w:val="24"/>
          <w:szCs w:val="24"/>
        </w:rPr>
      </w:pPr>
      <w:r w:rsidRPr="0048625F">
        <w:rPr>
          <w:sz w:val="24"/>
          <w:szCs w:val="24"/>
        </w:rPr>
        <w:t>Tomar conhecimento de, e cumprir todos os dispositivos constantes dos editais de negócios dos quais venha a</w:t>
      </w:r>
      <w:r w:rsidRPr="0048625F">
        <w:rPr>
          <w:spacing w:val="-6"/>
          <w:sz w:val="24"/>
          <w:szCs w:val="24"/>
        </w:rPr>
        <w:t xml:space="preserve"> </w:t>
      </w:r>
      <w:r w:rsidRPr="0048625F">
        <w:rPr>
          <w:sz w:val="24"/>
          <w:szCs w:val="24"/>
        </w:rPr>
        <w:t>participar;</w:t>
      </w:r>
    </w:p>
    <w:p w14:paraId="4566AC5D" w14:textId="77777777" w:rsidR="00320D8B" w:rsidRPr="0048625F" w:rsidRDefault="00A07ED4" w:rsidP="0048625F">
      <w:pPr>
        <w:pStyle w:val="PargrafodaLista"/>
        <w:numPr>
          <w:ilvl w:val="0"/>
          <w:numId w:val="2"/>
        </w:numPr>
        <w:tabs>
          <w:tab w:val="left" w:pos="1541"/>
        </w:tabs>
        <w:ind w:left="0" w:right="-7" w:firstLine="0"/>
        <w:rPr>
          <w:sz w:val="24"/>
          <w:szCs w:val="24"/>
        </w:rPr>
      </w:pPr>
      <w:r w:rsidRPr="0048625F">
        <w:rPr>
          <w:sz w:val="24"/>
          <w:szCs w:val="24"/>
        </w:rPr>
        <w:t>Observar e cumprir a regularidade fiscal, apresentando a documentação exigida nos editais para fins de habilitação nas licitações em que for</w:t>
      </w:r>
      <w:r w:rsidRPr="0048625F">
        <w:rPr>
          <w:spacing w:val="-11"/>
          <w:sz w:val="24"/>
          <w:szCs w:val="24"/>
        </w:rPr>
        <w:t xml:space="preserve"> </w:t>
      </w:r>
      <w:r w:rsidRPr="0048625F">
        <w:rPr>
          <w:sz w:val="24"/>
          <w:szCs w:val="24"/>
        </w:rPr>
        <w:t>vencedor;</w:t>
      </w:r>
    </w:p>
    <w:p w14:paraId="0EEF416E" w14:textId="77777777" w:rsidR="00320D8B" w:rsidRPr="0048625F" w:rsidRDefault="00A07ED4" w:rsidP="0048625F">
      <w:pPr>
        <w:pStyle w:val="PargrafodaLista"/>
        <w:numPr>
          <w:ilvl w:val="0"/>
          <w:numId w:val="2"/>
        </w:numPr>
        <w:ind w:left="0" w:right="-7" w:firstLine="0"/>
        <w:rPr>
          <w:sz w:val="24"/>
          <w:szCs w:val="24"/>
        </w:rPr>
      </w:pPr>
      <w:r w:rsidRPr="0048625F">
        <w:rPr>
          <w:sz w:val="24"/>
          <w:szCs w:val="24"/>
        </w:rPr>
        <w:t xml:space="preserve">Observar a legislação pertinente, bem como o disposto no Estatuto Social e nas demais normas e regulamentos expedidos pela </w:t>
      </w:r>
      <w:r w:rsidR="000B3E4C" w:rsidRPr="0048625F">
        <w:rPr>
          <w:sz w:val="24"/>
          <w:szCs w:val="24"/>
        </w:rPr>
        <w:t>BNC</w:t>
      </w:r>
      <w:r w:rsidRPr="0048625F">
        <w:rPr>
          <w:sz w:val="24"/>
          <w:szCs w:val="24"/>
        </w:rPr>
        <w:t xml:space="preserve"> - Bolsa </w:t>
      </w:r>
      <w:r w:rsidR="001F7105" w:rsidRPr="0048625F">
        <w:rPr>
          <w:sz w:val="24"/>
          <w:szCs w:val="24"/>
        </w:rPr>
        <w:t>Nacional de Compras</w:t>
      </w:r>
      <w:r w:rsidRPr="0048625F">
        <w:rPr>
          <w:sz w:val="24"/>
          <w:szCs w:val="24"/>
        </w:rPr>
        <w:t>, dos quais declara ter pleno</w:t>
      </w:r>
      <w:r w:rsidRPr="0048625F">
        <w:rPr>
          <w:spacing w:val="-3"/>
          <w:sz w:val="24"/>
          <w:szCs w:val="24"/>
        </w:rPr>
        <w:t xml:space="preserve"> </w:t>
      </w:r>
      <w:r w:rsidRPr="0048625F">
        <w:rPr>
          <w:sz w:val="24"/>
          <w:szCs w:val="24"/>
        </w:rPr>
        <w:t>conhecimento;</w:t>
      </w:r>
    </w:p>
    <w:p w14:paraId="0BADE40B" w14:textId="77777777" w:rsidR="00320D8B" w:rsidRPr="0048625F" w:rsidRDefault="00A07ED4" w:rsidP="0048625F">
      <w:pPr>
        <w:pStyle w:val="PargrafodaLista"/>
        <w:numPr>
          <w:ilvl w:val="0"/>
          <w:numId w:val="2"/>
        </w:numPr>
        <w:ind w:left="0" w:right="-7" w:firstLine="0"/>
        <w:rPr>
          <w:sz w:val="24"/>
          <w:szCs w:val="24"/>
        </w:rPr>
      </w:pPr>
      <w:r w:rsidRPr="0048625F">
        <w:rPr>
          <w:sz w:val="24"/>
          <w:szCs w:val="24"/>
        </w:rPr>
        <w:t xml:space="preserve">Designar pessoa responsável para operar o Sistema Eletrônico de Licitações, </w:t>
      </w:r>
      <w:r w:rsidR="004C56D0" w:rsidRPr="0048625F">
        <w:rPr>
          <w:sz w:val="24"/>
          <w:szCs w:val="24"/>
        </w:rPr>
        <w:t>e se responsabilizar por todos os dados do cadastro realizado no sistema;</w:t>
      </w:r>
    </w:p>
    <w:p w14:paraId="29122DA0" w14:textId="77777777" w:rsidR="00320D8B" w:rsidRPr="0048625F" w:rsidRDefault="00320D8B" w:rsidP="0048625F">
      <w:pPr>
        <w:ind w:right="-7"/>
        <w:jc w:val="both"/>
        <w:rPr>
          <w:sz w:val="24"/>
          <w:szCs w:val="24"/>
        </w:rPr>
        <w:sectPr w:rsidR="00320D8B" w:rsidRPr="0048625F" w:rsidSect="0062153E">
          <w:pgSz w:w="11900" w:h="16840"/>
          <w:pgMar w:top="1134" w:right="1134" w:bottom="1134" w:left="1134" w:header="218" w:footer="1143" w:gutter="0"/>
          <w:cols w:space="720"/>
        </w:sectPr>
      </w:pPr>
    </w:p>
    <w:p w14:paraId="396D0C5F" w14:textId="77777777" w:rsidR="00320D8B" w:rsidRPr="0048625F" w:rsidRDefault="00A07ED4" w:rsidP="0048625F">
      <w:pPr>
        <w:pStyle w:val="Ttulo1"/>
        <w:numPr>
          <w:ilvl w:val="2"/>
          <w:numId w:val="3"/>
        </w:numPr>
        <w:tabs>
          <w:tab w:val="left" w:pos="1169"/>
        </w:tabs>
        <w:spacing w:before="90"/>
        <w:ind w:left="0" w:right="-7" w:firstLine="0"/>
        <w:jc w:val="both"/>
      </w:pPr>
      <w:r w:rsidRPr="0048625F">
        <w:lastRenderedPageBreak/>
        <w:t>O Licitante reconhece que a utilização do sistema eletrônico de negociação implica o pagamento de taxas de utilização, conforme previsto no Anexo V</w:t>
      </w:r>
      <w:r w:rsidR="0058410A" w:rsidRPr="0048625F">
        <w:t>I</w:t>
      </w:r>
      <w:r w:rsidRPr="0048625F">
        <w:t xml:space="preserve"> do Regulamento do Sistema Eletrônico de Licitações da </w:t>
      </w:r>
      <w:r w:rsidR="000B3E4C" w:rsidRPr="0048625F">
        <w:t>BNC</w:t>
      </w:r>
      <w:r w:rsidRPr="0048625F">
        <w:t xml:space="preserve"> - Bolsa </w:t>
      </w:r>
      <w:r w:rsidR="001F7105" w:rsidRPr="0048625F">
        <w:t>Nacional de Compras</w:t>
      </w:r>
      <w:r w:rsidRPr="0048625F">
        <w:t>.</w:t>
      </w:r>
    </w:p>
    <w:p w14:paraId="278069A9" w14:textId="77777777" w:rsidR="00320D8B" w:rsidRPr="0048625F" w:rsidRDefault="00320D8B" w:rsidP="0048625F">
      <w:pPr>
        <w:pStyle w:val="Corpodetexto"/>
        <w:ind w:right="-7"/>
        <w:rPr>
          <w:b/>
        </w:rPr>
      </w:pPr>
    </w:p>
    <w:p w14:paraId="0462475F" w14:textId="77777777" w:rsidR="00320D8B" w:rsidRPr="0048625F" w:rsidRDefault="008A0070" w:rsidP="0048625F">
      <w:pPr>
        <w:pStyle w:val="Corpodetexto"/>
        <w:tabs>
          <w:tab w:val="left" w:pos="4215"/>
        </w:tabs>
        <w:spacing w:before="2"/>
        <w:ind w:right="-7"/>
        <w:rPr>
          <w:b/>
        </w:rPr>
      </w:pPr>
      <w:r w:rsidRPr="0048625F">
        <w:rPr>
          <w:b/>
        </w:rPr>
        <w:tab/>
      </w:r>
    </w:p>
    <w:p w14:paraId="4958CC39" w14:textId="77777777" w:rsidR="00320D8B" w:rsidRPr="0048625F" w:rsidRDefault="00A07ED4" w:rsidP="0048625F">
      <w:pPr>
        <w:pStyle w:val="PargrafodaLista"/>
        <w:numPr>
          <w:ilvl w:val="2"/>
          <w:numId w:val="3"/>
        </w:numPr>
        <w:tabs>
          <w:tab w:val="left" w:pos="1145"/>
        </w:tabs>
        <w:spacing w:before="1"/>
        <w:ind w:left="0" w:right="-7" w:firstLine="0"/>
        <w:rPr>
          <w:b/>
          <w:sz w:val="24"/>
          <w:szCs w:val="24"/>
        </w:rPr>
      </w:pPr>
      <w:r w:rsidRPr="0048625F">
        <w:rPr>
          <w:b/>
          <w:sz w:val="24"/>
          <w:szCs w:val="24"/>
        </w:rPr>
        <w:t xml:space="preserve">O Licitante autoriza a </w:t>
      </w:r>
      <w:r w:rsidR="000B3E4C" w:rsidRPr="0048625F">
        <w:rPr>
          <w:b/>
          <w:sz w:val="24"/>
          <w:szCs w:val="24"/>
        </w:rPr>
        <w:t>BNC</w:t>
      </w:r>
      <w:r w:rsidRPr="0048625F">
        <w:rPr>
          <w:b/>
          <w:sz w:val="24"/>
          <w:szCs w:val="24"/>
        </w:rPr>
        <w:t xml:space="preserve"> – Bolsa </w:t>
      </w:r>
      <w:r w:rsidR="001F7105" w:rsidRPr="0048625F">
        <w:rPr>
          <w:b/>
          <w:sz w:val="24"/>
          <w:szCs w:val="24"/>
        </w:rPr>
        <w:t>Nacional de Compras</w:t>
      </w:r>
      <w:r w:rsidRPr="0048625F">
        <w:rPr>
          <w:b/>
          <w:sz w:val="24"/>
          <w:szCs w:val="24"/>
        </w:rPr>
        <w:t xml:space="preserve"> a expedir boleto de cobrança bancária referente às taxas de utilização ora referidas, nos prazos </w:t>
      </w:r>
      <w:r w:rsidR="0058410A" w:rsidRPr="0048625F">
        <w:rPr>
          <w:b/>
          <w:sz w:val="24"/>
          <w:szCs w:val="24"/>
        </w:rPr>
        <w:t xml:space="preserve">e condições definidos no Anexo </w:t>
      </w:r>
      <w:r w:rsidRPr="0048625F">
        <w:rPr>
          <w:b/>
          <w:sz w:val="24"/>
          <w:szCs w:val="24"/>
        </w:rPr>
        <w:t xml:space="preserve">V do Regulamento Sistema Eletrônico de Licitações da </w:t>
      </w:r>
      <w:r w:rsidR="000B3E4C" w:rsidRPr="0048625F">
        <w:rPr>
          <w:b/>
          <w:sz w:val="24"/>
          <w:szCs w:val="24"/>
        </w:rPr>
        <w:t>BNC</w:t>
      </w:r>
      <w:r w:rsidRPr="0048625F">
        <w:rPr>
          <w:b/>
          <w:sz w:val="24"/>
          <w:szCs w:val="24"/>
        </w:rPr>
        <w:t xml:space="preserve"> - Bolsa </w:t>
      </w:r>
      <w:r w:rsidR="001F7105" w:rsidRPr="0048625F">
        <w:rPr>
          <w:b/>
          <w:sz w:val="24"/>
          <w:szCs w:val="24"/>
        </w:rPr>
        <w:t>Nacional de Compras</w:t>
      </w:r>
      <w:r w:rsidRPr="0048625F">
        <w:rPr>
          <w:b/>
          <w:sz w:val="24"/>
          <w:szCs w:val="24"/>
        </w:rPr>
        <w:t>.</w:t>
      </w:r>
    </w:p>
    <w:p w14:paraId="6E9F6FD6" w14:textId="77777777" w:rsidR="00320D8B" w:rsidRPr="0048625F" w:rsidRDefault="00320D8B" w:rsidP="0048625F">
      <w:pPr>
        <w:pStyle w:val="Corpodetexto"/>
        <w:spacing w:before="1"/>
        <w:ind w:right="-7"/>
        <w:rPr>
          <w:b/>
        </w:rPr>
      </w:pPr>
    </w:p>
    <w:p w14:paraId="7592495E" w14:textId="77777777" w:rsidR="004C56D0" w:rsidRPr="0048625F" w:rsidRDefault="004C56D0" w:rsidP="0048625F">
      <w:pPr>
        <w:pStyle w:val="Corpodetexto"/>
        <w:numPr>
          <w:ilvl w:val="0"/>
          <w:numId w:val="21"/>
        </w:numPr>
        <w:ind w:left="0" w:right="-7"/>
      </w:pPr>
      <w:r w:rsidRPr="0048625F">
        <w:t xml:space="preserve">A presente solicitação de adesão é válida conforme escolha do licitante, podendo ser rescindido ou revogado, a qualquer tempo, pelo Licitante, mediante comunicação expressa, sem prejuízo das responsabilidades assumidas durante o prazo de vigência ou decorrentes de negócios em andamento.   </w:t>
      </w:r>
    </w:p>
    <w:p w14:paraId="08159942" w14:textId="77777777" w:rsidR="00320D8B" w:rsidRPr="0048625F" w:rsidRDefault="00320D8B" w:rsidP="0048625F">
      <w:pPr>
        <w:pStyle w:val="Corpodetexto"/>
        <w:ind w:right="-7"/>
      </w:pPr>
    </w:p>
    <w:p w14:paraId="3FA52110" w14:textId="77777777" w:rsidR="00320D8B" w:rsidRPr="0048625F" w:rsidRDefault="00320D8B" w:rsidP="0048625F">
      <w:pPr>
        <w:pStyle w:val="Corpodetexto"/>
        <w:ind w:right="-7"/>
      </w:pPr>
    </w:p>
    <w:p w14:paraId="3CF24378" w14:textId="77777777" w:rsidR="00320D8B" w:rsidRPr="0048625F" w:rsidRDefault="00A07ED4" w:rsidP="0048625F">
      <w:pPr>
        <w:pStyle w:val="Corpodetexto"/>
        <w:tabs>
          <w:tab w:val="left" w:pos="10161"/>
        </w:tabs>
        <w:ind w:right="-7"/>
      </w:pPr>
      <w:r w:rsidRPr="0048625F">
        <w:t>Local e</w:t>
      </w:r>
      <w:r w:rsidRPr="0048625F">
        <w:rPr>
          <w:spacing w:val="-10"/>
        </w:rPr>
        <w:t xml:space="preserve"> </w:t>
      </w:r>
      <w:r w:rsidRPr="0048625F">
        <w:t xml:space="preserve">data:  </w:t>
      </w:r>
      <w:r w:rsidRPr="0048625F">
        <w:rPr>
          <w:w w:val="99"/>
          <w:u w:val="single"/>
        </w:rPr>
        <w:t xml:space="preserve">  </w:t>
      </w:r>
      <w:r w:rsidRPr="0048625F">
        <w:rPr>
          <w:u w:val="single"/>
        </w:rPr>
        <w:tab/>
      </w:r>
      <w:r w:rsidRPr="0048625F">
        <w:rPr>
          <w:spacing w:val="-3"/>
        </w:rPr>
        <w:t xml:space="preserve">(Assinaturas </w:t>
      </w:r>
      <w:r w:rsidRPr="0048625F">
        <w:t>autorizadas com firma reconhecida em</w:t>
      </w:r>
      <w:r w:rsidRPr="0048625F">
        <w:rPr>
          <w:spacing w:val="-8"/>
        </w:rPr>
        <w:t xml:space="preserve"> </w:t>
      </w:r>
      <w:r w:rsidRPr="0048625F">
        <w:t>cartório)</w:t>
      </w:r>
    </w:p>
    <w:p w14:paraId="35133892" w14:textId="77777777" w:rsidR="00320D8B" w:rsidRPr="0048625F" w:rsidRDefault="00320D8B" w:rsidP="0048625F">
      <w:pPr>
        <w:pStyle w:val="Corpodetexto"/>
        <w:ind w:right="-7"/>
        <w:rPr>
          <w:b/>
        </w:rPr>
      </w:pPr>
    </w:p>
    <w:p w14:paraId="3D6E1B0C" w14:textId="77777777" w:rsidR="00320D8B" w:rsidRPr="0048625F" w:rsidRDefault="00320D8B" w:rsidP="0048625F">
      <w:pPr>
        <w:pStyle w:val="Corpodetexto"/>
        <w:ind w:right="-7"/>
        <w:rPr>
          <w:b/>
        </w:rPr>
      </w:pPr>
    </w:p>
    <w:p w14:paraId="44106550" w14:textId="77777777" w:rsidR="00320D8B" w:rsidRPr="0048625F" w:rsidRDefault="00320D8B" w:rsidP="0048625F">
      <w:pPr>
        <w:pStyle w:val="Corpodetexto"/>
        <w:ind w:right="-7"/>
        <w:rPr>
          <w:b/>
        </w:rPr>
      </w:pPr>
    </w:p>
    <w:p w14:paraId="0B04881A" w14:textId="42AC70DA" w:rsidR="00320D8B" w:rsidRPr="0048625F" w:rsidRDefault="00A07ED4" w:rsidP="0048625F">
      <w:pPr>
        <w:spacing w:before="198"/>
        <w:ind w:right="-7"/>
        <w:jc w:val="both"/>
        <w:rPr>
          <w:b/>
          <w:i/>
          <w:sz w:val="24"/>
          <w:szCs w:val="24"/>
        </w:rPr>
        <w:sectPr w:rsidR="00320D8B" w:rsidRPr="0048625F" w:rsidSect="0062153E">
          <w:pgSz w:w="11900" w:h="16840"/>
          <w:pgMar w:top="1134" w:right="1134" w:bottom="1134" w:left="1134" w:header="218" w:footer="1143" w:gutter="0"/>
          <w:cols w:space="720"/>
        </w:sectPr>
      </w:pPr>
      <w:r w:rsidRPr="0048625F">
        <w:rPr>
          <w:b/>
          <w:sz w:val="24"/>
          <w:szCs w:val="24"/>
          <w:u w:val="thick"/>
        </w:rPr>
        <w:t>OBSERVAÇÃO</w:t>
      </w:r>
      <w:r w:rsidRPr="0048625F">
        <w:rPr>
          <w:b/>
          <w:sz w:val="24"/>
          <w:szCs w:val="24"/>
        </w:rPr>
        <w:t xml:space="preserve">: </w:t>
      </w:r>
      <w:r w:rsidRPr="0048625F">
        <w:rPr>
          <w:b/>
          <w:i/>
          <w:sz w:val="24"/>
          <w:szCs w:val="24"/>
        </w:rPr>
        <w:t>OBRIGATÓRIO RECONHECER FIRMA (EM CARTÓRIO) DAS ASSINATURAS E ANEXAR COPIA DO CONTRATO SOCIAL E ULTIMAS ALTERAÇÕES E/OU BREVE RELATO E/OU CONTRATO CONSOLIDADO (AUTENTICADAS).</w:t>
      </w:r>
    </w:p>
    <w:p w14:paraId="47E5F29C" w14:textId="77777777" w:rsidR="00E771C1" w:rsidRPr="0048625F" w:rsidRDefault="00E771C1" w:rsidP="0048625F">
      <w:pPr>
        <w:keepNext/>
        <w:keepLines/>
        <w:widowControl/>
        <w:autoSpaceDE/>
        <w:autoSpaceDN/>
        <w:spacing w:before="480"/>
        <w:ind w:right="-7"/>
        <w:jc w:val="center"/>
        <w:outlineLvl w:val="0"/>
        <w:rPr>
          <w:rFonts w:eastAsia="MS Gothic"/>
          <w:b/>
          <w:bCs/>
          <w:sz w:val="24"/>
          <w:szCs w:val="24"/>
          <w:lang w:eastAsia="pt-BR"/>
        </w:rPr>
      </w:pPr>
      <w:r w:rsidRPr="0048625F">
        <w:rPr>
          <w:rFonts w:eastAsia="MS Gothic"/>
          <w:b/>
          <w:bCs/>
          <w:sz w:val="24"/>
          <w:szCs w:val="24"/>
          <w:lang w:eastAsia="pt-BR"/>
        </w:rPr>
        <w:lastRenderedPageBreak/>
        <w:t>ANEXO V</w:t>
      </w:r>
      <w:r w:rsidR="000A0DA2" w:rsidRPr="0048625F">
        <w:rPr>
          <w:rFonts w:eastAsia="MS Gothic"/>
          <w:b/>
          <w:bCs/>
          <w:sz w:val="24"/>
          <w:szCs w:val="24"/>
          <w:lang w:eastAsia="pt-BR"/>
        </w:rPr>
        <w:t>I</w:t>
      </w:r>
    </w:p>
    <w:p w14:paraId="5B99281B" w14:textId="77777777" w:rsidR="00E771C1" w:rsidRPr="0048625F" w:rsidRDefault="00E771C1" w:rsidP="0048625F">
      <w:pPr>
        <w:keepNext/>
        <w:keepLines/>
        <w:widowControl/>
        <w:autoSpaceDE/>
        <w:autoSpaceDN/>
        <w:spacing w:before="480"/>
        <w:ind w:right="-7"/>
        <w:jc w:val="center"/>
        <w:outlineLvl w:val="0"/>
        <w:rPr>
          <w:rFonts w:eastAsia="MS Gothic"/>
          <w:b/>
          <w:bCs/>
          <w:sz w:val="24"/>
          <w:szCs w:val="24"/>
          <w:lang w:eastAsia="pt-BR"/>
        </w:rPr>
      </w:pPr>
      <w:r w:rsidRPr="0048625F">
        <w:rPr>
          <w:rFonts w:eastAsia="MS Gothic"/>
          <w:b/>
          <w:bCs/>
          <w:iCs/>
          <w:sz w:val="24"/>
          <w:szCs w:val="24"/>
          <w:lang w:eastAsia="pt-BR"/>
        </w:rPr>
        <w:t>CUSTO PELA UTILIZAÇÃO DO SISTEMA</w:t>
      </w:r>
    </w:p>
    <w:p w14:paraId="1DA4810E" w14:textId="77777777" w:rsidR="006C0428" w:rsidRPr="0048625F" w:rsidRDefault="006C0428" w:rsidP="0048625F">
      <w:pPr>
        <w:keepNext/>
        <w:keepLines/>
        <w:widowControl/>
        <w:autoSpaceDE/>
        <w:autoSpaceDN/>
        <w:spacing w:before="480"/>
        <w:ind w:right="-7"/>
        <w:jc w:val="both"/>
        <w:outlineLvl w:val="0"/>
        <w:rPr>
          <w:rFonts w:eastAsia="MS Gothic"/>
          <w:b/>
          <w:bCs/>
          <w:sz w:val="24"/>
          <w:szCs w:val="24"/>
          <w:lang w:eastAsia="pt-BR"/>
        </w:rPr>
      </w:pPr>
      <w:r w:rsidRPr="0048625F">
        <w:rPr>
          <w:rFonts w:eastAsia="MS Gothic"/>
          <w:b/>
          <w:bCs/>
          <w:sz w:val="24"/>
          <w:szCs w:val="24"/>
          <w:lang w:eastAsia="pt-BR"/>
        </w:rPr>
        <w:t>FORMA DE PAGAMENTO DA TAXA DE ADESÃO PARA UTILIZAÇÃO DO SISTEMA</w:t>
      </w:r>
      <w:r w:rsidRPr="0048625F">
        <w:rPr>
          <w:rFonts w:eastAsia="MS Gothic"/>
          <w:bCs/>
          <w:sz w:val="24"/>
          <w:szCs w:val="24"/>
          <w:lang w:eastAsia="pt-BR"/>
        </w:rPr>
        <w:t xml:space="preserve"> </w:t>
      </w:r>
    </w:p>
    <w:p w14:paraId="4AF7C97B" w14:textId="77777777" w:rsidR="006C0428" w:rsidRPr="0048625F" w:rsidRDefault="006C0428" w:rsidP="0048625F">
      <w:pPr>
        <w:widowControl/>
        <w:autoSpaceDE/>
        <w:autoSpaceDN/>
        <w:spacing w:line="259" w:lineRule="auto"/>
        <w:ind w:right="-7"/>
        <w:jc w:val="both"/>
        <w:rPr>
          <w:rFonts w:eastAsia="MS Mincho"/>
          <w:sz w:val="24"/>
          <w:szCs w:val="24"/>
          <w:lang w:eastAsia="pt-BR"/>
        </w:rPr>
      </w:pPr>
      <w:r w:rsidRPr="0048625F">
        <w:rPr>
          <w:rFonts w:eastAsia="MS Mincho"/>
          <w:sz w:val="24"/>
          <w:szCs w:val="24"/>
          <w:lang w:eastAsia="pt-BR"/>
        </w:rPr>
        <w:t xml:space="preserve"> </w:t>
      </w:r>
    </w:p>
    <w:p w14:paraId="1EF953E5" w14:textId="77777777" w:rsidR="006C0428" w:rsidRPr="0048625F" w:rsidRDefault="006C0428" w:rsidP="0048625F">
      <w:pPr>
        <w:widowControl/>
        <w:autoSpaceDE/>
        <w:autoSpaceDN/>
        <w:ind w:right="-7"/>
        <w:jc w:val="both"/>
        <w:rPr>
          <w:rFonts w:eastAsia="MS Mincho"/>
          <w:sz w:val="24"/>
          <w:szCs w:val="24"/>
          <w:lang w:eastAsia="pt-BR"/>
        </w:rPr>
      </w:pPr>
      <w:r w:rsidRPr="0048625F">
        <w:rPr>
          <w:rFonts w:eastAsia="MS Mincho"/>
          <w:b/>
          <w:sz w:val="24"/>
          <w:szCs w:val="24"/>
          <w:lang w:eastAsia="pt-BR"/>
        </w:rPr>
        <w:t xml:space="preserve">PARA FORNECEDORES: </w:t>
      </w:r>
      <w:r w:rsidRPr="0048625F">
        <w:rPr>
          <w:rFonts w:eastAsia="MS Mincho"/>
          <w:sz w:val="24"/>
          <w:szCs w:val="24"/>
          <w:lang w:eastAsia="pt-BR"/>
        </w:rPr>
        <w:t xml:space="preserve"> </w:t>
      </w:r>
    </w:p>
    <w:p w14:paraId="5E14345B" w14:textId="77777777" w:rsidR="006C0428" w:rsidRPr="0048625F" w:rsidRDefault="006C0428" w:rsidP="0048625F">
      <w:pPr>
        <w:widowControl/>
        <w:autoSpaceDE/>
        <w:autoSpaceDN/>
        <w:ind w:right="-7"/>
        <w:jc w:val="both"/>
        <w:rPr>
          <w:rFonts w:eastAsia="MS Mincho"/>
          <w:sz w:val="24"/>
          <w:szCs w:val="24"/>
          <w:lang w:eastAsia="pt-BR"/>
        </w:rPr>
      </w:pPr>
      <w:r w:rsidRPr="0048625F">
        <w:rPr>
          <w:rFonts w:eastAsia="MS Mincho"/>
          <w:sz w:val="24"/>
          <w:szCs w:val="24"/>
          <w:lang w:eastAsia="pt-BR"/>
        </w:rPr>
        <w:t xml:space="preserve">A BNC – Bolsa Nacional de Compras exerce o direito do determinado no Art. 5º da Lei 10.520/2002. que diz “para se ressarcir dos custos de utilização de recursos da tecnologia da informação” e para o fornecimento do sistema operacional “robusto”, a ferramenta disponibiliza hospedagem de dados e serviços, utilizando-se da mais moderna tecnologia de computação em nuvem, bem como o armazenamento de arquivos e dados. Promovendo atualizações constantes por meio de desenvolvimento de novos recursos. Fornecendo uma ferramenta ágil e completa de pesquisa de editais e dados, suporte web personalizado ao usuário fornecedor, com orientações nas dúvidas sobre o sistema e sobre o edital. </w:t>
      </w:r>
    </w:p>
    <w:p w14:paraId="482981CA" w14:textId="77777777" w:rsidR="006C0428" w:rsidRPr="0048625F" w:rsidRDefault="006C0428" w:rsidP="0048625F">
      <w:pPr>
        <w:widowControl/>
        <w:autoSpaceDE/>
        <w:autoSpaceDN/>
        <w:ind w:right="-7"/>
        <w:jc w:val="both"/>
        <w:rPr>
          <w:rFonts w:eastAsia="MS Mincho"/>
          <w:sz w:val="24"/>
          <w:szCs w:val="24"/>
          <w:lang w:eastAsia="pt-BR"/>
        </w:rPr>
      </w:pPr>
      <w:r w:rsidRPr="0048625F">
        <w:rPr>
          <w:rFonts w:eastAsia="MS Mincho"/>
          <w:sz w:val="24"/>
          <w:szCs w:val="24"/>
          <w:lang w:eastAsia="pt-BR"/>
        </w:rPr>
        <w:t>Por estes serviços prestados serão cobradas “taxas” a critério e escolha de cada participante</w:t>
      </w:r>
    </w:p>
    <w:p w14:paraId="7B651073" w14:textId="77777777" w:rsidR="006C0428" w:rsidRPr="0048625F" w:rsidRDefault="006C0428" w:rsidP="0048625F">
      <w:pPr>
        <w:widowControl/>
        <w:autoSpaceDE/>
        <w:autoSpaceDN/>
        <w:spacing w:line="259" w:lineRule="auto"/>
        <w:ind w:right="-7"/>
        <w:jc w:val="both"/>
        <w:rPr>
          <w:rFonts w:eastAsia="MS Mincho"/>
          <w:sz w:val="24"/>
          <w:szCs w:val="24"/>
          <w:lang w:eastAsia="pt-BR"/>
        </w:rPr>
      </w:pPr>
      <w:r w:rsidRPr="0048625F">
        <w:rPr>
          <w:rFonts w:eastAsia="MS Mincho"/>
          <w:sz w:val="24"/>
          <w:szCs w:val="24"/>
          <w:lang w:eastAsia="pt-BR"/>
        </w:rPr>
        <w:t xml:space="preserve">O treinamento da ferramenta poderá ser solicitado previamente com dia e hora marcada.  </w:t>
      </w:r>
    </w:p>
    <w:p w14:paraId="6F350575" w14:textId="77777777" w:rsidR="006C0428" w:rsidRPr="0048625F" w:rsidRDefault="006C0428" w:rsidP="0048625F">
      <w:pPr>
        <w:widowControl/>
        <w:autoSpaceDE/>
        <w:autoSpaceDN/>
        <w:ind w:right="-7"/>
        <w:jc w:val="both"/>
        <w:rPr>
          <w:rFonts w:eastAsia="MS Mincho"/>
          <w:sz w:val="24"/>
          <w:szCs w:val="24"/>
          <w:lang w:eastAsia="pt-BR"/>
        </w:rPr>
      </w:pPr>
      <w:r w:rsidRPr="0048625F">
        <w:rPr>
          <w:rFonts w:eastAsia="MS Mincho"/>
          <w:sz w:val="24"/>
          <w:szCs w:val="24"/>
          <w:lang w:eastAsia="pt-BR"/>
        </w:rPr>
        <w:t xml:space="preserve">Pelos produtos e resumo dos serviços relacionados a BNC apresenta a seguintes planos de pagamento:  </w:t>
      </w:r>
    </w:p>
    <w:p w14:paraId="601F591B" w14:textId="77777777" w:rsidR="006C0428" w:rsidRPr="0048625F" w:rsidRDefault="006C0428" w:rsidP="0048625F">
      <w:pPr>
        <w:widowControl/>
        <w:autoSpaceDE/>
        <w:autoSpaceDN/>
        <w:spacing w:line="259" w:lineRule="auto"/>
        <w:ind w:right="-7"/>
        <w:jc w:val="both"/>
        <w:rPr>
          <w:rFonts w:eastAsia="MS Mincho"/>
          <w:sz w:val="24"/>
          <w:szCs w:val="24"/>
          <w:lang w:eastAsia="pt-BR"/>
        </w:rPr>
      </w:pPr>
      <w:r w:rsidRPr="0048625F">
        <w:rPr>
          <w:rFonts w:eastAsia="MS Mincho"/>
          <w:sz w:val="24"/>
          <w:szCs w:val="24"/>
          <w:lang w:eastAsia="pt-BR"/>
        </w:rPr>
        <w:t xml:space="preserve"> </w:t>
      </w:r>
    </w:p>
    <w:tbl>
      <w:tblPr>
        <w:tblW w:w="9394" w:type="dxa"/>
        <w:tblInd w:w="-5" w:type="dxa"/>
        <w:tblLayout w:type="fixed"/>
        <w:tblCellMar>
          <w:top w:w="4" w:type="dxa"/>
          <w:left w:w="0" w:type="dxa"/>
          <w:right w:w="0" w:type="dxa"/>
        </w:tblCellMar>
        <w:tblLook w:val="04A0" w:firstRow="1" w:lastRow="0" w:firstColumn="1" w:lastColumn="0" w:noHBand="0" w:noVBand="1"/>
      </w:tblPr>
      <w:tblGrid>
        <w:gridCol w:w="425"/>
        <w:gridCol w:w="3686"/>
        <w:gridCol w:w="1701"/>
        <w:gridCol w:w="25"/>
        <w:gridCol w:w="3557"/>
      </w:tblGrid>
      <w:tr w:rsidR="006C0428" w:rsidRPr="0048625F" w14:paraId="3CD8665B" w14:textId="77777777" w:rsidTr="00555130">
        <w:trPr>
          <w:trHeight w:val="412"/>
        </w:trPr>
        <w:tc>
          <w:tcPr>
            <w:tcW w:w="425" w:type="dxa"/>
            <w:tcBorders>
              <w:top w:val="single" w:sz="4" w:space="0" w:color="000000"/>
              <w:left w:val="single" w:sz="4" w:space="0" w:color="000000"/>
              <w:bottom w:val="single" w:sz="4" w:space="0" w:color="000000"/>
              <w:right w:val="single" w:sz="4" w:space="0" w:color="000000"/>
            </w:tcBorders>
            <w:vAlign w:val="center"/>
          </w:tcPr>
          <w:p w14:paraId="2DAA4789" w14:textId="77777777" w:rsidR="006C0428" w:rsidRPr="0048625F" w:rsidRDefault="006C0428" w:rsidP="0048625F">
            <w:pPr>
              <w:widowControl/>
              <w:autoSpaceDE/>
              <w:autoSpaceDN/>
              <w:spacing w:line="259" w:lineRule="auto"/>
              <w:ind w:right="-7"/>
              <w:jc w:val="both"/>
              <w:rPr>
                <w:rFonts w:eastAsia="MS Mincho"/>
                <w:sz w:val="24"/>
                <w:szCs w:val="24"/>
                <w:lang w:eastAsia="pt-BR"/>
              </w:rPr>
            </w:pPr>
            <w:r w:rsidRPr="0048625F">
              <w:rPr>
                <w:rFonts w:eastAsia="MS Mincho"/>
                <w:sz w:val="24"/>
                <w:szCs w:val="24"/>
                <w:lang w:eastAsia="pt-BR"/>
              </w:rPr>
              <w:t xml:space="preserve"> </w:t>
            </w:r>
          </w:p>
        </w:tc>
        <w:tc>
          <w:tcPr>
            <w:tcW w:w="3686" w:type="dxa"/>
            <w:tcBorders>
              <w:top w:val="single" w:sz="4" w:space="0" w:color="000000"/>
              <w:left w:val="single" w:sz="4" w:space="0" w:color="000000"/>
              <w:bottom w:val="single" w:sz="4" w:space="0" w:color="000000"/>
              <w:right w:val="nil"/>
            </w:tcBorders>
            <w:vAlign w:val="center"/>
          </w:tcPr>
          <w:p w14:paraId="78872DBB" w14:textId="77777777" w:rsidR="006C0428" w:rsidRPr="0048625F" w:rsidRDefault="006C0428" w:rsidP="0048625F">
            <w:pPr>
              <w:widowControl/>
              <w:autoSpaceDE/>
              <w:autoSpaceDN/>
              <w:spacing w:line="259" w:lineRule="auto"/>
              <w:ind w:right="-7"/>
              <w:rPr>
                <w:rFonts w:eastAsia="MS Mincho"/>
                <w:sz w:val="24"/>
                <w:szCs w:val="24"/>
                <w:lang w:eastAsia="pt-BR"/>
              </w:rPr>
            </w:pPr>
            <w:r w:rsidRPr="0048625F">
              <w:rPr>
                <w:rFonts w:eastAsia="MS Mincho"/>
                <w:b/>
                <w:sz w:val="24"/>
                <w:szCs w:val="24"/>
                <w:lang w:eastAsia="pt-BR"/>
              </w:rPr>
              <w:t>PLANO DE ADESÃO</w:t>
            </w:r>
          </w:p>
        </w:tc>
        <w:tc>
          <w:tcPr>
            <w:tcW w:w="1701" w:type="dxa"/>
            <w:tcBorders>
              <w:top w:val="single" w:sz="4" w:space="0" w:color="000000"/>
              <w:left w:val="nil"/>
              <w:bottom w:val="single" w:sz="4" w:space="0" w:color="000000"/>
              <w:right w:val="single" w:sz="4" w:space="0" w:color="000000"/>
            </w:tcBorders>
            <w:vAlign w:val="center"/>
          </w:tcPr>
          <w:p w14:paraId="74F24C67" w14:textId="77777777" w:rsidR="006C0428" w:rsidRPr="0048625F" w:rsidRDefault="006C0428" w:rsidP="0048625F">
            <w:pPr>
              <w:widowControl/>
              <w:autoSpaceDE/>
              <w:autoSpaceDN/>
              <w:spacing w:line="259" w:lineRule="auto"/>
              <w:ind w:right="-7"/>
              <w:jc w:val="both"/>
              <w:rPr>
                <w:rFonts w:eastAsia="MS Mincho"/>
                <w:sz w:val="24"/>
                <w:szCs w:val="24"/>
                <w:lang w:eastAsia="pt-BR"/>
              </w:rPr>
            </w:pPr>
            <w:r w:rsidRPr="0048625F">
              <w:rPr>
                <w:rFonts w:eastAsia="MS Mincho"/>
                <w:b/>
                <w:sz w:val="24"/>
                <w:szCs w:val="24"/>
                <w:lang w:eastAsia="pt-BR"/>
              </w:rPr>
              <w:t xml:space="preserve">A:  </w:t>
            </w:r>
          </w:p>
        </w:tc>
        <w:tc>
          <w:tcPr>
            <w:tcW w:w="25" w:type="dxa"/>
            <w:tcBorders>
              <w:top w:val="single" w:sz="4" w:space="0" w:color="000000"/>
              <w:left w:val="single" w:sz="4" w:space="0" w:color="000000"/>
              <w:bottom w:val="single" w:sz="4" w:space="0" w:color="000000"/>
              <w:right w:val="nil"/>
            </w:tcBorders>
            <w:vAlign w:val="center"/>
          </w:tcPr>
          <w:p w14:paraId="0E69F3CC" w14:textId="77777777" w:rsidR="006C0428" w:rsidRPr="0048625F" w:rsidRDefault="006C0428" w:rsidP="0048625F">
            <w:pPr>
              <w:widowControl/>
              <w:autoSpaceDE/>
              <w:autoSpaceDN/>
              <w:spacing w:after="160" w:line="259" w:lineRule="auto"/>
              <w:ind w:right="-7"/>
              <w:jc w:val="both"/>
              <w:rPr>
                <w:rFonts w:eastAsia="MS Mincho"/>
                <w:sz w:val="24"/>
                <w:szCs w:val="24"/>
                <w:lang w:eastAsia="pt-BR"/>
              </w:rPr>
            </w:pPr>
          </w:p>
        </w:tc>
        <w:tc>
          <w:tcPr>
            <w:tcW w:w="3557" w:type="dxa"/>
            <w:tcBorders>
              <w:top w:val="single" w:sz="4" w:space="0" w:color="000000"/>
              <w:left w:val="nil"/>
              <w:bottom w:val="single" w:sz="4" w:space="0" w:color="000000"/>
              <w:right w:val="single" w:sz="4" w:space="0" w:color="000000"/>
            </w:tcBorders>
            <w:vAlign w:val="center"/>
          </w:tcPr>
          <w:p w14:paraId="11BA8DA3" w14:textId="77777777" w:rsidR="006C0428" w:rsidRPr="0048625F" w:rsidRDefault="006C0428" w:rsidP="0048625F">
            <w:pPr>
              <w:widowControl/>
              <w:autoSpaceDE/>
              <w:autoSpaceDN/>
              <w:spacing w:line="259" w:lineRule="auto"/>
              <w:ind w:right="-7"/>
              <w:rPr>
                <w:rFonts w:eastAsia="MS Mincho"/>
                <w:sz w:val="24"/>
                <w:szCs w:val="24"/>
                <w:lang w:eastAsia="pt-BR"/>
              </w:rPr>
            </w:pPr>
            <w:r w:rsidRPr="0048625F">
              <w:rPr>
                <w:rFonts w:eastAsia="MS Mincho"/>
                <w:b/>
                <w:sz w:val="24"/>
                <w:szCs w:val="24"/>
                <w:lang w:eastAsia="pt-BR"/>
              </w:rPr>
              <w:t>R$ 98,10 única participação por edital.</w:t>
            </w:r>
          </w:p>
        </w:tc>
      </w:tr>
      <w:tr w:rsidR="006C0428" w:rsidRPr="0048625F" w14:paraId="4EF0CCCD" w14:textId="77777777" w:rsidTr="00555130">
        <w:trPr>
          <w:trHeight w:val="66"/>
        </w:trPr>
        <w:tc>
          <w:tcPr>
            <w:tcW w:w="425" w:type="dxa"/>
            <w:tcBorders>
              <w:top w:val="single" w:sz="4" w:space="0" w:color="000000"/>
              <w:left w:val="single" w:sz="4" w:space="0" w:color="000000"/>
              <w:bottom w:val="single" w:sz="4" w:space="0" w:color="000000"/>
              <w:right w:val="single" w:sz="4" w:space="0" w:color="000000"/>
            </w:tcBorders>
            <w:vAlign w:val="center"/>
          </w:tcPr>
          <w:p w14:paraId="54DB771E" w14:textId="77777777" w:rsidR="006C0428" w:rsidRPr="0048625F" w:rsidRDefault="006C0428" w:rsidP="0048625F">
            <w:pPr>
              <w:widowControl/>
              <w:autoSpaceDE/>
              <w:autoSpaceDN/>
              <w:spacing w:line="259" w:lineRule="auto"/>
              <w:ind w:right="-7"/>
              <w:jc w:val="both"/>
              <w:rPr>
                <w:rFonts w:eastAsia="MS Mincho"/>
                <w:sz w:val="24"/>
                <w:szCs w:val="24"/>
                <w:highlight w:val="yellow"/>
                <w:lang w:eastAsia="pt-BR"/>
              </w:rPr>
            </w:pPr>
          </w:p>
        </w:tc>
        <w:tc>
          <w:tcPr>
            <w:tcW w:w="3686" w:type="dxa"/>
            <w:tcBorders>
              <w:top w:val="single" w:sz="4" w:space="0" w:color="000000"/>
              <w:left w:val="single" w:sz="4" w:space="0" w:color="000000"/>
              <w:bottom w:val="single" w:sz="4" w:space="0" w:color="000000"/>
              <w:right w:val="nil"/>
            </w:tcBorders>
            <w:vAlign w:val="center"/>
          </w:tcPr>
          <w:p w14:paraId="02758D5F" w14:textId="77777777" w:rsidR="006C0428" w:rsidRPr="0048625F" w:rsidRDefault="006C0428" w:rsidP="0048625F">
            <w:pPr>
              <w:widowControl/>
              <w:autoSpaceDE/>
              <w:autoSpaceDN/>
              <w:spacing w:line="259" w:lineRule="auto"/>
              <w:ind w:right="-7"/>
              <w:rPr>
                <w:rFonts w:eastAsia="MS Mincho"/>
                <w:sz w:val="24"/>
                <w:szCs w:val="24"/>
                <w:lang w:eastAsia="pt-BR"/>
              </w:rPr>
            </w:pPr>
            <w:r w:rsidRPr="0048625F">
              <w:rPr>
                <w:rFonts w:eastAsia="MS Mincho"/>
                <w:b/>
                <w:sz w:val="24"/>
                <w:szCs w:val="24"/>
                <w:lang w:eastAsia="pt-BR"/>
              </w:rPr>
              <w:t>PLANO DE ADESÃO</w:t>
            </w:r>
          </w:p>
        </w:tc>
        <w:tc>
          <w:tcPr>
            <w:tcW w:w="1701" w:type="dxa"/>
            <w:tcBorders>
              <w:top w:val="single" w:sz="4" w:space="0" w:color="000000"/>
              <w:left w:val="nil"/>
              <w:bottom w:val="single" w:sz="4" w:space="0" w:color="000000"/>
              <w:right w:val="single" w:sz="4" w:space="0" w:color="000000"/>
            </w:tcBorders>
            <w:vAlign w:val="center"/>
          </w:tcPr>
          <w:p w14:paraId="72BD3652" w14:textId="77777777" w:rsidR="006C0428" w:rsidRPr="0048625F" w:rsidRDefault="006C0428" w:rsidP="0048625F">
            <w:pPr>
              <w:widowControl/>
              <w:autoSpaceDE/>
              <w:autoSpaceDN/>
              <w:spacing w:line="259" w:lineRule="auto"/>
              <w:ind w:right="-7"/>
              <w:jc w:val="both"/>
              <w:rPr>
                <w:rFonts w:eastAsia="MS Mincho"/>
                <w:sz w:val="24"/>
                <w:szCs w:val="24"/>
                <w:lang w:eastAsia="pt-BR"/>
              </w:rPr>
            </w:pPr>
            <w:r w:rsidRPr="0048625F">
              <w:rPr>
                <w:rFonts w:eastAsia="MS Mincho"/>
                <w:b/>
                <w:sz w:val="24"/>
                <w:szCs w:val="24"/>
                <w:lang w:eastAsia="pt-BR"/>
              </w:rPr>
              <w:t xml:space="preserve">B:  </w:t>
            </w:r>
          </w:p>
        </w:tc>
        <w:tc>
          <w:tcPr>
            <w:tcW w:w="25" w:type="dxa"/>
            <w:tcBorders>
              <w:top w:val="single" w:sz="4" w:space="0" w:color="000000"/>
              <w:left w:val="single" w:sz="4" w:space="0" w:color="000000"/>
              <w:bottom w:val="single" w:sz="4" w:space="0" w:color="000000"/>
              <w:right w:val="nil"/>
            </w:tcBorders>
            <w:vAlign w:val="center"/>
          </w:tcPr>
          <w:p w14:paraId="5FD9EC90" w14:textId="77777777" w:rsidR="006C0428" w:rsidRPr="0048625F" w:rsidRDefault="006C0428" w:rsidP="0048625F">
            <w:pPr>
              <w:widowControl/>
              <w:autoSpaceDE/>
              <w:autoSpaceDN/>
              <w:spacing w:after="160" w:line="259" w:lineRule="auto"/>
              <w:ind w:right="-7"/>
              <w:jc w:val="both"/>
              <w:rPr>
                <w:rFonts w:eastAsia="MS Mincho"/>
                <w:sz w:val="24"/>
                <w:szCs w:val="24"/>
                <w:lang w:eastAsia="pt-BR"/>
              </w:rPr>
            </w:pPr>
          </w:p>
        </w:tc>
        <w:tc>
          <w:tcPr>
            <w:tcW w:w="3557" w:type="dxa"/>
            <w:tcBorders>
              <w:top w:val="single" w:sz="4" w:space="0" w:color="000000"/>
              <w:left w:val="nil"/>
              <w:bottom w:val="single" w:sz="4" w:space="0" w:color="000000"/>
              <w:right w:val="single" w:sz="4" w:space="0" w:color="000000"/>
            </w:tcBorders>
            <w:vAlign w:val="center"/>
          </w:tcPr>
          <w:p w14:paraId="46553C22" w14:textId="77777777" w:rsidR="006C0428" w:rsidRPr="0048625F" w:rsidRDefault="006C0428" w:rsidP="0048625F">
            <w:pPr>
              <w:widowControl/>
              <w:autoSpaceDE/>
              <w:autoSpaceDN/>
              <w:spacing w:line="259" w:lineRule="auto"/>
              <w:ind w:right="-7"/>
              <w:rPr>
                <w:rFonts w:eastAsia="MS Mincho"/>
                <w:sz w:val="24"/>
                <w:szCs w:val="24"/>
                <w:lang w:eastAsia="pt-BR"/>
              </w:rPr>
            </w:pPr>
            <w:r w:rsidRPr="0048625F">
              <w:rPr>
                <w:rFonts w:eastAsia="MS Mincho"/>
                <w:b/>
                <w:sz w:val="24"/>
                <w:szCs w:val="24"/>
                <w:lang w:eastAsia="pt-BR"/>
              </w:rPr>
              <w:t>R$ 135,00 (mensal)</w:t>
            </w:r>
          </w:p>
        </w:tc>
      </w:tr>
    </w:tbl>
    <w:p w14:paraId="06EDB642" w14:textId="77777777" w:rsidR="006C0428" w:rsidRPr="0048625F" w:rsidRDefault="006C0428" w:rsidP="0048625F">
      <w:pPr>
        <w:widowControl/>
        <w:autoSpaceDE/>
        <w:autoSpaceDN/>
        <w:ind w:right="-7"/>
        <w:jc w:val="both"/>
        <w:rPr>
          <w:rFonts w:eastAsia="MS Mincho"/>
          <w:sz w:val="24"/>
          <w:szCs w:val="24"/>
          <w:lang w:eastAsia="pt-BR"/>
        </w:rPr>
      </w:pPr>
      <w:r w:rsidRPr="0048625F">
        <w:rPr>
          <w:rFonts w:eastAsia="MS Mincho"/>
          <w:sz w:val="24"/>
          <w:szCs w:val="24"/>
          <w:lang w:eastAsia="pt-BR"/>
        </w:rPr>
        <w:t xml:space="preserve">A BNC poderá alterar ou reajustar os valores sem qualquer aviso prévio. Assim como apresentar uma nova tabela de cobrança. </w:t>
      </w:r>
    </w:p>
    <w:p w14:paraId="6875B706" w14:textId="77777777" w:rsidR="006C0428" w:rsidRPr="0048625F" w:rsidRDefault="006C0428" w:rsidP="0048625F">
      <w:pPr>
        <w:widowControl/>
        <w:autoSpaceDE/>
        <w:autoSpaceDN/>
        <w:spacing w:line="259" w:lineRule="auto"/>
        <w:ind w:right="-7"/>
        <w:jc w:val="both"/>
        <w:rPr>
          <w:rFonts w:eastAsia="MS Mincho"/>
          <w:sz w:val="24"/>
          <w:szCs w:val="24"/>
          <w:lang w:eastAsia="pt-BR"/>
        </w:rPr>
      </w:pPr>
      <w:r w:rsidRPr="0048625F">
        <w:rPr>
          <w:rFonts w:eastAsia="MS Mincho"/>
          <w:sz w:val="24"/>
          <w:szCs w:val="24"/>
          <w:lang w:eastAsia="pt-BR"/>
        </w:rPr>
        <w:t xml:space="preserve"> </w:t>
      </w:r>
    </w:p>
    <w:p w14:paraId="06FB521A" w14:textId="77777777" w:rsidR="006C0428" w:rsidRPr="0048625F" w:rsidRDefault="006C0428" w:rsidP="0048625F">
      <w:pPr>
        <w:widowControl/>
        <w:autoSpaceDE/>
        <w:autoSpaceDN/>
        <w:ind w:right="-7"/>
        <w:jc w:val="both"/>
        <w:rPr>
          <w:rFonts w:eastAsia="MS Mincho"/>
          <w:sz w:val="24"/>
          <w:szCs w:val="24"/>
          <w:lang w:eastAsia="pt-BR"/>
        </w:rPr>
      </w:pPr>
      <w:r w:rsidRPr="0048625F">
        <w:rPr>
          <w:rFonts w:eastAsia="MS Mincho"/>
          <w:b/>
          <w:sz w:val="24"/>
          <w:szCs w:val="24"/>
          <w:lang w:eastAsia="pt-BR"/>
        </w:rPr>
        <w:t>Plano de Adesão A,</w:t>
      </w:r>
      <w:r w:rsidRPr="0048625F">
        <w:rPr>
          <w:rFonts w:eastAsia="MS Mincho"/>
          <w:sz w:val="24"/>
          <w:szCs w:val="24"/>
          <w:lang w:eastAsia="pt-BR"/>
        </w:rPr>
        <w:t xml:space="preserve"> esse plano é exclusivamente para uma única participação. </w:t>
      </w:r>
    </w:p>
    <w:p w14:paraId="728958A7" w14:textId="77777777" w:rsidR="006C0428" w:rsidRPr="0048625F" w:rsidRDefault="006C0428" w:rsidP="0048625F">
      <w:pPr>
        <w:widowControl/>
        <w:autoSpaceDE/>
        <w:autoSpaceDN/>
        <w:spacing w:line="259" w:lineRule="auto"/>
        <w:ind w:right="-7"/>
        <w:jc w:val="both"/>
        <w:rPr>
          <w:rFonts w:eastAsia="MS Mincho"/>
          <w:sz w:val="24"/>
          <w:szCs w:val="24"/>
          <w:lang w:eastAsia="pt-BR"/>
        </w:rPr>
      </w:pPr>
      <w:r w:rsidRPr="0048625F">
        <w:rPr>
          <w:rFonts w:eastAsia="MS Mincho"/>
          <w:b/>
          <w:sz w:val="24"/>
          <w:szCs w:val="24"/>
          <w:lang w:eastAsia="pt-BR"/>
        </w:rPr>
        <w:t>Plano de Adesão B</w:t>
      </w:r>
      <w:r w:rsidRPr="0048625F">
        <w:rPr>
          <w:rFonts w:eastAsia="MS Mincho"/>
          <w:sz w:val="24"/>
          <w:szCs w:val="24"/>
          <w:lang w:eastAsia="pt-BR"/>
        </w:rPr>
        <w:t xml:space="preserve">, o respectivo contrato é mensal a contar da data da sua contratação. </w:t>
      </w:r>
    </w:p>
    <w:p w14:paraId="1A1AFB20" w14:textId="77777777" w:rsidR="006C0428" w:rsidRPr="0048625F" w:rsidRDefault="006C0428" w:rsidP="0048625F">
      <w:pPr>
        <w:widowControl/>
        <w:autoSpaceDE/>
        <w:autoSpaceDN/>
        <w:spacing w:line="259" w:lineRule="auto"/>
        <w:ind w:right="-7"/>
        <w:jc w:val="both"/>
        <w:rPr>
          <w:rFonts w:eastAsia="MS Mincho"/>
          <w:sz w:val="24"/>
          <w:szCs w:val="24"/>
          <w:lang w:eastAsia="pt-BR"/>
        </w:rPr>
      </w:pPr>
    </w:p>
    <w:p w14:paraId="1820C93A" w14:textId="77777777" w:rsidR="006C0428" w:rsidRPr="0048625F" w:rsidRDefault="006C0428" w:rsidP="0048625F">
      <w:pPr>
        <w:widowControl/>
        <w:tabs>
          <w:tab w:val="left" w:pos="6521"/>
        </w:tabs>
        <w:autoSpaceDE/>
        <w:autoSpaceDN/>
        <w:spacing w:line="239" w:lineRule="auto"/>
        <w:ind w:right="-7"/>
        <w:jc w:val="both"/>
        <w:rPr>
          <w:rFonts w:eastAsia="MS Mincho"/>
          <w:sz w:val="24"/>
          <w:szCs w:val="24"/>
          <w:lang w:eastAsia="pt-BR"/>
        </w:rPr>
      </w:pPr>
      <w:r w:rsidRPr="0048625F">
        <w:rPr>
          <w:rFonts w:eastAsia="MS Mincho"/>
          <w:b/>
          <w:sz w:val="24"/>
          <w:szCs w:val="24"/>
          <w:u w:val="single" w:color="000000"/>
          <w:lang w:eastAsia="pt-BR"/>
        </w:rPr>
        <w:t xml:space="preserve"> O não pagamento estará sujeito a multa de 2% e juros moratórios de 1% ao mês, assim como inscrição em</w:t>
      </w:r>
      <w:r w:rsidRPr="0048625F">
        <w:rPr>
          <w:rFonts w:eastAsia="MS Mincho"/>
          <w:b/>
          <w:sz w:val="24"/>
          <w:szCs w:val="24"/>
          <w:lang w:eastAsia="pt-BR"/>
        </w:rPr>
        <w:t xml:space="preserve"> </w:t>
      </w:r>
      <w:r w:rsidRPr="0048625F">
        <w:rPr>
          <w:rFonts w:eastAsia="MS Mincho"/>
          <w:b/>
          <w:sz w:val="24"/>
          <w:szCs w:val="24"/>
          <w:u w:val="single" w:color="000000"/>
          <w:lang w:eastAsia="pt-BR"/>
        </w:rPr>
        <w:t>serviços de proteção ao crédito (SPC/ SERASA e OUTRO) e cadastro dos inadimplentes da Bolsa Nacional</w:t>
      </w:r>
      <w:r w:rsidRPr="0048625F">
        <w:rPr>
          <w:rFonts w:eastAsia="MS Mincho"/>
          <w:b/>
          <w:sz w:val="24"/>
          <w:szCs w:val="24"/>
          <w:lang w:eastAsia="pt-BR"/>
        </w:rPr>
        <w:t xml:space="preserve"> </w:t>
      </w:r>
      <w:r w:rsidRPr="0048625F">
        <w:rPr>
          <w:rFonts w:eastAsia="MS Mincho"/>
          <w:b/>
          <w:sz w:val="24"/>
          <w:szCs w:val="24"/>
          <w:u w:val="single" w:color="000000"/>
          <w:lang w:eastAsia="pt-BR"/>
        </w:rPr>
        <w:t>de compra e ao automático cancelamento de sua Senha ou de Chave Eletrônica.</w:t>
      </w:r>
      <w:r w:rsidRPr="0048625F">
        <w:rPr>
          <w:rFonts w:eastAsia="MS Mincho"/>
          <w:b/>
          <w:sz w:val="24"/>
          <w:szCs w:val="24"/>
          <w:lang w:eastAsia="pt-BR"/>
        </w:rPr>
        <w:t xml:space="preserve">   </w:t>
      </w:r>
    </w:p>
    <w:p w14:paraId="3CD47E4D" w14:textId="77777777" w:rsidR="006C0428" w:rsidRPr="0048625F" w:rsidRDefault="006C0428" w:rsidP="0048625F">
      <w:pPr>
        <w:widowControl/>
        <w:autoSpaceDE/>
        <w:autoSpaceDN/>
        <w:spacing w:line="259" w:lineRule="auto"/>
        <w:ind w:right="-7"/>
        <w:jc w:val="both"/>
        <w:rPr>
          <w:rFonts w:eastAsia="MS Mincho"/>
          <w:b/>
          <w:sz w:val="24"/>
          <w:szCs w:val="24"/>
          <w:lang w:eastAsia="pt-BR"/>
        </w:rPr>
      </w:pPr>
    </w:p>
    <w:p w14:paraId="3EFE2DB5" w14:textId="77777777" w:rsidR="004F5AE9" w:rsidRPr="0048625F" w:rsidRDefault="004F5AE9" w:rsidP="0048625F">
      <w:pPr>
        <w:pStyle w:val="Corpodetexto"/>
        <w:spacing w:line="268" w:lineRule="auto"/>
        <w:ind w:right="-7"/>
        <w:jc w:val="both"/>
      </w:pPr>
      <w:r w:rsidRPr="0048625F">
        <w:t>Para o plano de adesão B ao termino do contrato o fornecedor poderá optar pela renovação e/ou outro</w:t>
      </w:r>
      <w:r w:rsidRPr="0048625F">
        <w:rPr>
          <w:spacing w:val="-50"/>
        </w:rPr>
        <w:t xml:space="preserve"> </w:t>
      </w:r>
      <w:r w:rsidRPr="0048625F">
        <w:t>plano.</w:t>
      </w:r>
    </w:p>
    <w:p w14:paraId="382C5B83" w14:textId="77777777" w:rsidR="004F5AE9" w:rsidRPr="0048625F" w:rsidRDefault="004F5AE9" w:rsidP="0048625F">
      <w:pPr>
        <w:widowControl/>
        <w:autoSpaceDE/>
        <w:autoSpaceDN/>
        <w:ind w:right="-7"/>
        <w:jc w:val="both"/>
        <w:rPr>
          <w:rFonts w:eastAsia="MS Mincho"/>
          <w:sz w:val="24"/>
          <w:szCs w:val="24"/>
          <w:lang w:eastAsia="pt-BR"/>
        </w:rPr>
      </w:pPr>
    </w:p>
    <w:p w14:paraId="18BF7381" w14:textId="77777777" w:rsidR="004F5AE9" w:rsidRPr="0048625F" w:rsidRDefault="004F5AE9" w:rsidP="0048625F">
      <w:pPr>
        <w:pStyle w:val="Corpodetexto"/>
        <w:spacing w:line="268" w:lineRule="auto"/>
        <w:ind w:right="-7"/>
        <w:jc w:val="both"/>
      </w:pPr>
      <w:r w:rsidRPr="0048625F">
        <w:t>Para</w:t>
      </w:r>
      <w:r w:rsidRPr="0048625F">
        <w:rPr>
          <w:spacing w:val="-1"/>
        </w:rPr>
        <w:t xml:space="preserve"> </w:t>
      </w:r>
      <w:r w:rsidRPr="0048625F">
        <w:t>o</w:t>
      </w:r>
      <w:r w:rsidRPr="0048625F">
        <w:rPr>
          <w:spacing w:val="-1"/>
        </w:rPr>
        <w:t xml:space="preserve"> </w:t>
      </w:r>
      <w:r w:rsidRPr="0048625F">
        <w:t>plano</w:t>
      </w:r>
      <w:r w:rsidRPr="0048625F">
        <w:rPr>
          <w:spacing w:val="-1"/>
        </w:rPr>
        <w:t xml:space="preserve"> </w:t>
      </w:r>
      <w:r w:rsidRPr="0048625F">
        <w:t>de</w:t>
      </w:r>
      <w:r w:rsidRPr="0048625F">
        <w:rPr>
          <w:spacing w:val="-13"/>
        </w:rPr>
        <w:t xml:space="preserve"> </w:t>
      </w:r>
      <w:r w:rsidRPr="0048625F">
        <w:t>Adesão</w:t>
      </w:r>
      <w:r w:rsidRPr="0048625F">
        <w:rPr>
          <w:spacing w:val="-12"/>
        </w:rPr>
        <w:t xml:space="preserve"> </w:t>
      </w:r>
      <w:r w:rsidRPr="0048625F">
        <w:t>A,</w:t>
      </w:r>
      <w:r w:rsidRPr="0048625F">
        <w:rPr>
          <w:spacing w:val="-1"/>
        </w:rPr>
        <w:t xml:space="preserve"> </w:t>
      </w:r>
      <w:r w:rsidRPr="0048625F">
        <w:t>após</w:t>
      </w:r>
      <w:r w:rsidRPr="0048625F">
        <w:rPr>
          <w:spacing w:val="-1"/>
        </w:rPr>
        <w:t xml:space="preserve"> </w:t>
      </w:r>
      <w:r w:rsidRPr="0048625F">
        <w:t>a</w:t>
      </w:r>
      <w:r w:rsidRPr="0048625F">
        <w:rPr>
          <w:spacing w:val="-1"/>
        </w:rPr>
        <w:t xml:space="preserve"> </w:t>
      </w:r>
      <w:r w:rsidRPr="0048625F">
        <w:t>fase</w:t>
      </w:r>
      <w:r w:rsidRPr="0048625F">
        <w:rPr>
          <w:spacing w:val="-1"/>
        </w:rPr>
        <w:t xml:space="preserve"> </w:t>
      </w:r>
      <w:r w:rsidRPr="0048625F">
        <w:t>de</w:t>
      </w:r>
      <w:r w:rsidRPr="0048625F">
        <w:rPr>
          <w:spacing w:val="-1"/>
        </w:rPr>
        <w:t xml:space="preserve"> </w:t>
      </w:r>
      <w:r w:rsidRPr="0048625F">
        <w:t>disputa,</w:t>
      </w:r>
      <w:r w:rsidRPr="0048625F">
        <w:rPr>
          <w:spacing w:val="-1"/>
        </w:rPr>
        <w:t xml:space="preserve"> </w:t>
      </w:r>
      <w:r w:rsidRPr="0048625F">
        <w:t>a</w:t>
      </w:r>
      <w:r w:rsidRPr="0048625F">
        <w:rPr>
          <w:spacing w:val="-1"/>
        </w:rPr>
        <w:t xml:space="preserve"> </w:t>
      </w:r>
      <w:r w:rsidRPr="0048625F">
        <w:t>cobrança é</w:t>
      </w:r>
      <w:r w:rsidRPr="0048625F">
        <w:rPr>
          <w:spacing w:val="-1"/>
        </w:rPr>
        <w:t xml:space="preserve"> </w:t>
      </w:r>
      <w:r w:rsidRPr="0048625F">
        <w:t>gerada</w:t>
      </w:r>
      <w:r w:rsidRPr="0048625F">
        <w:rPr>
          <w:spacing w:val="-1"/>
        </w:rPr>
        <w:t xml:space="preserve"> </w:t>
      </w:r>
      <w:r w:rsidRPr="0048625F">
        <w:t>com</w:t>
      </w:r>
      <w:r w:rsidRPr="0048625F">
        <w:rPr>
          <w:spacing w:val="-1"/>
        </w:rPr>
        <w:t xml:space="preserve"> </w:t>
      </w:r>
      <w:r w:rsidRPr="0048625F">
        <w:t>vencimento</w:t>
      </w:r>
      <w:r w:rsidRPr="0048625F">
        <w:rPr>
          <w:spacing w:val="-1"/>
        </w:rPr>
        <w:t xml:space="preserve"> </w:t>
      </w:r>
      <w:r w:rsidRPr="0048625F">
        <w:t>para</w:t>
      </w:r>
      <w:r w:rsidRPr="0048625F">
        <w:rPr>
          <w:spacing w:val="-1"/>
        </w:rPr>
        <w:t xml:space="preserve"> </w:t>
      </w:r>
      <w:r w:rsidRPr="0048625F">
        <w:t>o</w:t>
      </w:r>
      <w:r w:rsidRPr="0048625F">
        <w:rPr>
          <w:spacing w:val="-49"/>
        </w:rPr>
        <w:t xml:space="preserve"> </w:t>
      </w:r>
      <w:r w:rsidRPr="0048625F">
        <w:t>próximo dia útil.</w:t>
      </w:r>
    </w:p>
    <w:p w14:paraId="03BED736" w14:textId="77777777" w:rsidR="004F5AE9" w:rsidRPr="0048625F" w:rsidRDefault="004F5AE9" w:rsidP="0048625F">
      <w:pPr>
        <w:widowControl/>
        <w:autoSpaceDE/>
        <w:autoSpaceDN/>
        <w:ind w:right="-7"/>
        <w:jc w:val="both"/>
        <w:rPr>
          <w:rFonts w:eastAsia="MS Mincho"/>
          <w:sz w:val="24"/>
          <w:szCs w:val="24"/>
          <w:lang w:eastAsia="pt-BR"/>
        </w:rPr>
      </w:pPr>
    </w:p>
    <w:p w14:paraId="4B52E0B3" w14:textId="77777777" w:rsidR="006C0428" w:rsidRPr="0048625F" w:rsidRDefault="006C0428" w:rsidP="0048625F">
      <w:pPr>
        <w:widowControl/>
        <w:autoSpaceDE/>
        <w:autoSpaceDN/>
        <w:ind w:right="-7"/>
        <w:jc w:val="both"/>
        <w:rPr>
          <w:rFonts w:eastAsia="MS Mincho"/>
          <w:sz w:val="24"/>
          <w:szCs w:val="24"/>
          <w:lang w:eastAsia="pt-BR"/>
        </w:rPr>
      </w:pPr>
      <w:r w:rsidRPr="0048625F">
        <w:rPr>
          <w:rFonts w:eastAsia="MS Mincho"/>
          <w:sz w:val="24"/>
          <w:szCs w:val="24"/>
          <w:lang w:eastAsia="pt-BR"/>
        </w:rPr>
        <w:lastRenderedPageBreak/>
        <w:t xml:space="preserve">A liberação do sistema mediante a transferência bancária, se dará através do envio do comprovante para o e-mail </w:t>
      </w:r>
      <w:r w:rsidRPr="0048625F">
        <w:rPr>
          <w:rFonts w:eastAsia="MS Mincho"/>
          <w:color w:val="0000FF"/>
          <w:sz w:val="24"/>
          <w:szCs w:val="24"/>
          <w:u w:val="single" w:color="0000FF"/>
          <w:lang w:eastAsia="pt-BR"/>
        </w:rPr>
        <w:t>financeiro@bnc.org.br</w:t>
      </w:r>
      <w:r w:rsidRPr="0048625F">
        <w:rPr>
          <w:rFonts w:eastAsia="MS Mincho"/>
          <w:sz w:val="24"/>
          <w:szCs w:val="24"/>
          <w:lang w:eastAsia="pt-BR"/>
        </w:rPr>
        <w:t xml:space="preserve">. A liberação irá ocorrer em até 24 horas.   </w:t>
      </w:r>
    </w:p>
    <w:p w14:paraId="458301B4" w14:textId="77777777" w:rsidR="00D2315E" w:rsidRPr="0048625F" w:rsidRDefault="00D2315E" w:rsidP="0048625F">
      <w:pPr>
        <w:widowControl/>
        <w:autoSpaceDE/>
        <w:autoSpaceDN/>
        <w:ind w:right="-7"/>
        <w:jc w:val="both"/>
        <w:rPr>
          <w:rFonts w:eastAsia="MS Mincho"/>
          <w:sz w:val="24"/>
          <w:szCs w:val="24"/>
          <w:lang w:eastAsia="pt-BR"/>
        </w:rPr>
      </w:pPr>
    </w:p>
    <w:p w14:paraId="4DE52597" w14:textId="77777777" w:rsidR="006C0428" w:rsidRPr="0048625F" w:rsidRDefault="006C0428" w:rsidP="0048625F">
      <w:pPr>
        <w:widowControl/>
        <w:autoSpaceDE/>
        <w:autoSpaceDN/>
        <w:ind w:right="-7"/>
        <w:jc w:val="both"/>
        <w:rPr>
          <w:rFonts w:eastAsia="MS Mincho"/>
          <w:sz w:val="24"/>
          <w:szCs w:val="24"/>
          <w:lang w:eastAsia="pt-BR"/>
        </w:rPr>
      </w:pPr>
      <w:r w:rsidRPr="0048625F">
        <w:rPr>
          <w:rFonts w:eastAsia="MS Mincho"/>
          <w:sz w:val="24"/>
          <w:szCs w:val="24"/>
          <w:lang w:eastAsia="pt-BR"/>
        </w:rPr>
        <w:t xml:space="preserve">Para que a liberação ocorra também será necessário a documentação estar anexada ao sistema, com reconhecimento de firma e procurações (se for o caso).  E o envio dos originais no prazo de 10 dias a contar da data da assinatura. </w:t>
      </w:r>
    </w:p>
    <w:p w14:paraId="6ADFEB78" w14:textId="77777777" w:rsidR="006C0428" w:rsidRPr="0048625F" w:rsidRDefault="006C0428" w:rsidP="0048625F">
      <w:pPr>
        <w:widowControl/>
        <w:autoSpaceDE/>
        <w:autoSpaceDN/>
        <w:ind w:right="-7"/>
        <w:jc w:val="both"/>
        <w:rPr>
          <w:rFonts w:eastAsia="MS Mincho"/>
          <w:sz w:val="24"/>
          <w:szCs w:val="24"/>
          <w:lang w:eastAsia="pt-BR"/>
        </w:rPr>
      </w:pPr>
      <w:r w:rsidRPr="0048625F">
        <w:rPr>
          <w:rFonts w:eastAsia="MS Mincho"/>
          <w:sz w:val="24"/>
          <w:szCs w:val="24"/>
          <w:lang w:eastAsia="pt-BR"/>
        </w:rPr>
        <w:t xml:space="preserve">Nenhum documento vencido ou com autenticação com data superior a 6 (seis) meses será aceita.   </w:t>
      </w:r>
    </w:p>
    <w:p w14:paraId="2B593DBA" w14:textId="77777777" w:rsidR="006C0428" w:rsidRPr="0048625F" w:rsidRDefault="006C0428" w:rsidP="0048625F">
      <w:pPr>
        <w:widowControl/>
        <w:tabs>
          <w:tab w:val="center" w:pos="1430"/>
        </w:tabs>
        <w:autoSpaceDE/>
        <w:autoSpaceDN/>
        <w:ind w:right="-7"/>
        <w:jc w:val="both"/>
        <w:rPr>
          <w:rFonts w:eastAsia="MS Mincho"/>
          <w:sz w:val="24"/>
          <w:szCs w:val="24"/>
          <w:lang w:eastAsia="pt-BR"/>
        </w:rPr>
      </w:pPr>
    </w:p>
    <w:p w14:paraId="19A1C80A" w14:textId="77777777" w:rsidR="006C0428" w:rsidRPr="0048625F" w:rsidRDefault="006C0428" w:rsidP="0048625F">
      <w:pPr>
        <w:widowControl/>
        <w:autoSpaceDE/>
        <w:autoSpaceDN/>
        <w:ind w:right="-7"/>
        <w:jc w:val="both"/>
        <w:rPr>
          <w:rFonts w:eastAsia="MS Mincho"/>
          <w:sz w:val="24"/>
          <w:szCs w:val="24"/>
          <w:lang w:eastAsia="pt-BR"/>
        </w:rPr>
      </w:pPr>
      <w:r w:rsidRPr="0048625F">
        <w:rPr>
          <w:rFonts w:eastAsia="MS Mincho"/>
          <w:sz w:val="24"/>
          <w:szCs w:val="24"/>
          <w:lang w:eastAsia="pt-BR"/>
        </w:rPr>
        <w:t>Local e data: ___________________________/_______ de _____________ 20_____.</w:t>
      </w:r>
    </w:p>
    <w:p w14:paraId="6E83D556" w14:textId="77777777" w:rsidR="006C0428" w:rsidRPr="0048625F" w:rsidRDefault="006C0428" w:rsidP="0048625F">
      <w:pPr>
        <w:widowControl/>
        <w:tabs>
          <w:tab w:val="center" w:pos="1430"/>
        </w:tabs>
        <w:autoSpaceDE/>
        <w:autoSpaceDN/>
        <w:ind w:right="-7"/>
        <w:jc w:val="both"/>
        <w:rPr>
          <w:rFonts w:eastAsia="MS Mincho"/>
          <w:sz w:val="24"/>
          <w:szCs w:val="24"/>
          <w:lang w:eastAsia="pt-BR"/>
        </w:rPr>
      </w:pPr>
      <w:r w:rsidRPr="0048625F">
        <w:rPr>
          <w:rFonts w:eastAsia="MS Mincho"/>
          <w:sz w:val="24"/>
          <w:szCs w:val="24"/>
          <w:lang w:eastAsia="pt-BR"/>
        </w:rPr>
        <w:tab/>
        <w:t xml:space="preserve"> </w:t>
      </w:r>
    </w:p>
    <w:p w14:paraId="529C3CCD" w14:textId="77777777" w:rsidR="006C0428" w:rsidRPr="0048625F" w:rsidRDefault="006C0428" w:rsidP="0048625F">
      <w:pPr>
        <w:widowControl/>
        <w:tabs>
          <w:tab w:val="center" w:pos="1430"/>
        </w:tabs>
        <w:autoSpaceDE/>
        <w:autoSpaceDN/>
        <w:ind w:right="-7"/>
        <w:jc w:val="both"/>
        <w:rPr>
          <w:rFonts w:eastAsia="MS Mincho"/>
          <w:sz w:val="24"/>
          <w:szCs w:val="24"/>
          <w:lang w:eastAsia="pt-BR"/>
        </w:rPr>
      </w:pPr>
    </w:p>
    <w:p w14:paraId="4ED5685A" w14:textId="77777777" w:rsidR="006C0428" w:rsidRPr="0048625F" w:rsidRDefault="006C0428" w:rsidP="0048625F">
      <w:pPr>
        <w:widowControl/>
        <w:autoSpaceDE/>
        <w:autoSpaceDN/>
        <w:spacing w:line="259" w:lineRule="auto"/>
        <w:ind w:right="-7"/>
        <w:jc w:val="both"/>
        <w:rPr>
          <w:rFonts w:eastAsia="MS Mincho"/>
          <w:sz w:val="24"/>
          <w:szCs w:val="24"/>
          <w:lang w:eastAsia="pt-BR"/>
        </w:rPr>
      </w:pPr>
      <w:r w:rsidRPr="0048625F">
        <w:rPr>
          <w:rFonts w:eastAsia="MS Mincho"/>
          <w:sz w:val="24"/>
          <w:szCs w:val="24"/>
          <w:lang w:eastAsia="pt-BR"/>
        </w:rPr>
        <w:t xml:space="preserve">________________________________________________________________________________ </w:t>
      </w:r>
    </w:p>
    <w:p w14:paraId="6C112367" w14:textId="77777777" w:rsidR="006C0428" w:rsidRPr="0048625F" w:rsidRDefault="006C0428" w:rsidP="0048625F">
      <w:pPr>
        <w:keepNext/>
        <w:keepLines/>
        <w:widowControl/>
        <w:autoSpaceDE/>
        <w:autoSpaceDN/>
        <w:spacing w:before="480"/>
        <w:ind w:right="-7"/>
        <w:jc w:val="both"/>
        <w:outlineLvl w:val="0"/>
        <w:rPr>
          <w:rFonts w:eastAsia="MS Gothic"/>
          <w:bCs/>
          <w:sz w:val="24"/>
          <w:szCs w:val="24"/>
          <w:lang w:eastAsia="pt-BR"/>
        </w:rPr>
      </w:pPr>
      <w:r w:rsidRPr="0048625F">
        <w:rPr>
          <w:rFonts w:eastAsia="MS Gothic"/>
          <w:b/>
          <w:bCs/>
          <w:sz w:val="24"/>
          <w:szCs w:val="24"/>
          <w:lang w:eastAsia="pt-BR"/>
        </w:rPr>
        <w:t>Representante Legal: (Assinaturas autorizadas com firma reconhecida em cartório por verdadeiro)</w:t>
      </w:r>
      <w:r w:rsidRPr="0048625F">
        <w:rPr>
          <w:rFonts w:eastAsia="MS Gothic"/>
          <w:bCs/>
          <w:sz w:val="24"/>
          <w:szCs w:val="24"/>
          <w:lang w:eastAsia="pt-BR"/>
        </w:rPr>
        <w:t xml:space="preserve"> </w:t>
      </w:r>
    </w:p>
    <w:p w14:paraId="68881708" w14:textId="77777777" w:rsidR="00320D8B" w:rsidRPr="0048625F" w:rsidRDefault="00320D8B" w:rsidP="0048625F">
      <w:pPr>
        <w:pStyle w:val="Corpodetexto"/>
        <w:spacing w:before="9"/>
        <w:ind w:right="-7"/>
        <w:rPr>
          <w:b/>
        </w:rPr>
      </w:pPr>
    </w:p>
    <w:p w14:paraId="47E88E68" w14:textId="77777777" w:rsidR="006C0428" w:rsidRPr="0048625F" w:rsidRDefault="006C0428" w:rsidP="0048625F">
      <w:pPr>
        <w:spacing w:before="90"/>
        <w:ind w:right="-7"/>
        <w:jc w:val="center"/>
        <w:rPr>
          <w:b/>
          <w:sz w:val="24"/>
          <w:szCs w:val="24"/>
        </w:rPr>
      </w:pPr>
    </w:p>
    <w:p w14:paraId="3FAC1954" w14:textId="77777777" w:rsidR="006C0428" w:rsidRPr="0048625F" w:rsidRDefault="006C0428" w:rsidP="0048625F">
      <w:pPr>
        <w:spacing w:before="90"/>
        <w:ind w:right="-7"/>
        <w:jc w:val="center"/>
        <w:rPr>
          <w:b/>
          <w:sz w:val="24"/>
          <w:szCs w:val="24"/>
        </w:rPr>
      </w:pPr>
    </w:p>
    <w:p w14:paraId="4854746C" w14:textId="77777777" w:rsidR="006C0428" w:rsidRPr="0048625F" w:rsidRDefault="006C0428" w:rsidP="0048625F">
      <w:pPr>
        <w:spacing w:before="90"/>
        <w:ind w:right="-7"/>
        <w:jc w:val="center"/>
        <w:rPr>
          <w:b/>
          <w:sz w:val="24"/>
          <w:szCs w:val="24"/>
        </w:rPr>
      </w:pPr>
    </w:p>
    <w:p w14:paraId="6B0322F5" w14:textId="77777777" w:rsidR="006C0428" w:rsidRPr="0048625F" w:rsidRDefault="006C0428" w:rsidP="0048625F">
      <w:pPr>
        <w:spacing w:before="90"/>
        <w:ind w:right="-7"/>
        <w:jc w:val="center"/>
        <w:rPr>
          <w:b/>
          <w:sz w:val="24"/>
          <w:szCs w:val="24"/>
        </w:rPr>
      </w:pPr>
    </w:p>
    <w:p w14:paraId="7260F508" w14:textId="77777777" w:rsidR="006C0428" w:rsidRPr="0048625F" w:rsidRDefault="006C0428" w:rsidP="0048625F">
      <w:pPr>
        <w:spacing w:before="90"/>
        <w:ind w:right="-7"/>
        <w:jc w:val="center"/>
        <w:rPr>
          <w:b/>
          <w:sz w:val="24"/>
          <w:szCs w:val="24"/>
        </w:rPr>
      </w:pPr>
    </w:p>
    <w:p w14:paraId="0CA520A1" w14:textId="77777777" w:rsidR="006C0428" w:rsidRPr="0048625F" w:rsidRDefault="006C0428" w:rsidP="0048625F">
      <w:pPr>
        <w:spacing w:before="90"/>
        <w:ind w:right="-7"/>
        <w:jc w:val="center"/>
        <w:rPr>
          <w:b/>
          <w:sz w:val="24"/>
          <w:szCs w:val="24"/>
        </w:rPr>
      </w:pPr>
    </w:p>
    <w:p w14:paraId="35E1898B" w14:textId="77777777" w:rsidR="006C0428" w:rsidRPr="0048625F" w:rsidRDefault="006C0428" w:rsidP="0048625F">
      <w:pPr>
        <w:spacing w:before="90"/>
        <w:ind w:right="-7"/>
        <w:jc w:val="center"/>
        <w:rPr>
          <w:b/>
          <w:sz w:val="24"/>
          <w:szCs w:val="24"/>
        </w:rPr>
      </w:pPr>
    </w:p>
    <w:p w14:paraId="28667729" w14:textId="77777777" w:rsidR="006C0428" w:rsidRPr="0048625F" w:rsidRDefault="006C0428" w:rsidP="0048625F">
      <w:pPr>
        <w:spacing w:before="90"/>
        <w:ind w:right="-7"/>
        <w:jc w:val="center"/>
        <w:rPr>
          <w:b/>
          <w:sz w:val="24"/>
          <w:szCs w:val="24"/>
        </w:rPr>
      </w:pPr>
    </w:p>
    <w:p w14:paraId="7DF61551" w14:textId="77777777" w:rsidR="006C0428" w:rsidRPr="0048625F" w:rsidRDefault="006C0428" w:rsidP="0048625F">
      <w:pPr>
        <w:spacing w:before="90"/>
        <w:ind w:right="-7"/>
        <w:jc w:val="center"/>
        <w:rPr>
          <w:b/>
          <w:sz w:val="24"/>
          <w:szCs w:val="24"/>
        </w:rPr>
      </w:pPr>
    </w:p>
    <w:p w14:paraId="649CB1D2" w14:textId="77777777" w:rsidR="006C0428" w:rsidRPr="0048625F" w:rsidRDefault="006C0428" w:rsidP="0048625F">
      <w:pPr>
        <w:spacing w:before="90"/>
        <w:ind w:right="-7"/>
        <w:jc w:val="center"/>
        <w:rPr>
          <w:b/>
          <w:sz w:val="24"/>
          <w:szCs w:val="24"/>
        </w:rPr>
      </w:pPr>
    </w:p>
    <w:p w14:paraId="6A5EA69E" w14:textId="77777777" w:rsidR="006C0428" w:rsidRPr="0048625F" w:rsidRDefault="006C0428" w:rsidP="0048625F">
      <w:pPr>
        <w:spacing w:before="90"/>
        <w:ind w:right="-7"/>
        <w:jc w:val="center"/>
        <w:rPr>
          <w:b/>
          <w:sz w:val="24"/>
          <w:szCs w:val="24"/>
        </w:rPr>
      </w:pPr>
    </w:p>
    <w:p w14:paraId="4C2AF9BA" w14:textId="77777777" w:rsidR="006C0428" w:rsidRPr="0048625F" w:rsidRDefault="006C0428" w:rsidP="0048625F">
      <w:pPr>
        <w:spacing w:before="90"/>
        <w:ind w:right="-7"/>
        <w:jc w:val="center"/>
        <w:rPr>
          <w:b/>
          <w:sz w:val="24"/>
          <w:szCs w:val="24"/>
        </w:rPr>
      </w:pPr>
    </w:p>
    <w:p w14:paraId="27BB37DA" w14:textId="77777777" w:rsidR="006C0428" w:rsidRPr="0048625F" w:rsidRDefault="006C0428" w:rsidP="0048625F">
      <w:pPr>
        <w:spacing w:before="90"/>
        <w:ind w:right="-7"/>
        <w:jc w:val="center"/>
        <w:rPr>
          <w:b/>
          <w:sz w:val="24"/>
          <w:szCs w:val="24"/>
        </w:rPr>
      </w:pPr>
    </w:p>
    <w:p w14:paraId="545A7385" w14:textId="77777777" w:rsidR="006C0428" w:rsidRPr="0048625F" w:rsidRDefault="006C0428" w:rsidP="0048625F">
      <w:pPr>
        <w:spacing w:before="90"/>
        <w:ind w:right="-7"/>
        <w:jc w:val="center"/>
        <w:rPr>
          <w:b/>
          <w:sz w:val="24"/>
          <w:szCs w:val="24"/>
        </w:rPr>
      </w:pPr>
    </w:p>
    <w:p w14:paraId="2D0EA08A" w14:textId="77777777" w:rsidR="006C0428" w:rsidRPr="0048625F" w:rsidRDefault="006C0428" w:rsidP="0048625F">
      <w:pPr>
        <w:spacing w:before="90"/>
        <w:ind w:right="-7"/>
        <w:jc w:val="center"/>
        <w:rPr>
          <w:b/>
          <w:sz w:val="24"/>
          <w:szCs w:val="24"/>
        </w:rPr>
      </w:pPr>
    </w:p>
    <w:p w14:paraId="2531A534" w14:textId="77777777" w:rsidR="006C0428" w:rsidRPr="0048625F" w:rsidRDefault="006C0428" w:rsidP="0048625F">
      <w:pPr>
        <w:spacing w:before="90"/>
        <w:ind w:right="-7"/>
        <w:jc w:val="center"/>
        <w:rPr>
          <w:b/>
          <w:sz w:val="24"/>
          <w:szCs w:val="24"/>
        </w:rPr>
      </w:pPr>
    </w:p>
    <w:p w14:paraId="7C9B71E9" w14:textId="77777777" w:rsidR="006C0428" w:rsidRPr="0048625F" w:rsidRDefault="006C0428" w:rsidP="0048625F">
      <w:pPr>
        <w:spacing w:before="90"/>
        <w:ind w:right="-7"/>
        <w:jc w:val="center"/>
        <w:rPr>
          <w:b/>
          <w:sz w:val="24"/>
          <w:szCs w:val="24"/>
        </w:rPr>
      </w:pPr>
    </w:p>
    <w:p w14:paraId="726DF66C" w14:textId="77777777" w:rsidR="006C0428" w:rsidRPr="0048625F" w:rsidRDefault="006C0428" w:rsidP="0048625F">
      <w:pPr>
        <w:spacing w:before="90"/>
        <w:ind w:right="-7"/>
        <w:jc w:val="center"/>
        <w:rPr>
          <w:b/>
          <w:sz w:val="24"/>
          <w:szCs w:val="24"/>
        </w:rPr>
      </w:pPr>
    </w:p>
    <w:p w14:paraId="5125557D" w14:textId="77777777" w:rsidR="000909C3" w:rsidRPr="0048625F" w:rsidRDefault="000909C3" w:rsidP="0048625F">
      <w:pPr>
        <w:spacing w:before="90"/>
        <w:ind w:right="-7"/>
        <w:jc w:val="center"/>
        <w:rPr>
          <w:b/>
          <w:sz w:val="24"/>
          <w:szCs w:val="24"/>
        </w:rPr>
      </w:pPr>
    </w:p>
    <w:p w14:paraId="532CC1E1" w14:textId="77777777" w:rsidR="006C0428" w:rsidRPr="0048625F" w:rsidRDefault="006C0428" w:rsidP="0048625F">
      <w:pPr>
        <w:spacing w:before="90"/>
        <w:ind w:right="-7"/>
        <w:jc w:val="center"/>
        <w:rPr>
          <w:b/>
          <w:sz w:val="24"/>
          <w:szCs w:val="24"/>
        </w:rPr>
      </w:pPr>
    </w:p>
    <w:p w14:paraId="7716BCD0" w14:textId="77777777" w:rsidR="00320D8B" w:rsidRPr="0048625F" w:rsidRDefault="00320D8B" w:rsidP="0048625F">
      <w:pPr>
        <w:pStyle w:val="Corpodetexto"/>
        <w:spacing w:before="7"/>
        <w:ind w:right="-7"/>
        <w:rPr>
          <w:b/>
        </w:rPr>
      </w:pPr>
    </w:p>
    <w:p w14:paraId="3E5673DE" w14:textId="5774486A" w:rsidR="00320D8B" w:rsidRPr="0048625F" w:rsidRDefault="00C11C96" w:rsidP="0048625F">
      <w:pPr>
        <w:pStyle w:val="Corpodetexto"/>
        <w:ind w:right="-7"/>
        <w:jc w:val="center"/>
        <w:rPr>
          <w:b/>
        </w:rPr>
      </w:pPr>
      <w:r w:rsidRPr="0048625F">
        <w:rPr>
          <w:b/>
        </w:rPr>
        <w:lastRenderedPageBreak/>
        <w:t>ANEXO VII</w:t>
      </w:r>
      <w:r w:rsidR="00751C82" w:rsidRPr="0048625F">
        <w:rPr>
          <w:b/>
        </w:rPr>
        <w:t>- DECLARAÇÕES UNIFICADAS</w:t>
      </w:r>
    </w:p>
    <w:p w14:paraId="230AFCB3" w14:textId="76945868" w:rsidR="00751C82" w:rsidRPr="0048625F" w:rsidRDefault="00751C82" w:rsidP="0048625F">
      <w:pPr>
        <w:pStyle w:val="Corpodetexto"/>
        <w:ind w:right="-7"/>
        <w:jc w:val="center"/>
        <w:rPr>
          <w:bCs/>
        </w:rPr>
      </w:pPr>
      <w:r w:rsidRPr="0048625F">
        <w:rPr>
          <w:bCs/>
        </w:rPr>
        <w:t>(modelo)</w:t>
      </w:r>
    </w:p>
    <w:p w14:paraId="15A7F2AE" w14:textId="77777777" w:rsidR="00320D8B" w:rsidRPr="0048625F" w:rsidRDefault="00320D8B" w:rsidP="0048625F">
      <w:pPr>
        <w:pStyle w:val="Corpodetexto"/>
        <w:spacing w:before="6"/>
        <w:ind w:right="-7"/>
        <w:rPr>
          <w:bCs/>
          <w:i/>
        </w:rPr>
      </w:pPr>
    </w:p>
    <w:p w14:paraId="6715A752" w14:textId="792ADD5A" w:rsidR="00320D8B" w:rsidRPr="0048625F" w:rsidRDefault="00A07ED4" w:rsidP="0048625F">
      <w:pPr>
        <w:spacing w:before="90"/>
        <w:ind w:right="-7"/>
        <w:rPr>
          <w:b/>
          <w:sz w:val="24"/>
          <w:szCs w:val="24"/>
        </w:rPr>
      </w:pPr>
      <w:r w:rsidRPr="0048625F">
        <w:rPr>
          <w:b/>
          <w:sz w:val="24"/>
          <w:szCs w:val="24"/>
        </w:rPr>
        <w:t xml:space="preserve">PREGÃO ELETRÔNICO Nº </w:t>
      </w:r>
      <w:r w:rsidR="0033383B">
        <w:rPr>
          <w:b/>
          <w:sz w:val="24"/>
          <w:szCs w:val="24"/>
        </w:rPr>
        <w:t>000/2026</w:t>
      </w:r>
    </w:p>
    <w:p w14:paraId="44C0D1C6" w14:textId="77777777" w:rsidR="00320D8B" w:rsidRPr="0048625F" w:rsidRDefault="00320D8B" w:rsidP="0048625F">
      <w:pPr>
        <w:pStyle w:val="Corpodetexto"/>
        <w:spacing w:before="5"/>
        <w:ind w:right="-7"/>
        <w:rPr>
          <w:b/>
        </w:rPr>
      </w:pPr>
    </w:p>
    <w:p w14:paraId="70B54891" w14:textId="77777777" w:rsidR="00751C82" w:rsidRPr="0048625F" w:rsidRDefault="00751C82" w:rsidP="0048625F">
      <w:pPr>
        <w:ind w:right="-7"/>
        <w:rPr>
          <w:b/>
          <w:bCs/>
          <w:sz w:val="24"/>
          <w:szCs w:val="24"/>
          <w:u w:val="single"/>
        </w:rPr>
      </w:pPr>
      <w:r w:rsidRPr="0048625F">
        <w:rPr>
          <w:b/>
          <w:bCs/>
          <w:sz w:val="24"/>
          <w:szCs w:val="24"/>
        </w:rPr>
        <w:t>1.</w:t>
      </w:r>
      <w:r w:rsidRPr="0048625F">
        <w:rPr>
          <w:b/>
          <w:bCs/>
          <w:sz w:val="24"/>
          <w:szCs w:val="24"/>
        </w:rPr>
        <w:tab/>
      </w:r>
      <w:r w:rsidRPr="0048625F">
        <w:rPr>
          <w:b/>
          <w:bCs/>
          <w:sz w:val="24"/>
          <w:szCs w:val="24"/>
          <w:u w:val="single"/>
        </w:rPr>
        <w:t>DADOS DA EMPRESA</w:t>
      </w:r>
    </w:p>
    <w:tbl>
      <w:tblPr>
        <w:tblW w:w="0" w:type="auto"/>
        <w:jc w:val="center"/>
        <w:tblBorders>
          <w:top w:val="single" w:sz="2" w:space="0" w:color="000000"/>
          <w:left w:val="single" w:sz="2" w:space="0" w:color="000000"/>
          <w:bottom w:val="single" w:sz="2" w:space="0" w:color="000000"/>
          <w:right w:val="single" w:sz="2" w:space="0" w:color="000000"/>
        </w:tblBorders>
        <w:tblLayout w:type="fixed"/>
        <w:tblCellMar>
          <w:left w:w="10" w:type="dxa"/>
          <w:right w:w="10" w:type="dxa"/>
        </w:tblCellMar>
        <w:tblLook w:val="04A0" w:firstRow="1" w:lastRow="0" w:firstColumn="1" w:lastColumn="0" w:noHBand="0" w:noVBand="1"/>
      </w:tblPr>
      <w:tblGrid>
        <w:gridCol w:w="4253"/>
        <w:gridCol w:w="4387"/>
      </w:tblGrid>
      <w:tr w:rsidR="00751C82" w:rsidRPr="0048625F" w14:paraId="2A83E7E2" w14:textId="77777777" w:rsidTr="00732CA9">
        <w:trPr>
          <w:trHeight w:val="383"/>
          <w:jc w:val="center"/>
        </w:trPr>
        <w:tc>
          <w:tcPr>
            <w:tcW w:w="8640" w:type="dxa"/>
            <w:gridSpan w:val="2"/>
            <w:tcBorders>
              <w:top w:val="single" w:sz="2" w:space="0" w:color="000000"/>
              <w:left w:val="single" w:sz="2" w:space="0" w:color="000000"/>
              <w:bottom w:val="single" w:sz="2" w:space="0" w:color="000000"/>
              <w:right w:val="single" w:sz="2" w:space="0" w:color="000000"/>
            </w:tcBorders>
            <w:hideMark/>
          </w:tcPr>
          <w:p w14:paraId="75ADE054" w14:textId="77777777" w:rsidR="00751C82" w:rsidRPr="0048625F" w:rsidRDefault="00751C82" w:rsidP="0048625F">
            <w:pPr>
              <w:ind w:right="-7"/>
              <w:rPr>
                <w:b/>
                <w:bCs/>
                <w:sz w:val="24"/>
                <w:szCs w:val="24"/>
              </w:rPr>
            </w:pPr>
            <w:r w:rsidRPr="0048625F">
              <w:rPr>
                <w:b/>
                <w:bCs/>
                <w:sz w:val="24"/>
                <w:szCs w:val="24"/>
              </w:rPr>
              <w:t>Razão Social:</w:t>
            </w:r>
          </w:p>
        </w:tc>
      </w:tr>
      <w:tr w:rsidR="00751C82" w:rsidRPr="0048625F" w14:paraId="056C14DE" w14:textId="77777777" w:rsidTr="00732CA9">
        <w:trPr>
          <w:trHeight w:val="383"/>
          <w:jc w:val="center"/>
        </w:trPr>
        <w:tc>
          <w:tcPr>
            <w:tcW w:w="8640" w:type="dxa"/>
            <w:gridSpan w:val="2"/>
            <w:tcBorders>
              <w:top w:val="single" w:sz="2" w:space="0" w:color="000000"/>
              <w:left w:val="single" w:sz="2" w:space="0" w:color="000000"/>
              <w:bottom w:val="single" w:sz="2" w:space="0" w:color="000000"/>
              <w:right w:val="single" w:sz="2" w:space="0" w:color="000000"/>
            </w:tcBorders>
            <w:hideMark/>
          </w:tcPr>
          <w:p w14:paraId="21639C33" w14:textId="77777777" w:rsidR="00751C82" w:rsidRPr="0048625F" w:rsidRDefault="00751C82" w:rsidP="0048625F">
            <w:pPr>
              <w:ind w:right="-7"/>
              <w:rPr>
                <w:b/>
                <w:bCs/>
                <w:sz w:val="24"/>
                <w:szCs w:val="24"/>
              </w:rPr>
            </w:pPr>
            <w:r w:rsidRPr="0048625F">
              <w:rPr>
                <w:b/>
                <w:bCs/>
                <w:sz w:val="24"/>
                <w:szCs w:val="24"/>
              </w:rPr>
              <w:t>Nome Fantasia:</w:t>
            </w:r>
          </w:p>
        </w:tc>
      </w:tr>
      <w:tr w:rsidR="00751C82" w:rsidRPr="0048625F" w14:paraId="134F953F" w14:textId="77777777" w:rsidTr="00732CA9">
        <w:trPr>
          <w:trHeight w:val="381"/>
          <w:jc w:val="center"/>
        </w:trPr>
        <w:tc>
          <w:tcPr>
            <w:tcW w:w="4253" w:type="dxa"/>
            <w:tcBorders>
              <w:top w:val="single" w:sz="2" w:space="0" w:color="000000"/>
              <w:left w:val="single" w:sz="2" w:space="0" w:color="000000"/>
              <w:bottom w:val="single" w:sz="2" w:space="0" w:color="000000"/>
              <w:right w:val="single" w:sz="2" w:space="0" w:color="000000"/>
            </w:tcBorders>
            <w:hideMark/>
          </w:tcPr>
          <w:p w14:paraId="1E692EF0" w14:textId="77777777" w:rsidR="00751C82" w:rsidRPr="0048625F" w:rsidRDefault="00751C82" w:rsidP="0048625F">
            <w:pPr>
              <w:ind w:right="-7"/>
              <w:rPr>
                <w:b/>
                <w:bCs/>
                <w:sz w:val="24"/>
                <w:szCs w:val="24"/>
              </w:rPr>
            </w:pPr>
            <w:r w:rsidRPr="0048625F">
              <w:rPr>
                <w:b/>
                <w:bCs/>
                <w:sz w:val="24"/>
                <w:szCs w:val="24"/>
              </w:rPr>
              <w:t>CNPJ:</w:t>
            </w:r>
          </w:p>
        </w:tc>
        <w:tc>
          <w:tcPr>
            <w:tcW w:w="4387" w:type="dxa"/>
            <w:tcBorders>
              <w:top w:val="single" w:sz="2" w:space="0" w:color="000000"/>
              <w:left w:val="single" w:sz="2" w:space="0" w:color="000000"/>
              <w:bottom w:val="single" w:sz="2" w:space="0" w:color="000000"/>
              <w:right w:val="single" w:sz="2" w:space="0" w:color="000000"/>
            </w:tcBorders>
            <w:hideMark/>
          </w:tcPr>
          <w:p w14:paraId="443A800F" w14:textId="77777777" w:rsidR="00751C82" w:rsidRPr="0048625F" w:rsidRDefault="00751C82" w:rsidP="0048625F">
            <w:pPr>
              <w:ind w:right="-7"/>
              <w:rPr>
                <w:b/>
                <w:bCs/>
                <w:sz w:val="24"/>
                <w:szCs w:val="24"/>
              </w:rPr>
            </w:pPr>
            <w:r w:rsidRPr="0048625F">
              <w:rPr>
                <w:b/>
                <w:bCs/>
                <w:sz w:val="24"/>
                <w:szCs w:val="24"/>
              </w:rPr>
              <w:t>Inscrição Estadual:</w:t>
            </w:r>
          </w:p>
        </w:tc>
      </w:tr>
      <w:tr w:rsidR="00751C82" w:rsidRPr="0048625F" w14:paraId="04621F2D" w14:textId="77777777" w:rsidTr="00732CA9">
        <w:trPr>
          <w:trHeight w:val="379"/>
          <w:jc w:val="center"/>
        </w:trPr>
        <w:tc>
          <w:tcPr>
            <w:tcW w:w="4253" w:type="dxa"/>
            <w:tcBorders>
              <w:top w:val="single" w:sz="2" w:space="0" w:color="000000"/>
              <w:left w:val="single" w:sz="2" w:space="0" w:color="000000"/>
              <w:bottom w:val="single" w:sz="2" w:space="0" w:color="000000"/>
              <w:right w:val="single" w:sz="2" w:space="0" w:color="000000"/>
            </w:tcBorders>
            <w:hideMark/>
          </w:tcPr>
          <w:p w14:paraId="6F1D4489" w14:textId="77777777" w:rsidR="00751C82" w:rsidRPr="0048625F" w:rsidRDefault="00751C82" w:rsidP="0048625F">
            <w:pPr>
              <w:ind w:right="-7"/>
              <w:rPr>
                <w:b/>
                <w:bCs/>
                <w:sz w:val="24"/>
                <w:szCs w:val="24"/>
              </w:rPr>
            </w:pPr>
            <w:r w:rsidRPr="0048625F">
              <w:rPr>
                <w:b/>
                <w:bCs/>
                <w:sz w:val="24"/>
                <w:szCs w:val="24"/>
              </w:rPr>
              <w:t>Inscrição Municipal:</w:t>
            </w:r>
          </w:p>
        </w:tc>
        <w:tc>
          <w:tcPr>
            <w:tcW w:w="4387" w:type="dxa"/>
            <w:tcBorders>
              <w:top w:val="single" w:sz="2" w:space="0" w:color="000000"/>
              <w:left w:val="single" w:sz="2" w:space="0" w:color="000000"/>
              <w:bottom w:val="single" w:sz="2" w:space="0" w:color="000000"/>
              <w:right w:val="single" w:sz="2" w:space="0" w:color="000000"/>
            </w:tcBorders>
            <w:hideMark/>
          </w:tcPr>
          <w:p w14:paraId="50DB33E1" w14:textId="77777777" w:rsidR="00751C82" w:rsidRPr="0048625F" w:rsidRDefault="00751C82" w:rsidP="0048625F">
            <w:pPr>
              <w:ind w:right="-7"/>
              <w:rPr>
                <w:b/>
                <w:bCs/>
                <w:sz w:val="24"/>
                <w:szCs w:val="24"/>
              </w:rPr>
            </w:pPr>
            <w:r w:rsidRPr="0048625F">
              <w:rPr>
                <w:b/>
                <w:bCs/>
                <w:sz w:val="24"/>
                <w:szCs w:val="24"/>
              </w:rPr>
              <w:t xml:space="preserve">Optante pelo Simples: </w:t>
            </w:r>
            <w:proofErr w:type="gramStart"/>
            <w:r w:rsidRPr="0048625F">
              <w:rPr>
                <w:b/>
                <w:bCs/>
                <w:sz w:val="24"/>
                <w:szCs w:val="24"/>
              </w:rPr>
              <w:t>( )</w:t>
            </w:r>
            <w:proofErr w:type="gramEnd"/>
            <w:r w:rsidRPr="0048625F">
              <w:rPr>
                <w:b/>
                <w:bCs/>
                <w:sz w:val="24"/>
                <w:szCs w:val="24"/>
              </w:rPr>
              <w:t xml:space="preserve"> SIM ( ) NÃO</w:t>
            </w:r>
          </w:p>
        </w:tc>
      </w:tr>
      <w:tr w:rsidR="00751C82" w:rsidRPr="0048625F" w14:paraId="559F8374" w14:textId="77777777" w:rsidTr="00732CA9">
        <w:trPr>
          <w:trHeight w:val="381"/>
          <w:jc w:val="center"/>
        </w:trPr>
        <w:tc>
          <w:tcPr>
            <w:tcW w:w="8640" w:type="dxa"/>
            <w:gridSpan w:val="2"/>
            <w:tcBorders>
              <w:top w:val="single" w:sz="2" w:space="0" w:color="000000"/>
              <w:left w:val="single" w:sz="2" w:space="0" w:color="000000"/>
              <w:bottom w:val="single" w:sz="2" w:space="0" w:color="000000"/>
              <w:right w:val="single" w:sz="2" w:space="0" w:color="000000"/>
            </w:tcBorders>
            <w:hideMark/>
          </w:tcPr>
          <w:p w14:paraId="4352AC0F" w14:textId="77777777" w:rsidR="00751C82" w:rsidRPr="0048625F" w:rsidRDefault="00751C82" w:rsidP="0048625F">
            <w:pPr>
              <w:ind w:right="-7"/>
              <w:rPr>
                <w:b/>
                <w:bCs/>
                <w:sz w:val="24"/>
                <w:szCs w:val="24"/>
              </w:rPr>
            </w:pPr>
            <w:r w:rsidRPr="0048625F">
              <w:rPr>
                <w:b/>
                <w:bCs/>
                <w:sz w:val="24"/>
                <w:szCs w:val="24"/>
              </w:rPr>
              <w:t>Endereço Completo:</w:t>
            </w:r>
          </w:p>
        </w:tc>
      </w:tr>
      <w:tr w:rsidR="00751C82" w:rsidRPr="0048625F" w14:paraId="21F865CA" w14:textId="77777777" w:rsidTr="00732CA9">
        <w:trPr>
          <w:trHeight w:val="381"/>
          <w:jc w:val="center"/>
        </w:trPr>
        <w:tc>
          <w:tcPr>
            <w:tcW w:w="4253" w:type="dxa"/>
            <w:tcBorders>
              <w:top w:val="single" w:sz="2" w:space="0" w:color="000000"/>
              <w:left w:val="single" w:sz="2" w:space="0" w:color="000000"/>
              <w:bottom w:val="single" w:sz="2" w:space="0" w:color="000000"/>
              <w:right w:val="single" w:sz="2" w:space="0" w:color="000000"/>
            </w:tcBorders>
            <w:hideMark/>
          </w:tcPr>
          <w:p w14:paraId="6382E855" w14:textId="77777777" w:rsidR="00751C82" w:rsidRPr="0048625F" w:rsidRDefault="00751C82" w:rsidP="0048625F">
            <w:pPr>
              <w:ind w:right="-7"/>
              <w:rPr>
                <w:b/>
                <w:bCs/>
                <w:sz w:val="24"/>
                <w:szCs w:val="24"/>
              </w:rPr>
            </w:pPr>
            <w:r w:rsidRPr="0048625F">
              <w:rPr>
                <w:b/>
                <w:bCs/>
                <w:sz w:val="24"/>
                <w:szCs w:val="24"/>
              </w:rPr>
              <w:t>CEP:</w:t>
            </w:r>
          </w:p>
        </w:tc>
        <w:tc>
          <w:tcPr>
            <w:tcW w:w="4387" w:type="dxa"/>
            <w:tcBorders>
              <w:top w:val="single" w:sz="2" w:space="0" w:color="000000"/>
              <w:left w:val="single" w:sz="2" w:space="0" w:color="000000"/>
              <w:bottom w:val="single" w:sz="2" w:space="0" w:color="000000"/>
              <w:right w:val="single" w:sz="2" w:space="0" w:color="000000"/>
            </w:tcBorders>
            <w:hideMark/>
          </w:tcPr>
          <w:p w14:paraId="3017F400" w14:textId="77777777" w:rsidR="00751C82" w:rsidRPr="0048625F" w:rsidRDefault="00751C82" w:rsidP="0048625F">
            <w:pPr>
              <w:ind w:right="-7"/>
              <w:rPr>
                <w:b/>
                <w:bCs/>
                <w:sz w:val="24"/>
                <w:szCs w:val="24"/>
              </w:rPr>
            </w:pPr>
            <w:r w:rsidRPr="0048625F">
              <w:rPr>
                <w:b/>
                <w:bCs/>
                <w:sz w:val="24"/>
                <w:szCs w:val="24"/>
              </w:rPr>
              <w:t>Cidade/Estado:</w:t>
            </w:r>
          </w:p>
        </w:tc>
      </w:tr>
      <w:tr w:rsidR="00751C82" w:rsidRPr="0048625F" w14:paraId="4BDC17B6" w14:textId="77777777" w:rsidTr="00732CA9">
        <w:trPr>
          <w:trHeight w:val="381"/>
          <w:jc w:val="center"/>
        </w:trPr>
        <w:tc>
          <w:tcPr>
            <w:tcW w:w="4253" w:type="dxa"/>
            <w:tcBorders>
              <w:top w:val="single" w:sz="2" w:space="0" w:color="000000"/>
              <w:left w:val="single" w:sz="2" w:space="0" w:color="000000"/>
              <w:bottom w:val="single" w:sz="2" w:space="0" w:color="000000"/>
              <w:right w:val="single" w:sz="2" w:space="0" w:color="000000"/>
            </w:tcBorders>
            <w:hideMark/>
          </w:tcPr>
          <w:p w14:paraId="5165BC4A" w14:textId="77777777" w:rsidR="00751C82" w:rsidRPr="0048625F" w:rsidRDefault="00751C82" w:rsidP="0048625F">
            <w:pPr>
              <w:ind w:right="-7"/>
              <w:rPr>
                <w:b/>
                <w:bCs/>
                <w:sz w:val="24"/>
                <w:szCs w:val="24"/>
              </w:rPr>
            </w:pPr>
            <w:r w:rsidRPr="0048625F">
              <w:rPr>
                <w:b/>
                <w:bCs/>
                <w:sz w:val="24"/>
                <w:szCs w:val="24"/>
              </w:rPr>
              <w:t>Telefones:</w:t>
            </w:r>
          </w:p>
        </w:tc>
        <w:tc>
          <w:tcPr>
            <w:tcW w:w="4387" w:type="dxa"/>
            <w:tcBorders>
              <w:top w:val="single" w:sz="2" w:space="0" w:color="000000"/>
              <w:left w:val="single" w:sz="2" w:space="0" w:color="000000"/>
              <w:bottom w:val="single" w:sz="2" w:space="0" w:color="000000"/>
              <w:right w:val="single" w:sz="2" w:space="0" w:color="000000"/>
            </w:tcBorders>
            <w:hideMark/>
          </w:tcPr>
          <w:p w14:paraId="46F54EC8" w14:textId="77777777" w:rsidR="00751C82" w:rsidRPr="0048625F" w:rsidRDefault="00751C82" w:rsidP="0048625F">
            <w:pPr>
              <w:ind w:right="-7"/>
              <w:rPr>
                <w:b/>
                <w:bCs/>
                <w:sz w:val="24"/>
                <w:szCs w:val="24"/>
              </w:rPr>
            </w:pPr>
            <w:r w:rsidRPr="0048625F">
              <w:rPr>
                <w:b/>
                <w:bCs/>
                <w:sz w:val="24"/>
                <w:szCs w:val="24"/>
              </w:rPr>
              <w:t>E-mail:</w:t>
            </w:r>
          </w:p>
        </w:tc>
      </w:tr>
    </w:tbl>
    <w:p w14:paraId="55867EC7" w14:textId="77777777" w:rsidR="00751C82" w:rsidRPr="0048625F" w:rsidRDefault="00751C82" w:rsidP="0048625F">
      <w:pPr>
        <w:ind w:right="-7"/>
        <w:rPr>
          <w:b/>
          <w:bCs/>
          <w:sz w:val="24"/>
          <w:szCs w:val="24"/>
        </w:rPr>
      </w:pPr>
    </w:p>
    <w:p w14:paraId="23BA7415" w14:textId="77777777" w:rsidR="00751C82" w:rsidRPr="0048625F" w:rsidRDefault="00751C82" w:rsidP="0048625F">
      <w:pPr>
        <w:ind w:right="-7"/>
        <w:rPr>
          <w:b/>
          <w:bCs/>
          <w:sz w:val="24"/>
          <w:szCs w:val="24"/>
        </w:rPr>
      </w:pPr>
      <w:r w:rsidRPr="0048625F">
        <w:rPr>
          <w:b/>
          <w:bCs/>
          <w:sz w:val="24"/>
          <w:szCs w:val="24"/>
        </w:rPr>
        <w:t>2.</w:t>
      </w:r>
      <w:r w:rsidRPr="0048625F">
        <w:rPr>
          <w:b/>
          <w:bCs/>
          <w:sz w:val="24"/>
          <w:szCs w:val="24"/>
        </w:rPr>
        <w:tab/>
        <w:t>MARQUE QUAL A CLASSIFICAÇÃO DA EMPRESA:</w:t>
      </w:r>
    </w:p>
    <w:p w14:paraId="0E0004BB" w14:textId="77777777" w:rsidR="00751C82" w:rsidRPr="0048625F" w:rsidRDefault="00751C82" w:rsidP="0048625F">
      <w:pPr>
        <w:ind w:right="-7"/>
        <w:rPr>
          <w:b/>
          <w:bCs/>
          <w:sz w:val="24"/>
          <w:szCs w:val="24"/>
        </w:rPr>
      </w:pPr>
      <w:r w:rsidRPr="0048625F">
        <w:rPr>
          <w:b/>
          <w:bCs/>
          <w:sz w:val="24"/>
          <w:szCs w:val="24"/>
        </w:rPr>
        <w:t xml:space="preserve">MICROEMPRESA </w:t>
      </w:r>
      <w:proofErr w:type="gramStart"/>
      <w:r w:rsidRPr="0048625F">
        <w:rPr>
          <w:b/>
          <w:bCs/>
          <w:sz w:val="24"/>
          <w:szCs w:val="24"/>
        </w:rPr>
        <w:t>( )</w:t>
      </w:r>
      <w:proofErr w:type="gramEnd"/>
    </w:p>
    <w:p w14:paraId="31C22B8A" w14:textId="77777777" w:rsidR="00751C82" w:rsidRPr="0048625F" w:rsidRDefault="00751C82" w:rsidP="0014361F">
      <w:pPr>
        <w:ind w:right="-7"/>
        <w:rPr>
          <w:b/>
          <w:bCs/>
          <w:sz w:val="24"/>
          <w:szCs w:val="24"/>
        </w:rPr>
      </w:pPr>
      <w:r w:rsidRPr="0048625F">
        <w:rPr>
          <w:b/>
          <w:bCs/>
          <w:sz w:val="24"/>
          <w:szCs w:val="24"/>
        </w:rPr>
        <w:t xml:space="preserve">EMPRESA DE PEQUENO PORTE </w:t>
      </w:r>
      <w:proofErr w:type="gramStart"/>
      <w:r w:rsidRPr="0048625F">
        <w:rPr>
          <w:b/>
          <w:bCs/>
          <w:sz w:val="24"/>
          <w:szCs w:val="24"/>
        </w:rPr>
        <w:t>( )</w:t>
      </w:r>
      <w:proofErr w:type="gramEnd"/>
      <w:r w:rsidRPr="0048625F">
        <w:rPr>
          <w:b/>
          <w:bCs/>
          <w:sz w:val="24"/>
          <w:szCs w:val="24"/>
        </w:rPr>
        <w:t xml:space="preserve"> </w:t>
      </w:r>
    </w:p>
    <w:p w14:paraId="010D0A0E" w14:textId="77777777" w:rsidR="00751C82" w:rsidRPr="0048625F" w:rsidRDefault="00751C82" w:rsidP="0048625F">
      <w:pPr>
        <w:ind w:right="-7"/>
        <w:rPr>
          <w:b/>
          <w:bCs/>
          <w:sz w:val="24"/>
          <w:szCs w:val="24"/>
        </w:rPr>
      </w:pPr>
      <w:r w:rsidRPr="0048625F">
        <w:rPr>
          <w:b/>
          <w:bCs/>
          <w:sz w:val="24"/>
          <w:szCs w:val="24"/>
        </w:rPr>
        <w:t xml:space="preserve">MICRO EMPREENDEDOR INDIVIDUAL </w:t>
      </w:r>
      <w:proofErr w:type="gramStart"/>
      <w:r w:rsidRPr="0048625F">
        <w:rPr>
          <w:b/>
          <w:bCs/>
          <w:sz w:val="24"/>
          <w:szCs w:val="24"/>
        </w:rPr>
        <w:t>( )</w:t>
      </w:r>
      <w:proofErr w:type="gramEnd"/>
    </w:p>
    <w:p w14:paraId="6C47620C" w14:textId="77777777" w:rsidR="00751C82" w:rsidRPr="0048625F" w:rsidRDefault="00751C82" w:rsidP="0048625F">
      <w:pPr>
        <w:ind w:right="-7"/>
        <w:rPr>
          <w:b/>
          <w:bCs/>
          <w:sz w:val="24"/>
          <w:szCs w:val="24"/>
          <w:u w:val="single"/>
        </w:rPr>
      </w:pPr>
      <w:r w:rsidRPr="0048625F">
        <w:rPr>
          <w:b/>
          <w:bCs/>
          <w:sz w:val="24"/>
          <w:szCs w:val="24"/>
        </w:rPr>
        <w:t xml:space="preserve">OUTROS </w:t>
      </w:r>
      <w:proofErr w:type="gramStart"/>
      <w:r w:rsidRPr="0048625F">
        <w:rPr>
          <w:b/>
          <w:bCs/>
          <w:sz w:val="24"/>
          <w:szCs w:val="24"/>
        </w:rPr>
        <w:t xml:space="preserve">(  </w:t>
      </w:r>
      <w:proofErr w:type="gramEnd"/>
      <w:r w:rsidRPr="0048625F">
        <w:rPr>
          <w:b/>
          <w:bCs/>
          <w:sz w:val="24"/>
          <w:szCs w:val="24"/>
        </w:rPr>
        <w:t xml:space="preserve"> ). QUAL</w:t>
      </w:r>
      <w:r w:rsidRPr="0048625F">
        <w:rPr>
          <w:b/>
          <w:bCs/>
          <w:sz w:val="24"/>
          <w:szCs w:val="24"/>
          <w:u w:val="single"/>
        </w:rPr>
        <w:t xml:space="preserve"> </w:t>
      </w:r>
      <w:r w:rsidRPr="0048625F">
        <w:rPr>
          <w:b/>
          <w:bCs/>
          <w:sz w:val="24"/>
          <w:szCs w:val="24"/>
          <w:u w:val="single"/>
        </w:rPr>
        <w:tab/>
      </w:r>
    </w:p>
    <w:p w14:paraId="294FEDBE" w14:textId="77777777" w:rsidR="00E95451" w:rsidRPr="0048625F" w:rsidRDefault="00E95451" w:rsidP="0048625F">
      <w:pPr>
        <w:ind w:right="-7"/>
        <w:rPr>
          <w:b/>
          <w:bCs/>
          <w:sz w:val="24"/>
          <w:szCs w:val="24"/>
        </w:rPr>
      </w:pPr>
    </w:p>
    <w:p w14:paraId="09895196" w14:textId="77777777" w:rsidR="00751C82" w:rsidRPr="0048625F" w:rsidRDefault="00751C82" w:rsidP="0048625F">
      <w:pPr>
        <w:ind w:right="-7"/>
        <w:rPr>
          <w:b/>
          <w:bCs/>
          <w:sz w:val="24"/>
          <w:szCs w:val="24"/>
          <w:u w:val="single"/>
        </w:rPr>
      </w:pPr>
      <w:r w:rsidRPr="0048625F">
        <w:rPr>
          <w:b/>
          <w:bCs/>
          <w:sz w:val="24"/>
          <w:szCs w:val="24"/>
        </w:rPr>
        <w:t>3.</w:t>
      </w:r>
      <w:r w:rsidRPr="0048625F">
        <w:rPr>
          <w:b/>
          <w:bCs/>
          <w:sz w:val="24"/>
          <w:szCs w:val="24"/>
        </w:rPr>
        <w:tab/>
      </w:r>
      <w:r w:rsidRPr="0048625F">
        <w:rPr>
          <w:b/>
          <w:bCs/>
          <w:sz w:val="24"/>
          <w:szCs w:val="24"/>
          <w:u w:val="single"/>
        </w:rPr>
        <w:t>TIPO DA EMPRESA:</w:t>
      </w:r>
    </w:p>
    <w:p w14:paraId="740BA3CE" w14:textId="77777777" w:rsidR="00751C82" w:rsidRPr="0048625F" w:rsidRDefault="00751C82" w:rsidP="0048625F">
      <w:pPr>
        <w:ind w:right="-7"/>
        <w:rPr>
          <w:b/>
          <w:bCs/>
          <w:sz w:val="24"/>
          <w:szCs w:val="24"/>
        </w:rPr>
      </w:pPr>
      <w:r w:rsidRPr="0048625F">
        <w:rPr>
          <w:b/>
          <w:bCs/>
          <w:sz w:val="24"/>
          <w:szCs w:val="24"/>
        </w:rPr>
        <w:t>(</w:t>
      </w:r>
      <w:r w:rsidRPr="0048625F">
        <w:rPr>
          <w:b/>
          <w:bCs/>
          <w:sz w:val="24"/>
          <w:szCs w:val="24"/>
        </w:rPr>
        <w:tab/>
        <w:t>) INDIVIDUAL (</w:t>
      </w:r>
      <w:r w:rsidRPr="0048625F">
        <w:rPr>
          <w:b/>
          <w:bCs/>
          <w:sz w:val="24"/>
          <w:szCs w:val="24"/>
        </w:rPr>
        <w:tab/>
        <w:t>) LTDA</w:t>
      </w:r>
    </w:p>
    <w:p w14:paraId="7D981E80" w14:textId="77777777" w:rsidR="00751C82" w:rsidRPr="0048625F" w:rsidRDefault="00751C82" w:rsidP="0048625F">
      <w:pPr>
        <w:ind w:right="-7"/>
        <w:rPr>
          <w:b/>
          <w:bCs/>
          <w:sz w:val="24"/>
          <w:szCs w:val="24"/>
        </w:rPr>
      </w:pPr>
      <w:r w:rsidRPr="0048625F">
        <w:rPr>
          <w:b/>
          <w:bCs/>
          <w:sz w:val="24"/>
          <w:szCs w:val="24"/>
        </w:rPr>
        <w:t>(</w:t>
      </w:r>
      <w:r w:rsidRPr="0048625F">
        <w:rPr>
          <w:b/>
          <w:bCs/>
          <w:sz w:val="24"/>
          <w:szCs w:val="24"/>
        </w:rPr>
        <w:tab/>
        <w:t>) S/A</w:t>
      </w:r>
    </w:p>
    <w:p w14:paraId="4FD720B1" w14:textId="77777777" w:rsidR="00751C82" w:rsidRPr="0048625F" w:rsidRDefault="00751C82" w:rsidP="0048625F">
      <w:pPr>
        <w:ind w:right="-7"/>
        <w:rPr>
          <w:b/>
          <w:bCs/>
          <w:sz w:val="24"/>
          <w:szCs w:val="24"/>
        </w:rPr>
      </w:pPr>
      <w:r w:rsidRPr="0048625F">
        <w:rPr>
          <w:b/>
          <w:bCs/>
          <w:sz w:val="24"/>
          <w:szCs w:val="24"/>
        </w:rPr>
        <w:t>(</w:t>
      </w:r>
      <w:r w:rsidRPr="0048625F">
        <w:rPr>
          <w:b/>
          <w:bCs/>
          <w:sz w:val="24"/>
          <w:szCs w:val="24"/>
        </w:rPr>
        <w:tab/>
        <w:t>) OUTROS. QUAL _</w:t>
      </w:r>
      <w:r w:rsidRPr="0048625F">
        <w:rPr>
          <w:b/>
          <w:bCs/>
          <w:sz w:val="24"/>
          <w:szCs w:val="24"/>
          <w:u w:val="single"/>
        </w:rPr>
        <w:t xml:space="preserve"> </w:t>
      </w:r>
      <w:r w:rsidRPr="0048625F">
        <w:rPr>
          <w:b/>
          <w:bCs/>
          <w:sz w:val="24"/>
          <w:szCs w:val="24"/>
          <w:u w:val="single"/>
        </w:rPr>
        <w:tab/>
      </w:r>
    </w:p>
    <w:p w14:paraId="5ADE2B18" w14:textId="77777777" w:rsidR="00E95451" w:rsidRPr="0048625F" w:rsidRDefault="00E95451" w:rsidP="0048625F">
      <w:pPr>
        <w:ind w:right="-7"/>
        <w:rPr>
          <w:b/>
          <w:bCs/>
          <w:sz w:val="24"/>
          <w:szCs w:val="24"/>
        </w:rPr>
      </w:pPr>
    </w:p>
    <w:p w14:paraId="0B0DFA73" w14:textId="7A604904" w:rsidR="00751C82" w:rsidRPr="0048625F" w:rsidRDefault="00751C82" w:rsidP="0014361F">
      <w:pPr>
        <w:ind w:right="-7"/>
        <w:jc w:val="both"/>
        <w:rPr>
          <w:b/>
          <w:bCs/>
          <w:sz w:val="24"/>
          <w:szCs w:val="24"/>
          <w:u w:val="single"/>
        </w:rPr>
      </w:pPr>
      <w:r w:rsidRPr="0048625F">
        <w:rPr>
          <w:b/>
          <w:bCs/>
          <w:sz w:val="24"/>
          <w:szCs w:val="24"/>
        </w:rPr>
        <w:t>4.</w:t>
      </w:r>
      <w:r w:rsidRPr="0048625F">
        <w:rPr>
          <w:b/>
          <w:bCs/>
          <w:sz w:val="24"/>
          <w:szCs w:val="24"/>
        </w:rPr>
        <w:tab/>
      </w:r>
      <w:r w:rsidRPr="0048625F">
        <w:rPr>
          <w:b/>
          <w:bCs/>
          <w:sz w:val="24"/>
          <w:szCs w:val="24"/>
          <w:u w:val="single"/>
        </w:rPr>
        <w:t xml:space="preserve">DADOS DOS SÓCIOS CONSTANTES NO CONTRATO SOCIAL: (É OBRIGATÓRIO A INFORMAÇÃO DE TODOS OS SÓCIOS EXCETO QUANDO FOR EMPRESA </w:t>
      </w:r>
      <w:r w:rsidRPr="0048625F">
        <w:rPr>
          <w:b/>
          <w:bCs/>
          <w:sz w:val="24"/>
          <w:szCs w:val="24"/>
          <w:u w:val="single"/>
        </w:rPr>
        <w:tab/>
        <w:t>INDIVIDUAL).</w:t>
      </w:r>
    </w:p>
    <w:p w14:paraId="324DC094" w14:textId="77777777" w:rsidR="00751C82" w:rsidRPr="0048625F" w:rsidRDefault="00751C82" w:rsidP="0048625F">
      <w:pPr>
        <w:ind w:right="-7"/>
        <w:rPr>
          <w:b/>
          <w:bCs/>
          <w:sz w:val="24"/>
          <w:szCs w:val="24"/>
        </w:rPr>
      </w:pPr>
    </w:p>
    <w:p w14:paraId="50938CE4" w14:textId="77777777" w:rsidR="00751C82" w:rsidRPr="0048625F" w:rsidRDefault="00751C82" w:rsidP="0014361F">
      <w:pPr>
        <w:ind w:right="-7"/>
        <w:rPr>
          <w:b/>
          <w:bCs/>
          <w:sz w:val="24"/>
          <w:szCs w:val="24"/>
        </w:rPr>
      </w:pPr>
      <w:r w:rsidRPr="0048625F">
        <w:rPr>
          <w:b/>
          <w:bCs/>
          <w:sz w:val="24"/>
          <w:szCs w:val="24"/>
        </w:rPr>
        <w:t>NOME COMPLETO:</w:t>
      </w:r>
    </w:p>
    <w:p w14:paraId="4790F80B" w14:textId="77777777" w:rsidR="00751C82" w:rsidRPr="0048625F" w:rsidRDefault="00751C82" w:rsidP="0014361F">
      <w:pPr>
        <w:ind w:right="-7"/>
        <w:rPr>
          <w:b/>
          <w:bCs/>
          <w:sz w:val="24"/>
          <w:szCs w:val="24"/>
        </w:rPr>
      </w:pPr>
      <w:r w:rsidRPr="0048625F">
        <w:rPr>
          <w:b/>
          <w:bCs/>
          <w:sz w:val="24"/>
          <w:szCs w:val="24"/>
        </w:rPr>
        <w:t>CPF:</w:t>
      </w:r>
    </w:p>
    <w:p w14:paraId="1F88A972" w14:textId="77777777" w:rsidR="00751C82" w:rsidRPr="0048625F" w:rsidRDefault="00751C82" w:rsidP="0014361F">
      <w:pPr>
        <w:ind w:right="-7"/>
        <w:rPr>
          <w:b/>
          <w:bCs/>
          <w:sz w:val="24"/>
          <w:szCs w:val="24"/>
        </w:rPr>
      </w:pPr>
      <w:r w:rsidRPr="0048625F">
        <w:rPr>
          <w:b/>
          <w:bCs/>
          <w:sz w:val="24"/>
          <w:szCs w:val="24"/>
        </w:rPr>
        <w:t>DATA DO REGISTRO DO CONTRATO NA JUNTA COMERCIAL:</w:t>
      </w:r>
    </w:p>
    <w:p w14:paraId="58D94005" w14:textId="77777777" w:rsidR="00751C82" w:rsidRPr="0048625F" w:rsidRDefault="00751C82" w:rsidP="0048625F">
      <w:pPr>
        <w:ind w:right="-7" w:hanging="142"/>
        <w:rPr>
          <w:b/>
          <w:bCs/>
          <w:sz w:val="24"/>
          <w:szCs w:val="24"/>
        </w:rPr>
      </w:pPr>
    </w:p>
    <w:p w14:paraId="5DA51922" w14:textId="77777777" w:rsidR="00751C82" w:rsidRPr="0048625F" w:rsidRDefault="00751C82" w:rsidP="0048625F">
      <w:pPr>
        <w:ind w:right="-7" w:hanging="142"/>
        <w:rPr>
          <w:b/>
          <w:bCs/>
          <w:sz w:val="24"/>
          <w:szCs w:val="24"/>
        </w:rPr>
      </w:pPr>
    </w:p>
    <w:p w14:paraId="21C22072" w14:textId="4A1A3535" w:rsidR="00751C82" w:rsidRPr="0048625F" w:rsidRDefault="00751C82" w:rsidP="0014361F">
      <w:pPr>
        <w:ind w:right="-7"/>
        <w:jc w:val="both"/>
        <w:rPr>
          <w:b/>
          <w:bCs/>
          <w:sz w:val="24"/>
          <w:szCs w:val="24"/>
          <w:u w:val="single"/>
        </w:rPr>
      </w:pPr>
      <w:r w:rsidRPr="0048625F">
        <w:rPr>
          <w:b/>
          <w:bCs/>
          <w:sz w:val="24"/>
          <w:szCs w:val="24"/>
        </w:rPr>
        <w:t>5.</w:t>
      </w:r>
      <w:r w:rsidRPr="0048625F">
        <w:rPr>
          <w:b/>
          <w:bCs/>
          <w:sz w:val="24"/>
          <w:szCs w:val="24"/>
        </w:rPr>
        <w:tab/>
      </w:r>
      <w:r w:rsidRPr="0048625F">
        <w:rPr>
          <w:b/>
          <w:bCs/>
          <w:sz w:val="24"/>
          <w:szCs w:val="24"/>
          <w:u w:val="single"/>
        </w:rPr>
        <w:t>DADOS BANCÁRIOS: (É OBRIGATÓRIO QUE A CONTA ESTEJA EM NOME DA EMPRESA)</w:t>
      </w:r>
    </w:p>
    <w:p w14:paraId="4FCE7F65" w14:textId="77777777" w:rsidR="00422CC2" w:rsidRPr="0048625F" w:rsidRDefault="00422CC2" w:rsidP="0048625F">
      <w:pPr>
        <w:ind w:right="-7"/>
        <w:rPr>
          <w:b/>
          <w:bCs/>
          <w:sz w:val="24"/>
          <w:szCs w:val="24"/>
          <w:u w:val="single"/>
        </w:rPr>
      </w:pPr>
    </w:p>
    <w:tbl>
      <w:tblPr>
        <w:tblW w:w="0" w:type="auto"/>
        <w:jc w:val="center"/>
        <w:tblBorders>
          <w:top w:val="single" w:sz="2" w:space="0" w:color="000000"/>
          <w:left w:val="single" w:sz="2" w:space="0" w:color="000000"/>
          <w:bottom w:val="single" w:sz="2" w:space="0" w:color="000000"/>
          <w:right w:val="single" w:sz="2" w:space="0" w:color="000000"/>
        </w:tblBorders>
        <w:tblLayout w:type="fixed"/>
        <w:tblCellMar>
          <w:left w:w="10" w:type="dxa"/>
          <w:right w:w="10" w:type="dxa"/>
        </w:tblCellMar>
        <w:tblLook w:val="04A0" w:firstRow="1" w:lastRow="0" w:firstColumn="1" w:lastColumn="0" w:noHBand="0" w:noVBand="1"/>
      </w:tblPr>
      <w:tblGrid>
        <w:gridCol w:w="4253"/>
        <w:gridCol w:w="4678"/>
      </w:tblGrid>
      <w:tr w:rsidR="00751C82" w:rsidRPr="0048625F" w14:paraId="13BBC481" w14:textId="77777777" w:rsidTr="00732CA9">
        <w:trPr>
          <w:trHeight w:val="383"/>
          <w:jc w:val="center"/>
        </w:trPr>
        <w:tc>
          <w:tcPr>
            <w:tcW w:w="8931" w:type="dxa"/>
            <w:gridSpan w:val="2"/>
            <w:tcBorders>
              <w:top w:val="single" w:sz="2" w:space="0" w:color="000000"/>
              <w:left w:val="single" w:sz="2" w:space="0" w:color="000000"/>
              <w:bottom w:val="single" w:sz="2" w:space="0" w:color="000000"/>
              <w:right w:val="single" w:sz="2" w:space="0" w:color="000000"/>
            </w:tcBorders>
            <w:hideMark/>
          </w:tcPr>
          <w:p w14:paraId="2F6368E4" w14:textId="77777777" w:rsidR="00751C82" w:rsidRPr="0048625F" w:rsidRDefault="00751C82" w:rsidP="0048625F">
            <w:pPr>
              <w:ind w:right="-7"/>
              <w:rPr>
                <w:b/>
                <w:bCs/>
                <w:sz w:val="24"/>
                <w:szCs w:val="24"/>
              </w:rPr>
            </w:pPr>
            <w:r w:rsidRPr="0048625F">
              <w:rPr>
                <w:b/>
                <w:bCs/>
                <w:sz w:val="24"/>
                <w:szCs w:val="24"/>
              </w:rPr>
              <w:t>BANCO:</w:t>
            </w:r>
          </w:p>
        </w:tc>
      </w:tr>
      <w:tr w:rsidR="00751C82" w:rsidRPr="0048625F" w14:paraId="3E30ACD7" w14:textId="77777777" w:rsidTr="00732CA9">
        <w:trPr>
          <w:trHeight w:val="385"/>
          <w:jc w:val="center"/>
        </w:trPr>
        <w:tc>
          <w:tcPr>
            <w:tcW w:w="4253" w:type="dxa"/>
            <w:tcBorders>
              <w:top w:val="single" w:sz="2" w:space="0" w:color="000000"/>
              <w:left w:val="single" w:sz="2" w:space="0" w:color="000000"/>
              <w:bottom w:val="single" w:sz="2" w:space="0" w:color="000000"/>
              <w:right w:val="single" w:sz="2" w:space="0" w:color="000000"/>
            </w:tcBorders>
            <w:hideMark/>
          </w:tcPr>
          <w:p w14:paraId="256E3BE4" w14:textId="77777777" w:rsidR="00751C82" w:rsidRPr="0048625F" w:rsidRDefault="00751C82" w:rsidP="0048625F">
            <w:pPr>
              <w:ind w:right="-7"/>
              <w:rPr>
                <w:b/>
                <w:bCs/>
                <w:sz w:val="24"/>
                <w:szCs w:val="24"/>
              </w:rPr>
            </w:pPr>
            <w:r w:rsidRPr="0048625F">
              <w:rPr>
                <w:b/>
                <w:bCs/>
                <w:sz w:val="24"/>
                <w:szCs w:val="24"/>
              </w:rPr>
              <w:t>AGÊNCIA:</w:t>
            </w:r>
          </w:p>
        </w:tc>
        <w:tc>
          <w:tcPr>
            <w:tcW w:w="4678" w:type="dxa"/>
            <w:tcBorders>
              <w:top w:val="single" w:sz="2" w:space="0" w:color="000000"/>
              <w:left w:val="single" w:sz="2" w:space="0" w:color="000000"/>
              <w:bottom w:val="single" w:sz="2" w:space="0" w:color="000000"/>
              <w:right w:val="single" w:sz="2" w:space="0" w:color="000000"/>
            </w:tcBorders>
            <w:hideMark/>
          </w:tcPr>
          <w:p w14:paraId="10FC680E" w14:textId="77777777" w:rsidR="00751C82" w:rsidRPr="0048625F" w:rsidRDefault="00751C82" w:rsidP="0048625F">
            <w:pPr>
              <w:ind w:right="-7"/>
              <w:rPr>
                <w:b/>
                <w:bCs/>
                <w:sz w:val="24"/>
                <w:szCs w:val="24"/>
              </w:rPr>
            </w:pPr>
            <w:r w:rsidRPr="0048625F">
              <w:rPr>
                <w:b/>
                <w:bCs/>
                <w:sz w:val="24"/>
                <w:szCs w:val="24"/>
              </w:rPr>
              <w:t>CONTA:</w:t>
            </w:r>
          </w:p>
        </w:tc>
      </w:tr>
    </w:tbl>
    <w:p w14:paraId="6C638015" w14:textId="77777777" w:rsidR="00751C82" w:rsidRPr="0048625F" w:rsidRDefault="00751C82" w:rsidP="0048625F">
      <w:pPr>
        <w:ind w:right="-7"/>
        <w:rPr>
          <w:b/>
          <w:bCs/>
          <w:sz w:val="24"/>
          <w:szCs w:val="24"/>
        </w:rPr>
      </w:pPr>
    </w:p>
    <w:p w14:paraId="5CCAD74C" w14:textId="77777777" w:rsidR="00176A96" w:rsidRPr="0048625F" w:rsidRDefault="00176A96" w:rsidP="0048625F">
      <w:pPr>
        <w:ind w:right="-7"/>
        <w:rPr>
          <w:b/>
          <w:bCs/>
          <w:sz w:val="24"/>
          <w:szCs w:val="24"/>
        </w:rPr>
      </w:pPr>
    </w:p>
    <w:p w14:paraId="40358683" w14:textId="17F6FBEC" w:rsidR="00751C82" w:rsidRPr="0048625F" w:rsidRDefault="00176A96" w:rsidP="0048625F">
      <w:pPr>
        <w:ind w:right="-7"/>
        <w:rPr>
          <w:b/>
          <w:bCs/>
          <w:sz w:val="24"/>
          <w:szCs w:val="24"/>
        </w:rPr>
      </w:pPr>
      <w:r w:rsidRPr="0048625F">
        <w:rPr>
          <w:b/>
          <w:bCs/>
          <w:sz w:val="24"/>
          <w:szCs w:val="24"/>
        </w:rPr>
        <w:lastRenderedPageBreak/>
        <w:t>6</w:t>
      </w:r>
      <w:r w:rsidR="00751C82" w:rsidRPr="0048625F">
        <w:rPr>
          <w:b/>
          <w:bCs/>
          <w:sz w:val="24"/>
          <w:szCs w:val="24"/>
        </w:rPr>
        <w:t>.</w:t>
      </w:r>
      <w:r w:rsidR="00751C82" w:rsidRPr="0048625F">
        <w:rPr>
          <w:b/>
          <w:bCs/>
          <w:sz w:val="24"/>
          <w:szCs w:val="24"/>
        </w:rPr>
        <w:tab/>
        <w:t>DADOS DA PESSOA RESPONSÁVEL QUE ASSINARÁ O CONTRATO</w:t>
      </w:r>
      <w:r w:rsidR="00A078C9" w:rsidRPr="0048625F">
        <w:rPr>
          <w:b/>
          <w:bCs/>
          <w:sz w:val="24"/>
          <w:szCs w:val="24"/>
        </w:rPr>
        <w:t xml:space="preserve"> </w:t>
      </w:r>
    </w:p>
    <w:tbl>
      <w:tblPr>
        <w:tblpPr w:leftFromText="141" w:rightFromText="141" w:vertAnchor="page" w:horzAnchor="margin" w:tblpY="2821"/>
        <w:tblW w:w="0" w:type="auto"/>
        <w:tblBorders>
          <w:top w:val="single" w:sz="2" w:space="0" w:color="000000"/>
          <w:left w:val="single" w:sz="2" w:space="0" w:color="000000"/>
          <w:bottom w:val="single" w:sz="2" w:space="0" w:color="000000"/>
          <w:right w:val="single" w:sz="2" w:space="0" w:color="000000"/>
        </w:tblBorders>
        <w:tblLayout w:type="fixed"/>
        <w:tblCellMar>
          <w:left w:w="10" w:type="dxa"/>
          <w:right w:w="10" w:type="dxa"/>
        </w:tblCellMar>
        <w:tblLook w:val="04A0" w:firstRow="1" w:lastRow="0" w:firstColumn="1" w:lastColumn="0" w:noHBand="0" w:noVBand="1"/>
      </w:tblPr>
      <w:tblGrid>
        <w:gridCol w:w="4390"/>
        <w:gridCol w:w="5168"/>
      </w:tblGrid>
      <w:tr w:rsidR="00176A96" w:rsidRPr="0048625F" w14:paraId="0EB0BA13" w14:textId="77777777" w:rsidTr="00176A96">
        <w:trPr>
          <w:trHeight w:val="387"/>
        </w:trPr>
        <w:tc>
          <w:tcPr>
            <w:tcW w:w="9558" w:type="dxa"/>
            <w:gridSpan w:val="2"/>
            <w:tcBorders>
              <w:top w:val="single" w:sz="2" w:space="0" w:color="000000"/>
              <w:left w:val="single" w:sz="2" w:space="0" w:color="000000"/>
              <w:bottom w:val="single" w:sz="2" w:space="0" w:color="000000"/>
              <w:right w:val="single" w:sz="2" w:space="0" w:color="000000"/>
            </w:tcBorders>
            <w:hideMark/>
          </w:tcPr>
          <w:p w14:paraId="4B7BB6E1" w14:textId="77777777" w:rsidR="00176A96" w:rsidRPr="0048625F" w:rsidRDefault="00176A96" w:rsidP="0048625F">
            <w:pPr>
              <w:ind w:right="-7"/>
              <w:jc w:val="center"/>
              <w:rPr>
                <w:b/>
                <w:bCs/>
                <w:sz w:val="24"/>
                <w:szCs w:val="24"/>
              </w:rPr>
            </w:pPr>
          </w:p>
          <w:p w14:paraId="6423A5FC" w14:textId="77777777" w:rsidR="00176A96" w:rsidRPr="0048625F" w:rsidRDefault="00176A96" w:rsidP="0048625F">
            <w:pPr>
              <w:ind w:right="-7"/>
              <w:rPr>
                <w:b/>
                <w:bCs/>
                <w:sz w:val="24"/>
                <w:szCs w:val="24"/>
              </w:rPr>
            </w:pPr>
            <w:r w:rsidRPr="0048625F">
              <w:rPr>
                <w:b/>
                <w:bCs/>
                <w:sz w:val="24"/>
                <w:szCs w:val="24"/>
              </w:rPr>
              <w:t>Nome Completo:</w:t>
            </w:r>
          </w:p>
          <w:p w14:paraId="46A3A2FE" w14:textId="77777777" w:rsidR="00176A96" w:rsidRPr="0048625F" w:rsidRDefault="00176A96" w:rsidP="0048625F">
            <w:pPr>
              <w:ind w:right="-7"/>
              <w:jc w:val="center"/>
              <w:rPr>
                <w:b/>
                <w:bCs/>
                <w:sz w:val="24"/>
                <w:szCs w:val="24"/>
              </w:rPr>
            </w:pPr>
          </w:p>
        </w:tc>
      </w:tr>
      <w:tr w:rsidR="00176A96" w:rsidRPr="0048625F" w14:paraId="092F834C" w14:textId="77777777" w:rsidTr="00176A96">
        <w:trPr>
          <w:trHeight w:val="387"/>
        </w:trPr>
        <w:tc>
          <w:tcPr>
            <w:tcW w:w="9558" w:type="dxa"/>
            <w:gridSpan w:val="2"/>
            <w:tcBorders>
              <w:top w:val="single" w:sz="2" w:space="0" w:color="000000"/>
              <w:left w:val="single" w:sz="2" w:space="0" w:color="000000"/>
              <w:bottom w:val="single" w:sz="2" w:space="0" w:color="000000"/>
              <w:right w:val="single" w:sz="2" w:space="0" w:color="000000"/>
            </w:tcBorders>
            <w:hideMark/>
          </w:tcPr>
          <w:p w14:paraId="2CDF2F8A" w14:textId="77777777" w:rsidR="00176A96" w:rsidRPr="0048625F" w:rsidRDefault="00176A96" w:rsidP="0048625F">
            <w:pPr>
              <w:ind w:right="-7"/>
              <w:rPr>
                <w:b/>
                <w:bCs/>
                <w:sz w:val="24"/>
                <w:szCs w:val="24"/>
              </w:rPr>
            </w:pPr>
            <w:r w:rsidRPr="0048625F">
              <w:rPr>
                <w:b/>
                <w:bCs/>
                <w:sz w:val="24"/>
                <w:szCs w:val="24"/>
              </w:rPr>
              <w:t>Cargo:</w:t>
            </w:r>
          </w:p>
        </w:tc>
      </w:tr>
      <w:tr w:rsidR="00176A96" w:rsidRPr="0048625F" w14:paraId="0A35CA78" w14:textId="77777777" w:rsidTr="00176A96">
        <w:trPr>
          <w:trHeight w:val="385"/>
        </w:trPr>
        <w:tc>
          <w:tcPr>
            <w:tcW w:w="4390" w:type="dxa"/>
            <w:tcBorders>
              <w:top w:val="single" w:sz="2" w:space="0" w:color="000000"/>
              <w:left w:val="single" w:sz="2" w:space="0" w:color="000000"/>
              <w:bottom w:val="single" w:sz="2" w:space="0" w:color="000000"/>
              <w:right w:val="single" w:sz="2" w:space="0" w:color="000000"/>
            </w:tcBorders>
            <w:hideMark/>
          </w:tcPr>
          <w:p w14:paraId="7ECCBCFE" w14:textId="77777777" w:rsidR="00176A96" w:rsidRPr="0048625F" w:rsidRDefault="00176A96" w:rsidP="0048625F">
            <w:pPr>
              <w:ind w:right="-7"/>
              <w:rPr>
                <w:b/>
                <w:bCs/>
                <w:sz w:val="24"/>
                <w:szCs w:val="24"/>
              </w:rPr>
            </w:pPr>
            <w:r w:rsidRPr="0048625F">
              <w:rPr>
                <w:b/>
                <w:bCs/>
                <w:sz w:val="24"/>
                <w:szCs w:val="24"/>
              </w:rPr>
              <w:t>Estado Civil:</w:t>
            </w:r>
          </w:p>
        </w:tc>
        <w:tc>
          <w:tcPr>
            <w:tcW w:w="5168" w:type="dxa"/>
            <w:tcBorders>
              <w:top w:val="single" w:sz="2" w:space="0" w:color="000000"/>
              <w:left w:val="single" w:sz="2" w:space="0" w:color="000000"/>
              <w:bottom w:val="single" w:sz="2" w:space="0" w:color="000000"/>
              <w:right w:val="single" w:sz="2" w:space="0" w:color="000000"/>
            </w:tcBorders>
          </w:tcPr>
          <w:p w14:paraId="0F7B59EE" w14:textId="77777777" w:rsidR="00176A96" w:rsidRPr="0048625F" w:rsidRDefault="00176A96" w:rsidP="0048625F">
            <w:pPr>
              <w:ind w:right="-7"/>
              <w:rPr>
                <w:b/>
                <w:bCs/>
                <w:sz w:val="24"/>
                <w:szCs w:val="24"/>
              </w:rPr>
            </w:pPr>
          </w:p>
        </w:tc>
      </w:tr>
      <w:tr w:rsidR="00176A96" w:rsidRPr="0048625F" w14:paraId="446F99F5" w14:textId="77777777" w:rsidTr="00176A96">
        <w:trPr>
          <w:trHeight w:val="383"/>
        </w:trPr>
        <w:tc>
          <w:tcPr>
            <w:tcW w:w="4390" w:type="dxa"/>
            <w:tcBorders>
              <w:top w:val="single" w:sz="2" w:space="0" w:color="000000"/>
              <w:left w:val="single" w:sz="2" w:space="0" w:color="000000"/>
              <w:bottom w:val="single" w:sz="2" w:space="0" w:color="000000"/>
              <w:right w:val="single" w:sz="2" w:space="0" w:color="000000"/>
            </w:tcBorders>
            <w:hideMark/>
          </w:tcPr>
          <w:p w14:paraId="4CA50A40" w14:textId="77777777" w:rsidR="00176A96" w:rsidRPr="0048625F" w:rsidRDefault="00176A96" w:rsidP="0048625F">
            <w:pPr>
              <w:ind w:right="-7"/>
              <w:rPr>
                <w:b/>
                <w:bCs/>
                <w:sz w:val="24"/>
                <w:szCs w:val="24"/>
              </w:rPr>
            </w:pPr>
            <w:r w:rsidRPr="0048625F">
              <w:rPr>
                <w:b/>
                <w:bCs/>
                <w:sz w:val="24"/>
                <w:szCs w:val="24"/>
              </w:rPr>
              <w:t>RG:</w:t>
            </w:r>
          </w:p>
        </w:tc>
        <w:tc>
          <w:tcPr>
            <w:tcW w:w="5168" w:type="dxa"/>
            <w:tcBorders>
              <w:top w:val="single" w:sz="2" w:space="0" w:color="000000"/>
              <w:left w:val="single" w:sz="2" w:space="0" w:color="000000"/>
              <w:bottom w:val="single" w:sz="2" w:space="0" w:color="000000"/>
              <w:right w:val="single" w:sz="2" w:space="0" w:color="000000"/>
            </w:tcBorders>
            <w:hideMark/>
          </w:tcPr>
          <w:p w14:paraId="72871CFA" w14:textId="77777777" w:rsidR="00176A96" w:rsidRPr="0048625F" w:rsidRDefault="00176A96" w:rsidP="0048625F">
            <w:pPr>
              <w:ind w:right="-7"/>
              <w:rPr>
                <w:b/>
                <w:bCs/>
                <w:sz w:val="24"/>
                <w:szCs w:val="24"/>
              </w:rPr>
            </w:pPr>
            <w:r w:rsidRPr="0048625F">
              <w:rPr>
                <w:b/>
                <w:bCs/>
                <w:sz w:val="24"/>
                <w:szCs w:val="24"/>
              </w:rPr>
              <w:t>Órgão expedidor/UF:</w:t>
            </w:r>
          </w:p>
        </w:tc>
      </w:tr>
      <w:tr w:rsidR="00176A96" w:rsidRPr="0048625F" w14:paraId="1D0EAD8F" w14:textId="77777777" w:rsidTr="00176A96">
        <w:trPr>
          <w:trHeight w:val="385"/>
        </w:trPr>
        <w:tc>
          <w:tcPr>
            <w:tcW w:w="9558" w:type="dxa"/>
            <w:gridSpan w:val="2"/>
            <w:tcBorders>
              <w:top w:val="single" w:sz="2" w:space="0" w:color="000000"/>
              <w:left w:val="single" w:sz="2" w:space="0" w:color="000000"/>
              <w:bottom w:val="single" w:sz="2" w:space="0" w:color="000000"/>
              <w:right w:val="single" w:sz="2" w:space="0" w:color="000000"/>
            </w:tcBorders>
            <w:hideMark/>
          </w:tcPr>
          <w:p w14:paraId="08721EA7" w14:textId="77777777" w:rsidR="00176A96" w:rsidRPr="0048625F" w:rsidRDefault="00176A96" w:rsidP="0048625F">
            <w:pPr>
              <w:ind w:right="-7"/>
              <w:rPr>
                <w:b/>
                <w:bCs/>
                <w:sz w:val="24"/>
                <w:szCs w:val="24"/>
              </w:rPr>
            </w:pPr>
            <w:r w:rsidRPr="0048625F">
              <w:rPr>
                <w:b/>
                <w:bCs/>
                <w:sz w:val="24"/>
                <w:szCs w:val="24"/>
              </w:rPr>
              <w:t>CPF:</w:t>
            </w:r>
          </w:p>
        </w:tc>
      </w:tr>
      <w:tr w:rsidR="00176A96" w:rsidRPr="0048625F" w14:paraId="4262A55A" w14:textId="77777777" w:rsidTr="00176A96">
        <w:trPr>
          <w:trHeight w:val="385"/>
        </w:trPr>
        <w:tc>
          <w:tcPr>
            <w:tcW w:w="9558" w:type="dxa"/>
            <w:gridSpan w:val="2"/>
            <w:tcBorders>
              <w:top w:val="single" w:sz="2" w:space="0" w:color="000000"/>
              <w:left w:val="single" w:sz="2" w:space="0" w:color="000000"/>
              <w:bottom w:val="single" w:sz="2" w:space="0" w:color="000000"/>
              <w:right w:val="single" w:sz="2" w:space="0" w:color="000000"/>
            </w:tcBorders>
            <w:hideMark/>
          </w:tcPr>
          <w:p w14:paraId="572505F6" w14:textId="77777777" w:rsidR="00176A96" w:rsidRPr="0048625F" w:rsidRDefault="00176A96" w:rsidP="0048625F">
            <w:pPr>
              <w:ind w:right="-7"/>
              <w:rPr>
                <w:b/>
                <w:bCs/>
                <w:sz w:val="24"/>
                <w:szCs w:val="24"/>
              </w:rPr>
            </w:pPr>
            <w:r w:rsidRPr="0048625F">
              <w:rPr>
                <w:b/>
                <w:bCs/>
                <w:sz w:val="24"/>
                <w:szCs w:val="24"/>
              </w:rPr>
              <w:t>Endereço Completo:</w:t>
            </w:r>
          </w:p>
        </w:tc>
      </w:tr>
      <w:tr w:rsidR="00176A96" w:rsidRPr="0048625F" w14:paraId="5F282B83" w14:textId="77777777" w:rsidTr="00176A96">
        <w:trPr>
          <w:trHeight w:val="385"/>
        </w:trPr>
        <w:tc>
          <w:tcPr>
            <w:tcW w:w="4390" w:type="dxa"/>
            <w:tcBorders>
              <w:top w:val="single" w:sz="2" w:space="0" w:color="000000"/>
              <w:left w:val="single" w:sz="2" w:space="0" w:color="000000"/>
              <w:bottom w:val="single" w:sz="2" w:space="0" w:color="000000"/>
              <w:right w:val="single" w:sz="2" w:space="0" w:color="000000"/>
            </w:tcBorders>
            <w:hideMark/>
          </w:tcPr>
          <w:p w14:paraId="5D6E589E" w14:textId="77777777" w:rsidR="00176A96" w:rsidRPr="0048625F" w:rsidRDefault="00176A96" w:rsidP="0048625F">
            <w:pPr>
              <w:ind w:right="-7"/>
              <w:rPr>
                <w:b/>
                <w:bCs/>
                <w:sz w:val="24"/>
                <w:szCs w:val="24"/>
              </w:rPr>
            </w:pPr>
            <w:r w:rsidRPr="0048625F">
              <w:rPr>
                <w:b/>
                <w:bCs/>
                <w:sz w:val="24"/>
                <w:szCs w:val="24"/>
              </w:rPr>
              <w:t>Cidade/Estado:</w:t>
            </w:r>
          </w:p>
        </w:tc>
        <w:tc>
          <w:tcPr>
            <w:tcW w:w="5168" w:type="dxa"/>
            <w:tcBorders>
              <w:top w:val="single" w:sz="2" w:space="0" w:color="000000"/>
              <w:left w:val="single" w:sz="2" w:space="0" w:color="000000"/>
              <w:bottom w:val="single" w:sz="2" w:space="0" w:color="000000"/>
              <w:right w:val="single" w:sz="2" w:space="0" w:color="000000"/>
            </w:tcBorders>
            <w:hideMark/>
          </w:tcPr>
          <w:p w14:paraId="6D4A86F4" w14:textId="77777777" w:rsidR="00176A96" w:rsidRPr="0048625F" w:rsidRDefault="00176A96" w:rsidP="0048625F">
            <w:pPr>
              <w:ind w:right="-7"/>
              <w:rPr>
                <w:b/>
                <w:bCs/>
                <w:sz w:val="24"/>
                <w:szCs w:val="24"/>
              </w:rPr>
            </w:pPr>
            <w:r w:rsidRPr="0048625F">
              <w:rPr>
                <w:b/>
                <w:bCs/>
                <w:sz w:val="24"/>
                <w:szCs w:val="24"/>
              </w:rPr>
              <w:t>CEP:</w:t>
            </w:r>
          </w:p>
        </w:tc>
      </w:tr>
      <w:tr w:rsidR="00176A96" w:rsidRPr="0048625F" w14:paraId="2A74CB66" w14:textId="77777777" w:rsidTr="00176A96">
        <w:trPr>
          <w:trHeight w:val="385"/>
        </w:trPr>
        <w:tc>
          <w:tcPr>
            <w:tcW w:w="4390" w:type="dxa"/>
            <w:tcBorders>
              <w:top w:val="single" w:sz="2" w:space="0" w:color="000000"/>
              <w:left w:val="single" w:sz="2" w:space="0" w:color="000000"/>
              <w:bottom w:val="single" w:sz="2" w:space="0" w:color="000000"/>
              <w:right w:val="single" w:sz="2" w:space="0" w:color="000000"/>
            </w:tcBorders>
            <w:hideMark/>
          </w:tcPr>
          <w:p w14:paraId="231A1795" w14:textId="77777777" w:rsidR="00176A96" w:rsidRPr="0048625F" w:rsidRDefault="00176A96" w:rsidP="0048625F">
            <w:pPr>
              <w:ind w:right="-7"/>
              <w:rPr>
                <w:b/>
                <w:bCs/>
                <w:sz w:val="24"/>
                <w:szCs w:val="24"/>
              </w:rPr>
            </w:pPr>
            <w:r w:rsidRPr="0048625F">
              <w:rPr>
                <w:b/>
                <w:bCs/>
                <w:sz w:val="24"/>
                <w:szCs w:val="24"/>
              </w:rPr>
              <w:t>Telefones:</w:t>
            </w:r>
          </w:p>
        </w:tc>
        <w:tc>
          <w:tcPr>
            <w:tcW w:w="5168" w:type="dxa"/>
            <w:tcBorders>
              <w:top w:val="single" w:sz="2" w:space="0" w:color="000000"/>
              <w:left w:val="single" w:sz="2" w:space="0" w:color="000000"/>
              <w:bottom w:val="single" w:sz="2" w:space="0" w:color="000000"/>
              <w:right w:val="single" w:sz="2" w:space="0" w:color="000000"/>
            </w:tcBorders>
            <w:hideMark/>
          </w:tcPr>
          <w:p w14:paraId="3B07848C" w14:textId="77777777" w:rsidR="00176A96" w:rsidRPr="0048625F" w:rsidRDefault="00176A96" w:rsidP="0048625F">
            <w:pPr>
              <w:ind w:right="-7"/>
              <w:rPr>
                <w:b/>
                <w:bCs/>
                <w:sz w:val="24"/>
                <w:szCs w:val="24"/>
              </w:rPr>
            </w:pPr>
            <w:r w:rsidRPr="0048625F">
              <w:rPr>
                <w:b/>
                <w:bCs/>
                <w:sz w:val="24"/>
                <w:szCs w:val="24"/>
              </w:rPr>
              <w:t>E-mail:</w:t>
            </w:r>
          </w:p>
        </w:tc>
      </w:tr>
    </w:tbl>
    <w:p w14:paraId="6076242F" w14:textId="77777777" w:rsidR="00751C82" w:rsidRPr="0048625F" w:rsidRDefault="00751C82" w:rsidP="0048625F">
      <w:pPr>
        <w:ind w:right="-7"/>
        <w:rPr>
          <w:b/>
          <w:bCs/>
          <w:sz w:val="24"/>
          <w:szCs w:val="24"/>
        </w:rPr>
      </w:pPr>
    </w:p>
    <w:p w14:paraId="1D4FF482" w14:textId="77777777" w:rsidR="00751C82" w:rsidRPr="0048625F" w:rsidRDefault="00751C82" w:rsidP="0048625F">
      <w:pPr>
        <w:ind w:right="-7"/>
        <w:rPr>
          <w:b/>
          <w:bCs/>
          <w:sz w:val="24"/>
          <w:szCs w:val="24"/>
        </w:rPr>
      </w:pPr>
    </w:p>
    <w:p w14:paraId="1F63E297" w14:textId="77777777" w:rsidR="00751C82" w:rsidRPr="0048625F" w:rsidRDefault="00751C82" w:rsidP="0048625F">
      <w:pPr>
        <w:ind w:right="-7"/>
        <w:rPr>
          <w:b/>
          <w:bCs/>
          <w:sz w:val="24"/>
          <w:szCs w:val="24"/>
        </w:rPr>
      </w:pPr>
    </w:p>
    <w:p w14:paraId="55F879A5" w14:textId="77777777" w:rsidR="00751C82" w:rsidRPr="0048625F" w:rsidRDefault="00751C82" w:rsidP="0048625F">
      <w:pPr>
        <w:ind w:right="-7" w:firstLine="708"/>
        <w:jc w:val="both"/>
        <w:rPr>
          <w:b/>
          <w:bCs/>
          <w:sz w:val="24"/>
          <w:szCs w:val="24"/>
        </w:rPr>
      </w:pPr>
      <w:r w:rsidRPr="0048625F">
        <w:rPr>
          <w:b/>
          <w:bCs/>
          <w:sz w:val="24"/>
          <w:szCs w:val="24"/>
        </w:rPr>
        <w:t>Em cumprimento ao exigido as exigências da lei de licitações em epigrafe, DECLARA, para todos os fins de direito, que tem pleno conhecimento e atende todas às exigências de habilitação previstas na respectiva lei de licitações.</w:t>
      </w:r>
    </w:p>
    <w:p w14:paraId="385F9106" w14:textId="77777777" w:rsidR="00751C82" w:rsidRPr="0048625F" w:rsidRDefault="00751C82" w:rsidP="0048625F">
      <w:pPr>
        <w:ind w:right="-7"/>
        <w:jc w:val="both"/>
        <w:rPr>
          <w:b/>
          <w:bCs/>
          <w:sz w:val="24"/>
          <w:szCs w:val="24"/>
        </w:rPr>
      </w:pPr>
    </w:p>
    <w:p w14:paraId="454B641A" w14:textId="77777777" w:rsidR="00751C82" w:rsidRPr="0048625F" w:rsidRDefault="00751C82" w:rsidP="0048625F">
      <w:pPr>
        <w:ind w:right="-7"/>
        <w:jc w:val="both"/>
        <w:rPr>
          <w:b/>
          <w:bCs/>
          <w:sz w:val="24"/>
          <w:szCs w:val="24"/>
        </w:rPr>
      </w:pPr>
      <w:r w:rsidRPr="0048625F">
        <w:rPr>
          <w:b/>
          <w:bCs/>
          <w:sz w:val="24"/>
          <w:szCs w:val="24"/>
        </w:rPr>
        <w:t>Declara ainda:</w:t>
      </w:r>
    </w:p>
    <w:p w14:paraId="784C19E0" w14:textId="77777777" w:rsidR="00751C82" w:rsidRPr="0048625F" w:rsidRDefault="00751C82" w:rsidP="0048625F">
      <w:pPr>
        <w:ind w:right="-7"/>
        <w:jc w:val="both"/>
        <w:rPr>
          <w:b/>
          <w:bCs/>
          <w:sz w:val="24"/>
          <w:szCs w:val="24"/>
        </w:rPr>
      </w:pPr>
    </w:p>
    <w:p w14:paraId="1A899DD0" w14:textId="77777777" w:rsidR="00751C82" w:rsidRPr="0048625F" w:rsidRDefault="00751C82" w:rsidP="0048625F">
      <w:pPr>
        <w:ind w:right="-7"/>
        <w:jc w:val="both"/>
        <w:rPr>
          <w:sz w:val="24"/>
          <w:szCs w:val="24"/>
        </w:rPr>
      </w:pPr>
      <w:r w:rsidRPr="0048625F">
        <w:rPr>
          <w:b/>
          <w:bCs/>
          <w:sz w:val="24"/>
          <w:szCs w:val="24"/>
        </w:rPr>
        <w:t>1.</w:t>
      </w:r>
      <w:r w:rsidRPr="0048625F">
        <w:rPr>
          <w:b/>
          <w:bCs/>
          <w:sz w:val="24"/>
          <w:szCs w:val="24"/>
        </w:rPr>
        <w:tab/>
        <w:t>que possui todos os requisitos exigidos para habilitação</w:t>
      </w:r>
      <w:r w:rsidRPr="0048625F">
        <w:rPr>
          <w:sz w:val="24"/>
          <w:szCs w:val="24"/>
        </w:rPr>
        <w:t xml:space="preserve">, quanto às condições de qualificação jurídica, técnica, econômico-financeira e regularidade fiscal, </w:t>
      </w:r>
      <w:r w:rsidRPr="0048625F">
        <w:rPr>
          <w:b/>
          <w:bCs/>
          <w:sz w:val="24"/>
          <w:szCs w:val="24"/>
        </w:rPr>
        <w:t>DECLARANDO</w:t>
      </w:r>
      <w:r w:rsidRPr="0048625F">
        <w:rPr>
          <w:sz w:val="24"/>
          <w:szCs w:val="24"/>
        </w:rPr>
        <w:t xml:space="preserve">, ainda, estar ciente que a falta de atendimento a qualquer </w:t>
      </w:r>
      <w:r w:rsidRPr="0048625F">
        <w:rPr>
          <w:b/>
          <w:bCs/>
          <w:sz w:val="24"/>
          <w:szCs w:val="24"/>
          <w:u w:val="single"/>
        </w:rPr>
        <w:t>exigência para habilitação</w:t>
      </w:r>
      <w:r w:rsidRPr="0048625F">
        <w:rPr>
          <w:sz w:val="24"/>
          <w:szCs w:val="24"/>
        </w:rPr>
        <w:t xml:space="preserve"> constante na lei de licitações ensejará aplicação de penalidade à declarante.</w:t>
      </w:r>
    </w:p>
    <w:p w14:paraId="2C77FCB8" w14:textId="77777777" w:rsidR="00751C82" w:rsidRPr="0048625F" w:rsidRDefault="00751C82" w:rsidP="0048625F">
      <w:pPr>
        <w:ind w:right="-7"/>
        <w:jc w:val="both"/>
        <w:rPr>
          <w:sz w:val="24"/>
          <w:szCs w:val="24"/>
        </w:rPr>
      </w:pPr>
    </w:p>
    <w:p w14:paraId="1226F59D" w14:textId="77777777" w:rsidR="00751C82" w:rsidRPr="0048625F" w:rsidRDefault="00751C82" w:rsidP="0048625F">
      <w:pPr>
        <w:ind w:right="-7"/>
        <w:jc w:val="both"/>
        <w:rPr>
          <w:sz w:val="24"/>
          <w:szCs w:val="24"/>
        </w:rPr>
      </w:pPr>
      <w:r w:rsidRPr="0048625F">
        <w:rPr>
          <w:sz w:val="24"/>
          <w:szCs w:val="24"/>
        </w:rPr>
        <w:t>2.</w:t>
      </w:r>
      <w:r w:rsidRPr="0048625F">
        <w:rPr>
          <w:sz w:val="24"/>
          <w:szCs w:val="24"/>
        </w:rPr>
        <w:tab/>
        <w:t xml:space="preserve"> Que a empresa não foi declarada </w:t>
      </w:r>
      <w:r w:rsidRPr="00870EAA">
        <w:rPr>
          <w:b/>
          <w:bCs/>
          <w:sz w:val="24"/>
          <w:szCs w:val="24"/>
          <w:u w:val="single"/>
        </w:rPr>
        <w:t>in</w:t>
      </w:r>
      <w:r w:rsidRPr="0048625F">
        <w:rPr>
          <w:b/>
          <w:bCs/>
          <w:sz w:val="24"/>
          <w:szCs w:val="24"/>
          <w:u w:val="single"/>
        </w:rPr>
        <w:t>idônea</w:t>
      </w:r>
      <w:r w:rsidRPr="0048625F">
        <w:rPr>
          <w:sz w:val="24"/>
          <w:szCs w:val="24"/>
        </w:rPr>
        <w:t xml:space="preserve"> por nenhum órgão da Administração Pública, de qualquer esfera de Governo; </w:t>
      </w:r>
    </w:p>
    <w:p w14:paraId="7BA9488C" w14:textId="77777777" w:rsidR="00751C82" w:rsidRPr="0048625F" w:rsidRDefault="00751C82" w:rsidP="0048625F">
      <w:pPr>
        <w:ind w:right="-7"/>
        <w:jc w:val="both"/>
        <w:rPr>
          <w:sz w:val="24"/>
          <w:szCs w:val="24"/>
        </w:rPr>
      </w:pPr>
    </w:p>
    <w:p w14:paraId="28510BC3" w14:textId="77777777" w:rsidR="00751C82" w:rsidRPr="0048625F" w:rsidRDefault="00751C82" w:rsidP="0048625F">
      <w:pPr>
        <w:ind w:right="-7"/>
        <w:jc w:val="both"/>
        <w:rPr>
          <w:sz w:val="24"/>
          <w:szCs w:val="24"/>
        </w:rPr>
      </w:pPr>
      <w:r w:rsidRPr="0048625F">
        <w:rPr>
          <w:sz w:val="24"/>
          <w:szCs w:val="24"/>
        </w:rPr>
        <w:t>3.</w:t>
      </w:r>
      <w:r w:rsidRPr="0048625F">
        <w:rPr>
          <w:sz w:val="24"/>
          <w:szCs w:val="24"/>
        </w:rPr>
        <w:tab/>
        <w:t xml:space="preserve"> Que em atendimento ao quanto previsto no inciso XXXIII do art. 7º da Constituição Federal, para os fins do disposto no inciso V do art. 98 da Lei Estadual 9.433/05, que </w:t>
      </w:r>
      <w:r w:rsidRPr="0048625F">
        <w:rPr>
          <w:b/>
          <w:bCs/>
          <w:sz w:val="24"/>
          <w:szCs w:val="24"/>
          <w:u w:val="single"/>
        </w:rPr>
        <w:t>não empregamos menor</w:t>
      </w:r>
      <w:r w:rsidRPr="0048625F">
        <w:rPr>
          <w:sz w:val="24"/>
          <w:szCs w:val="24"/>
        </w:rPr>
        <w:t xml:space="preserve"> de 18 anos em trabalho noturno, perigoso ou insalubre.</w:t>
      </w:r>
    </w:p>
    <w:p w14:paraId="483CF6B4" w14:textId="77777777" w:rsidR="00751C82" w:rsidRPr="0048625F" w:rsidRDefault="00751C82" w:rsidP="0048625F">
      <w:pPr>
        <w:ind w:right="-7"/>
        <w:jc w:val="both"/>
        <w:rPr>
          <w:sz w:val="24"/>
          <w:szCs w:val="24"/>
        </w:rPr>
      </w:pPr>
    </w:p>
    <w:p w14:paraId="36DDE2EA" w14:textId="2E7C0AE5" w:rsidR="00751C82" w:rsidRPr="0048625F" w:rsidRDefault="00810950" w:rsidP="0048625F">
      <w:pPr>
        <w:ind w:right="-7"/>
        <w:jc w:val="both"/>
        <w:rPr>
          <w:sz w:val="24"/>
          <w:szCs w:val="24"/>
        </w:rPr>
      </w:pPr>
      <w:r w:rsidRPr="0048625F">
        <w:rPr>
          <w:sz w:val="24"/>
          <w:szCs w:val="24"/>
        </w:rPr>
        <w:t>4</w:t>
      </w:r>
      <w:r w:rsidR="00751C82" w:rsidRPr="0048625F">
        <w:rPr>
          <w:sz w:val="24"/>
          <w:szCs w:val="24"/>
        </w:rPr>
        <w:t>.</w:t>
      </w:r>
      <w:r w:rsidR="00751C82" w:rsidRPr="0048625F">
        <w:rPr>
          <w:sz w:val="24"/>
          <w:szCs w:val="24"/>
        </w:rPr>
        <w:tab/>
        <w:t xml:space="preserve">Que houve </w:t>
      </w:r>
      <w:r w:rsidR="00751C82" w:rsidRPr="0048625F">
        <w:rPr>
          <w:b/>
          <w:bCs/>
          <w:sz w:val="24"/>
          <w:szCs w:val="24"/>
          <w:u w:val="single"/>
        </w:rPr>
        <w:t>ELABORAÇÃO INDEPENDENTE DE PROPOSTA</w:t>
      </w:r>
      <w:r w:rsidR="00751C82" w:rsidRPr="0048625F">
        <w:rPr>
          <w:sz w:val="24"/>
          <w:szCs w:val="24"/>
        </w:rPr>
        <w:t>, em cumprimento ao disposto na Instrução Normativa nº 2, de 16 de setembro de 2009:</w:t>
      </w:r>
    </w:p>
    <w:p w14:paraId="795704C5" w14:textId="77777777" w:rsidR="00751C82" w:rsidRPr="0048625F" w:rsidRDefault="00751C82" w:rsidP="0048625F">
      <w:pPr>
        <w:widowControl/>
        <w:numPr>
          <w:ilvl w:val="0"/>
          <w:numId w:val="1"/>
        </w:numPr>
        <w:autoSpaceDE/>
        <w:autoSpaceDN/>
        <w:ind w:left="0" w:right="-7" w:firstLine="0"/>
        <w:jc w:val="both"/>
        <w:rPr>
          <w:sz w:val="24"/>
          <w:szCs w:val="24"/>
        </w:rPr>
      </w:pPr>
      <w:r w:rsidRPr="0048625F">
        <w:rPr>
          <w:sz w:val="24"/>
          <w:szCs w:val="24"/>
        </w:rPr>
        <w:t>a proposta apresentada, foi elaborada de maneira independente e o conteúdo da proposta não foi no todo ou em parte, direta ou indiretamente, informado, discutido ou recebido de qualquer outro participante potencial ou da presente licitação, por qualquer meio ou por qualquer pessoa;</w:t>
      </w:r>
    </w:p>
    <w:p w14:paraId="1A5EEAA3" w14:textId="77777777" w:rsidR="00751C82" w:rsidRPr="0048625F" w:rsidRDefault="00751C82" w:rsidP="0048625F">
      <w:pPr>
        <w:widowControl/>
        <w:numPr>
          <w:ilvl w:val="0"/>
          <w:numId w:val="1"/>
        </w:numPr>
        <w:autoSpaceDE/>
        <w:autoSpaceDN/>
        <w:ind w:left="0" w:right="-7" w:firstLine="0"/>
        <w:jc w:val="both"/>
        <w:rPr>
          <w:sz w:val="24"/>
          <w:szCs w:val="24"/>
        </w:rPr>
      </w:pPr>
      <w:r w:rsidRPr="0048625F">
        <w:rPr>
          <w:sz w:val="24"/>
          <w:szCs w:val="24"/>
        </w:rPr>
        <w:t>a intenção de apresentar a proposta, não foi informada, discutida ou recebida de qualquer outro participante potencial ou de fato da presente licitação, por qualquer meio ou por qualquer pessoa;</w:t>
      </w:r>
    </w:p>
    <w:p w14:paraId="465C2670" w14:textId="77777777" w:rsidR="00751C82" w:rsidRPr="0048625F" w:rsidRDefault="00751C82" w:rsidP="0048625F">
      <w:pPr>
        <w:widowControl/>
        <w:numPr>
          <w:ilvl w:val="0"/>
          <w:numId w:val="1"/>
        </w:numPr>
        <w:autoSpaceDE/>
        <w:autoSpaceDN/>
        <w:ind w:left="0" w:right="-7" w:firstLine="0"/>
        <w:jc w:val="both"/>
        <w:rPr>
          <w:sz w:val="24"/>
          <w:szCs w:val="24"/>
        </w:rPr>
      </w:pPr>
      <w:r w:rsidRPr="0048625F">
        <w:rPr>
          <w:sz w:val="24"/>
          <w:szCs w:val="24"/>
        </w:rPr>
        <w:t>que não tentou, por qualquer meio ou por qualquer pessoa, influir na decisão de qualquer outro participante potencial ou de fato da presente licitação, quanto a participar ou não da referida licitação;</w:t>
      </w:r>
    </w:p>
    <w:p w14:paraId="583B6B81" w14:textId="77777777" w:rsidR="00751C82" w:rsidRPr="0048625F" w:rsidRDefault="00751C82" w:rsidP="0048625F">
      <w:pPr>
        <w:widowControl/>
        <w:numPr>
          <w:ilvl w:val="0"/>
          <w:numId w:val="1"/>
        </w:numPr>
        <w:autoSpaceDE/>
        <w:autoSpaceDN/>
        <w:ind w:left="0" w:right="-7" w:firstLine="0"/>
        <w:jc w:val="both"/>
        <w:rPr>
          <w:sz w:val="24"/>
          <w:szCs w:val="24"/>
        </w:rPr>
      </w:pPr>
      <w:r w:rsidRPr="0048625F">
        <w:rPr>
          <w:sz w:val="24"/>
          <w:szCs w:val="24"/>
        </w:rPr>
        <w:lastRenderedPageBreak/>
        <w:t>que o conteúdo da proposta apresentada, não será, no todo ou em parte, direta ou indiretamente, comunicado ou discutido com qualquer outro participante potencial ou de fato da presente licitação, antes da adjudicação do objeto da referida licitação;</w:t>
      </w:r>
    </w:p>
    <w:p w14:paraId="7A982560" w14:textId="77777777" w:rsidR="00751C82" w:rsidRPr="0048625F" w:rsidRDefault="00751C82" w:rsidP="0048625F">
      <w:pPr>
        <w:ind w:right="-7"/>
        <w:jc w:val="both"/>
        <w:rPr>
          <w:sz w:val="24"/>
          <w:szCs w:val="24"/>
        </w:rPr>
      </w:pPr>
      <w:r w:rsidRPr="0048625F">
        <w:rPr>
          <w:b/>
          <w:bCs/>
          <w:sz w:val="24"/>
          <w:szCs w:val="24"/>
        </w:rPr>
        <w:t>e)</w:t>
      </w:r>
      <w:r w:rsidRPr="0048625F">
        <w:rPr>
          <w:sz w:val="24"/>
          <w:szCs w:val="24"/>
        </w:rPr>
        <w:t xml:space="preserve"> que o conteúdo da proposta apresentada, não foi, no todo ou em parte, direta ou indiretamente, informado, discutido ou recebido de qualquer integrante do </w:t>
      </w:r>
      <w:r w:rsidRPr="0048625F">
        <w:rPr>
          <w:b/>
          <w:sz w:val="24"/>
          <w:szCs w:val="24"/>
        </w:rPr>
        <w:t xml:space="preserve">Município de Alto Araguaia -MT </w:t>
      </w:r>
      <w:r w:rsidRPr="0048625F">
        <w:rPr>
          <w:sz w:val="24"/>
          <w:szCs w:val="24"/>
        </w:rPr>
        <w:t>antes da abertura oficial das propostas;</w:t>
      </w:r>
    </w:p>
    <w:p w14:paraId="39DEDB32" w14:textId="77777777" w:rsidR="00751C82" w:rsidRPr="0048625F" w:rsidRDefault="00751C82" w:rsidP="0048625F">
      <w:pPr>
        <w:ind w:right="-7"/>
        <w:jc w:val="both"/>
        <w:rPr>
          <w:sz w:val="24"/>
          <w:szCs w:val="24"/>
        </w:rPr>
      </w:pPr>
      <w:r w:rsidRPr="0048625F">
        <w:rPr>
          <w:sz w:val="24"/>
          <w:szCs w:val="24"/>
        </w:rPr>
        <w:t>f) que está plenamente ciente do teor e da extensão desta declaração e que detém plenos poderes e informações para firmá-la.</w:t>
      </w:r>
    </w:p>
    <w:p w14:paraId="358BE8CD" w14:textId="77777777" w:rsidR="00751C82" w:rsidRPr="0048625F" w:rsidRDefault="00751C82" w:rsidP="0048625F">
      <w:pPr>
        <w:ind w:right="-7"/>
        <w:jc w:val="both"/>
        <w:rPr>
          <w:sz w:val="24"/>
          <w:szCs w:val="24"/>
        </w:rPr>
      </w:pPr>
    </w:p>
    <w:p w14:paraId="536EDFEE" w14:textId="1A9AB524" w:rsidR="00751C82" w:rsidRPr="0048625F" w:rsidRDefault="00810950" w:rsidP="0048625F">
      <w:pPr>
        <w:ind w:right="-7"/>
        <w:jc w:val="both"/>
        <w:rPr>
          <w:sz w:val="24"/>
          <w:szCs w:val="24"/>
        </w:rPr>
      </w:pPr>
      <w:r w:rsidRPr="0048625F">
        <w:rPr>
          <w:sz w:val="24"/>
          <w:szCs w:val="24"/>
        </w:rPr>
        <w:t>5</w:t>
      </w:r>
      <w:r w:rsidR="00751C82" w:rsidRPr="0048625F">
        <w:rPr>
          <w:sz w:val="24"/>
          <w:szCs w:val="24"/>
        </w:rPr>
        <w:t>.</w:t>
      </w:r>
      <w:r w:rsidR="00751C82" w:rsidRPr="0048625F">
        <w:rPr>
          <w:sz w:val="24"/>
          <w:szCs w:val="24"/>
        </w:rPr>
        <w:tab/>
        <w:t xml:space="preserve">Que se </w:t>
      </w:r>
      <w:r w:rsidR="00751C82" w:rsidRPr="0048625F">
        <w:rPr>
          <w:b/>
          <w:bCs/>
          <w:sz w:val="24"/>
          <w:szCs w:val="24"/>
          <w:u w:val="single"/>
        </w:rPr>
        <w:t>enquadra na opção de microempresa</w:t>
      </w:r>
      <w:r w:rsidR="00751C82" w:rsidRPr="0048625F">
        <w:rPr>
          <w:sz w:val="24"/>
          <w:szCs w:val="24"/>
        </w:rPr>
        <w:t xml:space="preserve">, estando apto a usufruir do tratamento favorecido estabelecido nos </w:t>
      </w:r>
      <w:proofErr w:type="spellStart"/>
      <w:r w:rsidR="00751C82" w:rsidRPr="0048625F">
        <w:rPr>
          <w:sz w:val="24"/>
          <w:szCs w:val="24"/>
        </w:rPr>
        <w:t>arts</w:t>
      </w:r>
      <w:proofErr w:type="spellEnd"/>
      <w:r w:rsidR="00751C82" w:rsidRPr="0048625F">
        <w:rPr>
          <w:sz w:val="24"/>
          <w:szCs w:val="24"/>
        </w:rPr>
        <w:t xml:space="preserve">. 42 ao 49 da Lei Complementar nº 123, de 2006, </w:t>
      </w:r>
      <w:r w:rsidR="00751C82" w:rsidRPr="0048625F">
        <w:rPr>
          <w:b/>
          <w:bCs/>
          <w:sz w:val="24"/>
          <w:szCs w:val="24"/>
        </w:rPr>
        <w:t>(se for o caso)</w:t>
      </w:r>
    </w:p>
    <w:p w14:paraId="5F919709" w14:textId="77777777" w:rsidR="00751C82" w:rsidRPr="0048625F" w:rsidRDefault="00751C82" w:rsidP="0048625F">
      <w:pPr>
        <w:ind w:right="-7"/>
        <w:jc w:val="both"/>
        <w:rPr>
          <w:sz w:val="24"/>
          <w:szCs w:val="24"/>
        </w:rPr>
      </w:pPr>
    </w:p>
    <w:p w14:paraId="6F5C0B7C" w14:textId="474C8386" w:rsidR="00751C82" w:rsidRPr="0048625F" w:rsidRDefault="00810950" w:rsidP="0048625F">
      <w:pPr>
        <w:ind w:right="-7"/>
        <w:jc w:val="both"/>
        <w:rPr>
          <w:sz w:val="24"/>
          <w:szCs w:val="24"/>
        </w:rPr>
      </w:pPr>
      <w:r w:rsidRPr="0048625F">
        <w:rPr>
          <w:sz w:val="24"/>
          <w:szCs w:val="24"/>
        </w:rPr>
        <w:t>6</w:t>
      </w:r>
      <w:r w:rsidR="00751C82" w:rsidRPr="0048625F">
        <w:rPr>
          <w:sz w:val="24"/>
          <w:szCs w:val="24"/>
        </w:rPr>
        <w:t>.</w:t>
      </w:r>
      <w:r w:rsidR="00751C82" w:rsidRPr="0048625F">
        <w:rPr>
          <w:sz w:val="24"/>
          <w:szCs w:val="24"/>
        </w:rPr>
        <w:tab/>
        <w:t xml:space="preserve">Declaramos que tomou conhecimento das peculiaridades do objeto e de todas as </w:t>
      </w:r>
      <w:r w:rsidR="00751C82" w:rsidRPr="0048625F">
        <w:rPr>
          <w:b/>
          <w:bCs/>
          <w:sz w:val="24"/>
          <w:szCs w:val="24"/>
          <w:u w:val="single"/>
        </w:rPr>
        <w:t>condições de participação</w:t>
      </w:r>
      <w:r w:rsidR="00751C82" w:rsidRPr="0048625F">
        <w:rPr>
          <w:sz w:val="24"/>
          <w:szCs w:val="24"/>
        </w:rPr>
        <w:t xml:space="preserve"> na Licitação e se compromete a cumprir todos os termos do contrato, e a fornecer material/serviço de qualidade, sob as penas da Lei.</w:t>
      </w:r>
    </w:p>
    <w:p w14:paraId="39317E5F" w14:textId="77777777" w:rsidR="00751C82" w:rsidRPr="0048625F" w:rsidRDefault="00751C82" w:rsidP="0048625F">
      <w:pPr>
        <w:ind w:right="-7"/>
        <w:jc w:val="both"/>
        <w:rPr>
          <w:sz w:val="24"/>
          <w:szCs w:val="24"/>
        </w:rPr>
      </w:pPr>
    </w:p>
    <w:p w14:paraId="3AC9D2C3" w14:textId="57EA2E41" w:rsidR="00751C82" w:rsidRPr="0048625F" w:rsidRDefault="00810950" w:rsidP="0048625F">
      <w:pPr>
        <w:tabs>
          <w:tab w:val="left" w:pos="1246"/>
        </w:tabs>
        <w:spacing w:before="120"/>
        <w:ind w:right="-7"/>
        <w:jc w:val="both"/>
        <w:rPr>
          <w:sz w:val="24"/>
          <w:szCs w:val="24"/>
        </w:rPr>
      </w:pPr>
      <w:r w:rsidRPr="0048625F">
        <w:rPr>
          <w:sz w:val="24"/>
          <w:szCs w:val="24"/>
        </w:rPr>
        <w:t>7</w:t>
      </w:r>
      <w:r w:rsidR="00751C82" w:rsidRPr="0048625F">
        <w:rPr>
          <w:sz w:val="24"/>
          <w:szCs w:val="24"/>
        </w:rPr>
        <w:t>.</w:t>
      </w:r>
      <w:r w:rsidRPr="0048625F">
        <w:rPr>
          <w:sz w:val="24"/>
          <w:szCs w:val="24"/>
        </w:rPr>
        <w:t>não mantém vínculo de natureza técnica, comercial, econômica, financeira, trabalhista ou civil com dirigente da Prefeitura Municipal de Alto Araguaia / MT, ou que deles seja cônjuge, companheiro ou parente em linha reta, colateral ou por afinidade, até o terceiro grau. (art. 14, IV, da Lei Federal nº 14.133, de 2021);</w:t>
      </w:r>
    </w:p>
    <w:p w14:paraId="6BA74AEB" w14:textId="77777777" w:rsidR="00751C82" w:rsidRPr="0048625F" w:rsidRDefault="00751C82" w:rsidP="0048625F">
      <w:pPr>
        <w:ind w:right="-7"/>
        <w:jc w:val="both"/>
        <w:rPr>
          <w:sz w:val="24"/>
          <w:szCs w:val="24"/>
        </w:rPr>
      </w:pPr>
    </w:p>
    <w:p w14:paraId="0BF20F89" w14:textId="43FC56B3" w:rsidR="00751C82" w:rsidRPr="0048625F" w:rsidRDefault="00810950" w:rsidP="0048625F">
      <w:pPr>
        <w:ind w:right="-7"/>
        <w:jc w:val="both"/>
        <w:rPr>
          <w:sz w:val="24"/>
          <w:szCs w:val="24"/>
        </w:rPr>
      </w:pPr>
      <w:r w:rsidRPr="0048625F">
        <w:rPr>
          <w:sz w:val="24"/>
          <w:szCs w:val="24"/>
        </w:rPr>
        <w:t>8</w:t>
      </w:r>
      <w:r w:rsidR="00751C82" w:rsidRPr="0048625F">
        <w:rPr>
          <w:sz w:val="24"/>
          <w:szCs w:val="24"/>
        </w:rPr>
        <w:t>.</w:t>
      </w:r>
      <w:r w:rsidR="00751C82" w:rsidRPr="0048625F">
        <w:rPr>
          <w:sz w:val="24"/>
          <w:szCs w:val="24"/>
        </w:rPr>
        <w:tab/>
        <w:t xml:space="preserve">Declara sob as penas da Lei que concorda e disponibilizará os serviços oriundos da licitação </w:t>
      </w:r>
      <w:r w:rsidR="00751C82" w:rsidRPr="0048625F">
        <w:rPr>
          <w:b/>
          <w:bCs/>
          <w:sz w:val="24"/>
          <w:szCs w:val="24"/>
          <w:u w:val="single"/>
        </w:rPr>
        <w:t>no prazo</w:t>
      </w:r>
      <w:r w:rsidR="00751C82" w:rsidRPr="0048625F">
        <w:rPr>
          <w:sz w:val="24"/>
          <w:szCs w:val="24"/>
        </w:rPr>
        <w:t xml:space="preserve"> proposto no termo de referência.</w:t>
      </w:r>
    </w:p>
    <w:p w14:paraId="604ABF7A" w14:textId="77777777" w:rsidR="00751C82" w:rsidRPr="0048625F" w:rsidRDefault="00751C82" w:rsidP="0048625F">
      <w:pPr>
        <w:ind w:right="-7"/>
        <w:jc w:val="both"/>
        <w:rPr>
          <w:sz w:val="24"/>
          <w:szCs w:val="24"/>
        </w:rPr>
      </w:pPr>
    </w:p>
    <w:p w14:paraId="2EA09AD1" w14:textId="3AA2E7F3" w:rsidR="00751C82" w:rsidRPr="0048625F" w:rsidRDefault="00810950" w:rsidP="0048625F">
      <w:pPr>
        <w:ind w:right="-7"/>
        <w:jc w:val="both"/>
        <w:rPr>
          <w:sz w:val="24"/>
          <w:szCs w:val="24"/>
        </w:rPr>
      </w:pPr>
      <w:r w:rsidRPr="0048625F">
        <w:rPr>
          <w:sz w:val="24"/>
          <w:szCs w:val="24"/>
        </w:rPr>
        <w:t>9</w:t>
      </w:r>
      <w:r w:rsidR="00751C82" w:rsidRPr="0048625F">
        <w:rPr>
          <w:sz w:val="24"/>
          <w:szCs w:val="24"/>
        </w:rPr>
        <w:t>.</w:t>
      </w:r>
      <w:r w:rsidR="00751C82" w:rsidRPr="0048625F">
        <w:rPr>
          <w:color w:val="000000"/>
          <w:sz w:val="24"/>
          <w:szCs w:val="24"/>
        </w:rPr>
        <w:t xml:space="preserve"> </w:t>
      </w:r>
      <w:r w:rsidR="00751C82" w:rsidRPr="0048625F">
        <w:rPr>
          <w:sz w:val="24"/>
          <w:szCs w:val="24"/>
        </w:rPr>
        <w:t xml:space="preserve">Declaro que cumpro as exigências de </w:t>
      </w:r>
      <w:r w:rsidR="00751C82" w:rsidRPr="0048625F">
        <w:rPr>
          <w:b/>
          <w:bCs/>
          <w:sz w:val="24"/>
          <w:szCs w:val="24"/>
          <w:u w:val="single"/>
        </w:rPr>
        <w:t>reserva de cargos para pessoa com deficiência e para reabilitado da Previdência Social</w:t>
      </w:r>
      <w:r w:rsidR="00751C82" w:rsidRPr="0048625F">
        <w:rPr>
          <w:sz w:val="24"/>
          <w:szCs w:val="24"/>
        </w:rPr>
        <w:t>, previstas em lei e em outras normas específicas.</w:t>
      </w:r>
    </w:p>
    <w:p w14:paraId="62600230" w14:textId="77777777" w:rsidR="00751C82" w:rsidRPr="0048625F" w:rsidRDefault="00751C82" w:rsidP="0048625F">
      <w:pPr>
        <w:ind w:right="-7"/>
        <w:jc w:val="both"/>
        <w:rPr>
          <w:b/>
          <w:bCs/>
          <w:sz w:val="24"/>
          <w:szCs w:val="24"/>
        </w:rPr>
      </w:pPr>
    </w:p>
    <w:p w14:paraId="1840E978" w14:textId="72CF2B96" w:rsidR="00751C82" w:rsidRPr="0048625F" w:rsidRDefault="00751C82" w:rsidP="0048625F">
      <w:pPr>
        <w:ind w:right="-7"/>
        <w:jc w:val="both"/>
        <w:rPr>
          <w:sz w:val="24"/>
          <w:szCs w:val="24"/>
        </w:rPr>
      </w:pPr>
      <w:r w:rsidRPr="0048625F">
        <w:rPr>
          <w:sz w:val="24"/>
          <w:szCs w:val="24"/>
        </w:rPr>
        <w:t>1</w:t>
      </w:r>
      <w:r w:rsidR="00810950" w:rsidRPr="0048625F">
        <w:rPr>
          <w:sz w:val="24"/>
          <w:szCs w:val="24"/>
        </w:rPr>
        <w:t>0</w:t>
      </w:r>
      <w:r w:rsidRPr="0048625F">
        <w:rPr>
          <w:sz w:val="24"/>
          <w:szCs w:val="24"/>
        </w:rPr>
        <w:t>.</w:t>
      </w:r>
      <w:r w:rsidRPr="0048625F">
        <w:rPr>
          <w:color w:val="000000"/>
          <w:sz w:val="24"/>
          <w:szCs w:val="24"/>
        </w:rPr>
        <w:t xml:space="preserve"> </w:t>
      </w:r>
      <w:r w:rsidRPr="0048625F">
        <w:rPr>
          <w:sz w:val="24"/>
          <w:szCs w:val="24"/>
        </w:rPr>
        <w:t xml:space="preserve">Declaro que as propostas econômicas compreendem a integralidade dos custos para atendimento dos </w:t>
      </w:r>
      <w:r w:rsidRPr="0048625F">
        <w:rPr>
          <w:b/>
          <w:bCs/>
          <w:sz w:val="24"/>
          <w:szCs w:val="24"/>
          <w:u w:val="single"/>
        </w:rPr>
        <w:t>direitos trabalhistas assegurados</w:t>
      </w:r>
      <w:r w:rsidRPr="0048625F">
        <w:rPr>
          <w:sz w:val="24"/>
          <w:szCs w:val="24"/>
        </w:rPr>
        <w:t xml:space="preserve"> na Constituição Federal, nas leis trabalhistas, nas normas infralegais, nas convenções coletivas de trabalho e nos termos de ajustamento de conduta vigentes na data de entrega das propostas.</w:t>
      </w:r>
    </w:p>
    <w:p w14:paraId="5427A5CF" w14:textId="77777777" w:rsidR="00751C82" w:rsidRPr="0048625F" w:rsidRDefault="00751C82" w:rsidP="0048625F">
      <w:pPr>
        <w:ind w:right="-7"/>
        <w:jc w:val="both"/>
        <w:rPr>
          <w:sz w:val="24"/>
          <w:szCs w:val="24"/>
        </w:rPr>
      </w:pPr>
    </w:p>
    <w:p w14:paraId="1010DFED" w14:textId="77777777" w:rsidR="00751C82" w:rsidRPr="0048625F" w:rsidRDefault="00751C82" w:rsidP="0048625F">
      <w:pPr>
        <w:ind w:right="-7"/>
        <w:jc w:val="both"/>
        <w:rPr>
          <w:b/>
          <w:bCs/>
          <w:sz w:val="24"/>
          <w:szCs w:val="24"/>
        </w:rPr>
      </w:pPr>
      <w:r w:rsidRPr="0048625F">
        <w:rPr>
          <w:b/>
          <w:bCs/>
          <w:sz w:val="24"/>
          <w:szCs w:val="24"/>
        </w:rPr>
        <w:t>Por ser expressão de verdade, firmamos a presente.</w:t>
      </w:r>
    </w:p>
    <w:p w14:paraId="726B45E3" w14:textId="77777777" w:rsidR="00751C82" w:rsidRPr="0048625F" w:rsidRDefault="00751C82" w:rsidP="0048625F">
      <w:pPr>
        <w:ind w:right="-7"/>
        <w:jc w:val="both"/>
        <w:rPr>
          <w:b/>
          <w:bCs/>
          <w:sz w:val="24"/>
          <w:szCs w:val="24"/>
        </w:rPr>
      </w:pPr>
    </w:p>
    <w:p w14:paraId="1864F78C" w14:textId="77777777" w:rsidR="00751C82" w:rsidRPr="0048625F" w:rsidRDefault="00751C82" w:rsidP="0048625F">
      <w:pPr>
        <w:ind w:right="-7"/>
        <w:jc w:val="both"/>
        <w:rPr>
          <w:b/>
          <w:bCs/>
          <w:sz w:val="24"/>
          <w:szCs w:val="24"/>
        </w:rPr>
      </w:pPr>
    </w:p>
    <w:p w14:paraId="747986DB" w14:textId="77777777" w:rsidR="00751C82" w:rsidRPr="0048625F" w:rsidRDefault="00751C82" w:rsidP="0048625F">
      <w:pPr>
        <w:ind w:right="-7"/>
        <w:jc w:val="both"/>
        <w:rPr>
          <w:b/>
          <w:bCs/>
          <w:sz w:val="24"/>
          <w:szCs w:val="24"/>
        </w:rPr>
      </w:pPr>
      <w:r w:rsidRPr="0048625F">
        <w:rPr>
          <w:b/>
          <w:bCs/>
          <w:sz w:val="24"/>
          <w:szCs w:val="24"/>
        </w:rPr>
        <w:t>Local e data</w:t>
      </w:r>
    </w:p>
    <w:p w14:paraId="6975B851" w14:textId="77777777" w:rsidR="00751C82" w:rsidRPr="0048625F" w:rsidRDefault="00751C82" w:rsidP="0048625F">
      <w:pPr>
        <w:ind w:right="-7"/>
        <w:jc w:val="both"/>
        <w:rPr>
          <w:b/>
          <w:bCs/>
          <w:sz w:val="24"/>
          <w:szCs w:val="24"/>
        </w:rPr>
      </w:pPr>
    </w:p>
    <w:p w14:paraId="642CEA3E" w14:textId="77777777" w:rsidR="00751C82" w:rsidRPr="0048625F" w:rsidRDefault="00751C82" w:rsidP="0048625F">
      <w:pPr>
        <w:ind w:right="-7"/>
        <w:jc w:val="both"/>
        <w:rPr>
          <w:b/>
          <w:bCs/>
          <w:sz w:val="24"/>
          <w:szCs w:val="24"/>
        </w:rPr>
      </w:pPr>
      <w:r w:rsidRPr="0048625F">
        <w:rPr>
          <w:b/>
          <w:bCs/>
          <w:sz w:val="24"/>
          <w:szCs w:val="24"/>
        </w:rPr>
        <w:t>Assinatura do representante legal, com NOME COMPLETO</w:t>
      </w:r>
    </w:p>
    <w:p w14:paraId="0D86BEB1" w14:textId="306C9810" w:rsidR="000A0DA2" w:rsidRPr="0048625F" w:rsidRDefault="00751C82" w:rsidP="0048625F">
      <w:pPr>
        <w:ind w:right="-7"/>
        <w:jc w:val="both"/>
        <w:rPr>
          <w:b/>
          <w:bCs/>
          <w:sz w:val="24"/>
          <w:szCs w:val="24"/>
        </w:rPr>
        <w:sectPr w:rsidR="000A0DA2" w:rsidRPr="0048625F" w:rsidSect="0062153E">
          <w:headerReference w:type="default" r:id="rId41"/>
          <w:footerReference w:type="default" r:id="rId42"/>
          <w:pgSz w:w="11900" w:h="16840"/>
          <w:pgMar w:top="1134" w:right="1134" w:bottom="1134" w:left="1134" w:header="218" w:footer="1224" w:gutter="0"/>
          <w:pgNumType w:start="6"/>
          <w:cols w:space="720"/>
        </w:sectPr>
      </w:pPr>
      <w:r w:rsidRPr="0048625F">
        <w:rPr>
          <w:b/>
          <w:bCs/>
          <w:sz w:val="24"/>
          <w:szCs w:val="24"/>
        </w:rPr>
        <w:t>OBS. Esta declaração deverá ser emitida em papel timbrado da empresa proponente e carimbada com o número do CNPJ.</w:t>
      </w:r>
      <w:r w:rsidR="00AA2737" w:rsidRPr="0048625F">
        <w:rPr>
          <w:b/>
          <w:bCs/>
          <w:sz w:val="24"/>
          <w:szCs w:val="24"/>
        </w:rPr>
        <w:t xml:space="preserve"> </w:t>
      </w:r>
      <w:r w:rsidRPr="0048625F">
        <w:rPr>
          <w:b/>
          <w:bCs/>
          <w:sz w:val="24"/>
          <w:szCs w:val="24"/>
        </w:rPr>
        <w:t>Se a empresa licitante possuir menores de 14 anos aprendizes deverá declarar essa condição</w:t>
      </w:r>
    </w:p>
    <w:p w14:paraId="4EA9FFB4" w14:textId="77777777" w:rsidR="007E208B" w:rsidRPr="0048625F" w:rsidRDefault="007E208B" w:rsidP="0048625F">
      <w:pPr>
        <w:spacing w:line="360" w:lineRule="auto"/>
        <w:ind w:right="-7"/>
        <w:jc w:val="center"/>
        <w:rPr>
          <w:sz w:val="24"/>
          <w:szCs w:val="24"/>
        </w:rPr>
      </w:pPr>
      <w:r w:rsidRPr="0048625F">
        <w:rPr>
          <w:b/>
          <w:bCs/>
          <w:iCs/>
          <w:color w:val="000000"/>
          <w:sz w:val="24"/>
          <w:szCs w:val="24"/>
        </w:rPr>
        <w:lastRenderedPageBreak/>
        <w:t>ANEXO VIII- MINUTA DE ATA DE REGISTRO DE PREÇOS</w:t>
      </w:r>
    </w:p>
    <w:p w14:paraId="6AC37088" w14:textId="77777777" w:rsidR="007E208B" w:rsidRPr="0048625F" w:rsidRDefault="007E208B" w:rsidP="0048625F">
      <w:pPr>
        <w:adjustRightInd w:val="0"/>
        <w:spacing w:line="360" w:lineRule="auto"/>
        <w:ind w:right="-7"/>
        <w:jc w:val="center"/>
        <w:rPr>
          <w:b/>
          <w:i/>
          <w:sz w:val="24"/>
          <w:szCs w:val="24"/>
        </w:rPr>
      </w:pPr>
      <w:r w:rsidRPr="0048625F">
        <w:rPr>
          <w:b/>
          <w:i/>
          <w:sz w:val="24"/>
          <w:szCs w:val="24"/>
        </w:rPr>
        <w:t>PREFEITURA MUNICIPAL DE ALTO ARAGUAIA</w:t>
      </w:r>
    </w:p>
    <w:p w14:paraId="66C110EF" w14:textId="77777777" w:rsidR="007E208B" w:rsidRPr="0048625F" w:rsidRDefault="007E208B" w:rsidP="0048625F">
      <w:pPr>
        <w:adjustRightInd w:val="0"/>
        <w:spacing w:line="360" w:lineRule="auto"/>
        <w:ind w:right="-7"/>
        <w:jc w:val="center"/>
        <w:rPr>
          <w:sz w:val="24"/>
          <w:szCs w:val="24"/>
        </w:rPr>
      </w:pPr>
      <w:r w:rsidRPr="0048625F">
        <w:rPr>
          <w:sz w:val="24"/>
          <w:szCs w:val="24"/>
        </w:rPr>
        <w:t xml:space="preserve">ATA DE REGISTRO DE PREÇOS </w:t>
      </w:r>
    </w:p>
    <w:p w14:paraId="5C55D357" w14:textId="0C6F5F1B" w:rsidR="007E208B" w:rsidRPr="00B752F4" w:rsidRDefault="007E208B" w:rsidP="00B752F4">
      <w:pPr>
        <w:adjustRightInd w:val="0"/>
        <w:spacing w:line="360" w:lineRule="auto"/>
        <w:ind w:right="-7"/>
        <w:jc w:val="center"/>
        <w:rPr>
          <w:bCs/>
          <w:sz w:val="24"/>
          <w:szCs w:val="24"/>
        </w:rPr>
      </w:pPr>
      <w:r w:rsidRPr="0048625F">
        <w:rPr>
          <w:bCs/>
          <w:sz w:val="24"/>
          <w:szCs w:val="24"/>
        </w:rPr>
        <w:t>N.º .........</w:t>
      </w:r>
    </w:p>
    <w:p w14:paraId="6399A1D2" w14:textId="4CA1D20C" w:rsidR="007E208B" w:rsidRPr="0048625F" w:rsidRDefault="007E208B" w:rsidP="0048625F">
      <w:pPr>
        <w:tabs>
          <w:tab w:val="center" w:pos="4779"/>
          <w:tab w:val="right" w:pos="9198"/>
        </w:tabs>
        <w:adjustRightInd w:val="0"/>
        <w:spacing w:before="120" w:after="120" w:line="276" w:lineRule="auto"/>
        <w:ind w:right="-7" w:firstLine="1418"/>
        <w:jc w:val="both"/>
        <w:rPr>
          <w:sz w:val="24"/>
          <w:szCs w:val="24"/>
        </w:rPr>
      </w:pPr>
      <w:r w:rsidRPr="0048625F">
        <w:rPr>
          <w:sz w:val="24"/>
          <w:szCs w:val="24"/>
        </w:rPr>
        <w:t xml:space="preserve">A </w:t>
      </w:r>
      <w:r w:rsidRPr="0048625F">
        <w:rPr>
          <w:b/>
          <w:i/>
          <w:iCs/>
          <w:sz w:val="24"/>
          <w:szCs w:val="24"/>
        </w:rPr>
        <w:t>PREFEITURA MUNICIPAL DE ALTO ARAGUAIA</w:t>
      </w:r>
      <w:r w:rsidRPr="0048625F">
        <w:rPr>
          <w:sz w:val="24"/>
          <w:szCs w:val="24"/>
        </w:rPr>
        <w:t xml:space="preserve">, com sede na Avenida Carlos </w:t>
      </w:r>
      <w:proofErr w:type="spellStart"/>
      <w:r w:rsidRPr="0048625F">
        <w:rPr>
          <w:sz w:val="24"/>
          <w:szCs w:val="24"/>
        </w:rPr>
        <w:t>Hugueney</w:t>
      </w:r>
      <w:proofErr w:type="spellEnd"/>
      <w:r w:rsidRPr="0048625F">
        <w:rPr>
          <w:sz w:val="24"/>
          <w:szCs w:val="24"/>
        </w:rPr>
        <w:t xml:space="preserve">, º 572 - Centro, Alto Araguaia – Estado e Mato Grosso, devidamente inscrita no inscrito no CNPJ/MF </w:t>
      </w:r>
      <w:r w:rsidR="00A734FC" w:rsidRPr="0048625F">
        <w:rPr>
          <w:sz w:val="24"/>
          <w:szCs w:val="24"/>
        </w:rPr>
        <w:t>03.579.836/0001-80</w:t>
      </w:r>
      <w:r w:rsidRPr="0048625F">
        <w:rPr>
          <w:sz w:val="24"/>
          <w:szCs w:val="24"/>
        </w:rPr>
        <w:t xml:space="preserve">, neste ato representado pelo Prefeito Municipal Sr. </w:t>
      </w:r>
      <w:r w:rsidR="008338B0" w:rsidRPr="0048625F">
        <w:rPr>
          <w:b/>
          <w:sz w:val="24"/>
          <w:szCs w:val="24"/>
        </w:rPr>
        <w:t>Jacson Marlon Niedermeier</w:t>
      </w:r>
      <w:r w:rsidRPr="0048625F">
        <w:rPr>
          <w:sz w:val="24"/>
          <w:szCs w:val="24"/>
        </w:rPr>
        <w:t>,</w:t>
      </w:r>
      <w:r w:rsidRPr="0048625F">
        <w:rPr>
          <w:b/>
          <w:sz w:val="24"/>
          <w:szCs w:val="24"/>
        </w:rPr>
        <w:t xml:space="preserve"> </w:t>
      </w:r>
      <w:r w:rsidRPr="0048625F">
        <w:rPr>
          <w:sz w:val="24"/>
          <w:szCs w:val="24"/>
        </w:rPr>
        <w:t xml:space="preserve">brasileiro, portador do RG </w:t>
      </w:r>
      <w:r w:rsidR="008338B0" w:rsidRPr="0048625F">
        <w:rPr>
          <w:sz w:val="24"/>
          <w:szCs w:val="24"/>
        </w:rPr>
        <w:t xml:space="preserve">XXXXXXXXXX </w:t>
      </w:r>
      <w:r w:rsidRPr="0048625F">
        <w:rPr>
          <w:sz w:val="24"/>
          <w:szCs w:val="24"/>
        </w:rPr>
        <w:t xml:space="preserve">e CPF </w:t>
      </w:r>
      <w:r w:rsidR="008338B0" w:rsidRPr="0048625F">
        <w:rPr>
          <w:sz w:val="24"/>
          <w:szCs w:val="24"/>
        </w:rPr>
        <w:t>XXX</w:t>
      </w:r>
      <w:r w:rsidRPr="0048625F">
        <w:rPr>
          <w:sz w:val="24"/>
          <w:szCs w:val="24"/>
        </w:rPr>
        <w:t>.</w:t>
      </w:r>
      <w:r w:rsidR="008338B0" w:rsidRPr="0048625F">
        <w:rPr>
          <w:sz w:val="24"/>
          <w:szCs w:val="24"/>
        </w:rPr>
        <w:t>XXX</w:t>
      </w:r>
      <w:r w:rsidRPr="0048625F">
        <w:rPr>
          <w:sz w:val="24"/>
          <w:szCs w:val="24"/>
        </w:rPr>
        <w:t>.</w:t>
      </w:r>
      <w:r w:rsidR="008338B0" w:rsidRPr="0048625F">
        <w:rPr>
          <w:sz w:val="24"/>
          <w:szCs w:val="24"/>
        </w:rPr>
        <w:t>XXX</w:t>
      </w:r>
      <w:r w:rsidRPr="0048625F">
        <w:rPr>
          <w:sz w:val="24"/>
          <w:szCs w:val="24"/>
        </w:rPr>
        <w:t>-</w:t>
      </w:r>
      <w:r w:rsidR="008338B0" w:rsidRPr="0048625F">
        <w:rPr>
          <w:sz w:val="24"/>
          <w:szCs w:val="24"/>
        </w:rPr>
        <w:t>XX</w:t>
      </w:r>
      <w:r w:rsidRPr="0048625F">
        <w:rPr>
          <w:sz w:val="24"/>
          <w:szCs w:val="24"/>
        </w:rPr>
        <w:t>, considerando o julgamento da licitação na modalidade de pregão, na forma eletrônica, para REGISTRO DE PREÇOS nº ......./202</w:t>
      </w:r>
      <w:r w:rsidR="00AA2737" w:rsidRPr="0048625F">
        <w:rPr>
          <w:sz w:val="24"/>
          <w:szCs w:val="24"/>
        </w:rPr>
        <w:t>6</w:t>
      </w:r>
      <w:r w:rsidRPr="0048625F">
        <w:rPr>
          <w:sz w:val="24"/>
          <w:szCs w:val="24"/>
        </w:rPr>
        <w:t xml:space="preserve"> publicada no ...... de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regulamentado pelo Decreto Municipal nº 059, de 2023, e em conformidade com as disposições a seguir:</w:t>
      </w:r>
    </w:p>
    <w:p w14:paraId="17E1E0BD" w14:textId="77777777" w:rsidR="007E208B" w:rsidRPr="0048625F" w:rsidRDefault="007E208B" w:rsidP="0048625F">
      <w:pPr>
        <w:pStyle w:val="Nivel01"/>
        <w:ind w:right="-7"/>
        <w:rPr>
          <w:rFonts w:ascii="Times New Roman" w:hAnsi="Times New Roman" w:cs="Times New Roman"/>
          <w:sz w:val="24"/>
          <w:szCs w:val="24"/>
        </w:rPr>
      </w:pPr>
      <w:r w:rsidRPr="0048625F">
        <w:rPr>
          <w:rFonts w:ascii="Times New Roman" w:hAnsi="Times New Roman" w:cs="Times New Roman"/>
          <w:sz w:val="24"/>
          <w:szCs w:val="24"/>
        </w:rPr>
        <w:t>DO OBJETO</w:t>
      </w:r>
    </w:p>
    <w:p w14:paraId="6C492A19" w14:textId="6A5020F9" w:rsidR="00795B1D" w:rsidRPr="00795B1D" w:rsidRDefault="007E208B" w:rsidP="00795B1D">
      <w:pPr>
        <w:spacing w:line="276" w:lineRule="auto"/>
        <w:ind w:right="72"/>
        <w:jc w:val="both"/>
        <w:rPr>
          <w:b/>
          <w:bCs/>
          <w:sz w:val="24"/>
          <w:szCs w:val="24"/>
          <w:lang w:eastAsia="pt-BR"/>
        </w:rPr>
      </w:pPr>
      <w:r w:rsidRPr="0048625F">
        <w:rPr>
          <w:sz w:val="24"/>
          <w:szCs w:val="24"/>
        </w:rPr>
        <w:t>A presente Ata tem por objeto</w:t>
      </w:r>
      <w:r w:rsidR="005C2EA3" w:rsidRPr="0048625F">
        <w:rPr>
          <w:sz w:val="24"/>
          <w:szCs w:val="24"/>
        </w:rPr>
        <w:t xml:space="preserve"> o</w:t>
      </w:r>
      <w:r w:rsidRPr="0048625F">
        <w:rPr>
          <w:sz w:val="24"/>
          <w:szCs w:val="24"/>
        </w:rPr>
        <w:t xml:space="preserve"> </w:t>
      </w:r>
      <w:r w:rsidR="00764D23" w:rsidRPr="00764D23">
        <w:rPr>
          <w:b/>
          <w:bCs/>
          <w:sz w:val="28"/>
          <w:szCs w:val="28"/>
        </w:rPr>
        <w:t>Registro de Preços para futura e eventual aquisição de veículos novos, compreendendo motocicletas, automóveis, utilitários, SUVs, van de passageiros e caminhão basculante, para atendimento das demandas operacionais, administrativas, logísticas e de transporte das Secretarias Municipais de Alto Araguaia–MT, destinados à renovação e ao fortalecimento da frota municipal, alguns veículos serão oriundos da Emenda Parlamentar nº 202523760005, de autoria do deputado Jayme Campos e  Convênio nº 2668-2025.</w:t>
      </w:r>
    </w:p>
    <w:p w14:paraId="4F777845" w14:textId="4DE0F346" w:rsidR="007E208B" w:rsidRPr="0048625F" w:rsidRDefault="007B3844" w:rsidP="0048625F">
      <w:pPr>
        <w:pStyle w:val="Nivel2"/>
        <w:ind w:right="-7"/>
        <w:rPr>
          <w:rFonts w:ascii="Times New Roman" w:hAnsi="Times New Roman" w:cs="Times New Roman"/>
          <w:sz w:val="24"/>
          <w:szCs w:val="24"/>
        </w:rPr>
      </w:pPr>
      <w:r w:rsidRPr="0048625F">
        <w:rPr>
          <w:rFonts w:ascii="Times New Roman" w:hAnsi="Times New Roman" w:cs="Times New Roman"/>
          <w:b/>
          <w:bCs/>
          <w:sz w:val="24"/>
          <w:szCs w:val="24"/>
        </w:rPr>
        <w:t>.</w:t>
      </w:r>
      <w:r w:rsidR="007E208B" w:rsidRPr="0048625F">
        <w:rPr>
          <w:rFonts w:ascii="Times New Roman" w:hAnsi="Times New Roman" w:cs="Times New Roman"/>
          <w:sz w:val="24"/>
          <w:szCs w:val="24"/>
        </w:rPr>
        <w:t>, especificado</w:t>
      </w:r>
      <w:r w:rsidR="00B6674B" w:rsidRPr="0048625F">
        <w:rPr>
          <w:rFonts w:ascii="Times New Roman" w:hAnsi="Times New Roman" w:cs="Times New Roman"/>
          <w:sz w:val="24"/>
          <w:szCs w:val="24"/>
        </w:rPr>
        <w:t xml:space="preserve"> </w:t>
      </w:r>
      <w:r w:rsidR="007E208B" w:rsidRPr="0048625F">
        <w:rPr>
          <w:rFonts w:ascii="Times New Roman" w:hAnsi="Times New Roman" w:cs="Times New Roman"/>
          <w:sz w:val="24"/>
          <w:szCs w:val="24"/>
        </w:rPr>
        <w:t xml:space="preserve">(s) no(s) item(ns).......... do .......... Termo de Referência, anexo </w:t>
      </w:r>
      <w:r w:rsidR="00751F8D" w:rsidRPr="0048625F">
        <w:rPr>
          <w:rFonts w:ascii="Times New Roman" w:hAnsi="Times New Roman" w:cs="Times New Roman"/>
          <w:i/>
          <w:sz w:val="24"/>
          <w:szCs w:val="24"/>
        </w:rPr>
        <w:t>I</w:t>
      </w:r>
      <w:r w:rsidR="007E208B" w:rsidRPr="0048625F">
        <w:rPr>
          <w:rFonts w:ascii="Times New Roman" w:hAnsi="Times New Roman" w:cs="Times New Roman"/>
          <w:i/>
          <w:sz w:val="24"/>
          <w:szCs w:val="24"/>
        </w:rPr>
        <w:t xml:space="preserve"> do edital de Licitação nº ........../20...] </w:t>
      </w:r>
      <w:r w:rsidR="007E208B" w:rsidRPr="0048625F">
        <w:rPr>
          <w:rFonts w:ascii="Times New Roman" w:hAnsi="Times New Roman" w:cs="Times New Roman"/>
          <w:sz w:val="24"/>
          <w:szCs w:val="24"/>
        </w:rPr>
        <w:t>que é parte integrante desta Ata, assim como as propostas cujos preços tenham sido registrados, independentemente de transcrição.</w:t>
      </w:r>
    </w:p>
    <w:p w14:paraId="2F42AEA4" w14:textId="77777777" w:rsidR="000738E0" w:rsidRPr="0048625F" w:rsidRDefault="000738E0" w:rsidP="0048625F">
      <w:pPr>
        <w:pStyle w:val="Nivel01"/>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DOS PREÇOS, ESPECIFICAÇÕES E QUANTITATIVOS</w:t>
      </w:r>
    </w:p>
    <w:p w14:paraId="2C329050"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 xml:space="preserve">O preço registrado, as especificações do objeto, as quantidades mínimas e máximas de cada item, fornecedor(es) e as demais condições ofertadas na(s) proposta(s) são as que seguem: </w:t>
      </w:r>
    </w:p>
    <w:tbl>
      <w:tblPr>
        <w:tblW w:w="10193" w:type="dxa"/>
        <w:tblInd w:w="10" w:type="dxa"/>
        <w:tblLayout w:type="fixed"/>
        <w:tblCellMar>
          <w:left w:w="10" w:type="dxa"/>
          <w:right w:w="10" w:type="dxa"/>
        </w:tblCellMar>
        <w:tblLook w:val="04A0" w:firstRow="1" w:lastRow="0" w:firstColumn="1" w:lastColumn="0" w:noHBand="0" w:noVBand="1"/>
      </w:tblPr>
      <w:tblGrid>
        <w:gridCol w:w="496"/>
        <w:gridCol w:w="1332"/>
        <w:gridCol w:w="1253"/>
        <w:gridCol w:w="1541"/>
        <w:gridCol w:w="1121"/>
        <w:gridCol w:w="1121"/>
        <w:gridCol w:w="841"/>
        <w:gridCol w:w="841"/>
        <w:gridCol w:w="1647"/>
      </w:tblGrid>
      <w:tr w:rsidR="000738E0" w:rsidRPr="00B752F4" w14:paraId="3277864F" w14:textId="77777777" w:rsidTr="00B752F4">
        <w:trPr>
          <w:trHeight w:val="1058"/>
        </w:trPr>
        <w:tc>
          <w:tcPr>
            <w:tcW w:w="496" w:type="dxa"/>
            <w:tcBorders>
              <w:top w:val="single" w:sz="2" w:space="0" w:color="000000"/>
              <w:left w:val="single" w:sz="2" w:space="0" w:color="000000"/>
              <w:bottom w:val="single" w:sz="2" w:space="0" w:color="000000"/>
              <w:right w:val="single" w:sz="2" w:space="0" w:color="000000"/>
            </w:tcBorders>
            <w:vAlign w:val="center"/>
            <w:hideMark/>
          </w:tcPr>
          <w:p w14:paraId="2AD71286" w14:textId="77777777" w:rsidR="000738E0" w:rsidRPr="00B752F4" w:rsidRDefault="000738E0" w:rsidP="0048625F">
            <w:pPr>
              <w:adjustRightInd w:val="0"/>
              <w:spacing w:line="360" w:lineRule="auto"/>
              <w:ind w:right="-7"/>
              <w:jc w:val="center"/>
              <w:rPr>
                <w:noProof/>
              </w:rPr>
            </w:pPr>
            <w:r w:rsidRPr="00B752F4">
              <w:rPr>
                <w:noProof/>
              </w:rPr>
              <w:t>Item</w:t>
            </w:r>
          </w:p>
          <w:p w14:paraId="17EE60C5" w14:textId="77777777" w:rsidR="000738E0" w:rsidRPr="00B752F4" w:rsidRDefault="000738E0" w:rsidP="0048625F">
            <w:pPr>
              <w:adjustRightInd w:val="0"/>
              <w:spacing w:line="360" w:lineRule="auto"/>
              <w:ind w:right="-7"/>
              <w:jc w:val="center"/>
              <w:rPr>
                <w:noProof/>
              </w:rPr>
            </w:pPr>
            <w:r w:rsidRPr="00B752F4">
              <w:rPr>
                <w:noProof/>
              </w:rPr>
              <w:t>do</w:t>
            </w:r>
          </w:p>
          <w:p w14:paraId="2F0320FC" w14:textId="77777777" w:rsidR="000738E0" w:rsidRPr="00B752F4" w:rsidRDefault="000738E0" w:rsidP="0048625F">
            <w:pPr>
              <w:adjustRightInd w:val="0"/>
              <w:spacing w:line="360" w:lineRule="auto"/>
              <w:ind w:right="-7"/>
              <w:jc w:val="center"/>
              <w:rPr>
                <w:noProof/>
              </w:rPr>
            </w:pPr>
            <w:r w:rsidRPr="00B752F4">
              <w:rPr>
                <w:noProof/>
              </w:rPr>
              <w:t>TR</w:t>
            </w:r>
          </w:p>
        </w:tc>
        <w:tc>
          <w:tcPr>
            <w:tcW w:w="9697" w:type="dxa"/>
            <w:gridSpan w:val="8"/>
            <w:tcBorders>
              <w:top w:val="single" w:sz="2" w:space="0" w:color="000000"/>
              <w:left w:val="single" w:sz="2" w:space="0" w:color="000000"/>
              <w:bottom w:val="single" w:sz="2" w:space="0" w:color="000000"/>
              <w:right w:val="single" w:sz="2" w:space="0" w:color="000000"/>
            </w:tcBorders>
          </w:tcPr>
          <w:p w14:paraId="26153EF6" w14:textId="77777777" w:rsidR="000738E0" w:rsidRPr="00B752F4" w:rsidRDefault="000738E0" w:rsidP="0048625F">
            <w:pPr>
              <w:adjustRightInd w:val="0"/>
              <w:spacing w:line="360" w:lineRule="auto"/>
              <w:ind w:right="-7"/>
              <w:jc w:val="center"/>
              <w:rPr>
                <w:i/>
                <w:noProof/>
              </w:rPr>
            </w:pPr>
            <w:r w:rsidRPr="00B752F4">
              <w:rPr>
                <w:noProof/>
              </w:rPr>
              <w:t xml:space="preserve">Fornecedor </w:t>
            </w:r>
            <w:r w:rsidRPr="00B752F4">
              <w:rPr>
                <w:i/>
                <w:noProof/>
              </w:rPr>
              <w:t>(razão social, CNPJ/MF, endereço, contatos, representante)</w:t>
            </w:r>
          </w:p>
          <w:p w14:paraId="181D2DEC" w14:textId="77777777" w:rsidR="000738E0" w:rsidRPr="00B752F4" w:rsidRDefault="000738E0" w:rsidP="0048625F">
            <w:pPr>
              <w:adjustRightInd w:val="0"/>
              <w:spacing w:line="360" w:lineRule="auto"/>
              <w:ind w:right="-7"/>
              <w:jc w:val="center"/>
              <w:rPr>
                <w:noProof/>
              </w:rPr>
            </w:pPr>
          </w:p>
        </w:tc>
      </w:tr>
      <w:tr w:rsidR="000738E0" w:rsidRPr="00B752F4" w14:paraId="1AB69F3C" w14:textId="77777777" w:rsidTr="004A5CDC">
        <w:trPr>
          <w:trHeight w:val="674"/>
        </w:trPr>
        <w:tc>
          <w:tcPr>
            <w:tcW w:w="496" w:type="dxa"/>
            <w:tcBorders>
              <w:top w:val="nil"/>
              <w:left w:val="single" w:sz="2" w:space="0" w:color="000000"/>
              <w:bottom w:val="single" w:sz="2" w:space="0" w:color="000000"/>
              <w:right w:val="nil"/>
            </w:tcBorders>
            <w:vAlign w:val="center"/>
            <w:hideMark/>
          </w:tcPr>
          <w:p w14:paraId="2E685ACB" w14:textId="77777777" w:rsidR="000738E0" w:rsidRPr="00B752F4" w:rsidRDefault="000738E0" w:rsidP="0048625F">
            <w:pPr>
              <w:adjustRightInd w:val="0"/>
              <w:spacing w:line="360" w:lineRule="auto"/>
              <w:ind w:right="-7"/>
              <w:jc w:val="center"/>
              <w:rPr>
                <w:noProof/>
              </w:rPr>
            </w:pPr>
            <w:r w:rsidRPr="00B752F4">
              <w:rPr>
                <w:noProof/>
              </w:rPr>
              <w:t>X</w:t>
            </w:r>
          </w:p>
        </w:tc>
        <w:tc>
          <w:tcPr>
            <w:tcW w:w="1332" w:type="dxa"/>
            <w:tcBorders>
              <w:top w:val="nil"/>
              <w:left w:val="single" w:sz="2" w:space="0" w:color="000000"/>
              <w:bottom w:val="single" w:sz="2" w:space="0" w:color="000000"/>
              <w:right w:val="nil"/>
            </w:tcBorders>
            <w:hideMark/>
          </w:tcPr>
          <w:p w14:paraId="746FEC45" w14:textId="77777777" w:rsidR="000738E0" w:rsidRPr="00B752F4" w:rsidRDefault="000738E0" w:rsidP="0048625F">
            <w:pPr>
              <w:adjustRightInd w:val="0"/>
              <w:spacing w:line="360" w:lineRule="auto"/>
              <w:ind w:right="-7"/>
              <w:jc w:val="both"/>
              <w:rPr>
                <w:noProof/>
              </w:rPr>
            </w:pPr>
            <w:r w:rsidRPr="00B752F4">
              <w:rPr>
                <w:noProof/>
              </w:rPr>
              <w:t>Especificação</w:t>
            </w:r>
          </w:p>
        </w:tc>
        <w:tc>
          <w:tcPr>
            <w:tcW w:w="1253" w:type="dxa"/>
            <w:tcBorders>
              <w:top w:val="nil"/>
              <w:left w:val="single" w:sz="2" w:space="0" w:color="000000"/>
              <w:bottom w:val="single" w:sz="2" w:space="0" w:color="000000"/>
              <w:right w:val="nil"/>
            </w:tcBorders>
            <w:hideMark/>
          </w:tcPr>
          <w:p w14:paraId="04C7FAB2" w14:textId="77777777" w:rsidR="000738E0" w:rsidRPr="00B752F4" w:rsidRDefault="000738E0" w:rsidP="0048625F">
            <w:pPr>
              <w:adjustRightInd w:val="0"/>
              <w:spacing w:line="360" w:lineRule="auto"/>
              <w:ind w:right="-7"/>
              <w:jc w:val="center"/>
              <w:rPr>
                <w:i/>
                <w:iCs/>
                <w:noProof/>
              </w:rPr>
            </w:pPr>
            <w:r w:rsidRPr="00B752F4">
              <w:rPr>
                <w:i/>
                <w:iCs/>
                <w:noProof/>
              </w:rPr>
              <w:t xml:space="preserve">Marca </w:t>
            </w:r>
          </w:p>
          <w:p w14:paraId="06E93A3C" w14:textId="77777777" w:rsidR="000738E0" w:rsidRPr="00B752F4" w:rsidRDefault="000738E0" w:rsidP="0048625F">
            <w:pPr>
              <w:adjustRightInd w:val="0"/>
              <w:spacing w:line="360" w:lineRule="auto"/>
              <w:ind w:right="-7"/>
              <w:jc w:val="center"/>
              <w:rPr>
                <w:i/>
                <w:iCs/>
                <w:noProof/>
              </w:rPr>
            </w:pPr>
            <w:r w:rsidRPr="00B752F4">
              <w:rPr>
                <w:i/>
                <w:iCs/>
                <w:noProof/>
              </w:rPr>
              <w:t xml:space="preserve">(se exigida no </w:t>
            </w:r>
            <w:r w:rsidRPr="00B752F4">
              <w:rPr>
                <w:i/>
                <w:iCs/>
                <w:noProof/>
              </w:rPr>
              <w:lastRenderedPageBreak/>
              <w:t>edital)</w:t>
            </w:r>
          </w:p>
        </w:tc>
        <w:tc>
          <w:tcPr>
            <w:tcW w:w="1541" w:type="dxa"/>
            <w:tcBorders>
              <w:top w:val="nil"/>
              <w:left w:val="single" w:sz="2" w:space="0" w:color="000000"/>
              <w:bottom w:val="single" w:sz="2" w:space="0" w:color="000000"/>
              <w:right w:val="nil"/>
            </w:tcBorders>
            <w:hideMark/>
          </w:tcPr>
          <w:p w14:paraId="3C6BD2C9" w14:textId="77777777" w:rsidR="000738E0" w:rsidRPr="00B752F4" w:rsidRDefault="000738E0" w:rsidP="0048625F">
            <w:pPr>
              <w:adjustRightInd w:val="0"/>
              <w:spacing w:line="360" w:lineRule="auto"/>
              <w:ind w:right="-7"/>
              <w:jc w:val="center"/>
              <w:rPr>
                <w:i/>
                <w:iCs/>
                <w:noProof/>
              </w:rPr>
            </w:pPr>
            <w:r w:rsidRPr="00B752F4">
              <w:rPr>
                <w:i/>
                <w:iCs/>
                <w:noProof/>
              </w:rPr>
              <w:lastRenderedPageBreak/>
              <w:t>Modelo</w:t>
            </w:r>
          </w:p>
          <w:p w14:paraId="0F822B56" w14:textId="77777777" w:rsidR="000738E0" w:rsidRPr="00B752F4" w:rsidRDefault="000738E0" w:rsidP="0048625F">
            <w:pPr>
              <w:adjustRightInd w:val="0"/>
              <w:spacing w:line="360" w:lineRule="auto"/>
              <w:ind w:right="-7"/>
              <w:jc w:val="center"/>
              <w:rPr>
                <w:i/>
                <w:iCs/>
                <w:noProof/>
              </w:rPr>
            </w:pPr>
            <w:r w:rsidRPr="00B752F4">
              <w:rPr>
                <w:i/>
                <w:iCs/>
                <w:noProof/>
              </w:rPr>
              <w:t xml:space="preserve">(se exigido no </w:t>
            </w:r>
            <w:r w:rsidRPr="00B752F4">
              <w:rPr>
                <w:i/>
                <w:iCs/>
                <w:noProof/>
              </w:rPr>
              <w:lastRenderedPageBreak/>
              <w:t>edital)</w:t>
            </w:r>
          </w:p>
        </w:tc>
        <w:tc>
          <w:tcPr>
            <w:tcW w:w="1121" w:type="dxa"/>
            <w:tcBorders>
              <w:top w:val="nil"/>
              <w:left w:val="single" w:sz="2" w:space="0" w:color="000000"/>
              <w:bottom w:val="single" w:sz="2" w:space="0" w:color="000000"/>
              <w:right w:val="nil"/>
            </w:tcBorders>
            <w:hideMark/>
          </w:tcPr>
          <w:p w14:paraId="0FC52C35" w14:textId="77777777" w:rsidR="000738E0" w:rsidRPr="00B752F4" w:rsidRDefault="000738E0" w:rsidP="0048625F">
            <w:pPr>
              <w:adjustRightInd w:val="0"/>
              <w:spacing w:line="360" w:lineRule="auto"/>
              <w:ind w:right="-7"/>
              <w:jc w:val="center"/>
              <w:rPr>
                <w:noProof/>
              </w:rPr>
            </w:pPr>
            <w:r w:rsidRPr="00B752F4">
              <w:rPr>
                <w:noProof/>
              </w:rPr>
              <w:lastRenderedPageBreak/>
              <w:t>Unidade</w:t>
            </w:r>
          </w:p>
        </w:tc>
        <w:tc>
          <w:tcPr>
            <w:tcW w:w="1121" w:type="dxa"/>
            <w:tcBorders>
              <w:top w:val="nil"/>
              <w:left w:val="single" w:sz="2" w:space="0" w:color="000000"/>
              <w:bottom w:val="single" w:sz="2" w:space="0" w:color="000000"/>
              <w:right w:val="nil"/>
            </w:tcBorders>
            <w:hideMark/>
          </w:tcPr>
          <w:p w14:paraId="1A3D95F1" w14:textId="77777777" w:rsidR="000738E0" w:rsidRPr="00B752F4" w:rsidRDefault="000738E0" w:rsidP="0048625F">
            <w:pPr>
              <w:adjustRightInd w:val="0"/>
              <w:spacing w:line="360" w:lineRule="auto"/>
              <w:ind w:right="-7"/>
              <w:jc w:val="center"/>
              <w:rPr>
                <w:noProof/>
              </w:rPr>
            </w:pPr>
            <w:r w:rsidRPr="00B752F4">
              <w:rPr>
                <w:noProof/>
              </w:rPr>
              <w:t>QuantidadeMáxima</w:t>
            </w:r>
          </w:p>
        </w:tc>
        <w:tc>
          <w:tcPr>
            <w:tcW w:w="841" w:type="dxa"/>
            <w:tcBorders>
              <w:top w:val="nil"/>
              <w:left w:val="single" w:sz="2" w:space="0" w:color="000000"/>
              <w:bottom w:val="single" w:sz="2" w:space="0" w:color="000000"/>
              <w:right w:val="single" w:sz="2" w:space="0" w:color="000000"/>
            </w:tcBorders>
            <w:hideMark/>
          </w:tcPr>
          <w:p w14:paraId="47AE0A3A" w14:textId="77777777" w:rsidR="000738E0" w:rsidRPr="00B752F4" w:rsidRDefault="000738E0" w:rsidP="0048625F">
            <w:pPr>
              <w:adjustRightInd w:val="0"/>
              <w:spacing w:line="360" w:lineRule="auto"/>
              <w:ind w:right="-7"/>
              <w:jc w:val="center"/>
              <w:rPr>
                <w:noProof/>
              </w:rPr>
            </w:pPr>
            <w:r w:rsidRPr="00B752F4">
              <w:rPr>
                <w:noProof/>
              </w:rPr>
              <w:t xml:space="preserve">Quantidade </w:t>
            </w:r>
            <w:r w:rsidRPr="00B752F4">
              <w:rPr>
                <w:noProof/>
              </w:rPr>
              <w:lastRenderedPageBreak/>
              <w:t>Mínima</w:t>
            </w:r>
          </w:p>
        </w:tc>
        <w:tc>
          <w:tcPr>
            <w:tcW w:w="841" w:type="dxa"/>
            <w:tcBorders>
              <w:top w:val="nil"/>
              <w:left w:val="single" w:sz="2" w:space="0" w:color="000000"/>
              <w:bottom w:val="single" w:sz="2" w:space="0" w:color="000000"/>
              <w:right w:val="nil"/>
            </w:tcBorders>
            <w:hideMark/>
          </w:tcPr>
          <w:p w14:paraId="7ACB3E70" w14:textId="77777777" w:rsidR="000738E0" w:rsidRPr="00B752F4" w:rsidRDefault="000738E0" w:rsidP="0048625F">
            <w:pPr>
              <w:adjustRightInd w:val="0"/>
              <w:spacing w:line="360" w:lineRule="auto"/>
              <w:ind w:right="-7"/>
              <w:jc w:val="center"/>
              <w:rPr>
                <w:noProof/>
              </w:rPr>
            </w:pPr>
            <w:r w:rsidRPr="00B752F4">
              <w:rPr>
                <w:noProof/>
              </w:rPr>
              <w:lastRenderedPageBreak/>
              <w:t>Valor Un</w:t>
            </w:r>
          </w:p>
        </w:tc>
        <w:tc>
          <w:tcPr>
            <w:tcW w:w="1647" w:type="dxa"/>
            <w:tcBorders>
              <w:top w:val="nil"/>
              <w:left w:val="single" w:sz="2" w:space="0" w:color="000000"/>
              <w:bottom w:val="single" w:sz="2" w:space="0" w:color="000000"/>
              <w:right w:val="single" w:sz="2" w:space="0" w:color="000000"/>
            </w:tcBorders>
            <w:hideMark/>
          </w:tcPr>
          <w:p w14:paraId="62275A0D" w14:textId="77777777" w:rsidR="000738E0" w:rsidRPr="00B752F4" w:rsidRDefault="000738E0" w:rsidP="0048625F">
            <w:pPr>
              <w:adjustRightInd w:val="0"/>
              <w:spacing w:line="360" w:lineRule="auto"/>
              <w:ind w:right="-7"/>
              <w:jc w:val="center"/>
              <w:rPr>
                <w:noProof/>
              </w:rPr>
            </w:pPr>
            <w:r w:rsidRPr="00B752F4">
              <w:rPr>
                <w:i/>
                <w:iCs/>
                <w:noProof/>
              </w:rPr>
              <w:t>Prazo garantia ou validade</w:t>
            </w:r>
          </w:p>
        </w:tc>
      </w:tr>
      <w:tr w:rsidR="000738E0" w:rsidRPr="00B752F4" w14:paraId="363BC7FB" w14:textId="77777777" w:rsidTr="004A5CDC">
        <w:trPr>
          <w:trHeight w:val="174"/>
        </w:trPr>
        <w:tc>
          <w:tcPr>
            <w:tcW w:w="496" w:type="dxa"/>
            <w:tcBorders>
              <w:top w:val="nil"/>
              <w:left w:val="single" w:sz="2" w:space="0" w:color="000000"/>
              <w:bottom w:val="single" w:sz="2" w:space="0" w:color="000000"/>
              <w:right w:val="nil"/>
            </w:tcBorders>
          </w:tcPr>
          <w:p w14:paraId="6B077399" w14:textId="77777777" w:rsidR="000738E0" w:rsidRPr="00B752F4" w:rsidRDefault="000738E0" w:rsidP="0048625F">
            <w:pPr>
              <w:adjustRightInd w:val="0"/>
              <w:spacing w:line="360" w:lineRule="auto"/>
              <w:ind w:right="-7"/>
              <w:jc w:val="both"/>
              <w:rPr>
                <w:noProof/>
              </w:rPr>
            </w:pPr>
          </w:p>
        </w:tc>
        <w:tc>
          <w:tcPr>
            <w:tcW w:w="1332" w:type="dxa"/>
            <w:tcBorders>
              <w:top w:val="nil"/>
              <w:left w:val="single" w:sz="2" w:space="0" w:color="000000"/>
              <w:bottom w:val="single" w:sz="2" w:space="0" w:color="000000"/>
              <w:right w:val="nil"/>
            </w:tcBorders>
          </w:tcPr>
          <w:p w14:paraId="17EA9445" w14:textId="77777777" w:rsidR="000738E0" w:rsidRPr="00B752F4" w:rsidRDefault="000738E0" w:rsidP="0048625F">
            <w:pPr>
              <w:adjustRightInd w:val="0"/>
              <w:spacing w:line="360" w:lineRule="auto"/>
              <w:ind w:right="-7"/>
              <w:jc w:val="both"/>
              <w:rPr>
                <w:noProof/>
              </w:rPr>
            </w:pPr>
          </w:p>
        </w:tc>
        <w:tc>
          <w:tcPr>
            <w:tcW w:w="1253" w:type="dxa"/>
            <w:tcBorders>
              <w:top w:val="nil"/>
              <w:left w:val="single" w:sz="2" w:space="0" w:color="000000"/>
              <w:bottom w:val="single" w:sz="2" w:space="0" w:color="000000"/>
              <w:right w:val="nil"/>
            </w:tcBorders>
          </w:tcPr>
          <w:p w14:paraId="1D46CCE5" w14:textId="77777777" w:rsidR="000738E0" w:rsidRPr="00B752F4" w:rsidRDefault="000738E0" w:rsidP="0048625F">
            <w:pPr>
              <w:adjustRightInd w:val="0"/>
              <w:spacing w:line="360" w:lineRule="auto"/>
              <w:ind w:right="-7"/>
              <w:jc w:val="both"/>
              <w:rPr>
                <w:noProof/>
              </w:rPr>
            </w:pPr>
          </w:p>
        </w:tc>
        <w:tc>
          <w:tcPr>
            <w:tcW w:w="1541" w:type="dxa"/>
            <w:tcBorders>
              <w:top w:val="nil"/>
              <w:left w:val="single" w:sz="2" w:space="0" w:color="000000"/>
              <w:bottom w:val="single" w:sz="2" w:space="0" w:color="000000"/>
              <w:right w:val="nil"/>
            </w:tcBorders>
          </w:tcPr>
          <w:p w14:paraId="402F3F03" w14:textId="77777777" w:rsidR="000738E0" w:rsidRPr="00B752F4" w:rsidRDefault="000738E0" w:rsidP="0048625F">
            <w:pPr>
              <w:adjustRightInd w:val="0"/>
              <w:spacing w:line="360" w:lineRule="auto"/>
              <w:ind w:right="-7"/>
              <w:jc w:val="both"/>
              <w:rPr>
                <w:noProof/>
              </w:rPr>
            </w:pPr>
          </w:p>
        </w:tc>
        <w:tc>
          <w:tcPr>
            <w:tcW w:w="1121" w:type="dxa"/>
            <w:tcBorders>
              <w:top w:val="nil"/>
              <w:left w:val="single" w:sz="2" w:space="0" w:color="000000"/>
              <w:bottom w:val="single" w:sz="2" w:space="0" w:color="000000"/>
              <w:right w:val="nil"/>
            </w:tcBorders>
          </w:tcPr>
          <w:p w14:paraId="6F913D6A" w14:textId="77777777" w:rsidR="000738E0" w:rsidRPr="00B752F4" w:rsidRDefault="000738E0" w:rsidP="0048625F">
            <w:pPr>
              <w:adjustRightInd w:val="0"/>
              <w:spacing w:line="360" w:lineRule="auto"/>
              <w:ind w:right="-7"/>
              <w:jc w:val="both"/>
              <w:rPr>
                <w:noProof/>
              </w:rPr>
            </w:pPr>
          </w:p>
        </w:tc>
        <w:tc>
          <w:tcPr>
            <w:tcW w:w="1121" w:type="dxa"/>
            <w:tcBorders>
              <w:top w:val="nil"/>
              <w:left w:val="single" w:sz="2" w:space="0" w:color="000000"/>
              <w:bottom w:val="single" w:sz="2" w:space="0" w:color="000000"/>
              <w:right w:val="nil"/>
            </w:tcBorders>
          </w:tcPr>
          <w:p w14:paraId="31EDF7DB" w14:textId="77777777" w:rsidR="000738E0" w:rsidRPr="00B752F4" w:rsidRDefault="000738E0" w:rsidP="0048625F">
            <w:pPr>
              <w:adjustRightInd w:val="0"/>
              <w:spacing w:line="360" w:lineRule="auto"/>
              <w:ind w:right="-7"/>
              <w:jc w:val="both"/>
              <w:rPr>
                <w:noProof/>
              </w:rPr>
            </w:pPr>
          </w:p>
        </w:tc>
        <w:tc>
          <w:tcPr>
            <w:tcW w:w="841" w:type="dxa"/>
            <w:tcBorders>
              <w:top w:val="nil"/>
              <w:left w:val="single" w:sz="2" w:space="0" w:color="000000"/>
              <w:bottom w:val="single" w:sz="2" w:space="0" w:color="000000"/>
              <w:right w:val="single" w:sz="2" w:space="0" w:color="000000"/>
            </w:tcBorders>
          </w:tcPr>
          <w:p w14:paraId="114A5937" w14:textId="77777777" w:rsidR="000738E0" w:rsidRPr="00B752F4" w:rsidRDefault="000738E0" w:rsidP="0048625F">
            <w:pPr>
              <w:adjustRightInd w:val="0"/>
              <w:spacing w:line="360" w:lineRule="auto"/>
              <w:ind w:right="-7"/>
              <w:jc w:val="both"/>
              <w:rPr>
                <w:noProof/>
              </w:rPr>
            </w:pPr>
          </w:p>
        </w:tc>
        <w:tc>
          <w:tcPr>
            <w:tcW w:w="841" w:type="dxa"/>
            <w:tcBorders>
              <w:top w:val="nil"/>
              <w:left w:val="single" w:sz="2" w:space="0" w:color="000000"/>
              <w:bottom w:val="single" w:sz="2" w:space="0" w:color="000000"/>
              <w:right w:val="nil"/>
            </w:tcBorders>
          </w:tcPr>
          <w:p w14:paraId="6C4D3F7C" w14:textId="77777777" w:rsidR="000738E0" w:rsidRPr="00B752F4" w:rsidRDefault="000738E0" w:rsidP="0048625F">
            <w:pPr>
              <w:adjustRightInd w:val="0"/>
              <w:spacing w:line="360" w:lineRule="auto"/>
              <w:ind w:right="-7"/>
              <w:jc w:val="both"/>
              <w:rPr>
                <w:noProof/>
              </w:rPr>
            </w:pPr>
          </w:p>
        </w:tc>
        <w:tc>
          <w:tcPr>
            <w:tcW w:w="1647" w:type="dxa"/>
            <w:tcBorders>
              <w:top w:val="nil"/>
              <w:left w:val="single" w:sz="2" w:space="0" w:color="000000"/>
              <w:bottom w:val="single" w:sz="2" w:space="0" w:color="000000"/>
              <w:right w:val="single" w:sz="2" w:space="0" w:color="000000"/>
            </w:tcBorders>
          </w:tcPr>
          <w:p w14:paraId="6A897433" w14:textId="77777777" w:rsidR="000738E0" w:rsidRPr="00B752F4" w:rsidRDefault="000738E0" w:rsidP="0048625F">
            <w:pPr>
              <w:adjustRightInd w:val="0"/>
              <w:spacing w:line="360" w:lineRule="auto"/>
              <w:ind w:right="-7"/>
              <w:jc w:val="both"/>
              <w:rPr>
                <w:noProof/>
              </w:rPr>
            </w:pPr>
          </w:p>
        </w:tc>
      </w:tr>
    </w:tbl>
    <w:p w14:paraId="29BC13CB" w14:textId="77777777" w:rsidR="000738E0" w:rsidRPr="0048625F" w:rsidRDefault="000738E0" w:rsidP="0048625F">
      <w:pPr>
        <w:pStyle w:val="Nivel01"/>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ÓRGÃO(S) GERENCIADOR E PARTICIPANTE(S)</w:t>
      </w:r>
    </w:p>
    <w:p w14:paraId="2F501D3A"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O órgão gerenciador será o ......(nome do órgão)....</w:t>
      </w:r>
    </w:p>
    <w:p w14:paraId="2F7E02AD" w14:textId="77777777" w:rsidR="000738E0" w:rsidRPr="0048625F" w:rsidRDefault="000738E0" w:rsidP="0048625F">
      <w:pPr>
        <w:pStyle w:val="Nivel01"/>
        <w:ind w:right="-7"/>
        <w:rPr>
          <w:rFonts w:ascii="Times New Roman" w:hAnsi="Times New Roman" w:cs="Times New Roman"/>
          <w:i/>
          <w:noProof/>
          <w:sz w:val="24"/>
          <w:szCs w:val="24"/>
          <w:lang w:val="pt-BR"/>
        </w:rPr>
      </w:pPr>
      <w:r w:rsidRPr="0048625F">
        <w:rPr>
          <w:rFonts w:ascii="Times New Roman" w:hAnsi="Times New Roman" w:cs="Times New Roman"/>
          <w:noProof/>
          <w:sz w:val="24"/>
          <w:szCs w:val="24"/>
          <w:lang w:val="pt-BR"/>
        </w:rPr>
        <w:t xml:space="preserve">DA ADESÃO À ATA DE REGISTRO DE PREÇOS </w:t>
      </w:r>
    </w:p>
    <w:p w14:paraId="10398111" w14:textId="77777777" w:rsidR="000738E0" w:rsidRPr="0048625F" w:rsidRDefault="000738E0" w:rsidP="00AB5924">
      <w:pPr>
        <w:pStyle w:val="Nvel2-Red"/>
        <w:numPr>
          <w:ilvl w:val="1"/>
          <w:numId w:val="31"/>
        </w:numPr>
        <w:ind w:left="0" w:right="-7" w:firstLine="0"/>
        <w:rPr>
          <w:rFonts w:ascii="Times New Roman" w:hAnsi="Times New Roman" w:cs="Times New Roman"/>
          <w:i w:val="0"/>
          <w:iCs w:val="0"/>
          <w:noProof/>
          <w:color w:val="auto"/>
          <w:sz w:val="24"/>
          <w:szCs w:val="24"/>
          <w:lang w:val="pt-BR"/>
        </w:rPr>
      </w:pPr>
      <w:r w:rsidRPr="0048625F">
        <w:rPr>
          <w:rFonts w:ascii="Times New Roman" w:hAnsi="Times New Roman" w:cs="Times New Roman"/>
          <w:i w:val="0"/>
          <w:iCs w:val="0"/>
          <w:noProof/>
          <w:color w:val="auto"/>
          <w:sz w:val="24"/>
          <w:szCs w:val="24"/>
          <w:lang w:val="pt-BR"/>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091910F7" w14:textId="77777777" w:rsidR="000738E0" w:rsidRPr="0048625F" w:rsidRDefault="000738E0" w:rsidP="0048625F">
      <w:pPr>
        <w:pStyle w:val="Nvel3-R"/>
        <w:ind w:left="0" w:right="-7"/>
        <w:rPr>
          <w:rFonts w:ascii="Times New Roman" w:hAnsi="Times New Roman" w:cs="Times New Roman"/>
          <w:i w:val="0"/>
          <w:iCs w:val="0"/>
          <w:noProof/>
          <w:color w:val="auto"/>
          <w:sz w:val="24"/>
          <w:szCs w:val="24"/>
        </w:rPr>
      </w:pPr>
      <w:r w:rsidRPr="0048625F">
        <w:rPr>
          <w:rFonts w:ascii="Times New Roman" w:hAnsi="Times New Roman" w:cs="Times New Roman"/>
          <w:i w:val="0"/>
          <w:iCs w:val="0"/>
          <w:noProof/>
          <w:color w:val="auto"/>
          <w:sz w:val="24"/>
          <w:szCs w:val="24"/>
        </w:rPr>
        <w:t>apresentação de justificativa da vantagem da adesão, inclusive em situações de provável desabastecimento ou descontinuidade de serviço público;</w:t>
      </w:r>
    </w:p>
    <w:p w14:paraId="21AC9884" w14:textId="77777777" w:rsidR="000738E0" w:rsidRPr="0048625F" w:rsidRDefault="000738E0" w:rsidP="0048625F">
      <w:pPr>
        <w:pStyle w:val="Nvel3-R"/>
        <w:ind w:left="0" w:right="-7"/>
        <w:rPr>
          <w:rFonts w:ascii="Times New Roman" w:hAnsi="Times New Roman" w:cs="Times New Roman"/>
          <w:i w:val="0"/>
          <w:iCs w:val="0"/>
          <w:noProof/>
          <w:color w:val="auto"/>
          <w:sz w:val="24"/>
          <w:szCs w:val="24"/>
        </w:rPr>
      </w:pPr>
      <w:r w:rsidRPr="0048625F">
        <w:rPr>
          <w:rFonts w:ascii="Times New Roman" w:hAnsi="Times New Roman" w:cs="Times New Roman"/>
          <w:i w:val="0"/>
          <w:iCs w:val="0"/>
          <w:noProof/>
          <w:color w:val="auto"/>
          <w:sz w:val="24"/>
          <w:szCs w:val="24"/>
        </w:rPr>
        <w:t xml:space="preserve"> demonstração de que os valores registrados estão compatíveis com os valores praticados pelo mercado na forma do art. 23 da Lei nº 14.133, de 2021; e</w:t>
      </w:r>
    </w:p>
    <w:p w14:paraId="7563D00C" w14:textId="77777777" w:rsidR="000738E0" w:rsidRPr="0048625F" w:rsidRDefault="000738E0" w:rsidP="0048625F">
      <w:pPr>
        <w:pStyle w:val="Nvel3-R"/>
        <w:ind w:left="0" w:right="-7"/>
        <w:rPr>
          <w:rFonts w:ascii="Times New Roman" w:hAnsi="Times New Roman" w:cs="Times New Roman"/>
          <w:i w:val="0"/>
          <w:iCs w:val="0"/>
          <w:noProof/>
          <w:color w:val="auto"/>
          <w:sz w:val="24"/>
          <w:szCs w:val="24"/>
        </w:rPr>
      </w:pPr>
      <w:r w:rsidRPr="0048625F">
        <w:rPr>
          <w:rFonts w:ascii="Times New Roman" w:hAnsi="Times New Roman" w:cs="Times New Roman"/>
          <w:i w:val="0"/>
          <w:iCs w:val="0"/>
          <w:noProof/>
          <w:color w:val="auto"/>
          <w:sz w:val="24"/>
          <w:szCs w:val="24"/>
        </w:rPr>
        <w:t xml:space="preserve"> consulta e aceitação prévias do órgão ou da entidade gerenciadora e do fornecedor.</w:t>
      </w:r>
    </w:p>
    <w:p w14:paraId="1131633C" w14:textId="77777777" w:rsidR="000738E0" w:rsidRPr="0048625F" w:rsidRDefault="000738E0" w:rsidP="00AB5924">
      <w:pPr>
        <w:pStyle w:val="Nvel2-Red"/>
        <w:numPr>
          <w:ilvl w:val="1"/>
          <w:numId w:val="31"/>
        </w:numPr>
        <w:ind w:left="0" w:right="-7" w:firstLine="0"/>
        <w:rPr>
          <w:rFonts w:ascii="Times New Roman" w:hAnsi="Times New Roman" w:cs="Times New Roman"/>
          <w:i w:val="0"/>
          <w:iCs w:val="0"/>
          <w:noProof/>
          <w:color w:val="auto"/>
          <w:sz w:val="24"/>
          <w:szCs w:val="24"/>
          <w:lang w:val="pt-BR"/>
        </w:rPr>
      </w:pPr>
      <w:r w:rsidRPr="0048625F">
        <w:rPr>
          <w:rFonts w:ascii="Times New Roman" w:hAnsi="Times New Roman" w:cs="Times New Roman"/>
          <w:i w:val="0"/>
          <w:iCs w:val="0"/>
          <w:noProof/>
          <w:color w:val="auto"/>
          <w:sz w:val="24"/>
          <w:szCs w:val="24"/>
          <w:lang w:val="pt-BR"/>
        </w:rPr>
        <w:t>A autorização do órgão ou entidade gerenciadora apenas será realizada após a aceitação da adesão pelo fornecedor.</w:t>
      </w:r>
    </w:p>
    <w:p w14:paraId="2EB8A67A" w14:textId="77777777" w:rsidR="000738E0" w:rsidRPr="0048625F" w:rsidRDefault="000738E0" w:rsidP="0048625F">
      <w:pPr>
        <w:pStyle w:val="Nvel3-R"/>
        <w:ind w:left="0" w:right="-7"/>
        <w:rPr>
          <w:rFonts w:ascii="Times New Roman" w:hAnsi="Times New Roman" w:cs="Times New Roman"/>
          <w:i w:val="0"/>
          <w:iCs w:val="0"/>
          <w:noProof/>
          <w:color w:val="auto"/>
          <w:sz w:val="24"/>
          <w:szCs w:val="24"/>
        </w:rPr>
      </w:pPr>
      <w:r w:rsidRPr="0048625F">
        <w:rPr>
          <w:rFonts w:ascii="Times New Roman" w:hAnsi="Times New Roman" w:cs="Times New Roman"/>
          <w:i w:val="0"/>
          <w:iCs w:val="0"/>
          <w:noProof/>
          <w:color w:val="auto"/>
          <w:sz w:val="24"/>
          <w:szCs w:val="24"/>
        </w:rPr>
        <w:t>O órgão ou entidade gerenciadora poderá rejeitar adesões caso elas possam acarretar prejuízo à execução de seus próprios contratos ou à sua capacidade de gerenciamento.</w:t>
      </w:r>
    </w:p>
    <w:p w14:paraId="7CD75A34" w14:textId="77777777" w:rsidR="000738E0" w:rsidRPr="0048625F" w:rsidRDefault="000738E0" w:rsidP="00AB5924">
      <w:pPr>
        <w:pStyle w:val="Nvel2-Red"/>
        <w:numPr>
          <w:ilvl w:val="1"/>
          <w:numId w:val="31"/>
        </w:numPr>
        <w:ind w:left="0" w:right="-7" w:firstLine="0"/>
        <w:rPr>
          <w:rFonts w:ascii="Times New Roman" w:hAnsi="Times New Roman" w:cs="Times New Roman"/>
          <w:i w:val="0"/>
          <w:iCs w:val="0"/>
          <w:noProof/>
          <w:color w:val="auto"/>
          <w:sz w:val="24"/>
          <w:szCs w:val="24"/>
          <w:lang w:val="pt-BR"/>
        </w:rPr>
      </w:pPr>
      <w:r w:rsidRPr="0048625F">
        <w:rPr>
          <w:rFonts w:ascii="Times New Roman" w:hAnsi="Times New Roman" w:cs="Times New Roman"/>
          <w:i w:val="0"/>
          <w:iCs w:val="0"/>
          <w:noProof/>
          <w:color w:val="auto"/>
          <w:sz w:val="24"/>
          <w:szCs w:val="24"/>
          <w:lang w:val="pt-BR"/>
        </w:rPr>
        <w:t xml:space="preserve"> Após a autorização do órgão ou da entidade gerenciadora, o órgão ou entidade não participante deverá efetivar a aquisição ou a contratação solicitada em até noventa dias, observado o prazo de vigência da ata.</w:t>
      </w:r>
    </w:p>
    <w:p w14:paraId="6CAC6C75" w14:textId="77777777" w:rsidR="000738E0" w:rsidRPr="0048625F" w:rsidRDefault="000738E0" w:rsidP="00AB5924">
      <w:pPr>
        <w:pStyle w:val="Nvel2-Red"/>
        <w:numPr>
          <w:ilvl w:val="1"/>
          <w:numId w:val="31"/>
        </w:numPr>
        <w:ind w:left="0" w:right="-7" w:firstLine="0"/>
        <w:rPr>
          <w:rFonts w:ascii="Times New Roman" w:hAnsi="Times New Roman" w:cs="Times New Roman"/>
          <w:i w:val="0"/>
          <w:iCs w:val="0"/>
          <w:noProof/>
          <w:color w:val="auto"/>
          <w:sz w:val="24"/>
          <w:szCs w:val="24"/>
          <w:lang w:val="pt-BR"/>
        </w:rPr>
      </w:pPr>
      <w:r w:rsidRPr="0048625F">
        <w:rPr>
          <w:rFonts w:ascii="Times New Roman" w:hAnsi="Times New Roman" w:cs="Times New Roman"/>
          <w:i w:val="0"/>
          <w:iCs w:val="0"/>
          <w:noProof/>
          <w:color w:val="auto"/>
          <w:sz w:val="24"/>
          <w:szCs w:val="24"/>
          <w:lang w:val="pt-BR"/>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DC9B02D" w14:textId="77777777" w:rsidR="000738E0" w:rsidRPr="0048625F" w:rsidRDefault="000738E0" w:rsidP="00AB5924">
      <w:pPr>
        <w:pStyle w:val="Nvel2-Red"/>
        <w:numPr>
          <w:ilvl w:val="1"/>
          <w:numId w:val="31"/>
        </w:numPr>
        <w:ind w:left="0" w:right="-7" w:firstLine="0"/>
        <w:rPr>
          <w:rFonts w:ascii="Times New Roman" w:hAnsi="Times New Roman" w:cs="Times New Roman"/>
          <w:i w:val="0"/>
          <w:iCs w:val="0"/>
          <w:noProof/>
          <w:color w:val="auto"/>
          <w:sz w:val="24"/>
          <w:szCs w:val="24"/>
          <w:lang w:val="pt-BR"/>
        </w:rPr>
      </w:pPr>
      <w:r w:rsidRPr="0048625F">
        <w:rPr>
          <w:rFonts w:ascii="Times New Roman" w:hAnsi="Times New Roman" w:cs="Times New Roman"/>
          <w:i w:val="0"/>
          <w:iCs w:val="0"/>
          <w:noProof/>
          <w:color w:val="auto"/>
          <w:sz w:val="24"/>
          <w:szCs w:val="24"/>
          <w:lang w:val="pt-BR"/>
        </w:rPr>
        <w:t>O órgão ou a entidade poderá aderir a item da ata de registro de preços da qual seja integrante, na qualidade de não participante, para aqueles itens para os quais não tenha quantitativo registrado, observados os requisitos do item 4.1.</w:t>
      </w:r>
    </w:p>
    <w:p w14:paraId="2D7888F0" w14:textId="77777777" w:rsidR="000738E0" w:rsidRPr="0048625F" w:rsidRDefault="000738E0" w:rsidP="0048625F">
      <w:pPr>
        <w:pStyle w:val="SubTitNN"/>
        <w:ind w:right="-7"/>
        <w:rPr>
          <w:rFonts w:ascii="Times New Roman" w:hAnsi="Times New Roman" w:cs="Times New Roman"/>
          <w:iCs w:val="0"/>
          <w:noProof/>
          <w:sz w:val="24"/>
          <w:szCs w:val="24"/>
          <w:lang w:val="pt-BR"/>
        </w:rPr>
      </w:pPr>
      <w:r w:rsidRPr="0048625F">
        <w:rPr>
          <w:rFonts w:ascii="Times New Roman" w:hAnsi="Times New Roman" w:cs="Times New Roman"/>
          <w:iCs w:val="0"/>
          <w:noProof/>
          <w:sz w:val="24"/>
          <w:szCs w:val="24"/>
          <w:lang w:val="pt-BR"/>
        </w:rPr>
        <w:t>Dos limites para as adesões</w:t>
      </w:r>
    </w:p>
    <w:p w14:paraId="042A29D2" w14:textId="77777777" w:rsidR="000738E0" w:rsidRPr="0048625F" w:rsidRDefault="000738E0" w:rsidP="00AB5924">
      <w:pPr>
        <w:pStyle w:val="Nvel2-Red"/>
        <w:numPr>
          <w:ilvl w:val="1"/>
          <w:numId w:val="31"/>
        </w:numPr>
        <w:ind w:left="0" w:right="-7" w:firstLine="0"/>
        <w:rPr>
          <w:rFonts w:ascii="Times New Roman" w:hAnsi="Times New Roman" w:cs="Times New Roman"/>
          <w:i w:val="0"/>
          <w:iCs w:val="0"/>
          <w:noProof/>
          <w:color w:val="auto"/>
          <w:sz w:val="24"/>
          <w:szCs w:val="24"/>
          <w:lang w:val="pt-BR"/>
        </w:rPr>
      </w:pPr>
      <w:r w:rsidRPr="0048625F">
        <w:rPr>
          <w:rFonts w:ascii="Times New Roman" w:hAnsi="Times New Roman" w:cs="Times New Roman"/>
          <w:i w:val="0"/>
          <w:iCs w:val="0"/>
          <w:noProof/>
          <w:color w:val="auto"/>
          <w:sz w:val="24"/>
          <w:szCs w:val="24"/>
          <w:lang w:val="pt-BR"/>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0930D77" w14:textId="77777777" w:rsidR="000738E0" w:rsidRPr="0048625F" w:rsidRDefault="000738E0" w:rsidP="00AB5924">
      <w:pPr>
        <w:pStyle w:val="Nvel2-Red"/>
        <w:numPr>
          <w:ilvl w:val="1"/>
          <w:numId w:val="31"/>
        </w:numPr>
        <w:ind w:left="0" w:right="-7" w:firstLine="0"/>
        <w:rPr>
          <w:rFonts w:ascii="Times New Roman" w:hAnsi="Times New Roman" w:cs="Times New Roman"/>
          <w:i w:val="0"/>
          <w:iCs w:val="0"/>
          <w:noProof/>
          <w:color w:val="auto"/>
          <w:sz w:val="24"/>
          <w:szCs w:val="24"/>
          <w:lang w:val="pt-BR"/>
        </w:rPr>
      </w:pPr>
      <w:r w:rsidRPr="0048625F">
        <w:rPr>
          <w:rFonts w:ascii="Times New Roman" w:hAnsi="Times New Roman" w:cs="Times New Roman"/>
          <w:i w:val="0"/>
          <w:iCs w:val="0"/>
          <w:noProof/>
          <w:color w:val="auto"/>
          <w:sz w:val="24"/>
          <w:szCs w:val="24"/>
          <w:lang w:val="pt-BR"/>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4788692"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lastRenderedPageBreak/>
        <w:t>A adesão à ata de registro de preços por órgãos e en</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dades da Administração Pública estadual, distrital e municipal poderá ser exigida para fins de transferências voluntárias, não ficando sujeita ao limite de que trata o item 4.7, desde que seja des</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nada à execução descentralizada de programa ou projeto federal e comprovada a compatibilidade dos preços registrados com os valores praticados no mercado na forma do art. 23 da Lei nº 14.133, de 2021.</w:t>
      </w:r>
    </w:p>
    <w:p w14:paraId="1ECF3794" w14:textId="77777777" w:rsidR="000738E0" w:rsidRPr="0048625F" w:rsidRDefault="000738E0" w:rsidP="0048625F">
      <w:pPr>
        <w:pStyle w:val="SubTitNN"/>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Vedação a acréscimo de quantitativos</w:t>
      </w:r>
    </w:p>
    <w:p w14:paraId="0E93E683"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É vedado efetuar acréscimos nos quantitativos fixados na ata  de registro de preços.</w:t>
      </w:r>
    </w:p>
    <w:p w14:paraId="5AFED67A" w14:textId="77777777" w:rsidR="000738E0" w:rsidRPr="0048625F" w:rsidRDefault="000738E0" w:rsidP="0048625F">
      <w:pPr>
        <w:pStyle w:val="Nivel01"/>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VALIDADE, FORMALIZAÇÃO DA ATA DE REGISTRO DE PREÇOS E CADASTRO RESERVA</w:t>
      </w:r>
    </w:p>
    <w:p w14:paraId="7D76EA92" w14:textId="77777777" w:rsidR="000738E0" w:rsidRPr="0048625F" w:rsidRDefault="000738E0" w:rsidP="0048625F">
      <w:pPr>
        <w:pStyle w:val="Nivel2"/>
        <w:ind w:right="-7"/>
        <w:rPr>
          <w:rFonts w:ascii="Times New Roman" w:hAnsi="Times New Roman" w:cs="Times New Roman"/>
          <w:iCs/>
          <w:noProof/>
          <w:sz w:val="24"/>
          <w:szCs w:val="24"/>
          <w:lang w:val="pt-BR"/>
        </w:rPr>
      </w:pPr>
      <w:r w:rsidRPr="0048625F">
        <w:rPr>
          <w:rFonts w:ascii="Times New Roman" w:hAnsi="Times New Roman" w:cs="Times New Roman"/>
          <w:noProof/>
          <w:sz w:val="24"/>
          <w:szCs w:val="24"/>
          <w:lang w:val="pt-BR"/>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21B8EF7" w14:textId="7F57DED7" w:rsidR="0048625F" w:rsidRDefault="0048625F" w:rsidP="0048625F">
      <w:pPr>
        <w:pStyle w:val="Nivel01"/>
        <w:numPr>
          <w:ilvl w:val="0"/>
          <w:numId w:val="0"/>
        </w:numPr>
        <w:tabs>
          <w:tab w:val="left" w:pos="-142"/>
        </w:tabs>
        <w:spacing w:before="0" w:after="0" w:line="240" w:lineRule="auto"/>
        <w:ind w:right="-7"/>
        <w:rPr>
          <w:rFonts w:ascii="Times New Roman" w:hAnsi="Times New Roman" w:cs="Times New Roman"/>
          <w:b w:val="0"/>
          <w:bCs w:val="0"/>
          <w:sz w:val="24"/>
          <w:szCs w:val="24"/>
          <w:u w:val="single"/>
        </w:rPr>
      </w:pPr>
      <w:r w:rsidRPr="0048625F">
        <w:rPr>
          <w:rFonts w:ascii="Times New Roman" w:hAnsi="Times New Roman" w:cs="Times New Roman"/>
          <w:b w:val="0"/>
          <w:bCs w:val="0"/>
          <w:sz w:val="24"/>
          <w:szCs w:val="24"/>
        </w:rPr>
        <w:t>5.1.1</w:t>
      </w:r>
      <w:r w:rsidRPr="0048625F">
        <w:rPr>
          <w:rFonts w:ascii="Times New Roman" w:eastAsia="TimesNewRoman" w:hAnsi="Times New Roman" w:cs="Times New Roman"/>
          <w:b w:val="0"/>
          <w:bCs w:val="0"/>
          <w:sz w:val="24"/>
          <w:szCs w:val="24"/>
        </w:rPr>
        <w:t xml:space="preserve"> </w:t>
      </w:r>
      <w:r w:rsidRPr="0048625F">
        <w:rPr>
          <w:rFonts w:ascii="Times New Roman" w:hAnsi="Times New Roman" w:cs="Times New Roman"/>
          <w:b w:val="0"/>
          <w:bCs w:val="0"/>
          <w:sz w:val="24"/>
          <w:szCs w:val="24"/>
        </w:rPr>
        <w:t>Ocorrendo a prorrogação de vigência da Ata de Registro de Preços, consideram-</w:t>
      </w:r>
      <w:r w:rsidRPr="0048625F">
        <w:rPr>
          <w:rFonts w:ascii="Times New Roman" w:hAnsi="Times New Roman" w:cs="Times New Roman"/>
          <w:b w:val="0"/>
          <w:bCs w:val="0"/>
          <w:sz w:val="24"/>
          <w:szCs w:val="24"/>
          <w:u w:val="single"/>
        </w:rPr>
        <w:t xml:space="preserve">se renovados os quantitativos originais dos bens e serviços que compõem o seu objeto, com a exclusão de eventual saldo remanescentes do quantitativo original. </w:t>
      </w:r>
    </w:p>
    <w:p w14:paraId="690CDB9C" w14:textId="77777777" w:rsidR="0048625F" w:rsidRPr="0048625F" w:rsidRDefault="0048625F" w:rsidP="0048625F">
      <w:pPr>
        <w:rPr>
          <w:lang w:val="en-US"/>
        </w:rPr>
      </w:pPr>
    </w:p>
    <w:p w14:paraId="06486C15" w14:textId="77777777" w:rsidR="0048625F" w:rsidRPr="0048625F" w:rsidRDefault="0048625F" w:rsidP="0048625F">
      <w:pPr>
        <w:pStyle w:val="Nivel01"/>
        <w:numPr>
          <w:ilvl w:val="0"/>
          <w:numId w:val="0"/>
        </w:numPr>
        <w:tabs>
          <w:tab w:val="left" w:pos="-142"/>
        </w:tabs>
        <w:spacing w:before="0" w:after="0" w:line="360" w:lineRule="auto"/>
        <w:ind w:right="-7"/>
        <w:rPr>
          <w:rFonts w:ascii="Times New Roman" w:hAnsi="Times New Roman" w:cs="Times New Roman"/>
          <w:b w:val="0"/>
          <w:bCs w:val="0"/>
          <w:sz w:val="24"/>
          <w:szCs w:val="24"/>
        </w:rPr>
      </w:pPr>
      <w:r w:rsidRPr="0048625F">
        <w:rPr>
          <w:rFonts w:ascii="Times New Roman" w:hAnsi="Times New Roman" w:cs="Times New Roman"/>
          <w:b w:val="0"/>
          <w:bCs w:val="0"/>
          <w:sz w:val="24"/>
          <w:szCs w:val="24"/>
          <w:u w:val="single"/>
        </w:rPr>
        <w:t>5.1.2</w:t>
      </w:r>
      <w:r w:rsidRPr="0048625F">
        <w:rPr>
          <w:rFonts w:ascii="Times New Roman" w:hAnsi="Times New Roman" w:cs="Times New Roman"/>
          <w:b w:val="0"/>
          <w:bCs w:val="0"/>
          <w:sz w:val="24"/>
          <w:szCs w:val="24"/>
        </w:rPr>
        <w:t xml:space="preserve"> Eventual renovação não poderá </w:t>
      </w:r>
      <w:proofErr w:type="spellStart"/>
      <w:r w:rsidRPr="0048625F">
        <w:rPr>
          <w:rFonts w:ascii="Times New Roman" w:hAnsi="Times New Roman" w:cs="Times New Roman"/>
          <w:b w:val="0"/>
          <w:bCs w:val="0"/>
          <w:sz w:val="24"/>
          <w:szCs w:val="24"/>
        </w:rPr>
        <w:t>ultrapassar</w:t>
      </w:r>
      <w:proofErr w:type="spellEnd"/>
      <w:r w:rsidRPr="0048625F">
        <w:rPr>
          <w:rFonts w:ascii="Times New Roman" w:hAnsi="Times New Roman" w:cs="Times New Roman"/>
          <w:b w:val="0"/>
          <w:bCs w:val="0"/>
          <w:sz w:val="24"/>
          <w:szCs w:val="24"/>
        </w:rPr>
        <w:t xml:space="preserve"> os quantitativos originais dos bens e serviços. </w:t>
      </w:r>
    </w:p>
    <w:p w14:paraId="236706A5" w14:textId="77777777" w:rsidR="0048625F" w:rsidRPr="0048625F" w:rsidRDefault="0048625F" w:rsidP="0048625F">
      <w:pPr>
        <w:pStyle w:val="Nivel01"/>
        <w:numPr>
          <w:ilvl w:val="0"/>
          <w:numId w:val="0"/>
        </w:numPr>
        <w:tabs>
          <w:tab w:val="left" w:pos="-142"/>
        </w:tabs>
        <w:spacing w:before="0" w:after="0" w:line="240" w:lineRule="auto"/>
        <w:ind w:right="-7"/>
        <w:rPr>
          <w:rFonts w:ascii="Times New Roman" w:hAnsi="Times New Roman" w:cs="Times New Roman"/>
          <w:b w:val="0"/>
          <w:bCs w:val="0"/>
          <w:sz w:val="24"/>
          <w:szCs w:val="24"/>
        </w:rPr>
      </w:pPr>
      <w:r w:rsidRPr="0048625F">
        <w:rPr>
          <w:rFonts w:ascii="Times New Roman" w:hAnsi="Times New Roman" w:cs="Times New Roman"/>
          <w:b w:val="0"/>
          <w:bCs w:val="0"/>
          <w:sz w:val="24"/>
          <w:szCs w:val="24"/>
          <w:u w:val="single"/>
        </w:rPr>
        <w:t>5.</w:t>
      </w:r>
      <w:r w:rsidRPr="0048625F">
        <w:rPr>
          <w:rFonts w:ascii="Times New Roman" w:hAnsi="Times New Roman" w:cs="Times New Roman"/>
          <w:b w:val="0"/>
          <w:bCs w:val="0"/>
          <w:sz w:val="24"/>
          <w:szCs w:val="24"/>
        </w:rPr>
        <w:t>1.3. É possível a prorrogação de itens/</w:t>
      </w:r>
      <w:proofErr w:type="spellStart"/>
      <w:r w:rsidRPr="0048625F">
        <w:rPr>
          <w:rFonts w:ascii="Times New Roman" w:hAnsi="Times New Roman" w:cs="Times New Roman"/>
          <w:b w:val="0"/>
          <w:bCs w:val="0"/>
          <w:sz w:val="24"/>
          <w:szCs w:val="24"/>
        </w:rPr>
        <w:t>lotes</w:t>
      </w:r>
      <w:proofErr w:type="spellEnd"/>
      <w:r w:rsidRPr="0048625F">
        <w:rPr>
          <w:rFonts w:ascii="Times New Roman" w:hAnsi="Times New Roman" w:cs="Times New Roman"/>
          <w:b w:val="0"/>
          <w:bCs w:val="0"/>
          <w:sz w:val="24"/>
          <w:szCs w:val="24"/>
        </w:rPr>
        <w:t xml:space="preserve"> específicos da Ata de Registro de Preços, desde que devidamente justificado.</w:t>
      </w:r>
    </w:p>
    <w:p w14:paraId="4276B771" w14:textId="0997462C" w:rsidR="0048625F" w:rsidRPr="0048625F" w:rsidRDefault="0048625F" w:rsidP="0048625F">
      <w:pPr>
        <w:pStyle w:val="Nvel3-R"/>
        <w:numPr>
          <w:ilvl w:val="0"/>
          <w:numId w:val="0"/>
        </w:numPr>
        <w:ind w:right="-7"/>
        <w:rPr>
          <w:rFonts w:ascii="Times New Roman" w:hAnsi="Times New Roman" w:cs="Times New Roman"/>
          <w:i w:val="0"/>
          <w:iCs w:val="0"/>
          <w:noProof/>
          <w:color w:val="auto"/>
          <w:sz w:val="24"/>
          <w:szCs w:val="24"/>
        </w:rPr>
      </w:pPr>
      <w:r>
        <w:rPr>
          <w:rFonts w:ascii="Times New Roman" w:hAnsi="Times New Roman" w:cs="Times New Roman"/>
          <w:i w:val="0"/>
          <w:iCs w:val="0"/>
          <w:noProof/>
          <w:color w:val="auto"/>
          <w:sz w:val="24"/>
          <w:szCs w:val="24"/>
        </w:rPr>
        <w:t>5.1.4</w:t>
      </w:r>
      <w:r w:rsidRPr="0048625F">
        <w:rPr>
          <w:rFonts w:ascii="Times New Roman" w:hAnsi="Times New Roman" w:cs="Times New Roman"/>
          <w:i w:val="0"/>
          <w:iCs w:val="0"/>
          <w:noProof/>
          <w:color w:val="auto"/>
          <w:sz w:val="24"/>
          <w:szCs w:val="24"/>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77B50F2" w14:textId="2E991264" w:rsidR="000738E0" w:rsidRPr="0048625F" w:rsidRDefault="0048625F" w:rsidP="0048625F">
      <w:pPr>
        <w:pStyle w:val="Nvel3"/>
        <w:numPr>
          <w:ilvl w:val="0"/>
          <w:numId w:val="0"/>
        </w:numPr>
        <w:ind w:right="-7"/>
        <w:rPr>
          <w:rFonts w:ascii="Times New Roman" w:hAnsi="Times New Roman" w:cs="Times New Roman"/>
          <w:noProof/>
          <w:color w:val="auto"/>
          <w:sz w:val="24"/>
          <w:szCs w:val="24"/>
        </w:rPr>
      </w:pPr>
      <w:r>
        <w:rPr>
          <w:rFonts w:ascii="Times New Roman" w:hAnsi="Times New Roman" w:cs="Times New Roman"/>
          <w:noProof/>
          <w:color w:val="auto"/>
          <w:sz w:val="24"/>
          <w:szCs w:val="24"/>
        </w:rPr>
        <w:t xml:space="preserve">5.1.5 </w:t>
      </w:r>
      <w:r w:rsidR="000738E0" w:rsidRPr="0048625F">
        <w:rPr>
          <w:rFonts w:ascii="Times New Roman" w:hAnsi="Times New Roman" w:cs="Times New Roman"/>
          <w:noProof/>
          <w:color w:val="auto"/>
          <w:sz w:val="24"/>
          <w:szCs w:val="24"/>
        </w:rPr>
        <w:t>Na formalização do contrato ou do instrumento substituto deverá haver a indicação da disponibilidade dos créditos orçamentários respectivos.</w:t>
      </w:r>
    </w:p>
    <w:p w14:paraId="20DD1075"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A contratação com os fornecedores registrados na ata será formalizada pelo órgão ou pela en</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dade interessada por intermédio de instrumento contratual, emissão de nota de empenho de despesa, autorização de compra ou outro instrumento hábil, conforme o art. 95 da Lei nº 14.133, de 2021.</w:t>
      </w:r>
    </w:p>
    <w:p w14:paraId="5BCD295A"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 xml:space="preserve"> O instrumento contratual de que trata o item 5.2. deverá ser assinado no prazo de validade da ata de registro de preços.</w:t>
      </w:r>
    </w:p>
    <w:p w14:paraId="68B83B28"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Os contratos decorrentes do sistema de registro de preços poderão ser alterados, observado o art. 124 da Lei nº 14.133, de 2021.</w:t>
      </w:r>
    </w:p>
    <w:p w14:paraId="7EC26916"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Após a homologação da licitação ou da contratação direta, deverão ser observadas as seguintes condições para formalização da ata de registro de preços:</w:t>
      </w:r>
    </w:p>
    <w:p w14:paraId="03465EFE"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lastRenderedPageBreak/>
        <w:t>Serão registrados na ata os preços e os quantita</w:t>
      </w:r>
      <w:r w:rsidRPr="0048625F">
        <w:rPr>
          <w:rFonts w:ascii="Times New Roman" w:eastAsia="Arial" w:hAnsi="Times New Roman" w:cs="Times New Roman"/>
          <w:noProof/>
          <w:color w:val="auto"/>
          <w:sz w:val="24"/>
          <w:szCs w:val="24"/>
        </w:rPr>
        <w:t>ti</w:t>
      </w:r>
      <w:r w:rsidRPr="0048625F">
        <w:rPr>
          <w:rFonts w:ascii="Times New Roman" w:hAnsi="Times New Roman" w:cs="Times New Roman"/>
          <w:noProof/>
          <w:color w:val="auto"/>
          <w:sz w:val="24"/>
          <w:szCs w:val="24"/>
        </w:rPr>
        <w:t xml:space="preserve">vos do adjudicatário, devendo ser observada a possibilidade de o licitante oferecer ou não proposta em quantitativo inferior ao máximo previsto </w:t>
      </w:r>
      <w:r w:rsidRPr="0048625F">
        <w:rPr>
          <w:rFonts w:ascii="Times New Roman" w:hAnsi="Times New Roman" w:cs="Times New Roman"/>
          <w:i/>
          <w:iCs/>
          <w:noProof/>
          <w:color w:val="auto"/>
          <w:sz w:val="24"/>
          <w:szCs w:val="24"/>
        </w:rPr>
        <w:t xml:space="preserve">no edital </w:t>
      </w:r>
      <w:r w:rsidRPr="0048625F">
        <w:rPr>
          <w:rFonts w:ascii="Times New Roman" w:hAnsi="Times New Roman" w:cs="Times New Roman"/>
          <w:noProof/>
          <w:color w:val="auto"/>
          <w:sz w:val="24"/>
          <w:szCs w:val="24"/>
        </w:rPr>
        <w:t>e se obrigar nos limites dela;</w:t>
      </w:r>
    </w:p>
    <w:p w14:paraId="3DB6DC43"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Será incluído na ata, na forma de anexo, o registro dos licitantes ou dos fornecedores que:</w:t>
      </w:r>
    </w:p>
    <w:p w14:paraId="2B2CD3B4" w14:textId="77777777" w:rsidR="000738E0" w:rsidRPr="0048625F" w:rsidRDefault="000738E0" w:rsidP="0048625F">
      <w:pPr>
        <w:pStyle w:val="Nvel4"/>
        <w:ind w:left="0" w:right="-7"/>
        <w:rPr>
          <w:rFonts w:ascii="Times New Roman" w:hAnsi="Times New Roman" w:cs="Times New Roman"/>
          <w:noProof/>
          <w:sz w:val="24"/>
          <w:szCs w:val="24"/>
        </w:rPr>
      </w:pPr>
      <w:r w:rsidRPr="0048625F">
        <w:rPr>
          <w:rFonts w:ascii="Times New Roman" w:hAnsi="Times New Roman" w:cs="Times New Roman"/>
          <w:noProof/>
          <w:sz w:val="24"/>
          <w:szCs w:val="24"/>
        </w:rPr>
        <w:t xml:space="preserve">Aceitarem cotar os bens, as obras ou os serviços com preços iguais aos do adjudicatário, observada a classificação da licitação; e </w:t>
      </w:r>
    </w:p>
    <w:p w14:paraId="71C2774E" w14:textId="77777777" w:rsidR="000738E0" w:rsidRPr="0048625F" w:rsidRDefault="000738E0" w:rsidP="0048625F">
      <w:pPr>
        <w:pStyle w:val="Nvel4"/>
        <w:ind w:left="0" w:right="-7"/>
        <w:rPr>
          <w:rFonts w:ascii="Times New Roman" w:hAnsi="Times New Roman" w:cs="Times New Roman"/>
          <w:noProof/>
          <w:sz w:val="24"/>
          <w:szCs w:val="24"/>
        </w:rPr>
      </w:pPr>
      <w:r w:rsidRPr="0048625F">
        <w:rPr>
          <w:rFonts w:ascii="Times New Roman" w:hAnsi="Times New Roman" w:cs="Times New Roman"/>
          <w:noProof/>
          <w:sz w:val="24"/>
          <w:szCs w:val="24"/>
        </w:rPr>
        <w:t xml:space="preserve">Mantiverem sua proposta original. </w:t>
      </w:r>
      <w:bookmarkStart w:id="11" w:name="cadastro_reserva"/>
      <w:bookmarkEnd w:id="11"/>
    </w:p>
    <w:p w14:paraId="4C67E026"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Será respeitada, nas contratações, a ordem de classificação dos licitantes ou dos fornecedores registrados na ata.</w:t>
      </w:r>
    </w:p>
    <w:p w14:paraId="480EF289"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O registro a que se refere o item 5.4.2</w:t>
      </w:r>
      <w:r w:rsidRPr="0048625F">
        <w:rPr>
          <w:rFonts w:ascii="Times New Roman" w:hAnsi="Times New Roman" w:cs="Times New Roman"/>
          <w:b/>
          <w:bCs/>
          <w:noProof/>
          <w:sz w:val="24"/>
          <w:szCs w:val="24"/>
          <w:lang w:val="pt-BR"/>
        </w:rPr>
        <w:t xml:space="preserve"> </w:t>
      </w:r>
      <w:r w:rsidRPr="0048625F">
        <w:rPr>
          <w:rFonts w:ascii="Times New Roman" w:hAnsi="Times New Roman" w:cs="Times New Roman"/>
          <w:noProof/>
          <w:sz w:val="24"/>
          <w:szCs w:val="24"/>
          <w:lang w:val="pt-BR"/>
        </w:rPr>
        <w:t>tem por obje</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vo a formação de cadastro de reserva para o caso de impossibilidade de atendimento pelo signatário da ata.</w:t>
      </w:r>
    </w:p>
    <w:p w14:paraId="007B5EB8"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Para fins da ordem de classificação, os licitantes ou fornecedores que aceitarem reduzir suas propostas para o preço do adjudicatário antecederão aqueles que mantiverem sua proposta original.</w:t>
      </w:r>
    </w:p>
    <w:p w14:paraId="17ED705E" w14:textId="59065C11"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 xml:space="preserve">A habilitação dos licitantes que comporão o cadastro de reserva a que se refere o item </w:t>
      </w:r>
      <w:r w:rsidRPr="0048625F">
        <w:rPr>
          <w:rFonts w:ascii="Times New Roman" w:hAnsi="Times New Roman" w:cs="Times New Roman"/>
          <w:noProof/>
          <w:sz w:val="24"/>
          <w:szCs w:val="24"/>
          <w:lang w:val="pt-BR"/>
        </w:rPr>
        <w:fldChar w:fldCharType="begin"/>
      </w:r>
      <w:r w:rsidRPr="0048625F">
        <w:rPr>
          <w:rFonts w:ascii="Times New Roman" w:hAnsi="Times New Roman" w:cs="Times New Roman"/>
          <w:noProof/>
          <w:sz w:val="24"/>
          <w:szCs w:val="24"/>
          <w:lang w:val="pt-BR"/>
        </w:rPr>
        <w:instrText xml:space="preserve"> REF cadastro_reserva \r \h  \* MERGEFORMAT </w:instrText>
      </w:r>
      <w:r w:rsidRPr="0048625F">
        <w:rPr>
          <w:rFonts w:ascii="Times New Roman" w:hAnsi="Times New Roman" w:cs="Times New Roman"/>
          <w:noProof/>
          <w:sz w:val="24"/>
          <w:szCs w:val="24"/>
          <w:lang w:val="pt-BR"/>
        </w:rPr>
      </w:r>
      <w:r w:rsidRPr="0048625F">
        <w:rPr>
          <w:rFonts w:ascii="Times New Roman" w:hAnsi="Times New Roman" w:cs="Times New Roman"/>
          <w:noProof/>
          <w:sz w:val="24"/>
          <w:szCs w:val="24"/>
          <w:lang w:val="pt-BR"/>
        </w:rPr>
        <w:fldChar w:fldCharType="separate"/>
      </w:r>
      <w:r w:rsidR="004B0EE7">
        <w:rPr>
          <w:rFonts w:ascii="Times New Roman" w:hAnsi="Times New Roman" w:cs="Times New Roman"/>
          <w:noProof/>
          <w:sz w:val="24"/>
          <w:szCs w:val="24"/>
          <w:lang w:val="pt-BR"/>
        </w:rPr>
        <w:t>5.4.2.2</w:t>
      </w:r>
      <w:r w:rsidRPr="0048625F">
        <w:rPr>
          <w:rFonts w:ascii="Times New Roman" w:hAnsi="Times New Roman" w:cs="Times New Roman"/>
          <w:noProof/>
          <w:sz w:val="24"/>
          <w:szCs w:val="24"/>
          <w:lang w:val="pt-BR"/>
        </w:rPr>
        <w:fldChar w:fldCharType="end"/>
      </w:r>
      <w:r w:rsidRPr="0048625F">
        <w:rPr>
          <w:rFonts w:ascii="Times New Roman" w:hAnsi="Times New Roman" w:cs="Times New Roman"/>
          <w:noProof/>
          <w:sz w:val="24"/>
          <w:szCs w:val="24"/>
          <w:lang w:val="pt-BR"/>
        </w:rPr>
        <w:t xml:space="preserve"> somente será efetuada quando houver necessidade de contratação dos licitantes remanescentes, nas seguintes hipóteses:</w:t>
      </w:r>
      <w:bookmarkStart w:id="12" w:name="habilitacao_reserva"/>
      <w:bookmarkEnd w:id="12"/>
    </w:p>
    <w:p w14:paraId="0AFC907B"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 xml:space="preserve">Quando o licitante vencedor não assinar a ata de registro de preços, no prazo e nas condições estabelecidos </w:t>
      </w:r>
      <w:r w:rsidRPr="0048625F">
        <w:rPr>
          <w:rFonts w:ascii="Times New Roman" w:hAnsi="Times New Roman" w:cs="Times New Roman"/>
          <w:i/>
          <w:iCs/>
          <w:noProof/>
          <w:color w:val="auto"/>
          <w:sz w:val="24"/>
          <w:szCs w:val="24"/>
        </w:rPr>
        <w:t>no edital;</w:t>
      </w:r>
      <w:r w:rsidRPr="0048625F">
        <w:rPr>
          <w:rFonts w:ascii="Times New Roman" w:hAnsi="Times New Roman" w:cs="Times New Roman"/>
          <w:noProof/>
          <w:color w:val="auto"/>
          <w:sz w:val="24"/>
          <w:szCs w:val="24"/>
        </w:rPr>
        <w:t xml:space="preserve"> e</w:t>
      </w:r>
    </w:p>
    <w:p w14:paraId="163F84DB" w14:textId="786B2A51"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 xml:space="preserve">Quando houver o cancelamento do registro do licitante ou do registro de preços nas hipóteses previstas no item </w:t>
      </w:r>
      <w:r w:rsidRPr="0048625F">
        <w:rPr>
          <w:rFonts w:ascii="Times New Roman" w:hAnsi="Times New Roman" w:cs="Times New Roman"/>
          <w:noProof/>
          <w:color w:val="auto"/>
          <w:sz w:val="24"/>
          <w:szCs w:val="24"/>
        </w:rPr>
        <w:fldChar w:fldCharType="begin"/>
      </w:r>
      <w:r w:rsidRPr="0048625F">
        <w:rPr>
          <w:rFonts w:ascii="Times New Roman" w:hAnsi="Times New Roman" w:cs="Times New Roman"/>
          <w:noProof/>
          <w:color w:val="auto"/>
          <w:sz w:val="24"/>
          <w:szCs w:val="24"/>
        </w:rPr>
        <w:instrText xml:space="preserve"> REF cancelamento \r \h  \* MERGEFORMAT </w:instrText>
      </w:r>
      <w:r w:rsidRPr="0048625F">
        <w:rPr>
          <w:rFonts w:ascii="Times New Roman" w:hAnsi="Times New Roman" w:cs="Times New Roman"/>
          <w:noProof/>
          <w:color w:val="auto"/>
          <w:sz w:val="24"/>
          <w:szCs w:val="24"/>
        </w:rPr>
      </w:r>
      <w:r w:rsidRPr="0048625F">
        <w:rPr>
          <w:rFonts w:ascii="Times New Roman" w:hAnsi="Times New Roman" w:cs="Times New Roman"/>
          <w:noProof/>
          <w:color w:val="auto"/>
          <w:sz w:val="24"/>
          <w:szCs w:val="24"/>
        </w:rPr>
        <w:fldChar w:fldCharType="separate"/>
      </w:r>
      <w:r w:rsidR="004B0EE7">
        <w:rPr>
          <w:rFonts w:ascii="Times New Roman" w:hAnsi="Times New Roman" w:cs="Times New Roman"/>
          <w:noProof/>
          <w:color w:val="auto"/>
          <w:sz w:val="24"/>
          <w:szCs w:val="24"/>
        </w:rPr>
        <w:t>9</w:t>
      </w:r>
      <w:r w:rsidRPr="0048625F">
        <w:rPr>
          <w:rFonts w:ascii="Times New Roman" w:hAnsi="Times New Roman" w:cs="Times New Roman"/>
          <w:noProof/>
          <w:color w:val="auto"/>
          <w:sz w:val="24"/>
          <w:szCs w:val="24"/>
        </w:rPr>
        <w:fldChar w:fldCharType="end"/>
      </w:r>
      <w:r w:rsidRPr="0048625F">
        <w:rPr>
          <w:rFonts w:ascii="Times New Roman" w:hAnsi="Times New Roman" w:cs="Times New Roman"/>
          <w:noProof/>
          <w:color w:val="auto"/>
          <w:sz w:val="24"/>
          <w:szCs w:val="24"/>
        </w:rPr>
        <w:t>.</w:t>
      </w:r>
    </w:p>
    <w:p w14:paraId="1DD8904D"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O preço registrado com indicação dos licitantes e fornecedores será divulgado no PNCP e ficará disponibilizado durante a vigência da ata de registro de preços.</w:t>
      </w:r>
    </w:p>
    <w:p w14:paraId="1824A7CA"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145A8FE"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870E7BB"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A ata de registro de preços será assinada por meio de assinatura digital e disponibilizada no Sistema de Registro de Preços.</w:t>
      </w:r>
    </w:p>
    <w:p w14:paraId="1E76F629" w14:textId="2B5A28CC"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 xml:space="preserve">Quando o convocado não assinar a ata de registro de preços no prazo e nas condições estabelecidos no edital ou no aviso de contratação, e observado o disposto no item </w:t>
      </w:r>
      <w:r w:rsidRPr="0048625F">
        <w:rPr>
          <w:rFonts w:ascii="Times New Roman" w:hAnsi="Times New Roman" w:cs="Times New Roman"/>
          <w:noProof/>
          <w:sz w:val="24"/>
          <w:szCs w:val="24"/>
          <w:lang w:val="pt-BR"/>
        </w:rPr>
        <w:fldChar w:fldCharType="begin"/>
      </w:r>
      <w:r w:rsidRPr="0048625F">
        <w:rPr>
          <w:rFonts w:ascii="Times New Roman" w:hAnsi="Times New Roman" w:cs="Times New Roman"/>
          <w:noProof/>
          <w:sz w:val="24"/>
          <w:szCs w:val="24"/>
          <w:lang w:val="pt-BR"/>
        </w:rPr>
        <w:instrText xml:space="preserve"> REF habilitacao_reserva \r \h  \* MERGEFORMAT </w:instrText>
      </w:r>
      <w:r w:rsidRPr="0048625F">
        <w:rPr>
          <w:rFonts w:ascii="Times New Roman" w:hAnsi="Times New Roman" w:cs="Times New Roman"/>
          <w:noProof/>
          <w:sz w:val="24"/>
          <w:szCs w:val="24"/>
          <w:lang w:val="pt-BR"/>
        </w:rPr>
      </w:r>
      <w:r w:rsidRPr="0048625F">
        <w:rPr>
          <w:rFonts w:ascii="Times New Roman" w:hAnsi="Times New Roman" w:cs="Times New Roman"/>
          <w:noProof/>
          <w:sz w:val="24"/>
          <w:szCs w:val="24"/>
          <w:lang w:val="pt-BR"/>
        </w:rPr>
        <w:fldChar w:fldCharType="separate"/>
      </w:r>
      <w:r w:rsidR="004B0EE7">
        <w:rPr>
          <w:rFonts w:ascii="Times New Roman" w:hAnsi="Times New Roman" w:cs="Times New Roman"/>
          <w:noProof/>
          <w:sz w:val="24"/>
          <w:szCs w:val="24"/>
          <w:lang w:val="pt-BR"/>
        </w:rPr>
        <w:t>5.7</w:t>
      </w:r>
      <w:r w:rsidRPr="0048625F">
        <w:rPr>
          <w:rFonts w:ascii="Times New Roman" w:hAnsi="Times New Roman" w:cs="Times New Roman"/>
          <w:noProof/>
          <w:sz w:val="24"/>
          <w:szCs w:val="24"/>
          <w:lang w:val="pt-BR"/>
        </w:rPr>
        <w:fldChar w:fldCharType="end"/>
      </w:r>
      <w:r w:rsidRPr="0048625F">
        <w:rPr>
          <w:rFonts w:ascii="Times New Roman" w:hAnsi="Times New Roman" w:cs="Times New Roman"/>
          <w:noProof/>
          <w:sz w:val="24"/>
          <w:szCs w:val="24"/>
          <w:lang w:val="pt-BR"/>
        </w:rPr>
        <w:t>, observando o item 5.7 e subitens, fica facultado à Administração convocar os licitantes remanescentes do cadastro de reserva, na ordem de classificação, para fazê-lo em igual prazo e nas condições propostas pelo primeiro classificado.</w:t>
      </w:r>
      <w:bookmarkStart w:id="13" w:name="recusa_dos_que_baixaram_preco"/>
      <w:bookmarkEnd w:id="13"/>
    </w:p>
    <w:p w14:paraId="54CE34DF"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lastRenderedPageBreak/>
        <w:t>Na hipótese de nenhum dos licitantes que trata o item 5.4.2.1, aceitar a contratação nos termos do item anterior, a Administração, observados o valor es</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 xml:space="preserve">mado e sua eventual atualização nos termos </w:t>
      </w:r>
      <w:r w:rsidRPr="0048625F">
        <w:rPr>
          <w:rFonts w:ascii="Times New Roman" w:hAnsi="Times New Roman" w:cs="Times New Roman"/>
          <w:i/>
          <w:iCs/>
          <w:noProof/>
          <w:sz w:val="24"/>
          <w:szCs w:val="24"/>
          <w:lang w:val="pt-BR"/>
        </w:rPr>
        <w:t>do edital</w:t>
      </w:r>
      <w:r w:rsidRPr="0048625F">
        <w:rPr>
          <w:rFonts w:ascii="Times New Roman" w:hAnsi="Times New Roman" w:cs="Times New Roman"/>
          <w:noProof/>
          <w:sz w:val="24"/>
          <w:szCs w:val="24"/>
          <w:lang w:val="pt-BR"/>
        </w:rPr>
        <w:t>, poderá:</w:t>
      </w:r>
    </w:p>
    <w:p w14:paraId="05CF2EC6"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78421AA6"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Adjudicar e firmar o contrato nas condições ofertadas pelos licitantes ou fornecedores remanescentes, atendida a ordem classificatória, quando frustrada a negociação de melhor condição.</w:t>
      </w:r>
    </w:p>
    <w:p w14:paraId="1B053F67"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35E17E1" w14:textId="77777777" w:rsidR="000738E0" w:rsidRPr="0048625F" w:rsidRDefault="000738E0" w:rsidP="0048625F">
      <w:pPr>
        <w:pStyle w:val="Nivel01"/>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ALTERAÇÃO OU ATUALIZAÇÃO DOS PREÇOS REGISTRADOS</w:t>
      </w:r>
    </w:p>
    <w:p w14:paraId="3BC6D4D3"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Os preços registrados poderão ser alterados ou atualizados em decorrência de eventual redução dos preços pra</w:t>
      </w:r>
      <w:r w:rsidRPr="0048625F">
        <w:rPr>
          <w:rFonts w:ascii="Times New Roman" w:eastAsia="Calibri" w:hAnsi="Times New Roman" w:cs="Times New Roman"/>
          <w:noProof/>
          <w:sz w:val="24"/>
          <w:szCs w:val="24"/>
          <w:lang w:val="pt-BR"/>
        </w:rPr>
        <w:t>ti</w:t>
      </w:r>
      <w:r w:rsidRPr="0048625F">
        <w:rPr>
          <w:rFonts w:ascii="Times New Roman" w:hAnsi="Times New Roman" w:cs="Times New Roman"/>
          <w:noProof/>
          <w:sz w:val="24"/>
          <w:szCs w:val="24"/>
          <w:lang w:val="pt-BR"/>
        </w:rPr>
        <w:t>cados no mercado ou de fato que eleve o custo dos bens, das obras ou dos serviços registrados, nas seguintes situações:</w:t>
      </w:r>
    </w:p>
    <w:p w14:paraId="55DF846F"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AE871BC"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Em caso de criação, alteração ou ex</w:t>
      </w:r>
      <w:r w:rsidRPr="0048625F">
        <w:rPr>
          <w:rFonts w:ascii="Times New Roman" w:eastAsia="Calibri" w:hAnsi="Times New Roman" w:cs="Times New Roman"/>
          <w:noProof/>
          <w:color w:val="auto"/>
          <w:sz w:val="24"/>
          <w:szCs w:val="24"/>
        </w:rPr>
        <w:t>ti</w:t>
      </w:r>
      <w:r w:rsidRPr="0048625F">
        <w:rPr>
          <w:rFonts w:ascii="Times New Roman" w:hAnsi="Times New Roman" w:cs="Times New Roman"/>
          <w:noProof/>
          <w:color w:val="auto"/>
          <w:sz w:val="24"/>
          <w:szCs w:val="24"/>
        </w:rPr>
        <w:t xml:space="preserve">nção de quaisquer tributos ou encargos legais ou a superveniência de disposições legais, com comprovada repercussão sobre os preços registrados; </w:t>
      </w:r>
    </w:p>
    <w:p w14:paraId="42602A37"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Na hipótese de previsão no edital ou no aviso de contratação direta de cláusula de reajustamento ou repactuação sobre os preços registrados, nos termos da Lei nº 14.133, de 2021.</w:t>
      </w:r>
    </w:p>
    <w:p w14:paraId="7E404FA0" w14:textId="77777777" w:rsidR="000738E0" w:rsidRPr="0048625F" w:rsidRDefault="000738E0" w:rsidP="0048625F">
      <w:pPr>
        <w:pStyle w:val="Nvel4"/>
        <w:ind w:left="0" w:right="-7"/>
        <w:rPr>
          <w:rFonts w:ascii="Times New Roman" w:hAnsi="Times New Roman" w:cs="Times New Roman"/>
          <w:noProof/>
          <w:sz w:val="24"/>
          <w:szCs w:val="24"/>
        </w:rPr>
      </w:pPr>
      <w:r w:rsidRPr="0048625F">
        <w:rPr>
          <w:rFonts w:ascii="Times New Roman" w:hAnsi="Times New Roman" w:cs="Times New Roman"/>
          <w:noProof/>
          <w:sz w:val="24"/>
          <w:szCs w:val="24"/>
        </w:rPr>
        <w:t xml:space="preserve">No caso do reajustamento, deverá ser respeitada a contagem da anualidade e o índice previstos para a contratação;  </w:t>
      </w:r>
    </w:p>
    <w:p w14:paraId="043BB08E" w14:textId="77777777" w:rsidR="000738E0" w:rsidRPr="0048625F" w:rsidRDefault="000738E0" w:rsidP="0048625F">
      <w:pPr>
        <w:pStyle w:val="Nvel4"/>
        <w:ind w:left="0" w:right="-7"/>
        <w:rPr>
          <w:rFonts w:ascii="Times New Roman" w:hAnsi="Times New Roman" w:cs="Times New Roman"/>
          <w:noProof/>
          <w:sz w:val="24"/>
          <w:szCs w:val="24"/>
        </w:rPr>
      </w:pPr>
      <w:r w:rsidRPr="0048625F">
        <w:rPr>
          <w:rFonts w:ascii="Times New Roman" w:hAnsi="Times New Roman" w:cs="Times New Roman"/>
          <w:noProof/>
          <w:sz w:val="24"/>
          <w:szCs w:val="24"/>
        </w:rPr>
        <w:t>No caso da repactuação, poderá ser a pedido do interessado, conforme critérios definidos para a contratação.</w:t>
      </w:r>
    </w:p>
    <w:p w14:paraId="00F0DBC8" w14:textId="77777777" w:rsidR="000738E0" w:rsidRPr="0048625F" w:rsidRDefault="000738E0" w:rsidP="0048625F">
      <w:pPr>
        <w:pStyle w:val="Nivel01"/>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NEGOCIAÇÃO DE PREÇOS REGISTRADOS</w:t>
      </w:r>
    </w:p>
    <w:p w14:paraId="332C30DE"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Na hipótese de o preço registrado tornar-se superior ao preço pra</w:t>
      </w:r>
      <w:r w:rsidRPr="0048625F">
        <w:rPr>
          <w:rFonts w:ascii="Times New Roman" w:eastAsia="Calibri" w:hAnsi="Times New Roman" w:cs="Times New Roman"/>
          <w:noProof/>
          <w:sz w:val="24"/>
          <w:szCs w:val="24"/>
          <w:lang w:val="pt-BR"/>
        </w:rPr>
        <w:t>ti</w:t>
      </w:r>
      <w:r w:rsidRPr="0048625F">
        <w:rPr>
          <w:rFonts w:ascii="Times New Roman" w:hAnsi="Times New Roman" w:cs="Times New Roman"/>
          <w:noProof/>
          <w:sz w:val="24"/>
          <w:szCs w:val="24"/>
          <w:lang w:val="pt-BR"/>
        </w:rPr>
        <w:t>cado no mercado por mo</w:t>
      </w:r>
      <w:r w:rsidRPr="0048625F">
        <w:rPr>
          <w:rFonts w:ascii="Times New Roman" w:eastAsia="Calibri" w:hAnsi="Times New Roman" w:cs="Times New Roman"/>
          <w:noProof/>
          <w:sz w:val="24"/>
          <w:szCs w:val="24"/>
          <w:lang w:val="pt-BR"/>
        </w:rPr>
        <w:t>ti</w:t>
      </w:r>
      <w:r w:rsidRPr="0048625F">
        <w:rPr>
          <w:rFonts w:ascii="Times New Roman" w:hAnsi="Times New Roman" w:cs="Times New Roman"/>
          <w:noProof/>
          <w:sz w:val="24"/>
          <w:szCs w:val="24"/>
          <w:lang w:val="pt-BR"/>
        </w:rPr>
        <w:t>vo superveniente, o órgão ou en</w:t>
      </w:r>
      <w:r w:rsidRPr="0048625F">
        <w:rPr>
          <w:rFonts w:ascii="Times New Roman" w:eastAsia="Calibri" w:hAnsi="Times New Roman" w:cs="Times New Roman"/>
          <w:noProof/>
          <w:sz w:val="24"/>
          <w:szCs w:val="24"/>
          <w:lang w:val="pt-BR"/>
        </w:rPr>
        <w:t>ti</w:t>
      </w:r>
      <w:r w:rsidRPr="0048625F">
        <w:rPr>
          <w:rFonts w:ascii="Times New Roman" w:hAnsi="Times New Roman" w:cs="Times New Roman"/>
          <w:noProof/>
          <w:sz w:val="24"/>
          <w:szCs w:val="24"/>
          <w:lang w:val="pt-BR"/>
        </w:rPr>
        <w:t>dade gerenciadora convocará o fornecedor para negociar a redução do preço registrado.</w:t>
      </w:r>
    </w:p>
    <w:p w14:paraId="415B8ABE"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Caso não aceite reduzir seu preço aos valores pra</w:t>
      </w:r>
      <w:r w:rsidRPr="0048625F">
        <w:rPr>
          <w:rFonts w:ascii="Times New Roman" w:eastAsia="Calibri" w:hAnsi="Times New Roman" w:cs="Times New Roman"/>
          <w:noProof/>
          <w:color w:val="auto"/>
          <w:sz w:val="24"/>
          <w:szCs w:val="24"/>
        </w:rPr>
        <w:t>ti</w:t>
      </w:r>
      <w:r w:rsidRPr="0048625F">
        <w:rPr>
          <w:rFonts w:ascii="Times New Roman" w:hAnsi="Times New Roman" w:cs="Times New Roman"/>
          <w:noProof/>
          <w:color w:val="auto"/>
          <w:sz w:val="24"/>
          <w:szCs w:val="24"/>
        </w:rPr>
        <w:t>cados pelo mercado, o fornecedor será liberado do compromisso assumido quanto ao item registrado, sem aplicação de penalidades administrativas.</w:t>
      </w:r>
    </w:p>
    <w:p w14:paraId="6FE6750C"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7254398"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lastRenderedPageBreak/>
        <w:t>Se não obtiver êxito nas negociações, o órgão ou en</w:t>
      </w:r>
      <w:r w:rsidRPr="0048625F">
        <w:rPr>
          <w:rFonts w:ascii="Times New Roman" w:eastAsia="Calibri" w:hAnsi="Times New Roman" w:cs="Times New Roman"/>
          <w:noProof/>
          <w:color w:val="auto"/>
          <w:sz w:val="24"/>
          <w:szCs w:val="24"/>
        </w:rPr>
        <w:t>tid</w:t>
      </w:r>
      <w:r w:rsidRPr="0048625F">
        <w:rPr>
          <w:rFonts w:ascii="Times New Roman" w:hAnsi="Times New Roman" w:cs="Times New Roman"/>
          <w:noProof/>
          <w:color w:val="auto"/>
          <w:sz w:val="24"/>
          <w:szCs w:val="24"/>
        </w:rPr>
        <w:t>ade gerenciadora procederá ao cancelamento da ata de registro de preços, adotando as medidas cabíveis para obtenção de contratação mais vantajosa.</w:t>
      </w:r>
      <w:bookmarkStart w:id="14" w:name="reducao_preco_mercado_negociacao_frustra"/>
      <w:bookmarkEnd w:id="14"/>
    </w:p>
    <w:p w14:paraId="6B9F1055"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Na hipótese de redução do preço registrado, o gerenciador comunicará aos órgãos e às en</w:t>
      </w:r>
      <w:r w:rsidRPr="0048625F">
        <w:rPr>
          <w:rFonts w:ascii="Times New Roman" w:eastAsia="Calibri" w:hAnsi="Times New Roman" w:cs="Times New Roman"/>
          <w:noProof/>
          <w:color w:val="auto"/>
          <w:sz w:val="24"/>
          <w:szCs w:val="24"/>
        </w:rPr>
        <w:t>ti</w:t>
      </w:r>
      <w:r w:rsidRPr="0048625F">
        <w:rPr>
          <w:rFonts w:ascii="Times New Roman" w:hAnsi="Times New Roman" w:cs="Times New Roman"/>
          <w:noProof/>
          <w:color w:val="auto"/>
          <w:sz w:val="24"/>
          <w:szCs w:val="24"/>
        </w:rPr>
        <w:t xml:space="preserve">dades que </w:t>
      </w:r>
      <w:r w:rsidRPr="0048625F">
        <w:rPr>
          <w:rFonts w:ascii="Times New Roman" w:eastAsia="Calibri" w:hAnsi="Times New Roman" w:cs="Times New Roman"/>
          <w:noProof/>
          <w:color w:val="auto"/>
          <w:sz w:val="24"/>
          <w:szCs w:val="24"/>
        </w:rPr>
        <w:t>ti</w:t>
      </w:r>
      <w:r w:rsidRPr="0048625F">
        <w:rPr>
          <w:rFonts w:ascii="Times New Roman" w:hAnsi="Times New Roman" w:cs="Times New Roman"/>
          <w:noProof/>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0427F4B"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221A482C"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15" w:name="prova_preco_mercado_maior"/>
      <w:bookmarkEnd w:id="15"/>
    </w:p>
    <w:p w14:paraId="654F9759" w14:textId="58D7D4BD"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Não hipótese de não comprovação da existência de fato superveniente que inviabilize o preço registrado, o pedido será indeferido pelo órgão ou en</w:t>
      </w:r>
      <w:r w:rsidRPr="0048625F">
        <w:rPr>
          <w:rFonts w:ascii="Times New Roman" w:eastAsia="Calibri" w:hAnsi="Times New Roman" w:cs="Times New Roman"/>
          <w:noProof/>
          <w:color w:val="auto"/>
          <w:sz w:val="24"/>
          <w:szCs w:val="24"/>
        </w:rPr>
        <w:t>ti</w:t>
      </w:r>
      <w:r w:rsidRPr="0048625F">
        <w:rPr>
          <w:rFonts w:ascii="Times New Roman" w:hAnsi="Times New Roman" w:cs="Times New Roman"/>
          <w:noProof/>
          <w:color w:val="auto"/>
          <w:sz w:val="24"/>
          <w:szCs w:val="24"/>
        </w:rPr>
        <w:t xml:space="preserve">dade gerenciadora e o fornecedor deverá cumprir as obrigações estabelecidas na ata, sob pena de cancelamento do seu registro, nos termos do item </w:t>
      </w:r>
      <w:r w:rsidRPr="0048625F">
        <w:rPr>
          <w:rFonts w:ascii="Times New Roman" w:hAnsi="Times New Roman" w:cs="Times New Roman"/>
          <w:noProof/>
          <w:color w:val="auto"/>
          <w:sz w:val="24"/>
          <w:szCs w:val="24"/>
        </w:rPr>
        <w:fldChar w:fldCharType="begin"/>
      </w:r>
      <w:r w:rsidRPr="0048625F">
        <w:rPr>
          <w:rFonts w:ascii="Times New Roman" w:hAnsi="Times New Roman" w:cs="Times New Roman"/>
          <w:noProof/>
          <w:color w:val="auto"/>
          <w:sz w:val="24"/>
          <w:szCs w:val="24"/>
        </w:rPr>
        <w:instrText xml:space="preserve"> REF cancelamento_do_fornecedor \r \h  \* MERGEFORMAT </w:instrText>
      </w:r>
      <w:r w:rsidRPr="0048625F">
        <w:rPr>
          <w:rFonts w:ascii="Times New Roman" w:hAnsi="Times New Roman" w:cs="Times New Roman"/>
          <w:noProof/>
          <w:color w:val="auto"/>
          <w:sz w:val="24"/>
          <w:szCs w:val="24"/>
        </w:rPr>
      </w:r>
      <w:r w:rsidRPr="0048625F">
        <w:rPr>
          <w:rFonts w:ascii="Times New Roman" w:hAnsi="Times New Roman" w:cs="Times New Roman"/>
          <w:noProof/>
          <w:color w:val="auto"/>
          <w:sz w:val="24"/>
          <w:szCs w:val="24"/>
        </w:rPr>
        <w:fldChar w:fldCharType="separate"/>
      </w:r>
      <w:r w:rsidR="004B0EE7">
        <w:rPr>
          <w:rFonts w:ascii="Times New Roman" w:hAnsi="Times New Roman" w:cs="Times New Roman"/>
          <w:noProof/>
          <w:color w:val="auto"/>
          <w:sz w:val="24"/>
          <w:szCs w:val="24"/>
        </w:rPr>
        <w:t>9.1</w:t>
      </w:r>
      <w:r w:rsidRPr="0048625F">
        <w:rPr>
          <w:rFonts w:ascii="Times New Roman" w:hAnsi="Times New Roman" w:cs="Times New Roman"/>
          <w:noProof/>
          <w:color w:val="auto"/>
          <w:sz w:val="24"/>
          <w:szCs w:val="24"/>
        </w:rPr>
        <w:fldChar w:fldCharType="end"/>
      </w:r>
      <w:r w:rsidRPr="0048625F">
        <w:rPr>
          <w:rFonts w:ascii="Times New Roman" w:hAnsi="Times New Roman" w:cs="Times New Roman"/>
          <w:noProof/>
          <w:color w:val="auto"/>
          <w:sz w:val="24"/>
          <w:szCs w:val="24"/>
        </w:rPr>
        <w:t>, sem prejuízo das sanções previstas na Lei nº 14.133, de 2021, e na legislação aplicável.</w:t>
      </w:r>
      <w:bookmarkStart w:id="16" w:name="nao_comprovacao_majoracao_mercado"/>
      <w:bookmarkEnd w:id="16"/>
    </w:p>
    <w:p w14:paraId="396E2998"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3E7426" w14:textId="5C933948"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 xml:space="preserve">Se não obtiver êxito nas negociações, o órgão ou entidade gerenciadora procederá ao cancelamento da ata de registro de preços, nos termos do item </w:t>
      </w:r>
      <w:r w:rsidRPr="0048625F">
        <w:rPr>
          <w:rFonts w:ascii="Times New Roman" w:hAnsi="Times New Roman" w:cs="Times New Roman"/>
          <w:noProof/>
          <w:color w:val="auto"/>
          <w:sz w:val="24"/>
          <w:szCs w:val="24"/>
        </w:rPr>
        <w:fldChar w:fldCharType="begin"/>
      </w:r>
      <w:r w:rsidRPr="0048625F">
        <w:rPr>
          <w:rFonts w:ascii="Times New Roman" w:hAnsi="Times New Roman" w:cs="Times New Roman"/>
          <w:noProof/>
          <w:color w:val="auto"/>
          <w:sz w:val="24"/>
          <w:szCs w:val="24"/>
        </w:rPr>
        <w:instrText xml:space="preserve"> REF cancelamento_da_ata \r \h  \* MERGEFORMAT </w:instrText>
      </w:r>
      <w:r w:rsidRPr="0048625F">
        <w:rPr>
          <w:rFonts w:ascii="Times New Roman" w:hAnsi="Times New Roman" w:cs="Times New Roman"/>
          <w:noProof/>
          <w:color w:val="auto"/>
          <w:sz w:val="24"/>
          <w:szCs w:val="24"/>
        </w:rPr>
      </w:r>
      <w:r w:rsidRPr="0048625F">
        <w:rPr>
          <w:rFonts w:ascii="Times New Roman" w:hAnsi="Times New Roman" w:cs="Times New Roman"/>
          <w:noProof/>
          <w:color w:val="auto"/>
          <w:sz w:val="24"/>
          <w:szCs w:val="24"/>
        </w:rPr>
        <w:fldChar w:fldCharType="separate"/>
      </w:r>
      <w:r w:rsidR="004B0EE7">
        <w:rPr>
          <w:rFonts w:ascii="Times New Roman" w:hAnsi="Times New Roman" w:cs="Times New Roman"/>
          <w:noProof/>
          <w:color w:val="auto"/>
          <w:sz w:val="24"/>
          <w:szCs w:val="24"/>
        </w:rPr>
        <w:t>9.4</w:t>
      </w:r>
      <w:r w:rsidRPr="0048625F">
        <w:rPr>
          <w:rFonts w:ascii="Times New Roman" w:hAnsi="Times New Roman" w:cs="Times New Roman"/>
          <w:noProof/>
          <w:color w:val="auto"/>
          <w:sz w:val="24"/>
          <w:szCs w:val="24"/>
        </w:rPr>
        <w:fldChar w:fldCharType="end"/>
      </w:r>
      <w:r w:rsidRPr="0048625F">
        <w:rPr>
          <w:rFonts w:ascii="Times New Roman" w:hAnsi="Times New Roman" w:cs="Times New Roman"/>
          <w:noProof/>
          <w:color w:val="auto"/>
          <w:sz w:val="24"/>
          <w:szCs w:val="24"/>
        </w:rPr>
        <w:t>, e adotará as medidas cabíveis para a obtenção da contratação mais vantajosa.</w:t>
      </w:r>
      <w:bookmarkStart w:id="17" w:name="majora_preco_mercado_negociacao_frustra"/>
      <w:bookmarkEnd w:id="17"/>
    </w:p>
    <w:p w14:paraId="40FABE08" w14:textId="5C8581DC"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 xml:space="preserve">Na hipótese de comprovação da majoração do preço de mercado que inviabilize o preço registrado, conforme previsto no item </w:t>
      </w:r>
      <w:r w:rsidRPr="0048625F">
        <w:rPr>
          <w:rFonts w:ascii="Times New Roman" w:hAnsi="Times New Roman" w:cs="Times New Roman"/>
          <w:noProof/>
          <w:color w:val="auto"/>
          <w:sz w:val="24"/>
          <w:szCs w:val="24"/>
        </w:rPr>
        <w:fldChar w:fldCharType="begin"/>
      </w:r>
      <w:r w:rsidRPr="0048625F">
        <w:rPr>
          <w:rFonts w:ascii="Times New Roman" w:hAnsi="Times New Roman" w:cs="Times New Roman"/>
          <w:noProof/>
          <w:color w:val="auto"/>
          <w:sz w:val="24"/>
          <w:szCs w:val="24"/>
        </w:rPr>
        <w:instrText xml:space="preserve"> REF prova_preco_mercado_maior \r \h  \* MERGEFORMAT </w:instrText>
      </w:r>
      <w:r w:rsidRPr="0048625F">
        <w:rPr>
          <w:rFonts w:ascii="Times New Roman" w:hAnsi="Times New Roman" w:cs="Times New Roman"/>
          <w:noProof/>
          <w:color w:val="auto"/>
          <w:sz w:val="24"/>
          <w:szCs w:val="24"/>
        </w:rPr>
      </w:r>
      <w:r w:rsidRPr="0048625F">
        <w:rPr>
          <w:rFonts w:ascii="Times New Roman" w:hAnsi="Times New Roman" w:cs="Times New Roman"/>
          <w:noProof/>
          <w:color w:val="auto"/>
          <w:sz w:val="24"/>
          <w:szCs w:val="24"/>
        </w:rPr>
        <w:fldChar w:fldCharType="separate"/>
      </w:r>
      <w:r w:rsidR="004B0EE7">
        <w:rPr>
          <w:rFonts w:ascii="Times New Roman" w:hAnsi="Times New Roman" w:cs="Times New Roman"/>
          <w:noProof/>
          <w:color w:val="auto"/>
          <w:sz w:val="24"/>
          <w:szCs w:val="24"/>
        </w:rPr>
        <w:t>7.2.1</w:t>
      </w:r>
      <w:r w:rsidRPr="0048625F">
        <w:rPr>
          <w:rFonts w:ascii="Times New Roman" w:hAnsi="Times New Roman" w:cs="Times New Roman"/>
          <w:noProof/>
          <w:color w:val="auto"/>
          <w:sz w:val="24"/>
          <w:szCs w:val="24"/>
        </w:rPr>
        <w:fldChar w:fldCharType="end"/>
      </w:r>
      <w:r w:rsidRPr="0048625F">
        <w:rPr>
          <w:rFonts w:ascii="Times New Roman" w:hAnsi="Times New Roman" w:cs="Times New Roman"/>
          <w:noProof/>
          <w:color w:val="auto"/>
          <w:sz w:val="24"/>
          <w:szCs w:val="24"/>
        </w:rPr>
        <w:t>, o órgão ou en</w:t>
      </w:r>
      <w:r w:rsidRPr="0048625F">
        <w:rPr>
          <w:rFonts w:ascii="Times New Roman" w:eastAsia="Calibri" w:hAnsi="Times New Roman" w:cs="Times New Roman"/>
          <w:noProof/>
          <w:color w:val="auto"/>
          <w:sz w:val="24"/>
          <w:szCs w:val="24"/>
        </w:rPr>
        <w:t>ti</w:t>
      </w:r>
      <w:r w:rsidRPr="0048625F">
        <w:rPr>
          <w:rFonts w:ascii="Times New Roman" w:hAnsi="Times New Roman" w:cs="Times New Roman"/>
          <w:noProof/>
          <w:color w:val="auto"/>
          <w:sz w:val="24"/>
          <w:szCs w:val="24"/>
        </w:rPr>
        <w:t>dade gerenciadora atualizará o preço registrado, de acordo com a realidade dos valores praticados pelo mercado.</w:t>
      </w:r>
    </w:p>
    <w:p w14:paraId="6E5905C8"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 xml:space="preserve"> O órgão ou en</w:t>
      </w:r>
      <w:r w:rsidRPr="0048625F">
        <w:rPr>
          <w:rFonts w:ascii="Times New Roman" w:eastAsia="Calibri" w:hAnsi="Times New Roman" w:cs="Times New Roman"/>
          <w:noProof/>
          <w:color w:val="auto"/>
          <w:sz w:val="24"/>
          <w:szCs w:val="24"/>
        </w:rPr>
        <w:t>ti</w:t>
      </w:r>
      <w:r w:rsidRPr="0048625F">
        <w:rPr>
          <w:rFonts w:ascii="Times New Roman" w:hAnsi="Times New Roman" w:cs="Times New Roman"/>
          <w:noProof/>
          <w:color w:val="auto"/>
          <w:sz w:val="24"/>
          <w:szCs w:val="24"/>
        </w:rPr>
        <w:t>dade gerenciadora comunicará aos órgãos e às en</w:t>
      </w:r>
      <w:r w:rsidRPr="0048625F">
        <w:rPr>
          <w:rFonts w:ascii="Times New Roman" w:eastAsia="Calibri" w:hAnsi="Times New Roman" w:cs="Times New Roman"/>
          <w:noProof/>
          <w:color w:val="auto"/>
          <w:sz w:val="24"/>
          <w:szCs w:val="24"/>
        </w:rPr>
        <w:t>ti</w:t>
      </w:r>
      <w:r w:rsidRPr="0048625F">
        <w:rPr>
          <w:rFonts w:ascii="Times New Roman" w:hAnsi="Times New Roman" w:cs="Times New Roman"/>
          <w:noProof/>
          <w:color w:val="auto"/>
          <w:sz w:val="24"/>
          <w:szCs w:val="24"/>
        </w:rPr>
        <w:t xml:space="preserve">dades que </w:t>
      </w:r>
      <w:r w:rsidRPr="0048625F">
        <w:rPr>
          <w:rFonts w:ascii="Times New Roman" w:eastAsia="Calibri" w:hAnsi="Times New Roman" w:cs="Times New Roman"/>
          <w:noProof/>
          <w:color w:val="auto"/>
          <w:sz w:val="24"/>
          <w:szCs w:val="24"/>
        </w:rPr>
        <w:t>ti</w:t>
      </w:r>
      <w:r w:rsidRPr="0048625F">
        <w:rPr>
          <w:rFonts w:ascii="Times New Roman" w:hAnsi="Times New Roman" w:cs="Times New Roman"/>
          <w:noProof/>
          <w:color w:val="auto"/>
          <w:sz w:val="24"/>
          <w:szCs w:val="24"/>
        </w:rPr>
        <w:t>verem firmado contratos decorrentes da ata de registro de preços sobre a efe</w:t>
      </w:r>
      <w:r w:rsidRPr="0048625F">
        <w:rPr>
          <w:rFonts w:ascii="Times New Roman" w:eastAsia="Calibri" w:hAnsi="Times New Roman" w:cs="Times New Roman"/>
          <w:noProof/>
          <w:color w:val="auto"/>
          <w:sz w:val="24"/>
          <w:szCs w:val="24"/>
        </w:rPr>
        <w:t>ti</w:t>
      </w:r>
      <w:r w:rsidRPr="0048625F">
        <w:rPr>
          <w:rFonts w:ascii="Times New Roman" w:hAnsi="Times New Roman" w:cs="Times New Roman"/>
          <w:noProof/>
          <w:color w:val="auto"/>
          <w:sz w:val="24"/>
          <w:szCs w:val="24"/>
        </w:rPr>
        <w:t>va alteração do preço registrado, para que avaliem a necessidade de alteração contratual, observado o disposto no art. 124 da Lei nº 14.133, de 2021.</w:t>
      </w:r>
    </w:p>
    <w:p w14:paraId="683FB16E" w14:textId="77777777" w:rsidR="000738E0" w:rsidRPr="0048625F" w:rsidRDefault="000738E0" w:rsidP="0048625F">
      <w:pPr>
        <w:pStyle w:val="Nivel01"/>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REMANEJAMENTO DAS QUANTIDADES REGISTRADAS NA ATA DE REGISTRO DE PREÇOS</w:t>
      </w:r>
    </w:p>
    <w:p w14:paraId="6E86B8D4"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 xml:space="preserve"> As quan</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dades previstas para os itens com preços registrados nas atas de registro de preços poderão ser remanejadas pelo órgão ou en</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dade gerenciadora entre os órgãos ou as en</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dades par</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cipantes e não par</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cipantes do registro de preços.</w:t>
      </w:r>
    </w:p>
    <w:p w14:paraId="416D7E1F"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 xml:space="preserve"> O remanejamento somente poderá ser feito:</w:t>
      </w:r>
    </w:p>
    <w:p w14:paraId="208C54B0"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lastRenderedPageBreak/>
        <w:t>De órgão ou en</w:t>
      </w:r>
      <w:r w:rsidRPr="0048625F">
        <w:rPr>
          <w:rFonts w:ascii="Times New Roman" w:eastAsia="Arial" w:hAnsi="Times New Roman" w:cs="Times New Roman"/>
          <w:noProof/>
          <w:color w:val="auto"/>
          <w:sz w:val="24"/>
          <w:szCs w:val="24"/>
        </w:rPr>
        <w:t>ti</w:t>
      </w:r>
      <w:r w:rsidRPr="0048625F">
        <w:rPr>
          <w:rFonts w:ascii="Times New Roman" w:hAnsi="Times New Roman" w:cs="Times New Roman"/>
          <w:noProof/>
          <w:color w:val="auto"/>
          <w:sz w:val="24"/>
          <w:szCs w:val="24"/>
        </w:rPr>
        <w:t>dade par</w:t>
      </w:r>
      <w:r w:rsidRPr="0048625F">
        <w:rPr>
          <w:rFonts w:ascii="Times New Roman" w:eastAsia="Arial" w:hAnsi="Times New Roman" w:cs="Times New Roman"/>
          <w:noProof/>
          <w:color w:val="auto"/>
          <w:sz w:val="24"/>
          <w:szCs w:val="24"/>
        </w:rPr>
        <w:t>ti</w:t>
      </w:r>
      <w:r w:rsidRPr="0048625F">
        <w:rPr>
          <w:rFonts w:ascii="Times New Roman" w:hAnsi="Times New Roman" w:cs="Times New Roman"/>
          <w:noProof/>
          <w:color w:val="auto"/>
          <w:sz w:val="24"/>
          <w:szCs w:val="24"/>
        </w:rPr>
        <w:t>cipante para órgão ou en</w:t>
      </w:r>
      <w:r w:rsidRPr="0048625F">
        <w:rPr>
          <w:rFonts w:ascii="Times New Roman" w:eastAsia="Arial" w:hAnsi="Times New Roman" w:cs="Times New Roman"/>
          <w:noProof/>
          <w:color w:val="auto"/>
          <w:sz w:val="24"/>
          <w:szCs w:val="24"/>
        </w:rPr>
        <w:t>ti</w:t>
      </w:r>
      <w:r w:rsidRPr="0048625F">
        <w:rPr>
          <w:rFonts w:ascii="Times New Roman" w:hAnsi="Times New Roman" w:cs="Times New Roman"/>
          <w:noProof/>
          <w:color w:val="auto"/>
          <w:sz w:val="24"/>
          <w:szCs w:val="24"/>
        </w:rPr>
        <w:t>dade par</w:t>
      </w:r>
      <w:r w:rsidRPr="0048625F">
        <w:rPr>
          <w:rFonts w:ascii="Times New Roman" w:eastAsia="Arial" w:hAnsi="Times New Roman" w:cs="Times New Roman"/>
          <w:noProof/>
          <w:color w:val="auto"/>
          <w:sz w:val="24"/>
          <w:szCs w:val="24"/>
        </w:rPr>
        <w:t>ti</w:t>
      </w:r>
      <w:r w:rsidRPr="0048625F">
        <w:rPr>
          <w:rFonts w:ascii="Times New Roman" w:hAnsi="Times New Roman" w:cs="Times New Roman"/>
          <w:noProof/>
          <w:color w:val="auto"/>
          <w:sz w:val="24"/>
          <w:szCs w:val="24"/>
        </w:rPr>
        <w:t>cipante; ou</w:t>
      </w:r>
    </w:p>
    <w:p w14:paraId="4299AD38"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De órgão ou en</w:t>
      </w:r>
      <w:r w:rsidRPr="0048625F">
        <w:rPr>
          <w:rFonts w:ascii="Times New Roman" w:eastAsia="Arial" w:hAnsi="Times New Roman" w:cs="Times New Roman"/>
          <w:noProof/>
          <w:color w:val="auto"/>
          <w:sz w:val="24"/>
          <w:szCs w:val="24"/>
        </w:rPr>
        <w:t>ti</w:t>
      </w:r>
      <w:r w:rsidRPr="0048625F">
        <w:rPr>
          <w:rFonts w:ascii="Times New Roman" w:hAnsi="Times New Roman" w:cs="Times New Roman"/>
          <w:noProof/>
          <w:color w:val="auto"/>
          <w:sz w:val="24"/>
          <w:szCs w:val="24"/>
        </w:rPr>
        <w:t>dade par</w:t>
      </w:r>
      <w:r w:rsidRPr="0048625F">
        <w:rPr>
          <w:rFonts w:ascii="Times New Roman" w:eastAsia="Arial" w:hAnsi="Times New Roman" w:cs="Times New Roman"/>
          <w:noProof/>
          <w:color w:val="auto"/>
          <w:sz w:val="24"/>
          <w:szCs w:val="24"/>
        </w:rPr>
        <w:t>ti</w:t>
      </w:r>
      <w:r w:rsidRPr="0048625F">
        <w:rPr>
          <w:rFonts w:ascii="Times New Roman" w:hAnsi="Times New Roman" w:cs="Times New Roman"/>
          <w:noProof/>
          <w:color w:val="auto"/>
          <w:sz w:val="24"/>
          <w:szCs w:val="24"/>
        </w:rPr>
        <w:t>cipante para órgão ou entidade não participante.</w:t>
      </w:r>
    </w:p>
    <w:p w14:paraId="1C97098C"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O órgão ou en</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dade gerenciadora que tiver es</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mado as quan</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dades que pretende contratar será considerado participante para efeito do remanejamento.</w:t>
      </w:r>
      <w:bookmarkStart w:id="18" w:name="gerenciador_estimador_é_partic_em_remane"/>
      <w:bookmarkEnd w:id="18"/>
    </w:p>
    <w:p w14:paraId="69560F48"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Na hipótese de remanejamento de órgão ou entidade par</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cipante para órgão ou entidade não participante, serão observados os limites previstos no art. 32 do Decreto nº 11.462, de 2023.</w:t>
      </w:r>
    </w:p>
    <w:p w14:paraId="25952BAD"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Competirá ao órgão ou à en</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dade gerenciadora autorizar o remanejamento solicitado, com a redução do quan</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ta</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vo inicialmente informado pelo órgão ou pela en</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dade par</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cipante, desde que haja prévia anuência do órgão ou da en</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dade que sofrer redução dos quantitativos informados.</w:t>
      </w:r>
    </w:p>
    <w:p w14:paraId="66B9629D"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Caso o remanejamento seja feito entre órgãos ou en</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dades dos Estados, do Distrito Federal ou de Municípios dis</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ntos, caberá ao fornecedor beneficiário da ata de registro de preços, observadas as condições nela estabelecidas, optar pela aceitação ou não do fornecimento decorrente do remanejamento dos itens.</w:t>
      </w:r>
    </w:p>
    <w:p w14:paraId="710907E9" w14:textId="3D7C6E26"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Na hipótese da compra centralizada, não havendo indicação pelo órgão ou pela en</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dade gerenciadora, dos quan</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ta</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vos dos par</w:t>
      </w:r>
      <w:r w:rsidRPr="0048625F">
        <w:rPr>
          <w:rFonts w:ascii="Times New Roman" w:eastAsia="Arial" w:hAnsi="Times New Roman" w:cs="Times New Roman"/>
          <w:noProof/>
          <w:sz w:val="24"/>
          <w:szCs w:val="24"/>
          <w:lang w:val="pt-BR"/>
        </w:rPr>
        <w:t>ti</w:t>
      </w:r>
      <w:r w:rsidRPr="0048625F">
        <w:rPr>
          <w:rFonts w:ascii="Times New Roman" w:hAnsi="Times New Roman" w:cs="Times New Roman"/>
          <w:noProof/>
          <w:sz w:val="24"/>
          <w:szCs w:val="24"/>
          <w:lang w:val="pt-BR"/>
        </w:rPr>
        <w:t xml:space="preserve">cipantes da compra centralizada, nos termos do item </w:t>
      </w:r>
      <w:r w:rsidRPr="0048625F">
        <w:rPr>
          <w:rFonts w:ascii="Times New Roman" w:hAnsi="Times New Roman" w:cs="Times New Roman"/>
          <w:noProof/>
          <w:sz w:val="24"/>
          <w:szCs w:val="24"/>
          <w:lang w:val="pt-BR"/>
        </w:rPr>
        <w:fldChar w:fldCharType="begin"/>
      </w:r>
      <w:r w:rsidRPr="0048625F">
        <w:rPr>
          <w:rFonts w:ascii="Times New Roman" w:hAnsi="Times New Roman" w:cs="Times New Roman"/>
          <w:noProof/>
          <w:sz w:val="24"/>
          <w:szCs w:val="24"/>
          <w:lang w:val="pt-BR"/>
        </w:rPr>
        <w:instrText xml:space="preserve"> REF gerenciador_estimador_é_partic_em_remane \r \h  \* MERGEFORMAT </w:instrText>
      </w:r>
      <w:r w:rsidRPr="0048625F">
        <w:rPr>
          <w:rFonts w:ascii="Times New Roman" w:hAnsi="Times New Roman" w:cs="Times New Roman"/>
          <w:noProof/>
          <w:sz w:val="24"/>
          <w:szCs w:val="24"/>
          <w:lang w:val="pt-BR"/>
        </w:rPr>
      </w:r>
      <w:r w:rsidRPr="0048625F">
        <w:rPr>
          <w:rFonts w:ascii="Times New Roman" w:hAnsi="Times New Roman" w:cs="Times New Roman"/>
          <w:noProof/>
          <w:sz w:val="24"/>
          <w:szCs w:val="24"/>
          <w:lang w:val="pt-BR"/>
        </w:rPr>
        <w:fldChar w:fldCharType="separate"/>
      </w:r>
      <w:r w:rsidR="004B0EE7">
        <w:rPr>
          <w:rFonts w:ascii="Times New Roman" w:hAnsi="Times New Roman" w:cs="Times New Roman"/>
          <w:noProof/>
          <w:sz w:val="24"/>
          <w:szCs w:val="24"/>
          <w:lang w:val="pt-BR"/>
        </w:rPr>
        <w:t>8.3</w:t>
      </w:r>
      <w:r w:rsidRPr="0048625F">
        <w:rPr>
          <w:rFonts w:ascii="Times New Roman" w:hAnsi="Times New Roman" w:cs="Times New Roman"/>
          <w:noProof/>
          <w:sz w:val="24"/>
          <w:szCs w:val="24"/>
          <w:lang w:val="pt-BR"/>
        </w:rPr>
        <w:fldChar w:fldCharType="end"/>
      </w:r>
      <w:r w:rsidRPr="0048625F">
        <w:rPr>
          <w:rFonts w:ascii="Times New Roman" w:hAnsi="Times New Roman" w:cs="Times New Roman"/>
          <w:noProof/>
          <w:sz w:val="24"/>
          <w:szCs w:val="24"/>
          <w:lang w:val="pt-BR"/>
        </w:rPr>
        <w:t>, a distribuição das quantidades para a execução descentralizada será por meio do remanejamento.</w:t>
      </w:r>
    </w:p>
    <w:p w14:paraId="02815E8C" w14:textId="77777777" w:rsidR="000738E0" w:rsidRPr="0048625F" w:rsidRDefault="000738E0" w:rsidP="0048625F">
      <w:pPr>
        <w:pStyle w:val="Nivel01"/>
        <w:ind w:right="-7"/>
        <w:rPr>
          <w:rFonts w:ascii="Times New Roman" w:hAnsi="Times New Roman" w:cs="Times New Roman"/>
          <w:iCs/>
          <w:noProof/>
          <w:sz w:val="24"/>
          <w:szCs w:val="24"/>
          <w:lang w:val="pt-BR"/>
        </w:rPr>
      </w:pPr>
      <w:r w:rsidRPr="0048625F">
        <w:rPr>
          <w:rFonts w:ascii="Times New Roman" w:hAnsi="Times New Roman" w:cs="Times New Roman"/>
          <w:noProof/>
          <w:sz w:val="24"/>
          <w:szCs w:val="24"/>
          <w:lang w:val="pt-BR"/>
        </w:rPr>
        <w:t>CANCELAMENTO DO REGISTRO DO LICITANTE VENCEDOR E DOS PREÇOS REGISTRADOS</w:t>
      </w:r>
      <w:bookmarkStart w:id="19" w:name="cancelamento"/>
      <w:bookmarkEnd w:id="19"/>
    </w:p>
    <w:p w14:paraId="3814DFBA"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O registro do fornecedor será cancelado pelo gerenciador, quando o fornecedor:</w:t>
      </w:r>
      <w:bookmarkStart w:id="20" w:name="cancelamento_do_fornecedor"/>
      <w:bookmarkEnd w:id="20"/>
    </w:p>
    <w:p w14:paraId="13D7A543"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Descumprir as condições da ata de registro de preços, sem motivo justificado;</w:t>
      </w:r>
    </w:p>
    <w:p w14:paraId="52EBB8C8"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Não re</w:t>
      </w:r>
      <w:r w:rsidRPr="0048625F">
        <w:rPr>
          <w:rFonts w:ascii="Times New Roman" w:eastAsia="Arial" w:hAnsi="Times New Roman" w:cs="Times New Roman"/>
          <w:noProof/>
          <w:color w:val="auto"/>
          <w:sz w:val="24"/>
          <w:szCs w:val="24"/>
        </w:rPr>
        <w:t>ti</w:t>
      </w:r>
      <w:r w:rsidRPr="0048625F">
        <w:rPr>
          <w:rFonts w:ascii="Times New Roman" w:hAnsi="Times New Roman" w:cs="Times New Roman"/>
          <w:noProof/>
          <w:color w:val="auto"/>
          <w:sz w:val="24"/>
          <w:szCs w:val="24"/>
        </w:rPr>
        <w:t>rar a nota de empenho, ou instrumento equivalente, no prazo estabelecido pela Administração sem justificativa razoável;</w:t>
      </w:r>
    </w:p>
    <w:p w14:paraId="3E751F6E" w14:textId="3DFCC845" w:rsidR="000738E0" w:rsidRPr="0001200E" w:rsidRDefault="000738E0" w:rsidP="0001200E">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Não aceitar manter seu preço registrado, na hipótese prevista no artigo 27, § 2º, do Decreto nº 11.462, de 2023; ou</w:t>
      </w:r>
      <w:r w:rsidRPr="0001200E">
        <w:rPr>
          <w:rFonts w:ascii="Times New Roman" w:hAnsi="Times New Roman" w:cs="Times New Roman"/>
          <w:noProof/>
          <w:color w:val="auto"/>
          <w:sz w:val="24"/>
          <w:szCs w:val="24"/>
        </w:rPr>
        <w:t xml:space="preserve"> Sofrer sanção prevista nos incisos III ou IV do caput do art. 156 da Lei nº 14.133, de 2021.</w:t>
      </w:r>
    </w:p>
    <w:p w14:paraId="2E4398A7" w14:textId="77777777" w:rsidR="000738E0" w:rsidRPr="0048625F" w:rsidRDefault="000738E0" w:rsidP="0048625F">
      <w:pPr>
        <w:pStyle w:val="Nvel4"/>
        <w:ind w:left="0" w:right="-7"/>
        <w:rPr>
          <w:rFonts w:ascii="Times New Roman" w:hAnsi="Times New Roman" w:cs="Times New Roman"/>
          <w:noProof/>
          <w:sz w:val="24"/>
          <w:szCs w:val="24"/>
        </w:rPr>
      </w:pPr>
      <w:r w:rsidRPr="0048625F">
        <w:rPr>
          <w:rFonts w:ascii="Times New Roman" w:hAnsi="Times New Roman" w:cs="Times New Roman"/>
          <w:noProof/>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440267" w14:textId="65E57A33"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 xml:space="preserve"> O cancelamento de registros nas hipóteses previstas no item </w:t>
      </w:r>
      <w:r w:rsidRPr="0048625F">
        <w:rPr>
          <w:rFonts w:ascii="Times New Roman" w:hAnsi="Times New Roman" w:cs="Times New Roman"/>
          <w:noProof/>
          <w:sz w:val="24"/>
          <w:szCs w:val="24"/>
          <w:lang w:val="pt-BR"/>
        </w:rPr>
        <w:fldChar w:fldCharType="begin"/>
      </w:r>
      <w:r w:rsidRPr="0048625F">
        <w:rPr>
          <w:rFonts w:ascii="Times New Roman" w:hAnsi="Times New Roman" w:cs="Times New Roman"/>
          <w:noProof/>
          <w:sz w:val="24"/>
          <w:szCs w:val="24"/>
          <w:lang w:val="pt-BR"/>
        </w:rPr>
        <w:instrText xml:space="preserve"> REF cancelamento_do_fornecedor \r \h  \* MERGEFORMAT </w:instrText>
      </w:r>
      <w:r w:rsidRPr="0048625F">
        <w:rPr>
          <w:rFonts w:ascii="Times New Roman" w:hAnsi="Times New Roman" w:cs="Times New Roman"/>
          <w:noProof/>
          <w:sz w:val="24"/>
          <w:szCs w:val="24"/>
          <w:lang w:val="pt-BR"/>
        </w:rPr>
      </w:r>
      <w:r w:rsidRPr="0048625F">
        <w:rPr>
          <w:rFonts w:ascii="Times New Roman" w:hAnsi="Times New Roman" w:cs="Times New Roman"/>
          <w:noProof/>
          <w:sz w:val="24"/>
          <w:szCs w:val="24"/>
          <w:lang w:val="pt-BR"/>
        </w:rPr>
        <w:fldChar w:fldCharType="separate"/>
      </w:r>
      <w:r w:rsidR="004B0EE7">
        <w:rPr>
          <w:rFonts w:ascii="Times New Roman" w:hAnsi="Times New Roman" w:cs="Times New Roman"/>
          <w:noProof/>
          <w:sz w:val="24"/>
          <w:szCs w:val="24"/>
          <w:lang w:val="pt-BR"/>
        </w:rPr>
        <w:t>9.1</w:t>
      </w:r>
      <w:r w:rsidRPr="0048625F">
        <w:rPr>
          <w:rFonts w:ascii="Times New Roman" w:hAnsi="Times New Roman" w:cs="Times New Roman"/>
          <w:noProof/>
          <w:sz w:val="24"/>
          <w:szCs w:val="24"/>
          <w:lang w:val="pt-BR"/>
        </w:rPr>
        <w:fldChar w:fldCharType="end"/>
      </w:r>
      <w:r w:rsidRPr="0048625F">
        <w:rPr>
          <w:rFonts w:ascii="Times New Roman" w:hAnsi="Times New Roman" w:cs="Times New Roman"/>
          <w:noProof/>
          <w:sz w:val="24"/>
          <w:szCs w:val="24"/>
          <w:lang w:val="pt-BR"/>
        </w:rPr>
        <w:t xml:space="preserve"> será formalizado por despacho do órgão ou da entidade gerenciadora, garantidos os princípios do contraditório e da ampla defesa.</w:t>
      </w:r>
    </w:p>
    <w:p w14:paraId="361D0B0D"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Na hipótese de cancelamento do registro do fornecedor, o órgão ou a entidade gerenciadora poderá convocar os licitantes que compõem o cadastro de reserva, observada a ordem de classificação.</w:t>
      </w:r>
    </w:p>
    <w:p w14:paraId="133DBF47"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lastRenderedPageBreak/>
        <w:t>O cancelamento dos preços registrados poderá ser realizado pelo gerenciador, em determinada ata de registro de preços, total ou parcialmente, nas seguintes hipóteses, desde que devidamente comprovadas e justificadas:</w:t>
      </w:r>
      <w:bookmarkStart w:id="21" w:name="cancelamento_da_ata"/>
      <w:bookmarkEnd w:id="21"/>
      <w:r w:rsidRPr="0048625F">
        <w:rPr>
          <w:rFonts w:ascii="Times New Roman" w:hAnsi="Times New Roman" w:cs="Times New Roman"/>
          <w:noProof/>
          <w:sz w:val="24"/>
          <w:szCs w:val="24"/>
          <w:lang w:val="pt-BR"/>
        </w:rPr>
        <w:t xml:space="preserve"> </w:t>
      </w:r>
    </w:p>
    <w:p w14:paraId="42DFBA32"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Por razão de interesse público;</w:t>
      </w:r>
    </w:p>
    <w:p w14:paraId="1BF6DADF"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A pedido do fornecedor, decorrente de caso fortuito ou força maior; ou</w:t>
      </w:r>
    </w:p>
    <w:p w14:paraId="68375428"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 xml:space="preserve">Se não houver êxito nas negociações, nas hipóteses em que o preço de mercado tornar-se superior ou inferior ao preço registrado, nos termos do artigos 26, § 3º e  27, § 4º, ambos do Decreto nº 11.462, de 2023. </w:t>
      </w:r>
    </w:p>
    <w:p w14:paraId="2DA476BF" w14:textId="77777777" w:rsidR="000738E0" w:rsidRPr="0048625F" w:rsidRDefault="000738E0" w:rsidP="0048625F">
      <w:pPr>
        <w:pStyle w:val="Nivel01"/>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DAS PENALIDADES</w:t>
      </w:r>
    </w:p>
    <w:p w14:paraId="196C4CAA"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 xml:space="preserve">O descumprimento da Ata de Registro de Preços ensejará aplicação das penalidades estabelecidas </w:t>
      </w:r>
      <w:r w:rsidRPr="0048625F">
        <w:rPr>
          <w:rFonts w:ascii="Times New Roman" w:hAnsi="Times New Roman" w:cs="Times New Roman"/>
          <w:i/>
          <w:noProof/>
          <w:sz w:val="24"/>
          <w:szCs w:val="24"/>
          <w:lang w:val="pt-BR"/>
        </w:rPr>
        <w:t>no edital</w:t>
      </w:r>
      <w:r w:rsidRPr="0048625F">
        <w:rPr>
          <w:rFonts w:ascii="Times New Roman" w:hAnsi="Times New Roman" w:cs="Times New Roman"/>
          <w:noProof/>
          <w:sz w:val="24"/>
          <w:szCs w:val="24"/>
          <w:lang w:val="pt-BR"/>
        </w:rPr>
        <w:t>.</w:t>
      </w:r>
    </w:p>
    <w:p w14:paraId="6AC5CFFA" w14:textId="77777777" w:rsidR="000738E0" w:rsidRPr="0048625F" w:rsidRDefault="000738E0" w:rsidP="00AB5924">
      <w:pPr>
        <w:pStyle w:val="Nvel3"/>
        <w:numPr>
          <w:ilvl w:val="2"/>
          <w:numId w:val="31"/>
        </w:numPr>
        <w:ind w:left="0" w:right="-7" w:firstLine="0"/>
        <w:rPr>
          <w:rFonts w:ascii="Times New Roman" w:hAnsi="Times New Roman" w:cs="Times New Roman"/>
          <w:noProof/>
          <w:color w:val="auto"/>
          <w:sz w:val="24"/>
          <w:szCs w:val="24"/>
        </w:rPr>
      </w:pPr>
      <w:r w:rsidRPr="0048625F">
        <w:rPr>
          <w:rFonts w:ascii="Times New Roman" w:hAnsi="Times New Roman" w:cs="Times New Roman"/>
          <w:noProof/>
          <w:color w:val="auto"/>
          <w:sz w:val="24"/>
          <w:szCs w:val="24"/>
        </w:rPr>
        <w:t xml:space="preserve">As sanções também se aplicam aos integrantes do cadastro de reserva no registro de preços que, convocados, não honrarem o compromisso assumido injustificadamente após terem assinado a ata. </w:t>
      </w:r>
    </w:p>
    <w:p w14:paraId="41C888D4"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É da competência do gerenciador a aplicação das penalidades decorrentes do descumprimento do pactuado nesta ata de registro de preço (art. 7º, inc. XIV, do Decreto nº 11.462, de 2023), exceto nas hipóteses em que o descumprimento disser respeito às contratação dos órgãos ou entidade participante, caso no qual caberá ao respectivo órgão participante a aplicação da penalidades (art. 8º, inc. IX, do Decreto nº 11.462, de 2023).</w:t>
      </w:r>
    </w:p>
    <w:p w14:paraId="45361325" w14:textId="1F21B208" w:rsidR="000738E0"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O órgão ou entidade participante deverá comunicar ao órgão gerenciador qualquer das ocorrências previstas no item 9.1, dada a necessidade de instauração de procedimento para cancelamento do registro do fornecedor.</w:t>
      </w:r>
    </w:p>
    <w:p w14:paraId="23833F3A" w14:textId="77777777" w:rsidR="00BD79DA" w:rsidRPr="001910AA" w:rsidRDefault="00BD79DA" w:rsidP="00BD79DA">
      <w:pPr>
        <w:pStyle w:val="Ttulo1"/>
        <w:tabs>
          <w:tab w:val="left" w:pos="-142"/>
        </w:tabs>
        <w:ind w:left="0" w:right="-142"/>
        <w:jc w:val="both"/>
        <w:rPr>
          <w:b w:val="0"/>
          <w:bCs w:val="0"/>
          <w:spacing w:val="-2"/>
        </w:rPr>
      </w:pPr>
      <w:r w:rsidRPr="001910AA">
        <w:t>11</w:t>
      </w:r>
      <w:r w:rsidRPr="001910AA">
        <w:rPr>
          <w:spacing w:val="-5"/>
        </w:rPr>
        <w:t xml:space="preserve"> </w:t>
      </w:r>
      <w:r w:rsidRPr="001910AA">
        <w:t>-</w:t>
      </w:r>
      <w:r w:rsidRPr="001910AA">
        <w:rPr>
          <w:spacing w:val="-5"/>
        </w:rPr>
        <w:t xml:space="preserve"> </w:t>
      </w:r>
      <w:r w:rsidRPr="001910AA">
        <w:t>DA</w:t>
      </w:r>
      <w:r w:rsidRPr="001910AA">
        <w:rPr>
          <w:spacing w:val="-5"/>
        </w:rPr>
        <w:t xml:space="preserve"> </w:t>
      </w:r>
      <w:r w:rsidRPr="001910AA">
        <w:t>FISCALIZAÇÃO</w:t>
      </w:r>
      <w:r w:rsidRPr="001910AA">
        <w:rPr>
          <w:spacing w:val="-5"/>
        </w:rPr>
        <w:t xml:space="preserve"> </w:t>
      </w:r>
      <w:r w:rsidRPr="001910AA">
        <w:t>E</w:t>
      </w:r>
      <w:r w:rsidRPr="001910AA">
        <w:rPr>
          <w:spacing w:val="-5"/>
        </w:rPr>
        <w:t xml:space="preserve"> </w:t>
      </w:r>
      <w:r w:rsidRPr="001910AA">
        <w:t>GERENCIAMENTO</w:t>
      </w:r>
      <w:r w:rsidRPr="001910AA">
        <w:rPr>
          <w:spacing w:val="-5"/>
        </w:rPr>
        <w:t xml:space="preserve"> </w:t>
      </w:r>
      <w:r w:rsidRPr="001910AA">
        <w:t xml:space="preserve">DA </w:t>
      </w:r>
      <w:r w:rsidRPr="001910AA">
        <w:rPr>
          <w:spacing w:val="-2"/>
        </w:rPr>
        <w:t>CONTRATAÇÃO</w:t>
      </w:r>
    </w:p>
    <w:p w14:paraId="7D1D5781" w14:textId="77777777" w:rsidR="00BD79DA" w:rsidRDefault="00BD79DA" w:rsidP="00BD79DA">
      <w:pPr>
        <w:ind w:right="-142"/>
        <w:jc w:val="both"/>
        <w:rPr>
          <w:bCs/>
          <w:iCs/>
          <w:sz w:val="24"/>
          <w:szCs w:val="24"/>
          <w:lang w:val="pt-PT"/>
        </w:rPr>
      </w:pPr>
      <w:r w:rsidRPr="001910AA">
        <w:rPr>
          <w:sz w:val="24"/>
          <w:szCs w:val="24"/>
          <w:lang w:val="pt-PT"/>
        </w:rPr>
        <w:t xml:space="preserve">11.1 - Para fiscalização dos produtos junto a CONTRATADA, serão designados os servidores ordenadores das despesas, formalmente nomeados para esse fim, </w:t>
      </w:r>
      <w:r w:rsidRPr="001910AA">
        <w:rPr>
          <w:bCs/>
          <w:iCs/>
          <w:sz w:val="24"/>
          <w:szCs w:val="24"/>
          <w:lang w:val="pt-PT"/>
        </w:rPr>
        <w:t>conforme quadro abaixo:</w:t>
      </w:r>
    </w:p>
    <w:p w14:paraId="395ACE9B" w14:textId="77777777" w:rsidR="00EC1482" w:rsidRDefault="00EC1482" w:rsidP="00BD79DA">
      <w:pPr>
        <w:ind w:right="-142"/>
        <w:jc w:val="both"/>
        <w:rPr>
          <w:bCs/>
          <w:iCs/>
          <w:sz w:val="24"/>
          <w:szCs w:val="24"/>
          <w:lang w:val="pt-PT"/>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3682"/>
        <w:gridCol w:w="2839"/>
      </w:tblGrid>
      <w:tr w:rsidR="00EC1482" w:rsidRPr="000E406E" w14:paraId="585330E0" w14:textId="77777777" w:rsidTr="007A3485">
        <w:trPr>
          <w:trHeight w:val="284"/>
        </w:trPr>
        <w:tc>
          <w:tcPr>
            <w:tcW w:w="2977" w:type="dxa"/>
            <w:tcBorders>
              <w:top w:val="single" w:sz="4" w:space="0" w:color="auto"/>
              <w:left w:val="single" w:sz="4" w:space="0" w:color="auto"/>
              <w:bottom w:val="single" w:sz="4" w:space="0" w:color="auto"/>
              <w:right w:val="single" w:sz="4" w:space="0" w:color="auto"/>
            </w:tcBorders>
            <w:vAlign w:val="center"/>
            <w:hideMark/>
          </w:tcPr>
          <w:p w14:paraId="1E8C3CF1" w14:textId="77777777" w:rsidR="00EC1482" w:rsidRPr="000E406E" w:rsidRDefault="00EC1482" w:rsidP="007A3485">
            <w:pPr>
              <w:spacing w:line="360" w:lineRule="auto"/>
              <w:jc w:val="both"/>
              <w:rPr>
                <w:lang w:val="pt-PT"/>
              </w:rPr>
            </w:pPr>
            <w:r w:rsidRPr="000E406E">
              <w:rPr>
                <w:sz w:val="23"/>
                <w:szCs w:val="23"/>
                <w:lang w:val="pt-PT"/>
              </w:rPr>
              <w:t>SECRETARIA</w:t>
            </w:r>
          </w:p>
        </w:tc>
        <w:tc>
          <w:tcPr>
            <w:tcW w:w="3682" w:type="dxa"/>
            <w:tcBorders>
              <w:top w:val="single" w:sz="4" w:space="0" w:color="auto"/>
              <w:left w:val="single" w:sz="4" w:space="0" w:color="auto"/>
              <w:bottom w:val="single" w:sz="4" w:space="0" w:color="auto"/>
              <w:right w:val="single" w:sz="4" w:space="0" w:color="auto"/>
            </w:tcBorders>
            <w:vAlign w:val="center"/>
            <w:hideMark/>
          </w:tcPr>
          <w:p w14:paraId="050AA905" w14:textId="77777777" w:rsidR="00EC1482" w:rsidRPr="000E406E" w:rsidRDefault="00EC1482" w:rsidP="007A3485">
            <w:pPr>
              <w:spacing w:line="360" w:lineRule="auto"/>
              <w:jc w:val="both"/>
              <w:rPr>
                <w:lang w:val="pt-PT"/>
              </w:rPr>
            </w:pPr>
            <w:r w:rsidRPr="000E406E">
              <w:rPr>
                <w:sz w:val="23"/>
                <w:szCs w:val="23"/>
                <w:lang w:val="pt-PT"/>
              </w:rPr>
              <w:t>SERVIDOR TITULAR</w:t>
            </w:r>
          </w:p>
        </w:tc>
        <w:tc>
          <w:tcPr>
            <w:tcW w:w="2839" w:type="dxa"/>
            <w:tcBorders>
              <w:top w:val="single" w:sz="4" w:space="0" w:color="auto"/>
              <w:left w:val="single" w:sz="4" w:space="0" w:color="auto"/>
              <w:bottom w:val="single" w:sz="4" w:space="0" w:color="auto"/>
              <w:right w:val="single" w:sz="4" w:space="0" w:color="auto"/>
            </w:tcBorders>
            <w:vAlign w:val="center"/>
            <w:hideMark/>
          </w:tcPr>
          <w:p w14:paraId="0502D287" w14:textId="77777777" w:rsidR="00EC1482" w:rsidRPr="000E406E" w:rsidRDefault="00EC1482" w:rsidP="007A3485">
            <w:pPr>
              <w:spacing w:line="360" w:lineRule="auto"/>
              <w:jc w:val="both"/>
              <w:rPr>
                <w:lang w:val="pt-PT"/>
              </w:rPr>
            </w:pPr>
            <w:r w:rsidRPr="000E406E">
              <w:rPr>
                <w:sz w:val="23"/>
                <w:szCs w:val="23"/>
                <w:lang w:val="pt-PT"/>
              </w:rPr>
              <w:t xml:space="preserve">SERVIDOR SUPLENTE </w:t>
            </w:r>
          </w:p>
        </w:tc>
      </w:tr>
      <w:tr w:rsidR="00EC1482" w:rsidRPr="000E406E" w14:paraId="5F0D26CA" w14:textId="77777777" w:rsidTr="007A3485">
        <w:trPr>
          <w:trHeight w:val="284"/>
        </w:trPr>
        <w:tc>
          <w:tcPr>
            <w:tcW w:w="2977" w:type="dxa"/>
            <w:tcBorders>
              <w:top w:val="single" w:sz="4" w:space="0" w:color="auto"/>
              <w:left w:val="single" w:sz="4" w:space="0" w:color="auto"/>
              <w:bottom w:val="single" w:sz="4" w:space="0" w:color="auto"/>
              <w:right w:val="single" w:sz="4" w:space="0" w:color="auto"/>
            </w:tcBorders>
            <w:vAlign w:val="center"/>
            <w:hideMark/>
          </w:tcPr>
          <w:p w14:paraId="0A86E52F" w14:textId="426D593E" w:rsidR="00EC1482" w:rsidRPr="000E406E" w:rsidRDefault="00EC1482" w:rsidP="007A3485">
            <w:pPr>
              <w:jc w:val="both"/>
              <w:rPr>
                <w:lang w:val="pt-PT"/>
              </w:rPr>
            </w:pPr>
          </w:p>
        </w:tc>
        <w:tc>
          <w:tcPr>
            <w:tcW w:w="3682" w:type="dxa"/>
            <w:tcBorders>
              <w:top w:val="single" w:sz="4" w:space="0" w:color="auto"/>
              <w:left w:val="single" w:sz="4" w:space="0" w:color="auto"/>
              <w:bottom w:val="single" w:sz="4" w:space="0" w:color="auto"/>
              <w:right w:val="single" w:sz="4" w:space="0" w:color="auto"/>
            </w:tcBorders>
            <w:vAlign w:val="center"/>
            <w:hideMark/>
          </w:tcPr>
          <w:p w14:paraId="7412ED73" w14:textId="7805857F" w:rsidR="00EC1482" w:rsidRPr="000E406E" w:rsidRDefault="00EC1482" w:rsidP="007A3485">
            <w:pPr>
              <w:jc w:val="both"/>
              <w:rPr>
                <w:color w:val="000000"/>
                <w:lang w:val="pt-PT"/>
              </w:rPr>
            </w:pPr>
          </w:p>
        </w:tc>
        <w:tc>
          <w:tcPr>
            <w:tcW w:w="2839" w:type="dxa"/>
            <w:tcBorders>
              <w:top w:val="single" w:sz="4" w:space="0" w:color="auto"/>
              <w:left w:val="single" w:sz="4" w:space="0" w:color="auto"/>
              <w:bottom w:val="single" w:sz="4" w:space="0" w:color="auto"/>
              <w:right w:val="single" w:sz="4" w:space="0" w:color="auto"/>
            </w:tcBorders>
            <w:vAlign w:val="center"/>
          </w:tcPr>
          <w:p w14:paraId="152C4985" w14:textId="06DF6183" w:rsidR="00EC1482" w:rsidRPr="000E406E" w:rsidRDefault="00EC1482" w:rsidP="007A3485">
            <w:pPr>
              <w:jc w:val="both"/>
              <w:rPr>
                <w:lang w:val="pt-PT"/>
              </w:rPr>
            </w:pPr>
          </w:p>
        </w:tc>
      </w:tr>
    </w:tbl>
    <w:p w14:paraId="78819709" w14:textId="77777777" w:rsidR="00EC1482" w:rsidRPr="001910AA" w:rsidRDefault="00EC1482" w:rsidP="00BD79DA">
      <w:pPr>
        <w:ind w:right="-142"/>
        <w:jc w:val="both"/>
        <w:rPr>
          <w:bCs/>
          <w:iCs/>
          <w:sz w:val="24"/>
          <w:szCs w:val="24"/>
          <w:lang w:val="pt-PT"/>
        </w:rPr>
      </w:pPr>
    </w:p>
    <w:p w14:paraId="46893C05" w14:textId="1BDB6A65" w:rsidR="000738E0" w:rsidRPr="00BD79DA" w:rsidRDefault="000738E0" w:rsidP="00AB5924">
      <w:pPr>
        <w:pStyle w:val="Nivel01"/>
        <w:numPr>
          <w:ilvl w:val="0"/>
          <w:numId w:val="39"/>
        </w:numPr>
        <w:tabs>
          <w:tab w:val="clear" w:pos="567"/>
        </w:tabs>
        <w:ind w:left="0" w:right="-7" w:firstLine="0"/>
        <w:rPr>
          <w:rFonts w:ascii="Times New Roman" w:hAnsi="Times New Roman" w:cs="Times New Roman"/>
          <w:noProof/>
          <w:sz w:val="24"/>
          <w:szCs w:val="24"/>
          <w:lang w:val="pt-BR"/>
        </w:rPr>
      </w:pPr>
      <w:r w:rsidRPr="00BD79DA">
        <w:rPr>
          <w:rFonts w:ascii="Times New Roman" w:hAnsi="Times New Roman" w:cs="Times New Roman"/>
          <w:noProof/>
          <w:sz w:val="24"/>
          <w:szCs w:val="24"/>
          <w:lang w:val="pt-BR"/>
        </w:rPr>
        <w:t>CONDIÇÕES GERAIS</w:t>
      </w:r>
    </w:p>
    <w:p w14:paraId="19D073E5" w14:textId="77777777" w:rsidR="000738E0" w:rsidRPr="0048625F" w:rsidRDefault="000738E0" w:rsidP="0048625F">
      <w:pPr>
        <w:pStyle w:val="Nivel2"/>
        <w:ind w:right="-7"/>
        <w:rPr>
          <w:rFonts w:ascii="Times New Roman" w:hAnsi="Times New Roman" w:cs="Times New Roman"/>
          <w:noProof/>
          <w:sz w:val="24"/>
          <w:szCs w:val="24"/>
          <w:lang w:val="pt-BR"/>
        </w:rPr>
      </w:pPr>
      <w:r w:rsidRPr="0048625F">
        <w:rPr>
          <w:rFonts w:ascii="Times New Roman" w:hAnsi="Times New Roman" w:cs="Times New Roman"/>
          <w:noProof/>
          <w:sz w:val="24"/>
          <w:szCs w:val="24"/>
          <w:lang w:val="pt-BR"/>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48625F">
        <w:rPr>
          <w:rFonts w:ascii="Times New Roman" w:hAnsi="Times New Roman" w:cs="Times New Roman"/>
          <w:i/>
          <w:noProof/>
          <w:sz w:val="24"/>
          <w:szCs w:val="24"/>
          <w:lang w:val="pt-BR"/>
        </w:rPr>
        <w:t>AO EDITAL</w:t>
      </w:r>
      <w:r w:rsidRPr="0048625F">
        <w:rPr>
          <w:rFonts w:ascii="Times New Roman" w:hAnsi="Times New Roman" w:cs="Times New Roman"/>
          <w:noProof/>
          <w:sz w:val="24"/>
          <w:szCs w:val="24"/>
          <w:lang w:val="pt-BR"/>
        </w:rPr>
        <w:t>.</w:t>
      </w:r>
    </w:p>
    <w:p w14:paraId="6CFAD721" w14:textId="77777777" w:rsidR="000738E0" w:rsidRPr="0048625F" w:rsidRDefault="000738E0" w:rsidP="00AB5924">
      <w:pPr>
        <w:pStyle w:val="Nvel2-Red"/>
        <w:numPr>
          <w:ilvl w:val="1"/>
          <w:numId w:val="31"/>
        </w:numPr>
        <w:ind w:left="0" w:right="-7" w:firstLine="0"/>
        <w:rPr>
          <w:rFonts w:ascii="Times New Roman" w:hAnsi="Times New Roman" w:cs="Times New Roman"/>
          <w:noProof/>
          <w:color w:val="auto"/>
          <w:sz w:val="24"/>
          <w:szCs w:val="24"/>
          <w:lang w:val="pt-BR"/>
        </w:rPr>
      </w:pPr>
      <w:r w:rsidRPr="0048625F">
        <w:rPr>
          <w:rFonts w:ascii="Times New Roman" w:hAnsi="Times New Roman" w:cs="Times New Roman"/>
          <w:noProof/>
          <w:color w:val="auto"/>
          <w:sz w:val="24"/>
          <w:szCs w:val="24"/>
          <w:lang w:val="pt-BR"/>
        </w:rPr>
        <w:t>No caso de adjudicação por preço global de grupo de itens, só será admitida a contratação de parte de itens do grupo se houver prévia pesquisa de mercado e demonstração de sua vantagem para o órgão ou a entidade.</w:t>
      </w:r>
    </w:p>
    <w:p w14:paraId="6E1BFD01" w14:textId="77777777" w:rsidR="000738E0" w:rsidRPr="0048625F" w:rsidRDefault="000738E0" w:rsidP="0048625F">
      <w:pPr>
        <w:adjustRightInd w:val="0"/>
        <w:spacing w:before="120" w:after="120" w:line="276" w:lineRule="auto"/>
        <w:ind w:right="-7"/>
        <w:jc w:val="both"/>
        <w:rPr>
          <w:i/>
          <w:iCs/>
          <w:noProof/>
          <w:color w:val="FF0000"/>
          <w:sz w:val="24"/>
          <w:szCs w:val="24"/>
        </w:rPr>
      </w:pPr>
      <w:r w:rsidRPr="0048625F">
        <w:rPr>
          <w:noProof/>
          <w:sz w:val="24"/>
          <w:szCs w:val="24"/>
        </w:rPr>
        <w:lastRenderedPageBreak/>
        <w:t xml:space="preserve">Para firmeza e validade do pactuado, a presente Ata foi lavrada em .... (....) vias de igual teor, que, depois de lida e achada em ordem, vai assinada pelas partes. </w:t>
      </w:r>
    </w:p>
    <w:p w14:paraId="42C5FE7B" w14:textId="77777777" w:rsidR="000738E0" w:rsidRPr="0048625F" w:rsidRDefault="000738E0" w:rsidP="0048625F">
      <w:pPr>
        <w:adjustRightInd w:val="0"/>
        <w:spacing w:line="360" w:lineRule="auto"/>
        <w:ind w:right="-7"/>
        <w:jc w:val="center"/>
        <w:rPr>
          <w:noProof/>
          <w:sz w:val="24"/>
          <w:szCs w:val="24"/>
        </w:rPr>
      </w:pPr>
      <w:r w:rsidRPr="0048625F">
        <w:rPr>
          <w:noProof/>
          <w:sz w:val="24"/>
          <w:szCs w:val="24"/>
        </w:rPr>
        <w:t>Local e data</w:t>
      </w:r>
    </w:p>
    <w:p w14:paraId="38506386" w14:textId="016055D6" w:rsidR="000738E0" w:rsidRPr="0048625F" w:rsidRDefault="000738E0" w:rsidP="006E6DAB">
      <w:pPr>
        <w:adjustRightInd w:val="0"/>
        <w:spacing w:line="360" w:lineRule="auto"/>
        <w:ind w:right="-7"/>
        <w:jc w:val="center"/>
        <w:rPr>
          <w:noProof/>
          <w:sz w:val="24"/>
          <w:szCs w:val="24"/>
        </w:rPr>
      </w:pPr>
      <w:r w:rsidRPr="0048625F">
        <w:rPr>
          <w:noProof/>
          <w:sz w:val="24"/>
          <w:szCs w:val="24"/>
        </w:rPr>
        <w:t>Assinaturas</w:t>
      </w:r>
    </w:p>
    <w:p w14:paraId="7650BC4C" w14:textId="67C99116" w:rsidR="007E208B" w:rsidRPr="0048625F" w:rsidRDefault="000738E0" w:rsidP="006E6DAB">
      <w:pPr>
        <w:adjustRightInd w:val="0"/>
        <w:spacing w:line="360" w:lineRule="auto"/>
        <w:ind w:right="-7"/>
        <w:jc w:val="center"/>
        <w:rPr>
          <w:sz w:val="24"/>
          <w:szCs w:val="24"/>
        </w:rPr>
      </w:pPr>
      <w:r w:rsidRPr="0048625F">
        <w:rPr>
          <w:noProof/>
          <w:sz w:val="24"/>
          <w:szCs w:val="24"/>
        </w:rPr>
        <w:t xml:space="preserve">Representante legal do órgão gerenciador e representante(s) legal(is) do(s) </w:t>
      </w:r>
      <w:r w:rsidRPr="0048625F">
        <w:rPr>
          <w:noProof/>
          <w:color w:val="000000"/>
          <w:sz w:val="24"/>
          <w:szCs w:val="24"/>
        </w:rPr>
        <w:t>fornecedor(s) registrado(s)</w:t>
      </w:r>
    </w:p>
    <w:sectPr w:rsidR="007E208B" w:rsidRPr="0048625F" w:rsidSect="00193ED9">
      <w:pgSz w:w="11910" w:h="16840"/>
      <w:pgMar w:top="1620" w:right="853" w:bottom="280"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6E0951" w14:textId="77777777" w:rsidR="00CF12D4" w:rsidRDefault="00CF12D4">
      <w:r>
        <w:separator/>
      </w:r>
    </w:p>
  </w:endnote>
  <w:endnote w:type="continuationSeparator" w:id="0">
    <w:p w14:paraId="1CFF2E27" w14:textId="77777777" w:rsidR="00CF12D4" w:rsidRDefault="00CF12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rebuchet MS">
    <w:panose1 w:val="020B0603020202020204"/>
    <w:charset w:val="00"/>
    <w:family w:val="swiss"/>
    <w:pitch w:val="variable"/>
    <w:sig w:usb0="000006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imesNewRoman">
    <w:altName w:val="Arial Unicode MS"/>
    <w:panose1 w:val="00000000000000000000"/>
    <w:charset w:val="81"/>
    <w:family w:val="auto"/>
    <w:notTrueType/>
    <w:pitch w:val="default"/>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9B34AF" w14:textId="3B907E12" w:rsidR="00785761" w:rsidRDefault="00785761" w:rsidP="00705A1C">
    <w:pPr>
      <w:spacing w:before="12" w:line="276" w:lineRule="auto"/>
      <w:ind w:left="19" w:right="18" w:firstLine="6"/>
      <w:jc w:val="center"/>
      <w:rPr>
        <w:sz w:val="18"/>
      </w:rPr>
    </w:pPr>
    <w:r>
      <w:rPr>
        <w:sz w:val="18"/>
      </w:rPr>
      <w:t xml:space="preserve">Avenida Carlos </w:t>
    </w:r>
    <w:proofErr w:type="spellStart"/>
    <w:r>
      <w:rPr>
        <w:sz w:val="18"/>
      </w:rPr>
      <w:t>Hugueney</w:t>
    </w:r>
    <w:proofErr w:type="spellEnd"/>
    <w:r>
      <w:rPr>
        <w:sz w:val="18"/>
      </w:rPr>
      <w:t xml:space="preserve">, 572, Centro, CEP: 78.780.000, Alto Araguaia – Mato Grosso, no horário das 08h00 às 11h00 e das 13h00 às 18h00, nos dias úteis, pelo telefone: (66) 3481-2885 ou pelo E-mail: </w:t>
    </w:r>
    <w:r w:rsidRPr="00705A1C">
      <w:rPr>
        <w:color w:val="0000FF"/>
        <w:sz w:val="18"/>
      </w:rPr>
      <w:t>licitacao@altoaraguaia.mt.gov.br</w:t>
    </w:r>
    <w:r>
      <w:rPr>
        <w:sz w:val="18"/>
      </w:rPr>
      <w:t xml:space="preserve">, site oficial do município </w:t>
    </w:r>
    <w:r>
      <w:rPr>
        <w:color w:val="00007E"/>
        <w:sz w:val="18"/>
      </w:rPr>
      <w:t>http://altoaraguaia.mt.gov.br/</w:t>
    </w:r>
  </w:p>
  <w:p w14:paraId="179B1CC9" w14:textId="6513C483" w:rsidR="00785761" w:rsidRDefault="00785761">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0FC972" w14:textId="77777777" w:rsidR="00785761" w:rsidRDefault="00785761" w:rsidP="006825F1">
    <w:pPr>
      <w:spacing w:before="12" w:line="276" w:lineRule="auto"/>
      <w:ind w:left="19" w:right="18" w:firstLine="6"/>
      <w:jc w:val="center"/>
      <w:rPr>
        <w:sz w:val="18"/>
      </w:rPr>
    </w:pPr>
    <w:r>
      <w:rPr>
        <w:sz w:val="18"/>
      </w:rPr>
      <w:t xml:space="preserve">Avenida Carlos </w:t>
    </w:r>
    <w:proofErr w:type="spellStart"/>
    <w:r>
      <w:rPr>
        <w:sz w:val="18"/>
      </w:rPr>
      <w:t>Hugueney</w:t>
    </w:r>
    <w:proofErr w:type="spellEnd"/>
    <w:r>
      <w:rPr>
        <w:sz w:val="18"/>
      </w:rPr>
      <w:t xml:space="preserve">, 572, Centro, CEP: 78.780.000, Alto Araguaia – Mato Grosso, no horário das 08h00 às 11h00 e das 13h00 às 18h00, nos dias úteis, pelo telefone: (66) 3481-2885 ou pelo E-mail: </w:t>
    </w:r>
    <w:r w:rsidRPr="00705A1C">
      <w:rPr>
        <w:color w:val="0000FF"/>
        <w:sz w:val="18"/>
      </w:rPr>
      <w:t>licitacao@altoaraguaia.mt.gov.br</w:t>
    </w:r>
    <w:r>
      <w:rPr>
        <w:sz w:val="18"/>
      </w:rPr>
      <w:t xml:space="preserve">, site oficial do município </w:t>
    </w:r>
    <w:r>
      <w:rPr>
        <w:color w:val="00007E"/>
        <w:sz w:val="18"/>
      </w:rPr>
      <w:t>http://altoaraguaia.mt.gov.br/</w:t>
    </w:r>
  </w:p>
  <w:p w14:paraId="2DA2EA87" w14:textId="261A96B1" w:rsidR="00785761" w:rsidRDefault="00785761">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679DDE" w14:textId="77777777" w:rsidR="00CF12D4" w:rsidRDefault="00CF12D4">
      <w:r>
        <w:separator/>
      </w:r>
    </w:p>
  </w:footnote>
  <w:footnote w:type="continuationSeparator" w:id="0">
    <w:p w14:paraId="1B67DF58" w14:textId="77777777" w:rsidR="00CF12D4" w:rsidRDefault="00CF12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F6F63A" w14:textId="1AA7BBD7" w:rsidR="00785761" w:rsidRDefault="007A16A5" w:rsidP="0025582C">
    <w:pPr>
      <w:pStyle w:val="Cabealho"/>
      <w:ind w:left="1418" w:right="1841"/>
      <w:jc w:val="center"/>
      <w:rPr>
        <w:b/>
        <w:sz w:val="24"/>
        <w:szCs w:val="24"/>
      </w:rPr>
    </w:pPr>
    <w:r>
      <w:rPr>
        <w:noProof/>
      </w:rPr>
      <mc:AlternateContent>
        <mc:Choice Requires="wps">
          <w:drawing>
            <wp:anchor distT="45720" distB="45720" distL="114300" distR="114300" simplePos="0" relativeHeight="251662336" behindDoc="0" locked="0" layoutInCell="1" allowOverlap="1" wp14:anchorId="1F5DF053" wp14:editId="561D9615">
              <wp:simplePos x="0" y="0"/>
              <wp:positionH relativeFrom="margin">
                <wp:align>right</wp:align>
              </wp:positionH>
              <wp:positionV relativeFrom="paragraph">
                <wp:posOffset>100965</wp:posOffset>
              </wp:positionV>
              <wp:extent cx="1219200" cy="647700"/>
              <wp:effectExtent l="0" t="0" r="1905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647700"/>
                      </a:xfrm>
                      <a:prstGeom prst="rect">
                        <a:avLst/>
                      </a:prstGeom>
                      <a:solidFill>
                        <a:srgbClr val="FFFFFF"/>
                      </a:solidFill>
                      <a:ln w="9525">
                        <a:solidFill>
                          <a:srgbClr val="000000"/>
                        </a:solidFill>
                        <a:miter lim="800000"/>
                        <a:headEnd/>
                        <a:tailEnd/>
                      </a:ln>
                    </wps:spPr>
                    <wps:txbx>
                      <w:txbxContent>
                        <w:p w14:paraId="331B7296" w14:textId="77777777" w:rsidR="00FC0D4D" w:rsidRDefault="00FC0D4D" w:rsidP="00FC0D4D">
                          <w:pPr>
                            <w:rPr>
                              <w:b/>
                              <w:sz w:val="24"/>
                              <w:szCs w:val="24"/>
                            </w:rPr>
                          </w:pPr>
                          <w:r>
                            <w:rPr>
                              <w:b/>
                              <w:sz w:val="24"/>
                              <w:szCs w:val="24"/>
                            </w:rPr>
                            <w:t>FLS.______</w:t>
                          </w:r>
                        </w:p>
                        <w:p w14:paraId="253D8A26" w14:textId="77777777" w:rsidR="00FC0D4D" w:rsidRDefault="00FC0D4D" w:rsidP="00FC0D4D">
                          <w:pPr>
                            <w:pStyle w:val="Cabealho"/>
                            <w:ind w:right="625"/>
                            <w:rPr>
                              <w:sz w:val="20"/>
                            </w:rPr>
                          </w:pPr>
                          <w:r>
                            <w:rPr>
                              <w:b/>
                              <w:sz w:val="24"/>
                              <w:szCs w:val="24"/>
                            </w:rPr>
                            <w:t>________VISTO</w:t>
                          </w:r>
                        </w:p>
                        <w:p w14:paraId="44E9AADF" w14:textId="77777777" w:rsidR="00FC0D4D" w:rsidRDefault="00FC0D4D" w:rsidP="00FC0D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5DF053" id="_x0000_t202" coordsize="21600,21600" o:spt="202" path="m,l,21600r21600,l21600,xe">
              <v:stroke joinstyle="miter"/>
              <v:path gradientshapeok="t" o:connecttype="rect"/>
            </v:shapetype>
            <v:shape id="Caixa de Texto 2" o:spid="_x0000_s1055" type="#_x0000_t202" style="position:absolute;left:0;text-align:left;margin-left:44.8pt;margin-top:7.95pt;width:96pt;height:51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">
              <v:textbox>
                <w:txbxContent>
                  <w:p w14:paraId="331B7296" w14:textId="77777777" w:rsidR="00FC0D4D" w:rsidRDefault="00FC0D4D" w:rsidP="00FC0D4D">
                    <w:pPr>
                      <w:rPr>
                        <w:b/>
                        <w:sz w:val="24"/>
                        <w:szCs w:val="24"/>
                      </w:rPr>
                    </w:pPr>
                    <w:r>
                      <w:rPr>
                        <w:b/>
                        <w:sz w:val="24"/>
                        <w:szCs w:val="24"/>
                      </w:rPr>
                      <w:t>FLS.______</w:t>
                    </w:r>
                  </w:p>
                  <w:p w14:paraId="253D8A26" w14:textId="77777777" w:rsidR="00FC0D4D" w:rsidRDefault="00FC0D4D" w:rsidP="00FC0D4D">
                    <w:pPr>
                      <w:pStyle w:val="Cabealho"/>
                      <w:ind w:right="625"/>
                      <w:rPr>
                        <w:sz w:val="20"/>
                      </w:rPr>
                    </w:pPr>
                    <w:r>
                      <w:rPr>
                        <w:b/>
                        <w:sz w:val="24"/>
                        <w:szCs w:val="24"/>
                      </w:rPr>
                      <w:t>________VISTO</w:t>
                    </w:r>
                  </w:p>
                  <w:p w14:paraId="44E9AADF" w14:textId="77777777" w:rsidR="00FC0D4D" w:rsidRDefault="00FC0D4D" w:rsidP="00FC0D4D"/>
                </w:txbxContent>
              </v:textbox>
              <w10:wrap type="square" anchorx="margin"/>
            </v:shape>
          </w:pict>
        </mc:Fallback>
      </mc:AlternateContent>
    </w:r>
  </w:p>
  <w:p w14:paraId="3650F858" w14:textId="70D0F083" w:rsidR="00785761" w:rsidRDefault="00785761" w:rsidP="0025582C">
    <w:pPr>
      <w:pStyle w:val="Cabealho"/>
      <w:ind w:left="1418" w:right="1841"/>
      <w:jc w:val="center"/>
      <w:rPr>
        <w:b/>
        <w:sz w:val="24"/>
        <w:szCs w:val="24"/>
      </w:rPr>
    </w:pPr>
    <w:r>
      <w:rPr>
        <w:noProof/>
      </w:rPr>
      <w:drawing>
        <wp:anchor distT="0" distB="0" distL="114300" distR="114300" simplePos="0" relativeHeight="251658240" behindDoc="0" locked="0" layoutInCell="1" allowOverlap="1" wp14:anchorId="452D17CD" wp14:editId="797328F5">
          <wp:simplePos x="0" y="0"/>
          <wp:positionH relativeFrom="column">
            <wp:posOffset>123825</wp:posOffset>
          </wp:positionH>
          <wp:positionV relativeFrom="paragraph">
            <wp:posOffset>43815</wp:posOffset>
          </wp:positionV>
          <wp:extent cx="762000" cy="758825"/>
          <wp:effectExtent l="0" t="0" r="0" b="3175"/>
          <wp:wrapThrough wrapText="bothSides">
            <wp:wrapPolygon edited="0">
              <wp:start x="7020" y="0"/>
              <wp:lineTo x="0" y="3254"/>
              <wp:lineTo x="0" y="14641"/>
              <wp:lineTo x="1080" y="17352"/>
              <wp:lineTo x="5400" y="21148"/>
              <wp:lineTo x="5940" y="21148"/>
              <wp:lineTo x="15120" y="21148"/>
              <wp:lineTo x="15660" y="21148"/>
              <wp:lineTo x="19440" y="17352"/>
              <wp:lineTo x="21060" y="15183"/>
              <wp:lineTo x="21060" y="1627"/>
              <wp:lineTo x="12960" y="0"/>
              <wp:lineTo x="7020" y="0"/>
            </wp:wrapPolygon>
          </wp:wrapThrough>
          <wp:docPr id="1714401589" name="Imagem 171440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58825"/>
                  </a:xfrm>
                  <a:prstGeom prst="rect">
                    <a:avLst/>
                  </a:prstGeom>
                  <a:noFill/>
                </pic:spPr>
              </pic:pic>
            </a:graphicData>
          </a:graphic>
          <wp14:sizeRelH relativeFrom="page">
            <wp14:pctWidth>0</wp14:pctWidth>
          </wp14:sizeRelH>
          <wp14:sizeRelV relativeFrom="page">
            <wp14:pctHeight>0</wp14:pctHeight>
          </wp14:sizeRelV>
        </wp:anchor>
      </w:drawing>
    </w:r>
  </w:p>
  <w:p w14:paraId="46D2862A" w14:textId="79C0A2A2" w:rsidR="00785761" w:rsidRDefault="00785761" w:rsidP="00FC0D4D">
    <w:pPr>
      <w:pStyle w:val="Cabealho"/>
      <w:tabs>
        <w:tab w:val="clear" w:pos="8504"/>
        <w:tab w:val="center" w:pos="4820"/>
        <w:tab w:val="left" w:pos="8080"/>
        <w:tab w:val="left" w:pos="8789"/>
        <w:tab w:val="left" w:pos="10206"/>
        <w:tab w:val="left" w:pos="10490"/>
        <w:tab w:val="left" w:pos="10773"/>
      </w:tabs>
      <w:ind w:left="1418" w:right="283"/>
      <w:rPr>
        <w:b/>
        <w:sz w:val="24"/>
        <w:szCs w:val="24"/>
      </w:rPr>
    </w:pPr>
    <w:r>
      <w:rPr>
        <w:b/>
        <w:sz w:val="24"/>
        <w:szCs w:val="24"/>
      </w:rPr>
      <w:t xml:space="preserve">ESTADO DE MATO GROSSO    </w:t>
    </w:r>
    <w:r>
      <w:rPr>
        <w:b/>
        <w:sz w:val="24"/>
        <w:szCs w:val="24"/>
      </w:rPr>
      <w:tab/>
    </w:r>
    <w:r>
      <w:rPr>
        <w:b/>
        <w:sz w:val="24"/>
        <w:szCs w:val="24"/>
      </w:rPr>
      <w:tab/>
      <w:t>PREFEITURA MUNICIPAL DE ALTO ARAGUAIA</w:t>
    </w:r>
  </w:p>
  <w:p w14:paraId="4871D223" w14:textId="3E2424C2" w:rsidR="00785761" w:rsidRDefault="00785761" w:rsidP="00FC0D4D">
    <w:pPr>
      <w:pStyle w:val="Cabealho"/>
      <w:ind w:left="1418" w:right="625"/>
      <w:rPr>
        <w:sz w:val="20"/>
      </w:rPr>
    </w:pPr>
    <w:r>
      <w:rPr>
        <w:b/>
        <w:sz w:val="24"/>
        <w:szCs w:val="24"/>
      </w:rPr>
      <w:t xml:space="preserve">SETOR DE LICITAÇÕES       </w:t>
    </w:r>
    <w:r>
      <w:rPr>
        <w:b/>
        <w:sz w:val="24"/>
        <w:szCs w:val="24"/>
      </w:rPr>
      <w:tab/>
    </w:r>
  </w:p>
  <w:p w14:paraId="5084C54E" w14:textId="77777777" w:rsidR="00785761" w:rsidRDefault="0078576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E10C15" w14:textId="77777777" w:rsidR="00785761" w:rsidRDefault="00785761" w:rsidP="00A36678">
    <w:pPr>
      <w:pStyle w:val="Ttulo2"/>
      <w:jc w:val="center"/>
    </w:pPr>
    <w:r>
      <w:rPr>
        <w:noProof/>
        <w:lang w:eastAsia="pt-BR"/>
      </w:rPr>
      <w:drawing>
        <wp:inline distT="0" distB="0" distL="0" distR="0" wp14:anchorId="4B40B51E" wp14:editId="0C7121D5">
          <wp:extent cx="901700" cy="812800"/>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noChangeArrowheads="1"/>
                  </pic:cNvPicPr>
                </pic:nvPicPr>
                <pic:blipFill>
                  <a:blip r:embed="rId1"/>
                  <a:stretch>
                    <a:fillRect/>
                  </a:stretch>
                </pic:blipFill>
                <pic:spPr bwMode="auto">
                  <a:xfrm>
                    <a:off x="0" y="0"/>
                    <a:ext cx="901700" cy="812800"/>
                  </a:xfrm>
                  <a:prstGeom prst="rect">
                    <a:avLst/>
                  </a:prstGeom>
                </pic:spPr>
              </pic:pic>
            </a:graphicData>
          </a:graphic>
        </wp:inline>
      </w:drawing>
    </w:r>
  </w:p>
  <w:p w14:paraId="38994DFB" w14:textId="77777777" w:rsidR="00785761" w:rsidRDefault="00785761" w:rsidP="00A36678">
    <w:pPr>
      <w:pStyle w:val="Legenda1"/>
      <w:spacing w:after="0"/>
      <w:jc w:val="center"/>
      <w:rPr>
        <w:rFonts w:ascii="Times New Roman" w:hAnsi="Times New Roman"/>
        <w:iCs/>
        <w:color w:val="auto"/>
        <w:sz w:val="24"/>
        <w:szCs w:val="24"/>
      </w:rPr>
    </w:pPr>
    <w:r>
      <w:rPr>
        <w:rFonts w:ascii="Times New Roman" w:hAnsi="Times New Roman"/>
        <w:iCs/>
        <w:color w:val="auto"/>
        <w:sz w:val="24"/>
        <w:szCs w:val="24"/>
      </w:rPr>
      <w:t>ESTADO DE MATO GROSSO</w:t>
    </w:r>
  </w:p>
  <w:p w14:paraId="6C51738B" w14:textId="77777777" w:rsidR="00785761" w:rsidRPr="00793D76" w:rsidRDefault="00785761" w:rsidP="00A36678">
    <w:pPr>
      <w:pStyle w:val="Legenda1"/>
      <w:spacing w:after="0"/>
      <w:jc w:val="center"/>
      <w:rPr>
        <w:rFonts w:ascii="Times New Roman" w:hAnsi="Times New Roman"/>
        <w:iCs/>
        <w:color w:val="auto"/>
        <w:sz w:val="24"/>
        <w:szCs w:val="24"/>
      </w:rPr>
    </w:pPr>
    <w:r>
      <w:rPr>
        <w:rFonts w:ascii="Times New Roman" w:hAnsi="Times New Roman"/>
        <w:iCs/>
        <w:color w:val="auto"/>
        <w:sz w:val="24"/>
        <w:szCs w:val="24"/>
      </w:rPr>
      <w:t>SECRETARIA MUNICIPAL DE SAÚDE DE ALTO ARAGUAIA</w:t>
    </w:r>
  </w:p>
  <w:p w14:paraId="0BCA81C7" w14:textId="77777777" w:rsidR="00785761" w:rsidRDefault="00785761">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E5443B" w14:textId="77777777" w:rsidR="00785761" w:rsidRDefault="00785761" w:rsidP="00B62015">
    <w:pPr>
      <w:pStyle w:val="Cabealho"/>
      <w:ind w:left="1418" w:right="1841"/>
      <w:jc w:val="center"/>
      <w:rPr>
        <w:b/>
        <w:sz w:val="24"/>
        <w:szCs w:val="24"/>
      </w:rPr>
    </w:pPr>
  </w:p>
  <w:p w14:paraId="2A7768B9" w14:textId="77777777" w:rsidR="00785761" w:rsidRDefault="00785761" w:rsidP="00B62015">
    <w:pPr>
      <w:pStyle w:val="Cabealho"/>
      <w:ind w:left="1418" w:right="1841"/>
      <w:jc w:val="center"/>
      <w:rPr>
        <w:b/>
        <w:sz w:val="24"/>
        <w:szCs w:val="24"/>
      </w:rPr>
    </w:pPr>
    <w:r>
      <w:rPr>
        <w:noProof/>
      </w:rPr>
      <w:drawing>
        <wp:anchor distT="0" distB="0" distL="114300" distR="114300" simplePos="0" relativeHeight="251660288" behindDoc="0" locked="0" layoutInCell="1" allowOverlap="1" wp14:anchorId="7A382481" wp14:editId="56DD532F">
          <wp:simplePos x="0" y="0"/>
          <wp:positionH relativeFrom="column">
            <wp:posOffset>123825</wp:posOffset>
          </wp:positionH>
          <wp:positionV relativeFrom="paragraph">
            <wp:posOffset>43815</wp:posOffset>
          </wp:positionV>
          <wp:extent cx="762000" cy="758825"/>
          <wp:effectExtent l="0" t="0" r="0" b="3175"/>
          <wp:wrapThrough wrapText="bothSides">
            <wp:wrapPolygon edited="0">
              <wp:start x="7020" y="0"/>
              <wp:lineTo x="0" y="3254"/>
              <wp:lineTo x="0" y="14641"/>
              <wp:lineTo x="1080" y="17352"/>
              <wp:lineTo x="5400" y="21148"/>
              <wp:lineTo x="5940" y="21148"/>
              <wp:lineTo x="15120" y="21148"/>
              <wp:lineTo x="15660" y="21148"/>
              <wp:lineTo x="19440" y="17352"/>
              <wp:lineTo x="21060" y="15183"/>
              <wp:lineTo x="21060" y="1627"/>
              <wp:lineTo x="12960" y="0"/>
              <wp:lineTo x="7020" y="0"/>
            </wp:wrapPolygon>
          </wp:wrapThrough>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758825"/>
                  </a:xfrm>
                  <a:prstGeom prst="rect">
                    <a:avLst/>
                  </a:prstGeom>
                  <a:noFill/>
                </pic:spPr>
              </pic:pic>
            </a:graphicData>
          </a:graphic>
          <wp14:sizeRelH relativeFrom="page">
            <wp14:pctWidth>0</wp14:pctWidth>
          </wp14:sizeRelH>
          <wp14:sizeRelV relativeFrom="page">
            <wp14:pctHeight>0</wp14:pctHeight>
          </wp14:sizeRelV>
        </wp:anchor>
      </w:drawing>
    </w:r>
  </w:p>
  <w:p w14:paraId="41F93A27" w14:textId="77777777" w:rsidR="00785761" w:rsidRDefault="00785761" w:rsidP="00B62015">
    <w:pPr>
      <w:pStyle w:val="Cabealho"/>
      <w:tabs>
        <w:tab w:val="clear" w:pos="8504"/>
        <w:tab w:val="center" w:pos="4820"/>
        <w:tab w:val="left" w:pos="8080"/>
        <w:tab w:val="left" w:pos="8789"/>
        <w:tab w:val="left" w:pos="10206"/>
        <w:tab w:val="left" w:pos="10490"/>
        <w:tab w:val="left" w:pos="10773"/>
      </w:tabs>
      <w:ind w:left="1418" w:right="283"/>
      <w:jc w:val="right"/>
      <w:rPr>
        <w:b/>
        <w:sz w:val="24"/>
        <w:szCs w:val="24"/>
      </w:rPr>
    </w:pPr>
    <w:r>
      <w:rPr>
        <w:b/>
        <w:sz w:val="24"/>
        <w:szCs w:val="24"/>
      </w:rPr>
      <w:tab/>
      <w:t xml:space="preserve">ESTADO DE MATO GROSSO    </w:t>
    </w:r>
    <w:r>
      <w:rPr>
        <w:b/>
        <w:sz w:val="24"/>
        <w:szCs w:val="24"/>
      </w:rPr>
      <w:tab/>
      <w:t xml:space="preserve">        FLS.______</w:t>
    </w:r>
  </w:p>
  <w:p w14:paraId="1138C5CF" w14:textId="77777777" w:rsidR="00785761" w:rsidRDefault="00785761" w:rsidP="00B62015">
    <w:pPr>
      <w:pStyle w:val="Cabealho"/>
      <w:ind w:left="1418" w:right="1841"/>
      <w:jc w:val="center"/>
      <w:rPr>
        <w:b/>
        <w:sz w:val="24"/>
        <w:szCs w:val="24"/>
      </w:rPr>
    </w:pPr>
    <w:r>
      <w:rPr>
        <w:b/>
        <w:sz w:val="24"/>
        <w:szCs w:val="24"/>
      </w:rPr>
      <w:t>PREFEITURA MUNICIPAL DE ALTO ARAGUAIA</w:t>
    </w:r>
  </w:p>
  <w:p w14:paraId="4A094F4B" w14:textId="01A69A9B" w:rsidR="00785761" w:rsidRDefault="00785761" w:rsidP="00B62015">
    <w:pPr>
      <w:pStyle w:val="Cabealho"/>
      <w:ind w:left="1418" w:right="625"/>
      <w:jc w:val="center"/>
      <w:rPr>
        <w:b/>
        <w:sz w:val="24"/>
        <w:szCs w:val="24"/>
      </w:rPr>
    </w:pPr>
    <w:r>
      <w:rPr>
        <w:b/>
        <w:sz w:val="24"/>
        <w:szCs w:val="24"/>
      </w:rPr>
      <w:tab/>
      <w:t xml:space="preserve">SETOR DE LICITAÇÕES       </w:t>
    </w:r>
    <w:r>
      <w:rPr>
        <w:b/>
        <w:sz w:val="24"/>
        <w:szCs w:val="24"/>
      </w:rPr>
      <w:tab/>
      <w:t xml:space="preserve">      ________</w:t>
    </w:r>
  </w:p>
  <w:p w14:paraId="6233D9D1" w14:textId="77777777" w:rsidR="00785761" w:rsidRDefault="00785761" w:rsidP="00B62015">
    <w:pPr>
      <w:pStyle w:val="Cabealho"/>
      <w:ind w:left="1418" w:right="625"/>
      <w:jc w:val="center"/>
      <w:rPr>
        <w:sz w:val="20"/>
      </w:rPr>
    </w:pPr>
    <w:r>
      <w:rPr>
        <w:b/>
        <w:sz w:val="24"/>
        <w:szCs w:val="24"/>
      </w:rPr>
      <w:tab/>
    </w:r>
    <w:r>
      <w:rPr>
        <w:b/>
        <w:sz w:val="24"/>
        <w:szCs w:val="24"/>
      </w:rPr>
      <w:tab/>
      <w:t>VISTO</w:t>
    </w:r>
  </w:p>
  <w:p w14:paraId="59D7053B" w14:textId="77777777" w:rsidR="00785761" w:rsidRPr="002752EE" w:rsidRDefault="00785761" w:rsidP="002752E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15:restartNumberingAfterBreak="0">
    <w:nsid w:val="018A37C8"/>
    <w:multiLevelType w:val="multilevel"/>
    <w:tmpl w:val="FFFFFFFF"/>
    <w:lvl w:ilvl="0">
      <w:start w:val="1"/>
      <w:numFmt w:val="decimal"/>
      <w:lvlText w:val="%1."/>
      <w:lvlJc w:val="left"/>
      <w:pPr>
        <w:ind w:left="360" w:hanging="360"/>
      </w:pPr>
      <w:rPr>
        <w:rFonts w:ascii="Times New Roman" w:hAnsi="Times New Roman" w:cs="Times New Roman" w:hint="default"/>
        <w:b/>
        <w:bCs/>
        <w:sz w:val="24"/>
        <w:szCs w:val="24"/>
      </w:rPr>
    </w:lvl>
    <w:lvl w:ilvl="1">
      <w:start w:val="1"/>
      <w:numFmt w:val="decimal"/>
      <w:lvlText w:val="%1.%2."/>
      <w:lvlJc w:val="left"/>
      <w:pPr>
        <w:ind w:left="792" w:hanging="432"/>
      </w:pPr>
      <w:rPr>
        <w:rFonts w:ascii="Times New Roman" w:hAnsi="Times New Roman" w:cs="Times New Roman" w:hint="default"/>
        <w:b w:val="0"/>
        <w:bCs w:val="0"/>
        <w:sz w:val="24"/>
        <w:szCs w:val="24"/>
      </w:rPr>
    </w:lvl>
    <w:lvl w:ilvl="2">
      <w:start w:val="1"/>
      <w:numFmt w:val="decimal"/>
      <w:lvlText w:val="%1.%2.%3."/>
      <w:lvlJc w:val="left"/>
      <w:pPr>
        <w:ind w:left="1224" w:hanging="504"/>
      </w:pPr>
      <w:rPr>
        <w:rFonts w:ascii="Times New Roman" w:hAnsi="Times New Roman" w:cs="Times New Roman" w:hint="default"/>
        <w:b w:val="0"/>
        <w:bCs w:val="0"/>
        <w:sz w:val="24"/>
        <w:szCs w:val="24"/>
      </w:rPr>
    </w:lvl>
    <w:lvl w:ilvl="3">
      <w:start w:val="1"/>
      <w:numFmt w:val="decimal"/>
      <w:lvlText w:val="%1.%2.%3.%4."/>
      <w:lvlJc w:val="left"/>
      <w:pPr>
        <w:ind w:left="1728" w:hanging="648"/>
      </w:pPr>
      <w:rPr>
        <w:rFonts w:cs="Times New Roman"/>
        <w:b w:val="0"/>
        <w:bCs w:val="0"/>
        <w:i w:val="0"/>
        <w:iCs w:val="0"/>
      </w:rPr>
    </w:lvl>
    <w:lvl w:ilvl="4">
      <w:start w:val="1"/>
      <w:numFmt w:val="decimal"/>
      <w:lvlText w:val="%1.%2.%3.%4.%5."/>
      <w:lvlJc w:val="left"/>
      <w:pPr>
        <w:ind w:left="2232" w:hanging="792"/>
      </w:pPr>
      <w:rPr>
        <w:rFonts w:cs="Times New Roman"/>
        <w:i w:val="0"/>
        <w:iCs w:val="0"/>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0328402D"/>
    <w:multiLevelType w:val="multilevel"/>
    <w:tmpl w:val="EC088094"/>
    <w:lvl w:ilvl="0">
      <w:start w:val="12"/>
      <w:numFmt w:val="decimal"/>
      <w:lvlText w:val="%1"/>
      <w:lvlJc w:val="left"/>
      <w:pPr>
        <w:ind w:left="2311" w:hanging="994"/>
      </w:pPr>
      <w:rPr>
        <w:rFonts w:cs="Times New Roman" w:hint="default"/>
      </w:rPr>
    </w:lvl>
    <w:lvl w:ilvl="1">
      <w:start w:val="1"/>
      <w:numFmt w:val="decimal"/>
      <w:lvlText w:val="%1.%2"/>
      <w:lvlJc w:val="left"/>
      <w:pPr>
        <w:ind w:left="2311" w:hanging="994"/>
      </w:pPr>
      <w:rPr>
        <w:rFonts w:ascii="Times New Roman" w:eastAsia="Times New Roman" w:hAnsi="Times New Roman" w:cs="Times New Roman" w:hint="default"/>
        <w:spacing w:val="-1"/>
        <w:w w:val="97"/>
        <w:sz w:val="24"/>
        <w:szCs w:val="24"/>
      </w:rPr>
    </w:lvl>
    <w:lvl w:ilvl="2">
      <w:start w:val="1"/>
      <w:numFmt w:val="decimal"/>
      <w:lvlText w:val="%1.%2.%3"/>
      <w:lvlJc w:val="left"/>
      <w:pPr>
        <w:ind w:left="2027" w:hanging="992"/>
      </w:pPr>
      <w:rPr>
        <w:rFonts w:ascii="Times New Roman" w:eastAsia="Times New Roman" w:hAnsi="Times New Roman" w:cs="Times New Roman" w:hint="default"/>
        <w:spacing w:val="-1"/>
        <w:w w:val="97"/>
        <w:sz w:val="24"/>
        <w:szCs w:val="24"/>
      </w:rPr>
    </w:lvl>
    <w:lvl w:ilvl="3">
      <w:numFmt w:val="bullet"/>
      <w:lvlText w:val="•"/>
      <w:lvlJc w:val="left"/>
      <w:pPr>
        <w:ind w:left="4368" w:hanging="992"/>
      </w:pPr>
      <w:rPr>
        <w:rFonts w:hint="default"/>
      </w:rPr>
    </w:lvl>
    <w:lvl w:ilvl="4">
      <w:numFmt w:val="bullet"/>
      <w:lvlText w:val="•"/>
      <w:lvlJc w:val="left"/>
      <w:pPr>
        <w:ind w:left="5393" w:hanging="992"/>
      </w:pPr>
      <w:rPr>
        <w:rFonts w:hint="default"/>
      </w:rPr>
    </w:lvl>
    <w:lvl w:ilvl="5">
      <w:numFmt w:val="bullet"/>
      <w:lvlText w:val="•"/>
      <w:lvlJc w:val="left"/>
      <w:pPr>
        <w:ind w:left="6417" w:hanging="992"/>
      </w:pPr>
      <w:rPr>
        <w:rFonts w:hint="default"/>
      </w:rPr>
    </w:lvl>
    <w:lvl w:ilvl="6">
      <w:numFmt w:val="bullet"/>
      <w:lvlText w:val="•"/>
      <w:lvlJc w:val="left"/>
      <w:pPr>
        <w:ind w:left="7442" w:hanging="992"/>
      </w:pPr>
      <w:rPr>
        <w:rFonts w:hint="default"/>
      </w:rPr>
    </w:lvl>
    <w:lvl w:ilvl="7">
      <w:numFmt w:val="bullet"/>
      <w:lvlText w:val="•"/>
      <w:lvlJc w:val="left"/>
      <w:pPr>
        <w:ind w:left="8466" w:hanging="992"/>
      </w:pPr>
      <w:rPr>
        <w:rFonts w:hint="default"/>
      </w:rPr>
    </w:lvl>
    <w:lvl w:ilvl="8">
      <w:numFmt w:val="bullet"/>
      <w:lvlText w:val="•"/>
      <w:lvlJc w:val="left"/>
      <w:pPr>
        <w:ind w:left="9491" w:hanging="992"/>
      </w:pPr>
      <w:rPr>
        <w:rFonts w:hint="default"/>
      </w:rPr>
    </w:lvl>
  </w:abstractNum>
  <w:abstractNum w:abstractNumId="3" w15:restartNumberingAfterBreak="0">
    <w:nsid w:val="06B216AB"/>
    <w:multiLevelType w:val="hybridMultilevel"/>
    <w:tmpl w:val="766A3B8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6FE62D1"/>
    <w:multiLevelType w:val="multilevel"/>
    <w:tmpl w:val="4A4E1BCA"/>
    <w:lvl w:ilvl="0">
      <w:start w:val="5"/>
      <w:numFmt w:val="decimal"/>
      <w:lvlText w:val="%1"/>
      <w:lvlJc w:val="left"/>
      <w:pPr>
        <w:ind w:left="360" w:hanging="360"/>
      </w:pPr>
      <w:rPr>
        <w:rFonts w:hint="default"/>
      </w:rPr>
    </w:lvl>
    <w:lvl w:ilvl="1">
      <w:start w:val="4"/>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5" w15:restartNumberingAfterBreak="0">
    <w:nsid w:val="085A2608"/>
    <w:multiLevelType w:val="hybridMultilevel"/>
    <w:tmpl w:val="86922D0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8903511"/>
    <w:multiLevelType w:val="hybridMultilevel"/>
    <w:tmpl w:val="F63AC8B4"/>
    <w:lvl w:ilvl="0" w:tplc="399ED0F4">
      <w:start w:val="1"/>
      <w:numFmt w:val="decimal"/>
      <w:lvlText w:val="%1."/>
      <w:lvlJc w:val="left"/>
      <w:pPr>
        <w:ind w:left="197"/>
      </w:pPr>
      <w:rPr>
        <w:rFonts w:ascii="Times New Roman" w:eastAsia="Times New Roman" w:hAnsi="Times New Roman" w:cs="Times New Roman"/>
        <w:b w:val="0"/>
        <w:i w:val="0"/>
        <w:strike w:val="0"/>
        <w:dstrike w:val="0"/>
        <w:color w:val="000000"/>
        <w:sz w:val="19"/>
        <w:szCs w:val="19"/>
        <w:u w:val="none" w:color="000000"/>
        <w:vertAlign w:val="baseline"/>
      </w:rPr>
    </w:lvl>
    <w:lvl w:ilvl="1" w:tplc="BDAAC2C0">
      <w:start w:val="1"/>
      <w:numFmt w:val="lowerLetter"/>
      <w:lvlText w:val="%2"/>
      <w:lvlJc w:val="left"/>
      <w:pPr>
        <w:ind w:left="1094"/>
      </w:pPr>
      <w:rPr>
        <w:rFonts w:ascii="Times New Roman" w:eastAsia="Times New Roman" w:hAnsi="Times New Roman" w:cs="Times New Roman"/>
        <w:b w:val="0"/>
        <w:i w:val="0"/>
        <w:strike w:val="0"/>
        <w:dstrike w:val="0"/>
        <w:color w:val="000000"/>
        <w:sz w:val="19"/>
        <w:szCs w:val="19"/>
        <w:u w:val="none" w:color="000000"/>
        <w:vertAlign w:val="baseline"/>
      </w:rPr>
    </w:lvl>
    <w:lvl w:ilvl="2" w:tplc="D3528660">
      <w:start w:val="1"/>
      <w:numFmt w:val="lowerRoman"/>
      <w:lvlText w:val="%3"/>
      <w:lvlJc w:val="left"/>
      <w:pPr>
        <w:ind w:left="1814"/>
      </w:pPr>
      <w:rPr>
        <w:rFonts w:ascii="Times New Roman" w:eastAsia="Times New Roman" w:hAnsi="Times New Roman" w:cs="Times New Roman"/>
        <w:b w:val="0"/>
        <w:i w:val="0"/>
        <w:strike w:val="0"/>
        <w:dstrike w:val="0"/>
        <w:color w:val="000000"/>
        <w:sz w:val="19"/>
        <w:szCs w:val="19"/>
        <w:u w:val="none" w:color="000000"/>
        <w:vertAlign w:val="baseline"/>
      </w:rPr>
    </w:lvl>
    <w:lvl w:ilvl="3" w:tplc="795E8D28">
      <w:start w:val="1"/>
      <w:numFmt w:val="decimal"/>
      <w:lvlText w:val="%4"/>
      <w:lvlJc w:val="left"/>
      <w:pPr>
        <w:ind w:left="2534"/>
      </w:pPr>
      <w:rPr>
        <w:rFonts w:ascii="Times New Roman" w:eastAsia="Times New Roman" w:hAnsi="Times New Roman" w:cs="Times New Roman"/>
        <w:b w:val="0"/>
        <w:i w:val="0"/>
        <w:strike w:val="0"/>
        <w:dstrike w:val="0"/>
        <w:color w:val="000000"/>
        <w:sz w:val="19"/>
        <w:szCs w:val="19"/>
        <w:u w:val="none" w:color="000000"/>
        <w:vertAlign w:val="baseline"/>
      </w:rPr>
    </w:lvl>
    <w:lvl w:ilvl="4" w:tplc="B93A9088">
      <w:start w:val="1"/>
      <w:numFmt w:val="lowerLetter"/>
      <w:lvlText w:val="%5"/>
      <w:lvlJc w:val="left"/>
      <w:pPr>
        <w:ind w:left="3254"/>
      </w:pPr>
      <w:rPr>
        <w:rFonts w:ascii="Times New Roman" w:eastAsia="Times New Roman" w:hAnsi="Times New Roman" w:cs="Times New Roman"/>
        <w:b w:val="0"/>
        <w:i w:val="0"/>
        <w:strike w:val="0"/>
        <w:dstrike w:val="0"/>
        <w:color w:val="000000"/>
        <w:sz w:val="19"/>
        <w:szCs w:val="19"/>
        <w:u w:val="none" w:color="000000"/>
        <w:vertAlign w:val="baseline"/>
      </w:rPr>
    </w:lvl>
    <w:lvl w:ilvl="5" w:tplc="222AFD6C">
      <w:start w:val="1"/>
      <w:numFmt w:val="lowerRoman"/>
      <w:lvlText w:val="%6"/>
      <w:lvlJc w:val="left"/>
      <w:pPr>
        <w:ind w:left="3974"/>
      </w:pPr>
      <w:rPr>
        <w:rFonts w:ascii="Times New Roman" w:eastAsia="Times New Roman" w:hAnsi="Times New Roman" w:cs="Times New Roman"/>
        <w:b w:val="0"/>
        <w:i w:val="0"/>
        <w:strike w:val="0"/>
        <w:dstrike w:val="0"/>
        <w:color w:val="000000"/>
        <w:sz w:val="19"/>
        <w:szCs w:val="19"/>
        <w:u w:val="none" w:color="000000"/>
        <w:vertAlign w:val="baseline"/>
      </w:rPr>
    </w:lvl>
    <w:lvl w:ilvl="6" w:tplc="B3E25D7A">
      <w:start w:val="1"/>
      <w:numFmt w:val="decimal"/>
      <w:lvlText w:val="%7"/>
      <w:lvlJc w:val="left"/>
      <w:pPr>
        <w:ind w:left="4694"/>
      </w:pPr>
      <w:rPr>
        <w:rFonts w:ascii="Times New Roman" w:eastAsia="Times New Roman" w:hAnsi="Times New Roman" w:cs="Times New Roman"/>
        <w:b w:val="0"/>
        <w:i w:val="0"/>
        <w:strike w:val="0"/>
        <w:dstrike w:val="0"/>
        <w:color w:val="000000"/>
        <w:sz w:val="19"/>
        <w:szCs w:val="19"/>
        <w:u w:val="none" w:color="000000"/>
        <w:vertAlign w:val="baseline"/>
      </w:rPr>
    </w:lvl>
    <w:lvl w:ilvl="7" w:tplc="78249E78">
      <w:start w:val="1"/>
      <w:numFmt w:val="lowerLetter"/>
      <w:lvlText w:val="%8"/>
      <w:lvlJc w:val="left"/>
      <w:pPr>
        <w:ind w:left="5414"/>
      </w:pPr>
      <w:rPr>
        <w:rFonts w:ascii="Times New Roman" w:eastAsia="Times New Roman" w:hAnsi="Times New Roman" w:cs="Times New Roman"/>
        <w:b w:val="0"/>
        <w:i w:val="0"/>
        <w:strike w:val="0"/>
        <w:dstrike w:val="0"/>
        <w:color w:val="000000"/>
        <w:sz w:val="19"/>
        <w:szCs w:val="19"/>
        <w:u w:val="none" w:color="000000"/>
        <w:vertAlign w:val="baseline"/>
      </w:rPr>
    </w:lvl>
    <w:lvl w:ilvl="8" w:tplc="E5C07A94">
      <w:start w:val="1"/>
      <w:numFmt w:val="lowerRoman"/>
      <w:lvlText w:val="%9"/>
      <w:lvlJc w:val="left"/>
      <w:pPr>
        <w:ind w:left="6134"/>
      </w:pPr>
      <w:rPr>
        <w:rFonts w:ascii="Times New Roman" w:eastAsia="Times New Roman" w:hAnsi="Times New Roman" w:cs="Times New Roman"/>
        <w:b w:val="0"/>
        <w:i w:val="0"/>
        <w:strike w:val="0"/>
        <w:dstrike w:val="0"/>
        <w:color w:val="000000"/>
        <w:sz w:val="19"/>
        <w:szCs w:val="19"/>
        <w:u w:val="none" w:color="000000"/>
        <w:vertAlign w:val="baseline"/>
      </w:rPr>
    </w:lvl>
  </w:abstractNum>
  <w:abstractNum w:abstractNumId="7" w15:restartNumberingAfterBreak="0">
    <w:nsid w:val="09287047"/>
    <w:multiLevelType w:val="multilevel"/>
    <w:tmpl w:val="2C2CF73A"/>
    <w:lvl w:ilvl="0">
      <w:start w:val="18"/>
      <w:numFmt w:val="decimal"/>
      <w:lvlText w:val="%1"/>
      <w:lvlJc w:val="left"/>
      <w:pPr>
        <w:ind w:left="166" w:hanging="567"/>
      </w:pPr>
      <w:rPr>
        <w:rFonts w:hint="default"/>
        <w:lang w:val="pt-PT" w:eastAsia="en-US" w:bidi="ar-SA"/>
      </w:rPr>
    </w:lvl>
    <w:lvl w:ilvl="1">
      <w:start w:val="1"/>
      <w:numFmt w:val="decimal"/>
      <w:lvlText w:val="%1.%2."/>
      <w:lvlJc w:val="left"/>
      <w:pPr>
        <w:ind w:left="166" w:hanging="567"/>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lowerLetter"/>
      <w:lvlText w:val="%3)"/>
      <w:lvlJc w:val="left"/>
      <w:pPr>
        <w:ind w:left="1246"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3">
      <w:numFmt w:val="bullet"/>
      <w:lvlText w:val="•"/>
      <w:lvlJc w:val="left"/>
      <w:pPr>
        <w:ind w:left="3428" w:hanging="360"/>
      </w:pPr>
      <w:rPr>
        <w:rFonts w:hint="default"/>
        <w:lang w:val="pt-PT" w:eastAsia="en-US" w:bidi="ar-SA"/>
      </w:rPr>
    </w:lvl>
    <w:lvl w:ilvl="4">
      <w:numFmt w:val="bullet"/>
      <w:lvlText w:val="•"/>
      <w:lvlJc w:val="left"/>
      <w:pPr>
        <w:ind w:left="4522" w:hanging="360"/>
      </w:pPr>
      <w:rPr>
        <w:rFonts w:hint="default"/>
        <w:lang w:val="pt-PT" w:eastAsia="en-US" w:bidi="ar-SA"/>
      </w:rPr>
    </w:lvl>
    <w:lvl w:ilvl="5">
      <w:numFmt w:val="bullet"/>
      <w:lvlText w:val="•"/>
      <w:lvlJc w:val="left"/>
      <w:pPr>
        <w:ind w:left="5616" w:hanging="360"/>
      </w:pPr>
      <w:rPr>
        <w:rFonts w:hint="default"/>
        <w:lang w:val="pt-PT" w:eastAsia="en-US" w:bidi="ar-SA"/>
      </w:rPr>
    </w:lvl>
    <w:lvl w:ilvl="6">
      <w:numFmt w:val="bullet"/>
      <w:lvlText w:val="•"/>
      <w:lvlJc w:val="left"/>
      <w:pPr>
        <w:ind w:left="6710" w:hanging="360"/>
      </w:pPr>
      <w:rPr>
        <w:rFonts w:hint="default"/>
        <w:lang w:val="pt-PT" w:eastAsia="en-US" w:bidi="ar-SA"/>
      </w:rPr>
    </w:lvl>
    <w:lvl w:ilvl="7">
      <w:numFmt w:val="bullet"/>
      <w:lvlText w:val="•"/>
      <w:lvlJc w:val="left"/>
      <w:pPr>
        <w:ind w:left="7804" w:hanging="360"/>
      </w:pPr>
      <w:rPr>
        <w:rFonts w:hint="default"/>
        <w:lang w:val="pt-PT" w:eastAsia="en-US" w:bidi="ar-SA"/>
      </w:rPr>
    </w:lvl>
    <w:lvl w:ilvl="8">
      <w:numFmt w:val="bullet"/>
      <w:lvlText w:val="•"/>
      <w:lvlJc w:val="left"/>
      <w:pPr>
        <w:ind w:left="8898" w:hanging="360"/>
      </w:pPr>
      <w:rPr>
        <w:rFonts w:hint="default"/>
        <w:lang w:val="pt-PT" w:eastAsia="en-US" w:bidi="ar-SA"/>
      </w:rPr>
    </w:lvl>
  </w:abstractNum>
  <w:abstractNum w:abstractNumId="8" w15:restartNumberingAfterBreak="0">
    <w:nsid w:val="09A820B7"/>
    <w:multiLevelType w:val="multilevel"/>
    <w:tmpl w:val="8FBCB07C"/>
    <w:lvl w:ilvl="0">
      <w:start w:val="11"/>
      <w:numFmt w:val="decimal"/>
      <w:lvlText w:val="%1"/>
      <w:lvlJc w:val="left"/>
      <w:pPr>
        <w:ind w:left="1463" w:hanging="425"/>
      </w:pPr>
      <w:rPr>
        <w:rFonts w:cs="Times New Roman" w:hint="default"/>
      </w:rPr>
    </w:lvl>
    <w:lvl w:ilvl="1">
      <w:start w:val="1"/>
      <w:numFmt w:val="decimal"/>
      <w:lvlText w:val="%1.%2"/>
      <w:lvlJc w:val="left"/>
      <w:pPr>
        <w:ind w:left="1463" w:hanging="425"/>
      </w:pPr>
      <w:rPr>
        <w:rFonts w:ascii="Times New Roman" w:eastAsia="Times New Roman" w:hAnsi="Times New Roman" w:cs="Times New Roman" w:hint="default"/>
        <w:w w:val="97"/>
        <w:sz w:val="24"/>
        <w:szCs w:val="24"/>
      </w:rPr>
    </w:lvl>
    <w:lvl w:ilvl="2">
      <w:start w:val="1"/>
      <w:numFmt w:val="decimal"/>
      <w:lvlText w:val="%1.%2.%3"/>
      <w:lvlJc w:val="left"/>
      <w:pPr>
        <w:ind w:left="2313" w:hanging="992"/>
      </w:pPr>
      <w:rPr>
        <w:rFonts w:ascii="Times New Roman" w:eastAsia="Times New Roman" w:hAnsi="Times New Roman" w:cs="Times New Roman" w:hint="default"/>
        <w:spacing w:val="-1"/>
        <w:w w:val="97"/>
        <w:sz w:val="24"/>
        <w:szCs w:val="24"/>
      </w:rPr>
    </w:lvl>
    <w:lvl w:ilvl="3">
      <w:numFmt w:val="bullet"/>
      <w:lvlText w:val="•"/>
      <w:lvlJc w:val="left"/>
      <w:pPr>
        <w:ind w:left="4368" w:hanging="992"/>
      </w:pPr>
      <w:rPr>
        <w:rFonts w:hint="default"/>
      </w:rPr>
    </w:lvl>
    <w:lvl w:ilvl="4">
      <w:numFmt w:val="bullet"/>
      <w:lvlText w:val="•"/>
      <w:lvlJc w:val="left"/>
      <w:pPr>
        <w:ind w:left="5393" w:hanging="992"/>
      </w:pPr>
      <w:rPr>
        <w:rFonts w:hint="default"/>
      </w:rPr>
    </w:lvl>
    <w:lvl w:ilvl="5">
      <w:numFmt w:val="bullet"/>
      <w:lvlText w:val="•"/>
      <w:lvlJc w:val="left"/>
      <w:pPr>
        <w:ind w:left="6417" w:hanging="992"/>
      </w:pPr>
      <w:rPr>
        <w:rFonts w:hint="default"/>
      </w:rPr>
    </w:lvl>
    <w:lvl w:ilvl="6">
      <w:numFmt w:val="bullet"/>
      <w:lvlText w:val="•"/>
      <w:lvlJc w:val="left"/>
      <w:pPr>
        <w:ind w:left="7442" w:hanging="992"/>
      </w:pPr>
      <w:rPr>
        <w:rFonts w:hint="default"/>
      </w:rPr>
    </w:lvl>
    <w:lvl w:ilvl="7">
      <w:numFmt w:val="bullet"/>
      <w:lvlText w:val="•"/>
      <w:lvlJc w:val="left"/>
      <w:pPr>
        <w:ind w:left="8466" w:hanging="992"/>
      </w:pPr>
      <w:rPr>
        <w:rFonts w:hint="default"/>
      </w:rPr>
    </w:lvl>
    <w:lvl w:ilvl="8">
      <w:numFmt w:val="bullet"/>
      <w:lvlText w:val="•"/>
      <w:lvlJc w:val="left"/>
      <w:pPr>
        <w:ind w:left="9491" w:hanging="992"/>
      </w:pPr>
      <w:rPr>
        <w:rFonts w:hint="default"/>
      </w:rPr>
    </w:lvl>
  </w:abstractNum>
  <w:abstractNum w:abstractNumId="9" w15:restartNumberingAfterBreak="0">
    <w:nsid w:val="09FB1335"/>
    <w:multiLevelType w:val="multilevel"/>
    <w:tmpl w:val="0256DE1C"/>
    <w:lvl w:ilvl="0">
      <w:start w:val="31"/>
      <w:numFmt w:val="decimal"/>
      <w:lvlText w:val="%1"/>
      <w:lvlJc w:val="left"/>
      <w:pPr>
        <w:ind w:left="593" w:hanging="714"/>
      </w:pPr>
      <w:rPr>
        <w:rFonts w:hint="default"/>
        <w:lang w:val="pt-PT" w:eastAsia="en-US" w:bidi="ar-SA"/>
      </w:rPr>
    </w:lvl>
    <w:lvl w:ilvl="1">
      <w:start w:val="1"/>
      <w:numFmt w:val="decimal"/>
      <w:lvlText w:val="%1.%2."/>
      <w:lvlJc w:val="left"/>
      <w:pPr>
        <w:ind w:left="1565" w:hanging="714"/>
        <w:jc w:val="righ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lowerLetter"/>
      <w:lvlText w:val="%3)"/>
      <w:lvlJc w:val="left"/>
      <w:pPr>
        <w:ind w:left="1246"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3">
      <w:numFmt w:val="bullet"/>
      <w:lvlText w:val="•"/>
      <w:lvlJc w:val="left"/>
      <w:pPr>
        <w:ind w:left="3428" w:hanging="360"/>
      </w:pPr>
      <w:rPr>
        <w:rFonts w:hint="default"/>
        <w:lang w:val="pt-PT" w:eastAsia="en-US" w:bidi="ar-SA"/>
      </w:rPr>
    </w:lvl>
    <w:lvl w:ilvl="4">
      <w:numFmt w:val="bullet"/>
      <w:lvlText w:val="•"/>
      <w:lvlJc w:val="left"/>
      <w:pPr>
        <w:ind w:left="4522" w:hanging="360"/>
      </w:pPr>
      <w:rPr>
        <w:rFonts w:hint="default"/>
        <w:lang w:val="pt-PT" w:eastAsia="en-US" w:bidi="ar-SA"/>
      </w:rPr>
    </w:lvl>
    <w:lvl w:ilvl="5">
      <w:numFmt w:val="bullet"/>
      <w:lvlText w:val="•"/>
      <w:lvlJc w:val="left"/>
      <w:pPr>
        <w:ind w:left="5616" w:hanging="360"/>
      </w:pPr>
      <w:rPr>
        <w:rFonts w:hint="default"/>
        <w:lang w:val="pt-PT" w:eastAsia="en-US" w:bidi="ar-SA"/>
      </w:rPr>
    </w:lvl>
    <w:lvl w:ilvl="6">
      <w:numFmt w:val="bullet"/>
      <w:lvlText w:val="•"/>
      <w:lvlJc w:val="left"/>
      <w:pPr>
        <w:ind w:left="6710" w:hanging="360"/>
      </w:pPr>
      <w:rPr>
        <w:rFonts w:hint="default"/>
        <w:lang w:val="pt-PT" w:eastAsia="en-US" w:bidi="ar-SA"/>
      </w:rPr>
    </w:lvl>
    <w:lvl w:ilvl="7">
      <w:numFmt w:val="bullet"/>
      <w:lvlText w:val="•"/>
      <w:lvlJc w:val="left"/>
      <w:pPr>
        <w:ind w:left="7804" w:hanging="360"/>
      </w:pPr>
      <w:rPr>
        <w:rFonts w:hint="default"/>
        <w:lang w:val="pt-PT" w:eastAsia="en-US" w:bidi="ar-SA"/>
      </w:rPr>
    </w:lvl>
    <w:lvl w:ilvl="8">
      <w:numFmt w:val="bullet"/>
      <w:lvlText w:val="•"/>
      <w:lvlJc w:val="left"/>
      <w:pPr>
        <w:ind w:left="8898" w:hanging="360"/>
      </w:pPr>
      <w:rPr>
        <w:rFonts w:hint="default"/>
        <w:lang w:val="pt-PT" w:eastAsia="en-US" w:bidi="ar-SA"/>
      </w:rPr>
    </w:lvl>
  </w:abstractNum>
  <w:abstractNum w:abstractNumId="10" w15:restartNumberingAfterBreak="0">
    <w:nsid w:val="0C5F4421"/>
    <w:multiLevelType w:val="multilevel"/>
    <w:tmpl w:val="F1BC6E5A"/>
    <w:lvl w:ilvl="0">
      <w:start w:val="23"/>
      <w:numFmt w:val="decimal"/>
      <w:lvlText w:val="%1."/>
      <w:lvlJc w:val="left"/>
      <w:pPr>
        <w:ind w:left="480" w:hanging="480"/>
      </w:pPr>
      <w:rPr>
        <w:rFonts w:cs="Times New Roman" w:hint="default"/>
      </w:rPr>
    </w:lvl>
    <w:lvl w:ilvl="1">
      <w:start w:val="4"/>
      <w:numFmt w:val="decimal"/>
      <w:lvlText w:val="%1.%2."/>
      <w:lvlJc w:val="left"/>
      <w:pPr>
        <w:ind w:left="906" w:hanging="48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1" w15:restartNumberingAfterBreak="0">
    <w:nsid w:val="0D814B1A"/>
    <w:multiLevelType w:val="hybridMultilevel"/>
    <w:tmpl w:val="EB5842D6"/>
    <w:lvl w:ilvl="0" w:tplc="64B86082">
      <w:start w:val="1"/>
      <w:numFmt w:val="lowerRoman"/>
      <w:lvlText w:val="%1."/>
      <w:lvlJc w:val="left"/>
      <w:pPr>
        <w:ind w:left="1180" w:hanging="360"/>
      </w:pPr>
      <w:rPr>
        <w:rFonts w:ascii="Times New Roman" w:eastAsia="Times New Roman" w:hAnsi="Times New Roman" w:cs="Times New Roman" w:hint="default"/>
        <w:spacing w:val="-1"/>
        <w:w w:val="97"/>
        <w:sz w:val="24"/>
        <w:szCs w:val="24"/>
      </w:rPr>
    </w:lvl>
    <w:lvl w:ilvl="1" w:tplc="B7ACD500">
      <w:numFmt w:val="bullet"/>
      <w:lvlText w:val="•"/>
      <w:lvlJc w:val="left"/>
      <w:pPr>
        <w:ind w:left="2216" w:hanging="360"/>
      </w:pPr>
      <w:rPr>
        <w:rFonts w:hint="default"/>
      </w:rPr>
    </w:lvl>
    <w:lvl w:ilvl="2" w:tplc="FCDACB1C">
      <w:numFmt w:val="bullet"/>
      <w:lvlText w:val="•"/>
      <w:lvlJc w:val="left"/>
      <w:pPr>
        <w:ind w:left="3252" w:hanging="360"/>
      </w:pPr>
      <w:rPr>
        <w:rFonts w:hint="default"/>
      </w:rPr>
    </w:lvl>
    <w:lvl w:ilvl="3" w:tplc="6B82C61C">
      <w:numFmt w:val="bullet"/>
      <w:lvlText w:val="•"/>
      <w:lvlJc w:val="left"/>
      <w:pPr>
        <w:ind w:left="4288" w:hanging="360"/>
      </w:pPr>
      <w:rPr>
        <w:rFonts w:hint="default"/>
      </w:rPr>
    </w:lvl>
    <w:lvl w:ilvl="4" w:tplc="A79467A2">
      <w:numFmt w:val="bullet"/>
      <w:lvlText w:val="•"/>
      <w:lvlJc w:val="left"/>
      <w:pPr>
        <w:ind w:left="5324" w:hanging="360"/>
      </w:pPr>
      <w:rPr>
        <w:rFonts w:hint="default"/>
      </w:rPr>
    </w:lvl>
    <w:lvl w:ilvl="5" w:tplc="09267842">
      <w:numFmt w:val="bullet"/>
      <w:lvlText w:val="•"/>
      <w:lvlJc w:val="left"/>
      <w:pPr>
        <w:ind w:left="6360" w:hanging="360"/>
      </w:pPr>
      <w:rPr>
        <w:rFonts w:hint="default"/>
      </w:rPr>
    </w:lvl>
    <w:lvl w:ilvl="6" w:tplc="0B58B228">
      <w:numFmt w:val="bullet"/>
      <w:lvlText w:val="•"/>
      <w:lvlJc w:val="left"/>
      <w:pPr>
        <w:ind w:left="7396" w:hanging="360"/>
      </w:pPr>
      <w:rPr>
        <w:rFonts w:hint="default"/>
      </w:rPr>
    </w:lvl>
    <w:lvl w:ilvl="7" w:tplc="4A82ECB8">
      <w:numFmt w:val="bullet"/>
      <w:lvlText w:val="•"/>
      <w:lvlJc w:val="left"/>
      <w:pPr>
        <w:ind w:left="8432" w:hanging="360"/>
      </w:pPr>
      <w:rPr>
        <w:rFonts w:hint="default"/>
      </w:rPr>
    </w:lvl>
    <w:lvl w:ilvl="8" w:tplc="FC829A22">
      <w:numFmt w:val="bullet"/>
      <w:lvlText w:val="•"/>
      <w:lvlJc w:val="left"/>
      <w:pPr>
        <w:ind w:left="9468" w:hanging="360"/>
      </w:pPr>
      <w:rPr>
        <w:rFonts w:hint="default"/>
      </w:rPr>
    </w:lvl>
  </w:abstractNum>
  <w:abstractNum w:abstractNumId="12" w15:restartNumberingAfterBreak="0">
    <w:nsid w:val="0DB511D6"/>
    <w:multiLevelType w:val="multilevel"/>
    <w:tmpl w:val="8DA472A6"/>
    <w:lvl w:ilvl="0">
      <w:start w:val="10"/>
      <w:numFmt w:val="decimal"/>
      <w:lvlText w:val="%1"/>
      <w:lvlJc w:val="left"/>
      <w:pPr>
        <w:ind w:left="1463" w:hanging="425"/>
      </w:pPr>
      <w:rPr>
        <w:rFonts w:cs="Times New Roman" w:hint="default"/>
      </w:rPr>
    </w:lvl>
    <w:lvl w:ilvl="1">
      <w:start w:val="3"/>
      <w:numFmt w:val="decimal"/>
      <w:lvlText w:val="%1.%2"/>
      <w:lvlJc w:val="left"/>
      <w:pPr>
        <w:ind w:left="1463" w:hanging="425"/>
      </w:pPr>
      <w:rPr>
        <w:rFonts w:ascii="Times New Roman" w:eastAsia="Times New Roman" w:hAnsi="Times New Roman" w:cs="Times New Roman" w:hint="default"/>
        <w:w w:val="97"/>
        <w:sz w:val="24"/>
        <w:szCs w:val="24"/>
      </w:rPr>
    </w:lvl>
    <w:lvl w:ilvl="2">
      <w:start w:val="1"/>
      <w:numFmt w:val="decimal"/>
      <w:lvlText w:val="%1.%2.%3"/>
      <w:lvlJc w:val="left"/>
      <w:pPr>
        <w:ind w:left="1463" w:hanging="1133"/>
      </w:pPr>
      <w:rPr>
        <w:rFonts w:ascii="Times New Roman" w:eastAsia="Times New Roman" w:hAnsi="Times New Roman" w:cs="Times New Roman" w:hint="default"/>
        <w:spacing w:val="-1"/>
        <w:w w:val="97"/>
        <w:sz w:val="24"/>
        <w:szCs w:val="24"/>
      </w:rPr>
    </w:lvl>
    <w:lvl w:ilvl="3">
      <w:numFmt w:val="bullet"/>
      <w:lvlText w:val="•"/>
      <w:lvlJc w:val="left"/>
      <w:pPr>
        <w:ind w:left="4484" w:hanging="1133"/>
      </w:pPr>
      <w:rPr>
        <w:rFonts w:hint="default"/>
      </w:rPr>
    </w:lvl>
    <w:lvl w:ilvl="4">
      <w:numFmt w:val="bullet"/>
      <w:lvlText w:val="•"/>
      <w:lvlJc w:val="left"/>
      <w:pPr>
        <w:ind w:left="5492" w:hanging="1133"/>
      </w:pPr>
      <w:rPr>
        <w:rFonts w:hint="default"/>
      </w:rPr>
    </w:lvl>
    <w:lvl w:ilvl="5">
      <w:numFmt w:val="bullet"/>
      <w:lvlText w:val="•"/>
      <w:lvlJc w:val="left"/>
      <w:pPr>
        <w:ind w:left="6500" w:hanging="1133"/>
      </w:pPr>
      <w:rPr>
        <w:rFonts w:hint="default"/>
      </w:rPr>
    </w:lvl>
    <w:lvl w:ilvl="6">
      <w:numFmt w:val="bullet"/>
      <w:lvlText w:val="•"/>
      <w:lvlJc w:val="left"/>
      <w:pPr>
        <w:ind w:left="7508" w:hanging="1133"/>
      </w:pPr>
      <w:rPr>
        <w:rFonts w:hint="default"/>
      </w:rPr>
    </w:lvl>
    <w:lvl w:ilvl="7">
      <w:numFmt w:val="bullet"/>
      <w:lvlText w:val="•"/>
      <w:lvlJc w:val="left"/>
      <w:pPr>
        <w:ind w:left="8516" w:hanging="1133"/>
      </w:pPr>
      <w:rPr>
        <w:rFonts w:hint="default"/>
      </w:rPr>
    </w:lvl>
    <w:lvl w:ilvl="8">
      <w:numFmt w:val="bullet"/>
      <w:lvlText w:val="•"/>
      <w:lvlJc w:val="left"/>
      <w:pPr>
        <w:ind w:left="9524" w:hanging="1133"/>
      </w:pPr>
      <w:rPr>
        <w:rFonts w:hint="default"/>
      </w:rPr>
    </w:lvl>
  </w:abstractNum>
  <w:abstractNum w:abstractNumId="13" w15:restartNumberingAfterBreak="0">
    <w:nsid w:val="0E172A8F"/>
    <w:multiLevelType w:val="hybridMultilevel"/>
    <w:tmpl w:val="FC168C34"/>
    <w:lvl w:ilvl="0" w:tplc="2580EFB4">
      <w:numFmt w:val="bullet"/>
      <w:lvlText w:val=""/>
      <w:lvlJc w:val="left"/>
      <w:pPr>
        <w:ind w:left="816" w:hanging="348"/>
      </w:pPr>
      <w:rPr>
        <w:rFonts w:ascii="Symbol" w:eastAsia="Symbol" w:hAnsi="Symbol" w:cs="Symbol" w:hint="default"/>
        <w:b w:val="0"/>
        <w:bCs w:val="0"/>
        <w:i w:val="0"/>
        <w:iCs w:val="0"/>
        <w:spacing w:val="0"/>
        <w:w w:val="96"/>
        <w:sz w:val="24"/>
        <w:szCs w:val="24"/>
        <w:lang w:val="pt-PT" w:eastAsia="en-US" w:bidi="ar-SA"/>
      </w:rPr>
    </w:lvl>
    <w:lvl w:ilvl="1" w:tplc="7A684378">
      <w:numFmt w:val="bullet"/>
      <w:lvlText w:val="•"/>
      <w:lvlJc w:val="left"/>
      <w:pPr>
        <w:ind w:left="1213" w:hanging="348"/>
      </w:pPr>
      <w:rPr>
        <w:rFonts w:hint="default"/>
        <w:lang w:val="pt-PT" w:eastAsia="en-US" w:bidi="ar-SA"/>
      </w:rPr>
    </w:lvl>
    <w:lvl w:ilvl="2" w:tplc="BF942F90">
      <w:numFmt w:val="bullet"/>
      <w:lvlText w:val="•"/>
      <w:lvlJc w:val="left"/>
      <w:pPr>
        <w:ind w:left="1606" w:hanging="348"/>
      </w:pPr>
      <w:rPr>
        <w:rFonts w:hint="default"/>
        <w:lang w:val="pt-PT" w:eastAsia="en-US" w:bidi="ar-SA"/>
      </w:rPr>
    </w:lvl>
    <w:lvl w:ilvl="3" w:tplc="04F8E072">
      <w:numFmt w:val="bullet"/>
      <w:lvlText w:val="•"/>
      <w:lvlJc w:val="left"/>
      <w:pPr>
        <w:ind w:left="1999" w:hanging="348"/>
      </w:pPr>
      <w:rPr>
        <w:rFonts w:hint="default"/>
        <w:lang w:val="pt-PT" w:eastAsia="en-US" w:bidi="ar-SA"/>
      </w:rPr>
    </w:lvl>
    <w:lvl w:ilvl="4" w:tplc="319C8908">
      <w:numFmt w:val="bullet"/>
      <w:lvlText w:val="•"/>
      <w:lvlJc w:val="left"/>
      <w:pPr>
        <w:ind w:left="2393" w:hanging="348"/>
      </w:pPr>
      <w:rPr>
        <w:rFonts w:hint="default"/>
        <w:lang w:val="pt-PT" w:eastAsia="en-US" w:bidi="ar-SA"/>
      </w:rPr>
    </w:lvl>
    <w:lvl w:ilvl="5" w:tplc="68060D68">
      <w:numFmt w:val="bullet"/>
      <w:lvlText w:val="•"/>
      <w:lvlJc w:val="left"/>
      <w:pPr>
        <w:ind w:left="2786" w:hanging="348"/>
      </w:pPr>
      <w:rPr>
        <w:rFonts w:hint="default"/>
        <w:lang w:val="pt-PT" w:eastAsia="en-US" w:bidi="ar-SA"/>
      </w:rPr>
    </w:lvl>
    <w:lvl w:ilvl="6" w:tplc="B0B817DE">
      <w:numFmt w:val="bullet"/>
      <w:lvlText w:val="•"/>
      <w:lvlJc w:val="left"/>
      <w:pPr>
        <w:ind w:left="3179" w:hanging="348"/>
      </w:pPr>
      <w:rPr>
        <w:rFonts w:hint="default"/>
        <w:lang w:val="pt-PT" w:eastAsia="en-US" w:bidi="ar-SA"/>
      </w:rPr>
    </w:lvl>
    <w:lvl w:ilvl="7" w:tplc="1292BFF0">
      <w:numFmt w:val="bullet"/>
      <w:lvlText w:val="•"/>
      <w:lvlJc w:val="left"/>
      <w:pPr>
        <w:ind w:left="3573" w:hanging="348"/>
      </w:pPr>
      <w:rPr>
        <w:rFonts w:hint="default"/>
        <w:lang w:val="pt-PT" w:eastAsia="en-US" w:bidi="ar-SA"/>
      </w:rPr>
    </w:lvl>
    <w:lvl w:ilvl="8" w:tplc="1084FC72">
      <w:numFmt w:val="bullet"/>
      <w:lvlText w:val="•"/>
      <w:lvlJc w:val="left"/>
      <w:pPr>
        <w:ind w:left="3966" w:hanging="348"/>
      </w:pPr>
      <w:rPr>
        <w:rFonts w:hint="default"/>
        <w:lang w:val="pt-PT" w:eastAsia="en-US" w:bidi="ar-SA"/>
      </w:rPr>
    </w:lvl>
  </w:abstractNum>
  <w:abstractNum w:abstractNumId="14" w15:restartNumberingAfterBreak="0">
    <w:nsid w:val="112D265E"/>
    <w:multiLevelType w:val="multilevel"/>
    <w:tmpl w:val="182E194C"/>
    <w:lvl w:ilvl="0">
      <w:start w:val="4"/>
      <w:numFmt w:val="decimal"/>
      <w:lvlText w:val="%1"/>
      <w:lvlJc w:val="left"/>
      <w:pPr>
        <w:ind w:left="2438" w:hanging="452"/>
      </w:pPr>
      <w:rPr>
        <w:rFonts w:cs="Times New Roman" w:hint="default"/>
      </w:rPr>
    </w:lvl>
    <w:lvl w:ilvl="1">
      <w:start w:val="1"/>
      <w:numFmt w:val="decimal"/>
      <w:lvlText w:val="%1.%2."/>
      <w:lvlJc w:val="left"/>
      <w:pPr>
        <w:ind w:left="877" w:hanging="452"/>
      </w:pPr>
      <w:rPr>
        <w:rFonts w:ascii="Times New Roman" w:eastAsia="Times New Roman" w:hAnsi="Times New Roman" w:cs="Times New Roman" w:hint="default"/>
        <w:w w:val="97"/>
        <w:sz w:val="24"/>
        <w:szCs w:val="24"/>
      </w:rPr>
    </w:lvl>
    <w:lvl w:ilvl="2">
      <w:start w:val="1"/>
      <w:numFmt w:val="decimal"/>
      <w:lvlText w:val="%1.%2.%3."/>
      <w:lvlJc w:val="left"/>
      <w:pPr>
        <w:ind w:left="364" w:hanging="720"/>
      </w:pPr>
      <w:rPr>
        <w:rFonts w:ascii="Times New Roman" w:eastAsia="Times New Roman" w:hAnsi="Times New Roman" w:cs="Times New Roman" w:hint="default"/>
        <w:spacing w:val="-1"/>
        <w:w w:val="97"/>
        <w:sz w:val="24"/>
        <w:szCs w:val="24"/>
      </w:rPr>
    </w:lvl>
    <w:lvl w:ilvl="3">
      <w:numFmt w:val="bullet"/>
      <w:lvlText w:val="•"/>
      <w:lvlJc w:val="left"/>
      <w:pPr>
        <w:ind w:left="4462" w:hanging="720"/>
      </w:pPr>
      <w:rPr>
        <w:rFonts w:hint="default"/>
      </w:rPr>
    </w:lvl>
    <w:lvl w:ilvl="4">
      <w:numFmt w:val="bullet"/>
      <w:lvlText w:val="•"/>
      <w:lvlJc w:val="left"/>
      <w:pPr>
        <w:ind w:left="5473" w:hanging="720"/>
      </w:pPr>
      <w:rPr>
        <w:rFonts w:hint="default"/>
      </w:rPr>
    </w:lvl>
    <w:lvl w:ilvl="5">
      <w:numFmt w:val="bullet"/>
      <w:lvlText w:val="•"/>
      <w:lvlJc w:val="left"/>
      <w:pPr>
        <w:ind w:left="6484" w:hanging="720"/>
      </w:pPr>
      <w:rPr>
        <w:rFonts w:hint="default"/>
      </w:rPr>
    </w:lvl>
    <w:lvl w:ilvl="6">
      <w:numFmt w:val="bullet"/>
      <w:lvlText w:val="•"/>
      <w:lvlJc w:val="left"/>
      <w:pPr>
        <w:ind w:left="7495" w:hanging="720"/>
      </w:pPr>
      <w:rPr>
        <w:rFonts w:hint="default"/>
      </w:rPr>
    </w:lvl>
    <w:lvl w:ilvl="7">
      <w:numFmt w:val="bullet"/>
      <w:lvlText w:val="•"/>
      <w:lvlJc w:val="left"/>
      <w:pPr>
        <w:ind w:left="8506" w:hanging="720"/>
      </w:pPr>
      <w:rPr>
        <w:rFonts w:hint="default"/>
      </w:rPr>
    </w:lvl>
    <w:lvl w:ilvl="8">
      <w:numFmt w:val="bullet"/>
      <w:lvlText w:val="•"/>
      <w:lvlJc w:val="left"/>
      <w:pPr>
        <w:ind w:left="9517" w:hanging="720"/>
      </w:pPr>
      <w:rPr>
        <w:rFonts w:hint="default"/>
      </w:rPr>
    </w:lvl>
  </w:abstractNum>
  <w:abstractNum w:abstractNumId="15" w15:restartNumberingAfterBreak="0">
    <w:nsid w:val="116E6535"/>
    <w:multiLevelType w:val="multilevel"/>
    <w:tmpl w:val="FF68E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1983857"/>
    <w:multiLevelType w:val="multilevel"/>
    <w:tmpl w:val="0B783890"/>
    <w:lvl w:ilvl="0">
      <w:start w:val="1"/>
      <w:numFmt w:val="decimal"/>
      <w:pStyle w:val="Nivel01"/>
      <w:lvlText w:val="%1."/>
      <w:lvlJc w:val="left"/>
      <w:pPr>
        <w:ind w:left="2912"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390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33804C3"/>
    <w:multiLevelType w:val="multilevel"/>
    <w:tmpl w:val="957E703E"/>
    <w:lvl w:ilvl="0">
      <w:start w:val="17"/>
      <w:numFmt w:val="decimal"/>
      <w:lvlText w:val="%1"/>
      <w:lvlJc w:val="left"/>
      <w:pPr>
        <w:ind w:left="420" w:hanging="420"/>
      </w:pPr>
      <w:rPr>
        <w:rFonts w:hint="default"/>
      </w:rPr>
    </w:lvl>
    <w:lvl w:ilvl="1">
      <w:start w:val="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6B01603"/>
    <w:multiLevelType w:val="hybridMultilevel"/>
    <w:tmpl w:val="6F46541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19231961"/>
    <w:multiLevelType w:val="hybridMultilevel"/>
    <w:tmpl w:val="BA329C18"/>
    <w:lvl w:ilvl="0" w:tplc="CFD0147E">
      <w:numFmt w:val="bullet"/>
      <w:lvlText w:val=""/>
      <w:lvlJc w:val="left"/>
      <w:pPr>
        <w:ind w:left="816" w:hanging="348"/>
      </w:pPr>
      <w:rPr>
        <w:rFonts w:ascii="Symbol" w:eastAsia="Symbol" w:hAnsi="Symbol" w:cs="Symbol" w:hint="default"/>
        <w:b w:val="0"/>
        <w:bCs w:val="0"/>
        <w:i w:val="0"/>
        <w:iCs w:val="0"/>
        <w:spacing w:val="0"/>
        <w:w w:val="96"/>
        <w:sz w:val="24"/>
        <w:szCs w:val="24"/>
        <w:lang w:val="pt-PT" w:eastAsia="en-US" w:bidi="ar-SA"/>
      </w:rPr>
    </w:lvl>
    <w:lvl w:ilvl="1" w:tplc="A94A2F7C">
      <w:numFmt w:val="bullet"/>
      <w:lvlText w:val="•"/>
      <w:lvlJc w:val="left"/>
      <w:pPr>
        <w:ind w:left="1213" w:hanging="348"/>
      </w:pPr>
      <w:rPr>
        <w:rFonts w:hint="default"/>
        <w:lang w:val="pt-PT" w:eastAsia="en-US" w:bidi="ar-SA"/>
      </w:rPr>
    </w:lvl>
    <w:lvl w:ilvl="2" w:tplc="2CF05F1E">
      <w:numFmt w:val="bullet"/>
      <w:lvlText w:val="•"/>
      <w:lvlJc w:val="left"/>
      <w:pPr>
        <w:ind w:left="1606" w:hanging="348"/>
      </w:pPr>
      <w:rPr>
        <w:rFonts w:hint="default"/>
        <w:lang w:val="pt-PT" w:eastAsia="en-US" w:bidi="ar-SA"/>
      </w:rPr>
    </w:lvl>
    <w:lvl w:ilvl="3" w:tplc="671E4226">
      <w:numFmt w:val="bullet"/>
      <w:lvlText w:val="•"/>
      <w:lvlJc w:val="left"/>
      <w:pPr>
        <w:ind w:left="1999" w:hanging="348"/>
      </w:pPr>
      <w:rPr>
        <w:rFonts w:hint="default"/>
        <w:lang w:val="pt-PT" w:eastAsia="en-US" w:bidi="ar-SA"/>
      </w:rPr>
    </w:lvl>
    <w:lvl w:ilvl="4" w:tplc="2E000514">
      <w:numFmt w:val="bullet"/>
      <w:lvlText w:val="•"/>
      <w:lvlJc w:val="left"/>
      <w:pPr>
        <w:ind w:left="2393" w:hanging="348"/>
      </w:pPr>
      <w:rPr>
        <w:rFonts w:hint="default"/>
        <w:lang w:val="pt-PT" w:eastAsia="en-US" w:bidi="ar-SA"/>
      </w:rPr>
    </w:lvl>
    <w:lvl w:ilvl="5" w:tplc="18223CA0">
      <w:numFmt w:val="bullet"/>
      <w:lvlText w:val="•"/>
      <w:lvlJc w:val="left"/>
      <w:pPr>
        <w:ind w:left="2786" w:hanging="348"/>
      </w:pPr>
      <w:rPr>
        <w:rFonts w:hint="default"/>
        <w:lang w:val="pt-PT" w:eastAsia="en-US" w:bidi="ar-SA"/>
      </w:rPr>
    </w:lvl>
    <w:lvl w:ilvl="6" w:tplc="2AB4B320">
      <w:numFmt w:val="bullet"/>
      <w:lvlText w:val="•"/>
      <w:lvlJc w:val="left"/>
      <w:pPr>
        <w:ind w:left="3179" w:hanging="348"/>
      </w:pPr>
      <w:rPr>
        <w:rFonts w:hint="default"/>
        <w:lang w:val="pt-PT" w:eastAsia="en-US" w:bidi="ar-SA"/>
      </w:rPr>
    </w:lvl>
    <w:lvl w:ilvl="7" w:tplc="6ED20782">
      <w:numFmt w:val="bullet"/>
      <w:lvlText w:val="•"/>
      <w:lvlJc w:val="left"/>
      <w:pPr>
        <w:ind w:left="3573" w:hanging="348"/>
      </w:pPr>
      <w:rPr>
        <w:rFonts w:hint="default"/>
        <w:lang w:val="pt-PT" w:eastAsia="en-US" w:bidi="ar-SA"/>
      </w:rPr>
    </w:lvl>
    <w:lvl w:ilvl="8" w:tplc="63BC9E58">
      <w:numFmt w:val="bullet"/>
      <w:lvlText w:val="•"/>
      <w:lvlJc w:val="left"/>
      <w:pPr>
        <w:ind w:left="3966" w:hanging="348"/>
      </w:pPr>
      <w:rPr>
        <w:rFonts w:hint="default"/>
        <w:lang w:val="pt-PT" w:eastAsia="en-US" w:bidi="ar-SA"/>
      </w:rPr>
    </w:lvl>
  </w:abstractNum>
  <w:abstractNum w:abstractNumId="20" w15:restartNumberingAfterBreak="0">
    <w:nsid w:val="1C4D6AAD"/>
    <w:multiLevelType w:val="multilevel"/>
    <w:tmpl w:val="28662276"/>
    <w:lvl w:ilvl="0">
      <w:start w:val="1"/>
      <w:numFmt w:val="decimal"/>
      <w:lvlText w:val="%1."/>
      <w:lvlJc w:val="left"/>
      <w:pPr>
        <w:ind w:left="360" w:hanging="360"/>
      </w:pPr>
      <w:rPr>
        <w:rFonts w:cs="Times New Roman" w:hint="default"/>
        <w:b/>
        <w:bCs/>
      </w:rPr>
    </w:lvl>
    <w:lvl w:ilvl="1">
      <w:start w:val="1"/>
      <w:numFmt w:val="decimal"/>
      <w:lvlText w:val="%1.%2."/>
      <w:lvlJc w:val="left"/>
      <w:pPr>
        <w:ind w:left="792" w:hanging="432"/>
      </w:pPr>
      <w:rPr>
        <w:rFonts w:cs="Times New Roman"/>
        <w:b w:val="0"/>
        <w:bCs w:val="0"/>
      </w:rPr>
    </w:lvl>
    <w:lvl w:ilvl="2">
      <w:start w:val="1"/>
      <w:numFmt w:val="decimal"/>
      <w:lvlText w:val="%1.%2.%3."/>
      <w:lvlJc w:val="left"/>
      <w:pPr>
        <w:ind w:left="1224" w:hanging="504"/>
      </w:pPr>
      <w:rPr>
        <w:rFonts w:ascii="Times New Roman" w:hAnsi="Times New Roman" w:cs="Times New Roman" w:hint="default"/>
        <w:b w:val="0"/>
        <w:bCs w:val="0"/>
        <w:color w:val="auto"/>
        <w:sz w:val="24"/>
        <w:szCs w:val="24"/>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1E7F19A9"/>
    <w:multiLevelType w:val="multilevel"/>
    <w:tmpl w:val="475CFBA4"/>
    <w:lvl w:ilvl="0">
      <w:start w:val="24"/>
      <w:numFmt w:val="decimal"/>
      <w:lvlText w:val="%1"/>
      <w:lvlJc w:val="left"/>
      <w:pPr>
        <w:ind w:left="420" w:hanging="420"/>
      </w:pPr>
      <w:rPr>
        <w:rFonts w:cs="Times New Roman" w:hint="default"/>
      </w:rPr>
    </w:lvl>
    <w:lvl w:ilvl="1">
      <w:start w:val="1"/>
      <w:numFmt w:val="decimal"/>
      <w:lvlText w:val="%1.%2"/>
      <w:lvlJc w:val="left"/>
      <w:pPr>
        <w:ind w:left="1454" w:hanging="420"/>
      </w:pPr>
      <w:rPr>
        <w:rFonts w:cs="Times New Roman" w:hint="default"/>
      </w:rPr>
    </w:lvl>
    <w:lvl w:ilvl="2">
      <w:start w:val="1"/>
      <w:numFmt w:val="decimal"/>
      <w:lvlText w:val="%1.%2.%3"/>
      <w:lvlJc w:val="left"/>
      <w:pPr>
        <w:ind w:left="2788" w:hanging="720"/>
      </w:pPr>
      <w:rPr>
        <w:rFonts w:cs="Times New Roman" w:hint="default"/>
      </w:rPr>
    </w:lvl>
    <w:lvl w:ilvl="3">
      <w:start w:val="1"/>
      <w:numFmt w:val="decimal"/>
      <w:lvlText w:val="%1.%2.%3.%4"/>
      <w:lvlJc w:val="left"/>
      <w:pPr>
        <w:ind w:left="3822" w:hanging="720"/>
      </w:pPr>
      <w:rPr>
        <w:rFonts w:cs="Times New Roman" w:hint="default"/>
      </w:rPr>
    </w:lvl>
    <w:lvl w:ilvl="4">
      <w:start w:val="1"/>
      <w:numFmt w:val="decimal"/>
      <w:lvlText w:val="%1.%2.%3.%4.%5"/>
      <w:lvlJc w:val="left"/>
      <w:pPr>
        <w:ind w:left="5216" w:hanging="1080"/>
      </w:pPr>
      <w:rPr>
        <w:rFonts w:cs="Times New Roman" w:hint="default"/>
      </w:rPr>
    </w:lvl>
    <w:lvl w:ilvl="5">
      <w:start w:val="1"/>
      <w:numFmt w:val="decimal"/>
      <w:lvlText w:val="%1.%2.%3.%4.%5.%6"/>
      <w:lvlJc w:val="left"/>
      <w:pPr>
        <w:ind w:left="6250" w:hanging="1080"/>
      </w:pPr>
      <w:rPr>
        <w:rFonts w:cs="Times New Roman" w:hint="default"/>
      </w:rPr>
    </w:lvl>
    <w:lvl w:ilvl="6">
      <w:start w:val="1"/>
      <w:numFmt w:val="decimal"/>
      <w:lvlText w:val="%1.%2.%3.%4.%5.%6.%7"/>
      <w:lvlJc w:val="left"/>
      <w:pPr>
        <w:ind w:left="7644" w:hanging="1440"/>
      </w:pPr>
      <w:rPr>
        <w:rFonts w:cs="Times New Roman" w:hint="default"/>
      </w:rPr>
    </w:lvl>
    <w:lvl w:ilvl="7">
      <w:start w:val="1"/>
      <w:numFmt w:val="decimal"/>
      <w:lvlText w:val="%1.%2.%3.%4.%5.%6.%7.%8"/>
      <w:lvlJc w:val="left"/>
      <w:pPr>
        <w:ind w:left="8678" w:hanging="1440"/>
      </w:pPr>
      <w:rPr>
        <w:rFonts w:cs="Times New Roman" w:hint="default"/>
      </w:rPr>
    </w:lvl>
    <w:lvl w:ilvl="8">
      <w:start w:val="1"/>
      <w:numFmt w:val="decimal"/>
      <w:lvlText w:val="%1.%2.%3.%4.%5.%6.%7.%8.%9"/>
      <w:lvlJc w:val="left"/>
      <w:pPr>
        <w:ind w:left="10072" w:hanging="1800"/>
      </w:pPr>
      <w:rPr>
        <w:rFonts w:cs="Times New Roman" w:hint="default"/>
      </w:rPr>
    </w:lvl>
  </w:abstractNum>
  <w:abstractNum w:abstractNumId="22" w15:restartNumberingAfterBreak="0">
    <w:nsid w:val="2036644A"/>
    <w:multiLevelType w:val="multilevel"/>
    <w:tmpl w:val="4390724A"/>
    <w:lvl w:ilvl="0">
      <w:start w:val="3"/>
      <w:numFmt w:val="decimal"/>
      <w:lvlText w:val="%1"/>
      <w:lvlJc w:val="left"/>
      <w:pPr>
        <w:ind w:left="607" w:hanging="387"/>
      </w:pPr>
      <w:rPr>
        <w:rFonts w:cs="Times New Roman" w:hint="default"/>
      </w:rPr>
    </w:lvl>
    <w:lvl w:ilvl="1">
      <w:start w:val="1"/>
      <w:numFmt w:val="decimal"/>
      <w:lvlText w:val="%1.%2"/>
      <w:lvlJc w:val="left"/>
      <w:pPr>
        <w:ind w:left="607" w:hanging="387"/>
      </w:pPr>
      <w:rPr>
        <w:rFonts w:ascii="Times New Roman" w:eastAsia="Times New Roman" w:hAnsi="Times New Roman" w:cs="Times New Roman" w:hint="default"/>
        <w:w w:val="97"/>
        <w:sz w:val="24"/>
        <w:szCs w:val="24"/>
      </w:rPr>
    </w:lvl>
    <w:lvl w:ilvl="2">
      <w:start w:val="1"/>
      <w:numFmt w:val="lowerLetter"/>
      <w:lvlText w:val="%3)"/>
      <w:lvlJc w:val="left"/>
      <w:pPr>
        <w:ind w:left="223" w:hanging="284"/>
      </w:pPr>
      <w:rPr>
        <w:rFonts w:cs="Times New Roman" w:hint="default"/>
        <w:b/>
        <w:bCs/>
        <w:spacing w:val="-1"/>
        <w:w w:val="98"/>
      </w:rPr>
    </w:lvl>
    <w:lvl w:ilvl="3">
      <w:numFmt w:val="bullet"/>
      <w:lvlText w:val="•"/>
      <w:lvlJc w:val="left"/>
      <w:pPr>
        <w:ind w:left="3031" w:hanging="284"/>
      </w:pPr>
      <w:rPr>
        <w:rFonts w:hint="default"/>
      </w:rPr>
    </w:lvl>
    <w:lvl w:ilvl="4">
      <w:numFmt w:val="bullet"/>
      <w:lvlText w:val="•"/>
      <w:lvlJc w:val="left"/>
      <w:pPr>
        <w:ind w:left="4246" w:hanging="284"/>
      </w:pPr>
      <w:rPr>
        <w:rFonts w:hint="default"/>
      </w:rPr>
    </w:lvl>
    <w:lvl w:ilvl="5">
      <w:numFmt w:val="bullet"/>
      <w:lvlText w:val="•"/>
      <w:lvlJc w:val="left"/>
      <w:pPr>
        <w:ind w:left="5462" w:hanging="284"/>
      </w:pPr>
      <w:rPr>
        <w:rFonts w:hint="default"/>
      </w:rPr>
    </w:lvl>
    <w:lvl w:ilvl="6">
      <w:numFmt w:val="bullet"/>
      <w:lvlText w:val="•"/>
      <w:lvlJc w:val="left"/>
      <w:pPr>
        <w:ind w:left="6677" w:hanging="284"/>
      </w:pPr>
      <w:rPr>
        <w:rFonts w:hint="default"/>
      </w:rPr>
    </w:lvl>
    <w:lvl w:ilvl="7">
      <w:numFmt w:val="bullet"/>
      <w:lvlText w:val="•"/>
      <w:lvlJc w:val="left"/>
      <w:pPr>
        <w:ind w:left="7893" w:hanging="284"/>
      </w:pPr>
      <w:rPr>
        <w:rFonts w:hint="default"/>
      </w:rPr>
    </w:lvl>
    <w:lvl w:ilvl="8">
      <w:numFmt w:val="bullet"/>
      <w:lvlText w:val="•"/>
      <w:lvlJc w:val="left"/>
      <w:pPr>
        <w:ind w:left="9108" w:hanging="284"/>
      </w:pPr>
      <w:rPr>
        <w:rFonts w:hint="default"/>
      </w:rPr>
    </w:lvl>
  </w:abstractNum>
  <w:abstractNum w:abstractNumId="23" w15:restartNumberingAfterBreak="0">
    <w:nsid w:val="20796B9A"/>
    <w:multiLevelType w:val="multilevel"/>
    <w:tmpl w:val="92F439B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24" w15:restartNumberingAfterBreak="0">
    <w:nsid w:val="2639135A"/>
    <w:multiLevelType w:val="hybridMultilevel"/>
    <w:tmpl w:val="4560C854"/>
    <w:lvl w:ilvl="0" w:tplc="BB5A1728">
      <w:start w:val="1"/>
      <w:numFmt w:val="lowerLetter"/>
      <w:lvlText w:val="%1)"/>
      <w:lvlJc w:val="left"/>
      <w:pPr>
        <w:ind w:left="756" w:hanging="264"/>
      </w:pPr>
      <w:rPr>
        <w:rFonts w:ascii="Times New Roman" w:eastAsia="Times New Roman" w:hAnsi="Times New Roman" w:cs="Times New Roman" w:hint="default"/>
        <w:b/>
        <w:bCs/>
        <w:w w:val="100"/>
        <w:sz w:val="22"/>
        <w:szCs w:val="22"/>
      </w:rPr>
    </w:lvl>
    <w:lvl w:ilvl="1" w:tplc="B118522C">
      <w:numFmt w:val="bullet"/>
      <w:pStyle w:val="Nvel2-Red"/>
      <w:lvlText w:val="•"/>
      <w:lvlJc w:val="left"/>
      <w:pPr>
        <w:ind w:left="1838" w:hanging="264"/>
      </w:pPr>
      <w:rPr>
        <w:rFonts w:hint="default"/>
      </w:rPr>
    </w:lvl>
    <w:lvl w:ilvl="2" w:tplc="B130F1CE">
      <w:numFmt w:val="bullet"/>
      <w:pStyle w:val="Nvel3"/>
      <w:lvlText w:val="•"/>
      <w:lvlJc w:val="left"/>
      <w:pPr>
        <w:ind w:left="2916" w:hanging="264"/>
      </w:pPr>
      <w:rPr>
        <w:rFonts w:hint="default"/>
      </w:rPr>
    </w:lvl>
    <w:lvl w:ilvl="3" w:tplc="272ADB32">
      <w:numFmt w:val="bullet"/>
      <w:lvlText w:val="•"/>
      <w:lvlJc w:val="left"/>
      <w:pPr>
        <w:ind w:left="3994" w:hanging="264"/>
      </w:pPr>
      <w:rPr>
        <w:rFonts w:hint="default"/>
      </w:rPr>
    </w:lvl>
    <w:lvl w:ilvl="4" w:tplc="92BE2AE4">
      <w:numFmt w:val="bullet"/>
      <w:lvlText w:val="•"/>
      <w:lvlJc w:val="left"/>
      <w:pPr>
        <w:ind w:left="5072" w:hanging="264"/>
      </w:pPr>
      <w:rPr>
        <w:rFonts w:hint="default"/>
      </w:rPr>
    </w:lvl>
    <w:lvl w:ilvl="5" w:tplc="F97A645A">
      <w:numFmt w:val="bullet"/>
      <w:lvlText w:val="•"/>
      <w:lvlJc w:val="left"/>
      <w:pPr>
        <w:ind w:left="6150" w:hanging="264"/>
      </w:pPr>
      <w:rPr>
        <w:rFonts w:hint="default"/>
      </w:rPr>
    </w:lvl>
    <w:lvl w:ilvl="6" w:tplc="49A4694E">
      <w:numFmt w:val="bullet"/>
      <w:lvlText w:val="•"/>
      <w:lvlJc w:val="left"/>
      <w:pPr>
        <w:ind w:left="7228" w:hanging="264"/>
      </w:pPr>
      <w:rPr>
        <w:rFonts w:hint="default"/>
      </w:rPr>
    </w:lvl>
    <w:lvl w:ilvl="7" w:tplc="76AE57E6">
      <w:numFmt w:val="bullet"/>
      <w:lvlText w:val="•"/>
      <w:lvlJc w:val="left"/>
      <w:pPr>
        <w:ind w:left="8306" w:hanging="264"/>
      </w:pPr>
      <w:rPr>
        <w:rFonts w:hint="default"/>
      </w:rPr>
    </w:lvl>
    <w:lvl w:ilvl="8" w:tplc="717AE02A">
      <w:numFmt w:val="bullet"/>
      <w:lvlText w:val="•"/>
      <w:lvlJc w:val="left"/>
      <w:pPr>
        <w:ind w:left="9384" w:hanging="264"/>
      </w:pPr>
      <w:rPr>
        <w:rFonts w:hint="default"/>
      </w:rPr>
    </w:lvl>
  </w:abstractNum>
  <w:abstractNum w:abstractNumId="25" w15:restartNumberingAfterBreak="0">
    <w:nsid w:val="26FA6FA0"/>
    <w:multiLevelType w:val="multilevel"/>
    <w:tmpl w:val="1AF6D1AE"/>
    <w:lvl w:ilvl="0">
      <w:start w:val="19"/>
      <w:numFmt w:val="decimal"/>
      <w:lvlText w:val="%1"/>
      <w:lvlJc w:val="left"/>
      <w:pPr>
        <w:ind w:left="166" w:hanging="567"/>
      </w:pPr>
      <w:rPr>
        <w:rFonts w:hint="default"/>
        <w:lang w:val="pt-PT" w:eastAsia="en-US" w:bidi="ar-SA"/>
      </w:rPr>
    </w:lvl>
    <w:lvl w:ilvl="1">
      <w:start w:val="1"/>
      <w:numFmt w:val="decimal"/>
      <w:lvlText w:val="%2."/>
      <w:lvlJc w:val="left"/>
      <w:pPr>
        <w:ind w:left="166" w:hanging="567"/>
      </w:pPr>
      <w:rPr>
        <w:rFonts w:ascii="Times New Roman" w:eastAsia="Times New Roman" w:hAnsi="Times New Roman" w:cs="Times New Roman"/>
        <w:b w:val="0"/>
        <w:bCs w:val="0"/>
        <w:i w:val="0"/>
        <w:iCs w:val="0"/>
        <w:spacing w:val="0"/>
        <w:w w:val="100"/>
        <w:sz w:val="24"/>
        <w:szCs w:val="24"/>
        <w:lang w:val="pt-PT" w:eastAsia="en-US" w:bidi="ar-SA"/>
      </w:rPr>
    </w:lvl>
    <w:lvl w:ilvl="2">
      <w:start w:val="1"/>
      <w:numFmt w:val="lowerLetter"/>
      <w:lvlText w:val="%3)"/>
      <w:lvlJc w:val="left"/>
      <w:pPr>
        <w:ind w:left="1246"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3">
      <w:numFmt w:val="bullet"/>
      <w:lvlText w:val="•"/>
      <w:lvlJc w:val="left"/>
      <w:pPr>
        <w:ind w:left="3428" w:hanging="360"/>
      </w:pPr>
      <w:rPr>
        <w:rFonts w:hint="default"/>
        <w:lang w:val="pt-PT" w:eastAsia="en-US" w:bidi="ar-SA"/>
      </w:rPr>
    </w:lvl>
    <w:lvl w:ilvl="4">
      <w:numFmt w:val="bullet"/>
      <w:lvlText w:val="•"/>
      <w:lvlJc w:val="left"/>
      <w:pPr>
        <w:ind w:left="4522" w:hanging="360"/>
      </w:pPr>
      <w:rPr>
        <w:rFonts w:hint="default"/>
        <w:lang w:val="pt-PT" w:eastAsia="en-US" w:bidi="ar-SA"/>
      </w:rPr>
    </w:lvl>
    <w:lvl w:ilvl="5">
      <w:numFmt w:val="bullet"/>
      <w:lvlText w:val="•"/>
      <w:lvlJc w:val="left"/>
      <w:pPr>
        <w:ind w:left="5616" w:hanging="360"/>
      </w:pPr>
      <w:rPr>
        <w:rFonts w:hint="default"/>
        <w:lang w:val="pt-PT" w:eastAsia="en-US" w:bidi="ar-SA"/>
      </w:rPr>
    </w:lvl>
    <w:lvl w:ilvl="6">
      <w:numFmt w:val="bullet"/>
      <w:lvlText w:val="•"/>
      <w:lvlJc w:val="left"/>
      <w:pPr>
        <w:ind w:left="6710" w:hanging="360"/>
      </w:pPr>
      <w:rPr>
        <w:rFonts w:hint="default"/>
        <w:lang w:val="pt-PT" w:eastAsia="en-US" w:bidi="ar-SA"/>
      </w:rPr>
    </w:lvl>
    <w:lvl w:ilvl="7">
      <w:numFmt w:val="bullet"/>
      <w:lvlText w:val="•"/>
      <w:lvlJc w:val="left"/>
      <w:pPr>
        <w:ind w:left="7804" w:hanging="360"/>
      </w:pPr>
      <w:rPr>
        <w:rFonts w:hint="default"/>
        <w:lang w:val="pt-PT" w:eastAsia="en-US" w:bidi="ar-SA"/>
      </w:rPr>
    </w:lvl>
    <w:lvl w:ilvl="8">
      <w:numFmt w:val="bullet"/>
      <w:lvlText w:val="•"/>
      <w:lvlJc w:val="left"/>
      <w:pPr>
        <w:ind w:left="8898" w:hanging="360"/>
      </w:pPr>
      <w:rPr>
        <w:rFonts w:hint="default"/>
        <w:lang w:val="pt-PT" w:eastAsia="en-US" w:bidi="ar-SA"/>
      </w:rPr>
    </w:lvl>
  </w:abstractNum>
  <w:abstractNum w:abstractNumId="26" w15:restartNumberingAfterBreak="0">
    <w:nsid w:val="27A21F73"/>
    <w:multiLevelType w:val="hybridMultilevel"/>
    <w:tmpl w:val="9DA8B1EC"/>
    <w:lvl w:ilvl="0" w:tplc="04160017">
      <w:start w:val="1"/>
      <w:numFmt w:val="lowerLetter"/>
      <w:lvlText w:val="%1)"/>
      <w:lvlJc w:val="left"/>
      <w:pPr>
        <w:ind w:left="72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27" w15:restartNumberingAfterBreak="0">
    <w:nsid w:val="29A71E8C"/>
    <w:multiLevelType w:val="multilevel"/>
    <w:tmpl w:val="3FE240D4"/>
    <w:lvl w:ilvl="0">
      <w:start w:val="22"/>
      <w:numFmt w:val="decimal"/>
      <w:lvlText w:val="%1."/>
      <w:lvlJc w:val="left"/>
      <w:pPr>
        <w:ind w:left="480" w:hanging="480"/>
      </w:pPr>
      <w:rPr>
        <w:rFonts w:cs="Times New Roman" w:hint="default"/>
      </w:rPr>
    </w:lvl>
    <w:lvl w:ilvl="1">
      <w:start w:val="1"/>
      <w:numFmt w:val="decimal"/>
      <w:lvlText w:val="%1.%2."/>
      <w:lvlJc w:val="left"/>
      <w:pPr>
        <w:ind w:left="1190" w:hanging="480"/>
      </w:pPr>
      <w:rPr>
        <w:rFonts w:cs="Times New Roman" w:hint="default"/>
      </w:rPr>
    </w:lvl>
    <w:lvl w:ilvl="2">
      <w:start w:val="1"/>
      <w:numFmt w:val="decimal"/>
      <w:lvlText w:val="%1.%2.%3."/>
      <w:lvlJc w:val="left"/>
      <w:pPr>
        <w:ind w:left="1376" w:hanging="720"/>
      </w:pPr>
      <w:rPr>
        <w:rFonts w:cs="Times New Roman" w:hint="default"/>
      </w:rPr>
    </w:lvl>
    <w:lvl w:ilvl="3">
      <w:start w:val="1"/>
      <w:numFmt w:val="decimal"/>
      <w:lvlText w:val="%1.%2.%3.%4."/>
      <w:lvlJc w:val="left"/>
      <w:pPr>
        <w:ind w:left="1704" w:hanging="720"/>
      </w:pPr>
      <w:rPr>
        <w:rFonts w:cs="Times New Roman" w:hint="default"/>
      </w:rPr>
    </w:lvl>
    <w:lvl w:ilvl="4">
      <w:start w:val="1"/>
      <w:numFmt w:val="decimal"/>
      <w:lvlText w:val="%1.%2.%3.%4.%5."/>
      <w:lvlJc w:val="left"/>
      <w:pPr>
        <w:ind w:left="2392" w:hanging="1080"/>
      </w:pPr>
      <w:rPr>
        <w:rFonts w:cs="Times New Roman" w:hint="default"/>
      </w:rPr>
    </w:lvl>
    <w:lvl w:ilvl="5">
      <w:start w:val="1"/>
      <w:numFmt w:val="decimal"/>
      <w:lvlText w:val="%1.%2.%3.%4.%5.%6."/>
      <w:lvlJc w:val="left"/>
      <w:pPr>
        <w:ind w:left="2720" w:hanging="1080"/>
      </w:pPr>
      <w:rPr>
        <w:rFonts w:cs="Times New Roman" w:hint="default"/>
      </w:rPr>
    </w:lvl>
    <w:lvl w:ilvl="6">
      <w:start w:val="1"/>
      <w:numFmt w:val="decimal"/>
      <w:lvlText w:val="%1.%2.%3.%4.%5.%6.%7."/>
      <w:lvlJc w:val="left"/>
      <w:pPr>
        <w:ind w:left="3408" w:hanging="1440"/>
      </w:pPr>
      <w:rPr>
        <w:rFonts w:cs="Times New Roman" w:hint="default"/>
      </w:rPr>
    </w:lvl>
    <w:lvl w:ilvl="7">
      <w:start w:val="1"/>
      <w:numFmt w:val="decimal"/>
      <w:lvlText w:val="%1.%2.%3.%4.%5.%6.%7.%8."/>
      <w:lvlJc w:val="left"/>
      <w:pPr>
        <w:ind w:left="3736" w:hanging="1440"/>
      </w:pPr>
      <w:rPr>
        <w:rFonts w:cs="Times New Roman" w:hint="default"/>
      </w:rPr>
    </w:lvl>
    <w:lvl w:ilvl="8">
      <w:start w:val="1"/>
      <w:numFmt w:val="decimal"/>
      <w:lvlText w:val="%1.%2.%3.%4.%5.%6.%7.%8.%9."/>
      <w:lvlJc w:val="left"/>
      <w:pPr>
        <w:ind w:left="4424" w:hanging="1800"/>
      </w:pPr>
      <w:rPr>
        <w:rFonts w:cs="Times New Roman" w:hint="default"/>
      </w:rPr>
    </w:lvl>
  </w:abstractNum>
  <w:abstractNum w:abstractNumId="28" w15:restartNumberingAfterBreak="0">
    <w:nsid w:val="2B4413A7"/>
    <w:multiLevelType w:val="multilevel"/>
    <w:tmpl w:val="2A6834A4"/>
    <w:lvl w:ilvl="0">
      <w:start w:val="29"/>
      <w:numFmt w:val="decimal"/>
      <w:lvlText w:val="%1"/>
      <w:lvlJc w:val="left"/>
      <w:pPr>
        <w:ind w:left="1299" w:hanging="567"/>
      </w:pPr>
      <w:rPr>
        <w:rFonts w:hint="default"/>
        <w:lang w:val="pt-PT" w:eastAsia="en-US" w:bidi="ar-SA"/>
      </w:rPr>
    </w:lvl>
    <w:lvl w:ilvl="1">
      <w:start w:val="1"/>
      <w:numFmt w:val="decimal"/>
      <w:lvlText w:val="%1.%2."/>
      <w:lvlJc w:val="left"/>
      <w:pPr>
        <w:ind w:left="1299" w:hanging="567"/>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lowerLetter"/>
      <w:lvlText w:val="%3)"/>
      <w:lvlJc w:val="left"/>
      <w:pPr>
        <w:ind w:left="1246"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3">
      <w:numFmt w:val="bullet"/>
      <w:lvlText w:val="•"/>
      <w:lvlJc w:val="left"/>
      <w:pPr>
        <w:ind w:left="3474" w:hanging="360"/>
      </w:pPr>
      <w:rPr>
        <w:rFonts w:hint="default"/>
        <w:lang w:val="pt-PT" w:eastAsia="en-US" w:bidi="ar-SA"/>
      </w:rPr>
    </w:lvl>
    <w:lvl w:ilvl="4">
      <w:numFmt w:val="bullet"/>
      <w:lvlText w:val="•"/>
      <w:lvlJc w:val="left"/>
      <w:pPr>
        <w:ind w:left="4562" w:hanging="360"/>
      </w:pPr>
      <w:rPr>
        <w:rFonts w:hint="default"/>
        <w:lang w:val="pt-PT" w:eastAsia="en-US" w:bidi="ar-SA"/>
      </w:rPr>
    </w:lvl>
    <w:lvl w:ilvl="5">
      <w:numFmt w:val="bullet"/>
      <w:lvlText w:val="•"/>
      <w:lvlJc w:val="left"/>
      <w:pPr>
        <w:ind w:left="5649" w:hanging="360"/>
      </w:pPr>
      <w:rPr>
        <w:rFonts w:hint="default"/>
        <w:lang w:val="pt-PT" w:eastAsia="en-US" w:bidi="ar-SA"/>
      </w:rPr>
    </w:lvl>
    <w:lvl w:ilvl="6">
      <w:numFmt w:val="bullet"/>
      <w:lvlText w:val="•"/>
      <w:lvlJc w:val="left"/>
      <w:pPr>
        <w:ind w:left="6736" w:hanging="360"/>
      </w:pPr>
      <w:rPr>
        <w:rFonts w:hint="default"/>
        <w:lang w:val="pt-PT" w:eastAsia="en-US" w:bidi="ar-SA"/>
      </w:rPr>
    </w:lvl>
    <w:lvl w:ilvl="7">
      <w:numFmt w:val="bullet"/>
      <w:lvlText w:val="•"/>
      <w:lvlJc w:val="left"/>
      <w:pPr>
        <w:ind w:left="7824" w:hanging="360"/>
      </w:pPr>
      <w:rPr>
        <w:rFonts w:hint="default"/>
        <w:lang w:val="pt-PT" w:eastAsia="en-US" w:bidi="ar-SA"/>
      </w:rPr>
    </w:lvl>
    <w:lvl w:ilvl="8">
      <w:numFmt w:val="bullet"/>
      <w:lvlText w:val="•"/>
      <w:lvlJc w:val="left"/>
      <w:pPr>
        <w:ind w:left="8911" w:hanging="360"/>
      </w:pPr>
      <w:rPr>
        <w:rFonts w:hint="default"/>
        <w:lang w:val="pt-PT" w:eastAsia="en-US" w:bidi="ar-SA"/>
      </w:rPr>
    </w:lvl>
  </w:abstractNum>
  <w:abstractNum w:abstractNumId="29" w15:restartNumberingAfterBreak="0">
    <w:nsid w:val="3700420B"/>
    <w:multiLevelType w:val="hybridMultilevel"/>
    <w:tmpl w:val="D67015E0"/>
    <w:lvl w:ilvl="0" w:tplc="C08AE17C">
      <w:start w:val="1"/>
      <w:numFmt w:val="lowerLetter"/>
      <w:lvlText w:val="%1)"/>
      <w:lvlJc w:val="left"/>
      <w:pPr>
        <w:ind w:left="720" w:hanging="360"/>
      </w:pPr>
      <w:rPr>
        <w:rFonts w:cs="Times New Roman"/>
        <w:b/>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30" w15:restartNumberingAfterBreak="0">
    <w:nsid w:val="3D4E0D37"/>
    <w:multiLevelType w:val="multilevel"/>
    <w:tmpl w:val="BCF204B8"/>
    <w:lvl w:ilvl="0">
      <w:start w:val="9"/>
      <w:numFmt w:val="decimal"/>
      <w:lvlText w:val="%1"/>
      <w:lvlJc w:val="left"/>
      <w:pPr>
        <w:ind w:left="1322" w:hanging="440"/>
      </w:pPr>
      <w:rPr>
        <w:rFonts w:cs="Times New Roman" w:hint="default"/>
      </w:rPr>
    </w:lvl>
    <w:lvl w:ilvl="1">
      <w:start w:val="1"/>
      <w:numFmt w:val="decimal"/>
      <w:lvlText w:val="%1.%2."/>
      <w:lvlJc w:val="left"/>
      <w:pPr>
        <w:ind w:left="1322" w:hanging="440"/>
      </w:pPr>
      <w:rPr>
        <w:rFonts w:cs="Times New Roman" w:hint="default"/>
        <w:w w:val="97"/>
      </w:rPr>
    </w:lvl>
    <w:lvl w:ilvl="2">
      <w:start w:val="1"/>
      <w:numFmt w:val="decimal"/>
      <w:lvlText w:val="%1.%2.%3."/>
      <w:lvlJc w:val="left"/>
      <w:pPr>
        <w:ind w:left="5625" w:hanging="663"/>
      </w:pPr>
      <w:rPr>
        <w:rFonts w:cs="Times New Roman" w:hint="default"/>
        <w:i/>
        <w:spacing w:val="0"/>
        <w:w w:val="97"/>
      </w:rPr>
    </w:lvl>
    <w:lvl w:ilvl="3">
      <w:numFmt w:val="bullet"/>
      <w:lvlText w:val="•"/>
      <w:lvlJc w:val="left"/>
      <w:pPr>
        <w:ind w:left="2320" w:hanging="663"/>
      </w:pPr>
      <w:rPr>
        <w:rFonts w:hint="default"/>
      </w:rPr>
    </w:lvl>
    <w:lvl w:ilvl="4">
      <w:numFmt w:val="bullet"/>
      <w:lvlText w:val="•"/>
      <w:lvlJc w:val="left"/>
      <w:pPr>
        <w:ind w:left="3880" w:hanging="663"/>
      </w:pPr>
      <w:rPr>
        <w:rFonts w:hint="default"/>
      </w:rPr>
    </w:lvl>
    <w:lvl w:ilvl="5">
      <w:numFmt w:val="bullet"/>
      <w:lvlText w:val="•"/>
      <w:lvlJc w:val="left"/>
      <w:pPr>
        <w:ind w:left="5156" w:hanging="663"/>
      </w:pPr>
      <w:rPr>
        <w:rFonts w:hint="default"/>
      </w:rPr>
    </w:lvl>
    <w:lvl w:ilvl="6">
      <w:numFmt w:val="bullet"/>
      <w:lvlText w:val="•"/>
      <w:lvlJc w:val="left"/>
      <w:pPr>
        <w:ind w:left="6433" w:hanging="663"/>
      </w:pPr>
      <w:rPr>
        <w:rFonts w:hint="default"/>
      </w:rPr>
    </w:lvl>
    <w:lvl w:ilvl="7">
      <w:numFmt w:val="bullet"/>
      <w:lvlText w:val="•"/>
      <w:lvlJc w:val="left"/>
      <w:pPr>
        <w:ind w:left="7710" w:hanging="663"/>
      </w:pPr>
      <w:rPr>
        <w:rFonts w:hint="default"/>
      </w:rPr>
    </w:lvl>
    <w:lvl w:ilvl="8">
      <w:numFmt w:val="bullet"/>
      <w:lvlText w:val="•"/>
      <w:lvlJc w:val="left"/>
      <w:pPr>
        <w:ind w:left="8986" w:hanging="663"/>
      </w:pPr>
      <w:rPr>
        <w:rFonts w:hint="default"/>
      </w:rPr>
    </w:lvl>
  </w:abstractNum>
  <w:abstractNum w:abstractNumId="31" w15:restartNumberingAfterBreak="0">
    <w:nsid w:val="49DD59BB"/>
    <w:multiLevelType w:val="multilevel"/>
    <w:tmpl w:val="5DBE96AE"/>
    <w:lvl w:ilvl="0">
      <w:start w:val="15"/>
      <w:numFmt w:val="decimal"/>
      <w:lvlText w:val="%1."/>
      <w:lvlJc w:val="left"/>
      <w:pPr>
        <w:ind w:left="480" w:hanging="480"/>
      </w:pPr>
      <w:rPr>
        <w:rFonts w:hint="default"/>
      </w:rPr>
    </w:lvl>
    <w:lvl w:ilvl="1">
      <w:start w:val="1"/>
      <w:numFmt w:val="decimal"/>
      <w:lvlText w:val="%1.%2."/>
      <w:lvlJc w:val="left"/>
      <w:pPr>
        <w:ind w:left="1212" w:hanging="480"/>
      </w:pPr>
      <w:rPr>
        <w:rFonts w:hint="default"/>
      </w:rPr>
    </w:lvl>
    <w:lvl w:ilvl="2">
      <w:start w:val="1"/>
      <w:numFmt w:val="decimal"/>
      <w:lvlText w:val="%1.%2.%3."/>
      <w:lvlJc w:val="left"/>
      <w:pPr>
        <w:ind w:left="2184" w:hanging="720"/>
      </w:pPr>
      <w:rPr>
        <w:rFonts w:hint="default"/>
      </w:rPr>
    </w:lvl>
    <w:lvl w:ilvl="3">
      <w:start w:val="1"/>
      <w:numFmt w:val="decimal"/>
      <w:lvlText w:val="%1.%2.%3.%4."/>
      <w:lvlJc w:val="left"/>
      <w:pPr>
        <w:ind w:left="2916" w:hanging="720"/>
      </w:pPr>
      <w:rPr>
        <w:rFonts w:hint="default"/>
      </w:rPr>
    </w:lvl>
    <w:lvl w:ilvl="4">
      <w:start w:val="1"/>
      <w:numFmt w:val="decimal"/>
      <w:lvlText w:val="%1.%2.%3.%4.%5."/>
      <w:lvlJc w:val="left"/>
      <w:pPr>
        <w:ind w:left="4008" w:hanging="1080"/>
      </w:pPr>
      <w:rPr>
        <w:rFonts w:hint="default"/>
      </w:rPr>
    </w:lvl>
    <w:lvl w:ilvl="5">
      <w:start w:val="1"/>
      <w:numFmt w:val="decimal"/>
      <w:lvlText w:val="%1.%2.%3.%4.%5.%6."/>
      <w:lvlJc w:val="left"/>
      <w:pPr>
        <w:ind w:left="4740" w:hanging="1080"/>
      </w:pPr>
      <w:rPr>
        <w:rFonts w:hint="default"/>
      </w:rPr>
    </w:lvl>
    <w:lvl w:ilvl="6">
      <w:start w:val="1"/>
      <w:numFmt w:val="decimal"/>
      <w:lvlText w:val="%1.%2.%3.%4.%5.%6.%7."/>
      <w:lvlJc w:val="left"/>
      <w:pPr>
        <w:ind w:left="5832" w:hanging="1440"/>
      </w:pPr>
      <w:rPr>
        <w:rFonts w:hint="default"/>
      </w:rPr>
    </w:lvl>
    <w:lvl w:ilvl="7">
      <w:start w:val="1"/>
      <w:numFmt w:val="decimal"/>
      <w:lvlText w:val="%1.%2.%3.%4.%5.%6.%7.%8."/>
      <w:lvlJc w:val="left"/>
      <w:pPr>
        <w:ind w:left="6564" w:hanging="1440"/>
      </w:pPr>
      <w:rPr>
        <w:rFonts w:hint="default"/>
      </w:rPr>
    </w:lvl>
    <w:lvl w:ilvl="8">
      <w:start w:val="1"/>
      <w:numFmt w:val="decimal"/>
      <w:lvlText w:val="%1.%2.%3.%4.%5.%6.%7.%8.%9."/>
      <w:lvlJc w:val="left"/>
      <w:pPr>
        <w:ind w:left="7656" w:hanging="1800"/>
      </w:pPr>
      <w:rPr>
        <w:rFonts w:hint="default"/>
      </w:rPr>
    </w:lvl>
  </w:abstractNum>
  <w:abstractNum w:abstractNumId="32" w15:restartNumberingAfterBreak="0">
    <w:nsid w:val="4C121B27"/>
    <w:multiLevelType w:val="multilevel"/>
    <w:tmpl w:val="435686AA"/>
    <w:lvl w:ilvl="0">
      <w:start w:val="1"/>
      <w:numFmt w:val="decimal"/>
      <w:lvlText w:val="%1"/>
      <w:lvlJc w:val="left"/>
      <w:pPr>
        <w:ind w:left="1888" w:hanging="708"/>
      </w:pPr>
      <w:rPr>
        <w:rFonts w:cs="Times New Roman" w:hint="default"/>
      </w:rPr>
    </w:lvl>
    <w:lvl w:ilvl="1">
      <w:start w:val="3"/>
      <w:numFmt w:val="decimal"/>
      <w:lvlText w:val="%1.%2."/>
      <w:lvlJc w:val="left"/>
      <w:pPr>
        <w:ind w:left="1888" w:hanging="708"/>
      </w:pPr>
      <w:rPr>
        <w:rFonts w:ascii="Times New Roman" w:eastAsia="Times New Roman" w:hAnsi="Times New Roman" w:cs="Times New Roman" w:hint="default"/>
        <w:b/>
        <w:bCs/>
        <w:spacing w:val="-1"/>
        <w:w w:val="98"/>
        <w:sz w:val="24"/>
        <w:szCs w:val="24"/>
      </w:rPr>
    </w:lvl>
    <w:lvl w:ilvl="2">
      <w:start w:val="1"/>
      <w:numFmt w:val="decimal"/>
      <w:lvlText w:val="%3."/>
      <w:lvlJc w:val="left"/>
      <w:pPr>
        <w:ind w:left="1180" w:hanging="324"/>
      </w:pPr>
      <w:rPr>
        <w:rFonts w:cs="Times New Roman" w:hint="default"/>
        <w:w w:val="97"/>
      </w:rPr>
    </w:lvl>
    <w:lvl w:ilvl="3">
      <w:start w:val="1"/>
      <w:numFmt w:val="lowerRoman"/>
      <w:lvlText w:val="%4."/>
      <w:lvlJc w:val="left"/>
      <w:pPr>
        <w:ind w:left="1660" w:hanging="483"/>
      </w:pPr>
      <w:rPr>
        <w:rFonts w:ascii="Times New Roman" w:eastAsia="Times New Roman" w:hAnsi="Times New Roman" w:cs="Times New Roman" w:hint="default"/>
        <w:spacing w:val="-1"/>
        <w:w w:val="97"/>
        <w:sz w:val="24"/>
        <w:szCs w:val="24"/>
      </w:rPr>
    </w:lvl>
    <w:lvl w:ilvl="4">
      <w:start w:val="1"/>
      <w:numFmt w:val="decimal"/>
      <w:lvlText w:val="%5)"/>
      <w:lvlJc w:val="left"/>
      <w:pPr>
        <w:ind w:left="1888" w:hanging="322"/>
      </w:pPr>
      <w:rPr>
        <w:rFonts w:ascii="Times New Roman" w:eastAsia="Times New Roman" w:hAnsi="Times New Roman" w:cs="Times New Roman" w:hint="default"/>
        <w:w w:val="97"/>
        <w:sz w:val="24"/>
        <w:szCs w:val="24"/>
      </w:rPr>
    </w:lvl>
    <w:lvl w:ilvl="5">
      <w:numFmt w:val="bullet"/>
      <w:lvlText w:val="•"/>
      <w:lvlJc w:val="left"/>
      <w:pPr>
        <w:ind w:left="5502" w:hanging="322"/>
      </w:pPr>
      <w:rPr>
        <w:rFonts w:hint="default"/>
      </w:rPr>
    </w:lvl>
    <w:lvl w:ilvl="6">
      <w:numFmt w:val="bullet"/>
      <w:lvlText w:val="•"/>
      <w:lvlJc w:val="left"/>
      <w:pPr>
        <w:ind w:left="6710" w:hanging="322"/>
      </w:pPr>
      <w:rPr>
        <w:rFonts w:hint="default"/>
      </w:rPr>
    </w:lvl>
    <w:lvl w:ilvl="7">
      <w:numFmt w:val="bullet"/>
      <w:lvlText w:val="•"/>
      <w:lvlJc w:val="left"/>
      <w:pPr>
        <w:ind w:left="7917" w:hanging="322"/>
      </w:pPr>
      <w:rPr>
        <w:rFonts w:hint="default"/>
      </w:rPr>
    </w:lvl>
    <w:lvl w:ilvl="8">
      <w:numFmt w:val="bullet"/>
      <w:lvlText w:val="•"/>
      <w:lvlJc w:val="left"/>
      <w:pPr>
        <w:ind w:left="9125" w:hanging="322"/>
      </w:pPr>
      <w:rPr>
        <w:rFonts w:hint="default"/>
      </w:rPr>
    </w:lvl>
  </w:abstractNum>
  <w:abstractNum w:abstractNumId="33" w15:restartNumberingAfterBreak="0">
    <w:nsid w:val="55475551"/>
    <w:multiLevelType w:val="hybridMultilevel"/>
    <w:tmpl w:val="A6A464D0"/>
    <w:lvl w:ilvl="0" w:tplc="AB4CFC8C">
      <w:start w:val="1"/>
      <w:numFmt w:val="decimal"/>
      <w:lvlText w:val="9.10.%1"/>
      <w:lvlJc w:val="left"/>
      <w:pPr>
        <w:ind w:left="720" w:hanging="360"/>
      </w:pPr>
      <w:rPr>
        <w:rFonts w:cs="Times New Roman"/>
        <w:b/>
      </w:rPr>
    </w:lvl>
    <w:lvl w:ilvl="1" w:tplc="C08AE17C">
      <w:start w:val="1"/>
      <w:numFmt w:val="lowerLetter"/>
      <w:lvlText w:val="%2)"/>
      <w:lvlJc w:val="left"/>
      <w:pPr>
        <w:ind w:left="1440" w:hanging="360"/>
      </w:pPr>
      <w:rPr>
        <w:rFonts w:cs="Times New Roman"/>
        <w:b/>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34" w15:restartNumberingAfterBreak="0">
    <w:nsid w:val="55E57838"/>
    <w:multiLevelType w:val="multilevel"/>
    <w:tmpl w:val="AF225A4A"/>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6247AC6"/>
    <w:multiLevelType w:val="multilevel"/>
    <w:tmpl w:val="A072CF40"/>
    <w:lvl w:ilvl="0">
      <w:start w:val="8"/>
      <w:numFmt w:val="decimal"/>
      <w:lvlText w:val="%1"/>
      <w:lvlJc w:val="left"/>
      <w:pPr>
        <w:ind w:left="360" w:hanging="360"/>
      </w:pPr>
      <w:rPr>
        <w:rFonts w:hint="default"/>
      </w:rPr>
    </w:lvl>
    <w:lvl w:ilvl="1">
      <w:start w:val="1"/>
      <w:numFmt w:val="decimal"/>
      <w:lvlText w:val="%1.%2"/>
      <w:lvlJc w:val="left"/>
      <w:pPr>
        <w:ind w:left="-41" w:hanging="360"/>
      </w:pPr>
      <w:rPr>
        <w:rFonts w:hint="default"/>
      </w:rPr>
    </w:lvl>
    <w:lvl w:ilvl="2">
      <w:start w:val="1"/>
      <w:numFmt w:val="decimal"/>
      <w:lvlText w:val="%1.%2.%3"/>
      <w:lvlJc w:val="left"/>
      <w:pPr>
        <w:ind w:left="-82" w:hanging="720"/>
      </w:pPr>
      <w:rPr>
        <w:rFonts w:hint="default"/>
      </w:rPr>
    </w:lvl>
    <w:lvl w:ilvl="3">
      <w:start w:val="1"/>
      <w:numFmt w:val="decimal"/>
      <w:lvlText w:val="%1.%2.%3.%4"/>
      <w:lvlJc w:val="left"/>
      <w:pPr>
        <w:ind w:left="-483" w:hanging="720"/>
      </w:pPr>
      <w:rPr>
        <w:rFonts w:hint="default"/>
      </w:rPr>
    </w:lvl>
    <w:lvl w:ilvl="4">
      <w:start w:val="1"/>
      <w:numFmt w:val="decimal"/>
      <w:lvlText w:val="%1.%2.%3.%4.%5"/>
      <w:lvlJc w:val="left"/>
      <w:pPr>
        <w:ind w:left="-524" w:hanging="1080"/>
      </w:pPr>
      <w:rPr>
        <w:rFonts w:hint="default"/>
      </w:rPr>
    </w:lvl>
    <w:lvl w:ilvl="5">
      <w:start w:val="1"/>
      <w:numFmt w:val="decimal"/>
      <w:lvlText w:val="%1.%2.%3.%4.%5.%6"/>
      <w:lvlJc w:val="left"/>
      <w:pPr>
        <w:ind w:left="-925" w:hanging="1080"/>
      </w:pPr>
      <w:rPr>
        <w:rFonts w:hint="default"/>
      </w:rPr>
    </w:lvl>
    <w:lvl w:ilvl="6">
      <w:start w:val="1"/>
      <w:numFmt w:val="decimal"/>
      <w:lvlText w:val="%1.%2.%3.%4.%5.%6.%7"/>
      <w:lvlJc w:val="left"/>
      <w:pPr>
        <w:ind w:left="-966" w:hanging="1440"/>
      </w:pPr>
      <w:rPr>
        <w:rFonts w:hint="default"/>
      </w:rPr>
    </w:lvl>
    <w:lvl w:ilvl="7">
      <w:start w:val="1"/>
      <w:numFmt w:val="decimal"/>
      <w:lvlText w:val="%1.%2.%3.%4.%5.%6.%7.%8"/>
      <w:lvlJc w:val="left"/>
      <w:pPr>
        <w:ind w:left="-1367" w:hanging="1440"/>
      </w:pPr>
      <w:rPr>
        <w:rFonts w:hint="default"/>
      </w:rPr>
    </w:lvl>
    <w:lvl w:ilvl="8">
      <w:start w:val="1"/>
      <w:numFmt w:val="decimal"/>
      <w:lvlText w:val="%1.%2.%3.%4.%5.%6.%7.%8.%9"/>
      <w:lvlJc w:val="left"/>
      <w:pPr>
        <w:ind w:left="-1408" w:hanging="1800"/>
      </w:pPr>
      <w:rPr>
        <w:rFonts w:hint="default"/>
      </w:rPr>
    </w:lvl>
  </w:abstractNum>
  <w:abstractNum w:abstractNumId="36" w15:restartNumberingAfterBreak="0">
    <w:nsid w:val="578263DA"/>
    <w:multiLevelType w:val="multilevel"/>
    <w:tmpl w:val="8F0A0ECE"/>
    <w:lvl w:ilvl="0">
      <w:start w:val="10"/>
      <w:numFmt w:val="decimal"/>
      <w:lvlText w:val="%1"/>
      <w:lvlJc w:val="left"/>
      <w:pPr>
        <w:ind w:left="1737" w:hanging="562"/>
      </w:pPr>
      <w:rPr>
        <w:rFonts w:cs="Times New Roman" w:hint="default"/>
      </w:rPr>
    </w:lvl>
    <w:lvl w:ilvl="1">
      <w:start w:val="1"/>
      <w:numFmt w:val="decimal"/>
      <w:lvlText w:val="%1.%2."/>
      <w:lvlJc w:val="left"/>
      <w:pPr>
        <w:ind w:left="1737" w:hanging="562"/>
      </w:pPr>
      <w:rPr>
        <w:rFonts w:ascii="Times New Roman" w:eastAsia="Times New Roman" w:hAnsi="Times New Roman" w:cs="Times New Roman" w:hint="default"/>
        <w:i/>
        <w:spacing w:val="-1"/>
        <w:w w:val="97"/>
        <w:sz w:val="24"/>
        <w:szCs w:val="24"/>
      </w:rPr>
    </w:lvl>
    <w:lvl w:ilvl="2">
      <w:start w:val="1"/>
      <w:numFmt w:val="decimal"/>
      <w:lvlText w:val="%1.%2.%3."/>
      <w:lvlJc w:val="left"/>
      <w:pPr>
        <w:ind w:left="1178" w:hanging="660"/>
      </w:pPr>
      <w:rPr>
        <w:rFonts w:cs="Times New Roman" w:hint="default"/>
        <w:i/>
        <w:spacing w:val="-1"/>
        <w:w w:val="97"/>
      </w:rPr>
    </w:lvl>
    <w:lvl w:ilvl="3">
      <w:numFmt w:val="bullet"/>
      <w:lvlText w:val="•"/>
      <w:lvlJc w:val="left"/>
      <w:pPr>
        <w:ind w:left="3917" w:hanging="660"/>
      </w:pPr>
      <w:rPr>
        <w:rFonts w:hint="default"/>
      </w:rPr>
    </w:lvl>
    <w:lvl w:ilvl="4">
      <w:numFmt w:val="bullet"/>
      <w:lvlText w:val="•"/>
      <w:lvlJc w:val="left"/>
      <w:pPr>
        <w:ind w:left="5006" w:hanging="660"/>
      </w:pPr>
      <w:rPr>
        <w:rFonts w:hint="default"/>
      </w:rPr>
    </w:lvl>
    <w:lvl w:ilvl="5">
      <w:numFmt w:val="bullet"/>
      <w:lvlText w:val="•"/>
      <w:lvlJc w:val="left"/>
      <w:pPr>
        <w:ind w:left="6095" w:hanging="660"/>
      </w:pPr>
      <w:rPr>
        <w:rFonts w:hint="default"/>
      </w:rPr>
    </w:lvl>
    <w:lvl w:ilvl="6">
      <w:numFmt w:val="bullet"/>
      <w:lvlText w:val="•"/>
      <w:lvlJc w:val="left"/>
      <w:pPr>
        <w:ind w:left="7184" w:hanging="660"/>
      </w:pPr>
      <w:rPr>
        <w:rFonts w:hint="default"/>
      </w:rPr>
    </w:lvl>
    <w:lvl w:ilvl="7">
      <w:numFmt w:val="bullet"/>
      <w:lvlText w:val="•"/>
      <w:lvlJc w:val="left"/>
      <w:pPr>
        <w:ind w:left="8273" w:hanging="660"/>
      </w:pPr>
      <w:rPr>
        <w:rFonts w:hint="default"/>
      </w:rPr>
    </w:lvl>
    <w:lvl w:ilvl="8">
      <w:numFmt w:val="bullet"/>
      <w:lvlText w:val="•"/>
      <w:lvlJc w:val="left"/>
      <w:pPr>
        <w:ind w:left="9362" w:hanging="660"/>
      </w:pPr>
      <w:rPr>
        <w:rFonts w:hint="default"/>
      </w:rPr>
    </w:lvl>
  </w:abstractNum>
  <w:abstractNum w:abstractNumId="37" w15:restartNumberingAfterBreak="0">
    <w:nsid w:val="58C13298"/>
    <w:multiLevelType w:val="multilevel"/>
    <w:tmpl w:val="3C227836"/>
    <w:lvl w:ilvl="0">
      <w:start w:val="9"/>
      <w:numFmt w:val="decimal"/>
      <w:lvlText w:val="%1"/>
      <w:lvlJc w:val="left"/>
      <w:pPr>
        <w:ind w:left="1036" w:hanging="740"/>
      </w:pPr>
      <w:rPr>
        <w:rFonts w:cs="Times New Roman" w:hint="default"/>
      </w:rPr>
    </w:lvl>
    <w:lvl w:ilvl="1">
      <w:start w:val="1"/>
      <w:numFmt w:val="decimal"/>
      <w:lvlText w:val="%1.%2"/>
      <w:lvlJc w:val="left"/>
      <w:pPr>
        <w:ind w:left="1036" w:hanging="740"/>
      </w:pPr>
      <w:rPr>
        <w:rFonts w:cs="Times New Roman" w:hint="default"/>
      </w:rPr>
    </w:lvl>
    <w:lvl w:ilvl="2">
      <w:start w:val="10"/>
      <w:numFmt w:val="decimal"/>
      <w:lvlText w:val="%1.%2.%3."/>
      <w:lvlJc w:val="left"/>
      <w:pPr>
        <w:ind w:left="1036" w:hanging="740"/>
      </w:pPr>
      <w:rPr>
        <w:rFonts w:ascii="Times New Roman" w:eastAsia="Times New Roman" w:hAnsi="Times New Roman" w:cs="Times New Roman" w:hint="default"/>
        <w:w w:val="97"/>
        <w:sz w:val="24"/>
        <w:szCs w:val="24"/>
      </w:rPr>
    </w:lvl>
    <w:lvl w:ilvl="3">
      <w:numFmt w:val="bullet"/>
      <w:lvlText w:val="•"/>
      <w:lvlJc w:val="left"/>
      <w:pPr>
        <w:ind w:left="4190" w:hanging="740"/>
      </w:pPr>
      <w:rPr>
        <w:rFonts w:hint="default"/>
      </w:rPr>
    </w:lvl>
    <w:lvl w:ilvl="4">
      <w:numFmt w:val="bullet"/>
      <w:lvlText w:val="•"/>
      <w:lvlJc w:val="left"/>
      <w:pPr>
        <w:ind w:left="5240" w:hanging="740"/>
      </w:pPr>
      <w:rPr>
        <w:rFonts w:hint="default"/>
      </w:rPr>
    </w:lvl>
    <w:lvl w:ilvl="5">
      <w:numFmt w:val="bullet"/>
      <w:lvlText w:val="•"/>
      <w:lvlJc w:val="left"/>
      <w:pPr>
        <w:ind w:left="6290" w:hanging="740"/>
      </w:pPr>
      <w:rPr>
        <w:rFonts w:hint="default"/>
      </w:rPr>
    </w:lvl>
    <w:lvl w:ilvl="6">
      <w:numFmt w:val="bullet"/>
      <w:lvlText w:val="•"/>
      <w:lvlJc w:val="left"/>
      <w:pPr>
        <w:ind w:left="7340" w:hanging="740"/>
      </w:pPr>
      <w:rPr>
        <w:rFonts w:hint="default"/>
      </w:rPr>
    </w:lvl>
    <w:lvl w:ilvl="7">
      <w:numFmt w:val="bullet"/>
      <w:lvlText w:val="•"/>
      <w:lvlJc w:val="left"/>
      <w:pPr>
        <w:ind w:left="8390" w:hanging="740"/>
      </w:pPr>
      <w:rPr>
        <w:rFonts w:hint="default"/>
      </w:rPr>
    </w:lvl>
    <w:lvl w:ilvl="8">
      <w:numFmt w:val="bullet"/>
      <w:lvlText w:val="•"/>
      <w:lvlJc w:val="left"/>
      <w:pPr>
        <w:ind w:left="9440" w:hanging="740"/>
      </w:pPr>
      <w:rPr>
        <w:rFonts w:hint="default"/>
      </w:rPr>
    </w:lvl>
  </w:abstractNum>
  <w:abstractNum w:abstractNumId="38" w15:restartNumberingAfterBreak="0">
    <w:nsid w:val="59263E67"/>
    <w:multiLevelType w:val="multilevel"/>
    <w:tmpl w:val="26026D5A"/>
    <w:lvl w:ilvl="0">
      <w:start w:val="7"/>
      <w:numFmt w:val="decimal"/>
      <w:lvlText w:val="%1"/>
      <w:lvlJc w:val="left"/>
      <w:pPr>
        <w:ind w:left="1679" w:hanging="992"/>
      </w:pPr>
      <w:rPr>
        <w:rFonts w:cs="Times New Roman" w:hint="default"/>
      </w:rPr>
    </w:lvl>
    <w:lvl w:ilvl="1">
      <w:start w:val="10"/>
      <w:numFmt w:val="decimal"/>
      <w:lvlText w:val="%1.%2"/>
      <w:lvlJc w:val="left"/>
      <w:pPr>
        <w:ind w:left="2552" w:hanging="992"/>
      </w:pPr>
      <w:rPr>
        <w:rFonts w:ascii="Times New Roman" w:eastAsia="Times New Roman" w:hAnsi="Times New Roman" w:cs="Times New Roman" w:hint="default"/>
        <w:w w:val="97"/>
        <w:sz w:val="24"/>
        <w:szCs w:val="24"/>
      </w:rPr>
    </w:lvl>
    <w:lvl w:ilvl="2">
      <w:numFmt w:val="bullet"/>
      <w:lvlText w:val="•"/>
      <w:lvlJc w:val="left"/>
      <w:pPr>
        <w:ind w:left="3652" w:hanging="992"/>
      </w:pPr>
      <w:rPr>
        <w:rFonts w:hint="default"/>
      </w:rPr>
    </w:lvl>
    <w:lvl w:ilvl="3">
      <w:numFmt w:val="bullet"/>
      <w:lvlText w:val="•"/>
      <w:lvlJc w:val="left"/>
      <w:pPr>
        <w:ind w:left="4638" w:hanging="992"/>
      </w:pPr>
      <w:rPr>
        <w:rFonts w:hint="default"/>
      </w:rPr>
    </w:lvl>
    <w:lvl w:ilvl="4">
      <w:numFmt w:val="bullet"/>
      <w:lvlText w:val="•"/>
      <w:lvlJc w:val="left"/>
      <w:pPr>
        <w:ind w:left="5624" w:hanging="992"/>
      </w:pPr>
      <w:rPr>
        <w:rFonts w:hint="default"/>
      </w:rPr>
    </w:lvl>
    <w:lvl w:ilvl="5">
      <w:numFmt w:val="bullet"/>
      <w:lvlText w:val="•"/>
      <w:lvlJc w:val="left"/>
      <w:pPr>
        <w:ind w:left="6610" w:hanging="992"/>
      </w:pPr>
      <w:rPr>
        <w:rFonts w:hint="default"/>
      </w:rPr>
    </w:lvl>
    <w:lvl w:ilvl="6">
      <w:numFmt w:val="bullet"/>
      <w:lvlText w:val="•"/>
      <w:lvlJc w:val="left"/>
      <w:pPr>
        <w:ind w:left="7596" w:hanging="992"/>
      </w:pPr>
      <w:rPr>
        <w:rFonts w:hint="default"/>
      </w:rPr>
    </w:lvl>
    <w:lvl w:ilvl="7">
      <w:numFmt w:val="bullet"/>
      <w:lvlText w:val="•"/>
      <w:lvlJc w:val="left"/>
      <w:pPr>
        <w:ind w:left="8582" w:hanging="992"/>
      </w:pPr>
      <w:rPr>
        <w:rFonts w:hint="default"/>
      </w:rPr>
    </w:lvl>
    <w:lvl w:ilvl="8">
      <w:numFmt w:val="bullet"/>
      <w:lvlText w:val="•"/>
      <w:lvlJc w:val="left"/>
      <w:pPr>
        <w:ind w:left="9568" w:hanging="992"/>
      </w:pPr>
      <w:rPr>
        <w:rFonts w:hint="default"/>
      </w:rPr>
    </w:lvl>
  </w:abstractNum>
  <w:abstractNum w:abstractNumId="39" w15:restartNumberingAfterBreak="0">
    <w:nsid w:val="5C975ACD"/>
    <w:multiLevelType w:val="multilevel"/>
    <w:tmpl w:val="15D84592"/>
    <w:lvl w:ilvl="0">
      <w:start w:val="7"/>
      <w:numFmt w:val="decimal"/>
      <w:lvlText w:val="%1"/>
      <w:lvlJc w:val="left"/>
      <w:pPr>
        <w:ind w:left="1319" w:hanging="992"/>
      </w:pPr>
      <w:rPr>
        <w:rFonts w:cs="Times New Roman" w:hint="default"/>
      </w:rPr>
    </w:lvl>
    <w:lvl w:ilvl="1">
      <w:start w:val="1"/>
      <w:numFmt w:val="decimal"/>
      <w:lvlText w:val="%1.%2."/>
      <w:lvlJc w:val="left"/>
      <w:pPr>
        <w:ind w:left="1319" w:hanging="992"/>
      </w:pPr>
      <w:rPr>
        <w:rFonts w:ascii="Times New Roman" w:eastAsia="Times New Roman" w:hAnsi="Times New Roman" w:cs="Times New Roman" w:hint="default"/>
        <w:spacing w:val="-1"/>
        <w:w w:val="97"/>
        <w:sz w:val="24"/>
        <w:szCs w:val="24"/>
      </w:rPr>
    </w:lvl>
    <w:lvl w:ilvl="2">
      <w:start w:val="1"/>
      <w:numFmt w:val="decimal"/>
      <w:lvlText w:val="%1.%2.%3."/>
      <w:lvlJc w:val="left"/>
      <w:pPr>
        <w:ind w:left="3019" w:hanging="994"/>
      </w:pPr>
      <w:rPr>
        <w:rFonts w:cs="Times New Roman" w:hint="default"/>
        <w:i/>
        <w:spacing w:val="-1"/>
        <w:w w:val="97"/>
      </w:rPr>
    </w:lvl>
    <w:lvl w:ilvl="3">
      <w:numFmt w:val="bullet"/>
      <w:lvlText w:val="•"/>
      <w:lvlJc w:val="left"/>
      <w:pPr>
        <w:ind w:left="4913" w:hanging="994"/>
      </w:pPr>
      <w:rPr>
        <w:rFonts w:hint="default"/>
      </w:rPr>
    </w:lvl>
    <w:lvl w:ilvl="4">
      <w:numFmt w:val="bullet"/>
      <w:lvlText w:val="•"/>
      <w:lvlJc w:val="left"/>
      <w:pPr>
        <w:ind w:left="5860" w:hanging="994"/>
      </w:pPr>
      <w:rPr>
        <w:rFonts w:hint="default"/>
      </w:rPr>
    </w:lvl>
    <w:lvl w:ilvl="5">
      <w:numFmt w:val="bullet"/>
      <w:lvlText w:val="•"/>
      <w:lvlJc w:val="left"/>
      <w:pPr>
        <w:ind w:left="6806" w:hanging="994"/>
      </w:pPr>
      <w:rPr>
        <w:rFonts w:hint="default"/>
      </w:rPr>
    </w:lvl>
    <w:lvl w:ilvl="6">
      <w:numFmt w:val="bullet"/>
      <w:lvlText w:val="•"/>
      <w:lvlJc w:val="left"/>
      <w:pPr>
        <w:ind w:left="7753" w:hanging="994"/>
      </w:pPr>
      <w:rPr>
        <w:rFonts w:hint="default"/>
      </w:rPr>
    </w:lvl>
    <w:lvl w:ilvl="7">
      <w:numFmt w:val="bullet"/>
      <w:lvlText w:val="•"/>
      <w:lvlJc w:val="left"/>
      <w:pPr>
        <w:ind w:left="8700" w:hanging="994"/>
      </w:pPr>
      <w:rPr>
        <w:rFonts w:hint="default"/>
      </w:rPr>
    </w:lvl>
    <w:lvl w:ilvl="8">
      <w:numFmt w:val="bullet"/>
      <w:lvlText w:val="•"/>
      <w:lvlJc w:val="left"/>
      <w:pPr>
        <w:ind w:left="9646" w:hanging="994"/>
      </w:pPr>
      <w:rPr>
        <w:rFonts w:hint="default"/>
      </w:rPr>
    </w:lvl>
  </w:abstractNum>
  <w:abstractNum w:abstractNumId="40" w15:restartNumberingAfterBreak="0">
    <w:nsid w:val="5F8379F5"/>
    <w:multiLevelType w:val="multilevel"/>
    <w:tmpl w:val="A934CB3C"/>
    <w:lvl w:ilvl="0">
      <w:start w:val="7"/>
      <w:numFmt w:val="decimal"/>
      <w:lvlText w:val="%1"/>
      <w:lvlJc w:val="left"/>
      <w:pPr>
        <w:ind w:left="1747" w:hanging="600"/>
      </w:pPr>
      <w:rPr>
        <w:rFonts w:cs="Times New Roman" w:hint="default"/>
      </w:rPr>
    </w:lvl>
    <w:lvl w:ilvl="1">
      <w:start w:val="29"/>
      <w:numFmt w:val="decimal"/>
      <w:lvlText w:val="%1.%2"/>
      <w:lvlJc w:val="left"/>
      <w:pPr>
        <w:ind w:left="1747" w:hanging="600"/>
      </w:pPr>
      <w:rPr>
        <w:rFonts w:ascii="Times New Roman" w:eastAsia="Times New Roman" w:hAnsi="Times New Roman" w:cs="Times New Roman" w:hint="default"/>
        <w:w w:val="97"/>
        <w:sz w:val="24"/>
        <w:szCs w:val="24"/>
      </w:rPr>
    </w:lvl>
    <w:lvl w:ilvl="2">
      <w:start w:val="1"/>
      <w:numFmt w:val="decimal"/>
      <w:lvlText w:val="%1.%2.%3"/>
      <w:lvlJc w:val="left"/>
      <w:pPr>
        <w:ind w:left="2313" w:hanging="629"/>
      </w:pPr>
      <w:rPr>
        <w:rFonts w:ascii="Times New Roman" w:eastAsia="Times New Roman" w:hAnsi="Times New Roman" w:cs="Times New Roman" w:hint="default"/>
        <w:spacing w:val="-1"/>
        <w:w w:val="97"/>
        <w:sz w:val="24"/>
        <w:szCs w:val="24"/>
      </w:rPr>
    </w:lvl>
    <w:lvl w:ilvl="3">
      <w:numFmt w:val="bullet"/>
      <w:lvlText w:val="•"/>
      <w:lvlJc w:val="left"/>
      <w:pPr>
        <w:ind w:left="4368" w:hanging="629"/>
      </w:pPr>
      <w:rPr>
        <w:rFonts w:hint="default"/>
      </w:rPr>
    </w:lvl>
    <w:lvl w:ilvl="4">
      <w:numFmt w:val="bullet"/>
      <w:lvlText w:val="•"/>
      <w:lvlJc w:val="left"/>
      <w:pPr>
        <w:ind w:left="5393" w:hanging="629"/>
      </w:pPr>
      <w:rPr>
        <w:rFonts w:hint="default"/>
      </w:rPr>
    </w:lvl>
    <w:lvl w:ilvl="5">
      <w:numFmt w:val="bullet"/>
      <w:lvlText w:val="•"/>
      <w:lvlJc w:val="left"/>
      <w:pPr>
        <w:ind w:left="6417" w:hanging="629"/>
      </w:pPr>
      <w:rPr>
        <w:rFonts w:hint="default"/>
      </w:rPr>
    </w:lvl>
    <w:lvl w:ilvl="6">
      <w:numFmt w:val="bullet"/>
      <w:lvlText w:val="•"/>
      <w:lvlJc w:val="left"/>
      <w:pPr>
        <w:ind w:left="7442" w:hanging="629"/>
      </w:pPr>
      <w:rPr>
        <w:rFonts w:hint="default"/>
      </w:rPr>
    </w:lvl>
    <w:lvl w:ilvl="7">
      <w:numFmt w:val="bullet"/>
      <w:lvlText w:val="•"/>
      <w:lvlJc w:val="left"/>
      <w:pPr>
        <w:ind w:left="8466" w:hanging="629"/>
      </w:pPr>
      <w:rPr>
        <w:rFonts w:hint="default"/>
      </w:rPr>
    </w:lvl>
    <w:lvl w:ilvl="8">
      <w:numFmt w:val="bullet"/>
      <w:lvlText w:val="•"/>
      <w:lvlJc w:val="left"/>
      <w:pPr>
        <w:ind w:left="9491" w:hanging="629"/>
      </w:pPr>
      <w:rPr>
        <w:rFonts w:hint="default"/>
      </w:rPr>
    </w:lvl>
  </w:abstractNum>
  <w:abstractNum w:abstractNumId="41" w15:restartNumberingAfterBreak="0">
    <w:nsid w:val="65441DCD"/>
    <w:multiLevelType w:val="multilevel"/>
    <w:tmpl w:val="041ABE14"/>
    <w:lvl w:ilvl="0">
      <w:start w:val="5"/>
      <w:numFmt w:val="decimal"/>
      <w:lvlText w:val="%1"/>
      <w:lvlJc w:val="left"/>
      <w:pPr>
        <w:ind w:left="360" w:hanging="360"/>
      </w:pPr>
      <w:rPr>
        <w:rFonts w:hint="default"/>
      </w:rPr>
    </w:lvl>
    <w:lvl w:ilvl="1">
      <w:start w:val="6"/>
      <w:numFmt w:val="decimal"/>
      <w:lvlText w:val="%1.%2"/>
      <w:lvlJc w:val="left"/>
      <w:pPr>
        <w:ind w:left="420" w:hanging="360"/>
      </w:pPr>
      <w:rPr>
        <w:rFonts w:hint="default"/>
      </w:rPr>
    </w:lvl>
    <w:lvl w:ilvl="2">
      <w:start w:val="1"/>
      <w:numFmt w:val="decimal"/>
      <w:lvlText w:val="%1.%2.%3"/>
      <w:lvlJc w:val="left"/>
      <w:pPr>
        <w:ind w:left="7242" w:hanging="720"/>
      </w:pPr>
      <w:rPr>
        <w:rFonts w:hint="default"/>
        <w:sz w:val="24"/>
        <w:szCs w:val="24"/>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42" w15:restartNumberingAfterBreak="0">
    <w:nsid w:val="68F2469F"/>
    <w:multiLevelType w:val="multilevel"/>
    <w:tmpl w:val="C4E64132"/>
    <w:lvl w:ilvl="0">
      <w:start w:val="5"/>
      <w:numFmt w:val="decimal"/>
      <w:lvlText w:val="%1"/>
      <w:lvlJc w:val="left"/>
      <w:pPr>
        <w:ind w:left="1299" w:hanging="567"/>
      </w:pPr>
      <w:rPr>
        <w:rFonts w:hint="default"/>
        <w:lang w:val="pt-PT" w:eastAsia="en-US" w:bidi="ar-SA"/>
      </w:rPr>
    </w:lvl>
    <w:lvl w:ilvl="1">
      <w:start w:val="1"/>
      <w:numFmt w:val="decimal"/>
      <w:lvlText w:val="%1.%2."/>
      <w:lvlJc w:val="left"/>
      <w:pPr>
        <w:ind w:left="1560" w:hanging="567"/>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lowerLetter"/>
      <w:lvlText w:val="%3)"/>
      <w:lvlJc w:val="center"/>
      <w:pPr>
        <w:ind w:left="1246"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3">
      <w:start w:val="1"/>
      <w:numFmt w:val="upperRoman"/>
      <w:lvlText w:val="%4."/>
      <w:lvlJc w:val="left"/>
      <w:pPr>
        <w:ind w:left="1606" w:hanging="192"/>
      </w:pPr>
      <w:rPr>
        <w:rFonts w:ascii="Times New Roman" w:eastAsia="Times New Roman" w:hAnsi="Times New Roman" w:cs="Times New Roman" w:hint="default"/>
        <w:b w:val="0"/>
        <w:bCs w:val="0"/>
        <w:i w:val="0"/>
        <w:iCs w:val="0"/>
        <w:spacing w:val="-4"/>
        <w:w w:val="100"/>
        <w:sz w:val="24"/>
        <w:szCs w:val="24"/>
        <w:lang w:val="pt-PT" w:eastAsia="en-US" w:bidi="ar-SA"/>
      </w:rPr>
    </w:lvl>
    <w:lvl w:ilvl="4">
      <w:numFmt w:val="bullet"/>
      <w:lvlText w:val="•"/>
      <w:lvlJc w:val="left"/>
      <w:pPr>
        <w:ind w:left="3971" w:hanging="192"/>
      </w:pPr>
      <w:rPr>
        <w:rFonts w:hint="default"/>
        <w:lang w:val="pt-PT" w:eastAsia="en-US" w:bidi="ar-SA"/>
      </w:rPr>
    </w:lvl>
    <w:lvl w:ilvl="5">
      <w:numFmt w:val="bullet"/>
      <w:lvlText w:val="•"/>
      <w:lvlJc w:val="left"/>
      <w:pPr>
        <w:ind w:left="5157" w:hanging="192"/>
      </w:pPr>
      <w:rPr>
        <w:rFonts w:hint="default"/>
        <w:lang w:val="pt-PT" w:eastAsia="en-US" w:bidi="ar-SA"/>
      </w:rPr>
    </w:lvl>
    <w:lvl w:ilvl="6">
      <w:numFmt w:val="bullet"/>
      <w:lvlText w:val="•"/>
      <w:lvlJc w:val="left"/>
      <w:pPr>
        <w:ind w:left="6343" w:hanging="192"/>
      </w:pPr>
      <w:rPr>
        <w:rFonts w:hint="default"/>
        <w:lang w:val="pt-PT" w:eastAsia="en-US" w:bidi="ar-SA"/>
      </w:rPr>
    </w:lvl>
    <w:lvl w:ilvl="7">
      <w:numFmt w:val="bullet"/>
      <w:lvlText w:val="•"/>
      <w:lvlJc w:val="left"/>
      <w:pPr>
        <w:ind w:left="7529" w:hanging="192"/>
      </w:pPr>
      <w:rPr>
        <w:rFonts w:hint="default"/>
        <w:lang w:val="pt-PT" w:eastAsia="en-US" w:bidi="ar-SA"/>
      </w:rPr>
    </w:lvl>
    <w:lvl w:ilvl="8">
      <w:numFmt w:val="bullet"/>
      <w:lvlText w:val="•"/>
      <w:lvlJc w:val="left"/>
      <w:pPr>
        <w:ind w:left="8714" w:hanging="192"/>
      </w:pPr>
      <w:rPr>
        <w:rFonts w:hint="default"/>
        <w:lang w:val="pt-PT" w:eastAsia="en-US" w:bidi="ar-SA"/>
      </w:rPr>
    </w:lvl>
  </w:abstractNum>
  <w:abstractNum w:abstractNumId="43" w15:restartNumberingAfterBreak="0">
    <w:nsid w:val="6D0477A3"/>
    <w:multiLevelType w:val="multilevel"/>
    <w:tmpl w:val="6FA44C8A"/>
    <w:lvl w:ilvl="0">
      <w:start w:val="1"/>
      <w:numFmt w:val="decimal"/>
      <w:lvlText w:val="%1"/>
      <w:lvlJc w:val="left"/>
      <w:pPr>
        <w:ind w:left="623" w:hanging="567"/>
      </w:pPr>
      <w:rPr>
        <w:rFonts w:cs="Times New Roman" w:hint="default"/>
      </w:rPr>
    </w:lvl>
    <w:lvl w:ilvl="1">
      <w:start w:val="1"/>
      <w:numFmt w:val="decimal"/>
      <w:lvlText w:val="%1.%2."/>
      <w:lvlJc w:val="left"/>
      <w:pPr>
        <w:ind w:left="623" w:hanging="567"/>
      </w:pPr>
      <w:rPr>
        <w:rFonts w:ascii="Times New Roman" w:eastAsia="Times New Roman" w:hAnsi="Times New Roman" w:cs="Times New Roman" w:hint="default"/>
        <w:spacing w:val="-1"/>
        <w:w w:val="97"/>
        <w:sz w:val="20"/>
        <w:szCs w:val="20"/>
      </w:rPr>
    </w:lvl>
    <w:lvl w:ilvl="2">
      <w:numFmt w:val="bullet"/>
      <w:lvlText w:val="•"/>
      <w:lvlJc w:val="left"/>
      <w:pPr>
        <w:ind w:left="2804" w:hanging="567"/>
      </w:pPr>
      <w:rPr>
        <w:rFonts w:hint="default"/>
      </w:rPr>
    </w:lvl>
    <w:lvl w:ilvl="3">
      <w:numFmt w:val="bullet"/>
      <w:lvlText w:val="•"/>
      <w:lvlJc w:val="left"/>
      <w:pPr>
        <w:ind w:left="3896" w:hanging="567"/>
      </w:pPr>
      <w:rPr>
        <w:rFonts w:hint="default"/>
      </w:rPr>
    </w:lvl>
    <w:lvl w:ilvl="4">
      <w:numFmt w:val="bullet"/>
      <w:lvlText w:val="•"/>
      <w:lvlJc w:val="left"/>
      <w:pPr>
        <w:ind w:left="4988" w:hanging="567"/>
      </w:pPr>
      <w:rPr>
        <w:rFonts w:hint="default"/>
      </w:rPr>
    </w:lvl>
    <w:lvl w:ilvl="5">
      <w:numFmt w:val="bullet"/>
      <w:lvlText w:val="•"/>
      <w:lvlJc w:val="left"/>
      <w:pPr>
        <w:ind w:left="6080" w:hanging="567"/>
      </w:pPr>
      <w:rPr>
        <w:rFonts w:hint="default"/>
      </w:rPr>
    </w:lvl>
    <w:lvl w:ilvl="6">
      <w:numFmt w:val="bullet"/>
      <w:lvlText w:val="•"/>
      <w:lvlJc w:val="left"/>
      <w:pPr>
        <w:ind w:left="7172" w:hanging="567"/>
      </w:pPr>
      <w:rPr>
        <w:rFonts w:hint="default"/>
      </w:rPr>
    </w:lvl>
    <w:lvl w:ilvl="7">
      <w:numFmt w:val="bullet"/>
      <w:lvlText w:val="•"/>
      <w:lvlJc w:val="left"/>
      <w:pPr>
        <w:ind w:left="8264" w:hanging="567"/>
      </w:pPr>
      <w:rPr>
        <w:rFonts w:hint="default"/>
      </w:rPr>
    </w:lvl>
    <w:lvl w:ilvl="8">
      <w:numFmt w:val="bullet"/>
      <w:lvlText w:val="•"/>
      <w:lvlJc w:val="left"/>
      <w:pPr>
        <w:ind w:left="9356" w:hanging="567"/>
      </w:pPr>
      <w:rPr>
        <w:rFonts w:hint="default"/>
      </w:rPr>
    </w:lvl>
  </w:abstractNum>
  <w:abstractNum w:abstractNumId="44" w15:restartNumberingAfterBreak="0">
    <w:nsid w:val="6FC829C7"/>
    <w:multiLevelType w:val="multilevel"/>
    <w:tmpl w:val="D50AA1AC"/>
    <w:lvl w:ilvl="0">
      <w:start w:val="18"/>
      <w:numFmt w:val="decimal"/>
      <w:lvlText w:val="%1."/>
      <w:lvlJc w:val="left"/>
      <w:pPr>
        <w:ind w:left="480" w:hanging="480"/>
      </w:pPr>
      <w:rPr>
        <w:rFonts w:hint="default"/>
      </w:rPr>
    </w:lvl>
    <w:lvl w:ilvl="1">
      <w:start w:val="1"/>
      <w:numFmt w:val="decimal"/>
      <w:lvlText w:val="%1.%2."/>
      <w:lvlJc w:val="left"/>
      <w:pPr>
        <w:ind w:left="1632" w:hanging="48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45" w15:restartNumberingAfterBreak="0">
    <w:nsid w:val="7C2B461A"/>
    <w:multiLevelType w:val="multilevel"/>
    <w:tmpl w:val="17B4C6D0"/>
    <w:lvl w:ilvl="0">
      <w:start w:val="7"/>
      <w:numFmt w:val="decimal"/>
      <w:lvlText w:val="%1"/>
      <w:lvlJc w:val="left"/>
      <w:pPr>
        <w:ind w:left="1454" w:hanging="567"/>
      </w:pPr>
      <w:rPr>
        <w:rFonts w:cs="Times New Roman" w:hint="default"/>
      </w:rPr>
    </w:lvl>
    <w:lvl w:ilvl="1">
      <w:start w:val="22"/>
      <w:numFmt w:val="decimal"/>
      <w:lvlText w:val="%1.%2."/>
      <w:lvlJc w:val="left"/>
      <w:pPr>
        <w:ind w:left="1454" w:hanging="567"/>
      </w:pPr>
      <w:rPr>
        <w:rFonts w:cs="Times New Roman" w:hint="default"/>
        <w:w w:val="97"/>
      </w:rPr>
    </w:lvl>
    <w:lvl w:ilvl="2">
      <w:start w:val="1"/>
      <w:numFmt w:val="decimal"/>
      <w:lvlText w:val="%1.%2.%3"/>
      <w:lvlJc w:val="left"/>
      <w:pPr>
        <w:ind w:left="3883" w:hanging="723"/>
      </w:pPr>
      <w:rPr>
        <w:rFonts w:ascii="Times New Roman" w:eastAsia="Times New Roman" w:hAnsi="Times New Roman" w:cs="Times New Roman" w:hint="default"/>
        <w:spacing w:val="-1"/>
        <w:w w:val="97"/>
        <w:sz w:val="24"/>
        <w:szCs w:val="24"/>
      </w:rPr>
    </w:lvl>
    <w:lvl w:ilvl="3">
      <w:numFmt w:val="bullet"/>
      <w:lvlText w:val="•"/>
      <w:lvlJc w:val="left"/>
      <w:pPr>
        <w:ind w:left="5582" w:hanging="723"/>
      </w:pPr>
      <w:rPr>
        <w:rFonts w:hint="default"/>
      </w:rPr>
    </w:lvl>
    <w:lvl w:ilvl="4">
      <w:numFmt w:val="bullet"/>
      <w:lvlText w:val="•"/>
      <w:lvlJc w:val="left"/>
      <w:pPr>
        <w:ind w:left="6433" w:hanging="723"/>
      </w:pPr>
      <w:rPr>
        <w:rFonts w:hint="default"/>
      </w:rPr>
    </w:lvl>
    <w:lvl w:ilvl="5">
      <w:numFmt w:val="bullet"/>
      <w:lvlText w:val="•"/>
      <w:lvlJc w:val="left"/>
      <w:pPr>
        <w:ind w:left="7284" w:hanging="723"/>
      </w:pPr>
      <w:rPr>
        <w:rFonts w:hint="default"/>
      </w:rPr>
    </w:lvl>
    <w:lvl w:ilvl="6">
      <w:numFmt w:val="bullet"/>
      <w:lvlText w:val="•"/>
      <w:lvlJc w:val="left"/>
      <w:pPr>
        <w:ind w:left="8135" w:hanging="723"/>
      </w:pPr>
      <w:rPr>
        <w:rFonts w:hint="default"/>
      </w:rPr>
    </w:lvl>
    <w:lvl w:ilvl="7">
      <w:numFmt w:val="bullet"/>
      <w:lvlText w:val="•"/>
      <w:lvlJc w:val="left"/>
      <w:pPr>
        <w:ind w:left="8986" w:hanging="723"/>
      </w:pPr>
      <w:rPr>
        <w:rFonts w:hint="default"/>
      </w:rPr>
    </w:lvl>
    <w:lvl w:ilvl="8">
      <w:numFmt w:val="bullet"/>
      <w:lvlText w:val="•"/>
      <w:lvlJc w:val="left"/>
      <w:pPr>
        <w:ind w:left="9837" w:hanging="723"/>
      </w:pPr>
      <w:rPr>
        <w:rFonts w:hint="default"/>
      </w:rPr>
    </w:lvl>
  </w:abstractNum>
  <w:abstractNum w:abstractNumId="46" w15:restartNumberingAfterBreak="0">
    <w:nsid w:val="7CFC1060"/>
    <w:multiLevelType w:val="hybridMultilevel"/>
    <w:tmpl w:val="D0747B06"/>
    <w:lvl w:ilvl="0" w:tplc="0E58959A">
      <w:start w:val="1"/>
      <w:numFmt w:val="lowerLetter"/>
      <w:lvlText w:val="%1)"/>
      <w:lvlJc w:val="left"/>
      <w:pPr>
        <w:ind w:left="1168" w:hanging="260"/>
      </w:pPr>
      <w:rPr>
        <w:rFonts w:ascii="Times New Roman" w:eastAsia="Times New Roman" w:hAnsi="Times New Roman" w:cs="Times New Roman" w:hint="default"/>
        <w:b/>
        <w:bCs/>
        <w:spacing w:val="-1"/>
        <w:w w:val="98"/>
        <w:sz w:val="24"/>
        <w:szCs w:val="24"/>
      </w:rPr>
    </w:lvl>
    <w:lvl w:ilvl="1" w:tplc="BF06BC58">
      <w:numFmt w:val="bullet"/>
      <w:lvlText w:val="•"/>
      <w:lvlJc w:val="left"/>
      <w:pPr>
        <w:ind w:left="2198" w:hanging="260"/>
      </w:pPr>
      <w:rPr>
        <w:rFonts w:hint="default"/>
      </w:rPr>
    </w:lvl>
    <w:lvl w:ilvl="2" w:tplc="13283C32">
      <w:numFmt w:val="bullet"/>
      <w:lvlText w:val="•"/>
      <w:lvlJc w:val="left"/>
      <w:pPr>
        <w:ind w:left="3236" w:hanging="260"/>
      </w:pPr>
      <w:rPr>
        <w:rFonts w:hint="default"/>
      </w:rPr>
    </w:lvl>
    <w:lvl w:ilvl="3" w:tplc="A1C0C854">
      <w:numFmt w:val="bullet"/>
      <w:lvlText w:val="•"/>
      <w:lvlJc w:val="left"/>
      <w:pPr>
        <w:ind w:left="4274" w:hanging="260"/>
      </w:pPr>
      <w:rPr>
        <w:rFonts w:hint="default"/>
      </w:rPr>
    </w:lvl>
    <w:lvl w:ilvl="4" w:tplc="E48A2526">
      <w:numFmt w:val="bullet"/>
      <w:lvlText w:val="•"/>
      <w:lvlJc w:val="left"/>
      <w:pPr>
        <w:ind w:left="5312" w:hanging="260"/>
      </w:pPr>
      <w:rPr>
        <w:rFonts w:hint="default"/>
      </w:rPr>
    </w:lvl>
    <w:lvl w:ilvl="5" w:tplc="83642410">
      <w:numFmt w:val="bullet"/>
      <w:lvlText w:val="•"/>
      <w:lvlJc w:val="left"/>
      <w:pPr>
        <w:ind w:left="6350" w:hanging="260"/>
      </w:pPr>
      <w:rPr>
        <w:rFonts w:hint="default"/>
      </w:rPr>
    </w:lvl>
    <w:lvl w:ilvl="6" w:tplc="CBA4DC7A">
      <w:numFmt w:val="bullet"/>
      <w:lvlText w:val="•"/>
      <w:lvlJc w:val="left"/>
      <w:pPr>
        <w:ind w:left="7388" w:hanging="260"/>
      </w:pPr>
      <w:rPr>
        <w:rFonts w:hint="default"/>
      </w:rPr>
    </w:lvl>
    <w:lvl w:ilvl="7" w:tplc="EA8E0C0C">
      <w:numFmt w:val="bullet"/>
      <w:lvlText w:val="•"/>
      <w:lvlJc w:val="left"/>
      <w:pPr>
        <w:ind w:left="8426" w:hanging="260"/>
      </w:pPr>
      <w:rPr>
        <w:rFonts w:hint="default"/>
      </w:rPr>
    </w:lvl>
    <w:lvl w:ilvl="8" w:tplc="90D24AFC">
      <w:numFmt w:val="bullet"/>
      <w:lvlText w:val="•"/>
      <w:lvlJc w:val="left"/>
      <w:pPr>
        <w:ind w:left="9464" w:hanging="260"/>
      </w:pPr>
      <w:rPr>
        <w:rFonts w:hint="default"/>
      </w:rPr>
    </w:lvl>
  </w:abstractNum>
  <w:num w:numId="1">
    <w:abstractNumId w:val="24"/>
  </w:num>
  <w:num w:numId="2">
    <w:abstractNumId w:val="11"/>
  </w:num>
  <w:num w:numId="3">
    <w:abstractNumId w:val="32"/>
  </w:num>
  <w:num w:numId="4">
    <w:abstractNumId w:val="2"/>
  </w:num>
  <w:num w:numId="5">
    <w:abstractNumId w:val="8"/>
  </w:num>
  <w:num w:numId="6">
    <w:abstractNumId w:val="12"/>
  </w:num>
  <w:num w:numId="7">
    <w:abstractNumId w:val="36"/>
  </w:num>
  <w:num w:numId="8">
    <w:abstractNumId w:val="37"/>
  </w:num>
  <w:num w:numId="9">
    <w:abstractNumId w:val="30"/>
  </w:num>
  <w:num w:numId="10">
    <w:abstractNumId w:val="40"/>
  </w:num>
  <w:num w:numId="11">
    <w:abstractNumId w:val="46"/>
  </w:num>
  <w:num w:numId="12">
    <w:abstractNumId w:val="45"/>
  </w:num>
  <w:num w:numId="13">
    <w:abstractNumId w:val="38"/>
  </w:num>
  <w:num w:numId="14">
    <w:abstractNumId w:val="39"/>
  </w:num>
  <w:num w:numId="15">
    <w:abstractNumId w:val="14"/>
  </w:num>
  <w:num w:numId="16">
    <w:abstractNumId w:val="22"/>
  </w:num>
  <w:num w:numId="17">
    <w:abstractNumId w:val="43"/>
  </w:num>
  <w:num w:numId="18">
    <w:abstractNumId w:val="27"/>
  </w:num>
  <w:num w:numId="19">
    <w:abstractNumId w:val="10"/>
  </w:num>
  <w:num w:numId="20">
    <w:abstractNumId w:val="21"/>
  </w:num>
  <w:num w:numId="21">
    <w:abstractNumId w:val="6"/>
  </w:num>
  <w:num w:numId="22">
    <w:abstractNumId w:val="7"/>
  </w:num>
  <w:num w:numId="23">
    <w:abstractNumId w:val="35"/>
  </w:num>
  <w:num w:numId="24">
    <w:abstractNumId w:val="31"/>
  </w:num>
  <w:num w:numId="25">
    <w:abstractNumId w:val="9"/>
  </w:num>
  <w:num w:numId="26">
    <w:abstractNumId w:val="28"/>
  </w:num>
  <w:num w:numId="27">
    <w:abstractNumId w:val="44"/>
  </w:num>
  <w:num w:numId="28">
    <w:abstractNumId w:val="34"/>
  </w:num>
  <w:num w:numId="29">
    <w:abstractNumId w:val="4"/>
  </w:num>
  <w:num w:numId="30">
    <w:abstractNumId w:val="23"/>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9"/>
    </w:lvlOverride>
    <w:lvlOverride w:ilvl="1">
      <w:startOverride w:val="1"/>
    </w:lvlOverride>
    <w:lvlOverride w:ilvl="2">
      <w:startOverride w:val="1"/>
    </w:lvlOverride>
    <w:lvlOverride w:ilvl="3"/>
    <w:lvlOverride w:ilvl="4"/>
    <w:lvlOverride w:ilvl="5"/>
    <w:lvlOverride w:ilvl="6"/>
    <w:lvlOverride w:ilvl="7"/>
    <w:lvlOverride w:ilvl="8"/>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num>
  <w:num w:numId="37">
    <w:abstractNumId w:val="42"/>
  </w:num>
  <w:num w:numId="38">
    <w:abstractNumId w:val="17"/>
  </w:num>
  <w:num w:numId="39">
    <w:abstractNumId w:val="16"/>
    <w:lvlOverride w:ilvl="0">
      <w:startOverride w:val="12"/>
    </w:lvlOverride>
  </w:num>
  <w:num w:numId="40">
    <w:abstractNumId w:val="13"/>
  </w:num>
  <w:num w:numId="41">
    <w:abstractNumId w:val="19"/>
  </w:num>
  <w:num w:numId="42">
    <w:abstractNumId w:val="5"/>
  </w:num>
  <w:num w:numId="43">
    <w:abstractNumId w:val="3"/>
  </w:num>
  <w:num w:numId="44">
    <w:abstractNumId w:val="18"/>
  </w:num>
  <w:num w:numId="45">
    <w:abstractNumId w:val="26"/>
  </w:num>
  <w:num w:numId="46">
    <w:abstractNumId w:val="1"/>
  </w:num>
  <w:num w:numId="47">
    <w:abstractNumId w:val="20"/>
  </w:num>
  <w:num w:numId="48">
    <w:abstractNumId w:val="1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51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D8B"/>
    <w:rsid w:val="00004530"/>
    <w:rsid w:val="000050B4"/>
    <w:rsid w:val="00005B94"/>
    <w:rsid w:val="000066FB"/>
    <w:rsid w:val="00007599"/>
    <w:rsid w:val="00011BED"/>
    <w:rsid w:val="0001200E"/>
    <w:rsid w:val="00012DCC"/>
    <w:rsid w:val="000152AA"/>
    <w:rsid w:val="00015639"/>
    <w:rsid w:val="0001573F"/>
    <w:rsid w:val="0001631B"/>
    <w:rsid w:val="00016D19"/>
    <w:rsid w:val="00023DF7"/>
    <w:rsid w:val="00023F0A"/>
    <w:rsid w:val="0002474E"/>
    <w:rsid w:val="0003634B"/>
    <w:rsid w:val="00037191"/>
    <w:rsid w:val="000372EE"/>
    <w:rsid w:val="00042DF7"/>
    <w:rsid w:val="00043225"/>
    <w:rsid w:val="00044545"/>
    <w:rsid w:val="0004599D"/>
    <w:rsid w:val="00046396"/>
    <w:rsid w:val="00046E78"/>
    <w:rsid w:val="00052ACA"/>
    <w:rsid w:val="000547CE"/>
    <w:rsid w:val="00057355"/>
    <w:rsid w:val="0005749E"/>
    <w:rsid w:val="0006057C"/>
    <w:rsid w:val="000640A0"/>
    <w:rsid w:val="000658E1"/>
    <w:rsid w:val="00067802"/>
    <w:rsid w:val="000738E0"/>
    <w:rsid w:val="00074D18"/>
    <w:rsid w:val="000772BC"/>
    <w:rsid w:val="00077848"/>
    <w:rsid w:val="00081D35"/>
    <w:rsid w:val="0008644E"/>
    <w:rsid w:val="00087CAD"/>
    <w:rsid w:val="000909C3"/>
    <w:rsid w:val="0009310B"/>
    <w:rsid w:val="00093C57"/>
    <w:rsid w:val="00094360"/>
    <w:rsid w:val="000A0650"/>
    <w:rsid w:val="000A0DA2"/>
    <w:rsid w:val="000A1F51"/>
    <w:rsid w:val="000A4314"/>
    <w:rsid w:val="000A44F5"/>
    <w:rsid w:val="000A62B4"/>
    <w:rsid w:val="000A68B8"/>
    <w:rsid w:val="000A6EB6"/>
    <w:rsid w:val="000A77F8"/>
    <w:rsid w:val="000A7F91"/>
    <w:rsid w:val="000B0032"/>
    <w:rsid w:val="000B0AB7"/>
    <w:rsid w:val="000B0E42"/>
    <w:rsid w:val="000B168B"/>
    <w:rsid w:val="000B3E4C"/>
    <w:rsid w:val="000C7E18"/>
    <w:rsid w:val="000D0F39"/>
    <w:rsid w:val="000D2936"/>
    <w:rsid w:val="000D3560"/>
    <w:rsid w:val="000D4053"/>
    <w:rsid w:val="000D7659"/>
    <w:rsid w:val="000E0098"/>
    <w:rsid w:val="000E09AE"/>
    <w:rsid w:val="000E1215"/>
    <w:rsid w:val="000E1265"/>
    <w:rsid w:val="000E2479"/>
    <w:rsid w:val="000E4E7C"/>
    <w:rsid w:val="000E67C6"/>
    <w:rsid w:val="000E7FA5"/>
    <w:rsid w:val="000F334A"/>
    <w:rsid w:val="000F348E"/>
    <w:rsid w:val="000F3708"/>
    <w:rsid w:val="000F5469"/>
    <w:rsid w:val="000F5987"/>
    <w:rsid w:val="000F65C4"/>
    <w:rsid w:val="000F6B77"/>
    <w:rsid w:val="000F7C78"/>
    <w:rsid w:val="001016A9"/>
    <w:rsid w:val="00101E40"/>
    <w:rsid w:val="00103BAA"/>
    <w:rsid w:val="001041FC"/>
    <w:rsid w:val="00105372"/>
    <w:rsid w:val="0011002C"/>
    <w:rsid w:val="00112279"/>
    <w:rsid w:val="0011240C"/>
    <w:rsid w:val="00113B14"/>
    <w:rsid w:val="00117559"/>
    <w:rsid w:val="00117E82"/>
    <w:rsid w:val="00121306"/>
    <w:rsid w:val="001228C0"/>
    <w:rsid w:val="00127AE5"/>
    <w:rsid w:val="00130DA0"/>
    <w:rsid w:val="00131E7C"/>
    <w:rsid w:val="0013255F"/>
    <w:rsid w:val="00133F2E"/>
    <w:rsid w:val="00134E54"/>
    <w:rsid w:val="00137935"/>
    <w:rsid w:val="0014361F"/>
    <w:rsid w:val="001447C9"/>
    <w:rsid w:val="001513B6"/>
    <w:rsid w:val="001520F3"/>
    <w:rsid w:val="0015217C"/>
    <w:rsid w:val="00154FE4"/>
    <w:rsid w:val="00157C70"/>
    <w:rsid w:val="001613DF"/>
    <w:rsid w:val="00161404"/>
    <w:rsid w:val="00161943"/>
    <w:rsid w:val="001626F4"/>
    <w:rsid w:val="001630E3"/>
    <w:rsid w:val="00164124"/>
    <w:rsid w:val="001662B8"/>
    <w:rsid w:val="0017093F"/>
    <w:rsid w:val="00173AAC"/>
    <w:rsid w:val="00174279"/>
    <w:rsid w:val="00176A96"/>
    <w:rsid w:val="00180747"/>
    <w:rsid w:val="00180A5B"/>
    <w:rsid w:val="00183441"/>
    <w:rsid w:val="00183897"/>
    <w:rsid w:val="001870E6"/>
    <w:rsid w:val="00187571"/>
    <w:rsid w:val="00193ED9"/>
    <w:rsid w:val="00194BCA"/>
    <w:rsid w:val="001A6C05"/>
    <w:rsid w:val="001B1194"/>
    <w:rsid w:val="001B177C"/>
    <w:rsid w:val="001B3F2E"/>
    <w:rsid w:val="001B51F6"/>
    <w:rsid w:val="001B5BE6"/>
    <w:rsid w:val="001B62B1"/>
    <w:rsid w:val="001B72DD"/>
    <w:rsid w:val="001C01AD"/>
    <w:rsid w:val="001C401C"/>
    <w:rsid w:val="001C5AE7"/>
    <w:rsid w:val="001C7C9D"/>
    <w:rsid w:val="001D0625"/>
    <w:rsid w:val="001E1B82"/>
    <w:rsid w:val="001E20AC"/>
    <w:rsid w:val="001E473E"/>
    <w:rsid w:val="001E4FB6"/>
    <w:rsid w:val="001E6A06"/>
    <w:rsid w:val="001F04A1"/>
    <w:rsid w:val="001F45E6"/>
    <w:rsid w:val="001F51A0"/>
    <w:rsid w:val="001F7105"/>
    <w:rsid w:val="00200A4F"/>
    <w:rsid w:val="00201C13"/>
    <w:rsid w:val="00202983"/>
    <w:rsid w:val="00202F74"/>
    <w:rsid w:val="00202F8E"/>
    <w:rsid w:val="0020422F"/>
    <w:rsid w:val="00204356"/>
    <w:rsid w:val="0021138A"/>
    <w:rsid w:val="00211ABC"/>
    <w:rsid w:val="00212166"/>
    <w:rsid w:val="00213666"/>
    <w:rsid w:val="00214B53"/>
    <w:rsid w:val="00215577"/>
    <w:rsid w:val="0021763B"/>
    <w:rsid w:val="002235D5"/>
    <w:rsid w:val="002258BE"/>
    <w:rsid w:val="00227725"/>
    <w:rsid w:val="00227F32"/>
    <w:rsid w:val="00230702"/>
    <w:rsid w:val="00230776"/>
    <w:rsid w:val="002321F0"/>
    <w:rsid w:val="00232801"/>
    <w:rsid w:val="00233C33"/>
    <w:rsid w:val="00233D76"/>
    <w:rsid w:val="0024095D"/>
    <w:rsid w:val="00250144"/>
    <w:rsid w:val="002501C2"/>
    <w:rsid w:val="00251331"/>
    <w:rsid w:val="00253AF6"/>
    <w:rsid w:val="00253EF7"/>
    <w:rsid w:val="00253FBE"/>
    <w:rsid w:val="00254198"/>
    <w:rsid w:val="0025582C"/>
    <w:rsid w:val="00256400"/>
    <w:rsid w:val="00256C0F"/>
    <w:rsid w:val="002601FB"/>
    <w:rsid w:val="00260C28"/>
    <w:rsid w:val="002623C3"/>
    <w:rsid w:val="002623C5"/>
    <w:rsid w:val="00267E04"/>
    <w:rsid w:val="00270399"/>
    <w:rsid w:val="002752EE"/>
    <w:rsid w:val="0027637A"/>
    <w:rsid w:val="002807D3"/>
    <w:rsid w:val="00280D55"/>
    <w:rsid w:val="00281A8E"/>
    <w:rsid w:val="00281F4E"/>
    <w:rsid w:val="002835BE"/>
    <w:rsid w:val="00284178"/>
    <w:rsid w:val="00284D21"/>
    <w:rsid w:val="0028551D"/>
    <w:rsid w:val="002911B3"/>
    <w:rsid w:val="00292C1E"/>
    <w:rsid w:val="00297F0E"/>
    <w:rsid w:val="002A33F2"/>
    <w:rsid w:val="002A4050"/>
    <w:rsid w:val="002B0E44"/>
    <w:rsid w:val="002B14BD"/>
    <w:rsid w:val="002B2627"/>
    <w:rsid w:val="002B2AB4"/>
    <w:rsid w:val="002B4116"/>
    <w:rsid w:val="002B57C6"/>
    <w:rsid w:val="002C37E9"/>
    <w:rsid w:val="002C41E7"/>
    <w:rsid w:val="002D0D55"/>
    <w:rsid w:val="002D1AC8"/>
    <w:rsid w:val="002D2D51"/>
    <w:rsid w:val="002D30FE"/>
    <w:rsid w:val="002D3E04"/>
    <w:rsid w:val="002D6766"/>
    <w:rsid w:val="002D7D03"/>
    <w:rsid w:val="002E2897"/>
    <w:rsid w:val="002E73EF"/>
    <w:rsid w:val="002E79E4"/>
    <w:rsid w:val="002E7ACC"/>
    <w:rsid w:val="002E7C6C"/>
    <w:rsid w:val="002F0866"/>
    <w:rsid w:val="002F73A3"/>
    <w:rsid w:val="003019E5"/>
    <w:rsid w:val="003123EE"/>
    <w:rsid w:val="003140C2"/>
    <w:rsid w:val="00320D8B"/>
    <w:rsid w:val="00320E31"/>
    <w:rsid w:val="00321C4B"/>
    <w:rsid w:val="00323ADE"/>
    <w:rsid w:val="00325564"/>
    <w:rsid w:val="00326B84"/>
    <w:rsid w:val="0033383B"/>
    <w:rsid w:val="00334C55"/>
    <w:rsid w:val="00334FC3"/>
    <w:rsid w:val="00335453"/>
    <w:rsid w:val="00340A71"/>
    <w:rsid w:val="003452BC"/>
    <w:rsid w:val="003479A4"/>
    <w:rsid w:val="00351BBC"/>
    <w:rsid w:val="003527EF"/>
    <w:rsid w:val="00356BFC"/>
    <w:rsid w:val="00360082"/>
    <w:rsid w:val="003613CA"/>
    <w:rsid w:val="00361AA2"/>
    <w:rsid w:val="00362262"/>
    <w:rsid w:val="00370485"/>
    <w:rsid w:val="0037054E"/>
    <w:rsid w:val="0037126D"/>
    <w:rsid w:val="00371D26"/>
    <w:rsid w:val="0037375F"/>
    <w:rsid w:val="00375A32"/>
    <w:rsid w:val="00376B42"/>
    <w:rsid w:val="00376B68"/>
    <w:rsid w:val="00376BAA"/>
    <w:rsid w:val="00381322"/>
    <w:rsid w:val="00381EA6"/>
    <w:rsid w:val="003846C4"/>
    <w:rsid w:val="0038499F"/>
    <w:rsid w:val="00384A9D"/>
    <w:rsid w:val="00385BF1"/>
    <w:rsid w:val="00386025"/>
    <w:rsid w:val="00386706"/>
    <w:rsid w:val="00387133"/>
    <w:rsid w:val="003871A2"/>
    <w:rsid w:val="00387827"/>
    <w:rsid w:val="00390275"/>
    <w:rsid w:val="003908C8"/>
    <w:rsid w:val="003911DB"/>
    <w:rsid w:val="0039326E"/>
    <w:rsid w:val="00393ED4"/>
    <w:rsid w:val="003949FE"/>
    <w:rsid w:val="00394B42"/>
    <w:rsid w:val="00394D05"/>
    <w:rsid w:val="00396993"/>
    <w:rsid w:val="003A21CB"/>
    <w:rsid w:val="003A4181"/>
    <w:rsid w:val="003A5017"/>
    <w:rsid w:val="003A7A05"/>
    <w:rsid w:val="003A7B62"/>
    <w:rsid w:val="003B01BC"/>
    <w:rsid w:val="003B166D"/>
    <w:rsid w:val="003B4000"/>
    <w:rsid w:val="003B4291"/>
    <w:rsid w:val="003B7011"/>
    <w:rsid w:val="003C3998"/>
    <w:rsid w:val="003C4B83"/>
    <w:rsid w:val="003C4EEA"/>
    <w:rsid w:val="003C79F8"/>
    <w:rsid w:val="003D68BF"/>
    <w:rsid w:val="003D6A03"/>
    <w:rsid w:val="003D6A2E"/>
    <w:rsid w:val="003E07DB"/>
    <w:rsid w:val="003E0AA8"/>
    <w:rsid w:val="003E1243"/>
    <w:rsid w:val="003E5952"/>
    <w:rsid w:val="003E60CF"/>
    <w:rsid w:val="003F06D6"/>
    <w:rsid w:val="003F06E8"/>
    <w:rsid w:val="003F7C2D"/>
    <w:rsid w:val="00401B50"/>
    <w:rsid w:val="00404EA7"/>
    <w:rsid w:val="00406599"/>
    <w:rsid w:val="00412E1E"/>
    <w:rsid w:val="00417763"/>
    <w:rsid w:val="004224C2"/>
    <w:rsid w:val="00422CC2"/>
    <w:rsid w:val="00432800"/>
    <w:rsid w:val="00433F2E"/>
    <w:rsid w:val="0043746A"/>
    <w:rsid w:val="00437673"/>
    <w:rsid w:val="00437BD8"/>
    <w:rsid w:val="00440F30"/>
    <w:rsid w:val="00445BC2"/>
    <w:rsid w:val="00447781"/>
    <w:rsid w:val="00450885"/>
    <w:rsid w:val="00453C1D"/>
    <w:rsid w:val="00455182"/>
    <w:rsid w:val="004552DF"/>
    <w:rsid w:val="00456047"/>
    <w:rsid w:val="004560E6"/>
    <w:rsid w:val="004572A6"/>
    <w:rsid w:val="004575B9"/>
    <w:rsid w:val="00462077"/>
    <w:rsid w:val="00464B24"/>
    <w:rsid w:val="00465D99"/>
    <w:rsid w:val="00466D46"/>
    <w:rsid w:val="00467626"/>
    <w:rsid w:val="00467671"/>
    <w:rsid w:val="00470222"/>
    <w:rsid w:val="004717BD"/>
    <w:rsid w:val="00473C53"/>
    <w:rsid w:val="00473D9E"/>
    <w:rsid w:val="004751AE"/>
    <w:rsid w:val="00477B54"/>
    <w:rsid w:val="00477E7C"/>
    <w:rsid w:val="004813DA"/>
    <w:rsid w:val="004835E2"/>
    <w:rsid w:val="004849E5"/>
    <w:rsid w:val="00484E8D"/>
    <w:rsid w:val="0048625F"/>
    <w:rsid w:val="00487B7A"/>
    <w:rsid w:val="00491ED4"/>
    <w:rsid w:val="0049376B"/>
    <w:rsid w:val="00496965"/>
    <w:rsid w:val="004A33DF"/>
    <w:rsid w:val="004A4DA1"/>
    <w:rsid w:val="004A5B3B"/>
    <w:rsid w:val="004A5C36"/>
    <w:rsid w:val="004A5CDC"/>
    <w:rsid w:val="004B01DB"/>
    <w:rsid w:val="004B0EE7"/>
    <w:rsid w:val="004B5027"/>
    <w:rsid w:val="004B7088"/>
    <w:rsid w:val="004C040D"/>
    <w:rsid w:val="004C0AE9"/>
    <w:rsid w:val="004C10BE"/>
    <w:rsid w:val="004C35AD"/>
    <w:rsid w:val="004C3769"/>
    <w:rsid w:val="004C4950"/>
    <w:rsid w:val="004C56D0"/>
    <w:rsid w:val="004C57FF"/>
    <w:rsid w:val="004C6849"/>
    <w:rsid w:val="004D4057"/>
    <w:rsid w:val="004E23D2"/>
    <w:rsid w:val="004E2E03"/>
    <w:rsid w:val="004E5169"/>
    <w:rsid w:val="004E64C7"/>
    <w:rsid w:val="004E6698"/>
    <w:rsid w:val="004F09B2"/>
    <w:rsid w:val="004F2925"/>
    <w:rsid w:val="004F4B4C"/>
    <w:rsid w:val="004F5AE9"/>
    <w:rsid w:val="004F61C3"/>
    <w:rsid w:val="005001D9"/>
    <w:rsid w:val="005013D7"/>
    <w:rsid w:val="00502B91"/>
    <w:rsid w:val="00503638"/>
    <w:rsid w:val="0050363A"/>
    <w:rsid w:val="00503FCE"/>
    <w:rsid w:val="005124DE"/>
    <w:rsid w:val="00512D47"/>
    <w:rsid w:val="00514715"/>
    <w:rsid w:val="00516990"/>
    <w:rsid w:val="0052426D"/>
    <w:rsid w:val="00531594"/>
    <w:rsid w:val="00533194"/>
    <w:rsid w:val="00534892"/>
    <w:rsid w:val="00540894"/>
    <w:rsid w:val="00540D2D"/>
    <w:rsid w:val="00543AD1"/>
    <w:rsid w:val="00544424"/>
    <w:rsid w:val="005446CA"/>
    <w:rsid w:val="00545E0A"/>
    <w:rsid w:val="00546BDD"/>
    <w:rsid w:val="00552B93"/>
    <w:rsid w:val="00555130"/>
    <w:rsid w:val="005557A8"/>
    <w:rsid w:val="00557E70"/>
    <w:rsid w:val="00557E93"/>
    <w:rsid w:val="00560A9B"/>
    <w:rsid w:val="0056395D"/>
    <w:rsid w:val="005656B2"/>
    <w:rsid w:val="00566C80"/>
    <w:rsid w:val="00567A77"/>
    <w:rsid w:val="00573C00"/>
    <w:rsid w:val="00573E1D"/>
    <w:rsid w:val="00575E44"/>
    <w:rsid w:val="00580264"/>
    <w:rsid w:val="005816CB"/>
    <w:rsid w:val="00581EF2"/>
    <w:rsid w:val="00582BA8"/>
    <w:rsid w:val="00583904"/>
    <w:rsid w:val="0058410A"/>
    <w:rsid w:val="0058463E"/>
    <w:rsid w:val="00590EFD"/>
    <w:rsid w:val="00592CAB"/>
    <w:rsid w:val="005957FF"/>
    <w:rsid w:val="00597C7D"/>
    <w:rsid w:val="00597FFC"/>
    <w:rsid w:val="005A1543"/>
    <w:rsid w:val="005A272D"/>
    <w:rsid w:val="005A3DEF"/>
    <w:rsid w:val="005B14B9"/>
    <w:rsid w:val="005C1A84"/>
    <w:rsid w:val="005C2EA3"/>
    <w:rsid w:val="005C3FC8"/>
    <w:rsid w:val="005C4ACE"/>
    <w:rsid w:val="005C69B6"/>
    <w:rsid w:val="005D2CAB"/>
    <w:rsid w:val="005D2D89"/>
    <w:rsid w:val="005D2E4A"/>
    <w:rsid w:val="005D3ACC"/>
    <w:rsid w:val="005E08AD"/>
    <w:rsid w:val="005E3BD1"/>
    <w:rsid w:val="005F0620"/>
    <w:rsid w:val="005F1E42"/>
    <w:rsid w:val="005F3B7B"/>
    <w:rsid w:val="0060232C"/>
    <w:rsid w:val="00602BA0"/>
    <w:rsid w:val="0060345D"/>
    <w:rsid w:val="00604543"/>
    <w:rsid w:val="00605550"/>
    <w:rsid w:val="006064A2"/>
    <w:rsid w:val="0061205B"/>
    <w:rsid w:val="00616A58"/>
    <w:rsid w:val="0062153E"/>
    <w:rsid w:val="006217DB"/>
    <w:rsid w:val="00623FAB"/>
    <w:rsid w:val="0062430E"/>
    <w:rsid w:val="006270B6"/>
    <w:rsid w:val="00627CE6"/>
    <w:rsid w:val="00630276"/>
    <w:rsid w:val="00634013"/>
    <w:rsid w:val="00640A34"/>
    <w:rsid w:val="006467AA"/>
    <w:rsid w:val="00646D24"/>
    <w:rsid w:val="00647554"/>
    <w:rsid w:val="00647D2F"/>
    <w:rsid w:val="00647FD6"/>
    <w:rsid w:val="00651CC2"/>
    <w:rsid w:val="006520DB"/>
    <w:rsid w:val="00652741"/>
    <w:rsid w:val="006529F3"/>
    <w:rsid w:val="00652BC1"/>
    <w:rsid w:val="006530E4"/>
    <w:rsid w:val="00662E30"/>
    <w:rsid w:val="00666AE8"/>
    <w:rsid w:val="00672733"/>
    <w:rsid w:val="006728C2"/>
    <w:rsid w:val="00673969"/>
    <w:rsid w:val="00673E36"/>
    <w:rsid w:val="0068145D"/>
    <w:rsid w:val="006825F1"/>
    <w:rsid w:val="006846D1"/>
    <w:rsid w:val="00687BB3"/>
    <w:rsid w:val="00690EAA"/>
    <w:rsid w:val="00693F09"/>
    <w:rsid w:val="00697563"/>
    <w:rsid w:val="00697D5C"/>
    <w:rsid w:val="006A33B2"/>
    <w:rsid w:val="006A479E"/>
    <w:rsid w:val="006A7D7D"/>
    <w:rsid w:val="006B0725"/>
    <w:rsid w:val="006B1175"/>
    <w:rsid w:val="006B28CE"/>
    <w:rsid w:val="006B3E0C"/>
    <w:rsid w:val="006B5E4D"/>
    <w:rsid w:val="006B7DDA"/>
    <w:rsid w:val="006C029B"/>
    <w:rsid w:val="006C0417"/>
    <w:rsid w:val="006C0428"/>
    <w:rsid w:val="006C5A7D"/>
    <w:rsid w:val="006C648B"/>
    <w:rsid w:val="006D0C67"/>
    <w:rsid w:val="006D2A0E"/>
    <w:rsid w:val="006D5B42"/>
    <w:rsid w:val="006D640F"/>
    <w:rsid w:val="006D659B"/>
    <w:rsid w:val="006D6951"/>
    <w:rsid w:val="006E4404"/>
    <w:rsid w:val="006E58BD"/>
    <w:rsid w:val="006E63A3"/>
    <w:rsid w:val="006E6985"/>
    <w:rsid w:val="006E6C61"/>
    <w:rsid w:val="006E6DAB"/>
    <w:rsid w:val="006F18DA"/>
    <w:rsid w:val="006F20C3"/>
    <w:rsid w:val="006F3DDF"/>
    <w:rsid w:val="006F517A"/>
    <w:rsid w:val="006F5C46"/>
    <w:rsid w:val="006F5F75"/>
    <w:rsid w:val="00705A1C"/>
    <w:rsid w:val="00706997"/>
    <w:rsid w:val="00706A8A"/>
    <w:rsid w:val="00706C70"/>
    <w:rsid w:val="007071F3"/>
    <w:rsid w:val="00707722"/>
    <w:rsid w:val="007107E7"/>
    <w:rsid w:val="00711ABF"/>
    <w:rsid w:val="0071436A"/>
    <w:rsid w:val="0071439E"/>
    <w:rsid w:val="00714446"/>
    <w:rsid w:val="007157C8"/>
    <w:rsid w:val="007162BE"/>
    <w:rsid w:val="00717129"/>
    <w:rsid w:val="00717D73"/>
    <w:rsid w:val="0072081E"/>
    <w:rsid w:val="007215B0"/>
    <w:rsid w:val="00723E28"/>
    <w:rsid w:val="00723F8A"/>
    <w:rsid w:val="00726DA9"/>
    <w:rsid w:val="007279BB"/>
    <w:rsid w:val="007300B9"/>
    <w:rsid w:val="007311D4"/>
    <w:rsid w:val="00732CA9"/>
    <w:rsid w:val="00732E5E"/>
    <w:rsid w:val="0073340F"/>
    <w:rsid w:val="00734C2B"/>
    <w:rsid w:val="00737740"/>
    <w:rsid w:val="007379D8"/>
    <w:rsid w:val="007409BB"/>
    <w:rsid w:val="00740D18"/>
    <w:rsid w:val="00741FC1"/>
    <w:rsid w:val="00742482"/>
    <w:rsid w:val="00742C22"/>
    <w:rsid w:val="00744018"/>
    <w:rsid w:val="00750D97"/>
    <w:rsid w:val="007518E8"/>
    <w:rsid w:val="00751C82"/>
    <w:rsid w:val="00751F8D"/>
    <w:rsid w:val="007551F4"/>
    <w:rsid w:val="00756619"/>
    <w:rsid w:val="00756A13"/>
    <w:rsid w:val="007624A9"/>
    <w:rsid w:val="007635AC"/>
    <w:rsid w:val="00764D23"/>
    <w:rsid w:val="00770192"/>
    <w:rsid w:val="00770377"/>
    <w:rsid w:val="00770CCF"/>
    <w:rsid w:val="00771998"/>
    <w:rsid w:val="00771B26"/>
    <w:rsid w:val="007752CD"/>
    <w:rsid w:val="00775F68"/>
    <w:rsid w:val="00785761"/>
    <w:rsid w:val="00787FB4"/>
    <w:rsid w:val="007908EB"/>
    <w:rsid w:val="007914F4"/>
    <w:rsid w:val="00791518"/>
    <w:rsid w:val="007916B5"/>
    <w:rsid w:val="00793861"/>
    <w:rsid w:val="00795B1D"/>
    <w:rsid w:val="007968BC"/>
    <w:rsid w:val="0079775C"/>
    <w:rsid w:val="007978CA"/>
    <w:rsid w:val="007A16A5"/>
    <w:rsid w:val="007A2FAA"/>
    <w:rsid w:val="007A2FAD"/>
    <w:rsid w:val="007B1BD4"/>
    <w:rsid w:val="007B1BFE"/>
    <w:rsid w:val="007B3844"/>
    <w:rsid w:val="007B68BA"/>
    <w:rsid w:val="007B70EC"/>
    <w:rsid w:val="007B75EF"/>
    <w:rsid w:val="007C1493"/>
    <w:rsid w:val="007C2615"/>
    <w:rsid w:val="007C7664"/>
    <w:rsid w:val="007D0849"/>
    <w:rsid w:val="007D46BA"/>
    <w:rsid w:val="007D50C8"/>
    <w:rsid w:val="007E15CB"/>
    <w:rsid w:val="007E1765"/>
    <w:rsid w:val="007E1902"/>
    <w:rsid w:val="007E1CAB"/>
    <w:rsid w:val="007E208B"/>
    <w:rsid w:val="007E25E2"/>
    <w:rsid w:val="007E43FA"/>
    <w:rsid w:val="007E4457"/>
    <w:rsid w:val="007E51FF"/>
    <w:rsid w:val="007E6209"/>
    <w:rsid w:val="007F06C0"/>
    <w:rsid w:val="007F34A4"/>
    <w:rsid w:val="007F734D"/>
    <w:rsid w:val="007F73D2"/>
    <w:rsid w:val="007F776F"/>
    <w:rsid w:val="007F7FB6"/>
    <w:rsid w:val="00804406"/>
    <w:rsid w:val="008074A4"/>
    <w:rsid w:val="00810950"/>
    <w:rsid w:val="00814EBD"/>
    <w:rsid w:val="00821BE9"/>
    <w:rsid w:val="00822449"/>
    <w:rsid w:val="008243B3"/>
    <w:rsid w:val="00831C3C"/>
    <w:rsid w:val="008338B0"/>
    <w:rsid w:val="00834349"/>
    <w:rsid w:val="00834E31"/>
    <w:rsid w:val="00835DF8"/>
    <w:rsid w:val="00840A27"/>
    <w:rsid w:val="008472B2"/>
    <w:rsid w:val="00847455"/>
    <w:rsid w:val="008477F4"/>
    <w:rsid w:val="00847AD1"/>
    <w:rsid w:val="0085237E"/>
    <w:rsid w:val="00852C00"/>
    <w:rsid w:val="008554DD"/>
    <w:rsid w:val="00855745"/>
    <w:rsid w:val="00855EE7"/>
    <w:rsid w:val="00856A4B"/>
    <w:rsid w:val="00856BAA"/>
    <w:rsid w:val="00856C36"/>
    <w:rsid w:val="008610B1"/>
    <w:rsid w:val="00861F22"/>
    <w:rsid w:val="0086282D"/>
    <w:rsid w:val="008646F7"/>
    <w:rsid w:val="00865226"/>
    <w:rsid w:val="00870EAA"/>
    <w:rsid w:val="00874289"/>
    <w:rsid w:val="0087665E"/>
    <w:rsid w:val="00883319"/>
    <w:rsid w:val="00887184"/>
    <w:rsid w:val="00890647"/>
    <w:rsid w:val="00891E41"/>
    <w:rsid w:val="00892379"/>
    <w:rsid w:val="008A0070"/>
    <w:rsid w:val="008A39BA"/>
    <w:rsid w:val="008A3BA9"/>
    <w:rsid w:val="008A5943"/>
    <w:rsid w:val="008A5CDD"/>
    <w:rsid w:val="008B1110"/>
    <w:rsid w:val="008B2AF2"/>
    <w:rsid w:val="008B46C7"/>
    <w:rsid w:val="008B7558"/>
    <w:rsid w:val="008B7BFB"/>
    <w:rsid w:val="008C1322"/>
    <w:rsid w:val="008C21A9"/>
    <w:rsid w:val="008C2C19"/>
    <w:rsid w:val="008C4C76"/>
    <w:rsid w:val="008D2F0C"/>
    <w:rsid w:val="008D3323"/>
    <w:rsid w:val="008D41CE"/>
    <w:rsid w:val="008D447F"/>
    <w:rsid w:val="008D4692"/>
    <w:rsid w:val="008D5216"/>
    <w:rsid w:val="008D5FC6"/>
    <w:rsid w:val="008D671F"/>
    <w:rsid w:val="008E29A6"/>
    <w:rsid w:val="008F124B"/>
    <w:rsid w:val="008F17B2"/>
    <w:rsid w:val="00901A06"/>
    <w:rsid w:val="00901B15"/>
    <w:rsid w:val="00902618"/>
    <w:rsid w:val="00902707"/>
    <w:rsid w:val="0090580B"/>
    <w:rsid w:val="009062F7"/>
    <w:rsid w:val="00906466"/>
    <w:rsid w:val="00910C75"/>
    <w:rsid w:val="00910FD7"/>
    <w:rsid w:val="00915929"/>
    <w:rsid w:val="00915EBF"/>
    <w:rsid w:val="00917691"/>
    <w:rsid w:val="009213D9"/>
    <w:rsid w:val="00923DFC"/>
    <w:rsid w:val="00924176"/>
    <w:rsid w:val="0093093A"/>
    <w:rsid w:val="0093278F"/>
    <w:rsid w:val="00932EDF"/>
    <w:rsid w:val="00934593"/>
    <w:rsid w:val="00935B43"/>
    <w:rsid w:val="00935F22"/>
    <w:rsid w:val="00937058"/>
    <w:rsid w:val="009423DD"/>
    <w:rsid w:val="00943741"/>
    <w:rsid w:val="00947B3A"/>
    <w:rsid w:val="00952986"/>
    <w:rsid w:val="00957178"/>
    <w:rsid w:val="00957405"/>
    <w:rsid w:val="00957C73"/>
    <w:rsid w:val="00961259"/>
    <w:rsid w:val="00962CB2"/>
    <w:rsid w:val="00964474"/>
    <w:rsid w:val="00964C99"/>
    <w:rsid w:val="00965F96"/>
    <w:rsid w:val="00966A19"/>
    <w:rsid w:val="00967031"/>
    <w:rsid w:val="00971738"/>
    <w:rsid w:val="00973DCD"/>
    <w:rsid w:val="0098078A"/>
    <w:rsid w:val="0098149D"/>
    <w:rsid w:val="00982E93"/>
    <w:rsid w:val="00985E9F"/>
    <w:rsid w:val="00986388"/>
    <w:rsid w:val="00986BF4"/>
    <w:rsid w:val="009910DE"/>
    <w:rsid w:val="009947E4"/>
    <w:rsid w:val="009A092E"/>
    <w:rsid w:val="009A1D08"/>
    <w:rsid w:val="009A2C76"/>
    <w:rsid w:val="009A455F"/>
    <w:rsid w:val="009A5C70"/>
    <w:rsid w:val="009A6418"/>
    <w:rsid w:val="009A651B"/>
    <w:rsid w:val="009A6C37"/>
    <w:rsid w:val="009A7EA1"/>
    <w:rsid w:val="009B0A5C"/>
    <w:rsid w:val="009B104A"/>
    <w:rsid w:val="009C100B"/>
    <w:rsid w:val="009C13EA"/>
    <w:rsid w:val="009C14C4"/>
    <w:rsid w:val="009C2186"/>
    <w:rsid w:val="009C3008"/>
    <w:rsid w:val="009C5615"/>
    <w:rsid w:val="009C59D3"/>
    <w:rsid w:val="009C6DE6"/>
    <w:rsid w:val="009C7608"/>
    <w:rsid w:val="009D557D"/>
    <w:rsid w:val="009D585D"/>
    <w:rsid w:val="009D5BA1"/>
    <w:rsid w:val="009E28A9"/>
    <w:rsid w:val="009E4508"/>
    <w:rsid w:val="009E5454"/>
    <w:rsid w:val="009E5FCA"/>
    <w:rsid w:val="009E7BD7"/>
    <w:rsid w:val="009F1509"/>
    <w:rsid w:val="009F2629"/>
    <w:rsid w:val="009F4635"/>
    <w:rsid w:val="00A018BC"/>
    <w:rsid w:val="00A03A4F"/>
    <w:rsid w:val="00A04FEE"/>
    <w:rsid w:val="00A071DD"/>
    <w:rsid w:val="00A078C9"/>
    <w:rsid w:val="00A07ED4"/>
    <w:rsid w:val="00A10162"/>
    <w:rsid w:val="00A12AA2"/>
    <w:rsid w:val="00A136D2"/>
    <w:rsid w:val="00A147BF"/>
    <w:rsid w:val="00A15294"/>
    <w:rsid w:val="00A217B7"/>
    <w:rsid w:val="00A2182B"/>
    <w:rsid w:val="00A22937"/>
    <w:rsid w:val="00A24373"/>
    <w:rsid w:val="00A258FE"/>
    <w:rsid w:val="00A30F61"/>
    <w:rsid w:val="00A323F0"/>
    <w:rsid w:val="00A348CC"/>
    <w:rsid w:val="00A34F2C"/>
    <w:rsid w:val="00A36678"/>
    <w:rsid w:val="00A37741"/>
    <w:rsid w:val="00A37B34"/>
    <w:rsid w:val="00A37E2F"/>
    <w:rsid w:val="00A426E9"/>
    <w:rsid w:val="00A43F76"/>
    <w:rsid w:val="00A46BD0"/>
    <w:rsid w:val="00A51CF2"/>
    <w:rsid w:val="00A5292D"/>
    <w:rsid w:val="00A52C11"/>
    <w:rsid w:val="00A53122"/>
    <w:rsid w:val="00A53A05"/>
    <w:rsid w:val="00A53C0F"/>
    <w:rsid w:val="00A560B2"/>
    <w:rsid w:val="00A676EE"/>
    <w:rsid w:val="00A71487"/>
    <w:rsid w:val="00A71840"/>
    <w:rsid w:val="00A7245F"/>
    <w:rsid w:val="00A73015"/>
    <w:rsid w:val="00A734FC"/>
    <w:rsid w:val="00A73E93"/>
    <w:rsid w:val="00A750BC"/>
    <w:rsid w:val="00A76DCD"/>
    <w:rsid w:val="00A81741"/>
    <w:rsid w:val="00A8180F"/>
    <w:rsid w:val="00A81986"/>
    <w:rsid w:val="00A8267E"/>
    <w:rsid w:val="00A82E48"/>
    <w:rsid w:val="00A928BD"/>
    <w:rsid w:val="00A94B36"/>
    <w:rsid w:val="00A97704"/>
    <w:rsid w:val="00AA2737"/>
    <w:rsid w:val="00AB1F92"/>
    <w:rsid w:val="00AB3C81"/>
    <w:rsid w:val="00AB46C4"/>
    <w:rsid w:val="00AB5924"/>
    <w:rsid w:val="00AB6F50"/>
    <w:rsid w:val="00AB7C9F"/>
    <w:rsid w:val="00AC2F0A"/>
    <w:rsid w:val="00AC72D8"/>
    <w:rsid w:val="00AD1047"/>
    <w:rsid w:val="00AD1810"/>
    <w:rsid w:val="00AD68FE"/>
    <w:rsid w:val="00AE1FB6"/>
    <w:rsid w:val="00AF01E0"/>
    <w:rsid w:val="00AF28FD"/>
    <w:rsid w:val="00AF55DF"/>
    <w:rsid w:val="00AF5809"/>
    <w:rsid w:val="00B00A02"/>
    <w:rsid w:val="00B01915"/>
    <w:rsid w:val="00B0697B"/>
    <w:rsid w:val="00B10112"/>
    <w:rsid w:val="00B112A0"/>
    <w:rsid w:val="00B11F58"/>
    <w:rsid w:val="00B1498C"/>
    <w:rsid w:val="00B15FF1"/>
    <w:rsid w:val="00B16C21"/>
    <w:rsid w:val="00B17FC8"/>
    <w:rsid w:val="00B22990"/>
    <w:rsid w:val="00B22AEB"/>
    <w:rsid w:val="00B24B7E"/>
    <w:rsid w:val="00B25A5E"/>
    <w:rsid w:val="00B26DC7"/>
    <w:rsid w:val="00B27B54"/>
    <w:rsid w:val="00B30622"/>
    <w:rsid w:val="00B3337C"/>
    <w:rsid w:val="00B33964"/>
    <w:rsid w:val="00B359E1"/>
    <w:rsid w:val="00B474FE"/>
    <w:rsid w:val="00B503E8"/>
    <w:rsid w:val="00B51940"/>
    <w:rsid w:val="00B535F6"/>
    <w:rsid w:val="00B57647"/>
    <w:rsid w:val="00B57BEB"/>
    <w:rsid w:val="00B62015"/>
    <w:rsid w:val="00B65019"/>
    <w:rsid w:val="00B6674B"/>
    <w:rsid w:val="00B73DC0"/>
    <w:rsid w:val="00B74A6B"/>
    <w:rsid w:val="00B74F88"/>
    <w:rsid w:val="00B752F4"/>
    <w:rsid w:val="00B76A3B"/>
    <w:rsid w:val="00B80225"/>
    <w:rsid w:val="00B81AEC"/>
    <w:rsid w:val="00B906EB"/>
    <w:rsid w:val="00B90881"/>
    <w:rsid w:val="00B90BC8"/>
    <w:rsid w:val="00B94889"/>
    <w:rsid w:val="00BA2095"/>
    <w:rsid w:val="00BA2629"/>
    <w:rsid w:val="00BA582B"/>
    <w:rsid w:val="00BA6511"/>
    <w:rsid w:val="00BB0679"/>
    <w:rsid w:val="00BB459C"/>
    <w:rsid w:val="00BC0F21"/>
    <w:rsid w:val="00BC459F"/>
    <w:rsid w:val="00BC4870"/>
    <w:rsid w:val="00BC5129"/>
    <w:rsid w:val="00BC57AC"/>
    <w:rsid w:val="00BC6B07"/>
    <w:rsid w:val="00BD0237"/>
    <w:rsid w:val="00BD145A"/>
    <w:rsid w:val="00BD2754"/>
    <w:rsid w:val="00BD2FE8"/>
    <w:rsid w:val="00BD3798"/>
    <w:rsid w:val="00BD55B4"/>
    <w:rsid w:val="00BD79DA"/>
    <w:rsid w:val="00BE0A40"/>
    <w:rsid w:val="00BE0BEC"/>
    <w:rsid w:val="00BE1C17"/>
    <w:rsid w:val="00BE2217"/>
    <w:rsid w:val="00BF3323"/>
    <w:rsid w:val="00BF64E5"/>
    <w:rsid w:val="00BF6549"/>
    <w:rsid w:val="00BF6BA4"/>
    <w:rsid w:val="00C00059"/>
    <w:rsid w:val="00C03612"/>
    <w:rsid w:val="00C03972"/>
    <w:rsid w:val="00C057B3"/>
    <w:rsid w:val="00C10250"/>
    <w:rsid w:val="00C1042B"/>
    <w:rsid w:val="00C114A5"/>
    <w:rsid w:val="00C11627"/>
    <w:rsid w:val="00C11C96"/>
    <w:rsid w:val="00C203FF"/>
    <w:rsid w:val="00C24CBE"/>
    <w:rsid w:val="00C2553E"/>
    <w:rsid w:val="00C26DB9"/>
    <w:rsid w:val="00C27B05"/>
    <w:rsid w:val="00C325FB"/>
    <w:rsid w:val="00C331D2"/>
    <w:rsid w:val="00C34579"/>
    <w:rsid w:val="00C355A6"/>
    <w:rsid w:val="00C41340"/>
    <w:rsid w:val="00C42CD3"/>
    <w:rsid w:val="00C42D89"/>
    <w:rsid w:val="00C4338F"/>
    <w:rsid w:val="00C442F6"/>
    <w:rsid w:val="00C4434C"/>
    <w:rsid w:val="00C517A9"/>
    <w:rsid w:val="00C52213"/>
    <w:rsid w:val="00C54BF3"/>
    <w:rsid w:val="00C56134"/>
    <w:rsid w:val="00C56F61"/>
    <w:rsid w:val="00C605AA"/>
    <w:rsid w:val="00C60C73"/>
    <w:rsid w:val="00C67788"/>
    <w:rsid w:val="00C75001"/>
    <w:rsid w:val="00C7505A"/>
    <w:rsid w:val="00C762E8"/>
    <w:rsid w:val="00C770BE"/>
    <w:rsid w:val="00C8047D"/>
    <w:rsid w:val="00C93CB2"/>
    <w:rsid w:val="00C9735B"/>
    <w:rsid w:val="00CA148C"/>
    <w:rsid w:val="00CA4666"/>
    <w:rsid w:val="00CA5258"/>
    <w:rsid w:val="00CA73A3"/>
    <w:rsid w:val="00CB0121"/>
    <w:rsid w:val="00CB18C8"/>
    <w:rsid w:val="00CB678C"/>
    <w:rsid w:val="00CC1BB3"/>
    <w:rsid w:val="00CC4436"/>
    <w:rsid w:val="00CC4EAC"/>
    <w:rsid w:val="00CD1123"/>
    <w:rsid w:val="00CD19DE"/>
    <w:rsid w:val="00CD25F0"/>
    <w:rsid w:val="00CD6F4D"/>
    <w:rsid w:val="00CD7A9A"/>
    <w:rsid w:val="00CE048C"/>
    <w:rsid w:val="00CE11B3"/>
    <w:rsid w:val="00CE2158"/>
    <w:rsid w:val="00CE37D4"/>
    <w:rsid w:val="00CE5087"/>
    <w:rsid w:val="00CE5DF0"/>
    <w:rsid w:val="00CE6D73"/>
    <w:rsid w:val="00CF12D4"/>
    <w:rsid w:val="00CF12D6"/>
    <w:rsid w:val="00CF4A03"/>
    <w:rsid w:val="00CF5391"/>
    <w:rsid w:val="00CF7816"/>
    <w:rsid w:val="00D0247C"/>
    <w:rsid w:val="00D03237"/>
    <w:rsid w:val="00D03331"/>
    <w:rsid w:val="00D1174C"/>
    <w:rsid w:val="00D1251E"/>
    <w:rsid w:val="00D12531"/>
    <w:rsid w:val="00D14155"/>
    <w:rsid w:val="00D16588"/>
    <w:rsid w:val="00D169DC"/>
    <w:rsid w:val="00D17815"/>
    <w:rsid w:val="00D21820"/>
    <w:rsid w:val="00D2315E"/>
    <w:rsid w:val="00D235AA"/>
    <w:rsid w:val="00D235FA"/>
    <w:rsid w:val="00D2513C"/>
    <w:rsid w:val="00D3081F"/>
    <w:rsid w:val="00D32651"/>
    <w:rsid w:val="00D33505"/>
    <w:rsid w:val="00D35033"/>
    <w:rsid w:val="00D359AE"/>
    <w:rsid w:val="00D447BE"/>
    <w:rsid w:val="00D46082"/>
    <w:rsid w:val="00D51583"/>
    <w:rsid w:val="00D51E4C"/>
    <w:rsid w:val="00D53988"/>
    <w:rsid w:val="00D5417B"/>
    <w:rsid w:val="00D54AF5"/>
    <w:rsid w:val="00D57B82"/>
    <w:rsid w:val="00D61B72"/>
    <w:rsid w:val="00D62448"/>
    <w:rsid w:val="00D631D4"/>
    <w:rsid w:val="00D71BB2"/>
    <w:rsid w:val="00D71F18"/>
    <w:rsid w:val="00D72460"/>
    <w:rsid w:val="00D74787"/>
    <w:rsid w:val="00D74A8E"/>
    <w:rsid w:val="00D76806"/>
    <w:rsid w:val="00D77BE7"/>
    <w:rsid w:val="00D80939"/>
    <w:rsid w:val="00D82A85"/>
    <w:rsid w:val="00D84CE0"/>
    <w:rsid w:val="00D9045C"/>
    <w:rsid w:val="00D90A52"/>
    <w:rsid w:val="00D944DD"/>
    <w:rsid w:val="00D97FCC"/>
    <w:rsid w:val="00DA069A"/>
    <w:rsid w:val="00DA179D"/>
    <w:rsid w:val="00DA3648"/>
    <w:rsid w:val="00DA41D7"/>
    <w:rsid w:val="00DA5AB5"/>
    <w:rsid w:val="00DA6190"/>
    <w:rsid w:val="00DB06F9"/>
    <w:rsid w:val="00DB5481"/>
    <w:rsid w:val="00DB6067"/>
    <w:rsid w:val="00DB67C4"/>
    <w:rsid w:val="00DB6CBC"/>
    <w:rsid w:val="00DC07CB"/>
    <w:rsid w:val="00DC3567"/>
    <w:rsid w:val="00DC3E39"/>
    <w:rsid w:val="00DD2622"/>
    <w:rsid w:val="00DD44CF"/>
    <w:rsid w:val="00DD6221"/>
    <w:rsid w:val="00DD6F8C"/>
    <w:rsid w:val="00DE6C9D"/>
    <w:rsid w:val="00DE6DA6"/>
    <w:rsid w:val="00DF11BC"/>
    <w:rsid w:val="00DF12CC"/>
    <w:rsid w:val="00DF1D3D"/>
    <w:rsid w:val="00DF2AC6"/>
    <w:rsid w:val="00DF2B98"/>
    <w:rsid w:val="00DF3CBB"/>
    <w:rsid w:val="00DF7F1D"/>
    <w:rsid w:val="00E005C8"/>
    <w:rsid w:val="00E0108E"/>
    <w:rsid w:val="00E013E7"/>
    <w:rsid w:val="00E02C11"/>
    <w:rsid w:val="00E0313C"/>
    <w:rsid w:val="00E03490"/>
    <w:rsid w:val="00E1095C"/>
    <w:rsid w:val="00E10C21"/>
    <w:rsid w:val="00E14523"/>
    <w:rsid w:val="00E14711"/>
    <w:rsid w:val="00E14B8C"/>
    <w:rsid w:val="00E15566"/>
    <w:rsid w:val="00E217CB"/>
    <w:rsid w:val="00E21ADA"/>
    <w:rsid w:val="00E24985"/>
    <w:rsid w:val="00E3111A"/>
    <w:rsid w:val="00E3466E"/>
    <w:rsid w:val="00E412CD"/>
    <w:rsid w:val="00E4367C"/>
    <w:rsid w:val="00E43930"/>
    <w:rsid w:val="00E46EC1"/>
    <w:rsid w:val="00E51692"/>
    <w:rsid w:val="00E52A89"/>
    <w:rsid w:val="00E5625E"/>
    <w:rsid w:val="00E57457"/>
    <w:rsid w:val="00E578F0"/>
    <w:rsid w:val="00E604A4"/>
    <w:rsid w:val="00E60883"/>
    <w:rsid w:val="00E61B50"/>
    <w:rsid w:val="00E62BEC"/>
    <w:rsid w:val="00E637E3"/>
    <w:rsid w:val="00E7179D"/>
    <w:rsid w:val="00E726F1"/>
    <w:rsid w:val="00E7552B"/>
    <w:rsid w:val="00E771C1"/>
    <w:rsid w:val="00E808BD"/>
    <w:rsid w:val="00E8291B"/>
    <w:rsid w:val="00E871CA"/>
    <w:rsid w:val="00E87555"/>
    <w:rsid w:val="00E924D0"/>
    <w:rsid w:val="00E92ABD"/>
    <w:rsid w:val="00E92E62"/>
    <w:rsid w:val="00E95196"/>
    <w:rsid w:val="00E9529F"/>
    <w:rsid w:val="00E953CF"/>
    <w:rsid w:val="00E95451"/>
    <w:rsid w:val="00E9613D"/>
    <w:rsid w:val="00EA01FD"/>
    <w:rsid w:val="00EA32A9"/>
    <w:rsid w:val="00EA49C3"/>
    <w:rsid w:val="00EA6B3F"/>
    <w:rsid w:val="00EB0AD5"/>
    <w:rsid w:val="00EB1585"/>
    <w:rsid w:val="00EB1A29"/>
    <w:rsid w:val="00EB5606"/>
    <w:rsid w:val="00EB68CB"/>
    <w:rsid w:val="00EC0E32"/>
    <w:rsid w:val="00EC1482"/>
    <w:rsid w:val="00EC1ADC"/>
    <w:rsid w:val="00EC4529"/>
    <w:rsid w:val="00EC4B38"/>
    <w:rsid w:val="00EC60A7"/>
    <w:rsid w:val="00EC7023"/>
    <w:rsid w:val="00ED0A9A"/>
    <w:rsid w:val="00ED0E46"/>
    <w:rsid w:val="00ED48DE"/>
    <w:rsid w:val="00ED5AB3"/>
    <w:rsid w:val="00ED7EBF"/>
    <w:rsid w:val="00EE1E73"/>
    <w:rsid w:val="00EE3D8B"/>
    <w:rsid w:val="00EE681E"/>
    <w:rsid w:val="00EE68DA"/>
    <w:rsid w:val="00EE70C2"/>
    <w:rsid w:val="00EF0707"/>
    <w:rsid w:val="00EF102D"/>
    <w:rsid w:val="00EF11EE"/>
    <w:rsid w:val="00EF3B63"/>
    <w:rsid w:val="00F00736"/>
    <w:rsid w:val="00F00894"/>
    <w:rsid w:val="00F00B4F"/>
    <w:rsid w:val="00F00F58"/>
    <w:rsid w:val="00F052F6"/>
    <w:rsid w:val="00F05B3E"/>
    <w:rsid w:val="00F05EDF"/>
    <w:rsid w:val="00F06216"/>
    <w:rsid w:val="00F0728A"/>
    <w:rsid w:val="00F15738"/>
    <w:rsid w:val="00F157F3"/>
    <w:rsid w:val="00F2294B"/>
    <w:rsid w:val="00F232C1"/>
    <w:rsid w:val="00F263B9"/>
    <w:rsid w:val="00F2718F"/>
    <w:rsid w:val="00F27319"/>
    <w:rsid w:val="00F31D3B"/>
    <w:rsid w:val="00F324C9"/>
    <w:rsid w:val="00F35F2F"/>
    <w:rsid w:val="00F36830"/>
    <w:rsid w:val="00F41EB5"/>
    <w:rsid w:val="00F44693"/>
    <w:rsid w:val="00F479FF"/>
    <w:rsid w:val="00F50A64"/>
    <w:rsid w:val="00F56F64"/>
    <w:rsid w:val="00F62511"/>
    <w:rsid w:val="00F71CB4"/>
    <w:rsid w:val="00F7466C"/>
    <w:rsid w:val="00F80DAC"/>
    <w:rsid w:val="00F81538"/>
    <w:rsid w:val="00F9031D"/>
    <w:rsid w:val="00F907BD"/>
    <w:rsid w:val="00F91707"/>
    <w:rsid w:val="00F921AC"/>
    <w:rsid w:val="00F927DE"/>
    <w:rsid w:val="00F970E3"/>
    <w:rsid w:val="00F97685"/>
    <w:rsid w:val="00FA23C8"/>
    <w:rsid w:val="00FA4569"/>
    <w:rsid w:val="00FB20F4"/>
    <w:rsid w:val="00FB2EB3"/>
    <w:rsid w:val="00FB3269"/>
    <w:rsid w:val="00FB592D"/>
    <w:rsid w:val="00FC06DC"/>
    <w:rsid w:val="00FC0D4D"/>
    <w:rsid w:val="00FC1711"/>
    <w:rsid w:val="00FC1BF1"/>
    <w:rsid w:val="00FC297E"/>
    <w:rsid w:val="00FC425C"/>
    <w:rsid w:val="00FC70A9"/>
    <w:rsid w:val="00FC7B37"/>
    <w:rsid w:val="00FD03FF"/>
    <w:rsid w:val="00FD09F7"/>
    <w:rsid w:val="00FD3653"/>
    <w:rsid w:val="00FD47E4"/>
    <w:rsid w:val="00FD56AB"/>
    <w:rsid w:val="00FD5F34"/>
    <w:rsid w:val="00FD7C22"/>
    <w:rsid w:val="00FE00A6"/>
    <w:rsid w:val="00FE1453"/>
    <w:rsid w:val="00FE1875"/>
    <w:rsid w:val="00FF2778"/>
    <w:rsid w:val="00FF6B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ADA8634"/>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HAns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autoSpaceDE w:val="0"/>
      <w:autoSpaceDN w:val="0"/>
    </w:pPr>
    <w:rPr>
      <w:rFonts w:ascii="Times New Roman" w:hAnsi="Times New Roman" w:cs="Times New Roman"/>
      <w:lang w:val="pt-BR"/>
    </w:rPr>
  </w:style>
  <w:style w:type="paragraph" w:styleId="Ttulo1">
    <w:name w:val="heading 1"/>
    <w:basedOn w:val="Normal"/>
    <w:link w:val="Ttulo1Char"/>
    <w:qFormat/>
    <w:pPr>
      <w:ind w:left="1180"/>
      <w:outlineLvl w:val="0"/>
    </w:pPr>
    <w:rPr>
      <w:b/>
      <w:bCs/>
      <w:sz w:val="24"/>
      <w:szCs w:val="24"/>
    </w:rPr>
  </w:style>
  <w:style w:type="paragraph" w:styleId="Ttulo2">
    <w:name w:val="heading 2"/>
    <w:basedOn w:val="Normal"/>
    <w:next w:val="Normal"/>
    <w:link w:val="Ttulo2Char"/>
    <w:uiPriority w:val="9"/>
    <w:unhideWhenUsed/>
    <w:qFormat/>
    <w:rsid w:val="004835E2"/>
    <w:pPr>
      <w:keepNext/>
      <w:keepLines/>
      <w:spacing w:before="40"/>
      <w:outlineLvl w:val="1"/>
    </w:pPr>
    <w:rPr>
      <w:rFonts w:asciiTheme="majorHAnsi" w:eastAsiaTheme="majorEastAsia" w:hAnsiTheme="majorHAnsi"/>
      <w:color w:val="365F91" w:themeColor="accent1" w:themeShade="BF"/>
      <w:sz w:val="26"/>
      <w:szCs w:val="26"/>
    </w:rPr>
  </w:style>
  <w:style w:type="paragraph" w:styleId="Ttulo3">
    <w:name w:val="heading 3"/>
    <w:aliases w:val="Char14"/>
    <w:basedOn w:val="Normal"/>
    <w:next w:val="Normal"/>
    <w:link w:val="Ttulo3Char"/>
    <w:uiPriority w:val="9"/>
    <w:qFormat/>
    <w:rsid w:val="006D5B42"/>
    <w:pPr>
      <w:keepNext/>
      <w:widowControl/>
      <w:autoSpaceDE/>
      <w:autoSpaceDN/>
      <w:spacing w:before="240" w:after="60"/>
      <w:outlineLvl w:val="2"/>
    </w:pPr>
    <w:rPr>
      <w:rFonts w:ascii="Arial" w:hAnsi="Arial"/>
      <w:b/>
      <w:bCs/>
      <w:sz w:val="26"/>
      <w:szCs w:val="26"/>
    </w:rPr>
  </w:style>
  <w:style w:type="paragraph" w:styleId="Ttulo4">
    <w:name w:val="heading 4"/>
    <w:basedOn w:val="Normal"/>
    <w:next w:val="Normal"/>
    <w:link w:val="Ttulo4Char"/>
    <w:uiPriority w:val="9"/>
    <w:unhideWhenUsed/>
    <w:qFormat/>
    <w:rsid w:val="0049376B"/>
    <w:pPr>
      <w:keepNext/>
      <w:keepLines/>
      <w:spacing w:before="40"/>
      <w:outlineLvl w:val="3"/>
    </w:pPr>
    <w:rPr>
      <w:rFonts w:asciiTheme="majorHAnsi" w:eastAsiaTheme="majorEastAsia" w:hAnsiTheme="majorHAnsi"/>
      <w:i/>
      <w:iCs/>
      <w:color w:val="365F91" w:themeColor="accent1" w:themeShade="BF"/>
    </w:rPr>
  </w:style>
  <w:style w:type="paragraph" w:styleId="Ttulo5">
    <w:name w:val="heading 5"/>
    <w:basedOn w:val="Normal"/>
    <w:next w:val="Normal"/>
    <w:link w:val="Ttulo5Char"/>
    <w:uiPriority w:val="9"/>
    <w:unhideWhenUsed/>
    <w:qFormat/>
    <w:rsid w:val="00CB18C8"/>
    <w:pPr>
      <w:keepNext/>
      <w:keepLines/>
      <w:widowControl/>
      <w:autoSpaceDE/>
      <w:autoSpaceDN/>
      <w:spacing w:before="40" w:line="259" w:lineRule="auto"/>
      <w:outlineLvl w:val="4"/>
    </w:pPr>
    <w:rPr>
      <w:rFonts w:asciiTheme="majorHAnsi" w:eastAsiaTheme="majorEastAsia" w:hAnsiTheme="majorHAns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locked/>
    <w:rsid w:val="002D6766"/>
    <w:rPr>
      <w:rFonts w:ascii="Times New Roman" w:hAnsi="Times New Roman" w:cs="Times New Roman"/>
      <w:b/>
      <w:bCs/>
      <w:sz w:val="24"/>
      <w:szCs w:val="24"/>
      <w:lang w:val="pt-PT" w:eastAsia="x-none"/>
    </w:rPr>
  </w:style>
  <w:style w:type="character" w:customStyle="1" w:styleId="Ttulo2Char">
    <w:name w:val="Título 2 Char"/>
    <w:basedOn w:val="Fontepargpadro"/>
    <w:link w:val="Ttulo2"/>
    <w:uiPriority w:val="9"/>
    <w:locked/>
    <w:rsid w:val="004835E2"/>
    <w:rPr>
      <w:rFonts w:asciiTheme="majorHAnsi" w:eastAsiaTheme="majorEastAsia" w:hAnsiTheme="majorHAnsi" w:cs="Times New Roman"/>
      <w:color w:val="365F91" w:themeColor="accent1" w:themeShade="BF"/>
      <w:sz w:val="26"/>
      <w:szCs w:val="26"/>
      <w:lang w:val="pt-PT" w:eastAsia="x-none"/>
    </w:rPr>
  </w:style>
  <w:style w:type="character" w:customStyle="1" w:styleId="Ttulo3Char">
    <w:name w:val="Título 3 Char"/>
    <w:aliases w:val="Char14 Char"/>
    <w:basedOn w:val="Fontepargpadro"/>
    <w:link w:val="Ttulo3"/>
    <w:uiPriority w:val="9"/>
    <w:locked/>
    <w:rsid w:val="006D5B42"/>
    <w:rPr>
      <w:rFonts w:ascii="Arial" w:hAnsi="Arial" w:cs="Times New Roman"/>
      <w:b/>
      <w:bCs/>
      <w:sz w:val="26"/>
      <w:szCs w:val="26"/>
      <w:lang w:val="x-none" w:eastAsia="x-none"/>
    </w:rPr>
  </w:style>
  <w:style w:type="character" w:customStyle="1" w:styleId="Ttulo4Char">
    <w:name w:val="Título 4 Char"/>
    <w:basedOn w:val="Fontepargpadro"/>
    <w:link w:val="Ttulo4"/>
    <w:uiPriority w:val="9"/>
    <w:locked/>
    <w:rsid w:val="0049376B"/>
    <w:rPr>
      <w:rFonts w:asciiTheme="majorHAnsi" w:eastAsiaTheme="majorEastAsia" w:hAnsiTheme="majorHAnsi" w:cs="Times New Roman"/>
      <w:i/>
      <w:iCs/>
      <w:color w:val="365F91" w:themeColor="accent1" w:themeShade="BF"/>
      <w:lang w:val="pt-PT" w:eastAsia="x-none"/>
    </w:rPr>
  </w:style>
  <w:style w:type="character" w:customStyle="1" w:styleId="Ttulo5Char">
    <w:name w:val="Título 5 Char"/>
    <w:basedOn w:val="Fontepargpadro"/>
    <w:link w:val="Ttulo5"/>
    <w:uiPriority w:val="9"/>
    <w:locked/>
    <w:rsid w:val="00CB18C8"/>
    <w:rPr>
      <w:rFonts w:asciiTheme="majorHAnsi" w:eastAsiaTheme="majorEastAsia" w:hAnsiTheme="majorHAnsi" w:cs="Times New Roman"/>
      <w:color w:val="365F91" w:themeColor="accent1" w:themeShade="BF"/>
      <w:lang w:val="pt-BR" w:eastAsia="x-none"/>
    </w:rPr>
  </w:style>
  <w:style w:type="table" w:customStyle="1" w:styleId="TableNormal">
    <w:name w:val="Table Normal"/>
    <w:uiPriority w:val="2"/>
    <w:semiHidden/>
    <w:unhideWhenUsed/>
    <w:qFormat/>
    <w:pPr>
      <w:autoSpaceDE w:val="0"/>
      <w:autoSpaceDN w:val="0"/>
    </w:pPr>
    <w:rPr>
      <w:rFonts w:cs="Times New Roman"/>
    </w:rPr>
    <w:tblPr>
      <w:tblInd w:w="0" w:type="dxa"/>
      <w:tblCellMar>
        <w:top w:w="0" w:type="dxa"/>
        <w:left w:w="0" w:type="dxa"/>
        <w:bottom w:w="0" w:type="dxa"/>
        <w:right w:w="0" w:type="dxa"/>
      </w:tblCellMar>
    </w:tblPr>
  </w:style>
  <w:style w:type="paragraph" w:styleId="Corpodetexto">
    <w:name w:val="Body Text"/>
    <w:aliases w:val="Char2"/>
    <w:basedOn w:val="Normal"/>
    <w:link w:val="CorpodetextoChar"/>
    <w:qFormat/>
    <w:rPr>
      <w:sz w:val="24"/>
      <w:szCs w:val="24"/>
    </w:rPr>
  </w:style>
  <w:style w:type="character" w:customStyle="1" w:styleId="CorpodetextoChar">
    <w:name w:val="Corpo de texto Char"/>
    <w:aliases w:val="Char2 Char"/>
    <w:basedOn w:val="Fontepargpadro"/>
    <w:link w:val="Corpodetexto"/>
    <w:locked/>
    <w:rsid w:val="002D6766"/>
    <w:rPr>
      <w:rFonts w:ascii="Times New Roman" w:hAnsi="Times New Roman" w:cs="Times New Roman"/>
      <w:sz w:val="24"/>
      <w:szCs w:val="24"/>
      <w:lang w:val="pt-PT" w:eastAsia="x-none"/>
    </w:rPr>
  </w:style>
  <w:style w:type="paragraph" w:styleId="Ttulo">
    <w:name w:val="Title"/>
    <w:basedOn w:val="Normal"/>
    <w:link w:val="TtuloChar"/>
    <w:qFormat/>
    <w:pPr>
      <w:spacing w:before="89"/>
      <w:ind w:left="4108" w:right="914" w:hanging="3296"/>
    </w:pPr>
    <w:rPr>
      <w:b/>
      <w:bCs/>
      <w:sz w:val="28"/>
      <w:szCs w:val="28"/>
    </w:rPr>
  </w:style>
  <w:style w:type="character" w:customStyle="1" w:styleId="TtuloChar">
    <w:name w:val="Título Char"/>
    <w:basedOn w:val="Fontepargpadro"/>
    <w:link w:val="Ttulo"/>
    <w:rPr>
      <w:rFonts w:asciiTheme="majorHAnsi" w:eastAsiaTheme="majorEastAsia" w:hAnsiTheme="majorHAnsi" w:cstheme="majorBidi"/>
      <w:b/>
      <w:bCs/>
      <w:kern w:val="28"/>
      <w:sz w:val="32"/>
      <w:szCs w:val="32"/>
      <w:lang w:val="pt-PT"/>
    </w:rPr>
  </w:style>
  <w:style w:type="paragraph" w:styleId="PargrafodaLista">
    <w:name w:val="List Paragraph"/>
    <w:aliases w:val="Segundo"/>
    <w:basedOn w:val="Normal"/>
    <w:link w:val="PargrafodaListaChar"/>
    <w:uiPriority w:val="34"/>
    <w:qFormat/>
    <w:pPr>
      <w:ind w:left="895"/>
      <w:jc w:val="both"/>
    </w:pPr>
  </w:style>
  <w:style w:type="paragraph" w:customStyle="1" w:styleId="TableParagraph">
    <w:name w:val="Table Paragraph"/>
    <w:basedOn w:val="Normal"/>
    <w:uiPriority w:val="1"/>
    <w:qFormat/>
    <w:rPr>
      <w:rFonts w:ascii="Tahoma" w:hAnsi="Tahoma" w:cs="Tahoma"/>
    </w:rPr>
  </w:style>
  <w:style w:type="paragraph" w:styleId="Cabealho">
    <w:name w:val="header"/>
    <w:basedOn w:val="Normal"/>
    <w:link w:val="CabealhoChar"/>
    <w:uiPriority w:val="99"/>
    <w:unhideWhenUsed/>
    <w:rsid w:val="00340A71"/>
    <w:pPr>
      <w:tabs>
        <w:tab w:val="center" w:pos="4252"/>
        <w:tab w:val="right" w:pos="8504"/>
      </w:tabs>
    </w:pPr>
  </w:style>
  <w:style w:type="character" w:customStyle="1" w:styleId="CabealhoChar">
    <w:name w:val="Cabeçalho Char"/>
    <w:basedOn w:val="Fontepargpadro"/>
    <w:link w:val="Cabealho"/>
    <w:uiPriority w:val="99"/>
    <w:locked/>
    <w:rsid w:val="00340A71"/>
    <w:rPr>
      <w:rFonts w:ascii="Times New Roman" w:hAnsi="Times New Roman" w:cs="Times New Roman"/>
      <w:lang w:val="pt-PT" w:eastAsia="x-none"/>
    </w:rPr>
  </w:style>
  <w:style w:type="paragraph" w:styleId="Rodap">
    <w:name w:val="footer"/>
    <w:basedOn w:val="Normal"/>
    <w:link w:val="RodapChar"/>
    <w:uiPriority w:val="99"/>
    <w:unhideWhenUsed/>
    <w:rsid w:val="00340A71"/>
    <w:pPr>
      <w:tabs>
        <w:tab w:val="center" w:pos="4252"/>
        <w:tab w:val="right" w:pos="8504"/>
      </w:tabs>
    </w:pPr>
  </w:style>
  <w:style w:type="character" w:customStyle="1" w:styleId="RodapChar">
    <w:name w:val="Rodapé Char"/>
    <w:basedOn w:val="Fontepargpadro"/>
    <w:link w:val="Rodap"/>
    <w:uiPriority w:val="99"/>
    <w:locked/>
    <w:rsid w:val="00340A71"/>
    <w:rPr>
      <w:rFonts w:ascii="Times New Roman" w:hAnsi="Times New Roman" w:cs="Times New Roman"/>
      <w:lang w:val="pt-PT" w:eastAsia="x-none"/>
    </w:rPr>
  </w:style>
  <w:style w:type="paragraph" w:styleId="Recuodecorpodetexto">
    <w:name w:val="Body Text Indent"/>
    <w:aliases w:val="Char5"/>
    <w:basedOn w:val="Normal"/>
    <w:link w:val="RecuodecorpodetextoChar"/>
    <w:uiPriority w:val="99"/>
    <w:unhideWhenUsed/>
    <w:rsid w:val="002D6766"/>
    <w:pPr>
      <w:widowControl/>
      <w:autoSpaceDE/>
      <w:autoSpaceDN/>
      <w:spacing w:after="120"/>
      <w:ind w:left="283"/>
    </w:pPr>
    <w:rPr>
      <w:sz w:val="24"/>
      <w:szCs w:val="24"/>
    </w:rPr>
  </w:style>
  <w:style w:type="character" w:customStyle="1" w:styleId="RecuodecorpodetextoChar">
    <w:name w:val="Recuo de corpo de texto Char"/>
    <w:aliases w:val="Char5 Char"/>
    <w:basedOn w:val="Fontepargpadro"/>
    <w:link w:val="Recuodecorpodetexto"/>
    <w:uiPriority w:val="99"/>
    <w:locked/>
    <w:rsid w:val="002D6766"/>
    <w:rPr>
      <w:rFonts w:ascii="Times New Roman" w:hAnsi="Times New Roman" w:cs="Times New Roman"/>
      <w:sz w:val="24"/>
      <w:szCs w:val="24"/>
      <w:lang w:val="x-none" w:eastAsia="x-none"/>
    </w:rPr>
  </w:style>
  <w:style w:type="character" w:styleId="Hyperlink">
    <w:name w:val="Hyperlink"/>
    <w:basedOn w:val="Fontepargpadro"/>
    <w:uiPriority w:val="99"/>
    <w:rsid w:val="002D6766"/>
    <w:rPr>
      <w:color w:val="0000FF"/>
      <w:u w:val="single"/>
    </w:rPr>
  </w:style>
  <w:style w:type="paragraph" w:styleId="Corpodetexto3">
    <w:name w:val="Body Text 3"/>
    <w:basedOn w:val="Normal"/>
    <w:link w:val="Corpodetexto3Char"/>
    <w:uiPriority w:val="99"/>
    <w:semiHidden/>
    <w:unhideWhenUsed/>
    <w:rsid w:val="00BD55B4"/>
    <w:pPr>
      <w:spacing w:after="120"/>
    </w:pPr>
    <w:rPr>
      <w:sz w:val="16"/>
      <w:szCs w:val="16"/>
    </w:rPr>
  </w:style>
  <w:style w:type="character" w:customStyle="1" w:styleId="Corpodetexto3Char">
    <w:name w:val="Corpo de texto 3 Char"/>
    <w:basedOn w:val="Fontepargpadro"/>
    <w:link w:val="Corpodetexto3"/>
    <w:uiPriority w:val="99"/>
    <w:semiHidden/>
    <w:locked/>
    <w:rsid w:val="00BD55B4"/>
    <w:rPr>
      <w:rFonts w:ascii="Times New Roman" w:hAnsi="Times New Roman" w:cs="Times New Roman"/>
      <w:sz w:val="16"/>
      <w:szCs w:val="16"/>
      <w:lang w:val="pt-PT" w:eastAsia="x-none"/>
    </w:rPr>
  </w:style>
  <w:style w:type="paragraph" w:customStyle="1" w:styleId="PADRAO">
    <w:name w:val="PADRAO"/>
    <w:basedOn w:val="Normal"/>
    <w:rsid w:val="003F06D6"/>
    <w:pPr>
      <w:suppressAutoHyphens/>
      <w:jc w:val="both"/>
    </w:pPr>
    <w:rPr>
      <w:rFonts w:ascii="Tms Rmn" w:hAnsi="Tms Rmn"/>
      <w:sz w:val="20"/>
      <w:szCs w:val="20"/>
      <w:lang w:val="en-US" w:eastAsia="pt-BR"/>
    </w:rPr>
  </w:style>
  <w:style w:type="paragraph" w:styleId="Textodebalo">
    <w:name w:val="Balloon Text"/>
    <w:basedOn w:val="Normal"/>
    <w:link w:val="TextodebaloChar"/>
    <w:uiPriority w:val="99"/>
    <w:semiHidden/>
    <w:unhideWhenUsed/>
    <w:rsid w:val="00202983"/>
    <w:rPr>
      <w:rFonts w:ascii="Segoe UI" w:hAnsi="Segoe UI" w:cs="Segoe UI"/>
      <w:sz w:val="18"/>
      <w:szCs w:val="18"/>
    </w:rPr>
  </w:style>
  <w:style w:type="character" w:customStyle="1" w:styleId="TextodebaloChar">
    <w:name w:val="Texto de balão Char"/>
    <w:basedOn w:val="Fontepargpadro"/>
    <w:link w:val="Textodebalo"/>
    <w:uiPriority w:val="99"/>
    <w:semiHidden/>
    <w:locked/>
    <w:rsid w:val="00202983"/>
    <w:rPr>
      <w:rFonts w:ascii="Segoe UI" w:hAnsi="Segoe UI" w:cs="Segoe UI"/>
      <w:sz w:val="18"/>
      <w:szCs w:val="18"/>
      <w:lang w:val="pt-PT" w:eastAsia="x-none"/>
    </w:rPr>
  </w:style>
  <w:style w:type="character" w:customStyle="1" w:styleId="readonlyattribute">
    <w:name w:val="readonlyattribute"/>
    <w:rsid w:val="007F06C0"/>
  </w:style>
  <w:style w:type="paragraph" w:styleId="Recuodecorpodetexto2">
    <w:name w:val="Body Text Indent 2"/>
    <w:basedOn w:val="Normal"/>
    <w:link w:val="Recuodecorpodetexto2Char"/>
    <w:uiPriority w:val="99"/>
    <w:semiHidden/>
    <w:unhideWhenUsed/>
    <w:rsid w:val="0049376B"/>
    <w:pPr>
      <w:spacing w:after="120" w:line="480" w:lineRule="auto"/>
      <w:ind w:left="283"/>
    </w:pPr>
  </w:style>
  <w:style w:type="character" w:customStyle="1" w:styleId="Recuodecorpodetexto2Char">
    <w:name w:val="Recuo de corpo de texto 2 Char"/>
    <w:basedOn w:val="Fontepargpadro"/>
    <w:link w:val="Recuodecorpodetexto2"/>
    <w:uiPriority w:val="99"/>
    <w:semiHidden/>
    <w:locked/>
    <w:rsid w:val="0049376B"/>
    <w:rPr>
      <w:rFonts w:ascii="Times New Roman" w:hAnsi="Times New Roman" w:cs="Times New Roman"/>
      <w:lang w:val="pt-PT" w:eastAsia="x-none"/>
    </w:rPr>
  </w:style>
  <w:style w:type="paragraph" w:styleId="SemEspaamento">
    <w:name w:val="No Spacing"/>
    <w:uiPriority w:val="1"/>
    <w:qFormat/>
    <w:rsid w:val="00DB6CBC"/>
    <w:pPr>
      <w:autoSpaceDE w:val="0"/>
      <w:autoSpaceDN w:val="0"/>
    </w:pPr>
    <w:rPr>
      <w:rFonts w:ascii="Tahoma" w:hAnsi="Tahoma" w:cs="Tahoma"/>
      <w:lang w:val="pt-PT" w:eastAsia="pt-PT"/>
    </w:rPr>
  </w:style>
  <w:style w:type="table" w:customStyle="1" w:styleId="TableNormal1">
    <w:name w:val="Table Normal1"/>
    <w:uiPriority w:val="2"/>
    <w:semiHidden/>
    <w:unhideWhenUsed/>
    <w:qFormat/>
    <w:rsid w:val="00924176"/>
    <w:pPr>
      <w:autoSpaceDE w:val="0"/>
      <w:autoSpaceDN w:val="0"/>
    </w:pPr>
    <w:rPr>
      <w:rFonts w:cs="Times New Roman"/>
    </w:rPr>
    <w:tblPr>
      <w:tblInd w:w="0" w:type="dxa"/>
      <w:tblCellMar>
        <w:top w:w="0" w:type="dxa"/>
        <w:left w:w="0" w:type="dxa"/>
        <w:bottom w:w="0" w:type="dxa"/>
        <w:right w:w="0" w:type="dxa"/>
      </w:tblCellMar>
    </w:tblPr>
  </w:style>
  <w:style w:type="table" w:styleId="Tabelacomgrade">
    <w:name w:val="Table Grid"/>
    <w:basedOn w:val="Tabelanormal"/>
    <w:uiPriority w:val="39"/>
    <w:rsid w:val="008D447F"/>
    <w:pPr>
      <w:widowControl/>
    </w:pPr>
    <w:rPr>
      <w:rFonts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9">
    <w:name w:val="CM29"/>
    <w:basedOn w:val="Default"/>
    <w:next w:val="Default"/>
    <w:uiPriority w:val="99"/>
    <w:rsid w:val="00154FE4"/>
    <w:pPr>
      <w:widowControl w:val="0"/>
    </w:pPr>
    <w:rPr>
      <w:rFonts w:ascii="Arial" w:hAnsi="Arial" w:cs="Arial"/>
      <w:color w:val="auto"/>
    </w:rPr>
  </w:style>
  <w:style w:type="paragraph" w:customStyle="1" w:styleId="Default">
    <w:name w:val="Default"/>
    <w:rsid w:val="00154FE4"/>
    <w:pPr>
      <w:widowControl/>
      <w:autoSpaceDE w:val="0"/>
      <w:autoSpaceDN w:val="0"/>
      <w:adjustRightInd w:val="0"/>
    </w:pPr>
    <w:rPr>
      <w:rFonts w:ascii="Trebuchet MS" w:eastAsia="Batang" w:hAnsi="Trebuchet MS" w:cs="Trebuchet MS"/>
      <w:color w:val="000000"/>
      <w:sz w:val="24"/>
      <w:szCs w:val="24"/>
      <w:lang w:val="pt-BR" w:eastAsia="pt-BR"/>
    </w:rPr>
  </w:style>
  <w:style w:type="paragraph" w:customStyle="1" w:styleId="CM33">
    <w:name w:val="CM33"/>
    <w:basedOn w:val="Default"/>
    <w:next w:val="Default"/>
    <w:uiPriority w:val="99"/>
    <w:rsid w:val="00154FE4"/>
    <w:pPr>
      <w:widowControl w:val="0"/>
    </w:pPr>
    <w:rPr>
      <w:rFonts w:ascii="Arial" w:hAnsi="Arial" w:cs="Arial"/>
      <w:color w:val="auto"/>
    </w:rPr>
  </w:style>
  <w:style w:type="character" w:styleId="MenoPendente">
    <w:name w:val="Unresolved Mention"/>
    <w:basedOn w:val="Fontepargpadro"/>
    <w:uiPriority w:val="99"/>
    <w:semiHidden/>
    <w:unhideWhenUsed/>
    <w:rsid w:val="00A426E9"/>
    <w:rPr>
      <w:rFonts w:cs="Times New Roman"/>
      <w:color w:val="605E5C"/>
      <w:shd w:val="clear" w:color="auto" w:fill="E1DFDD"/>
    </w:rPr>
  </w:style>
  <w:style w:type="character" w:customStyle="1" w:styleId="apple-converted-space">
    <w:name w:val="apple-converted-space"/>
    <w:basedOn w:val="Fontepargpadro"/>
    <w:rsid w:val="00F97685"/>
    <w:rPr>
      <w:rFonts w:cs="Times New Roman"/>
    </w:rPr>
  </w:style>
  <w:style w:type="paragraph" w:styleId="NormalWeb">
    <w:name w:val="Normal (Web)"/>
    <w:basedOn w:val="Normal"/>
    <w:uiPriority w:val="99"/>
    <w:unhideWhenUsed/>
    <w:rsid w:val="00F97685"/>
    <w:pPr>
      <w:widowControl/>
      <w:autoSpaceDE/>
      <w:autoSpaceDN/>
      <w:spacing w:before="100" w:beforeAutospacing="1" w:after="100" w:afterAutospacing="1"/>
    </w:pPr>
    <w:rPr>
      <w:sz w:val="24"/>
      <w:szCs w:val="24"/>
      <w:lang w:eastAsia="pt-BR"/>
    </w:rPr>
  </w:style>
  <w:style w:type="character" w:styleId="HiperlinkVisitado">
    <w:name w:val="FollowedHyperlink"/>
    <w:basedOn w:val="Fontepargpadro"/>
    <w:uiPriority w:val="99"/>
    <w:semiHidden/>
    <w:unhideWhenUsed/>
    <w:rsid w:val="00F97685"/>
    <w:rPr>
      <w:rFonts w:cs="Times New Roman"/>
      <w:color w:val="800080"/>
      <w:u w:val="single"/>
    </w:rPr>
  </w:style>
  <w:style w:type="character" w:customStyle="1" w:styleId="TextodebaloChar1">
    <w:name w:val="Texto de balão Char1"/>
    <w:basedOn w:val="Fontepargpadro"/>
    <w:uiPriority w:val="99"/>
    <w:semiHidden/>
    <w:rsid w:val="00F97685"/>
    <w:rPr>
      <w:rFonts w:ascii="Segoe UI" w:hAnsi="Segoe UI" w:cs="Segoe UI"/>
      <w:sz w:val="18"/>
      <w:szCs w:val="18"/>
    </w:rPr>
  </w:style>
  <w:style w:type="character" w:customStyle="1" w:styleId="PargrafodaListaChar">
    <w:name w:val="Parágrafo da Lista Char"/>
    <w:aliases w:val="Segundo Char"/>
    <w:link w:val="PargrafodaLista"/>
    <w:uiPriority w:val="34"/>
    <w:locked/>
    <w:rsid w:val="00627CE6"/>
    <w:rPr>
      <w:rFonts w:ascii="Times New Roman" w:hAnsi="Times New Roman"/>
      <w:lang w:val="pt-PT" w:eastAsia="x-none"/>
    </w:rPr>
  </w:style>
  <w:style w:type="character" w:styleId="Forte">
    <w:name w:val="Strong"/>
    <w:basedOn w:val="Fontepargpadro"/>
    <w:uiPriority w:val="22"/>
    <w:qFormat/>
    <w:rsid w:val="00491ED4"/>
    <w:rPr>
      <w:b/>
      <w:bCs/>
    </w:rPr>
  </w:style>
  <w:style w:type="paragraph" w:customStyle="1" w:styleId="content-textcontainer">
    <w:name w:val="content-text__container"/>
    <w:basedOn w:val="Normal"/>
    <w:rsid w:val="00491ED4"/>
    <w:pPr>
      <w:widowControl/>
      <w:autoSpaceDE/>
      <w:autoSpaceDN/>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sid w:val="00491ED4"/>
    <w:rPr>
      <w:color w:val="605E5C"/>
      <w:shd w:val="clear" w:color="auto" w:fill="E1DFDD"/>
    </w:rPr>
  </w:style>
  <w:style w:type="paragraph" w:customStyle="1" w:styleId="hidden-sm">
    <w:name w:val="hidden-sm"/>
    <w:basedOn w:val="Normal"/>
    <w:rsid w:val="00491ED4"/>
    <w:pPr>
      <w:widowControl/>
      <w:autoSpaceDE/>
      <w:autoSpaceDN/>
      <w:spacing w:before="100" w:beforeAutospacing="1" w:after="100" w:afterAutospacing="1"/>
    </w:pPr>
    <w:rPr>
      <w:sz w:val="24"/>
      <w:szCs w:val="24"/>
      <w:lang w:eastAsia="pt-BR"/>
    </w:rPr>
  </w:style>
  <w:style w:type="paragraph" w:customStyle="1" w:styleId="mega-menu">
    <w:name w:val="mega-menu"/>
    <w:basedOn w:val="Normal"/>
    <w:rsid w:val="00491ED4"/>
    <w:pPr>
      <w:widowControl/>
      <w:autoSpaceDE/>
      <w:autoSpaceDN/>
      <w:spacing w:before="100" w:beforeAutospacing="1" w:after="100" w:afterAutospacing="1"/>
    </w:pPr>
    <w:rPr>
      <w:sz w:val="24"/>
      <w:szCs w:val="24"/>
      <w:lang w:eastAsia="pt-BR"/>
    </w:rPr>
  </w:style>
  <w:style w:type="paragraph" w:customStyle="1" w:styleId="sub-menu">
    <w:name w:val="sub-menu"/>
    <w:basedOn w:val="Normal"/>
    <w:rsid w:val="00491ED4"/>
    <w:pPr>
      <w:widowControl/>
      <w:autoSpaceDE/>
      <w:autoSpaceDN/>
      <w:spacing w:before="100" w:beforeAutospacing="1" w:after="100" w:afterAutospacing="1"/>
    </w:pPr>
    <w:rPr>
      <w:sz w:val="24"/>
      <w:szCs w:val="24"/>
      <w:lang w:eastAsia="pt-BR"/>
    </w:rPr>
  </w:style>
  <w:style w:type="paragraph" w:customStyle="1" w:styleId="current">
    <w:name w:val="current"/>
    <w:basedOn w:val="Normal"/>
    <w:rsid w:val="00491ED4"/>
    <w:pPr>
      <w:widowControl/>
      <w:autoSpaceDE/>
      <w:autoSpaceDN/>
      <w:spacing w:before="100" w:beforeAutospacing="1" w:after="100" w:afterAutospacing="1"/>
    </w:pPr>
    <w:rPr>
      <w:sz w:val="24"/>
      <w:szCs w:val="24"/>
      <w:lang w:eastAsia="pt-BR"/>
    </w:rPr>
  </w:style>
  <w:style w:type="paragraph" w:styleId="Partesuperior-zdoformulrio">
    <w:name w:val="HTML Top of Form"/>
    <w:basedOn w:val="Normal"/>
    <w:next w:val="Normal"/>
    <w:link w:val="Partesuperior-zdoformulrioChar"/>
    <w:hidden/>
    <w:uiPriority w:val="99"/>
    <w:semiHidden/>
    <w:unhideWhenUsed/>
    <w:rsid w:val="00491ED4"/>
    <w:pPr>
      <w:widowControl/>
      <w:pBdr>
        <w:bottom w:val="single" w:sz="6" w:space="1" w:color="auto"/>
      </w:pBdr>
      <w:autoSpaceDE/>
      <w:autoSpaceDN/>
      <w:jc w:val="center"/>
    </w:pPr>
    <w:rPr>
      <w:rFonts w:ascii="Arial"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491ED4"/>
    <w:rPr>
      <w:rFonts w:ascii="Arial" w:hAnsi="Arial" w:cs="Arial"/>
      <w:vanish/>
      <w:sz w:val="16"/>
      <w:szCs w:val="16"/>
      <w:lang w:val="pt-BR" w:eastAsia="pt-BR"/>
    </w:rPr>
  </w:style>
  <w:style w:type="paragraph" w:styleId="Parteinferiordoformulrio">
    <w:name w:val="HTML Bottom of Form"/>
    <w:basedOn w:val="Normal"/>
    <w:next w:val="Normal"/>
    <w:link w:val="ParteinferiordoformulrioChar"/>
    <w:hidden/>
    <w:uiPriority w:val="99"/>
    <w:semiHidden/>
    <w:unhideWhenUsed/>
    <w:rsid w:val="00491ED4"/>
    <w:pPr>
      <w:widowControl/>
      <w:pBdr>
        <w:top w:val="single" w:sz="6" w:space="1" w:color="auto"/>
      </w:pBdr>
      <w:autoSpaceDE/>
      <w:autoSpaceDN/>
      <w:jc w:val="center"/>
    </w:pPr>
    <w:rPr>
      <w:rFonts w:ascii="Arial"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491ED4"/>
    <w:rPr>
      <w:rFonts w:ascii="Arial" w:hAnsi="Arial" w:cs="Arial"/>
      <w:vanish/>
      <w:sz w:val="16"/>
      <w:szCs w:val="16"/>
      <w:lang w:val="pt-BR" w:eastAsia="pt-BR"/>
    </w:rPr>
  </w:style>
  <w:style w:type="character" w:customStyle="1" w:styleId="ts-text">
    <w:name w:val="ts-text"/>
    <w:basedOn w:val="Fontepargpadro"/>
    <w:rsid w:val="00491ED4"/>
  </w:style>
  <w:style w:type="paragraph" w:customStyle="1" w:styleId="nobottommargin">
    <w:name w:val="nobottommargin"/>
    <w:basedOn w:val="Normal"/>
    <w:rsid w:val="00491ED4"/>
    <w:pPr>
      <w:widowControl/>
      <w:autoSpaceDE/>
      <w:autoSpaceDN/>
      <w:spacing w:before="100" w:beforeAutospacing="1" w:after="100" w:afterAutospacing="1"/>
    </w:pPr>
    <w:rPr>
      <w:sz w:val="24"/>
      <w:szCs w:val="24"/>
      <w:lang w:eastAsia="pt-BR"/>
    </w:rPr>
  </w:style>
  <w:style w:type="paragraph" w:customStyle="1" w:styleId="credfoto">
    <w:name w:val="credfoto"/>
    <w:basedOn w:val="Normal"/>
    <w:rsid w:val="00491ED4"/>
    <w:pPr>
      <w:widowControl/>
      <w:autoSpaceDE/>
      <w:autoSpaceDN/>
      <w:spacing w:before="100" w:beforeAutospacing="1" w:after="100" w:afterAutospacing="1"/>
    </w:pPr>
    <w:rPr>
      <w:sz w:val="24"/>
      <w:szCs w:val="24"/>
      <w:lang w:eastAsia="pt-BR"/>
    </w:rPr>
  </w:style>
  <w:style w:type="character" w:customStyle="1" w:styleId="credfotospan">
    <w:name w:val="credfotospan"/>
    <w:basedOn w:val="Fontepargpadro"/>
    <w:rsid w:val="00491ED4"/>
  </w:style>
  <w:style w:type="character" w:styleId="nfase">
    <w:name w:val="Emphasis"/>
    <w:basedOn w:val="Fontepargpadro"/>
    <w:uiPriority w:val="20"/>
    <w:qFormat/>
    <w:rsid w:val="00491ED4"/>
    <w:rPr>
      <w:i/>
      <w:iCs/>
    </w:rPr>
  </w:style>
  <w:style w:type="paragraph" w:styleId="Textodecomentrio">
    <w:name w:val="annotation text"/>
    <w:basedOn w:val="Normal"/>
    <w:link w:val="TextodecomentrioChar"/>
    <w:semiHidden/>
    <w:unhideWhenUsed/>
    <w:rsid w:val="00C24CBE"/>
    <w:pPr>
      <w:widowControl/>
      <w:autoSpaceDE/>
      <w:autoSpaceDN/>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semiHidden/>
    <w:rsid w:val="00C24CBE"/>
    <w:rPr>
      <w:rFonts w:ascii="Ecofont_Spranq_eco_Sans" w:hAnsi="Ecofont_Spranq_eco_Sans" w:cs="Tahoma"/>
      <w:sz w:val="20"/>
      <w:szCs w:val="20"/>
      <w:lang w:val="pt-BR" w:eastAsia="pt-BR"/>
    </w:rPr>
  </w:style>
  <w:style w:type="character" w:customStyle="1" w:styleId="Nivel01Char">
    <w:name w:val="Nivel 01 Char"/>
    <w:basedOn w:val="Fontepargpadro"/>
    <w:link w:val="Nivel01"/>
    <w:locked/>
    <w:rsid w:val="00C24CBE"/>
    <w:rPr>
      <w:rFonts w:ascii="Arial" w:eastAsiaTheme="majorEastAsia" w:hAnsi="Arial" w:cs="Arial"/>
      <w:b/>
      <w:bCs/>
    </w:rPr>
  </w:style>
  <w:style w:type="paragraph" w:customStyle="1" w:styleId="Nivel01">
    <w:name w:val="Nivel 01"/>
    <w:basedOn w:val="Ttulo1"/>
    <w:next w:val="Normal"/>
    <w:link w:val="Nivel01Char"/>
    <w:qFormat/>
    <w:rsid w:val="00C24CBE"/>
    <w:pPr>
      <w:keepNext/>
      <w:keepLines/>
      <w:widowControl/>
      <w:numPr>
        <w:numId w:val="31"/>
      </w:numPr>
      <w:tabs>
        <w:tab w:val="left" w:pos="567"/>
      </w:tabs>
      <w:autoSpaceDE/>
      <w:autoSpaceDN/>
      <w:spacing w:before="120" w:after="120" w:line="276" w:lineRule="auto"/>
      <w:ind w:left="0" w:firstLine="0"/>
      <w:jc w:val="both"/>
    </w:pPr>
    <w:rPr>
      <w:rFonts w:ascii="Arial" w:eastAsiaTheme="majorEastAsia" w:hAnsi="Arial" w:cs="Arial"/>
      <w:sz w:val="22"/>
      <w:szCs w:val="22"/>
      <w:lang w:val="en-US"/>
    </w:rPr>
  </w:style>
  <w:style w:type="character" w:customStyle="1" w:styleId="Nivel2Char">
    <w:name w:val="Nivel 2 Char"/>
    <w:basedOn w:val="Fontepargpadro"/>
    <w:link w:val="Nivel2"/>
    <w:locked/>
    <w:rsid w:val="00C24CBE"/>
    <w:rPr>
      <w:rFonts w:ascii="Arial" w:hAnsi="Arial" w:cs="Arial"/>
    </w:rPr>
  </w:style>
  <w:style w:type="paragraph" w:customStyle="1" w:styleId="Nivel2">
    <w:name w:val="Nivel 2"/>
    <w:basedOn w:val="Normal"/>
    <w:link w:val="Nivel2Char"/>
    <w:qFormat/>
    <w:rsid w:val="00C24CBE"/>
    <w:pPr>
      <w:widowControl/>
      <w:numPr>
        <w:ilvl w:val="1"/>
        <w:numId w:val="31"/>
      </w:numPr>
      <w:adjustRightInd w:val="0"/>
      <w:spacing w:before="120" w:after="120" w:line="276" w:lineRule="auto"/>
      <w:ind w:left="0" w:firstLine="0"/>
      <w:jc w:val="both"/>
    </w:pPr>
    <w:rPr>
      <w:rFonts w:ascii="Arial" w:hAnsi="Arial" w:cs="Arial"/>
      <w:lang w:val="en-US"/>
    </w:rPr>
  </w:style>
  <w:style w:type="paragraph" w:customStyle="1" w:styleId="Nvel3-R">
    <w:name w:val="Nível 3-R"/>
    <w:basedOn w:val="Normal"/>
    <w:link w:val="Nvel3-RChar"/>
    <w:qFormat/>
    <w:rsid w:val="00C24CBE"/>
    <w:pPr>
      <w:widowControl/>
      <w:numPr>
        <w:ilvl w:val="2"/>
        <w:numId w:val="31"/>
      </w:numPr>
      <w:autoSpaceDE/>
      <w:autoSpaceDN/>
      <w:spacing w:before="120" w:after="120" w:line="276" w:lineRule="auto"/>
      <w:ind w:left="284" w:firstLine="0"/>
      <w:jc w:val="both"/>
    </w:pPr>
    <w:rPr>
      <w:rFonts w:ascii="Arial" w:eastAsiaTheme="minorEastAsia" w:hAnsi="Arial" w:cs="Arial"/>
      <w:i/>
      <w:iCs/>
      <w:color w:val="FF0000"/>
      <w:sz w:val="20"/>
      <w:szCs w:val="20"/>
      <w:lang w:eastAsia="pt-BR"/>
    </w:rPr>
  </w:style>
  <w:style w:type="paragraph" w:customStyle="1" w:styleId="Nvel4">
    <w:name w:val="Nível 4"/>
    <w:basedOn w:val="Normal"/>
    <w:link w:val="Nvel4Char"/>
    <w:qFormat/>
    <w:rsid w:val="00C24CBE"/>
    <w:pPr>
      <w:widowControl/>
      <w:numPr>
        <w:ilvl w:val="3"/>
        <w:numId w:val="31"/>
      </w:numPr>
      <w:autoSpaceDE/>
      <w:autoSpaceDN/>
      <w:spacing w:before="120" w:after="120" w:line="276" w:lineRule="auto"/>
      <w:ind w:left="567" w:firstLine="0"/>
      <w:jc w:val="both"/>
    </w:pPr>
    <w:rPr>
      <w:rFonts w:ascii="Arial" w:hAnsi="Arial" w:cs="Arial"/>
      <w:sz w:val="20"/>
      <w:szCs w:val="20"/>
      <w:lang w:eastAsia="pt-BR"/>
    </w:rPr>
  </w:style>
  <w:style w:type="character" w:styleId="Refdecomentrio">
    <w:name w:val="annotation reference"/>
    <w:basedOn w:val="Fontepargpadro"/>
    <w:semiHidden/>
    <w:unhideWhenUsed/>
    <w:rsid w:val="00C24CBE"/>
    <w:rPr>
      <w:sz w:val="16"/>
      <w:szCs w:val="16"/>
    </w:rPr>
  </w:style>
  <w:style w:type="character" w:customStyle="1" w:styleId="Nvel2-RedChar">
    <w:name w:val="Nível 2 -Red Char"/>
    <w:basedOn w:val="Nivel2Char"/>
    <w:link w:val="Nvel2-Red"/>
    <w:locked/>
    <w:rsid w:val="007E208B"/>
    <w:rPr>
      <w:rFonts w:ascii="Arial" w:hAnsi="Arial" w:cs="Arial"/>
      <w:i/>
      <w:iCs/>
      <w:color w:val="FF0000"/>
    </w:rPr>
  </w:style>
  <w:style w:type="paragraph" w:customStyle="1" w:styleId="Nvel2-Red">
    <w:name w:val="Nível 2 -Red"/>
    <w:basedOn w:val="Nivel2"/>
    <w:link w:val="Nvel2-RedChar"/>
    <w:qFormat/>
    <w:rsid w:val="007E208B"/>
    <w:pPr>
      <w:numPr>
        <w:numId w:val="1"/>
      </w:numPr>
      <w:ind w:left="0" w:firstLine="0"/>
    </w:pPr>
    <w:rPr>
      <w:i/>
      <w:iCs/>
      <w:color w:val="FF0000"/>
    </w:rPr>
  </w:style>
  <w:style w:type="character" w:customStyle="1" w:styleId="Nvel3-RChar">
    <w:name w:val="Nível 3-R Char"/>
    <w:basedOn w:val="Fontepargpadro"/>
    <w:link w:val="Nvel3-R"/>
    <w:locked/>
    <w:rsid w:val="007E208B"/>
    <w:rPr>
      <w:rFonts w:ascii="Arial" w:eastAsiaTheme="minorEastAsia" w:hAnsi="Arial" w:cs="Arial"/>
      <w:i/>
      <w:iCs/>
      <w:color w:val="FF0000"/>
      <w:sz w:val="20"/>
      <w:szCs w:val="20"/>
      <w:lang w:val="pt-BR" w:eastAsia="pt-BR"/>
    </w:rPr>
  </w:style>
  <w:style w:type="character" w:customStyle="1" w:styleId="Nvel3Char">
    <w:name w:val="Nível 3 Char"/>
    <w:basedOn w:val="Nvel3-RChar"/>
    <w:link w:val="Nvel3"/>
    <w:locked/>
    <w:rsid w:val="007E208B"/>
    <w:rPr>
      <w:rFonts w:ascii="Arial" w:eastAsiaTheme="minorEastAsia" w:hAnsi="Arial" w:cs="Arial"/>
      <w:i w:val="0"/>
      <w:iCs w:val="0"/>
      <w:color w:val="FF0000"/>
      <w:sz w:val="20"/>
      <w:szCs w:val="20"/>
      <w:lang w:val="pt-BR" w:eastAsia="pt-BR"/>
    </w:rPr>
  </w:style>
  <w:style w:type="paragraph" w:customStyle="1" w:styleId="Nvel3">
    <w:name w:val="Nível 3"/>
    <w:basedOn w:val="Nvel3-R"/>
    <w:link w:val="Nvel3Char"/>
    <w:qFormat/>
    <w:rsid w:val="007E208B"/>
    <w:pPr>
      <w:numPr>
        <w:numId w:val="1"/>
      </w:numPr>
      <w:ind w:left="284" w:firstLine="0"/>
    </w:pPr>
    <w:rPr>
      <w:i w:val="0"/>
      <w:iCs w:val="0"/>
    </w:rPr>
  </w:style>
  <w:style w:type="character" w:customStyle="1" w:styleId="Nvel4Char">
    <w:name w:val="Nível 4 Char"/>
    <w:basedOn w:val="Nvel3Char"/>
    <w:link w:val="Nvel4"/>
    <w:locked/>
    <w:rsid w:val="007E208B"/>
    <w:rPr>
      <w:rFonts w:ascii="Arial" w:eastAsiaTheme="minorEastAsia" w:hAnsi="Arial" w:cs="Arial"/>
      <w:i w:val="0"/>
      <w:iCs w:val="0"/>
      <w:color w:val="FF0000"/>
      <w:sz w:val="20"/>
      <w:szCs w:val="20"/>
      <w:lang w:val="pt-BR" w:eastAsia="pt-BR"/>
    </w:rPr>
  </w:style>
  <w:style w:type="character" w:customStyle="1" w:styleId="SubTitNNChar">
    <w:name w:val="SubTitNN Char"/>
    <w:basedOn w:val="Fontepargpadro"/>
    <w:link w:val="SubTitNN"/>
    <w:locked/>
    <w:rsid w:val="007E208B"/>
    <w:rPr>
      <w:rFonts w:ascii="Arial" w:hAnsi="Arial" w:cs="Arial"/>
      <w:b/>
      <w:bCs/>
      <w:iCs/>
    </w:rPr>
  </w:style>
  <w:style w:type="paragraph" w:customStyle="1" w:styleId="SubTitNN">
    <w:name w:val="SubTitNN"/>
    <w:basedOn w:val="Normal"/>
    <w:link w:val="SubTitNNChar"/>
    <w:qFormat/>
    <w:rsid w:val="007E208B"/>
    <w:pPr>
      <w:widowControl/>
      <w:autoSpaceDE/>
      <w:autoSpaceDN/>
      <w:spacing w:before="240" w:after="120" w:line="276" w:lineRule="auto"/>
      <w:jc w:val="both"/>
    </w:pPr>
    <w:rPr>
      <w:rFonts w:ascii="Arial" w:hAnsi="Arial" w:cs="Arial"/>
      <w:b/>
      <w:bCs/>
      <w:iCs/>
      <w:lang w:val="en-US"/>
    </w:rPr>
  </w:style>
  <w:style w:type="character" w:styleId="TextodoEspaoReservado">
    <w:name w:val="Placeholder Text"/>
    <w:basedOn w:val="Fontepargpadro"/>
    <w:uiPriority w:val="99"/>
    <w:semiHidden/>
    <w:rsid w:val="00F052F6"/>
    <w:rPr>
      <w:color w:val="808080"/>
    </w:rPr>
  </w:style>
  <w:style w:type="numbering" w:customStyle="1" w:styleId="Semlista1">
    <w:name w:val="Sem lista1"/>
    <w:next w:val="Semlista"/>
    <w:uiPriority w:val="99"/>
    <w:semiHidden/>
    <w:unhideWhenUsed/>
    <w:rsid w:val="00697563"/>
  </w:style>
  <w:style w:type="numbering" w:customStyle="1" w:styleId="Semlista2">
    <w:name w:val="Sem lista2"/>
    <w:next w:val="Semlista"/>
    <w:uiPriority w:val="99"/>
    <w:semiHidden/>
    <w:unhideWhenUsed/>
    <w:rsid w:val="00AB5924"/>
  </w:style>
  <w:style w:type="table" w:customStyle="1" w:styleId="Tabelacomgrade1">
    <w:name w:val="Tabela com grade1"/>
    <w:basedOn w:val="Tabelanormal"/>
    <w:next w:val="Tabelacomgrade"/>
    <w:uiPriority w:val="39"/>
    <w:rsid w:val="00AB5924"/>
    <w:pPr>
      <w:widowControl/>
    </w:pPr>
    <w:rPr>
      <w:rFonts w:eastAsia="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AB5924"/>
    <w:pPr>
      <w:autoSpaceDE w:val="0"/>
      <w:autoSpaceDN w:val="0"/>
    </w:pPr>
    <w:rPr>
      <w:rFonts w:eastAsia="Calibri" w:cs="Times New Roman"/>
    </w:rPr>
    <w:tblPr>
      <w:tblInd w:w="0" w:type="dxa"/>
      <w:tblCellMar>
        <w:top w:w="0" w:type="dxa"/>
        <w:left w:w="0" w:type="dxa"/>
        <w:bottom w:w="0" w:type="dxa"/>
        <w:right w:w="0" w:type="dxa"/>
      </w:tblCellMar>
    </w:tblPr>
  </w:style>
  <w:style w:type="paragraph" w:customStyle="1" w:styleId="Legenda1">
    <w:name w:val="Legenda1"/>
    <w:basedOn w:val="Normal"/>
    <w:next w:val="Normal"/>
    <w:unhideWhenUsed/>
    <w:qFormat/>
    <w:rsid w:val="00AB5924"/>
    <w:pPr>
      <w:widowControl/>
      <w:autoSpaceDE/>
      <w:autoSpaceDN/>
      <w:spacing w:after="200"/>
    </w:pPr>
    <w:rPr>
      <w:rFonts w:ascii="Calibri" w:eastAsia="Calibri" w:hAnsi="Calibri"/>
      <w:b/>
      <w:bCs/>
      <w:color w:val="4472C4"/>
      <w:sz w:val="18"/>
      <w:szCs w:val="18"/>
    </w:rPr>
  </w:style>
  <w:style w:type="numbering" w:customStyle="1" w:styleId="Semlista3">
    <w:name w:val="Sem lista3"/>
    <w:next w:val="Semlista"/>
    <w:uiPriority w:val="99"/>
    <w:semiHidden/>
    <w:unhideWhenUsed/>
    <w:rsid w:val="00516990"/>
  </w:style>
  <w:style w:type="character" w:customStyle="1" w:styleId="il">
    <w:name w:val="il"/>
    <w:basedOn w:val="Fontepargpadro"/>
    <w:rsid w:val="0025419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593536">
      <w:bodyDiv w:val="1"/>
      <w:marLeft w:val="0"/>
      <w:marRight w:val="0"/>
      <w:marTop w:val="0"/>
      <w:marBottom w:val="0"/>
      <w:divBdr>
        <w:top w:val="none" w:sz="0" w:space="0" w:color="auto"/>
        <w:left w:val="none" w:sz="0" w:space="0" w:color="auto"/>
        <w:bottom w:val="none" w:sz="0" w:space="0" w:color="auto"/>
        <w:right w:val="none" w:sz="0" w:space="0" w:color="auto"/>
      </w:divBdr>
    </w:div>
    <w:div w:id="273447242">
      <w:bodyDiv w:val="1"/>
      <w:marLeft w:val="0"/>
      <w:marRight w:val="0"/>
      <w:marTop w:val="0"/>
      <w:marBottom w:val="0"/>
      <w:divBdr>
        <w:top w:val="none" w:sz="0" w:space="0" w:color="auto"/>
        <w:left w:val="none" w:sz="0" w:space="0" w:color="auto"/>
        <w:bottom w:val="none" w:sz="0" w:space="0" w:color="auto"/>
        <w:right w:val="none" w:sz="0" w:space="0" w:color="auto"/>
      </w:divBdr>
    </w:div>
    <w:div w:id="289553675">
      <w:bodyDiv w:val="1"/>
      <w:marLeft w:val="0"/>
      <w:marRight w:val="0"/>
      <w:marTop w:val="0"/>
      <w:marBottom w:val="0"/>
      <w:divBdr>
        <w:top w:val="none" w:sz="0" w:space="0" w:color="auto"/>
        <w:left w:val="none" w:sz="0" w:space="0" w:color="auto"/>
        <w:bottom w:val="none" w:sz="0" w:space="0" w:color="auto"/>
        <w:right w:val="none" w:sz="0" w:space="0" w:color="auto"/>
      </w:divBdr>
    </w:div>
    <w:div w:id="339088247">
      <w:bodyDiv w:val="1"/>
      <w:marLeft w:val="0"/>
      <w:marRight w:val="0"/>
      <w:marTop w:val="0"/>
      <w:marBottom w:val="0"/>
      <w:divBdr>
        <w:top w:val="none" w:sz="0" w:space="0" w:color="auto"/>
        <w:left w:val="none" w:sz="0" w:space="0" w:color="auto"/>
        <w:bottom w:val="none" w:sz="0" w:space="0" w:color="auto"/>
        <w:right w:val="none" w:sz="0" w:space="0" w:color="auto"/>
      </w:divBdr>
    </w:div>
    <w:div w:id="556556057">
      <w:bodyDiv w:val="1"/>
      <w:marLeft w:val="0"/>
      <w:marRight w:val="0"/>
      <w:marTop w:val="0"/>
      <w:marBottom w:val="0"/>
      <w:divBdr>
        <w:top w:val="none" w:sz="0" w:space="0" w:color="auto"/>
        <w:left w:val="none" w:sz="0" w:space="0" w:color="auto"/>
        <w:bottom w:val="none" w:sz="0" w:space="0" w:color="auto"/>
        <w:right w:val="none" w:sz="0" w:space="0" w:color="auto"/>
      </w:divBdr>
    </w:div>
    <w:div w:id="834146055">
      <w:bodyDiv w:val="1"/>
      <w:marLeft w:val="0"/>
      <w:marRight w:val="0"/>
      <w:marTop w:val="0"/>
      <w:marBottom w:val="0"/>
      <w:divBdr>
        <w:top w:val="none" w:sz="0" w:space="0" w:color="auto"/>
        <w:left w:val="none" w:sz="0" w:space="0" w:color="auto"/>
        <w:bottom w:val="none" w:sz="0" w:space="0" w:color="auto"/>
        <w:right w:val="none" w:sz="0" w:space="0" w:color="auto"/>
      </w:divBdr>
    </w:div>
    <w:div w:id="1029063370">
      <w:bodyDiv w:val="1"/>
      <w:marLeft w:val="0"/>
      <w:marRight w:val="0"/>
      <w:marTop w:val="0"/>
      <w:marBottom w:val="0"/>
      <w:divBdr>
        <w:top w:val="none" w:sz="0" w:space="0" w:color="auto"/>
        <w:left w:val="none" w:sz="0" w:space="0" w:color="auto"/>
        <w:bottom w:val="none" w:sz="0" w:space="0" w:color="auto"/>
        <w:right w:val="none" w:sz="0" w:space="0" w:color="auto"/>
      </w:divBdr>
    </w:div>
    <w:div w:id="1482385400">
      <w:bodyDiv w:val="1"/>
      <w:marLeft w:val="0"/>
      <w:marRight w:val="0"/>
      <w:marTop w:val="0"/>
      <w:marBottom w:val="0"/>
      <w:divBdr>
        <w:top w:val="none" w:sz="0" w:space="0" w:color="auto"/>
        <w:left w:val="none" w:sz="0" w:space="0" w:color="auto"/>
        <w:bottom w:val="none" w:sz="0" w:space="0" w:color="auto"/>
        <w:right w:val="none" w:sz="0" w:space="0" w:color="auto"/>
      </w:divBdr>
    </w:div>
    <w:div w:id="1644047174">
      <w:bodyDiv w:val="1"/>
      <w:marLeft w:val="0"/>
      <w:marRight w:val="0"/>
      <w:marTop w:val="0"/>
      <w:marBottom w:val="0"/>
      <w:divBdr>
        <w:top w:val="none" w:sz="0" w:space="0" w:color="auto"/>
        <w:left w:val="none" w:sz="0" w:space="0" w:color="auto"/>
        <w:bottom w:val="none" w:sz="0" w:space="0" w:color="auto"/>
        <w:right w:val="none" w:sz="0" w:space="0" w:color="auto"/>
      </w:divBdr>
    </w:div>
    <w:div w:id="1768497798">
      <w:bodyDiv w:val="1"/>
      <w:marLeft w:val="0"/>
      <w:marRight w:val="0"/>
      <w:marTop w:val="0"/>
      <w:marBottom w:val="0"/>
      <w:divBdr>
        <w:top w:val="none" w:sz="0" w:space="0" w:color="auto"/>
        <w:left w:val="none" w:sz="0" w:space="0" w:color="auto"/>
        <w:bottom w:val="none" w:sz="0" w:space="0" w:color="auto"/>
        <w:right w:val="none" w:sz="0" w:space="0" w:color="auto"/>
      </w:divBdr>
    </w:div>
    <w:div w:id="1812207188">
      <w:marLeft w:val="0"/>
      <w:marRight w:val="0"/>
      <w:marTop w:val="0"/>
      <w:marBottom w:val="0"/>
      <w:divBdr>
        <w:top w:val="none" w:sz="0" w:space="0" w:color="auto"/>
        <w:left w:val="none" w:sz="0" w:space="0" w:color="auto"/>
        <w:bottom w:val="none" w:sz="0" w:space="0" w:color="auto"/>
        <w:right w:val="none" w:sz="0" w:space="0" w:color="auto"/>
      </w:divBdr>
    </w:div>
    <w:div w:id="1812207189">
      <w:marLeft w:val="0"/>
      <w:marRight w:val="0"/>
      <w:marTop w:val="0"/>
      <w:marBottom w:val="0"/>
      <w:divBdr>
        <w:top w:val="none" w:sz="0" w:space="0" w:color="auto"/>
        <w:left w:val="none" w:sz="0" w:space="0" w:color="auto"/>
        <w:bottom w:val="none" w:sz="0" w:space="0" w:color="auto"/>
        <w:right w:val="none" w:sz="0" w:space="0" w:color="auto"/>
      </w:divBdr>
    </w:div>
    <w:div w:id="1812207190">
      <w:marLeft w:val="0"/>
      <w:marRight w:val="0"/>
      <w:marTop w:val="0"/>
      <w:marBottom w:val="0"/>
      <w:divBdr>
        <w:top w:val="none" w:sz="0" w:space="0" w:color="auto"/>
        <w:left w:val="none" w:sz="0" w:space="0" w:color="auto"/>
        <w:bottom w:val="none" w:sz="0" w:space="0" w:color="auto"/>
        <w:right w:val="none" w:sz="0" w:space="0" w:color="auto"/>
      </w:divBdr>
    </w:div>
    <w:div w:id="1812207191">
      <w:marLeft w:val="0"/>
      <w:marRight w:val="0"/>
      <w:marTop w:val="0"/>
      <w:marBottom w:val="0"/>
      <w:divBdr>
        <w:top w:val="none" w:sz="0" w:space="0" w:color="auto"/>
        <w:left w:val="none" w:sz="0" w:space="0" w:color="auto"/>
        <w:bottom w:val="none" w:sz="0" w:space="0" w:color="auto"/>
        <w:right w:val="none" w:sz="0" w:space="0" w:color="auto"/>
      </w:divBdr>
    </w:div>
    <w:div w:id="1812207192">
      <w:marLeft w:val="0"/>
      <w:marRight w:val="0"/>
      <w:marTop w:val="0"/>
      <w:marBottom w:val="0"/>
      <w:divBdr>
        <w:top w:val="none" w:sz="0" w:space="0" w:color="auto"/>
        <w:left w:val="none" w:sz="0" w:space="0" w:color="auto"/>
        <w:bottom w:val="none" w:sz="0" w:space="0" w:color="auto"/>
        <w:right w:val="none" w:sz="0" w:space="0" w:color="auto"/>
      </w:divBdr>
    </w:div>
    <w:div w:id="1812207193">
      <w:marLeft w:val="0"/>
      <w:marRight w:val="0"/>
      <w:marTop w:val="0"/>
      <w:marBottom w:val="0"/>
      <w:divBdr>
        <w:top w:val="none" w:sz="0" w:space="0" w:color="auto"/>
        <w:left w:val="none" w:sz="0" w:space="0" w:color="auto"/>
        <w:bottom w:val="none" w:sz="0" w:space="0" w:color="auto"/>
        <w:right w:val="none" w:sz="0" w:space="0" w:color="auto"/>
      </w:divBdr>
    </w:div>
    <w:div w:id="1945990942">
      <w:bodyDiv w:val="1"/>
      <w:marLeft w:val="0"/>
      <w:marRight w:val="0"/>
      <w:marTop w:val="0"/>
      <w:marBottom w:val="0"/>
      <w:divBdr>
        <w:top w:val="none" w:sz="0" w:space="0" w:color="auto"/>
        <w:left w:val="none" w:sz="0" w:space="0" w:color="auto"/>
        <w:bottom w:val="none" w:sz="0" w:space="0" w:color="auto"/>
        <w:right w:val="none" w:sz="0" w:space="0" w:color="auto"/>
      </w:divBdr>
    </w:div>
    <w:div w:id="2103799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ici.altoaia@gmail.com" TargetMode="External"/><Relationship Id="rId18" Type="http://schemas.openxmlformats.org/officeDocument/2006/relationships/hyperlink" Target="http://www.bnc.org.br" TargetMode="External"/><Relationship Id="rId26" Type="http://schemas.openxmlformats.org/officeDocument/2006/relationships/hyperlink" Target="mailto:%20lici.altoaia@hotmail.com,%20" TargetMode="External"/><Relationship Id="rId39" Type="http://schemas.openxmlformats.org/officeDocument/2006/relationships/image" Target="media/image2.emf"/><Relationship Id="rId21" Type="http://schemas.openxmlformats.org/officeDocument/2006/relationships/hyperlink" Target="https://bnc.org.br/" TargetMode="External"/><Relationship Id="rId34" Type="http://schemas.openxmlformats.org/officeDocument/2006/relationships/hyperlink" Target="https://motociclismoonline.com.br/testes/comparativo-trail-bros-160-x-crosser-150-x-nk-150/"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bnc.org.br" TargetMode="External"/><Relationship Id="rId20" Type="http://schemas.openxmlformats.org/officeDocument/2006/relationships/hyperlink" Target="https://contas.tcu.gov.br/ords/f?p=INABILITADO:CERTIDAO:0:" TargetMode="External"/><Relationship Id="rId29" Type="http://schemas.openxmlformats.org/officeDocument/2006/relationships/header" Target="header1.xm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hyperlink" Target="https://contas.tcu.gov.br/ords/f?p=INABILITADO:CERTIDAO:0:" TargetMode="External"/><Relationship Id="rId32" Type="http://schemas.openxmlformats.org/officeDocument/2006/relationships/hyperlink" Target="https://www.webmotors.com.br/wm1/motos/honda-nxr-160-bros-x-yamaha-xtz-150-crosser" TargetMode="External"/><Relationship Id="rId37" Type="http://schemas.openxmlformats.org/officeDocument/2006/relationships/hyperlink" Target="https://contas.tcu.gov.br/ords/f?p=INABILITADO:CERTIDAO:0:" TargetMode="External"/><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hyperlink" Target="https://certidoes-apf.apps.tcu.gov.br/" TargetMode="External"/><Relationship Id="rId28" Type="http://schemas.openxmlformats.org/officeDocument/2006/relationships/hyperlink" Target="http://WWW.BLL.ORG.BR/" TargetMode="External"/><Relationship Id="rId36" Type="http://schemas.openxmlformats.org/officeDocument/2006/relationships/hyperlink" Target="https://certidoes-apf.apps.tcu.gov.br/" TargetMode="External"/><Relationship Id="rId10" Type="http://schemas.openxmlformats.org/officeDocument/2006/relationships/hyperlink" Target="https://bnc.org.br/" TargetMode="External"/><Relationship Id="rId19" Type="http://schemas.openxmlformats.org/officeDocument/2006/relationships/hyperlink" Target="https://certidoes-apf.apps.tcu.gov.br/" TargetMode="External"/><Relationship Id="rId31" Type="http://schemas.openxmlformats.org/officeDocument/2006/relationships/hyperlink" Target="https://www.motonline.com.br/noticia/trail-da-haojue-comparativo-nk-150-bros-crosser/"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altoaraguaia.mt.gov.br" TargetMode="External"/><Relationship Id="rId14" Type="http://schemas.openxmlformats.org/officeDocument/2006/relationships/hyperlink" Target="https://bnc.org.br/" TargetMode="External"/><Relationship Id="rId22" Type="http://schemas.openxmlformats.org/officeDocument/2006/relationships/hyperlink" Target="mailto:contato@bnc.org.br" TargetMode="External"/><Relationship Id="rId27" Type="http://schemas.openxmlformats.org/officeDocument/2006/relationships/hyperlink" Target="http://www.bnc.org.br" TargetMode="External"/><Relationship Id="rId30" Type="http://schemas.openxmlformats.org/officeDocument/2006/relationships/footer" Target="footer1.xml"/><Relationship Id="rId35" Type="http://schemas.openxmlformats.org/officeDocument/2006/relationships/hyperlink" Target="https://haojuemotos.com.br/garantia?utm_source=Google&amp;utm_medium=cpc&amp;utm_campaign=21485581586&amp;utm_term=haojue&amp;utm_content=799306047036" TargetMode="External"/><Relationship Id="rId43" Type="http://schemas.openxmlformats.org/officeDocument/2006/relationships/fontTable" Target="fontTable.xml"/><Relationship Id="rId8" Type="http://schemas.openxmlformats.org/officeDocument/2006/relationships/hyperlink" Target="http://www.bnc.org.br" TargetMode="External"/><Relationship Id="rId3" Type="http://schemas.openxmlformats.org/officeDocument/2006/relationships/styles" Target="styles.xml"/><Relationship Id="rId12" Type="http://schemas.openxmlformats.org/officeDocument/2006/relationships/hyperlink" Target="mailto:licitacao@altoaraguaia.mt.gov.br" TargetMode="External"/><Relationship Id="rId17" Type="http://schemas.openxmlformats.org/officeDocument/2006/relationships/hyperlink" Target="http://www.bll.org.br/" TargetMode="External"/><Relationship Id="rId25" Type="http://schemas.openxmlformats.org/officeDocument/2006/relationships/hyperlink" Target="http://www.bnc.org.br" TargetMode="External"/><Relationship Id="rId33" Type="http://schemas.openxmlformats.org/officeDocument/2006/relationships/hyperlink" Target="https://www.honda.com.br/motos/adventure/trail/nxr-160-bros" TargetMode="External"/><Relationship Id="rId38"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CCCBCC-1F55-43BB-8EEF-6C32B106D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75</Pages>
  <Words>25379</Words>
  <Characters>145464</Characters>
  <Application>Microsoft Office Word</Application>
  <DocSecurity>0</DocSecurity>
  <Lines>1212</Lines>
  <Paragraphs>341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2026-05-15T18:04:00Z</dcterms:created>
  <dcterms:modified xsi:type="dcterms:W3CDTF">2026-07-09T17:49:00Z</dcterms:modified>
</cp:coreProperties>
</file>