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C2EA2C" w14:textId="75591C93" w:rsidR="006016F5" w:rsidRPr="00F9510E" w:rsidRDefault="006016F5" w:rsidP="006016F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9E6CEE" w14:textId="77777777" w:rsidR="006016F5" w:rsidRPr="00F9510E" w:rsidRDefault="006016F5" w:rsidP="006016F5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3E8411" w14:textId="37CDC097" w:rsidR="006016F5" w:rsidRPr="00475569" w:rsidRDefault="006016F5" w:rsidP="002F6E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755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TERMO DE </w:t>
      </w:r>
      <w:r w:rsidR="00E37302" w:rsidRPr="00475569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</w:t>
      </w:r>
      <w:r w:rsidRPr="004755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INEXIGIBILIDADE DE LICITAÇÃO </w:t>
      </w:r>
    </w:p>
    <w:p w14:paraId="1DC5C77E" w14:textId="77777777" w:rsidR="002F6ECE" w:rsidRPr="00475569" w:rsidRDefault="002F6ECE" w:rsidP="002F6ECE">
      <w:p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618D0" w14:textId="21179C07" w:rsidR="006016F5" w:rsidRPr="00475569" w:rsidRDefault="006016F5" w:rsidP="00475569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5569">
        <w:rPr>
          <w:rFonts w:ascii="Times New Roman" w:hAnsi="Times New Roman" w:cs="Times New Roman"/>
          <w:sz w:val="24"/>
          <w:szCs w:val="24"/>
        </w:rPr>
        <w:t xml:space="preserve">O Sr. </w:t>
      </w:r>
      <w:r w:rsidR="00AC6AE1">
        <w:rPr>
          <w:rFonts w:ascii="Times New Roman" w:hAnsi="Times New Roman" w:cs="Times New Roman"/>
          <w:sz w:val="24"/>
          <w:szCs w:val="24"/>
        </w:rPr>
        <w:t>Volmar Telles do Amaral</w:t>
      </w:r>
      <w:r w:rsidRPr="00475569">
        <w:rPr>
          <w:rFonts w:ascii="Times New Roman" w:hAnsi="Times New Roman" w:cs="Times New Roman"/>
          <w:sz w:val="24"/>
          <w:szCs w:val="24"/>
        </w:rPr>
        <w:t xml:space="preserve">, </w:t>
      </w:r>
      <w:r w:rsidR="002F6ECE" w:rsidRPr="00475569">
        <w:rPr>
          <w:rFonts w:ascii="Times New Roman" w:hAnsi="Times New Roman" w:cs="Times New Roman"/>
          <w:sz w:val="24"/>
          <w:szCs w:val="24"/>
        </w:rPr>
        <w:t xml:space="preserve">Presidente </w:t>
      </w:r>
      <w:r w:rsidRPr="00475569">
        <w:rPr>
          <w:rFonts w:ascii="Times New Roman" w:hAnsi="Times New Roman" w:cs="Times New Roman"/>
          <w:sz w:val="24"/>
          <w:szCs w:val="24"/>
        </w:rPr>
        <w:t xml:space="preserve">do Consórcio de Desenvolvimento Intermunicipal do Municípios do Alto Jacuí e Alto da Serra do </w:t>
      </w:r>
      <w:r w:rsidR="000C3D6B" w:rsidRPr="00475569">
        <w:rPr>
          <w:rFonts w:ascii="Times New Roman" w:hAnsi="Times New Roman" w:cs="Times New Roman"/>
          <w:sz w:val="24"/>
          <w:szCs w:val="24"/>
        </w:rPr>
        <w:t>Botucaraí</w:t>
      </w:r>
      <w:r w:rsidRPr="00475569">
        <w:rPr>
          <w:rFonts w:ascii="Times New Roman" w:hAnsi="Times New Roman" w:cs="Times New Roman"/>
          <w:sz w:val="24"/>
          <w:szCs w:val="24"/>
        </w:rPr>
        <w:t>/RS</w:t>
      </w:r>
      <w:r w:rsidR="003E7B83" w:rsidRPr="00475569">
        <w:rPr>
          <w:rFonts w:ascii="Times New Roman" w:hAnsi="Times New Roman" w:cs="Times New Roman"/>
          <w:sz w:val="24"/>
          <w:szCs w:val="24"/>
        </w:rPr>
        <w:t xml:space="preserve"> - COMAJA</w:t>
      </w:r>
      <w:r w:rsidRPr="00475569">
        <w:rPr>
          <w:rFonts w:ascii="Times New Roman" w:hAnsi="Times New Roman" w:cs="Times New Roman"/>
          <w:sz w:val="24"/>
          <w:szCs w:val="24"/>
        </w:rPr>
        <w:t xml:space="preserve">, no uso das suas atribuições </w:t>
      </w:r>
      <w:r w:rsidR="002F6ECE" w:rsidRPr="00475569">
        <w:rPr>
          <w:rFonts w:ascii="Times New Roman" w:hAnsi="Times New Roman" w:cs="Times New Roman"/>
          <w:sz w:val="24"/>
          <w:szCs w:val="24"/>
        </w:rPr>
        <w:t xml:space="preserve">legais </w:t>
      </w:r>
      <w:r w:rsidRPr="00475569">
        <w:rPr>
          <w:rFonts w:ascii="Times New Roman" w:hAnsi="Times New Roman" w:cs="Times New Roman"/>
          <w:b/>
          <w:bCs/>
          <w:sz w:val="24"/>
          <w:szCs w:val="24"/>
          <w:u w:val="single"/>
        </w:rPr>
        <w:t>AUTORIZA</w:t>
      </w:r>
      <w:r w:rsidRPr="00475569">
        <w:rPr>
          <w:rFonts w:ascii="Times New Roman" w:hAnsi="Times New Roman" w:cs="Times New Roman"/>
          <w:sz w:val="24"/>
          <w:szCs w:val="24"/>
        </w:rPr>
        <w:t xml:space="preserve"> a contratação de</w:t>
      </w:r>
      <w:r w:rsidR="00ED416F" w:rsidRPr="00475569">
        <w:rPr>
          <w:rFonts w:ascii="Times New Roman" w:hAnsi="Times New Roman" w:cs="Times New Roman"/>
          <w:sz w:val="24"/>
          <w:szCs w:val="24"/>
        </w:rPr>
        <w:t xml:space="preserve"> curso de capacitação</w:t>
      </w:r>
      <w:r w:rsidR="00EA0236">
        <w:rPr>
          <w:rFonts w:ascii="Times New Roman" w:hAnsi="Times New Roman" w:cs="Times New Roman"/>
          <w:sz w:val="24"/>
          <w:szCs w:val="24"/>
        </w:rPr>
        <w:t xml:space="preserve"> a ser</w:t>
      </w:r>
      <w:r w:rsidRPr="00475569">
        <w:rPr>
          <w:rFonts w:ascii="Times New Roman" w:hAnsi="Times New Roman" w:cs="Times New Roman"/>
          <w:sz w:val="24"/>
          <w:szCs w:val="24"/>
        </w:rPr>
        <w:t xml:space="preserve"> </w:t>
      </w:r>
      <w:r w:rsidR="00475569" w:rsidRPr="00475569">
        <w:rPr>
          <w:rFonts w:ascii="Times New Roman" w:hAnsi="Times New Roman" w:cs="Times New Roman"/>
          <w:sz w:val="24"/>
          <w:szCs w:val="24"/>
        </w:rPr>
        <w:t>realizado pela empresa</w:t>
      </w:r>
      <w:r w:rsidR="00AD287F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="00AD287F" w:rsidRPr="00AD287F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Famurs</w:t>
      </w:r>
      <w:proofErr w:type="spellEnd"/>
      <w:r w:rsidR="00AD287F" w:rsidRPr="00AD287F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- Federação das Associações de Municípios do Rio Grande do Sul</w:t>
      </w:r>
      <w:r w:rsidR="00AD287F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r w:rsidR="00B315B2" w:rsidRPr="00475569">
        <w:rPr>
          <w:rFonts w:ascii="Times New Roman" w:hAnsi="Times New Roman" w:cs="Times New Roman"/>
          <w:b/>
          <w:bCs/>
          <w:sz w:val="24"/>
          <w:szCs w:val="24"/>
        </w:rPr>
        <w:t xml:space="preserve">– CNPJ: </w:t>
      </w:r>
      <w:r w:rsidR="00AD287F">
        <w:rPr>
          <w:rFonts w:ascii="Times New Roman" w:hAnsi="Times New Roman" w:cs="Times New Roman"/>
          <w:b/>
          <w:bCs/>
          <w:sz w:val="24"/>
          <w:szCs w:val="24"/>
        </w:rPr>
        <w:t>88.733.811/0001-42</w:t>
      </w:r>
      <w:r w:rsidRPr="0047556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475569">
        <w:rPr>
          <w:rFonts w:ascii="Times New Roman" w:hAnsi="Times New Roman" w:cs="Times New Roman"/>
          <w:sz w:val="24"/>
          <w:szCs w:val="24"/>
        </w:rPr>
        <w:t xml:space="preserve">de acordo com o esculpido no artigo </w:t>
      </w:r>
      <w:r w:rsidR="00EA0236">
        <w:rPr>
          <w:rFonts w:ascii="Times New Roman" w:hAnsi="Times New Roman" w:cs="Times New Roman"/>
          <w:sz w:val="24"/>
          <w:szCs w:val="24"/>
        </w:rPr>
        <w:t>74, III, F</w:t>
      </w:r>
      <w:r w:rsidRPr="00475569">
        <w:rPr>
          <w:rFonts w:ascii="Times New Roman" w:hAnsi="Times New Roman" w:cs="Times New Roman"/>
          <w:sz w:val="24"/>
          <w:szCs w:val="24"/>
        </w:rPr>
        <w:t xml:space="preserve">, da Lei n.º </w:t>
      </w:r>
      <w:r w:rsidR="00EA0236">
        <w:rPr>
          <w:rFonts w:ascii="Times New Roman" w:hAnsi="Times New Roman" w:cs="Times New Roman"/>
          <w:sz w:val="24"/>
          <w:szCs w:val="24"/>
        </w:rPr>
        <w:t>14.133/2021</w:t>
      </w:r>
      <w:r w:rsidRPr="00475569">
        <w:rPr>
          <w:rFonts w:ascii="Times New Roman" w:hAnsi="Times New Roman" w:cs="Times New Roman"/>
          <w:sz w:val="24"/>
          <w:szCs w:val="24"/>
        </w:rPr>
        <w:t>, que diz:</w:t>
      </w:r>
    </w:p>
    <w:p w14:paraId="36B7A481" w14:textId="77777777" w:rsidR="00EA0236" w:rsidRPr="00EA0236" w:rsidRDefault="006016F5" w:rsidP="00475569">
      <w:pPr>
        <w:shd w:val="clear" w:color="auto" w:fill="FFFFFF" w:themeFill="background1"/>
        <w:spacing w:line="360" w:lineRule="auto"/>
        <w:ind w:left="2268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EA0236">
        <w:rPr>
          <w:rFonts w:ascii="Times New Roman" w:hAnsi="Times New Roman" w:cs="Times New Roman"/>
          <w:i/>
          <w:iCs/>
          <w:sz w:val="24"/>
          <w:szCs w:val="24"/>
        </w:rPr>
        <w:t>“Art.</w:t>
      </w:r>
      <w:r w:rsidR="00EA0236" w:rsidRPr="00EA0236">
        <w:rPr>
          <w:rFonts w:ascii="Times New Roman" w:hAnsi="Times New Roman" w:cs="Times New Roman"/>
          <w:i/>
          <w:iCs/>
          <w:sz w:val="24"/>
          <w:szCs w:val="24"/>
        </w:rPr>
        <w:t xml:space="preserve"> 74, III, f. </w:t>
      </w:r>
      <w:r w:rsidR="00EA0236" w:rsidRPr="00EA0236">
        <w:rPr>
          <w:rFonts w:ascii="Times New Roman" w:hAnsi="Times New Roman" w:cs="Times New Roman"/>
          <w:i/>
          <w:iCs/>
          <w:color w:val="000000"/>
          <w:sz w:val="20"/>
          <w:szCs w:val="20"/>
        </w:rPr>
        <w:t>É inexigível a licitação quando inviável a competição, em especial nos casos de:</w:t>
      </w:r>
    </w:p>
    <w:p w14:paraId="486FEE58" w14:textId="77777777" w:rsidR="00EA0236" w:rsidRPr="00EA0236" w:rsidRDefault="00EA0236" w:rsidP="00475569">
      <w:pPr>
        <w:shd w:val="clear" w:color="auto" w:fill="FFFFFF" w:themeFill="background1"/>
        <w:spacing w:line="360" w:lineRule="auto"/>
        <w:ind w:left="2268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EA0236">
        <w:rPr>
          <w:rFonts w:ascii="Times New Roman" w:hAnsi="Times New Roman" w:cs="Times New Roman"/>
          <w:i/>
          <w:iCs/>
          <w:color w:val="000000"/>
          <w:sz w:val="20"/>
          <w:szCs w:val="20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DA9DBA9" w14:textId="68B727AB" w:rsidR="002F6ECE" w:rsidRPr="00EA0236" w:rsidRDefault="00EA0236" w:rsidP="00475569">
      <w:pPr>
        <w:shd w:val="clear" w:color="auto" w:fill="FFFFFF" w:themeFill="background1"/>
        <w:spacing w:line="360" w:lineRule="auto"/>
        <w:ind w:left="226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A0236">
        <w:rPr>
          <w:rFonts w:ascii="Times New Roman" w:hAnsi="Times New Roman" w:cs="Times New Roman"/>
          <w:i/>
          <w:iCs/>
          <w:color w:val="000000"/>
          <w:sz w:val="20"/>
          <w:szCs w:val="20"/>
        </w:rPr>
        <w:t>f) treinamento e aperfeiçoamento de pessoal</w:t>
      </w:r>
      <w:proofErr w:type="gramStart"/>
      <w:r w:rsidRPr="00EA0236">
        <w:rPr>
          <w:rFonts w:ascii="Times New Roman" w:hAnsi="Times New Roman" w:cs="Times New Roman"/>
          <w:i/>
          <w:iCs/>
          <w:color w:val="000000"/>
          <w:sz w:val="20"/>
          <w:szCs w:val="20"/>
        </w:rPr>
        <w:t>;</w:t>
      </w:r>
      <w:r w:rsidR="006016F5" w:rsidRPr="00EA0236">
        <w:rPr>
          <w:rFonts w:ascii="Times New Roman" w:hAnsi="Times New Roman" w:cs="Times New Roman"/>
          <w:i/>
          <w:iCs/>
          <w:sz w:val="24"/>
          <w:szCs w:val="24"/>
        </w:rPr>
        <w:t xml:space="preserve"> ”</w:t>
      </w:r>
      <w:proofErr w:type="gramEnd"/>
      <w:r w:rsidR="00F8359A" w:rsidRPr="00EA0236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BA99BA5" w14:textId="77777777" w:rsidR="006016F5" w:rsidRPr="00475569" w:rsidRDefault="006016F5" w:rsidP="006016F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6016F5" w:rsidRPr="00475569" w14:paraId="17A31F01" w14:textId="77777777" w:rsidTr="00B315B2">
        <w:trPr>
          <w:trHeight w:val="2059"/>
        </w:trPr>
        <w:tc>
          <w:tcPr>
            <w:tcW w:w="9061" w:type="dxa"/>
          </w:tcPr>
          <w:p w14:paraId="5C5FA767" w14:textId="77777777" w:rsidR="006016F5" w:rsidRPr="00475569" w:rsidRDefault="006016F5" w:rsidP="009554D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Justificativa de escolha do Fornecedor:</w:t>
            </w:r>
            <w:r w:rsidR="000C3F67" w:rsidRPr="00475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E75B3DB" w14:textId="77777777" w:rsidR="00475569" w:rsidRDefault="00475569" w:rsidP="00B31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976E7" w14:textId="51BE99BD" w:rsidR="00B315B2" w:rsidRPr="00475569" w:rsidRDefault="00B315B2" w:rsidP="00B31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569">
              <w:rPr>
                <w:rFonts w:ascii="Times New Roman" w:hAnsi="Times New Roman" w:cs="Times New Roman"/>
                <w:sz w:val="24"/>
                <w:szCs w:val="24"/>
              </w:rPr>
              <w:t>A escolha do fornecedor se deve em razão dos tópicos abordados no curso, que s</w:t>
            </w:r>
            <w:r w:rsidR="00AD287F">
              <w:rPr>
                <w:rFonts w:ascii="Times New Roman" w:hAnsi="Times New Roman" w:cs="Times New Roman"/>
                <w:sz w:val="24"/>
                <w:szCs w:val="24"/>
              </w:rPr>
              <w:t xml:space="preserve">e enquadram exatamente no que o assessor de comunicação </w:t>
            </w:r>
            <w:r w:rsidRPr="00475569">
              <w:rPr>
                <w:rFonts w:ascii="Times New Roman" w:hAnsi="Times New Roman" w:cs="Times New Roman"/>
                <w:sz w:val="24"/>
                <w:szCs w:val="24"/>
              </w:rPr>
              <w:t>Solicitante necessita para capacitação.</w:t>
            </w:r>
          </w:p>
          <w:p w14:paraId="24381C51" w14:textId="29CF2214" w:rsidR="00182423" w:rsidRPr="00475569" w:rsidRDefault="00182423" w:rsidP="001824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16F5" w:rsidRPr="00475569" w14:paraId="309019BD" w14:textId="77777777" w:rsidTr="002F6ECE">
        <w:trPr>
          <w:trHeight w:val="1310"/>
        </w:trPr>
        <w:tc>
          <w:tcPr>
            <w:tcW w:w="9061" w:type="dxa"/>
          </w:tcPr>
          <w:p w14:paraId="59E19D4F" w14:textId="77777777" w:rsidR="006016F5" w:rsidRPr="00475569" w:rsidRDefault="006016F5" w:rsidP="006C08B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Justificava do valor proposto:</w:t>
            </w:r>
            <w:r w:rsidR="009554DC" w:rsidRPr="00475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C4A1FE3" w14:textId="77777777" w:rsidR="00475569" w:rsidRDefault="00475569" w:rsidP="00B31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CE519" w14:textId="7481A2A9" w:rsidR="00B315B2" w:rsidRPr="00475569" w:rsidRDefault="00B315B2" w:rsidP="00B31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569">
              <w:rPr>
                <w:rFonts w:ascii="Times New Roman" w:hAnsi="Times New Roman" w:cs="Times New Roman"/>
                <w:sz w:val="24"/>
                <w:szCs w:val="24"/>
              </w:rPr>
              <w:t>O valor proposto encontra-se dentro do valor de mercado prático em cursos similares.</w:t>
            </w:r>
          </w:p>
          <w:p w14:paraId="33CF3E26" w14:textId="69150926" w:rsidR="00182423" w:rsidRPr="00475569" w:rsidRDefault="00182423" w:rsidP="006C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06F543" w14:textId="77777777" w:rsidR="006016F5" w:rsidRPr="00475569" w:rsidRDefault="006016F5" w:rsidP="006016F5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FBB0A9" w14:textId="59F433C3" w:rsidR="006016F5" w:rsidRPr="00475569" w:rsidRDefault="006016F5" w:rsidP="006016F5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569">
        <w:rPr>
          <w:rFonts w:ascii="Times New Roman" w:hAnsi="Times New Roman" w:cs="Times New Roman"/>
          <w:sz w:val="24"/>
          <w:szCs w:val="24"/>
        </w:rPr>
        <w:t xml:space="preserve">Ibirubá/RS, </w:t>
      </w:r>
      <w:r w:rsidR="00AD287F">
        <w:rPr>
          <w:rFonts w:ascii="Times New Roman" w:hAnsi="Times New Roman" w:cs="Times New Roman"/>
          <w:sz w:val="24"/>
          <w:szCs w:val="24"/>
        </w:rPr>
        <w:t>19</w:t>
      </w:r>
      <w:r w:rsidRPr="00475569">
        <w:rPr>
          <w:rFonts w:ascii="Times New Roman" w:hAnsi="Times New Roman" w:cs="Times New Roman"/>
          <w:sz w:val="24"/>
          <w:szCs w:val="24"/>
        </w:rPr>
        <w:t xml:space="preserve"> de </w:t>
      </w:r>
      <w:r w:rsidR="00AD287F">
        <w:rPr>
          <w:rFonts w:ascii="Times New Roman" w:hAnsi="Times New Roman" w:cs="Times New Roman"/>
          <w:sz w:val="24"/>
          <w:szCs w:val="24"/>
        </w:rPr>
        <w:t>agosto</w:t>
      </w:r>
      <w:r w:rsidR="00210B0E" w:rsidRPr="00475569">
        <w:rPr>
          <w:rFonts w:ascii="Times New Roman" w:hAnsi="Times New Roman" w:cs="Times New Roman"/>
          <w:sz w:val="24"/>
          <w:szCs w:val="24"/>
        </w:rPr>
        <w:t xml:space="preserve"> </w:t>
      </w:r>
      <w:r w:rsidRPr="00475569">
        <w:rPr>
          <w:rFonts w:ascii="Times New Roman" w:hAnsi="Times New Roman" w:cs="Times New Roman"/>
          <w:sz w:val="24"/>
          <w:szCs w:val="24"/>
        </w:rPr>
        <w:t xml:space="preserve">de </w:t>
      </w:r>
      <w:r w:rsidR="006C08B7" w:rsidRPr="00475569">
        <w:rPr>
          <w:rFonts w:ascii="Times New Roman" w:hAnsi="Times New Roman" w:cs="Times New Roman"/>
          <w:sz w:val="24"/>
          <w:szCs w:val="24"/>
        </w:rPr>
        <w:t>202</w:t>
      </w:r>
      <w:r w:rsidR="00AC6AE1">
        <w:rPr>
          <w:rFonts w:ascii="Times New Roman" w:hAnsi="Times New Roman" w:cs="Times New Roman"/>
          <w:sz w:val="24"/>
          <w:szCs w:val="24"/>
        </w:rPr>
        <w:t>5</w:t>
      </w:r>
      <w:r w:rsidRPr="00475569">
        <w:rPr>
          <w:rFonts w:ascii="Times New Roman" w:hAnsi="Times New Roman" w:cs="Times New Roman"/>
          <w:sz w:val="24"/>
          <w:szCs w:val="24"/>
        </w:rPr>
        <w:t>.</w:t>
      </w:r>
    </w:p>
    <w:p w14:paraId="0BB4F90A" w14:textId="77777777" w:rsidR="006016F5" w:rsidRPr="00475569" w:rsidRDefault="006016F5" w:rsidP="006016F5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C29AF6" w14:textId="77777777" w:rsidR="006016F5" w:rsidRPr="00475569" w:rsidRDefault="006016F5" w:rsidP="006016F5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BF928B" w14:textId="77777777" w:rsidR="006016F5" w:rsidRPr="00475569" w:rsidRDefault="006016F5" w:rsidP="006016F5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6"/>
        <w:gridCol w:w="5015"/>
      </w:tblGrid>
      <w:tr w:rsidR="00AC6AE1" w14:paraId="4058452A" w14:textId="77777777" w:rsidTr="00AC6AE1">
        <w:tc>
          <w:tcPr>
            <w:tcW w:w="3823" w:type="dxa"/>
          </w:tcPr>
          <w:p w14:paraId="72EA9873" w14:textId="77777777" w:rsidR="00AC6AE1" w:rsidRDefault="00AC6AE1" w:rsidP="00AC6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B5308" w14:textId="06597EA7" w:rsidR="00AC6AE1" w:rsidRDefault="00AC6AE1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325C8B9C" w14:textId="75502E1C" w:rsidR="00AC6AE1" w:rsidRDefault="006D7DC3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Marcia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Rossatto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Fredi</w:t>
            </w:r>
            <w:proofErr w:type="spellEnd"/>
          </w:p>
          <w:p w14:paraId="5F1A9987" w14:textId="17E523B5" w:rsidR="00AC6AE1" w:rsidRDefault="006D7DC3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Secretária Executiva</w:t>
            </w:r>
          </w:p>
          <w:p w14:paraId="0D979FF3" w14:textId="77777777" w:rsidR="00AC6AE1" w:rsidRDefault="00AC6AE1" w:rsidP="00AC6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687ED" w14:textId="4FCD2F2D" w:rsidR="00AC6AE1" w:rsidRDefault="00AC6AE1" w:rsidP="00AC6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8" w:type="dxa"/>
          </w:tcPr>
          <w:p w14:paraId="7CAF039B" w14:textId="77777777" w:rsidR="00AC6AE1" w:rsidRDefault="00AC6AE1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A4020" w14:textId="77777777" w:rsidR="00AC6AE1" w:rsidRDefault="00AC6AE1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68A5BD8A" w14:textId="36C53004" w:rsidR="00AC6AE1" w:rsidRDefault="00AC6AE1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Solicitante</w:t>
            </w:r>
          </w:p>
          <w:p w14:paraId="2CEAFE57" w14:textId="1DE63CA3" w:rsidR="00AC6AE1" w:rsidRDefault="00AD287F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Daniel da Silva Lima</w:t>
            </w:r>
          </w:p>
          <w:p w14:paraId="4E2C2CF7" w14:textId="351F0382" w:rsidR="00AC6AE1" w:rsidRDefault="00AD287F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Assessor de comunicação</w:t>
            </w:r>
            <w:bookmarkStart w:id="0" w:name="_GoBack"/>
            <w:bookmarkEnd w:id="0"/>
          </w:p>
          <w:p w14:paraId="35595D2D" w14:textId="1E3F47B7" w:rsidR="00AC6AE1" w:rsidRDefault="00AC6AE1" w:rsidP="00AC6A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D02371" w14:textId="77777777" w:rsidR="006016F5" w:rsidRPr="00F9510E" w:rsidRDefault="006016F5" w:rsidP="006016F5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16F5" w:rsidRPr="00F9510E" w:rsidSect="00F9510E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9E9007" w14:textId="77777777" w:rsidR="003C78A6" w:rsidRDefault="003C78A6" w:rsidP="006016F5">
      <w:pPr>
        <w:spacing w:after="0" w:line="240" w:lineRule="auto"/>
      </w:pPr>
      <w:r>
        <w:separator/>
      </w:r>
    </w:p>
  </w:endnote>
  <w:endnote w:type="continuationSeparator" w:id="0">
    <w:p w14:paraId="172B2DEE" w14:textId="77777777" w:rsidR="003C78A6" w:rsidRDefault="003C78A6" w:rsidP="00601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F78F8" w14:textId="77777777" w:rsidR="00722566" w:rsidRPr="00722566" w:rsidRDefault="007261D3" w:rsidP="00722566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722566">
      <w:rPr>
        <w:rFonts w:ascii="Times New Roman" w:hAnsi="Times New Roman" w:cs="Times New Roman"/>
        <w:sz w:val="18"/>
        <w:szCs w:val="18"/>
      </w:rPr>
      <w:t>Consórcio de Desenvolvimento Intermunicipal dos Municípios do Alto Jacuí e Alto da Serra do Botucaraí/RS – COMAJA</w:t>
    </w:r>
  </w:p>
  <w:p w14:paraId="5BD0B2A2" w14:textId="77777777" w:rsidR="00722566" w:rsidRPr="00722566" w:rsidRDefault="007261D3" w:rsidP="00722566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722566">
      <w:rPr>
        <w:rFonts w:ascii="Times New Roman" w:hAnsi="Times New Roman" w:cs="Times New Roman"/>
        <w:sz w:val="18"/>
        <w:szCs w:val="18"/>
      </w:rPr>
      <w:t>Rua General Câmara, 89 | Bairro Centro | Ibirubá – RS | CEP: 98200-000</w:t>
    </w:r>
  </w:p>
  <w:p w14:paraId="7061EA4F" w14:textId="59409916" w:rsidR="00722566" w:rsidRPr="00722566" w:rsidRDefault="007261D3" w:rsidP="00722566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722566">
      <w:rPr>
        <w:rFonts w:ascii="Times New Roman" w:hAnsi="Times New Roman" w:cs="Times New Roman"/>
        <w:sz w:val="18"/>
        <w:szCs w:val="18"/>
      </w:rPr>
      <w:t>Fone: (054) 3324-4</w:t>
    </w:r>
    <w:r w:rsidR="002F6ECE">
      <w:rPr>
        <w:rFonts w:ascii="Times New Roman" w:hAnsi="Times New Roman" w:cs="Times New Roman"/>
        <w:sz w:val="18"/>
        <w:szCs w:val="18"/>
      </w:rPr>
      <w:t>315</w:t>
    </w:r>
    <w:r w:rsidRPr="00722566">
      <w:rPr>
        <w:rFonts w:ascii="Times New Roman" w:hAnsi="Times New Roman" w:cs="Times New Roman"/>
        <w:sz w:val="18"/>
        <w:szCs w:val="18"/>
      </w:rPr>
      <w:t xml:space="preserve"> | www.comaja</w:t>
    </w:r>
    <w:r w:rsidR="002F6ECE">
      <w:rPr>
        <w:rFonts w:ascii="Times New Roman" w:hAnsi="Times New Roman" w:cs="Times New Roman"/>
        <w:sz w:val="18"/>
        <w:szCs w:val="18"/>
      </w:rPr>
      <w:t>.</w:t>
    </w:r>
    <w:r w:rsidRPr="00722566">
      <w:rPr>
        <w:rFonts w:ascii="Times New Roman" w:hAnsi="Times New Roman" w:cs="Times New Roman"/>
        <w:sz w:val="18"/>
        <w:szCs w:val="18"/>
      </w:rPr>
      <w:t>com.br | planejamento@comaja.com.br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8C3A46" w14:textId="77777777" w:rsidR="003C78A6" w:rsidRDefault="003C78A6" w:rsidP="006016F5">
      <w:pPr>
        <w:spacing w:after="0" w:line="240" w:lineRule="auto"/>
      </w:pPr>
      <w:r>
        <w:separator/>
      </w:r>
    </w:p>
  </w:footnote>
  <w:footnote w:type="continuationSeparator" w:id="0">
    <w:p w14:paraId="7910BA98" w14:textId="77777777" w:rsidR="003C78A6" w:rsidRDefault="003C78A6" w:rsidP="00601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E2E81" w14:textId="77777777" w:rsidR="00722566" w:rsidRDefault="007261D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C62ECB5" wp14:editId="3A1FAEB3">
          <wp:simplePos x="0" y="0"/>
          <wp:positionH relativeFrom="page">
            <wp:posOffset>6076950</wp:posOffset>
          </wp:positionH>
          <wp:positionV relativeFrom="page">
            <wp:posOffset>85724</wp:posOffset>
          </wp:positionV>
          <wp:extent cx="617505" cy="111442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347" cy="11285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C7DE5C9" wp14:editId="34E54B47">
          <wp:simplePos x="0" y="0"/>
          <wp:positionH relativeFrom="page">
            <wp:posOffset>715645</wp:posOffset>
          </wp:positionH>
          <wp:positionV relativeFrom="page">
            <wp:posOffset>154940</wp:posOffset>
          </wp:positionV>
          <wp:extent cx="1700530" cy="80772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0530" cy="807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7ACCE0" w14:textId="77777777" w:rsidR="00722566" w:rsidRDefault="007261D3" w:rsidP="00722566">
    <w:pPr>
      <w:pStyle w:val="Cabealho"/>
      <w:tabs>
        <w:tab w:val="clear" w:pos="4252"/>
        <w:tab w:val="clear" w:pos="8504"/>
        <w:tab w:val="left" w:pos="960"/>
      </w:tabs>
    </w:pPr>
    <w:r>
      <w:tab/>
      <w:t xml:space="preserve">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6F5"/>
    <w:rsid w:val="000C3D6B"/>
    <w:rsid w:val="000C3F67"/>
    <w:rsid w:val="00182423"/>
    <w:rsid w:val="00210B0E"/>
    <w:rsid w:val="002C4E63"/>
    <w:rsid w:val="002F6ECE"/>
    <w:rsid w:val="003B1366"/>
    <w:rsid w:val="003C78A6"/>
    <w:rsid w:val="003E7B83"/>
    <w:rsid w:val="00475569"/>
    <w:rsid w:val="004D2D76"/>
    <w:rsid w:val="004D503D"/>
    <w:rsid w:val="00595F93"/>
    <w:rsid w:val="005D60E7"/>
    <w:rsid w:val="006016F5"/>
    <w:rsid w:val="00661BED"/>
    <w:rsid w:val="006C08B7"/>
    <w:rsid w:val="006D7DC3"/>
    <w:rsid w:val="007261D3"/>
    <w:rsid w:val="007F4992"/>
    <w:rsid w:val="008856BF"/>
    <w:rsid w:val="00912C8D"/>
    <w:rsid w:val="009554DC"/>
    <w:rsid w:val="009D26D8"/>
    <w:rsid w:val="00A57ABA"/>
    <w:rsid w:val="00AC6AE1"/>
    <w:rsid w:val="00AD287F"/>
    <w:rsid w:val="00B315B2"/>
    <w:rsid w:val="00C0206C"/>
    <w:rsid w:val="00C9463B"/>
    <w:rsid w:val="00C97594"/>
    <w:rsid w:val="00D8655E"/>
    <w:rsid w:val="00E37302"/>
    <w:rsid w:val="00EA0236"/>
    <w:rsid w:val="00EC5702"/>
    <w:rsid w:val="00ED416F"/>
    <w:rsid w:val="00F8359A"/>
    <w:rsid w:val="00F9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C7468"/>
  <w15:chartTrackingRefBased/>
  <w15:docId w15:val="{67FC67A4-0891-467D-9A3A-A8980A7A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6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16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16F5"/>
  </w:style>
  <w:style w:type="paragraph" w:styleId="Rodap">
    <w:name w:val="footer"/>
    <w:basedOn w:val="Normal"/>
    <w:link w:val="RodapChar"/>
    <w:uiPriority w:val="99"/>
    <w:unhideWhenUsed/>
    <w:rsid w:val="006016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16F5"/>
  </w:style>
  <w:style w:type="table" w:styleId="Tabelacomgrade">
    <w:name w:val="Table Grid"/>
    <w:basedOn w:val="Tabelanormal"/>
    <w:uiPriority w:val="39"/>
    <w:rsid w:val="0060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016F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016F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016F5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016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6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Planejamento Comaja</cp:lastModifiedBy>
  <cp:revision>13</cp:revision>
  <cp:lastPrinted>2024-08-07T13:32:00Z</cp:lastPrinted>
  <dcterms:created xsi:type="dcterms:W3CDTF">2023-03-01T13:18:00Z</dcterms:created>
  <dcterms:modified xsi:type="dcterms:W3CDTF">2025-08-19T12:19:00Z</dcterms:modified>
</cp:coreProperties>
</file>