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horzAnchor="margin" w:tblpY="206"/>
        <w:tblW w:w="9134" w:type="dxa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3F1F43" w:rsidRPr="005A3CE8" w14:paraId="25334068" w14:textId="77777777" w:rsidTr="00DB6462">
        <w:trPr>
          <w:trHeight w:val="355"/>
        </w:trPr>
        <w:tc>
          <w:tcPr>
            <w:tcW w:w="3994" w:type="dxa"/>
            <w:gridSpan w:val="2"/>
            <w:vMerge w:val="restart"/>
            <w:vAlign w:val="center"/>
          </w:tcPr>
          <w:p w14:paraId="547E603A" w14:textId="0C0ABFCB" w:rsidR="003F1F43" w:rsidRPr="007532C5" w:rsidRDefault="003F1F43" w:rsidP="00DB6462">
            <w:pPr>
              <w:pStyle w:val="DispensaEletrnica"/>
              <w:framePr w:hSpace="0" w:wrap="auto" w:hAnchor="text" w:yAlign="inline"/>
            </w:pPr>
            <w:bookmarkStart w:id="0" w:name="_Hlk211852716"/>
            <w:r w:rsidRPr="007532C5">
              <w:t xml:space="preserve">Processo: </w:t>
            </w:r>
            <w:r w:rsidR="00156285">
              <w:t>2416/2026</w:t>
            </w:r>
          </w:p>
        </w:tc>
        <w:tc>
          <w:tcPr>
            <w:tcW w:w="2715" w:type="dxa"/>
            <w:vAlign w:val="center"/>
          </w:tcPr>
          <w:p w14:paraId="0F3E83DD" w14:textId="77777777" w:rsidR="003F1F43" w:rsidRPr="005A3CE8" w:rsidRDefault="003F1F43" w:rsidP="00DB646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6C557340" w14:textId="60FFEE0F" w:rsidR="003F1F43" w:rsidRPr="00B334FF" w:rsidRDefault="004F512C" w:rsidP="00DB646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</w:t>
            </w:r>
            <w:r w:rsidR="003F1F43" w:rsidRPr="00B334FF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</w:tr>
      <w:tr w:rsidR="003F1F43" w:rsidRPr="005A3CE8" w14:paraId="376C5CEA" w14:textId="77777777" w:rsidTr="00DB6462">
        <w:trPr>
          <w:trHeight w:val="355"/>
        </w:trPr>
        <w:tc>
          <w:tcPr>
            <w:tcW w:w="3994" w:type="dxa"/>
            <w:gridSpan w:val="2"/>
            <w:vMerge/>
            <w:vAlign w:val="center"/>
          </w:tcPr>
          <w:p w14:paraId="3A3AADD3" w14:textId="77777777" w:rsidR="003F1F43" w:rsidRDefault="003F1F43" w:rsidP="00DB646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5" w:type="dxa"/>
            <w:vAlign w:val="center"/>
          </w:tcPr>
          <w:p w14:paraId="782B3B89" w14:textId="77777777" w:rsidR="003F1F43" w:rsidRPr="005A3CE8" w:rsidRDefault="003F1F43" w:rsidP="00DB646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</w:p>
        </w:tc>
        <w:tc>
          <w:tcPr>
            <w:tcW w:w="2425" w:type="dxa"/>
            <w:vAlign w:val="center"/>
          </w:tcPr>
          <w:p w14:paraId="2D97E657" w14:textId="39883D0D" w:rsidR="003F1F43" w:rsidRPr="00B334FF" w:rsidRDefault="001439A3" w:rsidP="00DB646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34FF">
              <w:rPr>
                <w:rFonts w:ascii="Arial" w:hAnsi="Arial" w:cs="Arial"/>
                <w:sz w:val="20"/>
                <w:szCs w:val="20"/>
              </w:rPr>
              <w:t>926089-</w:t>
            </w:r>
            <w:r w:rsidR="004F512C">
              <w:rPr>
                <w:rFonts w:ascii="Arial" w:hAnsi="Arial" w:cs="Arial"/>
                <w:sz w:val="20"/>
                <w:szCs w:val="20"/>
              </w:rPr>
              <w:t>269</w:t>
            </w:r>
            <w:r w:rsidRPr="00B334FF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</w:tr>
      <w:tr w:rsidR="00156285" w:rsidRPr="005A3CE8" w14:paraId="7534AB44" w14:textId="77777777" w:rsidTr="003F1F43">
        <w:trPr>
          <w:trHeight w:val="956"/>
        </w:trPr>
        <w:tc>
          <w:tcPr>
            <w:tcW w:w="1271" w:type="dxa"/>
            <w:vAlign w:val="center"/>
          </w:tcPr>
          <w:p w14:paraId="53355785" w14:textId="77777777" w:rsidR="00156285" w:rsidRPr="005A3CE8" w:rsidRDefault="00156285" w:rsidP="0015628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406B7357" w14:textId="4077B408" w:rsidR="00156285" w:rsidRPr="0057397F" w:rsidRDefault="00156285" w:rsidP="0015628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57397F">
              <w:rPr>
                <w:rFonts w:ascii="Arial" w:eastAsia="SimSun" w:hAnsi="Arial" w:cs="Arial"/>
                <w:sz w:val="20"/>
                <w:szCs w:val="20"/>
              </w:rPr>
              <w:t xml:space="preserve">Aquisição de </w:t>
            </w:r>
            <w:r>
              <w:rPr>
                <w:rFonts w:ascii="Arial" w:eastAsia="SimSun" w:hAnsi="Arial" w:cs="Arial"/>
                <w:sz w:val="20"/>
                <w:szCs w:val="20"/>
              </w:rPr>
              <w:t xml:space="preserve">Televisores e </w:t>
            </w:r>
            <w:r w:rsidR="00BE77BC">
              <w:rPr>
                <w:rFonts w:ascii="Arial" w:eastAsia="SimSun" w:hAnsi="Arial" w:cs="Arial"/>
                <w:sz w:val="20"/>
                <w:szCs w:val="20"/>
              </w:rPr>
              <w:t>S</w:t>
            </w:r>
            <w:r>
              <w:rPr>
                <w:rFonts w:ascii="Arial" w:eastAsia="SimSun" w:hAnsi="Arial" w:cs="Arial"/>
                <w:sz w:val="20"/>
                <w:szCs w:val="20"/>
              </w:rPr>
              <w:t>uportes para a</w:t>
            </w:r>
            <w:r w:rsidRPr="0057397F">
              <w:rPr>
                <w:rFonts w:ascii="Arial" w:eastAsia="SimSun" w:hAnsi="Arial" w:cs="Arial"/>
                <w:sz w:val="20"/>
                <w:szCs w:val="20"/>
              </w:rPr>
              <w:t xml:space="preserve"> Sede de São Paulo e</w:t>
            </w:r>
            <w:r w:rsidR="004F512C">
              <w:rPr>
                <w:rFonts w:ascii="Arial" w:eastAsia="SimSun" w:hAnsi="Arial" w:cs="Arial"/>
                <w:sz w:val="20"/>
                <w:szCs w:val="20"/>
              </w:rPr>
              <w:t xml:space="preserve"> para a</w:t>
            </w:r>
            <w:r w:rsidRPr="0057397F">
              <w:rPr>
                <w:rFonts w:ascii="Arial" w:eastAsia="SimSun" w:hAnsi="Arial" w:cs="Arial"/>
                <w:sz w:val="20"/>
                <w:szCs w:val="20"/>
              </w:rPr>
              <w:t xml:space="preserve"> Sede Regiona</w:t>
            </w:r>
            <w:r>
              <w:rPr>
                <w:rFonts w:ascii="Arial" w:eastAsia="SimSun" w:hAnsi="Arial" w:cs="Arial"/>
                <w:sz w:val="20"/>
                <w:szCs w:val="20"/>
              </w:rPr>
              <w:t>l de Praia Grande</w:t>
            </w:r>
            <w:r w:rsidRPr="0057397F">
              <w:rPr>
                <w:rFonts w:ascii="Arial" w:eastAsia="SimSun" w:hAnsi="Arial" w:cs="Arial"/>
                <w:sz w:val="20"/>
                <w:szCs w:val="20"/>
              </w:rPr>
              <w:t xml:space="preserve"> do CREF4/SP, conforme especificações técnicas e demais exigências estabelecidas neste Termo de Referência</w:t>
            </w:r>
            <w:r w:rsidRPr="00EF3701">
              <w:rPr>
                <w:rFonts w:ascii="Arial" w:eastAsia="SimSun" w:hAnsi="Arial" w:cs="Arial"/>
                <w:sz w:val="20"/>
                <w:szCs w:val="20"/>
              </w:rPr>
              <w:t>.</w:t>
            </w:r>
          </w:p>
        </w:tc>
      </w:tr>
    </w:tbl>
    <w:bookmarkEnd w:id="0"/>
    <w:p w14:paraId="40E5DC3B" w14:textId="580586ED" w:rsidR="00ED3A8F" w:rsidRPr="00ED3A8F" w:rsidRDefault="00ED3A8F" w:rsidP="003F7E0F">
      <w:pPr>
        <w:spacing w:before="600" w:after="240" w:line="259" w:lineRule="auto"/>
        <w:jc w:val="center"/>
        <w:rPr>
          <w:rFonts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ANEXO II – MINUTA DO CONTRATO ADMINISTRATIVO</w:t>
      </w:r>
    </w:p>
    <w:p w14:paraId="64C292CE" w14:textId="6AAF0D98" w:rsidR="00ED3A8F" w:rsidRPr="00ED3A8F" w:rsidRDefault="00ED3A8F" w:rsidP="00ED3A8F">
      <w:p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Pelo presente instrumento particular e na melhor forma do direito, de um lado o </w:t>
      </w:r>
      <w:r w:rsidRPr="00ED3A8F">
        <w:rPr>
          <w:rFonts w:ascii="Arial" w:hAnsi="Arial" w:cs="Arial"/>
          <w:b/>
          <w:bCs/>
          <w:sz w:val="22"/>
          <w:szCs w:val="22"/>
        </w:rPr>
        <w:t>Conselho Regional de Educação Física da 4ª Região – CREF4/SP</w:t>
      </w:r>
      <w:r w:rsidRPr="00ED3A8F">
        <w:rPr>
          <w:rFonts w:ascii="Arial" w:hAnsi="Arial" w:cs="Arial"/>
          <w:sz w:val="22"/>
          <w:szCs w:val="22"/>
        </w:rPr>
        <w:t xml:space="preserve">, Autarquia </w:t>
      </w:r>
      <w:r w:rsidRPr="00ED3A8F">
        <w:rPr>
          <w:rFonts w:ascii="Arial" w:hAnsi="Arial" w:cs="Arial"/>
          <w:i/>
          <w:iCs/>
          <w:sz w:val="22"/>
          <w:szCs w:val="22"/>
        </w:rPr>
        <w:t>sui generis</w:t>
      </w:r>
      <w:r w:rsidRPr="00ED3A8F">
        <w:rPr>
          <w:rFonts w:ascii="Arial" w:hAnsi="Arial" w:cs="Arial"/>
          <w:sz w:val="22"/>
          <w:szCs w:val="22"/>
        </w:rPr>
        <w:t xml:space="preserve"> criada pela Lei Federal nº 9.696/98, inscrito no CNPJ sob o nº. ......................................, com sede à Rua Líbero Badaró, nº. 377, 3º andar, Centro, São Paulo - SP, CEP: 01009-000, neste ato, na forma da </w:t>
      </w:r>
      <w:hyperlink r:id="rId7" w:history="1">
        <w:r w:rsidRPr="00ED3A8F">
          <w:rPr>
            <w:rFonts w:ascii="Arial" w:hAnsi="Arial" w:cs="Arial"/>
            <w:color w:val="0000FF"/>
            <w:sz w:val="22"/>
            <w:szCs w:val="22"/>
            <w:u w:val="single"/>
          </w:rPr>
          <w:t>Portaria CREF4/SP nº 4025/2025</w:t>
        </w:r>
      </w:hyperlink>
      <w:r w:rsidRPr="00ED3A8F">
        <w:rPr>
          <w:rFonts w:ascii="Arial" w:hAnsi="Arial" w:cs="Arial"/>
          <w:sz w:val="22"/>
          <w:szCs w:val="22"/>
        </w:rPr>
        <w:t xml:space="preserve">, tendo como representante delegatário(a) o(a) Senhor(a) ........................................................, inscrito(a) no CPF sob o nº ...................., doravante denominado(a) simplesmente </w:t>
      </w:r>
      <w:r w:rsidRPr="00ED3A8F">
        <w:rPr>
          <w:rFonts w:ascii="Arial" w:hAnsi="Arial" w:cs="Arial"/>
          <w:b/>
          <w:bCs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e, de outro lado, ..............................., devidamente inscrita no CNPJ sob o nº ......................, com sede à ............................................., neste ato representado(a) pelo(a) Senhor(a) .................................., inscrito(a) no CPF sob o nº. ..........................., doravante denominada simplesmente </w:t>
      </w:r>
      <w:r w:rsidRPr="00ED3A8F">
        <w:rPr>
          <w:rFonts w:ascii="Arial" w:hAnsi="Arial" w:cs="Arial"/>
          <w:b/>
          <w:bCs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 resolvem firmar o presente ajuste, mediante as cláusulas e condições que seguem.</w:t>
      </w:r>
    </w:p>
    <w:p w14:paraId="1786E0E0" w14:textId="32B5CB88" w:rsidR="00ED3A8F" w:rsidRPr="00ED3A8F" w:rsidRDefault="00ED3A8F" w:rsidP="00ED3A8F">
      <w:pPr>
        <w:tabs>
          <w:tab w:val="left" w:pos="709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Tal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 xml:space="preserve">considera os expedientes do Processo nº </w:t>
      </w:r>
      <w:r w:rsidR="003F1F43">
        <w:rPr>
          <w:rFonts w:ascii="Arial" w:hAnsi="Arial" w:cs="Arial"/>
          <w:sz w:val="22"/>
          <w:szCs w:val="22"/>
        </w:rPr>
        <w:t>2</w:t>
      </w:r>
      <w:r w:rsidR="00156285">
        <w:rPr>
          <w:rFonts w:ascii="Arial" w:hAnsi="Arial" w:cs="Arial"/>
          <w:sz w:val="22"/>
          <w:szCs w:val="22"/>
        </w:rPr>
        <w:t>416</w:t>
      </w:r>
      <w:r w:rsidRPr="00ED3A8F">
        <w:rPr>
          <w:rFonts w:ascii="Arial" w:hAnsi="Arial" w:cs="Arial"/>
          <w:sz w:val="22"/>
          <w:szCs w:val="22"/>
        </w:rPr>
        <w:t>/202</w:t>
      </w:r>
      <w:r w:rsidR="003F1F43">
        <w:rPr>
          <w:rFonts w:ascii="Arial" w:hAnsi="Arial" w:cs="Arial"/>
          <w:sz w:val="22"/>
          <w:szCs w:val="22"/>
        </w:rPr>
        <w:t>6</w:t>
      </w:r>
      <w:r w:rsidRPr="00ED3A8F">
        <w:rPr>
          <w:rFonts w:ascii="Arial" w:hAnsi="Arial" w:cs="Arial"/>
          <w:sz w:val="22"/>
          <w:szCs w:val="22"/>
        </w:rPr>
        <w:t xml:space="preserve">, Dispensa Eletrônica nº. </w:t>
      </w:r>
      <w:r w:rsidR="004F512C" w:rsidRPr="004F512C">
        <w:rPr>
          <w:rFonts w:ascii="Arial" w:hAnsi="Arial" w:cs="Arial"/>
          <w:sz w:val="22"/>
          <w:szCs w:val="22"/>
        </w:rPr>
        <w:t>269</w:t>
      </w:r>
      <w:r w:rsidRPr="004F512C">
        <w:rPr>
          <w:rFonts w:ascii="Arial" w:hAnsi="Arial" w:cs="Arial"/>
          <w:spacing w:val="1"/>
          <w:sz w:val="22"/>
          <w:szCs w:val="22"/>
        </w:rPr>
        <w:t>/2026</w:t>
      </w:r>
      <w:r w:rsidRPr="004F512C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z w:val="22"/>
          <w:szCs w:val="22"/>
        </w:rPr>
        <w:t xml:space="preserve"> encontrando-se sob a égide da Lei Federal nº. 14.133, de 1º de abril de 2021,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Decreto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nº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10.024,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setembro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2019,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Instrução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Normativa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SEGES/ME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nº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67,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 8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julho 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2021,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 demais normas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regulamentares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aplicáveis à espécie.</w:t>
      </w:r>
    </w:p>
    <w:p w14:paraId="2C6DA467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PRIMEIRA:</w:t>
      </w:r>
      <w:r w:rsidRPr="00ED3A8F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OBJETO</w:t>
      </w:r>
    </w:p>
    <w:p w14:paraId="0548D1A6" w14:textId="137418BE" w:rsidR="00ED3A8F" w:rsidRPr="00ED3A8F" w:rsidRDefault="00156285" w:rsidP="00ED3A8F">
      <w:pPr>
        <w:widowControl w:val="0"/>
        <w:numPr>
          <w:ilvl w:val="1"/>
          <w:numId w:val="26"/>
        </w:numPr>
        <w:tabs>
          <w:tab w:val="left" w:pos="567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156285">
        <w:rPr>
          <w:rFonts w:ascii="Arial" w:hAnsi="Arial" w:cs="Arial"/>
          <w:sz w:val="22"/>
          <w:szCs w:val="22"/>
        </w:rPr>
        <w:t xml:space="preserve">Aquisição de Televisores e </w:t>
      </w:r>
      <w:r w:rsidR="00147658">
        <w:rPr>
          <w:rFonts w:ascii="Arial" w:hAnsi="Arial" w:cs="Arial"/>
          <w:sz w:val="22"/>
          <w:szCs w:val="22"/>
        </w:rPr>
        <w:t>S</w:t>
      </w:r>
      <w:r w:rsidRPr="00156285">
        <w:rPr>
          <w:rFonts w:ascii="Arial" w:hAnsi="Arial" w:cs="Arial"/>
          <w:sz w:val="22"/>
          <w:szCs w:val="22"/>
        </w:rPr>
        <w:t>uportes para as Sedes de São Paulo e Sede Regional de Praia Grande do CREF4/SP, conforme especificações técnicas e demais exigências estabelecida</w:t>
      </w:r>
      <w:r>
        <w:rPr>
          <w:rFonts w:ascii="Arial" w:hAnsi="Arial" w:cs="Arial"/>
          <w:sz w:val="22"/>
          <w:szCs w:val="22"/>
        </w:rPr>
        <w:t xml:space="preserve">s </w:t>
      </w:r>
      <w:r w:rsidR="00ED3A8F" w:rsidRPr="00ED3A8F">
        <w:rPr>
          <w:rFonts w:ascii="Arial" w:hAnsi="Arial" w:cs="Arial"/>
          <w:sz w:val="22"/>
          <w:szCs w:val="22"/>
        </w:rPr>
        <w:t>conforme especificações técnicas do Termo de Referência da</w:t>
      </w:r>
      <w:r w:rsidR="00ED3A8F" w:rsidRPr="00ED3A8F">
        <w:rPr>
          <w:rFonts w:ascii="Arial" w:hAnsi="Arial" w:cs="Arial"/>
          <w:spacing w:val="-19"/>
          <w:sz w:val="22"/>
          <w:szCs w:val="22"/>
        </w:rPr>
        <w:t xml:space="preserve"> </w:t>
      </w:r>
      <w:r w:rsidR="00ED3A8F" w:rsidRPr="00ED3A8F">
        <w:rPr>
          <w:rFonts w:ascii="Arial" w:hAnsi="Arial" w:cs="Arial"/>
          <w:sz w:val="22"/>
          <w:szCs w:val="22"/>
        </w:rPr>
        <w:t>Dispensa</w:t>
      </w:r>
      <w:r w:rsidR="00ED3A8F"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="00ED3A8F" w:rsidRPr="00ED3A8F">
        <w:rPr>
          <w:rFonts w:ascii="Arial" w:hAnsi="Arial" w:cs="Arial"/>
          <w:sz w:val="22"/>
          <w:szCs w:val="22"/>
        </w:rPr>
        <w:t>Eletrônica em epígrafe.</w:t>
      </w:r>
    </w:p>
    <w:p w14:paraId="559F72B1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SEGUNDA:</w:t>
      </w:r>
      <w:r w:rsidRPr="00ED3A8F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PREÇO</w:t>
      </w:r>
    </w:p>
    <w:p w14:paraId="00A435CC" w14:textId="24096E0D" w:rsidR="006A4B1B" w:rsidRDefault="00ED3A8F" w:rsidP="008E200D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Pelo total da execução do contrato a </w:t>
      </w:r>
      <w:r w:rsidRPr="00ED3A8F">
        <w:rPr>
          <w:rFonts w:ascii="Arial" w:hAnsi="Arial" w:cs="Arial"/>
          <w:b/>
          <w:bCs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pagará à </w:t>
      </w:r>
      <w:r w:rsidRPr="00ED3A8F">
        <w:rPr>
          <w:rFonts w:ascii="Arial" w:hAnsi="Arial" w:cs="Arial"/>
          <w:b/>
          <w:bCs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quantia</w:t>
      </w:r>
      <w:r w:rsidRPr="00ED3A8F">
        <w:rPr>
          <w:rFonts w:ascii="Arial" w:hAnsi="Arial" w:cs="Arial"/>
          <w:spacing w:val="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R$</w:t>
      </w:r>
      <w:r w:rsidRPr="00ED3A8F">
        <w:rPr>
          <w:rFonts w:ascii="Arial" w:hAnsi="Arial" w:cs="Arial"/>
          <w:sz w:val="22"/>
          <w:szCs w:val="22"/>
          <w:u w:val="single"/>
        </w:rPr>
        <w:tab/>
      </w:r>
      <w:r w:rsidRPr="00ED3A8F">
        <w:rPr>
          <w:rFonts w:ascii="Arial" w:hAnsi="Arial" w:cs="Arial"/>
          <w:sz w:val="22"/>
          <w:szCs w:val="22"/>
        </w:rPr>
        <w:t>(valor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extenso), conforme tabela que segue abaixo:</w:t>
      </w:r>
    </w:p>
    <w:tbl>
      <w:tblPr>
        <w:tblW w:w="100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1613"/>
        <w:gridCol w:w="851"/>
        <w:gridCol w:w="1790"/>
        <w:gridCol w:w="2410"/>
      </w:tblGrid>
      <w:tr w:rsidR="004F512C" w:rsidRPr="00716163" w14:paraId="624413EF" w14:textId="77777777" w:rsidTr="004F512C">
        <w:trPr>
          <w:trHeight w:val="81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45C0858" w14:textId="77777777" w:rsidR="004F512C" w:rsidRPr="00716163" w:rsidRDefault="004F512C" w:rsidP="008D2BD9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9B8D40F" w14:textId="77777777" w:rsidR="004F512C" w:rsidRDefault="004F512C" w:rsidP="008D2BD9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EBD365A" w14:textId="60972D8B" w:rsidR="004F512C" w:rsidRDefault="004F512C" w:rsidP="008D2BD9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MARCA/MODELO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2AC3737" w14:textId="1A44DC1E" w:rsidR="004F512C" w:rsidRDefault="004F512C" w:rsidP="008D2BD9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3CF04CF" w14:textId="77777777" w:rsidR="004F512C" w:rsidRPr="00716163" w:rsidRDefault="004F512C" w:rsidP="008D2BD9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>VALOR UNITÁRIO ESTIMADO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7F84C24" w14:textId="77777777" w:rsidR="004F512C" w:rsidRDefault="004F512C" w:rsidP="008D2BD9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</w:p>
          <w:p w14:paraId="0B8E0435" w14:textId="77777777" w:rsidR="004F512C" w:rsidRPr="00716163" w:rsidRDefault="004F512C" w:rsidP="008D2BD9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6163">
              <w:rPr>
                <w:rFonts w:ascii="Arial" w:hAnsi="Arial" w:cs="Arial"/>
                <w:b/>
                <w:bCs/>
                <w:sz w:val="16"/>
                <w:szCs w:val="16"/>
              </w:rPr>
              <w:t>ESTIMADO</w:t>
            </w:r>
          </w:p>
        </w:tc>
      </w:tr>
      <w:tr w:rsidR="004F512C" w:rsidRPr="00956CC4" w14:paraId="79BCAEAA" w14:textId="77777777" w:rsidTr="004F512C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D97E1" w14:textId="77777777" w:rsidR="004F512C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0C246" w14:textId="49EC9045" w:rsidR="004F512C" w:rsidRPr="004F512C" w:rsidRDefault="004F512C" w:rsidP="004F512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TELEVISOR SMART TV 55” </w:t>
            </w:r>
            <w:r w:rsidRPr="00A516B3">
              <w:rPr>
                <w:rFonts w:ascii="Arial" w:hAnsi="Arial" w:cs="Arial"/>
                <w:sz w:val="16"/>
                <w:szCs w:val="16"/>
              </w:rPr>
              <w:t>– entrega na Sede de São Paulo.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2A343" w14:textId="77777777" w:rsidR="004F512C" w:rsidRPr="00D04B03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9E4C1" w14:textId="1BDAF12A" w:rsidR="004F512C" w:rsidRPr="00D04B03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04B03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9741E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D6438"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858A0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D6438"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</w:tr>
      <w:tr w:rsidR="004F512C" w:rsidRPr="00956CC4" w14:paraId="475347B7" w14:textId="77777777" w:rsidTr="004F512C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5A6F8" w14:textId="77777777" w:rsidR="004F512C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F9003" w14:textId="06CE7EAE" w:rsidR="004F512C" w:rsidRDefault="004F512C" w:rsidP="004F512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SUPORTE DE TETO P/ TELEVISÃO ARTICULADO 32 A 70 POLEGADAS </w:t>
            </w:r>
            <w:r w:rsidRPr="00A516B3">
              <w:rPr>
                <w:rFonts w:ascii="Arial" w:hAnsi="Arial" w:cs="Arial"/>
                <w:sz w:val="16"/>
                <w:szCs w:val="16"/>
              </w:rPr>
              <w:t>– entrega na Sede de São Paulo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FF127" w14:textId="77777777" w:rsidR="004F512C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4ACF6" w14:textId="181E145D" w:rsidR="004F512C" w:rsidRPr="00D04B03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C4C74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DFE58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D6438"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</w:tr>
      <w:tr w:rsidR="004F512C" w:rsidRPr="00956CC4" w14:paraId="78034120" w14:textId="77777777" w:rsidTr="004F512C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9F168" w14:textId="27520394" w:rsidR="004F512C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97B02" w14:textId="04C864A2" w:rsidR="004F512C" w:rsidRPr="004F512C" w:rsidRDefault="004F512C" w:rsidP="004F512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TELEVISOR SMART TV 55” – 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entrega na 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ede 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egional de </w:t>
            </w: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raia 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  <w:r w:rsidRPr="008262E2">
              <w:rPr>
                <w:rFonts w:ascii="Arial" w:hAnsi="Arial" w:cs="Arial"/>
                <w:sz w:val="16"/>
                <w:szCs w:val="16"/>
              </w:rPr>
              <w:t>rande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9310C" w14:textId="77777777" w:rsidR="004F512C" w:rsidRPr="00D04B03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0ACCF" w14:textId="79D335F0" w:rsidR="004F512C" w:rsidRPr="00D04B03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04B03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233B3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D6438"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64434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D6438"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</w:tr>
      <w:tr w:rsidR="004F512C" w:rsidRPr="00956CC4" w14:paraId="7734A5DF" w14:textId="77777777" w:rsidTr="004F512C">
        <w:trPr>
          <w:trHeight w:val="968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65858" w14:textId="512721A1" w:rsidR="004F512C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D3F41" w14:textId="446FB6F2" w:rsidR="004F512C" w:rsidRPr="004F512C" w:rsidRDefault="004F512C" w:rsidP="004F512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SUPORTE VERTICAL DE CHÃO P/ TELEVISÃO 32 A 75 POLEGADAS – 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entrega na 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ede </w:t>
            </w: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egional de </w:t>
            </w: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8262E2">
              <w:rPr>
                <w:rFonts w:ascii="Arial" w:hAnsi="Arial" w:cs="Arial"/>
                <w:sz w:val="16"/>
                <w:szCs w:val="16"/>
              </w:rPr>
              <w:t xml:space="preserve">raia 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  <w:r w:rsidRPr="008262E2">
              <w:rPr>
                <w:rFonts w:ascii="Arial" w:hAnsi="Arial" w:cs="Arial"/>
                <w:sz w:val="16"/>
                <w:szCs w:val="16"/>
              </w:rPr>
              <w:t>rande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DFDFA" w14:textId="77777777" w:rsidR="004F512C" w:rsidRPr="00D04B03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06506" w14:textId="5F6B72BF" w:rsidR="004F512C" w:rsidRPr="00D04B03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04B03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06ACD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D6438"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E0939" w14:textId="77777777" w:rsidR="004F512C" w:rsidRPr="00414521" w:rsidRDefault="004F512C" w:rsidP="004F512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D6438">
              <w:rPr>
                <w:rFonts w:ascii="Arial" w:hAnsi="Arial" w:cs="Arial"/>
                <w:sz w:val="16"/>
                <w:szCs w:val="16"/>
              </w:rPr>
              <w:t xml:space="preserve">R$ </w:t>
            </w:r>
          </w:p>
        </w:tc>
      </w:tr>
    </w:tbl>
    <w:p w14:paraId="5B2AAC34" w14:textId="72BE2208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No valor da remuneração encontram-se compreendidos todos os tributos 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despesas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relativas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 execução do contrato.</w:t>
      </w:r>
    </w:p>
    <w:p w14:paraId="0F1D3F01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TERCEIRA: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Pr="00ED3A8F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PAGAMENTO</w:t>
      </w:r>
    </w:p>
    <w:p w14:paraId="7006C35B" w14:textId="30FEFC73" w:rsidR="00ED3A8F" w:rsidRPr="00ED3A8F" w:rsidRDefault="00AF00C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bookmarkStart w:id="1" w:name="_Hlk218242489"/>
      <w:r w:rsidRPr="00361A52">
        <w:rPr>
          <w:rFonts w:ascii="Arial" w:hAnsi="Arial" w:cs="Arial"/>
          <w:sz w:val="22"/>
          <w:szCs w:val="22"/>
        </w:rPr>
        <w:t xml:space="preserve">O pagamento será efetuado em até </w:t>
      </w:r>
      <w:r w:rsidRPr="00306E75">
        <w:rPr>
          <w:rFonts w:ascii="Arial" w:hAnsi="Arial" w:cs="Arial"/>
          <w:b/>
          <w:bCs/>
          <w:sz w:val="22"/>
          <w:szCs w:val="22"/>
        </w:rPr>
        <w:t>10 (dez) dias úteis</w:t>
      </w:r>
      <w:r w:rsidRPr="00361A52">
        <w:rPr>
          <w:rFonts w:ascii="Arial" w:hAnsi="Arial" w:cs="Arial"/>
          <w:sz w:val="22"/>
          <w:szCs w:val="22"/>
        </w:rPr>
        <w:t xml:space="preserve">, em favor da </w:t>
      </w:r>
      <w:r w:rsidRPr="00361A52">
        <w:rPr>
          <w:rFonts w:ascii="Arial" w:hAnsi="Arial" w:cs="Arial"/>
          <w:b/>
          <w:bCs/>
          <w:sz w:val="22"/>
          <w:szCs w:val="22"/>
        </w:rPr>
        <w:t>CONTRATADA</w:t>
      </w:r>
      <w:r w:rsidRPr="00361A52">
        <w:rPr>
          <w:rFonts w:ascii="Arial" w:hAnsi="Arial" w:cs="Arial"/>
          <w:sz w:val="22"/>
          <w:szCs w:val="22"/>
        </w:rPr>
        <w:t xml:space="preserve"> pela </w:t>
      </w:r>
      <w:r w:rsidRPr="00361A52">
        <w:rPr>
          <w:rFonts w:ascii="Arial" w:hAnsi="Arial" w:cs="Arial"/>
          <w:b/>
          <w:bCs/>
          <w:sz w:val="22"/>
          <w:szCs w:val="22"/>
        </w:rPr>
        <w:t>CONTRATANTE</w:t>
      </w:r>
      <w:r w:rsidR="006A4B1B" w:rsidRPr="00B6185B">
        <w:rPr>
          <w:rFonts w:ascii="Arial" w:hAnsi="Arial" w:cs="Arial"/>
          <w:sz w:val="22"/>
          <w:szCs w:val="22"/>
        </w:rPr>
        <w:t>.</w:t>
      </w:r>
    </w:p>
    <w:bookmarkEnd w:id="1"/>
    <w:p w14:paraId="4E816A87" w14:textId="6473959C" w:rsidR="00ED3A8F" w:rsidRPr="00ED3A8F" w:rsidRDefault="00ED3A8F" w:rsidP="00ED3A8F">
      <w:pPr>
        <w:numPr>
          <w:ilvl w:val="1"/>
          <w:numId w:val="26"/>
        </w:numPr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O pagamento será efetuado, em regra, por meio de boleto de compensação, após a efetiva entrega do objeto e apresentação do respectivo documento fiscal em nome do CREF4/SP para o fiscal do contrato.</w:t>
      </w:r>
    </w:p>
    <w:p w14:paraId="55E0893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Verificada a integridade do fornecimento e a regularidade do documento fiscal, 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Fiscal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encaminhará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Departamento Financeiro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respectiva quitação.</w:t>
      </w:r>
    </w:p>
    <w:p w14:paraId="21FE0550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Todo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documento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fiscal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deverá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possuir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referência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somente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objeto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contratação,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devendo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ainda conter 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descrição com 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respectivo código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 fornecimento.</w:t>
      </w:r>
    </w:p>
    <w:p w14:paraId="291E9638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Os pagamentos correspondentes às liberações dos respectivos eventos geradores de pagamento, devidamente aprovados, serão efetuados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quitação.</w:t>
      </w:r>
    </w:p>
    <w:p w14:paraId="1575B91D" w14:textId="77777777" w:rsidR="00ED3A8F" w:rsidRPr="003675E4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Havendo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incorreções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documento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fiscal,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será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devolvido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saneamento, sendo seu vencimento renovado para 05 (cinco) dias úteis, após a </w:t>
      </w:r>
      <w:r w:rsidRPr="003675E4">
        <w:rPr>
          <w:rFonts w:ascii="Arial" w:hAnsi="Arial" w:cs="Arial"/>
          <w:sz w:val="22"/>
          <w:szCs w:val="22"/>
        </w:rPr>
        <w:t>reapresentação</w:t>
      </w:r>
      <w:r w:rsidRPr="003675E4">
        <w:rPr>
          <w:rFonts w:ascii="Arial" w:hAnsi="Arial" w:cs="Arial"/>
          <w:spacing w:val="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devidamente</w:t>
      </w:r>
      <w:r w:rsidRPr="003675E4">
        <w:rPr>
          <w:rFonts w:ascii="Arial" w:hAnsi="Arial" w:cs="Arial"/>
          <w:spacing w:val="-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corrigido.</w:t>
      </w:r>
    </w:p>
    <w:p w14:paraId="604B4E0C" w14:textId="77777777" w:rsidR="00ED3A8F" w:rsidRPr="003675E4" w:rsidRDefault="00ED3A8F" w:rsidP="00C62510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675E4">
        <w:rPr>
          <w:rFonts w:ascii="Arial" w:hAnsi="Arial" w:cs="Arial"/>
          <w:spacing w:val="-1"/>
          <w:sz w:val="22"/>
          <w:szCs w:val="22"/>
        </w:rPr>
        <w:t>Qualquer</w:t>
      </w:r>
      <w:r w:rsidRPr="003675E4">
        <w:rPr>
          <w:rFonts w:ascii="Arial" w:hAnsi="Arial" w:cs="Arial"/>
          <w:spacing w:val="-12"/>
          <w:sz w:val="22"/>
          <w:szCs w:val="22"/>
        </w:rPr>
        <w:t xml:space="preserve"> </w:t>
      </w:r>
      <w:r w:rsidRPr="003675E4">
        <w:rPr>
          <w:rFonts w:ascii="Arial" w:hAnsi="Arial" w:cs="Arial"/>
          <w:spacing w:val="-1"/>
          <w:sz w:val="22"/>
          <w:szCs w:val="22"/>
        </w:rPr>
        <w:t>pagamento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não</w:t>
      </w:r>
      <w:r w:rsidRPr="003675E4">
        <w:rPr>
          <w:rFonts w:ascii="Arial" w:hAnsi="Arial" w:cs="Arial"/>
          <w:spacing w:val="-10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isentará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a</w:t>
      </w:r>
      <w:r w:rsidRPr="003675E4">
        <w:rPr>
          <w:rFonts w:ascii="Arial" w:hAnsi="Arial" w:cs="Arial"/>
          <w:spacing w:val="-10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sz w:val="22"/>
          <w:szCs w:val="22"/>
        </w:rPr>
        <w:t>CONTRATADA</w:t>
      </w:r>
      <w:r w:rsidRPr="003675E4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das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responsabilidades</w:t>
      </w:r>
      <w:r w:rsidRPr="003675E4">
        <w:rPr>
          <w:rFonts w:ascii="Arial" w:hAnsi="Arial" w:cs="Arial"/>
          <w:spacing w:val="-11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contratuais,</w:t>
      </w:r>
      <w:r w:rsidRPr="003675E4">
        <w:rPr>
          <w:rFonts w:ascii="Arial" w:hAnsi="Arial" w:cs="Arial"/>
          <w:spacing w:val="-58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nem implicará</w:t>
      </w:r>
      <w:r w:rsidRPr="003675E4">
        <w:rPr>
          <w:rFonts w:ascii="Arial" w:hAnsi="Arial" w:cs="Arial"/>
          <w:spacing w:val="-2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na</w:t>
      </w:r>
      <w:r w:rsidRPr="003675E4">
        <w:rPr>
          <w:rFonts w:ascii="Arial" w:hAnsi="Arial" w:cs="Arial"/>
          <w:spacing w:val="-2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aceitação tácita</w:t>
      </w:r>
      <w:r w:rsidRPr="003675E4">
        <w:rPr>
          <w:rFonts w:ascii="Arial" w:hAnsi="Arial" w:cs="Arial"/>
          <w:spacing w:val="-2"/>
          <w:sz w:val="22"/>
          <w:szCs w:val="22"/>
        </w:rPr>
        <w:t xml:space="preserve"> </w:t>
      </w:r>
      <w:r w:rsidRPr="003675E4">
        <w:rPr>
          <w:rFonts w:ascii="Arial" w:hAnsi="Arial" w:cs="Arial"/>
          <w:sz w:val="22"/>
          <w:szCs w:val="22"/>
        </w:rPr>
        <w:t>do fornecimento.</w:t>
      </w:r>
    </w:p>
    <w:p w14:paraId="43FE0B42" w14:textId="62EA1434" w:rsidR="00ED3A8F" w:rsidRPr="00440323" w:rsidRDefault="00ED3A8F" w:rsidP="009E5F05">
      <w:pPr>
        <w:pStyle w:val="PargrafodaLista"/>
        <w:numPr>
          <w:ilvl w:val="1"/>
          <w:numId w:val="26"/>
        </w:numPr>
        <w:spacing w:before="120" w:after="120" w:line="276" w:lineRule="auto"/>
        <w:jc w:val="both"/>
        <w:rPr>
          <w:rFonts w:ascii="Arial" w:hAnsi="Arial"/>
          <w:b/>
          <w:bCs/>
          <w:sz w:val="22"/>
          <w:szCs w:val="22"/>
        </w:rPr>
      </w:pPr>
      <w:r w:rsidRPr="009E5F05">
        <w:rPr>
          <w:rFonts w:ascii="Arial" w:hAnsi="Arial" w:cs="Arial"/>
          <w:sz w:val="22"/>
          <w:szCs w:val="22"/>
        </w:rPr>
        <w:t>A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despesa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decorrente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da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presente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contratação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correrá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à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conta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da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dotação</w:t>
      </w:r>
      <w:r w:rsidRPr="009E5F05">
        <w:rPr>
          <w:rFonts w:ascii="Arial" w:hAnsi="Arial" w:cs="Arial"/>
          <w:spacing w:val="1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orçamentária</w:t>
      </w:r>
      <w:r w:rsidRPr="009E5F05">
        <w:rPr>
          <w:rFonts w:ascii="Arial" w:hAnsi="Arial" w:cs="Arial"/>
          <w:spacing w:val="-3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de</w:t>
      </w:r>
      <w:r w:rsidRPr="009E5F05">
        <w:rPr>
          <w:rFonts w:ascii="Arial" w:hAnsi="Arial" w:cs="Arial"/>
          <w:spacing w:val="-2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>rubrica</w:t>
      </w:r>
      <w:r w:rsidRPr="009E5F05">
        <w:rPr>
          <w:rFonts w:ascii="Arial" w:hAnsi="Arial" w:cs="Arial"/>
          <w:spacing w:val="-2"/>
          <w:sz w:val="22"/>
          <w:szCs w:val="22"/>
        </w:rPr>
        <w:t xml:space="preserve"> </w:t>
      </w:r>
      <w:r w:rsidRPr="009E5F05">
        <w:rPr>
          <w:rFonts w:ascii="Arial" w:hAnsi="Arial" w:cs="Arial"/>
          <w:sz w:val="22"/>
          <w:szCs w:val="22"/>
        </w:rPr>
        <w:t xml:space="preserve">de </w:t>
      </w:r>
      <w:r w:rsidR="00440323" w:rsidRPr="007053C1">
        <w:rPr>
          <w:rFonts w:ascii="Arial" w:hAnsi="Arial" w:cs="Arial"/>
          <w:b/>
          <w:bCs/>
          <w:sz w:val="22"/>
          <w:szCs w:val="22"/>
        </w:rPr>
        <w:t>6.2.2.1.1.02.44.90.052.001 - Equipamentos para Áudio, Vídeo e Foto (Aparelhos e Equipamentos de Comunicação)</w:t>
      </w:r>
    </w:p>
    <w:p w14:paraId="15025D3A" w14:textId="77777777" w:rsidR="00440323" w:rsidRPr="00440323" w:rsidRDefault="00440323" w:rsidP="00440323">
      <w:pPr>
        <w:spacing w:before="120" w:after="120" w:line="276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0402C835" w14:textId="77777777" w:rsidR="00ED3A8F" w:rsidRPr="003675E4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CLÁUSULA</w:t>
      </w:r>
      <w:r w:rsidRPr="003675E4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QUARTA: DAS</w:t>
      </w:r>
      <w:r w:rsidRPr="003675E4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3675E4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3675E4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3675E4">
        <w:rPr>
          <w:rFonts w:ascii="Arial" w:hAnsi="Arial" w:cs="Arial"/>
          <w:b/>
          <w:color w:val="000000" w:themeColor="text1"/>
          <w:sz w:val="22"/>
          <w:szCs w:val="22"/>
        </w:rPr>
        <w:t>CONTRATADA</w:t>
      </w:r>
    </w:p>
    <w:p w14:paraId="79C75BF0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obriga-se a cumprir todo o apresentado em sua proposta comercial, se comprometendo, ainda, em: </w:t>
      </w:r>
    </w:p>
    <w:p w14:paraId="701EF95A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Manter pessoalmente e de forma direta a direção dos trabalhos aceitos e propostos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;</w:t>
      </w:r>
    </w:p>
    <w:p w14:paraId="6F50D293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Responsabilizar-se integralmente pela qualidade do fornecimento realizado;</w:t>
      </w:r>
    </w:p>
    <w:p w14:paraId="0AAB4C5D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seus empregados e/ou terceiros por eventuais erros ou falhas na execução do fornecimento, objeto deste contrato.</w:t>
      </w:r>
    </w:p>
    <w:p w14:paraId="689D421B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Responsabilizar-se civil e criminalmente, com dolo ou culpa, em caso de violação do direito e/ou prejuízos que causar a outrem, ficando obrigada 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a repará-lo, como previsto na alínea anterior.</w:t>
      </w:r>
    </w:p>
    <w:p w14:paraId="73FDFA18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Envidar todos os esforços necessários para a manutenção da eficiência da infraestrutura compartilhada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adotando todas as medidas necessárias para evitar eventuais prejuízos à efetiva prestação do fornecimento;</w:t>
      </w:r>
    </w:p>
    <w:p w14:paraId="71706752" w14:textId="3076ACA2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Manter-se durante a vigência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, em compatibilidade com as obrigações assumidas, todas as condições de habilitação e qualificação exigidas por ocasião da </w:t>
      </w:r>
      <w:r w:rsidR="00645670">
        <w:rPr>
          <w:rFonts w:ascii="Arial" w:hAnsi="Arial" w:cs="Arial"/>
          <w:sz w:val="22"/>
          <w:szCs w:val="22"/>
        </w:rPr>
        <w:t>contratação</w:t>
      </w:r>
      <w:r w:rsidRPr="00ED3A8F">
        <w:rPr>
          <w:rFonts w:ascii="Arial" w:hAnsi="Arial" w:cs="Arial"/>
          <w:sz w:val="22"/>
          <w:szCs w:val="22"/>
        </w:rPr>
        <w:t xml:space="preserve"> que precedeu este ajuste;</w:t>
      </w:r>
    </w:p>
    <w:p w14:paraId="0038B7B1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1418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do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que possam chegar ao seu conhecimento em decorrência dos trabalhos objeto deste contrato, sob pena de responder civil e criminalmente pelas consequências que, porventura, possam vir a ocorrer em prejuízo;</w:t>
      </w:r>
    </w:p>
    <w:p w14:paraId="1AEBC15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A</w:t>
      </w:r>
      <w:r w:rsidRPr="00ED3A8F">
        <w:rPr>
          <w:rFonts w:ascii="Arial" w:hAnsi="Arial" w:cs="Arial"/>
          <w:b/>
          <w:sz w:val="22"/>
          <w:szCs w:val="22"/>
        </w:rPr>
        <w:t xml:space="preserve"> CONTRATADA</w:t>
      </w:r>
      <w:r w:rsidRPr="00ED3A8F">
        <w:rPr>
          <w:rFonts w:ascii="Arial" w:hAnsi="Arial" w:cs="Arial"/>
          <w:sz w:val="22"/>
          <w:szCs w:val="22"/>
        </w:rPr>
        <w:t xml:space="preserve"> não será responsabilizada por quaisquer interrupções decorrentes de ação ou omissão da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caso fortuito ou de força maior, entre outras causas que estejam fora da sua capacidade de controle.</w:t>
      </w:r>
    </w:p>
    <w:p w14:paraId="6165F23D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manterá 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formalmente comunicada a respeito da prestação do fornecimento, reportando-se ao Fiscal do Contrato sempre que necessário, relatando problemas na execução do fornecimento do objeto do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bem como na ocorrência de casos omissos ao presente termo.</w:t>
      </w:r>
    </w:p>
    <w:p w14:paraId="1F0AF424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Deverão ser obedecidas integralmente todas as Normas Regulamentadoras do Ministério do Trabalho e Emprego, no que tange à segurança do trabalho dos funcionários da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bem como os que estarão prestando fornecimento na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.</w:t>
      </w:r>
    </w:p>
    <w:p w14:paraId="0244C4BA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b/>
          <w:sz w:val="22"/>
          <w:szCs w:val="22"/>
        </w:rPr>
        <w:t xml:space="preserve"> CONTRATADA</w:t>
      </w:r>
      <w:r w:rsidRPr="00ED3A8F">
        <w:rPr>
          <w:rFonts w:ascii="Arial" w:hAnsi="Arial" w:cs="Arial"/>
          <w:sz w:val="22"/>
          <w:szCs w:val="22"/>
        </w:rPr>
        <w:t xml:space="preserve">, ou os subcontratados, quando for o caso, assume, total e exclusiva responsabilidade sobre todos e quaisquer acidentes de trabalho, trajeto ou doença profissional ocorridos com seus empregados, prepostos, bem como com aqueles a seu serviço, devendo responder, civil e criminalmente, por tais danos que vierem a ocorrer, além de comprometer-se a observar integralmente as normas de Segurança e Medicina do </w:t>
      </w:r>
      <w:r w:rsidRPr="00ED3A8F">
        <w:rPr>
          <w:rFonts w:ascii="Arial" w:hAnsi="Arial" w:cs="Arial"/>
          <w:sz w:val="22"/>
          <w:szCs w:val="22"/>
        </w:rPr>
        <w:lastRenderedPageBreak/>
        <w:t xml:space="preserve">Trabalho, previstas na Legislação em vigor, assim como as medidas de segurança que forem determinadas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obrigando-se, consequentemente, a prover seu pessoal com material e equipamentos de proteção e segurança, coletivos e individuais, necessários à execução dos trabalhos.</w:t>
      </w:r>
    </w:p>
    <w:p w14:paraId="233BB72A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b/>
          <w:sz w:val="22"/>
          <w:szCs w:val="22"/>
        </w:rPr>
        <w:t xml:space="preserve"> CONTRATADA</w:t>
      </w:r>
      <w:r w:rsidRPr="00ED3A8F">
        <w:rPr>
          <w:rFonts w:ascii="Arial" w:hAnsi="Arial" w:cs="Arial"/>
          <w:sz w:val="22"/>
          <w:szCs w:val="22"/>
        </w:rPr>
        <w:t xml:space="preserve"> deverá manter atualizados junto à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seus dados cadastrais, incluso nestes: telefone, fax, e-mail, entre outros meios que possa 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 se utilizar para contatos diversos, durante o período de vigência deste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.</w:t>
      </w:r>
    </w:p>
    <w:p w14:paraId="44EE8473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é responsável direta e exclusivamente pelo fornecimento dos materiais, objeto deste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.  </w:t>
      </w:r>
    </w:p>
    <w:p w14:paraId="0D5C177B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QUINTA: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D3A8F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OBRIGAÇÕES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D3A8F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CONTRATANTE</w:t>
      </w:r>
    </w:p>
    <w:p w14:paraId="20FD8C2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Prestar todas as informações necessárias ao perfeito cumprimento das obrigações assumidas pela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.</w:t>
      </w:r>
    </w:p>
    <w:p w14:paraId="39F645B4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Atestar a conformidade do recebimento do objeto.</w:t>
      </w:r>
    </w:p>
    <w:p w14:paraId="37DCD133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Comunicar à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 xml:space="preserve"> qualquer irregularidade contratual.</w:t>
      </w:r>
    </w:p>
    <w:p w14:paraId="2D525DF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Efetuar o pagamento conforme o pactuado.</w:t>
      </w:r>
    </w:p>
    <w:p w14:paraId="4BEB3DF8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Aplicar as penalidades previstas em caso de inadimplemento contratual.</w:t>
      </w:r>
    </w:p>
    <w:p w14:paraId="1AB53541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fiscalização do presente ajuste ficará a cargo da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que nomeia como     Fiscal do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o (a) _______________________. </w:t>
      </w:r>
    </w:p>
    <w:p w14:paraId="121A3165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SEXTA: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TRIBUTOS</w:t>
      </w:r>
    </w:p>
    <w:p w14:paraId="11E59AC7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>é firmado com base na legislação tributária vigente, devendo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 xml:space="preserve">CONTRATANTE </w:t>
      </w:r>
      <w:r w:rsidRPr="00ED3A8F">
        <w:rPr>
          <w:rFonts w:ascii="Arial" w:hAnsi="Arial" w:cs="Arial"/>
          <w:sz w:val="22"/>
          <w:szCs w:val="22"/>
        </w:rPr>
        <w:t xml:space="preserve">efetuar as retenções a ele atribuídas em lei, salvo se a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apresentar alguma decisão judicial ou administrativa que a exonere das retenções.</w:t>
      </w:r>
    </w:p>
    <w:p w14:paraId="306F88C7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Havendo divergência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entre as partes com relação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 eventual retenção,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 partes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promoverão, em conjunto, consulta formal ao sujeito ativo do tributo, conforme regulamento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pertinente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matéria.</w:t>
      </w:r>
    </w:p>
    <w:p w14:paraId="2630ECBB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SÉTIMA:</w:t>
      </w:r>
      <w:r w:rsidRPr="00ED3A8F">
        <w:rPr>
          <w:rFonts w:ascii="Arial" w:hAnsi="Arial" w:cs="Arial"/>
          <w:b/>
          <w:color w:val="000000" w:themeColor="text1"/>
          <w:spacing w:val="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TOLERÂNCIA</w:t>
      </w:r>
    </w:p>
    <w:p w14:paraId="3DF6987A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Se qualquer das </w:t>
      </w:r>
      <w:r w:rsidRPr="00ED3A8F">
        <w:rPr>
          <w:rFonts w:ascii="Arial" w:hAnsi="Arial" w:cs="Arial"/>
          <w:b/>
          <w:sz w:val="22"/>
          <w:szCs w:val="22"/>
        </w:rPr>
        <w:t>PARTES</w:t>
      </w:r>
      <w:r w:rsidRPr="00ED3A8F">
        <w:rPr>
          <w:rFonts w:ascii="Arial" w:hAnsi="Arial" w:cs="Arial"/>
          <w:sz w:val="22"/>
          <w:szCs w:val="22"/>
        </w:rPr>
        <w:t>, em benefício da outra, permitir, mesmo por omissão,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inobservância,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cláusulas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pacing w:val="-1"/>
          <w:sz w:val="22"/>
          <w:szCs w:val="22"/>
        </w:rPr>
        <w:t>CONTRATO</w:t>
      </w:r>
      <w:r w:rsidRPr="00ED3A8F">
        <w:rPr>
          <w:rFonts w:ascii="Arial" w:hAnsi="Arial" w:cs="Arial"/>
          <w:spacing w:val="-1"/>
          <w:sz w:val="22"/>
          <w:szCs w:val="22"/>
        </w:rPr>
        <w:t>,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tal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fato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poderá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liberar,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desonerar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ou,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forma,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afetar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prejudicar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essas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mesmas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cláusulas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condições,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quais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permanecerão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inalteradas,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nenhuma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tolerância houvesse ocorrido.</w:t>
      </w:r>
    </w:p>
    <w:p w14:paraId="3844524B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Qualquer tolerância das </w:t>
      </w:r>
      <w:r w:rsidRPr="00ED3A8F">
        <w:rPr>
          <w:rFonts w:ascii="Arial" w:hAnsi="Arial" w:cs="Arial"/>
          <w:b/>
          <w:sz w:val="22"/>
          <w:szCs w:val="22"/>
        </w:rPr>
        <w:t>PARTES</w:t>
      </w:r>
      <w:r w:rsidRPr="00ED3A8F">
        <w:rPr>
          <w:rFonts w:ascii="Arial" w:hAnsi="Arial" w:cs="Arial"/>
          <w:sz w:val="22"/>
          <w:szCs w:val="22"/>
        </w:rPr>
        <w:t xml:space="preserve"> será considerada como concessão excepcional, não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constituindo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novação do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aqui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ajustado,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nem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precedente invocável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pela outra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parte.</w:t>
      </w:r>
    </w:p>
    <w:p w14:paraId="610596B3" w14:textId="117DC49A" w:rsidR="00D0559E" w:rsidRPr="00D0559E" w:rsidRDefault="00ED3A8F" w:rsidP="006455C8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OITAVA: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="00D0559E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>GARANTIA DOS MATERIAIS</w:t>
      </w:r>
    </w:p>
    <w:p w14:paraId="7661C6BA" w14:textId="51B0C504" w:rsidR="00D0559E" w:rsidRPr="004F512C" w:rsidRDefault="00D0559E" w:rsidP="00D0559E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jc w:val="both"/>
        <w:rPr>
          <w:rFonts w:ascii="Arial" w:hAnsi="Arial" w:cs="Arial"/>
          <w:sz w:val="22"/>
          <w:szCs w:val="22"/>
        </w:rPr>
      </w:pPr>
      <w:r w:rsidRPr="00D0559E">
        <w:rPr>
          <w:rFonts w:ascii="Arial" w:hAnsi="Arial" w:cs="Arial"/>
          <w:sz w:val="22"/>
          <w:szCs w:val="22"/>
        </w:rPr>
        <w:t xml:space="preserve">O prazo de garantia contratual dos materiais, complementar à garantia legal da </w:t>
      </w:r>
      <w:r w:rsidRPr="00D0559E">
        <w:rPr>
          <w:rFonts w:ascii="Arial" w:hAnsi="Arial" w:cs="Arial"/>
          <w:i/>
          <w:iCs/>
          <w:sz w:val="22"/>
          <w:szCs w:val="22"/>
        </w:rPr>
        <w:t>Lei nº 8.078, de 11 de setembro de 1990 (Código de Defesa do Consumidor)</w:t>
      </w:r>
      <w:r w:rsidRPr="00D0559E">
        <w:rPr>
          <w:rFonts w:ascii="Arial" w:hAnsi="Arial" w:cs="Arial"/>
          <w:sz w:val="22"/>
          <w:szCs w:val="22"/>
        </w:rPr>
        <w:t xml:space="preserve">, </w:t>
      </w:r>
      <w:r w:rsidRPr="004F512C">
        <w:rPr>
          <w:rFonts w:ascii="Arial" w:hAnsi="Arial" w:cs="Arial"/>
          <w:sz w:val="22"/>
          <w:szCs w:val="22"/>
        </w:rPr>
        <w:t>será de</w:t>
      </w:r>
      <w:r w:rsidR="005A7D93" w:rsidRPr="004F512C">
        <w:rPr>
          <w:rFonts w:ascii="Arial" w:hAnsi="Arial" w:cs="Arial"/>
          <w:sz w:val="22"/>
          <w:szCs w:val="22"/>
        </w:rPr>
        <w:t xml:space="preserve"> </w:t>
      </w:r>
      <w:r w:rsidR="004F512C" w:rsidRPr="004F512C">
        <w:rPr>
          <w:rFonts w:ascii="Arial" w:hAnsi="Arial" w:cs="Arial"/>
          <w:sz w:val="22"/>
          <w:szCs w:val="22"/>
        </w:rPr>
        <w:t>12</w:t>
      </w:r>
      <w:r w:rsidRPr="004F512C">
        <w:rPr>
          <w:rFonts w:ascii="Arial" w:hAnsi="Arial" w:cs="Arial"/>
          <w:sz w:val="22"/>
          <w:szCs w:val="22"/>
        </w:rPr>
        <w:t xml:space="preserve"> (</w:t>
      </w:r>
      <w:r w:rsidR="004F512C" w:rsidRPr="004F512C">
        <w:rPr>
          <w:rFonts w:ascii="Arial" w:hAnsi="Arial" w:cs="Arial"/>
          <w:sz w:val="22"/>
          <w:szCs w:val="22"/>
        </w:rPr>
        <w:t>doze</w:t>
      </w:r>
      <w:r w:rsidRPr="004F512C">
        <w:rPr>
          <w:rFonts w:ascii="Arial" w:hAnsi="Arial" w:cs="Arial"/>
          <w:sz w:val="22"/>
          <w:szCs w:val="22"/>
        </w:rPr>
        <w:t>) meses, contado a partir do primeiro dia útil subsequente à data do recebimento definitivo do objeto.</w:t>
      </w:r>
    </w:p>
    <w:p w14:paraId="2D04EFF5" w14:textId="77777777" w:rsidR="00D0559E" w:rsidRPr="00D0559E" w:rsidRDefault="00D0559E" w:rsidP="00D0559E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D0559E">
        <w:rPr>
          <w:rFonts w:ascii="Arial" w:hAnsi="Arial" w:cs="Arial"/>
          <w:sz w:val="22"/>
          <w:szCs w:val="22"/>
        </w:rPr>
        <w:t xml:space="preserve">Durante o período de garantia, a </w:t>
      </w:r>
      <w:r w:rsidRPr="00D0559E">
        <w:rPr>
          <w:rFonts w:ascii="Arial" w:hAnsi="Arial" w:cs="Arial"/>
          <w:b/>
          <w:sz w:val="22"/>
          <w:szCs w:val="22"/>
        </w:rPr>
        <w:t>CONTRATADA</w:t>
      </w:r>
      <w:r w:rsidRPr="00D0559E">
        <w:rPr>
          <w:rFonts w:ascii="Arial" w:hAnsi="Arial" w:cs="Arial"/>
          <w:sz w:val="22"/>
          <w:szCs w:val="22"/>
        </w:rPr>
        <w:t xml:space="preserve"> será obrigada a reparar, corrigir, remover, reconstituir ou substituir, às suas expensas, no total ou em parte, os objetos em que se verificarem vícios, defeitos ou incorreções.</w:t>
      </w:r>
    </w:p>
    <w:p w14:paraId="1462D45C" w14:textId="4D36AEA3" w:rsidR="00306E75" w:rsidRPr="006455C8" w:rsidRDefault="00D0559E" w:rsidP="006455C8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CLÁUSULA NONA: </w:t>
      </w:r>
      <w:r w:rsidR="00ED3A8F" w:rsidRPr="00ED3A8F">
        <w:rPr>
          <w:rFonts w:ascii="Arial" w:hAnsi="Arial" w:cs="Arial"/>
          <w:b/>
          <w:color w:val="000000" w:themeColor="text1"/>
          <w:sz w:val="22"/>
          <w:szCs w:val="22"/>
        </w:rPr>
        <w:t>DOS</w:t>
      </w:r>
      <w:r w:rsidR="00ED3A8F"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="00ED3A8F" w:rsidRPr="00ED3A8F">
        <w:rPr>
          <w:rFonts w:ascii="Arial" w:hAnsi="Arial" w:cs="Arial"/>
          <w:b/>
          <w:color w:val="000000" w:themeColor="text1"/>
          <w:sz w:val="22"/>
          <w:szCs w:val="22"/>
        </w:rPr>
        <w:t>PRAZOS</w:t>
      </w:r>
      <w:r w:rsidR="00ED3A8F"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="00ED3A8F" w:rsidRPr="00ED3A8F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="00ED3A8F"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="00ED3A8F" w:rsidRPr="00ED3A8F">
        <w:rPr>
          <w:rFonts w:ascii="Arial" w:hAnsi="Arial" w:cs="Arial"/>
          <w:b/>
          <w:color w:val="000000" w:themeColor="text1"/>
          <w:sz w:val="22"/>
          <w:szCs w:val="22"/>
        </w:rPr>
        <w:t>CONDIÇÕES</w:t>
      </w:r>
      <w:r w:rsidR="00ED3A8F"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="00ED3A8F" w:rsidRPr="00ED3A8F">
        <w:rPr>
          <w:rFonts w:ascii="Arial" w:hAnsi="Arial" w:cs="Arial"/>
          <w:b/>
          <w:color w:val="000000" w:themeColor="text1"/>
          <w:sz w:val="22"/>
          <w:szCs w:val="22"/>
        </w:rPr>
        <w:t>DE</w:t>
      </w:r>
      <w:r w:rsidR="00ED3A8F"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="003E5C97">
        <w:rPr>
          <w:rFonts w:ascii="Arial" w:hAnsi="Arial" w:cs="Arial"/>
          <w:b/>
          <w:color w:val="000000" w:themeColor="text1"/>
          <w:sz w:val="22"/>
          <w:szCs w:val="22"/>
        </w:rPr>
        <w:t>FORNECIMENTO</w:t>
      </w:r>
      <w:bookmarkStart w:id="2" w:name="_Hlk218241644"/>
      <w:bookmarkStart w:id="3" w:name="_Hlk218256534"/>
    </w:p>
    <w:bookmarkEnd w:id="2"/>
    <w:bookmarkEnd w:id="3"/>
    <w:p w14:paraId="69A64B01" w14:textId="5F1492AE" w:rsidR="006455C8" w:rsidRPr="00330BD3" w:rsidRDefault="00F04E23" w:rsidP="006455C8">
      <w:pPr>
        <w:pStyle w:val="PargrafodaLista"/>
        <w:numPr>
          <w:ilvl w:val="1"/>
          <w:numId w:val="2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prazos e condições de fornecimento constam na Cláusula 4 do Termo de Referência.</w:t>
      </w:r>
    </w:p>
    <w:p w14:paraId="09CF5D9E" w14:textId="0A19843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="00EB38B9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DAS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PENALIDADES</w:t>
      </w:r>
    </w:p>
    <w:p w14:paraId="734737F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O descumprimento das obrigações e prazos estabelecidos neste </w:t>
      </w:r>
      <w:r w:rsidRPr="00ED3A8F">
        <w:rPr>
          <w:rFonts w:ascii="Arial" w:hAnsi="Arial" w:cs="Arial"/>
          <w:b/>
          <w:bCs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sujeitará </w:t>
      </w:r>
      <w:r w:rsidRPr="00ED3A8F">
        <w:rPr>
          <w:rFonts w:ascii="Arial" w:hAnsi="Arial" w:cs="Arial"/>
          <w:spacing w:val="-59"/>
          <w:sz w:val="22"/>
          <w:szCs w:val="22"/>
        </w:rPr>
        <w:t>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 aplicação das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seguintes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penalidades:</w:t>
      </w:r>
    </w:p>
    <w:p w14:paraId="0E3AAFBD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Advertência;</w:t>
      </w:r>
    </w:p>
    <w:p w14:paraId="7C749157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Multa de 1% (um por cento) ao dia sobre o valor total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pelo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atraso no cumprimento dos prazos estipulados, com limite de 05 (cinco) dias, quando restará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caracterizado o inadimplemento parcial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. Permanecendo o atraso após este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prazo, a multa diária passará a ser de 2,5% (dois e meio por cento), limitada a mais 10 (dez) dias,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ultrapassados,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restará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caracterizado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 inadimplemento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;</w:t>
      </w:r>
    </w:p>
    <w:p w14:paraId="1EF8B2D7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Multa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5%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(cinco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cento)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sobre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valor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inadimplemento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quaisquer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outras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obrigações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pactuadas,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venham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causar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prejuízos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CONTRATO,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independente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ressarcimento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danos;</w:t>
      </w:r>
    </w:p>
    <w:p w14:paraId="45F19BE0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Multa de 10% (dez por cento) sobre o valor total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pela recusa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atender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convocações da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correção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reexecução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 fornecimento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atenderam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especificações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ordens de</w:t>
      </w:r>
      <w:r w:rsidRPr="00ED3A8F">
        <w:rPr>
          <w:rFonts w:ascii="Arial" w:hAnsi="Arial" w:cs="Arial"/>
          <w:spacing w:val="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fornecimento.</w:t>
      </w:r>
    </w:p>
    <w:p w14:paraId="60F5BBF0" w14:textId="6A29A8B6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Multa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30%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(trinta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cento)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sobre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valor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pelo</w:t>
      </w:r>
      <w:r w:rsidR="008E200D">
        <w:rPr>
          <w:rFonts w:ascii="Arial" w:hAnsi="Arial" w:cs="Arial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inadimplemento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total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contratação;</w:t>
      </w:r>
    </w:p>
    <w:p w14:paraId="186681C2" w14:textId="77777777" w:rsidR="008E200D" w:rsidRDefault="00ED3A8F" w:rsidP="008E200D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Impedimento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licitar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contratar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prazo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até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03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(três)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anos,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conforme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gravidade do inadimplemento da obrigação e prejuízos ocasionados, independentemente da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aplicação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multas previstas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demais cominações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legais;</w:t>
      </w:r>
    </w:p>
    <w:p w14:paraId="4B9AE08B" w14:textId="420C8B06" w:rsidR="00ED3A8F" w:rsidRPr="008E200D" w:rsidRDefault="00ED3A8F" w:rsidP="008E200D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E200D">
        <w:rPr>
          <w:rFonts w:ascii="Arial" w:hAnsi="Arial" w:cs="Arial"/>
          <w:sz w:val="22"/>
          <w:szCs w:val="22"/>
        </w:rPr>
        <w:t xml:space="preserve">Além do impedimento, o infrator poderá ser descredenciado do SICAF, se </w:t>
      </w:r>
      <w:r w:rsidR="00662335" w:rsidRPr="008E200D">
        <w:rPr>
          <w:rFonts w:ascii="Arial" w:hAnsi="Arial" w:cs="Arial"/>
          <w:sz w:val="22"/>
          <w:szCs w:val="22"/>
        </w:rPr>
        <w:t>não</w:t>
      </w:r>
      <w:r w:rsidR="00662335">
        <w:rPr>
          <w:rFonts w:ascii="Arial" w:hAnsi="Arial" w:cs="Arial"/>
          <w:sz w:val="22"/>
          <w:szCs w:val="22"/>
        </w:rPr>
        <w:t xml:space="preserve"> celebrar</w:t>
      </w:r>
      <w:r w:rsidRPr="008E200D">
        <w:rPr>
          <w:rFonts w:ascii="Arial" w:hAnsi="Arial" w:cs="Arial"/>
          <w:sz w:val="22"/>
          <w:szCs w:val="22"/>
        </w:rPr>
        <w:t xml:space="preserve"> o contrato quando convocado dentro do prazo de validade da sua proposta,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deixar de entregar a documentação exigida ou apresentar documentação falsa para o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certame, ensejar o retardamento da execução contratual, não mantiver a proposta,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 xml:space="preserve">fraudar a execução do contrato, comportar-se de modo inidôneo, declarar </w:t>
      </w:r>
      <w:r w:rsidRPr="008E200D">
        <w:rPr>
          <w:rFonts w:ascii="Arial" w:hAnsi="Arial" w:cs="Arial"/>
          <w:sz w:val="22"/>
          <w:szCs w:val="22"/>
        </w:rPr>
        <w:lastRenderedPageBreak/>
        <w:t>informação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falsa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ou</w:t>
      </w:r>
      <w:r w:rsidRPr="008E200D">
        <w:rPr>
          <w:rFonts w:ascii="Arial" w:hAnsi="Arial" w:cs="Arial"/>
          <w:spacing w:val="-3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cometer</w:t>
      </w:r>
      <w:r w:rsidRPr="008E200D">
        <w:rPr>
          <w:rFonts w:ascii="Arial" w:hAnsi="Arial" w:cs="Arial"/>
          <w:spacing w:val="-5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fraude</w:t>
      </w:r>
      <w:r w:rsidRPr="008E200D">
        <w:rPr>
          <w:rFonts w:ascii="Arial" w:hAnsi="Arial" w:cs="Arial"/>
          <w:spacing w:val="-3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fiscal,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conforme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previsto</w:t>
      </w:r>
      <w:r w:rsidRPr="008E200D">
        <w:rPr>
          <w:rFonts w:ascii="Arial" w:hAnsi="Arial" w:cs="Arial"/>
          <w:spacing w:val="-2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no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artigo</w:t>
      </w:r>
      <w:r w:rsidRPr="008E200D">
        <w:rPr>
          <w:rFonts w:ascii="Arial" w:hAnsi="Arial" w:cs="Arial"/>
          <w:spacing w:val="-3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49,</w:t>
      </w:r>
      <w:r w:rsidRPr="008E200D">
        <w:rPr>
          <w:rFonts w:ascii="Arial" w:hAnsi="Arial" w:cs="Arial"/>
          <w:spacing w:val="-2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da</w:t>
      </w:r>
      <w:r w:rsidRPr="008E200D">
        <w:rPr>
          <w:rFonts w:ascii="Arial" w:hAnsi="Arial" w:cs="Arial"/>
          <w:spacing w:val="-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Lei</w:t>
      </w:r>
      <w:r w:rsidRPr="008E200D">
        <w:rPr>
          <w:rFonts w:ascii="Arial" w:hAnsi="Arial" w:cs="Arial"/>
          <w:spacing w:val="-4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n.º</w:t>
      </w:r>
      <w:r w:rsidRPr="008E200D">
        <w:rPr>
          <w:rFonts w:ascii="Arial" w:hAnsi="Arial" w:cs="Arial"/>
          <w:spacing w:val="1"/>
          <w:sz w:val="22"/>
          <w:szCs w:val="22"/>
        </w:rPr>
        <w:t xml:space="preserve"> </w:t>
      </w:r>
      <w:r w:rsidRPr="008E200D">
        <w:rPr>
          <w:rFonts w:ascii="Arial" w:hAnsi="Arial" w:cs="Arial"/>
          <w:sz w:val="22"/>
          <w:szCs w:val="22"/>
        </w:rPr>
        <w:t>10.024/2021.</w:t>
      </w:r>
    </w:p>
    <w:p w14:paraId="0FA50B57" w14:textId="77777777" w:rsidR="00ED3A8F" w:rsidRPr="00ED3A8F" w:rsidRDefault="00ED3A8F" w:rsidP="00ED3A8F">
      <w:pPr>
        <w:widowControl w:val="0"/>
        <w:numPr>
          <w:ilvl w:val="2"/>
          <w:numId w:val="2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Declaração de inidoneidade para licitar ou contratar enquanto perdurarem 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motivos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determinantes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punição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até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seja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promovida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reabilitação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perante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própria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autoridade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aplicou 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penalidade.</w:t>
      </w:r>
    </w:p>
    <w:p w14:paraId="49B0D016" w14:textId="6298741D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multas poderão ser aplicadas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cumulativamente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 sanções previstas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subitens </w:t>
      </w:r>
      <w:r w:rsidR="00F04E23">
        <w:rPr>
          <w:rFonts w:ascii="Arial" w:hAnsi="Arial" w:cs="Arial"/>
          <w:sz w:val="22"/>
          <w:szCs w:val="22"/>
        </w:rPr>
        <w:t>10</w:t>
      </w:r>
      <w:r w:rsidRPr="00ED3A8F">
        <w:rPr>
          <w:rFonts w:ascii="Arial" w:hAnsi="Arial" w:cs="Arial"/>
          <w:sz w:val="22"/>
          <w:szCs w:val="22"/>
        </w:rPr>
        <w:t>.1.1,</w:t>
      </w:r>
      <w:r w:rsidRPr="00ED3A8F">
        <w:rPr>
          <w:rFonts w:ascii="Arial" w:hAnsi="Arial" w:cs="Arial"/>
          <w:spacing w:val="2"/>
          <w:sz w:val="22"/>
          <w:szCs w:val="22"/>
        </w:rPr>
        <w:t xml:space="preserve"> </w:t>
      </w:r>
      <w:r w:rsidR="00F04E23">
        <w:rPr>
          <w:rFonts w:ascii="Arial" w:hAnsi="Arial" w:cs="Arial"/>
          <w:sz w:val="22"/>
          <w:szCs w:val="22"/>
        </w:rPr>
        <w:t>10</w:t>
      </w:r>
      <w:r w:rsidRPr="00ED3A8F">
        <w:rPr>
          <w:rFonts w:ascii="Arial" w:hAnsi="Arial" w:cs="Arial"/>
          <w:sz w:val="22"/>
          <w:szCs w:val="22"/>
        </w:rPr>
        <w:t>.1.6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e </w:t>
      </w:r>
      <w:r w:rsidR="00F04E23">
        <w:rPr>
          <w:rFonts w:ascii="Arial" w:hAnsi="Arial" w:cs="Arial"/>
          <w:sz w:val="22"/>
          <w:szCs w:val="22"/>
        </w:rPr>
        <w:t>10</w:t>
      </w:r>
      <w:r w:rsidRPr="00ED3A8F">
        <w:rPr>
          <w:rFonts w:ascii="Arial" w:hAnsi="Arial" w:cs="Arial"/>
          <w:sz w:val="22"/>
          <w:szCs w:val="22"/>
        </w:rPr>
        <w:t>.1.7.</w:t>
      </w:r>
    </w:p>
    <w:p w14:paraId="1F2BC0C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 multas poderão ser descontadas dos pagamentos e acrescidas de juros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moratório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1%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(um por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cento)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 mês, podendo,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ainda,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 for o caso,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cobrada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judicialmente,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sem prejuízo da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aplicação das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demais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sanções previstas.</w:t>
      </w:r>
    </w:p>
    <w:p w14:paraId="6C8F2B2B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aplicação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penalidades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acima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descritas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prejudica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outras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empresa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esteja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sujeita pelo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cumprimento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contratuais.</w:t>
      </w:r>
    </w:p>
    <w:p w14:paraId="4B77F62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 penalidades serão aplicadas após o regular processo administrativo, em que serão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garantidos 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contraditório 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ampla defesa.</w:t>
      </w:r>
    </w:p>
    <w:p w14:paraId="542AEE70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Os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inadimplementos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contratuais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somente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poderão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relevados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ocorrência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fatos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imprevisíveis, devidamente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justificados 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comprovados, 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juízo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.</w:t>
      </w:r>
    </w:p>
    <w:p w14:paraId="0E0A2857" w14:textId="01D7CF91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="00EB38B9">
        <w:rPr>
          <w:rFonts w:ascii="Arial" w:hAnsi="Arial" w:cs="Arial"/>
          <w:b/>
          <w:color w:val="000000" w:themeColor="text1"/>
          <w:sz w:val="22"/>
          <w:szCs w:val="22"/>
        </w:rPr>
        <w:t xml:space="preserve"> PRIMEIRA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EXTINÇÃO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CONTRATUAL</w:t>
      </w:r>
    </w:p>
    <w:p w14:paraId="36BA496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 xml:space="preserve">, além das hipóteses previstas no artigo 137 da Lei 14.133/21, poderá extinguir unilateralmente o presente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mediante comunicação escrita, nos casos de inadimplemento total ou atraso injustificado por prazo superior a 15 (quinze) dias corridos.</w:t>
      </w:r>
    </w:p>
    <w:p w14:paraId="239FC0CD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 liquidação judicial ou extrajudicial e a falência ensejarão a rescisão automática 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presente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independentemente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notificação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judicial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 extrajudicial.</w:t>
      </w:r>
    </w:p>
    <w:p w14:paraId="42B4490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>a suspensão de sua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execução, por determinação do </w:t>
      </w:r>
      <w:r w:rsidRPr="00ED3A8F">
        <w:rPr>
          <w:rFonts w:ascii="Arial" w:hAnsi="Arial" w:cs="Arial"/>
          <w:b/>
          <w:sz w:val="22"/>
          <w:szCs w:val="22"/>
        </w:rPr>
        <w:t xml:space="preserve">CONTRATANTE </w:t>
      </w:r>
      <w:r w:rsidRPr="00ED3A8F">
        <w:rPr>
          <w:rFonts w:ascii="Arial" w:hAnsi="Arial" w:cs="Arial"/>
          <w:sz w:val="22"/>
          <w:szCs w:val="22"/>
        </w:rPr>
        <w:t>por prazo superior a 90 (noventa) dias e 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ocorrência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 caso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fortuito ou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força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maior.</w:t>
      </w:r>
    </w:p>
    <w:p w14:paraId="196228C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extinção do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 xml:space="preserve"> não impede a aplicação das penalidades previstas na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CLÁUSULA</w:t>
      </w:r>
      <w:r w:rsidRPr="00ED3A8F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NONA.</w:t>
      </w:r>
    </w:p>
    <w:p w14:paraId="65C2F33E" w14:textId="56622A5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="00EB38B9">
        <w:rPr>
          <w:rFonts w:ascii="Arial" w:hAnsi="Arial" w:cs="Arial"/>
          <w:b/>
          <w:color w:val="000000" w:themeColor="text1"/>
          <w:sz w:val="22"/>
          <w:szCs w:val="22"/>
        </w:rPr>
        <w:t>SEGUNDA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ED3A8F">
        <w:rPr>
          <w:rFonts w:ascii="Arial" w:hAnsi="Arial" w:cs="Arial"/>
          <w:b/>
          <w:color w:val="000000" w:themeColor="text1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DA</w:t>
      </w:r>
      <w:r w:rsidRPr="00ED3A8F">
        <w:rPr>
          <w:rFonts w:ascii="Arial" w:hAnsi="Arial" w:cs="Arial"/>
          <w:b/>
          <w:color w:val="000000" w:themeColor="text1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CESSÃO</w:t>
      </w:r>
      <w:r w:rsidRPr="00ED3A8F">
        <w:rPr>
          <w:rFonts w:ascii="Arial" w:hAnsi="Arial" w:cs="Arial"/>
          <w:b/>
          <w:color w:val="000000" w:themeColor="text1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E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SUBCONTRATAÇÕES</w:t>
      </w:r>
    </w:p>
    <w:p w14:paraId="02FA7E06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</w:t>
      </w:r>
      <w:r w:rsidRPr="00ED3A8F">
        <w:rPr>
          <w:rFonts w:ascii="Arial" w:hAnsi="Arial" w:cs="Arial"/>
          <w:b/>
          <w:sz w:val="22"/>
          <w:szCs w:val="22"/>
        </w:rPr>
        <w:t xml:space="preserve">CONTRATADA </w:t>
      </w:r>
      <w:r w:rsidRPr="00ED3A8F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ED3A8F">
        <w:rPr>
          <w:rFonts w:ascii="Arial" w:hAnsi="Arial" w:cs="Arial"/>
          <w:sz w:val="22"/>
          <w:szCs w:val="22"/>
        </w:rPr>
        <w:t>, sem o prévio e expresso consentimento devidamente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documentado pela </w:t>
      </w:r>
      <w:r w:rsidRPr="00ED3A8F">
        <w:rPr>
          <w:rFonts w:ascii="Arial" w:hAnsi="Arial" w:cs="Arial"/>
          <w:b/>
          <w:sz w:val="22"/>
          <w:szCs w:val="22"/>
        </w:rPr>
        <w:t>CONTRATANTE</w:t>
      </w:r>
      <w:r w:rsidRPr="00ED3A8F">
        <w:rPr>
          <w:rFonts w:ascii="Arial" w:hAnsi="Arial" w:cs="Arial"/>
          <w:sz w:val="22"/>
          <w:szCs w:val="22"/>
        </w:rPr>
        <w:t>, ceder, transferir ou subcontratar a terceiros, total ou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parcialmente, seja a que título for, os direitos e obrigações que, respectivamente, adquiriu ou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assumiu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por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força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pacing w:val="-1"/>
          <w:sz w:val="22"/>
          <w:szCs w:val="22"/>
        </w:rPr>
        <w:t>deste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cujo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pagamento</w:t>
      </w:r>
      <w:r w:rsidRPr="00ED3A8F">
        <w:rPr>
          <w:rFonts w:ascii="Arial" w:hAnsi="Arial" w:cs="Arial"/>
          <w:spacing w:val="-1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ficará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às</w:t>
      </w:r>
      <w:r w:rsidRPr="00ED3A8F">
        <w:rPr>
          <w:rFonts w:ascii="Arial" w:hAnsi="Arial" w:cs="Arial"/>
          <w:spacing w:val="-1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expensas</w:t>
      </w:r>
      <w:r w:rsidRPr="00ED3A8F">
        <w:rPr>
          <w:rFonts w:ascii="Arial" w:hAnsi="Arial" w:cs="Arial"/>
          <w:spacing w:val="-1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1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 se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responsabilizará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exclusivamente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perante os subcontratados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terceiros.</w:t>
      </w:r>
    </w:p>
    <w:p w14:paraId="5EC16041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ED3A8F">
        <w:rPr>
          <w:rFonts w:ascii="Arial" w:hAnsi="Arial" w:cs="Arial"/>
          <w:b/>
          <w:sz w:val="22"/>
          <w:szCs w:val="22"/>
        </w:rPr>
        <w:t xml:space="preserve">CONTRATADA </w:t>
      </w:r>
      <w:r w:rsidRPr="00ED3A8F">
        <w:rPr>
          <w:rFonts w:ascii="Arial" w:hAnsi="Arial" w:cs="Arial"/>
          <w:sz w:val="22"/>
          <w:szCs w:val="22"/>
        </w:rPr>
        <w:t>eximirá o mesmo de sua total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responsabilidade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cumprimento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responsabilidades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aqui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assumidas.</w:t>
      </w:r>
    </w:p>
    <w:p w14:paraId="3B9680AC" w14:textId="42398CB1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CLÁUSULA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D3A8F">
        <w:rPr>
          <w:rFonts w:ascii="Arial" w:hAnsi="Arial" w:cs="Arial"/>
          <w:b/>
          <w:color w:val="000000" w:themeColor="text1"/>
          <w:spacing w:val="-7"/>
          <w:sz w:val="22"/>
          <w:szCs w:val="22"/>
        </w:rPr>
        <w:t xml:space="preserve"> </w:t>
      </w:r>
      <w:r w:rsidR="00EB38B9">
        <w:rPr>
          <w:rFonts w:ascii="Arial" w:hAnsi="Arial" w:cs="Arial"/>
          <w:b/>
          <w:color w:val="000000" w:themeColor="text1"/>
          <w:sz w:val="22"/>
          <w:szCs w:val="22"/>
        </w:rPr>
        <w:t>TERCEIRA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: DA</w:t>
      </w:r>
      <w:r w:rsidRPr="00ED3A8F">
        <w:rPr>
          <w:rFonts w:ascii="Arial" w:hAnsi="Arial" w:cs="Arial"/>
          <w:b/>
          <w:color w:val="000000" w:themeColor="text1"/>
          <w:spacing w:val="-10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VIGÊNCIA</w:t>
      </w:r>
      <w:r w:rsidRPr="00ED3A8F">
        <w:rPr>
          <w:rFonts w:ascii="Arial" w:hAnsi="Arial" w:cs="Arial"/>
          <w:b/>
          <w:color w:val="000000" w:themeColor="text1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DO PRESENTE</w:t>
      </w:r>
      <w:r w:rsidRPr="00ED3A8F">
        <w:rPr>
          <w:rFonts w:ascii="Arial" w:hAnsi="Arial" w:cs="Arial"/>
          <w:b/>
          <w:color w:val="000000" w:themeColor="text1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CONTRATO</w:t>
      </w:r>
    </w:p>
    <w:p w14:paraId="17D315E9" w14:textId="3F057E79" w:rsidR="00ED3A8F" w:rsidRPr="004F512C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4F512C">
        <w:rPr>
          <w:rFonts w:ascii="Arial" w:hAnsi="Arial" w:cs="Arial"/>
          <w:sz w:val="22"/>
          <w:szCs w:val="22"/>
        </w:rPr>
        <w:t xml:space="preserve">Esta contratação será celebrada com duração </w:t>
      </w:r>
      <w:r w:rsidR="00D0559E" w:rsidRPr="004F512C">
        <w:rPr>
          <w:rFonts w:ascii="Arial" w:hAnsi="Arial" w:cs="Arial"/>
          <w:b/>
          <w:bCs/>
          <w:sz w:val="22"/>
          <w:szCs w:val="22"/>
        </w:rPr>
        <w:t>12</w:t>
      </w:r>
      <w:r w:rsidRPr="004F512C">
        <w:rPr>
          <w:rFonts w:ascii="Arial" w:hAnsi="Arial" w:cs="Arial"/>
          <w:b/>
          <w:bCs/>
          <w:sz w:val="22"/>
          <w:szCs w:val="22"/>
        </w:rPr>
        <w:t xml:space="preserve"> (</w:t>
      </w:r>
      <w:r w:rsidR="00D0559E" w:rsidRPr="004F512C">
        <w:rPr>
          <w:rFonts w:ascii="Arial" w:hAnsi="Arial" w:cs="Arial"/>
          <w:b/>
          <w:bCs/>
          <w:sz w:val="22"/>
          <w:szCs w:val="22"/>
        </w:rPr>
        <w:t>doze</w:t>
      </w:r>
      <w:r w:rsidRPr="004F512C">
        <w:rPr>
          <w:rFonts w:ascii="Arial" w:hAnsi="Arial" w:cs="Arial"/>
          <w:b/>
          <w:bCs/>
          <w:sz w:val="22"/>
          <w:szCs w:val="22"/>
        </w:rPr>
        <w:t>) meses</w:t>
      </w:r>
      <w:r w:rsidRPr="004F512C">
        <w:rPr>
          <w:rFonts w:ascii="Arial" w:hAnsi="Arial" w:cs="Arial"/>
          <w:sz w:val="22"/>
          <w:szCs w:val="22"/>
        </w:rPr>
        <w:t xml:space="preserve">, contados </w:t>
      </w:r>
      <w:r w:rsidR="006A4B1B" w:rsidRPr="004F512C">
        <w:rPr>
          <w:rFonts w:ascii="Arial" w:hAnsi="Arial" w:cs="Arial"/>
          <w:sz w:val="22"/>
          <w:szCs w:val="22"/>
        </w:rPr>
        <w:t xml:space="preserve">da assinatura do </w:t>
      </w:r>
      <w:r w:rsidR="006A4B1B" w:rsidRPr="004F512C">
        <w:rPr>
          <w:rFonts w:ascii="Arial" w:hAnsi="Arial" w:cs="Arial"/>
          <w:b/>
          <w:bCs/>
          <w:sz w:val="22"/>
          <w:szCs w:val="22"/>
        </w:rPr>
        <w:t>CONTRATO</w:t>
      </w:r>
      <w:r w:rsidR="006A4B1B" w:rsidRPr="004F512C">
        <w:rPr>
          <w:rFonts w:ascii="Arial" w:hAnsi="Arial" w:cs="Arial"/>
          <w:sz w:val="22"/>
          <w:szCs w:val="22"/>
        </w:rPr>
        <w:t>, prorrogável na forma da lei.</w:t>
      </w:r>
    </w:p>
    <w:p w14:paraId="17FC53CE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Em caso de prorrogação do instrumento contratual nos termos do artigo 107, da Lei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14.133/21, este se dará por aditamento contratual tendo como fator de correção o IPCA ou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 vier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substituí-lo.</w:t>
      </w:r>
    </w:p>
    <w:p w14:paraId="4627B63D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fica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obrigada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aceitar,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mesmas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condições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contratuais,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os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acréscimos e supressões, que se fizerem necessários, até 25% (vinte e cinco por cento) 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valor inicial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atualizado 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conforme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artigo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125,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 Lei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14.133/21.</w:t>
      </w:r>
    </w:p>
    <w:p w14:paraId="7C872909" w14:textId="1C6579D6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</w:t>
      </w:r>
      <w:r w:rsidRPr="00ED3A8F">
        <w:rPr>
          <w:rFonts w:ascii="Arial" w:hAnsi="Arial" w:cs="Arial"/>
          <w:b/>
          <w:color w:val="000000" w:themeColor="text1"/>
          <w:spacing w:val="-9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DÉCIMA</w:t>
      </w:r>
      <w:r w:rsidRPr="00ED3A8F">
        <w:rPr>
          <w:rFonts w:ascii="Arial" w:hAnsi="Arial" w:cs="Arial"/>
          <w:b/>
          <w:color w:val="000000" w:themeColor="text1"/>
          <w:spacing w:val="-6"/>
          <w:sz w:val="22"/>
          <w:szCs w:val="22"/>
        </w:rPr>
        <w:t xml:space="preserve"> </w:t>
      </w:r>
      <w:r w:rsidR="00EB38B9">
        <w:rPr>
          <w:rFonts w:ascii="Arial" w:hAnsi="Arial" w:cs="Arial"/>
          <w:b/>
          <w:color w:val="000000" w:themeColor="text1"/>
          <w:sz w:val="22"/>
          <w:szCs w:val="22"/>
        </w:rPr>
        <w:t>QUARTA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ED3A8F">
        <w:rPr>
          <w:rFonts w:ascii="Arial" w:hAnsi="Arial" w:cs="Arial"/>
          <w:b/>
          <w:color w:val="000000" w:themeColor="text1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COMUNICAÇÕES</w:t>
      </w:r>
    </w:p>
    <w:p w14:paraId="683E272B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As comunicações entre as partes deverão ser apresentadas por escrito através de e- mail, entregues pessoalmente ou enviadas por correio, com pedido de confirmação de recebimento.</w:t>
      </w:r>
    </w:p>
    <w:p w14:paraId="337181DA" w14:textId="77777777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CLÁUSULA DÉCIMA QUARTA: REAJUSTE</w:t>
      </w:r>
    </w:p>
    <w:p w14:paraId="248F4AE2" w14:textId="310A414F" w:rsidR="00ED3A8F" w:rsidRPr="00E35F4F" w:rsidRDefault="00ED3A8F" w:rsidP="00E35F4F">
      <w:pPr>
        <w:pStyle w:val="PargrafodaLista"/>
        <w:widowControl w:val="0"/>
        <w:numPr>
          <w:ilvl w:val="1"/>
          <w:numId w:val="26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35F4F">
        <w:rPr>
          <w:rFonts w:ascii="Arial" w:hAnsi="Arial" w:cs="Arial"/>
          <w:sz w:val="22"/>
          <w:szCs w:val="22"/>
        </w:rPr>
        <w:t xml:space="preserve">Os preços inicialmente contratados são fixos e irreajustáveis no prazo de um ano contado da data do orçamento estimado em </w:t>
      </w:r>
      <w:r w:rsidR="0053633D" w:rsidRPr="00E35F4F">
        <w:rPr>
          <w:rFonts w:ascii="Arial" w:hAnsi="Arial" w:cs="Arial"/>
          <w:sz w:val="22"/>
          <w:szCs w:val="22"/>
        </w:rPr>
        <w:t>__/__/____</w:t>
      </w:r>
      <w:r w:rsidRPr="00E35F4F">
        <w:rPr>
          <w:rFonts w:ascii="Arial" w:hAnsi="Arial" w:cs="Arial"/>
          <w:sz w:val="22"/>
          <w:szCs w:val="22"/>
        </w:rPr>
        <w:t>.</w:t>
      </w:r>
    </w:p>
    <w:p w14:paraId="28388CE8" w14:textId="77777777" w:rsidR="00ED3A8F" w:rsidRPr="00ED3A8F" w:rsidRDefault="00ED3A8F" w:rsidP="00E35F4F">
      <w:pPr>
        <w:widowControl w:val="0"/>
        <w:numPr>
          <w:ilvl w:val="1"/>
          <w:numId w:val="26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6"/>
        <w:contextualSpacing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Após o interregno de um ano, e independentemente de pedido do contratado, os preços iniciais serão reajustados, mediante a aplicação, pelo contratante, do índice IPCA (Índice Nacional de Preços ao Consumidor Amplo), exclusivamente para as obrigações iniciadas e concluídas após a ocorrência da anualidade.</w:t>
      </w:r>
    </w:p>
    <w:p w14:paraId="1C825ABA" w14:textId="77777777" w:rsidR="00ED3A8F" w:rsidRPr="00ED3A8F" w:rsidRDefault="00ED3A8F" w:rsidP="00E35F4F">
      <w:pPr>
        <w:widowControl w:val="0"/>
        <w:numPr>
          <w:ilvl w:val="1"/>
          <w:numId w:val="26"/>
        </w:numPr>
        <w:tabs>
          <w:tab w:val="left" w:pos="0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6"/>
        <w:contextualSpacing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Nos reajustes subsequentes ao primeiro, o interregno mínimo de um ano será contado a partir dos efeitos financeiros do último reajuste.</w:t>
      </w:r>
    </w:p>
    <w:p w14:paraId="4FDF5F1F" w14:textId="77777777" w:rsidR="00ED3A8F" w:rsidRPr="00ED3A8F" w:rsidRDefault="00ED3A8F" w:rsidP="00E35F4F">
      <w:pPr>
        <w:numPr>
          <w:ilvl w:val="1"/>
          <w:numId w:val="26"/>
        </w:numPr>
        <w:tabs>
          <w:tab w:val="left" w:pos="0"/>
        </w:tabs>
        <w:spacing w:before="120" w:after="120" w:line="276" w:lineRule="auto"/>
        <w:ind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 xml:space="preserve">No caso de atraso ou não divulgação do(s) índice(s) de reajustamento, o contratante pagará ao contratado a importância calculada pela última variação conhecida, liquidando a diferença correspondente tão logo seja(m) divulgado(s) o(s) índice(s) definitivo(s). </w:t>
      </w:r>
    </w:p>
    <w:p w14:paraId="47510207" w14:textId="77777777" w:rsidR="00ED3A8F" w:rsidRPr="00ED3A8F" w:rsidRDefault="00ED3A8F" w:rsidP="00E35F4F">
      <w:pPr>
        <w:numPr>
          <w:ilvl w:val="1"/>
          <w:numId w:val="26"/>
        </w:numPr>
        <w:spacing w:before="120" w:after="120" w:line="276" w:lineRule="auto"/>
        <w:ind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>Nas aferições finais, o(s) índice(s) utilizado(s) para reajuste será(ão), obrigatoriamente, o(s) definitivo(s).</w:t>
      </w:r>
    </w:p>
    <w:p w14:paraId="09C79140" w14:textId="77777777" w:rsidR="00ED3A8F" w:rsidRPr="00ED3A8F" w:rsidRDefault="00ED3A8F" w:rsidP="00E35F4F">
      <w:pPr>
        <w:numPr>
          <w:ilvl w:val="1"/>
          <w:numId w:val="26"/>
        </w:numPr>
        <w:spacing w:before="120" w:after="120" w:line="276" w:lineRule="auto"/>
        <w:ind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>Caso o(s) índice(s) estabelecido(s) para reajustamento venha(m) a ser extinto(s) ou de qualquer forma não possa(m) mais ser utilizado(s), será(ão) adotado(s), em substituição, o(s) que vier(em) a ser determinado(s) pela legislação então em vigor.</w:t>
      </w:r>
    </w:p>
    <w:p w14:paraId="481BFB66" w14:textId="77777777" w:rsidR="00ED3A8F" w:rsidRPr="00ED3A8F" w:rsidRDefault="00ED3A8F" w:rsidP="00E35F4F">
      <w:pPr>
        <w:numPr>
          <w:ilvl w:val="1"/>
          <w:numId w:val="26"/>
        </w:numPr>
        <w:spacing w:before="120" w:after="120" w:line="276" w:lineRule="auto"/>
        <w:ind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748845E7" w14:textId="77777777" w:rsidR="00ED3A8F" w:rsidRPr="00ED3A8F" w:rsidRDefault="00ED3A8F" w:rsidP="00E35F4F">
      <w:pPr>
        <w:numPr>
          <w:ilvl w:val="1"/>
          <w:numId w:val="26"/>
        </w:numPr>
        <w:spacing w:before="120" w:after="120" w:line="276" w:lineRule="auto"/>
        <w:ind w:firstLine="6"/>
        <w:jc w:val="both"/>
        <w:rPr>
          <w:rFonts w:ascii="Arial" w:hAnsi="Arial" w:cs="Arial"/>
          <w:bCs/>
          <w:sz w:val="22"/>
          <w:szCs w:val="22"/>
        </w:rPr>
      </w:pPr>
      <w:r w:rsidRPr="00ED3A8F">
        <w:rPr>
          <w:rFonts w:ascii="Arial" w:hAnsi="Arial" w:cs="Arial"/>
          <w:bCs/>
          <w:sz w:val="22"/>
          <w:szCs w:val="22"/>
        </w:rPr>
        <w:t>O reajuste será realizado por apostilamento.</w:t>
      </w:r>
    </w:p>
    <w:p w14:paraId="2AEEA48F" w14:textId="0396BC6C" w:rsidR="00ED3A8F" w:rsidRPr="00ED3A8F" w:rsidRDefault="00ED3A8F" w:rsidP="00ED3A8F">
      <w:pPr>
        <w:widowControl w:val="0"/>
        <w:numPr>
          <w:ilvl w:val="0"/>
          <w:numId w:val="2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 xml:space="preserve">CLÁUSULA DÉCIMA </w:t>
      </w:r>
      <w:r w:rsidR="00EB38B9">
        <w:rPr>
          <w:rFonts w:ascii="Arial" w:hAnsi="Arial" w:cs="Arial"/>
          <w:b/>
          <w:color w:val="000000" w:themeColor="text1"/>
          <w:sz w:val="22"/>
          <w:szCs w:val="22"/>
        </w:rPr>
        <w:t>SEXTA</w:t>
      </w:r>
      <w:r w:rsidRPr="00ED3A8F">
        <w:rPr>
          <w:rFonts w:ascii="Arial" w:hAnsi="Arial" w:cs="Arial"/>
          <w:b/>
          <w:color w:val="000000" w:themeColor="text1"/>
          <w:sz w:val="22"/>
          <w:szCs w:val="22"/>
        </w:rPr>
        <w:t>: DISPOSIÇÕES FINAIS</w:t>
      </w:r>
    </w:p>
    <w:p w14:paraId="202BBC52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A assinatura deste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 xml:space="preserve">indica que a </w:t>
      </w:r>
      <w:r w:rsidRPr="00ED3A8F">
        <w:rPr>
          <w:rFonts w:ascii="Arial" w:hAnsi="Arial" w:cs="Arial"/>
          <w:b/>
          <w:sz w:val="22"/>
          <w:szCs w:val="22"/>
        </w:rPr>
        <w:t>CONTATADA</w:t>
      </w:r>
      <w:r w:rsidRPr="00ED3A8F">
        <w:rPr>
          <w:rFonts w:ascii="Arial" w:hAnsi="Arial" w:cs="Arial"/>
          <w:sz w:val="22"/>
          <w:szCs w:val="22"/>
        </w:rPr>
        <w:t xml:space="preserve"> tem pleno conhecimento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elementos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nele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constantes,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bem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todas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 condições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gerais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peculiares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lastRenderedPageBreak/>
        <w:t>referentes</w:t>
      </w:r>
      <w:r w:rsidRPr="00ED3A8F">
        <w:rPr>
          <w:rFonts w:ascii="Arial" w:hAnsi="Arial" w:cs="Arial"/>
          <w:spacing w:val="-59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objeto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contratual,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não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podendo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invocar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desconhecimento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elemento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impeditivo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 seu perfeito cumprimento.</w:t>
      </w:r>
    </w:p>
    <w:p w14:paraId="48E45C5F" w14:textId="694ED1C0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Fica fazendo parte integrante deste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o Termo de Referência da Dispensa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Eletrônica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nº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="004F512C" w:rsidRPr="004F512C">
        <w:rPr>
          <w:rFonts w:ascii="Arial" w:hAnsi="Arial" w:cs="Arial"/>
          <w:spacing w:val="1"/>
          <w:sz w:val="22"/>
          <w:szCs w:val="22"/>
        </w:rPr>
        <w:t>269</w:t>
      </w:r>
      <w:r w:rsidR="00AF4FFE" w:rsidRPr="004F512C">
        <w:rPr>
          <w:rFonts w:ascii="Arial" w:hAnsi="Arial" w:cs="Arial"/>
          <w:spacing w:val="1"/>
          <w:sz w:val="22"/>
          <w:szCs w:val="22"/>
        </w:rPr>
        <w:t>/2026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Proposta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CONTRATADA</w:t>
      </w:r>
      <w:r w:rsidRPr="00ED3A8F">
        <w:rPr>
          <w:rFonts w:ascii="Arial" w:hAnsi="Arial" w:cs="Arial"/>
          <w:sz w:val="22"/>
          <w:szCs w:val="22"/>
        </w:rPr>
        <w:t>,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expediente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Processo Administrativo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 xml:space="preserve">nº </w:t>
      </w:r>
      <w:r w:rsidR="00AF4FFE">
        <w:rPr>
          <w:rFonts w:ascii="Arial" w:hAnsi="Arial" w:cs="Arial"/>
          <w:sz w:val="22"/>
          <w:szCs w:val="22"/>
        </w:rPr>
        <w:t>2</w:t>
      </w:r>
      <w:r w:rsidR="00156285">
        <w:rPr>
          <w:rFonts w:ascii="Arial" w:hAnsi="Arial" w:cs="Arial"/>
          <w:sz w:val="22"/>
          <w:szCs w:val="22"/>
        </w:rPr>
        <w:t>416</w:t>
      </w:r>
      <w:r w:rsidRPr="00ED3A8F">
        <w:rPr>
          <w:rFonts w:ascii="Arial" w:hAnsi="Arial" w:cs="Arial"/>
          <w:sz w:val="22"/>
          <w:szCs w:val="22"/>
        </w:rPr>
        <w:t>/202</w:t>
      </w:r>
      <w:r w:rsidR="00AF4FFE">
        <w:rPr>
          <w:rFonts w:ascii="Arial" w:hAnsi="Arial" w:cs="Arial"/>
          <w:sz w:val="22"/>
          <w:szCs w:val="22"/>
        </w:rPr>
        <w:t>6</w:t>
      </w:r>
      <w:r w:rsidRPr="00ED3A8F">
        <w:rPr>
          <w:rFonts w:ascii="Arial" w:hAnsi="Arial" w:cs="Arial"/>
          <w:sz w:val="22"/>
          <w:szCs w:val="22"/>
        </w:rPr>
        <w:t>.</w:t>
      </w:r>
    </w:p>
    <w:p w14:paraId="7BB88665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ED3A8F">
        <w:rPr>
          <w:rFonts w:ascii="Arial" w:hAnsi="Arial" w:cs="Arial"/>
          <w:b/>
          <w:sz w:val="22"/>
          <w:szCs w:val="22"/>
        </w:rPr>
        <w:t xml:space="preserve">CONTRATO </w:t>
      </w:r>
      <w:r w:rsidRPr="00ED3A8F">
        <w:rPr>
          <w:rFonts w:ascii="Arial" w:hAnsi="Arial" w:cs="Arial"/>
          <w:sz w:val="22"/>
          <w:szCs w:val="22"/>
        </w:rPr>
        <w:t>somente terá validade se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elaborada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escrito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assinada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pelas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partes, passando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então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integrante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deste.</w:t>
      </w:r>
    </w:p>
    <w:p w14:paraId="7108C162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77EFADA1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Fica ressalvada a possibilidade de alteração das condições contratuais em face da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superveniência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 normas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federais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disciplinando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matéria.</w:t>
      </w:r>
    </w:p>
    <w:p w14:paraId="40E50262" w14:textId="77777777" w:rsidR="00ED3A8F" w:rsidRP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Fica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eleito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Foro</w:t>
      </w:r>
      <w:r w:rsidRPr="00ED3A8F">
        <w:rPr>
          <w:rFonts w:ascii="Arial" w:hAnsi="Arial" w:cs="Arial"/>
          <w:spacing w:val="-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Seção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Judiciária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Federal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da</w:t>
      </w:r>
      <w:r w:rsidRPr="00ED3A8F">
        <w:rPr>
          <w:rFonts w:ascii="Arial" w:hAnsi="Arial" w:cs="Arial"/>
          <w:spacing w:val="-1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Capital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Estado</w:t>
      </w:r>
      <w:r w:rsidRPr="00ED3A8F">
        <w:rPr>
          <w:rFonts w:ascii="Arial" w:hAnsi="Arial" w:cs="Arial"/>
          <w:spacing w:val="-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São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Paulo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como único competente para conhecer das ações e demais medidas judiciais que possam</w:t>
      </w:r>
      <w:r w:rsidRPr="00ED3A8F">
        <w:rPr>
          <w:rFonts w:ascii="Arial" w:hAnsi="Arial" w:cs="Arial"/>
          <w:spacing w:val="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decorrer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presente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CONTRATO</w:t>
      </w:r>
      <w:r w:rsidRPr="00ED3A8F">
        <w:rPr>
          <w:rFonts w:ascii="Arial" w:hAnsi="Arial" w:cs="Arial"/>
          <w:sz w:val="22"/>
          <w:szCs w:val="22"/>
        </w:rPr>
        <w:t>, como</w:t>
      </w:r>
      <w:r w:rsidRPr="00ED3A8F">
        <w:rPr>
          <w:rFonts w:ascii="Arial" w:hAnsi="Arial" w:cs="Arial"/>
          <w:spacing w:val="-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renúncia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</w:t>
      </w:r>
      <w:r w:rsidRPr="00ED3A8F">
        <w:rPr>
          <w:rFonts w:ascii="Arial" w:hAnsi="Arial" w:cs="Arial"/>
          <w:spacing w:val="-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qualquer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outro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mais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privilegiado</w:t>
      </w:r>
      <w:r w:rsidRPr="00ED3A8F">
        <w:rPr>
          <w:rFonts w:ascii="Arial" w:hAnsi="Arial" w:cs="Arial"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que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seja.</w:t>
      </w:r>
    </w:p>
    <w:p w14:paraId="2C993E0C" w14:textId="77777777" w:rsidR="00ED3A8F" w:rsidRDefault="00ED3A8F" w:rsidP="00ED3A8F">
      <w:pPr>
        <w:widowControl w:val="0"/>
        <w:numPr>
          <w:ilvl w:val="1"/>
          <w:numId w:val="2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ab/>
        <w:t>E</w:t>
      </w:r>
      <w:r w:rsidRPr="00ED3A8F">
        <w:rPr>
          <w:rFonts w:ascii="Arial" w:hAnsi="Arial" w:cs="Arial"/>
          <w:spacing w:val="3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por</w:t>
      </w:r>
      <w:r w:rsidRPr="00ED3A8F">
        <w:rPr>
          <w:rFonts w:ascii="Arial" w:hAnsi="Arial" w:cs="Arial"/>
          <w:spacing w:val="3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estarem</w:t>
      </w:r>
      <w:r w:rsidRPr="00ED3A8F">
        <w:rPr>
          <w:rFonts w:ascii="Arial" w:hAnsi="Arial" w:cs="Arial"/>
          <w:spacing w:val="37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3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acordo,</w:t>
      </w:r>
      <w:r w:rsidRPr="00ED3A8F">
        <w:rPr>
          <w:rFonts w:ascii="Arial" w:hAnsi="Arial" w:cs="Arial"/>
          <w:spacing w:val="3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o</w:t>
      </w:r>
      <w:r w:rsidRPr="00ED3A8F">
        <w:rPr>
          <w:rFonts w:ascii="Arial" w:hAnsi="Arial" w:cs="Arial"/>
          <w:spacing w:val="3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presente</w:t>
      </w:r>
      <w:r w:rsidRPr="00ED3A8F">
        <w:rPr>
          <w:rFonts w:ascii="Arial" w:hAnsi="Arial" w:cs="Arial"/>
          <w:spacing w:val="3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instrumento</w:t>
      </w:r>
      <w:r w:rsidRPr="00ED3A8F">
        <w:rPr>
          <w:rFonts w:ascii="Arial" w:hAnsi="Arial" w:cs="Arial"/>
          <w:spacing w:val="35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é</w:t>
      </w:r>
      <w:r w:rsidRPr="00ED3A8F">
        <w:rPr>
          <w:rFonts w:ascii="Arial" w:hAnsi="Arial" w:cs="Arial"/>
          <w:spacing w:val="34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assinado</w:t>
      </w:r>
      <w:r w:rsidRPr="00ED3A8F">
        <w:rPr>
          <w:rFonts w:ascii="Arial" w:hAnsi="Arial" w:cs="Arial"/>
          <w:spacing w:val="3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pelas</w:t>
      </w:r>
      <w:r w:rsidRPr="00ED3A8F">
        <w:rPr>
          <w:rFonts w:ascii="Arial" w:hAnsi="Arial" w:cs="Arial"/>
          <w:spacing w:val="3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partes</w:t>
      </w:r>
      <w:r w:rsidRPr="00ED3A8F">
        <w:rPr>
          <w:rFonts w:ascii="Arial" w:hAnsi="Arial" w:cs="Arial"/>
          <w:spacing w:val="36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</w:t>
      </w:r>
      <w:r w:rsidRPr="00ED3A8F">
        <w:rPr>
          <w:rFonts w:ascii="Arial" w:hAnsi="Arial" w:cs="Arial"/>
          <w:spacing w:val="3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duas</w:t>
      </w:r>
      <w:r w:rsidRPr="00ED3A8F">
        <w:rPr>
          <w:rFonts w:ascii="Arial" w:hAnsi="Arial" w:cs="Arial"/>
          <w:spacing w:val="-58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testemunhas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abaixo qualificadas,</w:t>
      </w:r>
      <w:r w:rsidRPr="00ED3A8F">
        <w:rPr>
          <w:rFonts w:ascii="Arial" w:hAnsi="Arial" w:cs="Arial"/>
          <w:spacing w:val="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em 03</w:t>
      </w:r>
      <w:r w:rsidRPr="00ED3A8F">
        <w:rPr>
          <w:rFonts w:ascii="Arial" w:hAnsi="Arial" w:cs="Arial"/>
          <w:spacing w:val="-2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(três)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vias de igual</w:t>
      </w:r>
      <w:r w:rsidRPr="00ED3A8F">
        <w:rPr>
          <w:rFonts w:ascii="Arial" w:hAnsi="Arial" w:cs="Arial"/>
          <w:spacing w:val="-3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teor.</w:t>
      </w:r>
    </w:p>
    <w:p w14:paraId="34EF73A8" w14:textId="77777777" w:rsidR="007D46C8" w:rsidRPr="00ED3A8F" w:rsidRDefault="007D46C8" w:rsidP="007D46C8">
      <w:pPr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03762579" w14:textId="500EEC1C" w:rsidR="00ED3A8F" w:rsidRPr="00ED3A8F" w:rsidRDefault="00ED3A8F" w:rsidP="0053633D">
      <w:pPr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jc w:val="both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 xml:space="preserve">                                                                        São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Paulo,</w:t>
      </w:r>
      <w:r w:rsidRPr="00ED3A8F">
        <w:rPr>
          <w:rFonts w:ascii="Arial" w:hAnsi="Arial" w:cs="Arial"/>
          <w:sz w:val="22"/>
          <w:szCs w:val="22"/>
          <w:u w:val="single"/>
        </w:rPr>
        <w:t xml:space="preserve">     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z w:val="22"/>
          <w:szCs w:val="22"/>
          <w:u w:val="single"/>
        </w:rPr>
        <w:t xml:space="preserve">                              </w:t>
      </w:r>
      <w:r w:rsidRPr="00ED3A8F">
        <w:rPr>
          <w:rFonts w:ascii="Arial" w:hAnsi="Arial" w:cs="Arial"/>
          <w:sz w:val="22"/>
          <w:szCs w:val="22"/>
        </w:rPr>
        <w:t>de</w:t>
      </w:r>
      <w:r w:rsidRPr="00ED3A8F">
        <w:rPr>
          <w:rFonts w:ascii="Arial" w:hAnsi="Arial" w:cs="Arial"/>
          <w:spacing w:val="-1"/>
          <w:sz w:val="22"/>
          <w:szCs w:val="22"/>
        </w:rPr>
        <w:t xml:space="preserve"> </w:t>
      </w:r>
      <w:r w:rsidRPr="00ED3A8F">
        <w:rPr>
          <w:rFonts w:ascii="Arial" w:hAnsi="Arial" w:cs="Arial"/>
          <w:sz w:val="22"/>
          <w:szCs w:val="22"/>
        </w:rPr>
        <w:t>202</w:t>
      </w:r>
      <w:r w:rsidR="00D927CC">
        <w:rPr>
          <w:rFonts w:ascii="Arial" w:hAnsi="Arial" w:cs="Arial"/>
          <w:sz w:val="22"/>
          <w:szCs w:val="22"/>
        </w:rPr>
        <w:t>6</w:t>
      </w:r>
      <w:r w:rsidRPr="00ED3A8F">
        <w:rPr>
          <w:rFonts w:ascii="Arial" w:hAnsi="Arial" w:cs="Arial"/>
          <w:sz w:val="22"/>
          <w:szCs w:val="22"/>
        </w:rPr>
        <w:t>.</w:t>
      </w:r>
    </w:p>
    <w:p w14:paraId="66884635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14FA4263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Contratante:</w:t>
      </w:r>
    </w:p>
    <w:p w14:paraId="5FD18F5A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NOME</w:t>
      </w:r>
    </w:p>
    <w:p w14:paraId="0575632A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Cargo</w:t>
      </w:r>
    </w:p>
    <w:p w14:paraId="0369F237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27DE50D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Contratada:</w:t>
      </w:r>
    </w:p>
    <w:p w14:paraId="02C8D8A0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ED3A8F">
        <w:rPr>
          <w:rFonts w:ascii="Arial" w:hAnsi="Arial" w:cs="Arial"/>
          <w:sz w:val="22"/>
          <w:szCs w:val="22"/>
        </w:rPr>
        <w:t>REPRESENTANTE LEGAL</w:t>
      </w:r>
    </w:p>
    <w:p w14:paraId="6E2B2EBD" w14:textId="77777777" w:rsidR="00ED3A8F" w:rsidRPr="00ED3A8F" w:rsidRDefault="00ED3A8F" w:rsidP="00ED3A8F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Razão</w:t>
      </w:r>
      <w:r w:rsidRPr="00ED3A8F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ED3A8F">
        <w:rPr>
          <w:rFonts w:ascii="Arial" w:hAnsi="Arial" w:cs="Arial"/>
          <w:b/>
          <w:sz w:val="22"/>
          <w:szCs w:val="22"/>
        </w:rPr>
        <w:t>Social</w:t>
      </w:r>
    </w:p>
    <w:p w14:paraId="4DEC5287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</w:p>
    <w:p w14:paraId="7E26D882" w14:textId="77777777" w:rsidR="00ED3A8F" w:rsidRPr="00ED3A8F" w:rsidRDefault="00ED3A8F" w:rsidP="00ED3A8F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22"/>
          <w:szCs w:val="22"/>
        </w:rPr>
      </w:pPr>
      <w:r w:rsidRPr="00ED3A8F">
        <w:rPr>
          <w:rFonts w:ascii="Arial" w:hAnsi="Arial" w:cs="Arial"/>
          <w:b/>
          <w:sz w:val="22"/>
          <w:szCs w:val="22"/>
        </w:rPr>
        <w:t>Testemunhas:</w:t>
      </w:r>
    </w:p>
    <w:p w14:paraId="334D00C4" w14:textId="77777777" w:rsidR="00ED3A8F" w:rsidRPr="00ED3A8F" w:rsidRDefault="00ED3A8F" w:rsidP="00ED3A8F">
      <w:pPr>
        <w:numPr>
          <w:ilvl w:val="0"/>
          <w:numId w:val="28"/>
        </w:numPr>
        <w:tabs>
          <w:tab w:val="left" w:pos="709"/>
        </w:tabs>
        <w:spacing w:before="120" w:after="120" w:line="276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ED3A8F">
        <w:rPr>
          <w:rFonts w:ascii="Arial" w:hAnsi="Arial" w:cs="Arial"/>
          <w:sz w:val="22"/>
          <w:szCs w:val="22"/>
        </w:rPr>
        <w:t xml:space="preserve">                                                                    2-</w:t>
      </w:r>
      <w:r w:rsidRPr="00ED3A8F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</w:t>
      </w:r>
    </w:p>
    <w:p w14:paraId="4DF124CA" w14:textId="77777777" w:rsidR="00ED3A8F" w:rsidRDefault="00ED3A8F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68F65EB2" w14:textId="1B2AA54F" w:rsidR="00724703" w:rsidRPr="00222BF1" w:rsidRDefault="00724703" w:rsidP="00222BF1">
      <w:pPr>
        <w:spacing w:after="160" w:line="259" w:lineRule="auto"/>
        <w:rPr>
          <w:rFonts w:ascii="Arial" w:hAnsi="Arial" w:cs="Arial"/>
          <w:b/>
          <w:sz w:val="22"/>
          <w:szCs w:val="22"/>
        </w:rPr>
      </w:pPr>
    </w:p>
    <w:sectPr w:rsidR="00724703" w:rsidRPr="00222BF1" w:rsidSect="005828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382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55880" w14:textId="77777777" w:rsidR="00EE15DD" w:rsidRDefault="00EE15DD">
      <w:r>
        <w:separator/>
      </w:r>
    </w:p>
  </w:endnote>
  <w:endnote w:type="continuationSeparator" w:id="0">
    <w:p w14:paraId="6C9CE17C" w14:textId="77777777" w:rsidR="00EE15DD" w:rsidRDefault="00EE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1BBCB" w14:textId="77777777" w:rsidR="00E70A42" w:rsidRDefault="00E70A4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EC3D" w14:textId="593EACF4" w:rsidR="00F212A6" w:rsidRPr="00F352F6" w:rsidRDefault="00F212A6" w:rsidP="002D67FC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7F2C9E3" w14:textId="77777777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21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837C855" w14:textId="77777777" w:rsidR="00F212A6" w:rsidRDefault="00F212A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691B0" w14:textId="77777777" w:rsidR="00E70A42" w:rsidRDefault="00E70A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92076" w14:textId="77777777" w:rsidR="00EE15DD" w:rsidRDefault="00EE15DD">
      <w:r>
        <w:separator/>
      </w:r>
    </w:p>
  </w:footnote>
  <w:footnote w:type="continuationSeparator" w:id="0">
    <w:p w14:paraId="57B3DF0B" w14:textId="77777777" w:rsidR="00EE15DD" w:rsidRDefault="00EE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01103" w14:textId="2AE1AE14" w:rsidR="00E70A42" w:rsidRDefault="00EE15DD">
    <w:pPr>
      <w:pStyle w:val="Cabealho"/>
    </w:pPr>
    <w:r>
      <w:rPr>
        <w:noProof/>
      </w:rPr>
      <w:pict w14:anchorId="35697CB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7088688" o:spid="_x0000_s1026" type="#_x0000_t136" style="position:absolute;margin-left:0;margin-top:0;width:497.4pt;height:142.1pt;rotation:315;z-index:-25164390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E3DE" w14:textId="6AEC8E94" w:rsidR="00F212A6" w:rsidRDefault="00EE15DD" w:rsidP="002D67FC">
    <w:pPr>
      <w:pStyle w:val="Cabealho"/>
    </w:pPr>
    <w:r>
      <w:rPr>
        <w:noProof/>
      </w:rPr>
      <w:pict w14:anchorId="1760781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7088689" o:spid="_x0000_s1027" type="#_x0000_t136" style="position:absolute;margin-left:0;margin-top:0;width:497.4pt;height:142.1pt;rotation:315;z-index:-25164185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  <w:r w:rsidR="00C57AA6" w:rsidRPr="00D06A01">
      <w:rPr>
        <w:noProof/>
      </w:rPr>
      <w:drawing>
        <wp:anchor distT="0" distB="0" distL="114300" distR="114300" simplePos="0" relativeHeight="251668480" behindDoc="1" locked="0" layoutInCell="1" allowOverlap="1" wp14:anchorId="5C724DF8" wp14:editId="51F66389">
          <wp:simplePos x="0" y="0"/>
          <wp:positionH relativeFrom="margin">
            <wp:posOffset>-707842</wp:posOffset>
          </wp:positionH>
          <wp:positionV relativeFrom="paragraph">
            <wp:posOffset>-627380</wp:posOffset>
          </wp:positionV>
          <wp:extent cx="7561458" cy="11045952"/>
          <wp:effectExtent l="0" t="0" r="1905" b="0"/>
          <wp:wrapNone/>
          <wp:docPr id="194601607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6A048" w14:textId="1307F7C1" w:rsidR="00F212A6" w:rsidRDefault="00F212A6">
    <w:pPr>
      <w:pStyle w:val="Cabealho"/>
    </w:pPr>
  </w:p>
  <w:p w14:paraId="5EBF9B75" w14:textId="1F8F736C" w:rsidR="00F212A6" w:rsidRDefault="00F212A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83EDB" w14:textId="091B90F0" w:rsidR="00E70A42" w:rsidRDefault="00EE15DD">
    <w:pPr>
      <w:pStyle w:val="Cabealho"/>
    </w:pPr>
    <w:r>
      <w:rPr>
        <w:noProof/>
      </w:rPr>
      <w:pict w14:anchorId="7887B4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7088687" o:spid="_x0000_s1025" type="#_x0000_t136" style="position:absolute;margin-left:0;margin-top:0;width:497.4pt;height:142.1pt;rotation:315;z-index:-2516459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1D5C100D"/>
    <w:multiLevelType w:val="multilevel"/>
    <w:tmpl w:val="396443A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85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EA25BD"/>
    <w:multiLevelType w:val="hybridMultilevel"/>
    <w:tmpl w:val="A4B899EA"/>
    <w:lvl w:ilvl="0" w:tplc="4CC46E4A">
      <w:start w:val="3"/>
      <w:numFmt w:val="lowerLetter"/>
      <w:lvlText w:val="%1.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2B10364D"/>
    <w:multiLevelType w:val="hybridMultilevel"/>
    <w:tmpl w:val="8C700FA0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C447A4C"/>
    <w:multiLevelType w:val="multilevel"/>
    <w:tmpl w:val="DEB8B874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b w:val="0"/>
        <w:bCs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12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3" w15:restartNumberingAfterBreak="0">
    <w:nsid w:val="313F0A18"/>
    <w:multiLevelType w:val="hybridMultilevel"/>
    <w:tmpl w:val="E34A153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7130F8B"/>
    <w:multiLevelType w:val="multilevel"/>
    <w:tmpl w:val="008EA79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6" w15:restartNumberingAfterBreak="0">
    <w:nsid w:val="39AC428E"/>
    <w:multiLevelType w:val="hybridMultilevel"/>
    <w:tmpl w:val="2220A9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6C77473"/>
    <w:multiLevelType w:val="hybridMultilevel"/>
    <w:tmpl w:val="5558894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20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1" w15:restartNumberingAfterBreak="0">
    <w:nsid w:val="54A0523F"/>
    <w:multiLevelType w:val="hybridMultilevel"/>
    <w:tmpl w:val="52A61B24"/>
    <w:lvl w:ilvl="0" w:tplc="49500496">
      <w:start w:val="3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7F10490"/>
    <w:multiLevelType w:val="hybridMultilevel"/>
    <w:tmpl w:val="B06A7D6E"/>
    <w:lvl w:ilvl="0" w:tplc="FFFFFFFF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7FB063B"/>
    <w:multiLevelType w:val="hybridMultilevel"/>
    <w:tmpl w:val="1E7254BC"/>
    <w:lvl w:ilvl="0" w:tplc="0416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8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29" w15:restartNumberingAfterBreak="0">
    <w:nsid w:val="61D03CE8"/>
    <w:multiLevelType w:val="hybridMultilevel"/>
    <w:tmpl w:val="80361138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2" w15:restartNumberingAfterBreak="0">
    <w:nsid w:val="650B27BC"/>
    <w:multiLevelType w:val="hybridMultilevel"/>
    <w:tmpl w:val="EDB2701A"/>
    <w:lvl w:ilvl="0" w:tplc="F8C8D0C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/>
        <w:color w:val="000000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1B4F37"/>
    <w:multiLevelType w:val="hybridMultilevel"/>
    <w:tmpl w:val="82AC8F2C"/>
    <w:lvl w:ilvl="0" w:tplc="75D87C50">
      <w:start w:val="2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35" w15:restartNumberingAfterBreak="0">
    <w:nsid w:val="6BD51933"/>
    <w:multiLevelType w:val="hybridMultilevel"/>
    <w:tmpl w:val="4D26323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7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19C2D1A"/>
    <w:multiLevelType w:val="hybridMultilevel"/>
    <w:tmpl w:val="DB168D96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0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41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FE32C0"/>
    <w:multiLevelType w:val="multilevel"/>
    <w:tmpl w:val="3BFC7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7968647">
    <w:abstractNumId w:val="35"/>
  </w:num>
  <w:num w:numId="2" w16cid:durableId="1828788730">
    <w:abstractNumId w:val="43"/>
  </w:num>
  <w:num w:numId="3" w16cid:durableId="1240137881">
    <w:abstractNumId w:val="23"/>
  </w:num>
  <w:num w:numId="4" w16cid:durableId="479730857">
    <w:abstractNumId w:val="30"/>
  </w:num>
  <w:num w:numId="5" w16cid:durableId="597374620">
    <w:abstractNumId w:val="5"/>
  </w:num>
  <w:num w:numId="6" w16cid:durableId="185558350">
    <w:abstractNumId w:val="16"/>
  </w:num>
  <w:num w:numId="7" w16cid:durableId="989478374">
    <w:abstractNumId w:val="43"/>
  </w:num>
  <w:num w:numId="8" w16cid:durableId="1372683721">
    <w:abstractNumId w:val="8"/>
  </w:num>
  <w:num w:numId="9" w16cid:durableId="3948327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3085158">
    <w:abstractNumId w:val="22"/>
  </w:num>
  <w:num w:numId="11" w16cid:durableId="2044398157">
    <w:abstractNumId w:val="0"/>
  </w:num>
  <w:num w:numId="12" w16cid:durableId="1989282206">
    <w:abstractNumId w:val="26"/>
  </w:num>
  <w:num w:numId="13" w16cid:durableId="735208112">
    <w:abstractNumId w:val="37"/>
  </w:num>
  <w:num w:numId="14" w16cid:durableId="1247572491">
    <w:abstractNumId w:val="2"/>
  </w:num>
  <w:num w:numId="15" w16cid:durableId="1756239825">
    <w:abstractNumId w:val="34"/>
  </w:num>
  <w:num w:numId="16" w16cid:durableId="262420362">
    <w:abstractNumId w:val="27"/>
  </w:num>
  <w:num w:numId="17" w16cid:durableId="2097364372">
    <w:abstractNumId w:val="17"/>
  </w:num>
  <w:num w:numId="18" w16cid:durableId="1544830419">
    <w:abstractNumId w:val="3"/>
  </w:num>
  <w:num w:numId="19" w16cid:durableId="265774837">
    <w:abstractNumId w:val="19"/>
  </w:num>
  <w:num w:numId="20" w16cid:durableId="130947111">
    <w:abstractNumId w:val="28"/>
  </w:num>
  <w:num w:numId="21" w16cid:durableId="316421660">
    <w:abstractNumId w:val="4"/>
  </w:num>
  <w:num w:numId="22" w16cid:durableId="827096729">
    <w:abstractNumId w:val="39"/>
  </w:num>
  <w:num w:numId="23" w16cid:durableId="1795560147">
    <w:abstractNumId w:val="1"/>
  </w:num>
  <w:num w:numId="24" w16cid:durableId="1815298244">
    <w:abstractNumId w:val="7"/>
  </w:num>
  <w:num w:numId="25" w16cid:durableId="970549211">
    <w:abstractNumId w:val="40"/>
  </w:num>
  <w:num w:numId="26" w16cid:durableId="1150901735">
    <w:abstractNumId w:val="11"/>
  </w:num>
  <w:num w:numId="27" w16cid:durableId="1414626157">
    <w:abstractNumId w:val="12"/>
  </w:num>
  <w:num w:numId="28" w16cid:durableId="323775953">
    <w:abstractNumId w:val="15"/>
  </w:num>
  <w:num w:numId="29" w16cid:durableId="269315115">
    <w:abstractNumId w:val="6"/>
  </w:num>
  <w:num w:numId="30" w16cid:durableId="1751392825">
    <w:abstractNumId w:val="36"/>
  </w:num>
  <w:num w:numId="31" w16cid:durableId="1165785820">
    <w:abstractNumId w:val="20"/>
  </w:num>
  <w:num w:numId="32" w16cid:durableId="1095397713">
    <w:abstractNumId w:val="31"/>
  </w:num>
  <w:num w:numId="33" w16cid:durableId="1934119621">
    <w:abstractNumId w:val="41"/>
  </w:num>
  <w:num w:numId="34" w16cid:durableId="218714217">
    <w:abstractNumId w:val="42"/>
  </w:num>
  <w:num w:numId="35" w16cid:durableId="274941819">
    <w:abstractNumId w:val="25"/>
  </w:num>
  <w:num w:numId="36" w16cid:durableId="1735859575">
    <w:abstractNumId w:val="9"/>
  </w:num>
  <w:num w:numId="37" w16cid:durableId="887374496">
    <w:abstractNumId w:val="33"/>
  </w:num>
  <w:num w:numId="38" w16cid:durableId="81612155">
    <w:abstractNumId w:val="21"/>
  </w:num>
  <w:num w:numId="39" w16cid:durableId="860583953">
    <w:abstractNumId w:val="24"/>
  </w:num>
  <w:num w:numId="40" w16cid:durableId="1132940087">
    <w:abstractNumId w:val="18"/>
  </w:num>
  <w:num w:numId="41" w16cid:durableId="2028602010">
    <w:abstractNumId w:val="38"/>
  </w:num>
  <w:num w:numId="42" w16cid:durableId="1365447993">
    <w:abstractNumId w:val="29"/>
  </w:num>
  <w:num w:numId="43" w16cid:durableId="1796022118">
    <w:abstractNumId w:val="10"/>
  </w:num>
  <w:num w:numId="44" w16cid:durableId="1620719290">
    <w:abstractNumId w:val="13"/>
  </w:num>
  <w:num w:numId="45" w16cid:durableId="104425850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52073904">
    <w:abstractNumId w:val="14"/>
  </w:num>
  <w:num w:numId="47" w16cid:durableId="87851462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4"/>
    <w:rsid w:val="00000955"/>
    <w:rsid w:val="00002041"/>
    <w:rsid w:val="000222B5"/>
    <w:rsid w:val="000229CC"/>
    <w:rsid w:val="00022C34"/>
    <w:rsid w:val="00030A56"/>
    <w:rsid w:val="0004730E"/>
    <w:rsid w:val="000540B3"/>
    <w:rsid w:val="00057FA1"/>
    <w:rsid w:val="0007076A"/>
    <w:rsid w:val="00083EBD"/>
    <w:rsid w:val="00086493"/>
    <w:rsid w:val="00094EA7"/>
    <w:rsid w:val="00096E4D"/>
    <w:rsid w:val="000A0FCA"/>
    <w:rsid w:val="000A4AFF"/>
    <w:rsid w:val="000C752A"/>
    <w:rsid w:val="000D3BE8"/>
    <w:rsid w:val="000D4FB0"/>
    <w:rsid w:val="000D502C"/>
    <w:rsid w:val="00103036"/>
    <w:rsid w:val="001122D7"/>
    <w:rsid w:val="00120B38"/>
    <w:rsid w:val="0012643F"/>
    <w:rsid w:val="001439A3"/>
    <w:rsid w:val="0014535A"/>
    <w:rsid w:val="00147658"/>
    <w:rsid w:val="00151155"/>
    <w:rsid w:val="00152745"/>
    <w:rsid w:val="001560D5"/>
    <w:rsid w:val="00156285"/>
    <w:rsid w:val="00156495"/>
    <w:rsid w:val="001A28A5"/>
    <w:rsid w:val="001B1729"/>
    <w:rsid w:val="001B28F6"/>
    <w:rsid w:val="001B5E9A"/>
    <w:rsid w:val="001D205D"/>
    <w:rsid w:val="001E2465"/>
    <w:rsid w:val="001F153F"/>
    <w:rsid w:val="002017A3"/>
    <w:rsid w:val="00211EEA"/>
    <w:rsid w:val="00222BF1"/>
    <w:rsid w:val="00247787"/>
    <w:rsid w:val="00282981"/>
    <w:rsid w:val="00285FB2"/>
    <w:rsid w:val="00290FB3"/>
    <w:rsid w:val="00293931"/>
    <w:rsid w:val="002A4747"/>
    <w:rsid w:val="002A5F6F"/>
    <w:rsid w:val="002B3BF9"/>
    <w:rsid w:val="002C049E"/>
    <w:rsid w:val="002E7AF2"/>
    <w:rsid w:val="002F09EF"/>
    <w:rsid w:val="002F23BF"/>
    <w:rsid w:val="002F4253"/>
    <w:rsid w:val="00306E75"/>
    <w:rsid w:val="00325617"/>
    <w:rsid w:val="00335E8F"/>
    <w:rsid w:val="003470EE"/>
    <w:rsid w:val="003651FA"/>
    <w:rsid w:val="003675E4"/>
    <w:rsid w:val="00381103"/>
    <w:rsid w:val="00391F64"/>
    <w:rsid w:val="003E5C97"/>
    <w:rsid w:val="003F1F43"/>
    <w:rsid w:val="003F7E0F"/>
    <w:rsid w:val="00401BCB"/>
    <w:rsid w:val="00410D09"/>
    <w:rsid w:val="00415469"/>
    <w:rsid w:val="00417CE2"/>
    <w:rsid w:val="004212BB"/>
    <w:rsid w:val="00423D3A"/>
    <w:rsid w:val="00426A43"/>
    <w:rsid w:val="00435721"/>
    <w:rsid w:val="00440323"/>
    <w:rsid w:val="00462A28"/>
    <w:rsid w:val="004678F4"/>
    <w:rsid w:val="004772CD"/>
    <w:rsid w:val="004778B0"/>
    <w:rsid w:val="00480143"/>
    <w:rsid w:val="004827ED"/>
    <w:rsid w:val="004961C5"/>
    <w:rsid w:val="004C2A7C"/>
    <w:rsid w:val="004D15FD"/>
    <w:rsid w:val="004D2CF4"/>
    <w:rsid w:val="004F512C"/>
    <w:rsid w:val="00512F73"/>
    <w:rsid w:val="00525545"/>
    <w:rsid w:val="0053416D"/>
    <w:rsid w:val="00535BD6"/>
    <w:rsid w:val="0053633D"/>
    <w:rsid w:val="00545EB7"/>
    <w:rsid w:val="005467F4"/>
    <w:rsid w:val="00547C3A"/>
    <w:rsid w:val="005611AB"/>
    <w:rsid w:val="00563451"/>
    <w:rsid w:val="0056717A"/>
    <w:rsid w:val="0057397F"/>
    <w:rsid w:val="00576CDA"/>
    <w:rsid w:val="0058282F"/>
    <w:rsid w:val="00587FEC"/>
    <w:rsid w:val="005968BF"/>
    <w:rsid w:val="005A6408"/>
    <w:rsid w:val="005A7D93"/>
    <w:rsid w:val="005C2D93"/>
    <w:rsid w:val="005D5EE8"/>
    <w:rsid w:val="005D7865"/>
    <w:rsid w:val="00602AAB"/>
    <w:rsid w:val="00606843"/>
    <w:rsid w:val="00616589"/>
    <w:rsid w:val="006269CD"/>
    <w:rsid w:val="00627C7D"/>
    <w:rsid w:val="0063025D"/>
    <w:rsid w:val="00636F68"/>
    <w:rsid w:val="006455C8"/>
    <w:rsid w:val="00645670"/>
    <w:rsid w:val="00645E8B"/>
    <w:rsid w:val="00646220"/>
    <w:rsid w:val="00661DC0"/>
    <w:rsid w:val="00662335"/>
    <w:rsid w:val="00662E1A"/>
    <w:rsid w:val="00663A09"/>
    <w:rsid w:val="006814EF"/>
    <w:rsid w:val="00686147"/>
    <w:rsid w:val="006A4B1B"/>
    <w:rsid w:val="006B2929"/>
    <w:rsid w:val="006C0E59"/>
    <w:rsid w:val="006C1486"/>
    <w:rsid w:val="006C6B0C"/>
    <w:rsid w:val="006E3AEF"/>
    <w:rsid w:val="006F0CE4"/>
    <w:rsid w:val="0070145F"/>
    <w:rsid w:val="00710F9D"/>
    <w:rsid w:val="00714BE4"/>
    <w:rsid w:val="0072248F"/>
    <w:rsid w:val="00724703"/>
    <w:rsid w:val="007360C9"/>
    <w:rsid w:val="0074203D"/>
    <w:rsid w:val="00745561"/>
    <w:rsid w:val="007532C5"/>
    <w:rsid w:val="00771D69"/>
    <w:rsid w:val="00785E39"/>
    <w:rsid w:val="007A6BB2"/>
    <w:rsid w:val="007C3045"/>
    <w:rsid w:val="007D46C8"/>
    <w:rsid w:val="007D5631"/>
    <w:rsid w:val="007E582E"/>
    <w:rsid w:val="007F3261"/>
    <w:rsid w:val="00812117"/>
    <w:rsid w:val="008236CD"/>
    <w:rsid w:val="00827F49"/>
    <w:rsid w:val="00834FA4"/>
    <w:rsid w:val="00842E53"/>
    <w:rsid w:val="00857D00"/>
    <w:rsid w:val="00860872"/>
    <w:rsid w:val="00862AE3"/>
    <w:rsid w:val="00865FF1"/>
    <w:rsid w:val="00875EDB"/>
    <w:rsid w:val="00884AE0"/>
    <w:rsid w:val="008932F1"/>
    <w:rsid w:val="008958BE"/>
    <w:rsid w:val="008B3945"/>
    <w:rsid w:val="008C597F"/>
    <w:rsid w:val="008D50BE"/>
    <w:rsid w:val="008E200D"/>
    <w:rsid w:val="008F0CAD"/>
    <w:rsid w:val="00903664"/>
    <w:rsid w:val="009176A5"/>
    <w:rsid w:val="009179E2"/>
    <w:rsid w:val="0092082E"/>
    <w:rsid w:val="0093393E"/>
    <w:rsid w:val="009549BA"/>
    <w:rsid w:val="009558B3"/>
    <w:rsid w:val="00956322"/>
    <w:rsid w:val="00956CC4"/>
    <w:rsid w:val="00957CCF"/>
    <w:rsid w:val="00966303"/>
    <w:rsid w:val="0097226F"/>
    <w:rsid w:val="00991420"/>
    <w:rsid w:val="009A37F1"/>
    <w:rsid w:val="009A74D0"/>
    <w:rsid w:val="009B7C7C"/>
    <w:rsid w:val="009C423B"/>
    <w:rsid w:val="009E0D01"/>
    <w:rsid w:val="009E34F1"/>
    <w:rsid w:val="009E5F05"/>
    <w:rsid w:val="00A06115"/>
    <w:rsid w:val="00A1010C"/>
    <w:rsid w:val="00A26E89"/>
    <w:rsid w:val="00A302F9"/>
    <w:rsid w:val="00A31B29"/>
    <w:rsid w:val="00A42BE0"/>
    <w:rsid w:val="00A47F45"/>
    <w:rsid w:val="00A532DF"/>
    <w:rsid w:val="00A541E7"/>
    <w:rsid w:val="00A8030E"/>
    <w:rsid w:val="00A94CD2"/>
    <w:rsid w:val="00AA2F22"/>
    <w:rsid w:val="00AA5EDC"/>
    <w:rsid w:val="00AB0C3D"/>
    <w:rsid w:val="00AB752F"/>
    <w:rsid w:val="00AC7496"/>
    <w:rsid w:val="00AD35BD"/>
    <w:rsid w:val="00AF00CF"/>
    <w:rsid w:val="00AF09D8"/>
    <w:rsid w:val="00AF1F12"/>
    <w:rsid w:val="00AF2BBA"/>
    <w:rsid w:val="00AF4FFE"/>
    <w:rsid w:val="00B10227"/>
    <w:rsid w:val="00B1208E"/>
    <w:rsid w:val="00B334FF"/>
    <w:rsid w:val="00B35D66"/>
    <w:rsid w:val="00B36D32"/>
    <w:rsid w:val="00B47BCE"/>
    <w:rsid w:val="00B54462"/>
    <w:rsid w:val="00B6185B"/>
    <w:rsid w:val="00B6273D"/>
    <w:rsid w:val="00B6448A"/>
    <w:rsid w:val="00B65914"/>
    <w:rsid w:val="00BA30B1"/>
    <w:rsid w:val="00BA5C10"/>
    <w:rsid w:val="00BA6551"/>
    <w:rsid w:val="00BC5C2B"/>
    <w:rsid w:val="00BD1D04"/>
    <w:rsid w:val="00BD2DD3"/>
    <w:rsid w:val="00BD3819"/>
    <w:rsid w:val="00BD3831"/>
    <w:rsid w:val="00BE77BC"/>
    <w:rsid w:val="00BF26CD"/>
    <w:rsid w:val="00C05B67"/>
    <w:rsid w:val="00C13899"/>
    <w:rsid w:val="00C32293"/>
    <w:rsid w:val="00C5146F"/>
    <w:rsid w:val="00C52B65"/>
    <w:rsid w:val="00C55C7C"/>
    <w:rsid w:val="00C57AA6"/>
    <w:rsid w:val="00C6079F"/>
    <w:rsid w:val="00C62510"/>
    <w:rsid w:val="00C6434B"/>
    <w:rsid w:val="00C83420"/>
    <w:rsid w:val="00C83526"/>
    <w:rsid w:val="00C96C71"/>
    <w:rsid w:val="00CA00E9"/>
    <w:rsid w:val="00CC2024"/>
    <w:rsid w:val="00CC49AF"/>
    <w:rsid w:val="00CD54E2"/>
    <w:rsid w:val="00CF07B8"/>
    <w:rsid w:val="00D034BA"/>
    <w:rsid w:val="00D0559E"/>
    <w:rsid w:val="00D06A01"/>
    <w:rsid w:val="00D070C5"/>
    <w:rsid w:val="00D14E23"/>
    <w:rsid w:val="00D23207"/>
    <w:rsid w:val="00D255C1"/>
    <w:rsid w:val="00D33C2D"/>
    <w:rsid w:val="00D43224"/>
    <w:rsid w:val="00D65F57"/>
    <w:rsid w:val="00D70714"/>
    <w:rsid w:val="00D716D4"/>
    <w:rsid w:val="00D71D2D"/>
    <w:rsid w:val="00D81AD4"/>
    <w:rsid w:val="00D85478"/>
    <w:rsid w:val="00D927CC"/>
    <w:rsid w:val="00DA7A5D"/>
    <w:rsid w:val="00DC0B7E"/>
    <w:rsid w:val="00DF0B86"/>
    <w:rsid w:val="00DF1CC7"/>
    <w:rsid w:val="00DF6815"/>
    <w:rsid w:val="00E011FD"/>
    <w:rsid w:val="00E267FC"/>
    <w:rsid w:val="00E2794F"/>
    <w:rsid w:val="00E32F94"/>
    <w:rsid w:val="00E35F4F"/>
    <w:rsid w:val="00E548CE"/>
    <w:rsid w:val="00E60473"/>
    <w:rsid w:val="00E61496"/>
    <w:rsid w:val="00E70806"/>
    <w:rsid w:val="00E70A42"/>
    <w:rsid w:val="00E762C2"/>
    <w:rsid w:val="00E85727"/>
    <w:rsid w:val="00E943E4"/>
    <w:rsid w:val="00EB38B9"/>
    <w:rsid w:val="00EB6320"/>
    <w:rsid w:val="00EB7927"/>
    <w:rsid w:val="00EC2979"/>
    <w:rsid w:val="00ED3A8F"/>
    <w:rsid w:val="00EE15DD"/>
    <w:rsid w:val="00F02750"/>
    <w:rsid w:val="00F04E23"/>
    <w:rsid w:val="00F2073E"/>
    <w:rsid w:val="00F212A6"/>
    <w:rsid w:val="00F257ED"/>
    <w:rsid w:val="00F27F17"/>
    <w:rsid w:val="00F36B20"/>
    <w:rsid w:val="00F44073"/>
    <w:rsid w:val="00FB4430"/>
    <w:rsid w:val="00FC7600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44C415"/>
  <w15:chartTrackingRefBased/>
  <w15:docId w15:val="{43E4841A-F9FF-473A-97C5-FCA6A976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6C14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D3A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ED3A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D81AD4"/>
    <w:rPr>
      <w:color w:val="0000FF"/>
      <w:u w:val="single"/>
    </w:rPr>
  </w:style>
  <w:style w:type="character" w:styleId="Nmerodepgina">
    <w:name w:val="page number"/>
    <w:basedOn w:val="Fontepargpadro"/>
    <w:qFormat/>
    <w:rsid w:val="00D81AD4"/>
  </w:style>
  <w:style w:type="paragraph" w:styleId="Corpodetexto">
    <w:name w:val="Body Text"/>
    <w:basedOn w:val="Normal"/>
    <w:link w:val="CorpodetextoChar"/>
    <w:uiPriority w:val="1"/>
    <w:qFormat/>
    <w:rsid w:val="00D81AD4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D81AD4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D81A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81A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D81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rsid w:val="00D81AD4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532C5"/>
    <w:pPr>
      <w:framePr w:hSpace="141" w:wrap="around" w:hAnchor="margin" w:y="206"/>
      <w:ind w:left="856"/>
    </w:pPr>
    <w:rPr>
      <w:rFonts w:cs="Arial"/>
      <w:bCs/>
      <w:sz w:val="20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7532C5"/>
    <w:rPr>
      <w:rFonts w:ascii="Arial" w:eastAsia="Times New Roman" w:hAnsi="Arial" w:cs="Arial"/>
      <w:bCs/>
      <w:kern w:val="0"/>
      <w:sz w:val="20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9E0D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0D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0D0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D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E0D01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6C1486"/>
    <w:pPr>
      <w:numPr>
        <w:numId w:val="8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6C1486"/>
    <w:pPr>
      <w:numPr>
        <w:ilvl w:val="1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C1486"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C148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6C1486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6C148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6C1486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1"/>
    <w:rsid w:val="006C1486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D3A8F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1"/>
    <w:rsid w:val="00ED3A8F"/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ED3A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D3A8F"/>
    <w:rPr>
      <w:b/>
      <w:bCs/>
    </w:rPr>
  </w:style>
  <w:style w:type="paragraph" w:styleId="Ttulo">
    <w:name w:val="Title"/>
    <w:basedOn w:val="Normal"/>
    <w:link w:val="TtuloChar"/>
    <w:qFormat/>
    <w:rsid w:val="00ED3A8F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ED3A8F"/>
    <w:rPr>
      <w:rFonts w:ascii="Arial" w:eastAsia="Times New Roman" w:hAnsi="Arial" w:cs="Times New Roman"/>
      <w:b/>
      <w:bCs/>
      <w:kern w:val="0"/>
      <w:sz w:val="20"/>
      <w:szCs w:val="20"/>
      <w:lang w:eastAsia="pt-BR"/>
      <w14:ligatures w14:val="none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ED3A8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D3A8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D3A8F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A8F"/>
    <w:rPr>
      <w:rFonts w:ascii="Tahoma" w:eastAsia="Times New Roman" w:hAnsi="Tahoma" w:cs="Times New Roman"/>
      <w:kern w:val="0"/>
      <w:sz w:val="16"/>
      <w:szCs w:val="16"/>
      <w:lang w:eastAsia="pt-BR"/>
      <w14:ligatures w14:val="none"/>
    </w:rPr>
  </w:style>
  <w:style w:type="paragraph" w:customStyle="1" w:styleId="P2">
    <w:name w:val="P2"/>
    <w:qFormat/>
    <w:rsid w:val="00ED3A8F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kern w:val="0"/>
      <w:sz w:val="24"/>
      <w:szCs w:val="20"/>
      <w:lang w:eastAsia="pt-BR"/>
      <w14:ligatures w14:val="none"/>
    </w:rPr>
  </w:style>
  <w:style w:type="character" w:customStyle="1" w:styleId="apple-converted-space">
    <w:name w:val="apple-converted-space"/>
    <w:basedOn w:val="Fontepargpadro"/>
    <w:rsid w:val="00ED3A8F"/>
  </w:style>
  <w:style w:type="character" w:customStyle="1" w:styleId="MenoPendente1">
    <w:name w:val="Menção Pendente1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D3A8F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ED3A8F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ED3A8F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ED3A8F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ED3A8F"/>
    <w:pPr>
      <w:numPr>
        <w:numId w:val="14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ED3A8F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D3A8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D3A8F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ivel2Char">
    <w:name w:val="Nivel 2 Char"/>
    <w:basedOn w:val="Fontepargpadro"/>
    <w:link w:val="Nivel2"/>
    <w:locked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crefsp.gov.br/portal-da-transparencia/legislacao/portarias-cref4-sp/portaria-cref4-sp-no-4025-2025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8</Pages>
  <Words>2901</Words>
  <Characters>15670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Tatianne Yumi Miyazaki Santos</cp:lastModifiedBy>
  <cp:revision>31</cp:revision>
  <cp:lastPrinted>2026-01-22T18:01:00Z</cp:lastPrinted>
  <dcterms:created xsi:type="dcterms:W3CDTF">2026-01-22T12:03:00Z</dcterms:created>
  <dcterms:modified xsi:type="dcterms:W3CDTF">2026-07-23T14:28:00Z</dcterms:modified>
</cp:coreProperties>
</file>